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6D5C3" w14:textId="555CE660" w:rsidR="00E2505D" w:rsidRPr="00E2505D" w:rsidRDefault="00E2505D" w:rsidP="00E2505D">
      <w:pPr>
        <w:rPr>
          <w:lang w:val="fr-FR"/>
        </w:rPr>
      </w:pPr>
      <w:r>
        <w:rPr>
          <w:lang w:val="fr-FR"/>
        </w:rPr>
        <w:t xml:space="preserve">Scénario Enseignante : </w:t>
      </w:r>
      <w:r w:rsidR="00476F5D">
        <w:rPr>
          <w:lang w:val="fr-FR"/>
        </w:rPr>
        <w:t>Lucie Lambert</w:t>
      </w:r>
    </w:p>
    <w:p w14:paraId="7E736D3B" w14:textId="1047B3C3" w:rsidR="00E2505D" w:rsidRPr="00E2505D" w:rsidRDefault="00476F5D" w:rsidP="00E250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SCENARIO</w:t>
      </w:r>
    </w:p>
    <w:p w14:paraId="040C43E6" w14:textId="347FF3F5" w:rsidR="00E2505D" w:rsidRPr="00E2505D" w:rsidRDefault="00E2505D" w:rsidP="00E250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Je suis 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enseignante en 4e primaire,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j’ai dans ma classe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un élève récemment diagnostiqué avec un trouble de l’attention (TDAH).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Je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souhaite mettre en place des aménagements adaptés, mais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je 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ne sai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pas précisément lesquels sont recommandés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dans cette situation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14:paraId="331B5B23" w14:textId="0EC4B131" w:rsidR="00E2505D" w:rsidRPr="00E2505D" w:rsidRDefault="00E2505D" w:rsidP="00E250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Durant le week-end, Je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prépare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a semaine de cours.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Je me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connecte au site du PLAI depuis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mon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ordinateur portable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que je connais pour l’avoir déjà consulté. </w:t>
      </w:r>
    </w:p>
    <w:p w14:paraId="3B8426F4" w14:textId="77777777" w:rsidR="00E2505D" w:rsidRPr="00E2505D" w:rsidRDefault="00E2505D" w:rsidP="00E250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25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Parcours utilisateur</w:t>
      </w:r>
    </w:p>
    <w:p w14:paraId="57D7454B" w14:textId="77777777" w:rsidR="00E2505D" w:rsidRPr="00E2505D" w:rsidRDefault="00E2505D" w:rsidP="00E250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2505D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Connexion</w:t>
      </w:r>
    </w:p>
    <w:p w14:paraId="788A223D" w14:textId="60DA8C18" w:rsidR="00E2505D" w:rsidRPr="00E2505D" w:rsidRDefault="00E2505D" w:rsidP="00E2505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Sur la page d’accueil, je clique sur le bouton « enseignants ».</w:t>
      </w:r>
    </w:p>
    <w:p w14:paraId="66506FC0" w14:textId="45E0B9B1" w:rsidR="00E2505D" w:rsidRPr="00E2505D" w:rsidRDefault="00E2505D" w:rsidP="00E2505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Je  m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 connecte via son adresse institutionnelle.</w:t>
      </w:r>
    </w:p>
    <w:p w14:paraId="36DC00AD" w14:textId="2ACE5774" w:rsidR="00E2505D" w:rsidRPr="00E2505D" w:rsidRDefault="00E2505D" w:rsidP="00E2505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L’accès est validé automatiquement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</w:p>
    <w:p w14:paraId="3112C437" w14:textId="77777777" w:rsidR="00E2505D" w:rsidRPr="00E2505D" w:rsidRDefault="00E2505D" w:rsidP="00E250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2505D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Recherche d’information</w:t>
      </w:r>
    </w:p>
    <w:p w14:paraId="37FE43E1" w14:textId="63CD2317" w:rsidR="00E2505D" w:rsidRPr="00E2505D" w:rsidRDefault="00E2505D" w:rsidP="00E2505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Sur la page « enseigna</w:t>
      </w:r>
      <w:r w:rsidR="00C5498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nt », je 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clique sur “</w:t>
      </w:r>
      <w:r w:rsidR="00C5498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</w:t>
      </w: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essources”.</w:t>
      </w:r>
    </w:p>
    <w:p w14:paraId="307ED6AC" w14:textId="756772BE" w:rsidR="00E2505D" w:rsidRPr="00E2505D" w:rsidRDefault="00C5498B" w:rsidP="00E2505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Je fais des recherches sur le t</w:t>
      </w:r>
      <w:r w:rsidR="00E2505D"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roubles de l’attention (TDAH)”.</w:t>
      </w:r>
    </w:p>
    <w:p w14:paraId="0CFE465A" w14:textId="77777777" w:rsidR="00E2505D" w:rsidRPr="00E2505D" w:rsidRDefault="00E2505D" w:rsidP="00E250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2505D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Consultation</w:t>
      </w:r>
    </w:p>
    <w:p w14:paraId="11DD9136" w14:textId="50089B77" w:rsidR="00E2505D" w:rsidRPr="00E2505D" w:rsidRDefault="00C5498B" w:rsidP="00E2505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Je </w:t>
      </w:r>
      <w:r w:rsidR="00E2505D"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télécharge une fiche pratique sur les aménagements pédagogiques.</w:t>
      </w:r>
    </w:p>
    <w:p w14:paraId="0AD15FD3" w14:textId="31754C46" w:rsidR="00E2505D" w:rsidRPr="00E2505D" w:rsidRDefault="00E2505D" w:rsidP="00C5498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250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Elle consulte la FAQ pour </w:t>
      </w:r>
      <w:r w:rsidR="00C5498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y trouver également des informations</w:t>
      </w:r>
    </w:p>
    <w:p w14:paraId="1D55DF52" w14:textId="77777777" w:rsidR="00E2505D" w:rsidRPr="00E2505D" w:rsidRDefault="00E2505D" w:rsidP="00E250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E25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Résultat</w:t>
      </w:r>
    </w:p>
    <w:p w14:paraId="021B47BE" w14:textId="77777777" w:rsidR="00476F5D" w:rsidRDefault="00C5498B" w:rsidP="00476F5D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Je</w:t>
      </w:r>
      <w:r w:rsidR="00E2505D"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trouve rapidement des ressources </w:t>
      </w:r>
      <w:proofErr w:type="spellStart"/>
      <w:r w:rsidR="00E2505D"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fiables</w:t>
      </w:r>
    </w:p>
    <w:p w14:paraId="22B07748" w14:textId="77777777" w:rsidR="00476F5D" w:rsidRDefault="00C5498B" w:rsidP="00476F5D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End"/>
      <w:r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Je</w:t>
      </w:r>
      <w:r w:rsidR="00E2505D"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gagne du temps</w:t>
      </w:r>
    </w:p>
    <w:p w14:paraId="35D52933" w14:textId="77777777" w:rsidR="00476F5D" w:rsidRDefault="00476F5D" w:rsidP="00476F5D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</w:t>
      </w:r>
      <w:r w:rsidR="00C5498B"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 me</w:t>
      </w:r>
      <w:r w:rsidR="00E2505D"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sen</w:t>
      </w:r>
      <w:r w:rsidR="00C5498B"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</w:t>
      </w:r>
      <w:r w:rsidR="00E2505D"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</w:t>
      </w:r>
      <w:r w:rsidR="00C5498B"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outenue </w:t>
      </w:r>
      <w:r w:rsidR="00E2505D"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dans </w:t>
      </w:r>
      <w:r w:rsidR="00C5498B"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 démarche pour aider l’élève</w:t>
      </w:r>
    </w:p>
    <w:p w14:paraId="02651313" w14:textId="239C14C2" w:rsidR="00E2505D" w:rsidRPr="00476F5D" w:rsidRDefault="00C5498B" w:rsidP="00476F5D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Je peux travailler</w:t>
      </w:r>
      <w:r w:rsidR="00E2505D"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manière autonome </w:t>
      </w:r>
      <w:r w:rsidRPr="00476F5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et quand je le veux</w:t>
      </w:r>
    </w:p>
    <w:p w14:paraId="3380E3B1" w14:textId="34F69F0E" w:rsidR="00E2505D" w:rsidRPr="00E2505D" w:rsidRDefault="00E2505D" w:rsidP="00C549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004F1BF9" w14:textId="77777777" w:rsidR="00E2505D" w:rsidRDefault="00E2505D">
      <w:pPr>
        <w:rPr>
          <w:lang w:val="fr-FR"/>
        </w:rPr>
      </w:pPr>
    </w:p>
    <w:p w14:paraId="653F7226" w14:textId="77777777" w:rsidR="00E2505D" w:rsidRPr="00E2505D" w:rsidRDefault="00E2505D">
      <w:pPr>
        <w:rPr>
          <w:lang w:val="fr-FR"/>
        </w:rPr>
      </w:pPr>
    </w:p>
    <w:sectPr w:rsidR="00E2505D" w:rsidRPr="00E250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B73A4"/>
    <w:multiLevelType w:val="multilevel"/>
    <w:tmpl w:val="33F6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851A55"/>
    <w:multiLevelType w:val="hybridMultilevel"/>
    <w:tmpl w:val="B2ECA9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F60D0A"/>
    <w:multiLevelType w:val="multilevel"/>
    <w:tmpl w:val="D056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2A241B"/>
    <w:multiLevelType w:val="hybridMultilevel"/>
    <w:tmpl w:val="C2A02B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F5D26"/>
    <w:multiLevelType w:val="hybridMultilevel"/>
    <w:tmpl w:val="770A2B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5941757">
    <w:abstractNumId w:val="0"/>
  </w:num>
  <w:num w:numId="2" w16cid:durableId="914053501">
    <w:abstractNumId w:val="2"/>
  </w:num>
  <w:num w:numId="3" w16cid:durableId="1961640196">
    <w:abstractNumId w:val="4"/>
  </w:num>
  <w:num w:numId="4" w16cid:durableId="958996630">
    <w:abstractNumId w:val="1"/>
  </w:num>
  <w:num w:numId="5" w16cid:durableId="20138709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05D"/>
    <w:rsid w:val="000A2839"/>
    <w:rsid w:val="00364F33"/>
    <w:rsid w:val="00476F5D"/>
    <w:rsid w:val="00C5498B"/>
    <w:rsid w:val="00E2505D"/>
    <w:rsid w:val="00F01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10C54"/>
  <w15:chartTrackingRefBased/>
  <w15:docId w15:val="{DDE9FDDF-FB72-194C-AE1B-10F5F7DC3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25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25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25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25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25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25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25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25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25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5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25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E25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2505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2505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250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250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250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250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25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25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25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25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25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250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250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2505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25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2505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2505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250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E250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172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JSolheid</dc:creator>
  <cp:keywords/>
  <dc:description/>
  <cp:lastModifiedBy>JSolheid</cp:lastModifiedBy>
  <cp:revision>2</cp:revision>
  <dcterms:created xsi:type="dcterms:W3CDTF">2026-02-25T10:46:00Z</dcterms:created>
  <dcterms:modified xsi:type="dcterms:W3CDTF">2026-02-25T11:35:00Z</dcterms:modified>
</cp:coreProperties>
</file>