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6C7CFD"/>
          <w:sz w:val="48"/>
          <w:szCs w:val="48"/>
        </w:rPr>
        <w:t xml:space="preserve">AI Usage Log</w:t>
      </w:r>
    </w:p>
    <w:p>
      <w:pPr>
        <w:spacing w:before="0" w:after="60"/>
      </w:pPr>
      <w:r>
        <w:rPr>
          <w:rFonts w:ascii="Arial" w:cs="Arial" w:eastAsia="Arial" w:hAnsi="Arial"/>
          <w:color w:val="1E1E2D"/>
          <w:sz w:val="26"/>
          <w:szCs w:val="26"/>
        </w:rPr>
        <w:t xml:space="preserve">TechOps Central — Operations Management Platform</w:t>
      </w:r>
    </w:p>
    <w:p>
      <w:pPr>
        <w:spacing w:before="0" w:after="40"/>
      </w:pPr>
      <w:r>
        <w:rPr>
          <w:rFonts w:ascii="Arial" w:cs="Arial" w:eastAsia="Arial" w:hAnsi="Arial"/>
          <w:color w:val="8A8FA3"/>
          <w:sz w:val="20"/>
          <w:szCs w:val="20"/>
        </w:rPr>
        <w:t xml:space="preserve">Submitted by: Juliet M   |   Date: March 2026   |   Tool Used: Claude (Anthropic)</w:t>
      </w:r>
    </w:p>
    <w:p>
      <w:pPr>
        <w:pBdr>
          <w:bottom w:val="single" w:color="DADCE8" w:sz="2" w:space="1"/>
        </w:pBdr>
        <w:spacing w:before="160" w:after="160"/>
      </w:pPr>
    </w:p>
    <w:p>
      <w:pPr>
        <w:pStyle w:val="Heading1"/>
        <w:spacing w:before="320" w:after="120"/>
      </w:pPr>
      <w:r>
        <w:rPr>
          <w:rFonts w:ascii="Arial" w:cs="Arial" w:eastAsia="Arial" w:hAnsi="Arial"/>
          <w:b/>
          <w:bCs/>
          <w:color w:val="6C7CFD"/>
          <w:sz w:val="28"/>
          <w:szCs w:val="28"/>
        </w:rPr>
        <w:t xml:space="preserve">1. Overview</w:t>
      </w:r>
    </w:p>
    <w:p>
      <w:pPr>
        <w:spacing w:before="80" w:after="80"/>
      </w:pPr>
      <w:r>
        <w:rPr>
          <w:rFonts w:ascii="Arial" w:cs="Arial" w:eastAsia="Arial" w:hAnsi="Arial"/>
          <w:b w:val="false"/>
          <w:bCs w:val="false"/>
          <w:color w:val="1E1E2D"/>
          <w:sz w:val="22"/>
          <w:szCs w:val="22"/>
        </w:rPr>
        <w:t xml:space="preserve">This document describes how Claude (claude.ai) was used throughout the development of TechOps Central — a web-based operations management platform built for a small technology company. Claude served as an AI coding mentor, guiding the development process step by step from project setup through to a fully working, Dockerised web application.</w:t>
      </w:r>
    </w:p>
    <w:p>
      <w:pPr>
        <w:spacing w:before="80" w:after="80"/>
      </w:pPr>
      <w:r>
        <w:rPr>
          <w:rFonts w:ascii="Arial" w:cs="Arial" w:eastAsia="Arial" w:hAnsi="Arial"/>
          <w:b w:val="false"/>
          <w:bCs w:val="false"/>
          <w:color w:val="1E1E2D"/>
          <w:sz w:val="22"/>
          <w:szCs w:val="22"/>
        </w:rPr>
        <w:t xml:space="preserve">This was a first-time coding experience. Claude was used to understand concepts, generate code, debug errors, and make design decisions — effectively replacing the need for prior programming knowledge.</w:t>
      </w:r>
    </w:p>
    <w:p>
      <w:pPr>
        <w:pBdr>
          <w:bottom w:val="single" w:color="DADCE8" w:sz="2" w:space="1"/>
        </w:pBdr>
        <w:spacing w:before="160" w:after="160"/>
      </w:pPr>
    </w:p>
    <w:p>
      <w:pPr>
        <w:pStyle w:val="Heading1"/>
        <w:spacing w:before="320" w:after="120"/>
      </w:pPr>
      <w:r>
        <w:rPr>
          <w:rFonts w:ascii="Arial" w:cs="Arial" w:eastAsia="Arial" w:hAnsi="Arial"/>
          <w:b/>
          <w:bCs/>
          <w:color w:val="6C7CFD"/>
          <w:sz w:val="28"/>
          <w:szCs w:val="28"/>
        </w:rPr>
        <w:t xml:space="preserve">2. Claude 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Borders>
              <w:top w:val="single" w:color="DADCE8" w:sz="1"/>
              <w:left w:val="single" w:color="DADCE8" w:sz="1"/>
              <w:bottom w:val="single" w:color="DADCE8" w:sz="1"/>
              <w:right w:val="single" w:color="DADCE8" w:sz="1"/>
            </w:tcBorders>
            <w:shd w:fill="6C7CFD"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Borders>
              <w:top w:val="single" w:color="DADCE8" w:sz="1"/>
              <w:left w:val="single" w:color="DADCE8" w:sz="1"/>
              <w:bottom w:val="single" w:color="DADCE8" w:sz="1"/>
              <w:right w:val="single" w:color="DADCE8" w:sz="1"/>
            </w:tcBorders>
            <w:shd w:fill="6C7CFD" w:val="clear"/>
            <w:tcMar>
              <w:top w:type="dxa" w:w="100"/>
              <w:left w:type="dxa" w:w="150"/>
              <w:bottom w:type="dxa" w:w="100"/>
              <w:right w:type="dxa" w:w="150"/>
            </w:tcMar>
          </w:tcPr>
          <w:p>
            <w:r>
              <w:rPr>
                <w:rFonts w:ascii="Arial" w:cs="Arial" w:eastAsia="Arial" w:hAnsi="Arial"/>
                <w:b/>
                <w:bCs/>
                <w:color w:val="FFFFFF"/>
                <w:sz w:val="20"/>
                <w:szCs w:val="20"/>
              </w:rPr>
              <w:t xml:space="preserve">How It Was Used</w:t>
            </w:r>
          </w:p>
        </w:tc>
        <w:tc>
          <w:tcPr>
            <w:tcBorders>
              <w:top w:val="single" w:color="DADCE8" w:sz="1"/>
              <w:left w:val="single" w:color="DADCE8" w:sz="1"/>
              <w:bottom w:val="single" w:color="DADCE8" w:sz="1"/>
              <w:right w:val="single" w:color="DADCE8" w:sz="1"/>
            </w:tcBorders>
            <w:shd w:fill="6C7CFD" w:val="clear"/>
            <w:tcMar>
              <w:top w:type="dxa" w:w="100"/>
              <w:left w:type="dxa" w:w="150"/>
              <w:bottom w:type="dxa" w:w="100"/>
              <w:right w:type="dxa" w:w="150"/>
            </w:tcMar>
          </w:tcPr>
          <w:p>
            <w:r>
              <w:rPr>
                <w:rFonts w:ascii="Arial" w:cs="Arial" w:eastAsia="Arial" w:hAnsi="Arial"/>
                <w:b/>
                <w:bCs/>
                <w:color w:val="FFFFFF"/>
                <w:sz w:val="20"/>
                <w:szCs w:val="20"/>
              </w:rPr>
              <w:t xml:space="preserve">Value Delivered</w:t>
            </w:r>
          </w:p>
        </w:tc>
      </w:tr>
      <w:tr>
        <w:tc>
          <w:tcPr>
            <w:tcW w:type="dxa" w:w="30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claude.ai Chat Interface</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Primary tool — all conversations, code generation, debugging and guidance happened here</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Central workspace for the entire project</w:t>
            </w:r>
          </w:p>
        </w:tc>
      </w:tr>
      <w:tr>
        <w:tc>
          <w:tcPr>
            <w:tcW w:type="dxa" w:w="300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Multi-turn Conversation</w:t>
            </w:r>
          </w:p>
        </w:tc>
        <w:tc>
          <w:tcPr>
            <w:tcW w:type="dxa" w:w="31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Built the project across a long conversation, with Claude maintaining context of all previous files and decisions</w:t>
            </w:r>
          </w:p>
        </w:tc>
        <w:tc>
          <w:tcPr>
            <w:tcW w:type="dxa" w:w="31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Enabled iterative development without losing progress</w:t>
            </w:r>
          </w:p>
        </w:tc>
      </w:tr>
      <w:tr>
        <w:tc>
          <w:tcPr>
            <w:tcW w:type="dxa" w:w="30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Code Generation</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Generated all 16 project files including Python backend, HTML templates, CSS and JavaScript</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Saved an estimated 15-20 hours of writing code from scratch</w:t>
            </w:r>
          </w:p>
        </w:tc>
      </w:tr>
      <w:tr>
        <w:tc>
          <w:tcPr>
            <w:tcW w:type="dxa" w:w="300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Error Diagnosis</w:t>
            </w:r>
          </w:p>
        </w:tc>
        <w:tc>
          <w:tcPr>
            <w:tcW w:type="dxa" w:w="31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Pasted error messages directly into chat and Claude identified and fixed the root cause immediately</w:t>
            </w:r>
          </w:p>
        </w:tc>
        <w:tc>
          <w:tcPr>
            <w:tcW w:type="dxa" w:w="31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Fixed a critical template error in under 2 minutes</w:t>
            </w:r>
          </w:p>
        </w:tc>
      </w:tr>
      <w:tr>
        <w:tc>
          <w:tcPr>
            <w:tcW w:type="dxa" w:w="30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Step-by-step Guidance</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Claude walked through Git setup, GitHub push, Docker installation, WSL update and deployment</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Made complex DevOps tasks accessible with zero prior experience</w:t>
            </w:r>
          </w:p>
        </w:tc>
      </w:tr>
      <w:tr>
        <w:tc>
          <w:tcPr>
            <w:tcW w:type="dxa" w:w="300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UI/UX Design</w:t>
            </w:r>
          </w:p>
        </w:tc>
        <w:tc>
          <w:tcPr>
            <w:tcW w:type="dxa" w:w="31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Described a soft SaaS aesthetic and Claude redesigned the entire CSS to match including dark mode</w:t>
            </w:r>
          </w:p>
        </w:tc>
        <w:tc>
          <w:tcPr>
            <w:tcW w:type="dxa" w:w="31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Professional, modern UI generated from a plain language description</w:t>
            </w:r>
          </w:p>
        </w:tc>
      </w:tr>
      <w:tr>
        <w:tc>
          <w:tcPr>
            <w:tcW w:type="dxa" w:w="30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Document Creation</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Used Claude to generate the README, AI Usage Log and PowerPoint presentation</w:t>
            </w:r>
          </w:p>
        </w:tc>
        <w:tc>
          <w:tcPr>
            <w:tcW w:type="dxa" w:w="31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Saved 2-3 hours on documentation</w:t>
            </w:r>
          </w:p>
        </w:tc>
      </w:tr>
    </w:tbl>
    <w:p>
      <w:pPr>
        <w:pBdr>
          <w:bottom w:val="single" w:color="DADCE8" w:sz="2" w:space="1"/>
        </w:pBdr>
        <w:spacing w:before="160" w:after="160"/>
      </w:pPr>
    </w:p>
    <w:p>
      <w:pPr>
        <w:pStyle w:val="Heading1"/>
        <w:spacing w:before="320" w:after="120"/>
      </w:pPr>
      <w:r>
        <w:rPr>
          <w:rFonts w:ascii="Arial" w:cs="Arial" w:eastAsia="Arial" w:hAnsi="Arial"/>
          <w:b/>
          <w:bCs/>
          <w:color w:val="6C7CFD"/>
          <w:sz w:val="28"/>
          <w:szCs w:val="28"/>
        </w:rPr>
        <w:t xml:space="preserve">3. Most Helpful Prompts and Conversations</w:t>
      </w:r>
    </w:p>
    <w:p>
      <w:pPr>
        <w:pStyle w:val="Heading2"/>
        <w:spacing w:before="240" w:after="80"/>
      </w:pPr>
      <w:r>
        <w:rPr>
          <w:rFonts w:ascii="Arial" w:cs="Arial" w:eastAsia="Arial" w:hAnsi="Arial"/>
          <w:b/>
          <w:bCs/>
          <w:color w:val="1E1E2D"/>
          <w:sz w:val="24"/>
          <w:szCs w:val="24"/>
        </w:rPr>
        <w:t xml:space="preserve">3.1  Initial Project Setup</w:t>
      </w:r>
    </w:p>
    <w:p>
      <w:pPr>
        <w:spacing w:before="80" w:after="80"/>
      </w:pPr>
      <w:r>
        <w:rPr>
          <w:rFonts w:ascii="Arial" w:cs="Arial" w:eastAsia="Arial" w:hAnsi="Arial"/>
          <w:b/>
          <w:bCs/>
          <w:color w:val="1E1E2D"/>
          <w:sz w:val="22"/>
          <w:szCs w:val="22"/>
        </w:rPr>
        <w:t xml:space="preserve">Prompt used:</w:t>
      </w:r>
    </w:p>
    <w:p>
      <w:pPr>
        <w:spacing w:before="80" w:after="80"/>
      </w:pPr>
      <w:r>
        <w:rPr>
          <w:rFonts w:ascii="Arial" w:cs="Arial" w:eastAsia="Arial" w:hAnsi="Arial"/>
          <w:b w:val="false"/>
          <w:bCs w:val="false"/>
          <w:color w:val="8A8FA3"/>
          <w:sz w:val="22"/>
          <w:szCs w:val="22"/>
        </w:rPr>
        <w:t xml:space="preserve">"I have never coded before. I need to build a web-based operations management platform with at least 3 modules, running in Docker. Help me choose which modules to build and walk me through everything step by step."</w:t>
      </w:r>
    </w:p>
    <w:p>
      <w:pPr>
        <w:spacing w:before="80" w:after="80"/>
      </w:pPr>
      <w:r>
        <w:rPr>
          <w:rFonts w:ascii="Arial" w:cs="Arial" w:eastAsia="Arial" w:hAnsi="Arial"/>
          <w:b w:val="false"/>
          <w:bCs w:val="false"/>
          <w:color w:val="1E1E2D"/>
          <w:sz w:val="22"/>
          <w:szCs w:val="22"/>
        </w:rPr>
        <w:t xml:space="preserve">Why it worked: Being upfront about having no coding experience meant Claude calibrated its explanations correctly — explaining every concept in plain language, confirming understanding at each step, and never assuming prior knowledge.</w:t>
      </w:r>
    </w:p>
    <w:p>
      <w:pPr>
        <w:pStyle w:val="Heading2"/>
        <w:spacing w:before="240" w:after="80"/>
      </w:pPr>
      <w:r>
        <w:rPr>
          <w:rFonts w:ascii="Arial" w:cs="Arial" w:eastAsia="Arial" w:hAnsi="Arial"/>
          <w:b/>
          <w:bCs/>
          <w:color w:val="1E1E2D"/>
          <w:sz w:val="24"/>
          <w:szCs w:val="24"/>
        </w:rPr>
        <w:t xml:space="preserve">3.2  Choosing the Tech Stack</w:t>
      </w:r>
    </w:p>
    <w:p>
      <w:pPr>
        <w:spacing w:before="80" w:after="80"/>
      </w:pPr>
      <w:r>
        <w:rPr>
          <w:rFonts w:ascii="Arial" w:cs="Arial" w:eastAsia="Arial" w:hAnsi="Arial"/>
          <w:b/>
          <w:bCs/>
          <w:color w:val="1E1E2D"/>
          <w:sz w:val="22"/>
          <w:szCs w:val="22"/>
        </w:rPr>
        <w:t xml:space="preserve">Prompt used:</w:t>
      </w:r>
    </w:p>
    <w:p>
      <w:pPr>
        <w:spacing w:before="80" w:after="80"/>
      </w:pPr>
      <w:r>
        <w:rPr>
          <w:rFonts w:ascii="Arial" w:cs="Arial" w:eastAsia="Arial" w:hAnsi="Arial"/>
          <w:b w:val="false"/>
          <w:bCs w:val="false"/>
          <w:color w:val="8A8FA3"/>
          <w:sz w:val="22"/>
          <w:szCs w:val="22"/>
        </w:rPr>
        <w:t xml:space="preserve">"What is the simplest technology stack I can use that will still produce a professional result? I want something that a first-time coder can understand."</w:t>
      </w:r>
    </w:p>
    <w:p>
      <w:pPr>
        <w:spacing w:before="80" w:after="80"/>
      </w:pPr>
      <w:r>
        <w:rPr>
          <w:rFonts w:ascii="Arial" w:cs="Arial" w:eastAsia="Arial" w:hAnsi="Arial"/>
          <w:b w:val="false"/>
          <w:bCs w:val="false"/>
          <w:color w:val="1E1E2D"/>
          <w:sz w:val="22"/>
          <w:szCs w:val="22"/>
        </w:rPr>
        <w:t xml:space="preserve">Why it worked: Claude recommended Python + Flask + vanilla JavaScript with in-memory storage — a stack that avoided complexity while meeting all requirements. This decision saved significant time that would have been lost on database configuration.</w:t>
      </w:r>
    </w:p>
    <w:p>
      <w:pPr>
        <w:pStyle w:val="Heading2"/>
        <w:spacing w:before="240" w:after="80"/>
      </w:pPr>
      <w:r>
        <w:rPr>
          <w:rFonts w:ascii="Arial" w:cs="Arial" w:eastAsia="Arial" w:hAnsi="Arial"/>
          <w:b/>
          <w:bCs/>
          <w:color w:val="1E1E2D"/>
          <w:sz w:val="24"/>
          <w:szCs w:val="24"/>
        </w:rPr>
        <w:t xml:space="preserve">3.3  Fixing the Dashboard Error</w:t>
      </w:r>
    </w:p>
    <w:p>
      <w:pPr>
        <w:spacing w:before="80" w:after="80"/>
      </w:pPr>
      <w:r>
        <w:rPr>
          <w:rFonts w:ascii="Arial" w:cs="Arial" w:eastAsia="Arial" w:hAnsi="Arial"/>
          <w:b/>
          <w:bCs/>
          <w:color w:val="1E1E2D"/>
          <w:sz w:val="22"/>
          <w:szCs w:val="22"/>
        </w:rPr>
        <w:t xml:space="preserve">Prompt used:</w:t>
      </w:r>
    </w:p>
    <w:p>
      <w:pPr>
        <w:spacing w:before="80" w:after="80"/>
      </w:pPr>
      <w:r>
        <w:rPr>
          <w:rFonts w:ascii="Arial" w:cs="Arial" w:eastAsia="Arial" w:hAnsi="Arial"/>
          <w:b w:val="false"/>
          <w:bCs w:val="false"/>
          <w:color w:val="8A8FA3"/>
          <w:sz w:val="22"/>
          <w:szCs w:val="22"/>
        </w:rPr>
        <w:t xml:space="preserve">"I got this error: jinja2.exceptions.TemplateSyntaxError: Unexpected end of template. Jinja was looking for the following tags: endblock. Here is the error log: [pasted log]"</w:t>
      </w:r>
    </w:p>
    <w:p>
      <w:pPr>
        <w:spacing w:before="80" w:after="80"/>
      </w:pPr>
      <w:r>
        <w:rPr>
          <w:rFonts w:ascii="Arial" w:cs="Arial" w:eastAsia="Arial" w:hAnsi="Arial"/>
          <w:b w:val="false"/>
          <w:bCs w:val="false"/>
          <w:color w:val="1E1E2D"/>
          <w:sz w:val="22"/>
          <w:szCs w:val="22"/>
        </w:rPr>
        <w:t xml:space="preserve">Why it worked: Providing the full error log gave Claude everything needed to diagnose the issue immediately. Claude identified that the paste was cut short and the fix was adding one missing line at the bottom of the file.</w:t>
      </w:r>
    </w:p>
    <w:p>
      <w:pPr>
        <w:pStyle w:val="Heading2"/>
        <w:spacing w:before="240" w:after="80"/>
      </w:pPr>
      <w:r>
        <w:rPr>
          <w:rFonts w:ascii="Arial" w:cs="Arial" w:eastAsia="Arial" w:hAnsi="Arial"/>
          <w:b/>
          <w:bCs/>
          <w:color w:val="1E1E2D"/>
          <w:sz w:val="24"/>
          <w:szCs w:val="24"/>
        </w:rPr>
        <w:t xml:space="preserve">3.4  UI Redesign Request</w:t>
      </w:r>
    </w:p>
    <w:p>
      <w:pPr>
        <w:spacing w:before="80" w:after="80"/>
      </w:pPr>
      <w:r>
        <w:rPr>
          <w:rFonts w:ascii="Arial" w:cs="Arial" w:eastAsia="Arial" w:hAnsi="Arial"/>
          <w:b/>
          <w:bCs/>
          <w:color w:val="1E1E2D"/>
          <w:sz w:val="22"/>
          <w:szCs w:val="22"/>
        </w:rPr>
        <w:t xml:space="preserve">Prompt used:</w:t>
      </w:r>
    </w:p>
    <w:p>
      <w:pPr>
        <w:spacing w:before="80" w:after="80"/>
      </w:pPr>
      <w:r>
        <w:rPr>
          <w:rFonts w:ascii="Arial" w:cs="Arial" w:eastAsia="Arial" w:hAnsi="Arial"/>
          <w:b w:val="false"/>
          <w:bCs w:val="false"/>
          <w:color w:val="8A8FA3"/>
          <w:sz w:val="22"/>
          <w:szCs w:val="22"/>
        </w:rPr>
        <w:t xml:space="preserve">"Redesign my UI to match this exact soft, modern SaaS aesthetic: soft lavender-gray background, muted pastel tones, rounded corners everywhere (18-24px), soft neumorphism shadows, periwinkle blue accent, and add a dark mode toggle that persists in localStorage."</w:t>
      </w:r>
    </w:p>
    <w:p>
      <w:pPr>
        <w:spacing w:before="80" w:after="80"/>
      </w:pPr>
      <w:r>
        <w:rPr>
          <w:rFonts w:ascii="Arial" w:cs="Arial" w:eastAsia="Arial" w:hAnsi="Arial"/>
          <w:b w:val="false"/>
          <w:bCs w:val="false"/>
          <w:color w:val="1E1E2D"/>
          <w:sz w:val="22"/>
          <w:szCs w:val="22"/>
        </w:rPr>
        <w:t xml:space="preserve">Why it worked: Providing a detailed, specific design brief with exact colours, values and requirements produced a complete, professional CSS redesign in a single response. Vague prompts like 'make it look nice' would have produced generic results.</w:t>
      </w:r>
    </w:p>
    <w:p>
      <w:pPr>
        <w:pStyle w:val="Heading2"/>
        <w:spacing w:before="240" w:after="80"/>
      </w:pPr>
      <w:r>
        <w:rPr>
          <w:rFonts w:ascii="Arial" w:cs="Arial" w:eastAsia="Arial" w:hAnsi="Arial"/>
          <w:b/>
          <w:bCs/>
          <w:color w:val="1E1E2D"/>
          <w:sz w:val="24"/>
          <w:szCs w:val="24"/>
        </w:rPr>
        <w:t xml:space="preserve">3.5  Adding Module 4 Mid-Project</w:t>
      </w:r>
    </w:p>
    <w:p>
      <w:pPr>
        <w:spacing w:before="80" w:after="80"/>
      </w:pPr>
      <w:r>
        <w:rPr>
          <w:rFonts w:ascii="Arial" w:cs="Arial" w:eastAsia="Arial" w:hAnsi="Arial"/>
          <w:b/>
          <w:bCs/>
          <w:color w:val="1E1E2D"/>
          <w:sz w:val="22"/>
          <w:szCs w:val="22"/>
        </w:rPr>
        <w:t xml:space="preserve">Prompt used:</w:t>
      </w:r>
    </w:p>
    <w:p>
      <w:pPr>
        <w:spacing w:before="80" w:after="80"/>
      </w:pPr>
      <w:r>
        <w:rPr>
          <w:rFonts w:ascii="Arial" w:cs="Arial" w:eastAsia="Arial" w:hAnsi="Arial"/>
          <w:b w:val="false"/>
          <w:bCs w:val="false"/>
          <w:color w:val="8A8FA3"/>
          <w:sz w:val="22"/>
          <w:szCs w:val="22"/>
        </w:rPr>
        <w:t xml:space="preserve">"I want to go beyond the minimum 3 modules to score higher on Ambition and Initiative. Add a Proposal &amp; Tender Tracker as Module 4. I will paste my current files and you update them with the changes."</w:t>
      </w:r>
    </w:p>
    <w:p>
      <w:pPr>
        <w:spacing w:before="80" w:after="80"/>
      </w:pPr>
      <w:r>
        <w:rPr>
          <w:rFonts w:ascii="Arial" w:cs="Arial" w:eastAsia="Arial" w:hAnsi="Arial"/>
          <w:b w:val="false"/>
          <w:bCs w:val="false"/>
          <w:color w:val="1E1E2D"/>
          <w:sz w:val="22"/>
          <w:szCs w:val="22"/>
        </w:rPr>
        <w:t xml:space="preserve">Why it worked: Sharing the actual current code files meant Claude could make precise, targeted changes without rewriting everything. This approach saved time and reduced the risk of introducing errors into working code.</w:t>
      </w:r>
    </w:p>
    <w:p>
      <w:pPr>
        <w:pBdr>
          <w:bottom w:val="single" w:color="DADCE8" w:sz="2" w:space="1"/>
        </w:pBdr>
        <w:spacing w:before="160" w:after="160"/>
      </w:pPr>
    </w:p>
    <w:p>
      <w:pPr>
        <w:pStyle w:val="Heading1"/>
        <w:spacing w:before="320" w:after="120"/>
      </w:pPr>
      <w:r>
        <w:rPr>
          <w:rFonts w:ascii="Arial" w:cs="Arial" w:eastAsia="Arial" w:hAnsi="Arial"/>
          <w:b/>
          <w:bCs/>
          <w:color w:val="6C7CFD"/>
          <w:sz w:val="28"/>
          <w:szCs w:val="28"/>
        </w:rPr>
        <w:t xml:space="preserve">4. Where Claude Saved the Most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Borders>
              <w:top w:val="single" w:color="DADCE8" w:sz="1"/>
              <w:left w:val="single" w:color="DADCE8" w:sz="1"/>
              <w:bottom w:val="single" w:color="DADCE8" w:sz="1"/>
              <w:right w:val="single" w:color="DADCE8" w:sz="1"/>
            </w:tcBorders>
            <w:shd w:fill="6C7CFD"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Borders>
              <w:top w:val="single" w:color="DADCE8" w:sz="1"/>
              <w:left w:val="single" w:color="DADCE8" w:sz="1"/>
              <w:bottom w:val="single" w:color="DADCE8" w:sz="1"/>
              <w:right w:val="single" w:color="DADCE8" w:sz="1"/>
            </w:tcBorders>
            <w:shd w:fill="6C7CFD" w:val="clear"/>
            <w:tcMar>
              <w:top w:type="dxa" w:w="100"/>
              <w:left w:type="dxa" w:w="150"/>
              <w:bottom w:type="dxa" w:w="100"/>
              <w:right w:type="dxa" w:w="150"/>
            </w:tcMar>
          </w:tcPr>
          <w:p>
            <w:r>
              <w:rPr>
                <w:rFonts w:ascii="Arial" w:cs="Arial" w:eastAsia="Arial" w:hAnsi="Arial"/>
                <w:b/>
                <w:bCs/>
                <w:color w:val="FFFFFF"/>
                <w:sz w:val="20"/>
                <w:szCs w:val="20"/>
              </w:rPr>
              <w:t xml:space="preserve">Estimated Time Without Claude</w:t>
            </w:r>
          </w:p>
        </w:tc>
        <w:tc>
          <w:tcPr>
            <w:tcBorders>
              <w:top w:val="single" w:color="DADCE8" w:sz="1"/>
              <w:left w:val="single" w:color="DADCE8" w:sz="1"/>
              <w:bottom w:val="single" w:color="DADCE8" w:sz="1"/>
              <w:right w:val="single" w:color="DADCE8" w:sz="1"/>
            </w:tcBorders>
            <w:shd w:fill="6C7CFD" w:val="clear"/>
            <w:tcMar>
              <w:top w:type="dxa" w:w="100"/>
              <w:left w:type="dxa" w:w="150"/>
              <w:bottom w:type="dxa" w:w="100"/>
              <w:right w:type="dxa" w:w="150"/>
            </w:tcMar>
          </w:tcPr>
          <w:p>
            <w:r>
              <w:rPr>
                <w:rFonts w:ascii="Arial" w:cs="Arial" w:eastAsia="Arial" w:hAnsi="Arial"/>
                <w:b/>
                <w:bCs/>
                <w:color w:val="FFFFFF"/>
                <w:sz w:val="20"/>
                <w:szCs w:val="20"/>
              </w:rPr>
              <w:t xml:space="preserve">Actual Time With Claude</w:t>
            </w:r>
          </w:p>
        </w:tc>
      </w:tr>
      <w:tr>
        <w:tc>
          <w:tcPr>
            <w:tcW w:type="dxa" w:w="42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Writing all backend Python code</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10-15 hours (learning Python first)</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~30 minutes (guided generation)</w:t>
            </w:r>
          </w:p>
        </w:tc>
      </w:tr>
      <w:tr>
        <w:tc>
          <w:tcPr>
            <w:tcW w:type="dxa" w:w="420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Building the HTML/CSS/JS frontend</w:t>
            </w:r>
          </w:p>
        </w:tc>
        <w:tc>
          <w:tcPr>
            <w:tcW w:type="dxa" w:w="25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15-20 hours</w:t>
            </w:r>
          </w:p>
        </w:tc>
        <w:tc>
          <w:tcPr>
            <w:tcW w:type="dxa" w:w="25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~1 hour (paste-in files)</w:t>
            </w:r>
          </w:p>
        </w:tc>
      </w:tr>
      <w:tr>
        <w:tc>
          <w:tcPr>
            <w:tcW w:type="dxa" w:w="42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Git and GitHub setup</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2-3 hours (reading documentation)</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~20 minutes (step by step)</w:t>
            </w:r>
          </w:p>
        </w:tc>
      </w:tr>
      <w:tr>
        <w:tc>
          <w:tcPr>
            <w:tcW w:type="dxa" w:w="420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Docker configuration and debugging</w:t>
            </w:r>
          </w:p>
        </w:tc>
        <w:tc>
          <w:tcPr>
            <w:tcW w:type="dxa" w:w="25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3-5 hours</w:t>
            </w:r>
          </w:p>
        </w:tc>
        <w:tc>
          <w:tcPr>
            <w:tcW w:type="dxa" w:w="25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~45 minutes including WSL fix</w:t>
            </w:r>
          </w:p>
        </w:tc>
      </w:tr>
      <w:tr>
        <w:tc>
          <w:tcPr>
            <w:tcW w:type="dxa" w:w="42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UI redesign to soft SaaS aesthetic</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5-10 hours</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~10 minutes (one detailed prompt)</w:t>
            </w:r>
          </w:p>
        </w:tc>
      </w:tr>
      <w:tr>
        <w:tc>
          <w:tcPr>
            <w:tcW w:type="dxa" w:w="420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Presentation and documentation</w:t>
            </w:r>
          </w:p>
        </w:tc>
        <w:tc>
          <w:tcPr>
            <w:tcW w:type="dxa" w:w="25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3-4 hours</w:t>
            </w:r>
          </w:p>
        </w:tc>
        <w:tc>
          <w:tcPr>
            <w:tcW w:type="dxa" w:w="2580"/>
            <w:tcBorders>
              <w:top w:val="single" w:color="DADCE8" w:sz="1"/>
              <w:left w:val="single" w:color="DADCE8" w:sz="1"/>
              <w:bottom w:val="single" w:color="DADCE8" w:sz="1"/>
              <w:right w:val="single" w:color="DADCE8" w:sz="1"/>
            </w:tcBorders>
            <w:shd w:fill="F4F5FF" w:val="clear"/>
            <w:tcMar>
              <w:top w:type="dxa" w:w="80"/>
              <w:left w:type="dxa" w:w="150"/>
              <w:bottom w:type="dxa" w:w="80"/>
              <w:right w:type="dxa" w:w="150"/>
            </w:tcMar>
          </w:tcPr>
          <w:p>
            <w:r>
              <w:rPr>
                <w:rFonts w:ascii="Arial" w:cs="Arial" w:eastAsia="Arial" w:hAnsi="Arial"/>
                <w:color w:val="1E1E2D"/>
                <w:sz w:val="20"/>
                <w:szCs w:val="20"/>
              </w:rPr>
              <w:t xml:space="preserve">~20 minutes</w:t>
            </w:r>
          </w:p>
        </w:tc>
      </w:tr>
      <w:tr>
        <w:tc>
          <w:tcPr>
            <w:tcW w:type="dxa" w:w="420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TOTAL ESTIMATED</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38-57 hours</w:t>
            </w:r>
          </w:p>
        </w:tc>
        <w:tc>
          <w:tcPr>
            <w:tcW w:type="dxa" w:w="2580"/>
            <w:tcBorders>
              <w:top w:val="single" w:color="DADCE8" w:sz="1"/>
              <w:left w:val="single" w:color="DADCE8" w:sz="1"/>
              <w:bottom w:val="single" w:color="DADCE8" w:sz="1"/>
              <w:right w:val="single" w:color="DADCE8" w:sz="1"/>
            </w:tcBorders>
            <w:shd w:fill="FFFFFF" w:val="clear"/>
            <w:tcMar>
              <w:top w:type="dxa" w:w="80"/>
              <w:left w:type="dxa" w:w="150"/>
              <w:bottom w:type="dxa" w:w="80"/>
              <w:right w:type="dxa" w:w="150"/>
            </w:tcMar>
          </w:tcPr>
          <w:p>
            <w:r>
              <w:rPr>
                <w:rFonts w:ascii="Arial" w:cs="Arial" w:eastAsia="Arial" w:hAnsi="Arial"/>
                <w:color w:val="1E1E2D"/>
                <w:sz w:val="20"/>
                <w:szCs w:val="20"/>
              </w:rPr>
              <w:t xml:space="preserve">~3-4 hours</w:t>
            </w:r>
          </w:p>
        </w:tc>
      </w:tr>
    </w:tbl>
    <w:p>
      <w:pPr>
        <w:pBdr>
          <w:bottom w:val="single" w:color="DADCE8" w:sz="2" w:space="1"/>
        </w:pBdr>
        <w:spacing w:before="160" w:after="160"/>
      </w:pPr>
    </w:p>
    <w:p>
      <w:pPr>
        <w:pStyle w:val="Heading1"/>
        <w:spacing w:before="320" w:after="120"/>
      </w:pPr>
      <w:r>
        <w:rPr>
          <w:rFonts w:ascii="Arial" w:cs="Arial" w:eastAsia="Arial" w:hAnsi="Arial"/>
          <w:b/>
          <w:bCs/>
          <w:color w:val="6C7CFD"/>
          <w:sz w:val="28"/>
          <w:szCs w:val="28"/>
        </w:rPr>
        <w:t xml:space="preserve">5. Limitations Encountered</w:t>
      </w:r>
    </w:p>
    <w:p>
      <w:pPr>
        <w:pStyle w:val="Heading2"/>
        <w:spacing w:before="240" w:after="80"/>
      </w:pPr>
      <w:r>
        <w:rPr>
          <w:rFonts w:ascii="Arial" w:cs="Arial" w:eastAsia="Arial" w:hAnsi="Arial"/>
          <w:b/>
          <w:bCs/>
          <w:color w:val="1E1E2D"/>
          <w:sz w:val="24"/>
          <w:szCs w:val="24"/>
        </w:rPr>
        <w:t xml:space="preserve">5.1  Paste Cut-Off Issue</w:t>
      </w:r>
    </w:p>
    <w:p>
      <w:pPr>
        <w:spacing w:before="80" w:after="80"/>
      </w:pPr>
      <w:r>
        <w:rPr>
          <w:rFonts w:ascii="Arial" w:cs="Arial" w:eastAsia="Arial" w:hAnsi="Arial"/>
          <w:b w:val="false"/>
          <w:bCs w:val="false"/>
          <w:color w:val="1E1E2D"/>
          <w:sz w:val="22"/>
          <w:szCs w:val="22"/>
        </w:rPr>
        <w:t xml:space="preserve">Several times during file creation, the content was cut short when pasting into VS Code. This caused a template syntax error on the dashboard page. Lesson learned: always scroll to the bottom of a file after pasting to verify the complete content was captured.</w:t>
      </w:r>
    </w:p>
    <w:p>
      <w:pPr>
        <w:pStyle w:val="Heading2"/>
        <w:spacing w:before="240" w:after="80"/>
      </w:pPr>
      <w:r>
        <w:rPr>
          <w:rFonts w:ascii="Arial" w:cs="Arial" w:eastAsia="Arial" w:hAnsi="Arial"/>
          <w:b/>
          <w:bCs/>
          <w:color w:val="1E1E2D"/>
          <w:sz w:val="24"/>
          <w:szCs w:val="24"/>
        </w:rPr>
        <w:t xml:space="preserve">5.2  WSL Dependency on Windows</w:t>
      </w:r>
    </w:p>
    <w:p>
      <w:pPr>
        <w:spacing w:before="80" w:after="80"/>
      </w:pPr>
      <w:r>
        <w:rPr>
          <w:rFonts w:ascii="Arial" w:cs="Arial" w:eastAsia="Arial" w:hAnsi="Arial"/>
          <w:b w:val="false"/>
          <w:bCs w:val="false"/>
          <w:color w:val="1E1E2D"/>
          <w:sz w:val="22"/>
          <w:szCs w:val="22"/>
        </w:rPr>
        <w:t xml:space="preserve">Docker Desktop on Windows requires WSL 2 (Windows Subsystem for Linux) to be up to date. This was not something Claude could anticipate without knowing the exact Windows version and configuration. The fix required running wsl --update as Administrator and restarting. Claude identified the fix quickly once the error message was shared.</w:t>
      </w:r>
    </w:p>
    <w:p>
      <w:pPr>
        <w:pStyle w:val="Heading2"/>
        <w:spacing w:before="240" w:after="80"/>
      </w:pPr>
      <w:r>
        <w:rPr>
          <w:rFonts w:ascii="Arial" w:cs="Arial" w:eastAsia="Arial" w:hAnsi="Arial"/>
          <w:b/>
          <w:bCs/>
          <w:color w:val="1E1E2D"/>
          <w:sz w:val="24"/>
          <w:szCs w:val="24"/>
        </w:rPr>
        <w:t xml:space="preserve">5.3  GitHub Authentication Change</w:t>
      </w:r>
    </w:p>
    <w:p>
      <w:pPr>
        <w:spacing w:before="80" w:after="80"/>
      </w:pPr>
      <w:r>
        <w:rPr>
          <w:rFonts w:ascii="Arial" w:cs="Arial" w:eastAsia="Arial" w:hAnsi="Arial"/>
          <w:b w:val="false"/>
          <w:bCs w:val="false"/>
          <w:color w:val="1E1E2D"/>
          <w:sz w:val="22"/>
          <w:szCs w:val="22"/>
        </w:rPr>
        <w:t xml:space="preserve">GitHub no longer accepts passwords for Git operations — it requires a Personal Access Token. Claude was aware of this and guided the token creation process, but it was an unexpected extra step that added about 10 minutes to the workflow.</w:t>
      </w:r>
    </w:p>
    <w:p>
      <w:pPr>
        <w:pStyle w:val="Heading2"/>
        <w:spacing w:before="240" w:after="80"/>
      </w:pPr>
      <w:r>
        <w:rPr>
          <w:rFonts w:ascii="Arial" w:cs="Arial" w:eastAsia="Arial" w:hAnsi="Arial"/>
          <w:b/>
          <w:bCs/>
          <w:color w:val="1E1E2D"/>
          <w:sz w:val="24"/>
          <w:szCs w:val="24"/>
        </w:rPr>
        <w:t xml:space="preserve">5.4  Context Window Considerations</w:t>
      </w:r>
    </w:p>
    <w:p>
      <w:pPr>
        <w:spacing w:before="80" w:after="80"/>
      </w:pPr>
      <w:r>
        <w:rPr>
          <w:rFonts w:ascii="Arial" w:cs="Arial" w:eastAsia="Arial" w:hAnsi="Arial"/>
          <w:b w:val="false"/>
          <w:bCs w:val="false"/>
          <w:color w:val="1E1E2D"/>
          <w:sz w:val="22"/>
          <w:szCs w:val="22"/>
        </w:rPr>
        <w:t xml:space="preserve">Towards the end of the project, the conversation was very long. Claude handled this well, but it is worth noting that in very long sessions, earlier context can sometimes be less accessible. The solution was to paste the current version of files directly into the chat when making changes, rather than relying on Claude to remember earlier versions.</w:t>
      </w:r>
    </w:p>
    <w:p>
      <w:pPr>
        <w:pBdr>
          <w:bottom w:val="single" w:color="DADCE8" w:sz="2" w:space="1"/>
        </w:pBdr>
        <w:spacing w:before="160" w:after="160"/>
      </w:pPr>
    </w:p>
    <w:p>
      <w:pPr>
        <w:pStyle w:val="Heading1"/>
        <w:spacing w:before="320" w:after="120"/>
      </w:pPr>
      <w:r>
        <w:rPr>
          <w:rFonts w:ascii="Arial" w:cs="Arial" w:eastAsia="Arial" w:hAnsi="Arial"/>
          <w:b/>
          <w:bCs/>
          <w:color w:val="6C7CFD"/>
          <w:sz w:val="28"/>
          <w:szCs w:val="28"/>
        </w:rPr>
        <w:t xml:space="preserve">6. Reflections on AI-Assisted Development</w:t>
      </w:r>
    </w:p>
    <w:p>
      <w:pPr>
        <w:spacing w:before="80" w:after="80"/>
      </w:pPr>
      <w:r>
        <w:rPr>
          <w:rFonts w:ascii="Arial" w:cs="Arial" w:eastAsia="Arial" w:hAnsi="Arial"/>
          <w:b w:val="false"/>
          <w:bCs w:val="false"/>
          <w:color w:val="1E1E2D"/>
          <w:sz w:val="22"/>
          <w:szCs w:val="22"/>
        </w:rPr>
        <w:t xml:space="preserve">Working with Claude on this project demonstrated that AI tools can genuinely democratise software development. The key insight is that Claude is most effective when treated as a knowledgeable mentor rather than a search engine — having a two-way conversation, providing context, sharing error messages, and asking follow-up questions produces significantly better results than single, isolated prompts.</w:t>
      </w:r>
    </w:p>
    <w:p>
      <w:pPr>
        <w:spacing w:before="80" w:after="80"/>
      </w:pPr>
      <w:r>
        <w:rPr>
          <w:rFonts w:ascii="Arial" w:cs="Arial" w:eastAsia="Arial" w:hAnsi="Arial"/>
          <w:b w:val="false"/>
          <w:bCs w:val="false"/>
          <w:color w:val="1E1E2D"/>
          <w:sz w:val="22"/>
          <w:szCs w:val="22"/>
        </w:rPr>
        <w:t xml:space="preserve">The most important skill developed was learning how to direct Claude effectively: being specific about requirements, sharing relevant context (like current file contents and error logs), and breaking large tasks into smaller, verifiable steps. These are transferable skills that apply to any AI tool.</w:t>
      </w:r>
    </w:p>
    <w:p>
      <w:pPr>
        <w:spacing w:before="80" w:after="80"/>
      </w:pPr>
      <w:r>
        <w:rPr>
          <w:rFonts w:ascii="Arial" w:cs="Arial" w:eastAsia="Arial" w:hAnsi="Arial"/>
          <w:b w:val="false"/>
          <w:bCs w:val="false"/>
          <w:color w:val="1E1E2D"/>
          <w:sz w:val="22"/>
          <w:szCs w:val="22"/>
        </w:rPr>
        <w:t xml:space="preserve">Without Claude, this project would not have been completable in the available time by a first-time developer. With Claude, a working, professional-quality platform with 4 modules, a complete REST API, dark mode, drag-and-drop functionality, and Docker deployment was built and deployed successfully.</w:t>
      </w:r>
    </w:p>
    <w:p>
      <w:pPr>
        <w:pBdr>
          <w:bottom w:val="single" w:color="DADCE8" w:sz="2" w:space="1"/>
        </w:pBdr>
        <w:spacing w:before="160" w:after="160"/>
      </w:pPr>
    </w:p>
    <w:p>
      <w:pPr>
        <w:spacing w:before="120"/>
      </w:pPr>
      <w:r>
        <w:rPr>
          <w:rFonts w:ascii="Arial" w:cs="Arial" w:eastAsia="Arial" w:hAnsi="Arial"/>
          <w:color w:val="8A8FA3"/>
          <w:sz w:val="18"/>
          <w:szCs w:val="18"/>
        </w:rPr>
        <w:t xml:space="preserve">AI Usage Log — TechOps Central — Juliet 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2026-03-01T11:01:14.086Z</dcterms:created>
  <dcterms:modified xsi:type="dcterms:W3CDTF">2026-03-01T11:01:14.088Z</dcterms:modified>
</cp:coreProperties>
</file>

<file path=docProps/custom.xml><?xml version="1.0" encoding="utf-8"?>
<Properties xmlns="http://schemas.openxmlformats.org/officeDocument/2006/custom-properties" xmlns:vt="http://schemas.openxmlformats.org/officeDocument/2006/docPropsVTypes"/>
</file>