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855" w:type="dxa"/>
        <w:tblInd w:w="-1706" w:type="dxa"/>
        <w:tblLook w:val="04A0" w:firstRow="1" w:lastRow="0" w:firstColumn="1" w:lastColumn="0" w:noHBand="0" w:noVBand="1"/>
      </w:tblPr>
      <w:tblGrid>
        <w:gridCol w:w="1862"/>
        <w:gridCol w:w="1817"/>
        <w:gridCol w:w="2178"/>
        <w:gridCol w:w="1965"/>
        <w:gridCol w:w="4225"/>
      </w:tblGrid>
      <w:tr w:rsidR="0097729F" w:rsidRPr="0097729F" w:rsidTr="0097729F">
        <w:trPr>
          <w:trHeight w:val="32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Идентификатор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Стейкхолдер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as</w:t>
            </w:r>
            <w:proofErr w:type="spellEnd"/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is</w:t>
            </w:r>
            <w:proofErr w:type="spellEnd"/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Проблемы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st00100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Просмотр доступных заказов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На первом этапе нет мобильного приложения, информация о заказах недоступна оперативно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st00100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Выбор и бронирование заказа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механизма бронирования, заказы распределяются вручную диспетчером, что медленно и неэффективно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st00100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Отметка о получении заказа в точке выдачи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оперативного контроля за движением заказа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st00100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Отметка о доставке заказа клиенту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оперативного контроля за движением заказа и подтверждения доставки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st00100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Просмотр информации о начисленной оплате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прозрачности расчетов, курьер не видит свой заработок в режиме реального времени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st00200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Диспетчер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Контроль за движением курьеров и заказов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инструментов)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 xml:space="preserve">Нет единой </w:t>
            </w:r>
            <w:proofErr w:type="spellStart"/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dashboard</w:t>
            </w:r>
            <w:proofErr w:type="spellEnd"/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 xml:space="preserve"> для отслеживания, контроль осуществляется по телефону, что неэффективно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st00200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Диспетчер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Переназначение заказов между курьерами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инструментов)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Процесс осуществляется вручную через звонки, занимает много времени и может приводить к ошибкам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Оператор ввода заказов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Ввод заказов от поставщиков в систему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+ (ручной ввод)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 xml:space="preserve">Заказы поступают разными способами (телефон, </w:t>
            </w:r>
            <w:proofErr w:type="spellStart"/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email</w:t>
            </w:r>
            <w:proofErr w:type="spellEnd"/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, мессенджеры), возможны ошибки при ручном вводе, задержки в обработке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st00300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Оператор ввода заказов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Приведение заказов к единому формату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+ (ручной ввод)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Трудоемкий процесс, требующий внимания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Администратор системы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Регистрация новых курьеров в системе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системы)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Учет курьеров ведется несистемно (например, в Excel)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st00400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Администратор системы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Назначение прав доступа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системы)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централизованного управления доступом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st00500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Бухгалтерская система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Прием данных о заказах для расчета с поставщиками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(данных нет)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Данные о заказах и доставках не передаются автоматически, необходим ручной перенос и сверка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st00500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Бухгалтерская система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Прием данных о доставках для расчета оплаты курьерам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(данных нет)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автоматизированного учета выполненных заказов каждым курьером, расчеты затруднены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st00600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Постановщик услуг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Передача информации о заказе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+ (разные способы)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стандартного формата или API для передачи заказов, что создает нагрузку на оператора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lastRenderedPageBreak/>
              <w:t>st00700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Получение заказа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возможности отследить статус заказа в реальном времени</w:t>
            </w:r>
          </w:p>
        </w:tc>
      </w:tr>
      <w:tr w:rsidR="0097729F" w:rsidRPr="0097729F" w:rsidTr="0097729F">
        <w:trPr>
          <w:trHeight w:val="1021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st00800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Владелец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Получение отчетов о эффективности бизнеса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данных)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Нет автоматизированного сбора данных и аналитики для принятия управленческих решений</w:t>
            </w:r>
          </w:p>
        </w:tc>
      </w:tr>
      <w:tr w:rsidR="0097729F" w:rsidRPr="0097729F" w:rsidTr="0097729F">
        <w:trPr>
          <w:trHeight w:val="680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st00900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Инвестор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Оценка эффективности инвестиций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- (нет данных)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29F" w:rsidRPr="0097729F" w:rsidRDefault="0097729F" w:rsidP="0097729F">
            <w:pPr>
              <w:spacing w:after="0" w:line="240" w:lineRule="auto"/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</w:pPr>
            <w:r w:rsidRPr="0097729F">
              <w:rPr>
                <w:rFonts w:ascii="Aptos Narrow" w:eastAsia="Times New Roman" w:hAnsi="Aptos Narrow" w:cs="Times New Roman"/>
                <w:color w:val="0F1115"/>
                <w:kern w:val="0"/>
                <w:lang w:eastAsia="ru-RU"/>
                <w14:ligatures w14:val="none"/>
              </w:rPr>
              <w:t>Отсутствует прозрачность ключевых бизнес-показателей (KPI) работы службы доставки</w:t>
            </w:r>
          </w:p>
        </w:tc>
      </w:tr>
    </w:tbl>
    <w:p w:rsidR="00E472A2" w:rsidRPr="0097729F" w:rsidRDefault="00E472A2"/>
    <w:sectPr w:rsidR="00E472A2" w:rsidRPr="00977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F"/>
    <w:rsid w:val="00324F7E"/>
    <w:rsid w:val="0097729F"/>
    <w:rsid w:val="00BF6ADE"/>
    <w:rsid w:val="00DB3584"/>
    <w:rsid w:val="00E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1B3154-B99F-B148-9CD0-2599B09D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72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72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7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7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7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7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7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72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72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72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7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Джульетта Майклсон</dc:creator>
  <cp:keywords/>
  <dc:description/>
  <cp:lastModifiedBy>Джульетта Майклсон</cp:lastModifiedBy>
  <cp:revision>1</cp:revision>
  <dcterms:created xsi:type="dcterms:W3CDTF">2025-09-09T11:18:00Z</dcterms:created>
  <dcterms:modified xsi:type="dcterms:W3CDTF">2025-09-09T11:21:00Z</dcterms:modified>
</cp:coreProperties>
</file>