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D3" w:rsidRPr="00AD63D3" w:rsidRDefault="00AD63D3" w:rsidP="00AD63D3">
      <w:pPr>
        <w:pStyle w:val="Prrafodelista"/>
        <w:numPr>
          <w:ilvl w:val="0"/>
          <w:numId w:val="5"/>
        </w:numPr>
        <w:rPr>
          <w:lang w:val="en"/>
        </w:rPr>
      </w:pPr>
      <w:r w:rsidRPr="00846AC3"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Context and choice of </w:t>
      </w:r>
      <w:r w:rsidR="00846AC3"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the </w:t>
      </w:r>
      <w:r w:rsidRPr="00846AC3">
        <w:rPr>
          <w:rStyle w:val="Aucun"/>
          <w:rFonts w:ascii="Century Gothic" w:hAnsi="Century Gothic"/>
          <w:b/>
          <w:sz w:val="20"/>
          <w:szCs w:val="20"/>
          <w:lang w:val="en-GB"/>
        </w:rPr>
        <w:t>subject</w:t>
      </w:r>
    </w:p>
    <w:p w:rsidR="00846AC3" w:rsidRDefault="00AD63D3" w:rsidP="00846AC3">
      <w:pPr>
        <w:jc w:val="both"/>
        <w:rPr>
          <w:rStyle w:val="Aucun"/>
          <w:rFonts w:ascii="Century Gothic" w:hAnsi="Century Gothic"/>
          <w:sz w:val="20"/>
          <w:szCs w:val="20"/>
          <w:lang w:val="en-GB"/>
        </w:rPr>
      </w:pP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After the signing of the Peace Agreement in 2016, Colombia experienced an important period of stability and </w:t>
      </w:r>
      <w:r w:rsidR="00846AC3" w:rsidRPr="00AD63D3">
        <w:rPr>
          <w:rStyle w:val="Aucun"/>
          <w:rFonts w:ascii="Century Gothic" w:hAnsi="Century Gothic"/>
          <w:sz w:val="20"/>
          <w:szCs w:val="20"/>
          <w:lang w:val="en-GB"/>
        </w:rPr>
        <w:t>tranquillity</w:t>
      </w: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 that has enabled the social and economic development of a country that has been submerged in war for more than 30 years. But in a country used to violence, changes oc</w:t>
      </w:r>
      <w:r>
        <w:rPr>
          <w:rStyle w:val="Aucun"/>
          <w:rFonts w:ascii="Century Gothic" w:hAnsi="Century Gothic"/>
          <w:sz w:val="20"/>
          <w:szCs w:val="20"/>
          <w:lang w:val="en-GB"/>
        </w:rPr>
        <w:t>cur</w:t>
      </w: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 not only made on paper. </w:t>
      </w:r>
      <w:proofErr w:type="spellStart"/>
      <w:r w:rsidRPr="00AD63D3">
        <w:rPr>
          <w:rStyle w:val="Aucun"/>
          <w:rFonts w:ascii="Century Gothic" w:hAnsi="Century Gothic"/>
          <w:sz w:val="20"/>
          <w:szCs w:val="20"/>
        </w:rPr>
        <w:t>After</w:t>
      </w:r>
      <w:proofErr w:type="spellEnd"/>
      <w:r w:rsidRPr="00AD63D3">
        <w:rPr>
          <w:rStyle w:val="Aucun"/>
          <w:rFonts w:ascii="Century Gothic" w:hAnsi="Century Gothic"/>
          <w:sz w:val="20"/>
          <w:szCs w:val="20"/>
        </w:rPr>
        <w:t xml:space="preserve"> the end of President Juan Manuel Santos' mandate, the far right won the 2017 elections. </w:t>
      </w: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Today is a difficult period for the fight for the </w:t>
      </w:r>
      <w:proofErr w:type="spellStart"/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>defense</w:t>
      </w:r>
      <w:proofErr w:type="spellEnd"/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 of human rights, the nu</w:t>
      </w:r>
      <w:r>
        <w:rPr>
          <w:rStyle w:val="Aucun"/>
          <w:rFonts w:ascii="Century Gothic" w:hAnsi="Century Gothic"/>
          <w:sz w:val="20"/>
          <w:szCs w:val="20"/>
          <w:lang w:val="en-GB"/>
        </w:rPr>
        <w:t>mber of</w:t>
      </w: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 assassinations of social leaders has increased and the poli</w:t>
      </w:r>
      <w:r>
        <w:rPr>
          <w:rStyle w:val="Aucun"/>
          <w:rFonts w:ascii="Century Gothic" w:hAnsi="Century Gothic"/>
          <w:sz w:val="20"/>
          <w:szCs w:val="20"/>
          <w:lang w:val="en-GB"/>
        </w:rPr>
        <w:t>cy</w:t>
      </w: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 of fear returned.</w:t>
      </w:r>
    </w:p>
    <w:p w:rsidR="00846AC3" w:rsidRDefault="00AD63D3" w:rsidP="00846AC3">
      <w:pPr>
        <w:jc w:val="both"/>
        <w:rPr>
          <w:rStyle w:val="Aucun"/>
          <w:rFonts w:ascii="Century Gothic" w:hAnsi="Century Gothic"/>
          <w:sz w:val="20"/>
          <w:szCs w:val="20"/>
          <w:lang w:val="en-GB"/>
        </w:rPr>
      </w:pP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>For this reason, the visualization of data related to social issues is a way of making a contribution on the subject and of fe</w:t>
      </w:r>
      <w:r>
        <w:rPr>
          <w:rStyle w:val="Aucun"/>
          <w:rFonts w:ascii="Century Gothic" w:hAnsi="Century Gothic"/>
          <w:sz w:val="20"/>
          <w:szCs w:val="20"/>
          <w:lang w:val="en-GB"/>
        </w:rPr>
        <w:t>eding</w:t>
      </w: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 xml:space="preserve"> the historical memory of the post-war period in a country which has a strong tendency to forget.</w:t>
      </w:r>
    </w:p>
    <w:p w:rsidR="00AD63D3" w:rsidRDefault="00AD63D3" w:rsidP="00846AC3">
      <w:pPr>
        <w:jc w:val="both"/>
        <w:rPr>
          <w:rStyle w:val="Aucun"/>
          <w:rFonts w:ascii="Century Gothic" w:eastAsia="Calibri" w:hAnsi="Century Gothic" w:cs="Calibri"/>
          <w:b/>
          <w:color w:val="000000"/>
          <w:sz w:val="20"/>
          <w:szCs w:val="20"/>
          <w:u w:color="000000"/>
          <w:bdr w:val="nil"/>
          <w:lang w:val="en-GB" w:eastAsia="fr-FR"/>
        </w:rPr>
      </w:pPr>
    </w:p>
    <w:p w:rsidR="00AD63D3" w:rsidRPr="00AD63D3" w:rsidRDefault="00374B28" w:rsidP="00AD63D3">
      <w:pPr>
        <w:pStyle w:val="Prrafodelista"/>
        <w:numPr>
          <w:ilvl w:val="0"/>
          <w:numId w:val="5"/>
        </w:numPr>
        <w:rPr>
          <w:rStyle w:val="Aucun"/>
          <w:rFonts w:ascii="Century Gothic" w:hAnsi="Century Gothic"/>
          <w:b/>
          <w:sz w:val="20"/>
          <w:szCs w:val="20"/>
          <w:lang w:val="en-GB"/>
        </w:rPr>
      </w:pPr>
      <w:r>
        <w:rPr>
          <w:rStyle w:val="Aucun"/>
          <w:rFonts w:ascii="Century Gothic" w:hAnsi="Century Gothic"/>
          <w:b/>
          <w:sz w:val="20"/>
          <w:szCs w:val="20"/>
          <w:lang w:val="en-GB"/>
        </w:rPr>
        <w:t>The o</w:t>
      </w:r>
      <w:r w:rsidR="00AD63D3" w:rsidRPr="00AD63D3">
        <w:rPr>
          <w:rStyle w:val="Aucun"/>
          <w:rFonts w:ascii="Century Gothic" w:hAnsi="Century Gothic"/>
          <w:b/>
          <w:sz w:val="20"/>
          <w:szCs w:val="20"/>
          <w:lang w:val="en-GB"/>
        </w:rPr>
        <w:t>bjective of the mini project</w:t>
      </w:r>
    </w:p>
    <w:p w:rsidR="00846AC3" w:rsidRDefault="00AD63D3" w:rsidP="00846AC3">
      <w:pPr>
        <w:jc w:val="both"/>
        <w:rPr>
          <w:rStyle w:val="Aucun"/>
          <w:rFonts w:ascii="Century Gothic" w:hAnsi="Century Gothic"/>
          <w:sz w:val="20"/>
          <w:szCs w:val="20"/>
          <w:lang w:val="en-GB"/>
        </w:rPr>
      </w:pPr>
      <w:r w:rsidRPr="00AD63D3">
        <w:rPr>
          <w:rStyle w:val="Aucun"/>
          <w:rFonts w:ascii="Century Gothic" w:hAnsi="Century Gothic"/>
          <w:sz w:val="20"/>
          <w:szCs w:val="20"/>
          <w:lang w:val="en-GB"/>
        </w:rPr>
        <w:t>The objective is to compile open source geographic data in order to highlight the information linked to the number of murders by region in Colombia and visualize them in 3D.</w:t>
      </w:r>
    </w:p>
    <w:p w:rsidR="00CE6059" w:rsidRPr="00846AC3" w:rsidRDefault="00AD63D3" w:rsidP="00846AC3">
      <w:pPr>
        <w:jc w:val="both"/>
        <w:rPr>
          <w:rFonts w:ascii="Century Gothic" w:hAnsi="Century Gothic"/>
          <w:sz w:val="20"/>
          <w:szCs w:val="20"/>
          <w:lang w:val="en-GB"/>
        </w:rPr>
      </w:pP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 xml:space="preserve">The </w:t>
      </w:r>
      <w:r w:rsidRPr="00374B28">
        <w:rPr>
          <w:rStyle w:val="Aucun"/>
          <w:rFonts w:ascii="Century Gothic" w:hAnsi="Century Gothic"/>
          <w:b/>
          <w:bCs/>
          <w:sz w:val="20"/>
          <w:szCs w:val="20"/>
          <w:lang w:val="en-GB"/>
        </w:rPr>
        <w:t>skills</w:t>
      </w: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 xml:space="preserve"> that will be mobilized </w:t>
      </w:r>
      <w:r w:rsidR="00374B28" w:rsidRPr="00374B28">
        <w:rPr>
          <w:rStyle w:val="Aucun"/>
          <w:rFonts w:ascii="Century Gothic" w:hAnsi="Century Gothic"/>
          <w:sz w:val="20"/>
          <w:szCs w:val="20"/>
          <w:lang w:val="en-GB"/>
        </w:rPr>
        <w:t>ar</w:t>
      </w:r>
      <w:r w:rsidR="00374B28">
        <w:rPr>
          <w:rStyle w:val="Aucun"/>
          <w:rFonts w:ascii="Century Gothic" w:hAnsi="Century Gothic"/>
          <w:sz w:val="20"/>
          <w:szCs w:val="20"/>
          <w:lang w:val="en-GB"/>
        </w:rPr>
        <w:t>e linked</w:t>
      </w: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 xml:space="preserve"> to data </w:t>
      </w:r>
      <w:r w:rsidRPr="00374B28">
        <w:rPr>
          <w:rStyle w:val="Aucun"/>
          <w:rFonts w:ascii="Century Gothic" w:hAnsi="Century Gothic"/>
          <w:b/>
          <w:bCs/>
          <w:sz w:val="20"/>
          <w:szCs w:val="20"/>
          <w:lang w:val="en-GB"/>
        </w:rPr>
        <w:t>recovery</w:t>
      </w: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 xml:space="preserve">, </w:t>
      </w:r>
      <w:r w:rsidRPr="00374B28">
        <w:rPr>
          <w:rStyle w:val="Aucun"/>
          <w:rFonts w:ascii="Century Gothic" w:hAnsi="Century Gothic"/>
          <w:b/>
          <w:bCs/>
          <w:sz w:val="20"/>
          <w:szCs w:val="20"/>
          <w:lang w:val="en-GB"/>
        </w:rPr>
        <w:t>manipulation</w:t>
      </w: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 xml:space="preserve"> of geographic data (intersection, buffer, filter, ...), and programming in </w:t>
      </w:r>
      <w:r w:rsidRPr="00374B28">
        <w:rPr>
          <w:rStyle w:val="Aucun"/>
          <w:rFonts w:ascii="Century Gothic" w:hAnsi="Century Gothic"/>
          <w:b/>
          <w:bCs/>
          <w:sz w:val="20"/>
          <w:szCs w:val="20"/>
          <w:lang w:val="en-GB"/>
        </w:rPr>
        <w:t>Python</w:t>
      </w: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 xml:space="preserve"> and </w:t>
      </w:r>
      <w:proofErr w:type="spellStart"/>
      <w:r w:rsidRPr="00374B28">
        <w:rPr>
          <w:rStyle w:val="Aucun"/>
          <w:rFonts w:ascii="Century Gothic" w:hAnsi="Century Gothic"/>
          <w:b/>
          <w:bCs/>
          <w:sz w:val="20"/>
          <w:szCs w:val="20"/>
          <w:lang w:val="en-GB"/>
        </w:rPr>
        <w:t>Javascript</w:t>
      </w:r>
      <w:proofErr w:type="spellEnd"/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>.</w:t>
      </w:r>
    </w:p>
    <w:p w:rsidR="00CE6059" w:rsidRDefault="00CE6059" w:rsidP="00CE6059">
      <w:pPr>
        <w:spacing w:after="0" w:line="240" w:lineRule="auto"/>
        <w:ind w:left="360"/>
        <w:rPr>
          <w:rFonts w:ascii="Century Gothic" w:eastAsia="Times New Roman" w:hAnsi="Century Gothic" w:cs="Times New Roman"/>
          <w:sz w:val="20"/>
          <w:szCs w:val="20"/>
          <w:lang w:val="en-GB"/>
        </w:rPr>
      </w:pPr>
    </w:p>
    <w:p w:rsidR="00846AC3" w:rsidRPr="00846AC3" w:rsidRDefault="00846AC3" w:rsidP="00CE6059">
      <w:pPr>
        <w:spacing w:after="0" w:line="240" w:lineRule="auto"/>
        <w:ind w:left="360"/>
        <w:rPr>
          <w:rFonts w:ascii="Century Gothic" w:eastAsia="Times New Roman" w:hAnsi="Century Gothic" w:cs="Times New Roman"/>
          <w:sz w:val="20"/>
          <w:szCs w:val="20"/>
          <w:lang w:val="en-GB"/>
        </w:rPr>
      </w:pPr>
    </w:p>
    <w:p w:rsidR="00CE6059" w:rsidRPr="00374B28" w:rsidRDefault="00374B28" w:rsidP="00374B28">
      <w:pPr>
        <w:pStyle w:val="Prrafodelista"/>
        <w:numPr>
          <w:ilvl w:val="0"/>
          <w:numId w:val="5"/>
        </w:numPr>
        <w:rPr>
          <w:rStyle w:val="Aucun"/>
          <w:rFonts w:ascii="Century Gothic" w:hAnsi="Century Gothic"/>
          <w:b/>
          <w:sz w:val="20"/>
          <w:szCs w:val="20"/>
          <w:lang w:val="en-GB"/>
        </w:rPr>
      </w:pPr>
      <w:r>
        <w:rPr>
          <w:rStyle w:val="Aucun"/>
          <w:rFonts w:ascii="Century Gothic" w:hAnsi="Century Gothic"/>
          <w:b/>
          <w:sz w:val="20"/>
          <w:szCs w:val="20"/>
          <w:lang w:val="en-GB"/>
        </w:rPr>
        <w:t>T</w:t>
      </w:r>
      <w:r w:rsidRPr="00374B28">
        <w:rPr>
          <w:rStyle w:val="Aucun"/>
          <w:rFonts w:ascii="Century Gothic" w:hAnsi="Century Gothic"/>
          <w:b/>
          <w:sz w:val="20"/>
          <w:szCs w:val="20"/>
          <w:lang w:val="en-GB"/>
        </w:rPr>
        <w:t>he data to be used</w:t>
      </w:r>
      <w:r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 and</w:t>
      </w:r>
      <w:r w:rsidRPr="00374B28"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 the method used to acquire 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6F06FE" w:rsidRPr="002E1AC2" w:rsidTr="006353B0">
        <w:tc>
          <w:tcPr>
            <w:tcW w:w="3823" w:type="dxa"/>
          </w:tcPr>
          <w:p w:rsidR="006F06FE" w:rsidRPr="002E1AC2" w:rsidRDefault="006F06FE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Données</w:t>
            </w:r>
          </w:p>
        </w:tc>
        <w:tc>
          <w:tcPr>
            <w:tcW w:w="5239" w:type="dxa"/>
          </w:tcPr>
          <w:p w:rsidR="006F06FE" w:rsidRPr="002E1AC2" w:rsidRDefault="00FE1056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Sources d’acquisition</w:t>
            </w:r>
          </w:p>
        </w:tc>
      </w:tr>
      <w:tr w:rsidR="006F06FE" w:rsidRPr="002E1AC2" w:rsidTr="006353B0">
        <w:tc>
          <w:tcPr>
            <w:tcW w:w="3823" w:type="dxa"/>
          </w:tcPr>
          <w:p w:rsidR="006F06FE" w:rsidRPr="00374B28" w:rsidRDefault="00374B28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r w:rsidRPr="00374B28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Collection of csv files from different NGOs and own adaptation</w:t>
            </w:r>
          </w:p>
        </w:tc>
        <w:tc>
          <w:tcPr>
            <w:tcW w:w="5239" w:type="dxa"/>
          </w:tcPr>
          <w:p w:rsidR="006F06FE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>https://somosdefensores.org/</w:t>
            </w:r>
          </w:p>
          <w:p w:rsidR="006353B0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</w:p>
        </w:tc>
      </w:tr>
      <w:tr w:rsidR="006F06FE" w:rsidRPr="002D736F" w:rsidTr="0000006A">
        <w:trPr>
          <w:trHeight w:val="673"/>
        </w:trPr>
        <w:tc>
          <w:tcPr>
            <w:tcW w:w="3823" w:type="dxa"/>
          </w:tcPr>
          <w:p w:rsidR="006F06FE" w:rsidRPr="00374B28" w:rsidRDefault="00374B28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r w:rsidRPr="00374B28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Csv file of the Dead by socio-political violence</w:t>
            </w:r>
          </w:p>
        </w:tc>
        <w:tc>
          <w:tcPr>
            <w:tcW w:w="5239" w:type="dxa"/>
          </w:tcPr>
          <w:p w:rsidR="006F06FE" w:rsidRPr="00374B28" w:rsidRDefault="00374B28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s-419"/>
              </w:rPr>
            </w:pPr>
            <w:r w:rsidRPr="00374B28">
              <w:rPr>
                <w:rStyle w:val="Aucun"/>
                <w:rFonts w:ascii="Century Gothic" w:hAnsi="Century Gothic"/>
                <w:sz w:val="20"/>
                <w:szCs w:val="20"/>
                <w:lang w:val="es-419"/>
              </w:rPr>
              <w:t xml:space="preserve">Colombia </w:t>
            </w:r>
            <w:r w:rsidR="00FE1056" w:rsidRPr="00374B28">
              <w:rPr>
                <w:rStyle w:val="Aucun"/>
                <w:rFonts w:ascii="Century Gothic" w:hAnsi="Century Gothic"/>
                <w:sz w:val="20"/>
                <w:szCs w:val="20"/>
                <w:lang w:val="es-419"/>
              </w:rPr>
              <w:t>Open data</w:t>
            </w:r>
            <w:r w:rsidRPr="00374B28">
              <w:rPr>
                <w:rStyle w:val="Aucun"/>
                <w:rFonts w:ascii="Century Gothic" w:hAnsi="Century Gothic"/>
                <w:sz w:val="20"/>
                <w:szCs w:val="20"/>
                <w:lang w:val="es-419"/>
              </w:rPr>
              <w:t xml:space="preserve"> portal</w:t>
            </w:r>
            <w:r w:rsidR="00FE1056" w:rsidRPr="00374B28">
              <w:rPr>
                <w:rStyle w:val="Aucun"/>
                <w:rFonts w:ascii="Century Gothic" w:hAnsi="Century Gothic"/>
                <w:sz w:val="20"/>
                <w:szCs w:val="20"/>
                <w:lang w:val="es-419"/>
              </w:rPr>
              <w:t xml:space="preserve"> (https://www.datos.gov.co/)</w:t>
            </w:r>
          </w:p>
        </w:tc>
      </w:tr>
      <w:tr w:rsidR="006353B0" w:rsidRPr="002D736F" w:rsidTr="006353B0">
        <w:tc>
          <w:tcPr>
            <w:tcW w:w="3823" w:type="dxa"/>
          </w:tcPr>
          <w:p w:rsidR="006353B0" w:rsidRPr="00374B28" w:rsidRDefault="00374B28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r w:rsidRPr="00374B28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Administrative boundaries of the Colombian regions.</w:t>
            </w:r>
          </w:p>
        </w:tc>
        <w:tc>
          <w:tcPr>
            <w:tcW w:w="5239" w:type="dxa"/>
          </w:tcPr>
          <w:p w:rsidR="006353B0" w:rsidRPr="002D736F" w:rsidRDefault="0000006A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r w:rsidRPr="002D736F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https://data.humdata.org/dataset/colombia-administrative-boundaries-levels-0-3</w:t>
            </w:r>
          </w:p>
        </w:tc>
      </w:tr>
    </w:tbl>
    <w:p w:rsidR="002D736F" w:rsidRPr="002D736F" w:rsidRDefault="002D736F" w:rsidP="006F06FE">
      <w:pPr>
        <w:rPr>
          <w:rStyle w:val="Aucun"/>
          <w:rFonts w:ascii="Century Gothic" w:hAnsi="Century Gothic"/>
          <w:b/>
          <w:sz w:val="20"/>
          <w:szCs w:val="20"/>
          <w:lang w:val="en-GB"/>
        </w:rPr>
      </w:pPr>
    </w:p>
    <w:p w:rsidR="006353B0" w:rsidRPr="00374B28" w:rsidRDefault="00374B28" w:rsidP="00374B28">
      <w:pPr>
        <w:pStyle w:val="Prrafodelista"/>
        <w:numPr>
          <w:ilvl w:val="0"/>
          <w:numId w:val="5"/>
        </w:numPr>
        <w:rPr>
          <w:rStyle w:val="Aucun"/>
          <w:rFonts w:ascii="Century Gothic" w:hAnsi="Century Gothic"/>
          <w:b/>
          <w:sz w:val="20"/>
          <w:szCs w:val="20"/>
          <w:lang w:val="en-GB"/>
        </w:rPr>
      </w:pPr>
      <w:r>
        <w:rPr>
          <w:rStyle w:val="Aucun"/>
          <w:rFonts w:ascii="Century Gothic" w:hAnsi="Century Gothic"/>
          <w:b/>
          <w:sz w:val="20"/>
          <w:szCs w:val="20"/>
          <w:lang w:val="en-GB"/>
        </w:rPr>
        <w:t>The</w:t>
      </w:r>
      <w:r w:rsidR="00CE6059" w:rsidRPr="00374B28"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 </w:t>
      </w:r>
      <w:r w:rsidRPr="00374B28">
        <w:rPr>
          <w:rStyle w:val="Aucun"/>
          <w:rFonts w:ascii="Century Gothic" w:hAnsi="Century Gothic"/>
          <w:b/>
          <w:sz w:val="20"/>
          <w:szCs w:val="20"/>
          <w:lang w:val="en-GB"/>
        </w:rPr>
        <w:t>stages of the methodological approach</w:t>
      </w:r>
    </w:p>
    <w:p w:rsidR="003A1B51" w:rsidRPr="00374B28" w:rsidRDefault="00374B28" w:rsidP="003A1B51">
      <w:pPr>
        <w:rPr>
          <w:rStyle w:val="Aucun"/>
          <w:rFonts w:ascii="Century Gothic" w:hAnsi="Century Gothic"/>
          <w:sz w:val="20"/>
          <w:szCs w:val="20"/>
          <w:lang w:val="en-GB"/>
        </w:rPr>
      </w:pPr>
      <w:r w:rsidRPr="00374B28">
        <w:rPr>
          <w:rStyle w:val="Aucun"/>
          <w:rFonts w:ascii="Century Gothic" w:hAnsi="Century Gothic"/>
          <w:sz w:val="20"/>
          <w:szCs w:val="20"/>
          <w:lang w:val="en-GB"/>
        </w:rPr>
        <w:t>The process is developed with the teacher's supervision.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489"/>
        <w:gridCol w:w="497"/>
        <w:gridCol w:w="516"/>
        <w:gridCol w:w="484"/>
        <w:gridCol w:w="569"/>
        <w:gridCol w:w="477"/>
      </w:tblGrid>
      <w:tr w:rsidR="003A1B51" w:rsidRPr="003A1B51" w:rsidTr="003A1B51">
        <w:trPr>
          <w:trHeight w:val="2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74B28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  <w:r>
              <w:rPr>
                <w:rFonts w:eastAsia="Times New Roman" w:cs="Calibri"/>
                <w:bCs/>
                <w:color w:val="000000"/>
                <w:lang w:eastAsia="fr-FR"/>
              </w:rPr>
              <w:t>asks</w:t>
            </w:r>
            <w:proofErr w:type="spellEnd"/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Jan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Fe</w:t>
            </w:r>
            <w:r w:rsidR="00374B2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b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Mar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 w:rsidR="00374B2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p</w:t>
            </w: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r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Ma</w:t>
            </w:r>
            <w:r w:rsidR="00374B2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Jun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206623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206623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Collect</w:t>
            </w:r>
            <w:r w:rsid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ion of 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74B28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Cr</w:t>
            </w:r>
            <w:r w:rsidR="00374B28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e</w:t>
            </w: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ation </w:t>
            </w:r>
            <w:r w:rsidR="00374B28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of a</w:t>
            </w:r>
            <w:r w:rsidR="001064EA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</w:t>
            </w:r>
            <w:proofErr w:type="spellStart"/>
            <w:r w:rsidR="00374B28" w:rsidRPr="00374B2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Github</w:t>
            </w:r>
            <w:proofErr w:type="spellEnd"/>
            <w:r w:rsidR="00374B28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</w:t>
            </w:r>
            <w:r w:rsidR="001064EA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proje</w:t>
            </w:r>
            <w:r w:rsidR="00374B28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c</w:t>
            </w:r>
            <w:r w:rsidR="001064EA"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t</w:t>
            </w: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74B28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374B2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</w:tr>
      <w:tr w:rsidR="003A1B51" w:rsidRPr="00C92852" w:rsidTr="003A1B51">
        <w:trPr>
          <w:trHeight w:val="5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B51" w:rsidRPr="00C92852" w:rsidRDefault="00C92852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Development of the </w:t>
            </w:r>
            <w:r w:rsidRPr="00C9285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n-GB" w:eastAsia="fr-FR"/>
              </w:rPr>
              <w:t>Python</w:t>
            </w: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script to transform and aggregate 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</w:tr>
      <w:tr w:rsidR="003A1B51" w:rsidRPr="00C92852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553EBD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Cr</w:t>
            </w:r>
            <w:r w:rsidR="00C92852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e</w:t>
            </w: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ation </w:t>
            </w:r>
            <w:r w:rsidR="00C92852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of a</w:t>
            </w:r>
            <w:r w:rsidR="003A1B51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</w:t>
            </w:r>
            <w:proofErr w:type="spellStart"/>
            <w:r w:rsidR="00534584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G</w:t>
            </w:r>
            <w:r w:rsidR="003A1B51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eojson</w:t>
            </w:r>
            <w:proofErr w:type="spellEnd"/>
            <w:r w:rsidR="00C92852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file</w:t>
            </w:r>
            <w:r w:rsidR="003A1B51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</w:t>
            </w:r>
            <w:r w:rsidR="00C92852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i</w:t>
            </w:r>
            <w:r w:rsidR="003A1B51"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n python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</w:tr>
      <w:tr w:rsidR="003A1B51" w:rsidRPr="00C92852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C92852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Creation of a 3D </w:t>
            </w:r>
            <w:proofErr w:type="spellStart"/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Web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Map</w:t>
            </w:r>
            <w:proofErr w:type="spellEnd"/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 xml:space="preserve"> using the deck.gl library (html-</w:t>
            </w:r>
            <w:proofErr w:type="spellStart"/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css</w:t>
            </w:r>
            <w:proofErr w:type="spellEnd"/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-</w:t>
            </w:r>
            <w:proofErr w:type="spellStart"/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js</w:t>
            </w:r>
            <w:proofErr w:type="spellEnd"/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C92852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</w:pPr>
            <w:r w:rsidRPr="00C9285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</w:tr>
    </w:tbl>
    <w:p w:rsidR="006353B0" w:rsidRDefault="006353B0" w:rsidP="006353B0">
      <w:pPr>
        <w:rPr>
          <w:rStyle w:val="Aucun"/>
          <w:sz w:val="20"/>
          <w:szCs w:val="20"/>
          <w:lang w:val="en-GB"/>
        </w:rPr>
      </w:pPr>
    </w:p>
    <w:p w:rsidR="002D736F" w:rsidRDefault="002D736F" w:rsidP="006353B0">
      <w:pPr>
        <w:rPr>
          <w:rStyle w:val="Aucun"/>
          <w:sz w:val="20"/>
          <w:szCs w:val="20"/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688"/>
      </w:tblGrid>
      <w:tr w:rsidR="002D736F" w:rsidTr="002D736F">
        <w:tc>
          <w:tcPr>
            <w:tcW w:w="6374" w:type="dxa"/>
          </w:tcPr>
          <w:p w:rsidR="002D736F" w:rsidRDefault="002D736F" w:rsidP="006353B0">
            <w:pPr>
              <w:rPr>
                <w:rStyle w:val="Aucun"/>
                <w:sz w:val="20"/>
                <w:szCs w:val="20"/>
                <w:lang w:val="en-GB"/>
              </w:rPr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63D60859" wp14:editId="250B26EF">
                  <wp:extent cx="3904615" cy="2571325"/>
                  <wp:effectExtent l="0" t="0" r="635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685" b="13408"/>
                          <a:stretch/>
                        </pic:blipFill>
                        <pic:spPr bwMode="auto">
                          <a:xfrm>
                            <a:off x="0" y="0"/>
                            <a:ext cx="3910205" cy="2575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</w:tcPr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r w:rsidRPr="002D736F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example of a resulting web map</w:t>
            </w: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2D736F" w:rsidRDefault="002D736F" w:rsidP="002D736F">
            <w:pPr>
              <w:spacing w:after="160" w:line="259" w:lineRule="auto"/>
              <w:rPr>
                <w:rStyle w:val="Aucun"/>
                <w:rFonts w:ascii="Century Gothic" w:hAnsi="Century Gothic"/>
                <w:i/>
                <w:sz w:val="20"/>
                <w:szCs w:val="20"/>
                <w:lang w:val="en-GB"/>
              </w:rPr>
            </w:pPr>
          </w:p>
          <w:p w:rsidR="002D736F" w:rsidRPr="002D736F" w:rsidRDefault="002D736F" w:rsidP="002D736F">
            <w:pPr>
              <w:spacing w:after="160" w:line="259" w:lineRule="auto"/>
              <w:rPr>
                <w:rStyle w:val="Aucun"/>
                <w:i/>
                <w:sz w:val="20"/>
                <w:szCs w:val="20"/>
                <w:lang w:val="en-GB"/>
              </w:rPr>
            </w:pPr>
            <w:r w:rsidRPr="002D736F">
              <w:rPr>
                <w:rStyle w:val="Aucun"/>
                <w:rFonts w:ascii="Century Gothic" w:hAnsi="Century Gothic"/>
                <w:i/>
                <w:sz w:val="18"/>
                <w:szCs w:val="20"/>
                <w:lang w:val="en-GB"/>
              </w:rPr>
              <w:t>Source : deck.gl</w:t>
            </w:r>
          </w:p>
        </w:tc>
      </w:tr>
      <w:bookmarkEnd w:id="0"/>
    </w:tbl>
    <w:p w:rsidR="002D736F" w:rsidRDefault="002D736F" w:rsidP="006353B0">
      <w:pPr>
        <w:rPr>
          <w:rStyle w:val="Aucun"/>
          <w:sz w:val="20"/>
          <w:szCs w:val="20"/>
          <w:lang w:val="en-GB"/>
        </w:rPr>
      </w:pPr>
    </w:p>
    <w:p w:rsidR="00CE6059" w:rsidRPr="00C92852" w:rsidRDefault="00C92852" w:rsidP="00374B28">
      <w:pPr>
        <w:pStyle w:val="Prrafodelista"/>
        <w:numPr>
          <w:ilvl w:val="0"/>
          <w:numId w:val="5"/>
        </w:numPr>
        <w:rPr>
          <w:rStyle w:val="Aucun"/>
          <w:rFonts w:ascii="Century Gothic" w:hAnsi="Century Gothic"/>
          <w:b/>
          <w:sz w:val="20"/>
          <w:szCs w:val="20"/>
          <w:lang w:val="en-GB"/>
        </w:rPr>
      </w:pPr>
      <w:r w:rsidRPr="00C92852"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The difficulties already </w:t>
      </w:r>
      <w:r>
        <w:rPr>
          <w:rStyle w:val="Aucun"/>
          <w:rFonts w:ascii="Century Gothic" w:hAnsi="Century Gothic"/>
          <w:b/>
          <w:sz w:val="20"/>
          <w:szCs w:val="20"/>
          <w:lang w:val="en-GB"/>
        </w:rPr>
        <w:t>faced</w:t>
      </w:r>
      <w:r w:rsidRPr="00C92852">
        <w:rPr>
          <w:rStyle w:val="Aucun"/>
          <w:rFonts w:ascii="Century Gothic" w:hAnsi="Century Gothic"/>
          <w:b/>
          <w:sz w:val="20"/>
          <w:szCs w:val="20"/>
          <w:lang w:val="en-GB"/>
        </w:rPr>
        <w:t xml:space="preserve"> and those to be expected.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B51" w:rsidRPr="00C92852" w:rsidTr="003A1B51">
        <w:tc>
          <w:tcPr>
            <w:tcW w:w="4531" w:type="dxa"/>
          </w:tcPr>
          <w:p w:rsidR="003A1B51" w:rsidRPr="002E1AC2" w:rsidRDefault="00C92852" w:rsidP="003A1B51">
            <w:pPr>
              <w:rPr>
                <w:rFonts w:ascii="Century Gothic" w:hAnsi="Century Gothic"/>
                <w:sz w:val="20"/>
                <w:szCs w:val="20"/>
              </w:rPr>
            </w:pPr>
            <w:r w:rsidRPr="00C92852">
              <w:rPr>
                <w:rStyle w:val="Aucun"/>
                <w:rFonts w:ascii="Century Gothic" w:hAnsi="Century Gothic"/>
                <w:b/>
                <w:sz w:val="20"/>
                <w:szCs w:val="20"/>
                <w:lang w:val="en-GB"/>
              </w:rPr>
              <w:t xml:space="preserve">The difficulties already </w:t>
            </w:r>
            <w:r>
              <w:rPr>
                <w:rStyle w:val="Aucun"/>
                <w:rFonts w:ascii="Century Gothic" w:hAnsi="Century Gothic"/>
                <w:b/>
                <w:sz w:val="20"/>
                <w:szCs w:val="20"/>
                <w:lang w:val="en-GB"/>
              </w:rPr>
              <w:t>faced</w:t>
            </w:r>
          </w:p>
        </w:tc>
        <w:tc>
          <w:tcPr>
            <w:tcW w:w="4531" w:type="dxa"/>
          </w:tcPr>
          <w:p w:rsidR="003A1B51" w:rsidRPr="00C92852" w:rsidRDefault="00C92852" w:rsidP="00E637C0">
            <w:pPr>
              <w:rPr>
                <w:rFonts w:ascii="Century Gothic" w:hAnsi="Century Gothic"/>
                <w:sz w:val="20"/>
                <w:szCs w:val="20"/>
                <w:lang w:val="en-GB"/>
              </w:rPr>
            </w:pPr>
            <w:r w:rsidRPr="00C92852">
              <w:rPr>
                <w:rStyle w:val="Aucun"/>
                <w:rFonts w:ascii="Century Gothic" w:hAnsi="Century Gothic"/>
                <w:b/>
                <w:sz w:val="20"/>
                <w:szCs w:val="20"/>
                <w:lang w:val="en-GB"/>
              </w:rPr>
              <w:t xml:space="preserve">The difficulties </w:t>
            </w:r>
            <w:r>
              <w:rPr>
                <w:rStyle w:val="Aucun"/>
                <w:rFonts w:ascii="Century Gothic" w:hAnsi="Century Gothic"/>
                <w:b/>
                <w:sz w:val="20"/>
                <w:szCs w:val="20"/>
                <w:lang w:val="en-GB"/>
              </w:rPr>
              <w:t>t</w:t>
            </w:r>
            <w:r>
              <w:rPr>
                <w:rStyle w:val="Aucun"/>
                <w:b/>
                <w:lang w:val="en-GB"/>
              </w:rPr>
              <w:t>o be expected</w:t>
            </w:r>
          </w:p>
        </w:tc>
      </w:tr>
      <w:tr w:rsidR="003A1B51" w:rsidRPr="003F3D89" w:rsidTr="003A1B51">
        <w:tc>
          <w:tcPr>
            <w:tcW w:w="4531" w:type="dxa"/>
          </w:tcPr>
          <w:p w:rsidR="00C92852" w:rsidRPr="00C92852" w:rsidRDefault="00C92852" w:rsidP="00C9285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  <w:lang w:val="en-GB"/>
              </w:rPr>
            </w:pPr>
            <w:r w:rsidRPr="00C92852">
              <w:rPr>
                <w:rFonts w:ascii="Century Gothic" w:hAnsi="Century Gothic"/>
                <w:sz w:val="20"/>
                <w:szCs w:val="20"/>
                <w:lang w:val="en-GB"/>
              </w:rPr>
              <w:t>Several programming languages to master and use at the same time</w:t>
            </w:r>
          </w:p>
          <w:p w:rsidR="003A1B51" w:rsidRPr="002E1AC2" w:rsidRDefault="00C92852" w:rsidP="00C9285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C92852">
              <w:rPr>
                <w:rFonts w:ascii="Century Gothic" w:hAnsi="Century Gothic"/>
                <w:sz w:val="20"/>
                <w:szCs w:val="20"/>
              </w:rPr>
              <w:t xml:space="preserve">Slow </w:t>
            </w:r>
            <w:proofErr w:type="spellStart"/>
            <w:r w:rsidRPr="00C92852">
              <w:rPr>
                <w:rFonts w:ascii="Century Gothic" w:hAnsi="Century Gothic"/>
                <w:sz w:val="20"/>
                <w:szCs w:val="20"/>
              </w:rPr>
              <w:t>personal</w:t>
            </w:r>
            <w:proofErr w:type="spellEnd"/>
            <w:r w:rsidRPr="00C9285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C92852">
              <w:rPr>
                <w:rFonts w:ascii="Century Gothic" w:hAnsi="Century Gothic"/>
                <w:sz w:val="20"/>
                <w:szCs w:val="20"/>
              </w:rPr>
              <w:t>learning</w:t>
            </w:r>
            <w:proofErr w:type="spellEnd"/>
            <w:r w:rsidRPr="00C9285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C92852">
              <w:rPr>
                <w:rFonts w:ascii="Century Gothic" w:hAnsi="Century Gothic"/>
                <w:sz w:val="20"/>
                <w:szCs w:val="20"/>
              </w:rPr>
              <w:t>curve</w:t>
            </w:r>
            <w:proofErr w:type="spellEnd"/>
          </w:p>
        </w:tc>
        <w:tc>
          <w:tcPr>
            <w:tcW w:w="4531" w:type="dxa"/>
          </w:tcPr>
          <w:p w:rsidR="00E637C0" w:rsidRPr="003F3D89" w:rsidRDefault="003F3D89" w:rsidP="003F3D89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  <w:lang w:val="en-GB"/>
              </w:rPr>
            </w:pPr>
            <w:r w:rsidRPr="003F3D89">
              <w:rPr>
                <w:rFonts w:ascii="Century Gothic" w:hAnsi="Century Gothic"/>
                <w:sz w:val="20"/>
                <w:szCs w:val="20"/>
                <w:lang w:val="en-GB"/>
              </w:rPr>
              <w:t xml:space="preserve">Time to progress on the mini project in parallel with the </w:t>
            </w:r>
            <w:r>
              <w:rPr>
                <w:rFonts w:ascii="Century Gothic" w:hAnsi="Century Gothic"/>
                <w:sz w:val="20"/>
                <w:szCs w:val="20"/>
                <w:lang w:val="en-GB"/>
              </w:rPr>
              <w:t>final</w:t>
            </w:r>
            <w:r w:rsidRPr="003F3D89">
              <w:rPr>
                <w:rFonts w:ascii="Century Gothic" w:hAnsi="Century Gothic"/>
                <w:sz w:val="20"/>
                <w:szCs w:val="20"/>
                <w:lang w:val="en-GB"/>
              </w:rPr>
              <w:t xml:space="preserve"> internship</w:t>
            </w:r>
          </w:p>
        </w:tc>
      </w:tr>
    </w:tbl>
    <w:p w:rsidR="002D736F" w:rsidRDefault="002D736F" w:rsidP="003A1B51">
      <w:pPr>
        <w:rPr>
          <w:sz w:val="20"/>
          <w:szCs w:val="20"/>
          <w:lang w:val="en-GB"/>
        </w:rPr>
      </w:pPr>
    </w:p>
    <w:p w:rsidR="002D736F" w:rsidRPr="003F3D89" w:rsidRDefault="002D736F" w:rsidP="003A1B51">
      <w:pPr>
        <w:rPr>
          <w:sz w:val="20"/>
          <w:szCs w:val="20"/>
          <w:lang w:val="en-GB"/>
        </w:rPr>
      </w:pPr>
    </w:p>
    <w:p w:rsidR="007A231E" w:rsidRDefault="002D736F" w:rsidP="003A1B51">
      <w:pPr>
        <w:rPr>
          <w:rFonts w:ascii="Century Gothic" w:hAnsi="Century Gothic"/>
          <w:b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455449" wp14:editId="3ABF54CE">
                <wp:simplePos x="0" y="0"/>
                <wp:positionH relativeFrom="column">
                  <wp:posOffset>147955</wp:posOffset>
                </wp:positionH>
                <wp:positionV relativeFrom="paragraph">
                  <wp:posOffset>289560</wp:posOffset>
                </wp:positionV>
                <wp:extent cx="5629275" cy="3476625"/>
                <wp:effectExtent l="19050" t="0" r="9525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476625"/>
                          <a:chOff x="0" y="0"/>
                          <a:chExt cx="5629275" cy="347662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752475"/>
                            <a:ext cx="5076825" cy="27241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8100" y="38100"/>
                            <a:ext cx="20002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206623" w:rsidP="007A231E">
                              <w:pPr>
                                <w:spacing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Collect</w:t>
                              </w:r>
                              <w:r w:rsid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ion</w:t>
                              </w:r>
                              <w:r w:rsidR="007A231E"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  <w:r w:rsid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of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04800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3F3D89" w:rsidRDefault="007A231E" w:rsidP="007A231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Cr</w:t>
                              </w:r>
                              <w:r w:rsidR="003F3D89"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ea</w:t>
                              </w: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 xml:space="preserve">tion </w:t>
                              </w:r>
                              <w:r w:rsidR="003F3D89"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of a</w:t>
                              </w: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 xml:space="preserve"> </w:t>
                              </w:r>
                              <w:proofErr w:type="spellStart"/>
                              <w:r w:rsidR="001064EA"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G</w:t>
                              </w:r>
                              <w:r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ithub</w:t>
                              </w:r>
                              <w:proofErr w:type="spellEnd"/>
                              <w:r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 xml:space="preserve"> </w:t>
                              </w:r>
                              <w:r w:rsidR="003F3D89"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for the</w:t>
                              </w: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 xml:space="preserve"> proje</w:t>
                              </w:r>
                              <w:r w:rsidR="003F3D89"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c</w:t>
                              </w: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2038350" y="257175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52425" y="962025"/>
                            <a:ext cx="17430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3F3D89" w:rsidRDefault="003F3D89" w:rsidP="003F3D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Development of the python script to query the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009900" y="933450"/>
                            <a:ext cx="17335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3F3D89" w:rsidRDefault="003F3D89" w:rsidP="007A231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 xml:space="preserve">Creation of the code for the </w:t>
                              </w:r>
                              <w:proofErr w:type="spellStart"/>
                              <w:r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web</w:t>
                              </w:r>
                              <w:r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 xml:space="preserve"> </w:t>
                              </w:r>
                              <w:r w:rsidR="007A231E"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(</w:t>
                              </w:r>
                              <w:r w:rsidR="007A231E"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html-</w:t>
                              </w:r>
                              <w:proofErr w:type="spellStart"/>
                              <w:r w:rsidR="007A231E"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css</w:t>
                              </w:r>
                              <w:proofErr w:type="spellEnd"/>
                              <w:r w:rsidR="007A231E"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-</w:t>
                              </w:r>
                              <w:proofErr w:type="spellStart"/>
                              <w:r w:rsidR="007A231E" w:rsidRPr="003F3D89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js</w:t>
                              </w:r>
                              <w:proofErr w:type="spellEnd"/>
                              <w:r w:rsidR="007A231E" w:rsidRPr="003F3D89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val="en-GB" w:eastAsia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714500" y="2466975"/>
                            <a:ext cx="1619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Debug</w:t>
                              </w:r>
                              <w:proofErr w:type="spellEnd"/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3D89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and</w:t>
                              </w:r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704975" y="2952750"/>
                            <a:ext cx="16192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3F3D89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WebMap</w:t>
                              </w:r>
                              <w:proofErr w:type="spellEnd"/>
                              <w:r w:rsidR="007A231E"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466850" y="1619250"/>
                            <a:ext cx="2038350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231E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7A231E">
                                <w:rPr>
                                  <w:rFonts w:ascii="Century Gothic" w:hAnsi="Century Gothic"/>
                                </w:rPr>
                                <w:t>Int</w:t>
                              </w:r>
                              <w:r w:rsidR="003F3D89">
                                <w:rPr>
                                  <w:rFonts w:ascii="Century Gothic" w:hAnsi="Century Gothic"/>
                                </w:rPr>
                                <w:t>e</w:t>
                              </w:r>
                              <w:r w:rsidRPr="007A231E">
                                <w:rPr>
                                  <w:rFonts w:ascii="Century Gothic" w:hAnsi="Century Gothic"/>
                                </w:rPr>
                                <w:t>gration</w:t>
                              </w:r>
                              <w:proofErr w:type="spellEnd"/>
                              <w:r w:rsidRPr="007A231E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  <w:r w:rsidR="003F3D89">
                                <w:rPr>
                                  <w:rFonts w:ascii="Century Gothic" w:hAnsi="Century Gothic"/>
                                </w:rPr>
                                <w:t>of the</w:t>
                              </w:r>
                              <w:r w:rsidRPr="007A231E">
                                <w:rPr>
                                  <w:rFonts w:ascii="Century Gothic" w:hAnsi="Century Gothic"/>
                                </w:rPr>
                                <w:t xml:space="preserve"> parts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 rot="16200000">
                            <a:off x="4610100" y="1990725"/>
                            <a:ext cx="16192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1AC2" w:rsidRPr="002E1AC2" w:rsidRDefault="002E1AC2" w:rsidP="002E1AC2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2E1AC2">
                                <w:rPr>
                                  <w:rFonts w:ascii="Century Gothic" w:hAnsi="Century Gothic"/>
                                </w:rPr>
                                <w:t>Github</w:t>
                              </w:r>
                              <w:proofErr w:type="spellEnd"/>
                              <w:r w:rsidR="003F3D89">
                                <w:rPr>
                                  <w:rFonts w:ascii="Century Gothic" w:hAnsi="Century Gothic"/>
                                </w:rPr>
                                <w:t xml:space="preserve"> 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>
                            <a:off x="904875" y="1447800"/>
                            <a:ext cx="542925" cy="495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angular 13"/>
                        <wps:cNvCnPr/>
                        <wps:spPr>
                          <a:xfrm flipH="1">
                            <a:off x="3505200" y="1447800"/>
                            <a:ext cx="561975" cy="457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981075" y="42862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2476500" y="227647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505075" y="2752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55449" id="Grupo 17" o:spid="_x0000_s1026" style="position:absolute;margin-left:11.65pt;margin-top:22.8pt;width:443.25pt;height:273.75pt;z-index:251678720;mso-height-relative:margin" coordsize="56292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">
                <v:rect id="Rectángulo 10" o:spid="_x0000_s1027" style="position:absolute;top:7524;width:50768;height:2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" filled="f" strokecolor="#1f4d78 [1604]" strokeweight="2.2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381;top:381;width:2000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2E1AC2" w:rsidRPr="007A231E" w:rsidRDefault="00206623" w:rsidP="007A231E">
                        <w:pPr>
                          <w:spacing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Collect</w:t>
                        </w:r>
                        <w:r w:rsid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ion</w:t>
                        </w:r>
                        <w:r w:rsidR="007A231E"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  <w:r w:rsid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of data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30480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2E1AC2" w:rsidRPr="003F3D89" w:rsidRDefault="007A231E" w:rsidP="007A231E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Cr</w:t>
                        </w:r>
                        <w:r w:rsidR="003F3D89"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ea</w:t>
                        </w: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 xml:space="preserve">tion </w:t>
                        </w:r>
                        <w:r w:rsidR="003F3D89"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of a</w:t>
                        </w: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 xml:space="preserve"> </w:t>
                        </w:r>
                        <w:proofErr w:type="spellStart"/>
                        <w:r w:rsidR="001064EA" w:rsidRPr="003F3D89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G</w:t>
                        </w:r>
                        <w:r w:rsidRPr="003F3D89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ithub</w:t>
                        </w:r>
                        <w:proofErr w:type="spellEnd"/>
                        <w:r w:rsidRPr="003F3D89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 xml:space="preserve"> </w:t>
                        </w:r>
                        <w:r w:rsidR="003F3D89"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for the</w:t>
                        </w: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 xml:space="preserve"> proje</w:t>
                        </w:r>
                        <w:r w:rsidR="003F3D89"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c</w:t>
                        </w: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t</w:t>
                        </w:r>
                      </w:p>
                    </w:txbxContent>
                  </v:textbox>
                </v:shape>
                <v:line id="Conector recto 4" o:spid="_x0000_s1030" style="position:absolute;visibility:visible;mso-wrap-style:square" from="20383,2571" to="3067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shape id="Cuadro de texto 5" o:spid="_x0000_s1031" type="#_x0000_t202" style="position:absolute;left:3524;top:9620;width:174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2E1AC2" w:rsidRPr="003F3D89" w:rsidRDefault="003F3D89" w:rsidP="003F3D89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Development of the python script to query the data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30099;top:9334;width:1733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2E1AC2" w:rsidRPr="003F3D89" w:rsidRDefault="003F3D89" w:rsidP="007A231E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 xml:space="preserve">Creation of the code for the </w:t>
                        </w:r>
                        <w:proofErr w:type="spellStart"/>
                        <w:r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web</w:t>
                        </w:r>
                        <w:r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map</w:t>
                        </w:r>
                        <w:proofErr w:type="spellEnd"/>
                        <w:r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 xml:space="preserve"> </w:t>
                        </w:r>
                        <w:r w:rsidR="007A231E"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(</w:t>
                        </w:r>
                        <w:r w:rsidR="007A231E" w:rsidRPr="003F3D89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html-</w:t>
                        </w:r>
                        <w:proofErr w:type="spellStart"/>
                        <w:r w:rsidR="007A231E" w:rsidRPr="003F3D89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css</w:t>
                        </w:r>
                        <w:proofErr w:type="spellEnd"/>
                        <w:r w:rsidR="007A231E" w:rsidRPr="003F3D89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-</w:t>
                        </w:r>
                        <w:proofErr w:type="spellStart"/>
                        <w:r w:rsidR="007A231E" w:rsidRPr="003F3D89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js</w:t>
                        </w:r>
                        <w:proofErr w:type="spellEnd"/>
                        <w:r w:rsidR="007A231E" w:rsidRPr="003F3D89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val="en-GB" w:eastAsia="fr-FR"/>
                          </w:rPr>
                          <w:t>)</w:t>
                        </w:r>
                      </w:p>
                    </w:txbxContent>
                  </v:textbox>
                </v:shape>
                <v:shape id="Cuadro de texto 7" o:spid="_x0000_s1033" type="#_x0000_t202" style="position:absolute;left:17145;top:24669;width:16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proofErr w:type="spellStart"/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Debug</w:t>
                        </w:r>
                        <w:proofErr w:type="spellEnd"/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</w:t>
                        </w:r>
                        <w:r w:rsidR="003F3D89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and</w:t>
                        </w:r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tests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17049;top:29527;width:1619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2E1AC2" w:rsidRPr="007A231E" w:rsidRDefault="003F3D89" w:rsidP="007A231E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WebMap</w:t>
                        </w:r>
                        <w:proofErr w:type="spellEnd"/>
                        <w:r w:rsidR="007A231E"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3D</w:t>
                        </w:r>
                      </w:p>
                    </w:txbxContent>
                  </v:textbox>
                </v:shape>
                <v:oval id="Elipse 9" o:spid="_x0000_s1035" style="position:absolute;left:14668;top:16192;width:20384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7A231E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7A231E">
                          <w:rPr>
                            <w:rFonts w:ascii="Century Gothic" w:hAnsi="Century Gothic"/>
                          </w:rPr>
                          <w:t>Int</w:t>
                        </w:r>
                        <w:r w:rsidR="003F3D89">
                          <w:rPr>
                            <w:rFonts w:ascii="Century Gothic" w:hAnsi="Century Gothic"/>
                          </w:rPr>
                          <w:t>e</w:t>
                        </w:r>
                        <w:r w:rsidRPr="007A231E">
                          <w:rPr>
                            <w:rFonts w:ascii="Century Gothic" w:hAnsi="Century Gothic"/>
                          </w:rPr>
                          <w:t>gration</w:t>
                        </w:r>
                        <w:proofErr w:type="spellEnd"/>
                        <w:r w:rsidRPr="007A231E">
                          <w:rPr>
                            <w:rFonts w:ascii="Century Gothic" w:hAnsi="Century Gothic"/>
                          </w:rPr>
                          <w:t xml:space="preserve"> </w:t>
                        </w:r>
                        <w:r w:rsidR="003F3D89">
                          <w:rPr>
                            <w:rFonts w:ascii="Century Gothic" w:hAnsi="Century Gothic"/>
                          </w:rPr>
                          <w:t>of the</w:t>
                        </w:r>
                        <w:r w:rsidRPr="007A231E">
                          <w:rPr>
                            <w:rFonts w:ascii="Century Gothic" w:hAnsi="Century Gothic"/>
                          </w:rPr>
                          <w:t xml:space="preserve"> parts </w:t>
                        </w:r>
                      </w:p>
                    </w:txbxContent>
                  </v:textbox>
                </v:oval>
                <v:shape id="Cuadro de texto 11" o:spid="_x0000_s1036" type="#_x0000_t202" style="position:absolute;left:46100;top:19907;width:16193;height:4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" fillcolor="white [3201]" stroked="f" strokeweight=".5pt">
                  <v:textbox>
                    <w:txbxContent>
                      <w:p w:rsidR="002E1AC2" w:rsidRPr="002E1AC2" w:rsidRDefault="002E1AC2" w:rsidP="002E1AC2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2E1AC2">
                          <w:rPr>
                            <w:rFonts w:ascii="Century Gothic" w:hAnsi="Century Gothic"/>
                          </w:rPr>
                          <w:t>Github</w:t>
                        </w:r>
                        <w:proofErr w:type="spellEnd"/>
                        <w:r w:rsidR="003F3D89">
                          <w:rPr>
                            <w:rFonts w:ascii="Century Gothic" w:hAnsi="Century Gothic"/>
                          </w:rPr>
                          <w:t xml:space="preserve"> update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2" o:spid="_x0000_s1037" type="#_x0000_t34" style="position:absolute;left:9048;top:14478;width:5430;height:4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5b9bd5 [3204]" strokeweight=".5pt">
                  <v:stroke endarrow="block"/>
                </v:shape>
                <v:shape id="Conector angular 13" o:spid="_x0000_s1038" type="#_x0000_t34" style="position:absolute;left:35052;top:14478;width:5619;height:4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" strokecolor="#5b9bd5 [3204]" strokeweight=".5pt">
                  <v:stroke endarrow="block"/>
                </v:shape>
                <v:line id="Conector recto 14" o:spid="_x0000_s1039" style="position:absolute;flip:x;visibility:visible;mso-wrap-style:square" from="9810,4286" to="9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Conector recto 15" o:spid="_x0000_s1040" style="position:absolute;visibility:visible;mso-wrap-style:square" from="24765,22764" to="24765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Conector recto 16" o:spid="_x0000_s1041" style="position:absolute;visibility:visible;mso-wrap-style:square" from="25050,27527" to="25050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proofErr w:type="spellStart"/>
      <w:r w:rsidR="003F3D89" w:rsidRPr="003F3D89">
        <w:rPr>
          <w:rFonts w:ascii="Century Gothic" w:hAnsi="Century Gothic"/>
          <w:b/>
        </w:rPr>
        <w:t>Methodological</w:t>
      </w:r>
      <w:proofErr w:type="spellEnd"/>
      <w:r w:rsidR="003F3D89" w:rsidRPr="003F3D89">
        <w:rPr>
          <w:rFonts w:ascii="Century Gothic" w:hAnsi="Century Gothic"/>
          <w:b/>
        </w:rPr>
        <w:t xml:space="preserve"> </w:t>
      </w:r>
      <w:proofErr w:type="spellStart"/>
      <w:r w:rsidR="003F3D89" w:rsidRPr="003F3D89">
        <w:rPr>
          <w:rFonts w:ascii="Century Gothic" w:hAnsi="Century Gothic"/>
          <w:b/>
        </w:rPr>
        <w:t>scheme</w:t>
      </w:r>
      <w:proofErr w:type="spellEnd"/>
    </w:p>
    <w:p w:rsidR="003A1B51" w:rsidRDefault="003A1B51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2E1AC2" w:rsidRDefault="002E1AC2" w:rsidP="003A1B51"/>
    <w:p w:rsidR="002E1AC2" w:rsidRDefault="002E1AC2" w:rsidP="003A1B51"/>
    <w:p w:rsidR="009867B8" w:rsidRDefault="009867B8" w:rsidP="003A1B51"/>
    <w:sectPr w:rsidR="009867B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D0C" w:rsidRDefault="00445D0C" w:rsidP="00CE6059">
      <w:pPr>
        <w:spacing w:after="0" w:line="240" w:lineRule="auto"/>
      </w:pPr>
      <w:r>
        <w:separator/>
      </w:r>
    </w:p>
  </w:endnote>
  <w:endnote w:type="continuationSeparator" w:id="0">
    <w:p w:rsidR="00445D0C" w:rsidRDefault="00445D0C" w:rsidP="00CE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D0C" w:rsidRDefault="00445D0C" w:rsidP="00CE6059">
      <w:pPr>
        <w:spacing w:after="0" w:line="240" w:lineRule="auto"/>
      </w:pPr>
      <w:r>
        <w:separator/>
      </w:r>
    </w:p>
  </w:footnote>
  <w:footnote w:type="continuationSeparator" w:id="0">
    <w:p w:rsidR="00445D0C" w:rsidRDefault="00445D0C" w:rsidP="00CE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-57" w:type="dxa"/>
      <w:tblBorders>
        <w:bottom w:val="single" w:sz="12" w:space="0" w:color="1F497D"/>
        <w:insideH w:val="single" w:sz="12" w:space="0" w:color="1F497D"/>
      </w:tblBorders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6228"/>
      <w:gridCol w:w="2844"/>
    </w:tblGrid>
    <w:tr w:rsidR="00CE6059" w:rsidRPr="00EA7A60" w:rsidTr="00D60137">
      <w:trPr>
        <w:cantSplit/>
      </w:trPr>
      <w:tc>
        <w:tcPr>
          <w:tcW w:w="6227" w:type="dxa"/>
          <w:tcBorders>
            <w:bottom w:val="single" w:sz="12" w:space="0" w:color="1F497D"/>
          </w:tcBorders>
          <w:shd w:val="clear" w:color="auto" w:fill="FFFFFF"/>
        </w:tcPr>
        <w:p w:rsidR="00CE6059" w:rsidRDefault="00CE6059" w:rsidP="00CE6059">
          <w:pPr>
            <w:rPr>
              <w:rFonts w:ascii="Century Gothic" w:hAnsi="Century Gothic" w:cstheme="majorHAnsi"/>
            </w:rPr>
          </w:pPr>
          <w:r w:rsidRPr="009F3BD8">
            <w:rPr>
              <w:rFonts w:ascii="Century Gothic" w:hAnsi="Century Gothic" w:cstheme="majorHAnsi"/>
            </w:rPr>
            <w:t>Master 2 TGAE</w:t>
          </w:r>
        </w:p>
        <w:p w:rsidR="00CE6059" w:rsidRPr="003F3D89" w:rsidRDefault="00097367" w:rsidP="00097367">
          <w:pPr>
            <w:jc w:val="center"/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  <w:lang w:val="en-GB"/>
            </w:rPr>
          </w:pPr>
          <w:r w:rsidRPr="003F3D89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  <w:lang w:val="en-GB"/>
            </w:rPr>
            <w:t xml:space="preserve">    </w:t>
          </w:r>
          <w:r w:rsidR="003F3D89" w:rsidRPr="003F3D89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  <w:lang w:val="en-GB"/>
            </w:rPr>
            <w:t>Visualization on a 3D web map of the number of homicides of social leaders in Colombia</w:t>
          </w:r>
        </w:p>
      </w:tc>
      <w:tc>
        <w:tcPr>
          <w:tcW w:w="2844" w:type="dxa"/>
          <w:tcBorders>
            <w:bottom w:val="single" w:sz="12" w:space="0" w:color="1F497D"/>
          </w:tcBorders>
          <w:shd w:val="clear" w:color="auto" w:fill="FFFFFF"/>
        </w:tcPr>
        <w:p w:rsidR="00CE6059" w:rsidRPr="00CE6059" w:rsidRDefault="00CE6059" w:rsidP="00CE6059">
          <w:pPr>
            <w:jc w:val="right"/>
            <w:rPr>
              <w:rFonts w:ascii="Century Gothic" w:hAnsi="Century Gothic" w:cstheme="majorHAnsi"/>
            </w:rPr>
          </w:pPr>
          <w:proofErr w:type="spellStart"/>
          <w:r w:rsidRPr="00CE6059">
            <w:rPr>
              <w:rFonts w:ascii="Century Gothic" w:hAnsi="Century Gothic" w:cstheme="majorHAnsi"/>
              <w:b/>
            </w:rPr>
            <w:t>Elvia</w:t>
          </w:r>
          <w:proofErr w:type="spellEnd"/>
          <w:r w:rsidRPr="00CE6059">
            <w:rPr>
              <w:rFonts w:ascii="Century Gothic" w:hAnsi="Century Gothic" w:cstheme="majorHAnsi"/>
              <w:b/>
            </w:rPr>
            <w:t xml:space="preserve"> Julieth Arellano Ortiz</w:t>
          </w:r>
          <w:r w:rsidRPr="00CE6059">
            <w:rPr>
              <w:rFonts w:ascii="Century Gothic" w:hAnsi="Century Gothic" w:cstheme="majorHAnsi"/>
              <w:b/>
            </w:rPr>
            <w:br/>
          </w:r>
          <w:r w:rsidRPr="00CE6059">
            <w:rPr>
              <w:rFonts w:ascii="Century Gothic" w:hAnsi="Century Gothic" w:cstheme="majorHAnsi"/>
            </w:rPr>
            <w:t xml:space="preserve"> </w:t>
          </w:r>
          <w:r w:rsidRPr="00CE6059">
            <w:rPr>
              <w:rFonts w:ascii="Century Gothic" w:hAnsi="Century Gothic" w:cstheme="majorHAnsi"/>
            </w:rPr>
            <w:br/>
          </w:r>
          <w:proofErr w:type="spellStart"/>
          <w:r w:rsidRPr="009F3BD8">
            <w:rPr>
              <w:rFonts w:ascii="Century Gothic" w:hAnsi="Century Gothic" w:cstheme="majorHAnsi"/>
              <w:i/>
            </w:rPr>
            <w:t>F</w:t>
          </w:r>
          <w:r w:rsidR="003F3D89">
            <w:rPr>
              <w:rFonts w:ascii="Century Gothic" w:hAnsi="Century Gothic" w:cstheme="majorHAnsi"/>
              <w:i/>
            </w:rPr>
            <w:t>ebruary</w:t>
          </w:r>
          <w:proofErr w:type="spellEnd"/>
          <w:r w:rsidRPr="009F3BD8">
            <w:rPr>
              <w:rFonts w:ascii="Century Gothic" w:hAnsi="Century Gothic" w:cstheme="majorHAnsi"/>
              <w:i/>
            </w:rPr>
            <w:t xml:space="preserve"> 2020</w:t>
          </w:r>
          <w:r w:rsidRPr="009F3BD8">
            <w:rPr>
              <w:rFonts w:ascii="Century Gothic" w:hAnsi="Century Gothic" w:cstheme="majorHAnsi"/>
            </w:rPr>
            <w:t xml:space="preserve"> </w:t>
          </w:r>
          <w:r w:rsidRPr="009F3BD8">
            <w:rPr>
              <w:rFonts w:ascii="Century Gothic" w:hAnsi="Century Gothic" w:cstheme="majorHAnsi"/>
            </w:rPr>
            <w:br/>
          </w:r>
          <w:r>
            <w:rPr>
              <w:rFonts w:ascii="Century Gothic" w:hAnsi="Century Gothic" w:cstheme="majorHAnsi"/>
            </w:rPr>
            <w:t>Mini-Proje</w:t>
          </w:r>
          <w:r w:rsidR="003F3D89">
            <w:rPr>
              <w:rFonts w:ascii="Century Gothic" w:hAnsi="Century Gothic" w:cstheme="majorHAnsi"/>
            </w:rPr>
            <w:t>c</w:t>
          </w:r>
          <w:r>
            <w:rPr>
              <w:rFonts w:ascii="Century Gothic" w:hAnsi="Century Gothic" w:cstheme="majorHAnsi"/>
            </w:rPr>
            <w:t>t</w:t>
          </w:r>
          <w:r w:rsidRPr="009F3BD8">
            <w:rPr>
              <w:rFonts w:ascii="Century Gothic" w:hAnsi="Century Gothic" w:cstheme="majorHAnsi"/>
            </w:rPr>
            <w:t xml:space="preserve"> </w:t>
          </w:r>
          <w:r w:rsidRPr="009F3BD8">
            <w:rPr>
              <w:rFonts w:ascii="Century Gothic" w:hAnsi="Century Gothic" w:cstheme="majorHAnsi"/>
            </w:rPr>
            <w:br/>
          </w:r>
          <w:r>
            <w:rPr>
              <w:rFonts w:ascii="Century Gothic" w:hAnsi="Century Gothic" w:cstheme="majorHAnsi"/>
            </w:rPr>
            <w:t xml:space="preserve">Pierre </w:t>
          </w:r>
          <w:proofErr w:type="spellStart"/>
          <w:r>
            <w:rPr>
              <w:rFonts w:ascii="Century Gothic" w:hAnsi="Century Gothic" w:cstheme="majorHAnsi"/>
            </w:rPr>
            <w:t>Bails</w:t>
          </w:r>
          <w:proofErr w:type="spellEnd"/>
          <w:r w:rsidRPr="00CE6059">
            <w:rPr>
              <w:rFonts w:ascii="Century Gothic" w:hAnsi="Century Gothic" w:cstheme="majorHAnsi"/>
            </w:rPr>
            <w:t xml:space="preserve"> </w:t>
          </w:r>
        </w:p>
      </w:tc>
    </w:tr>
  </w:tbl>
  <w:p w:rsidR="00CE6059" w:rsidRDefault="00CE6059">
    <w:pPr>
      <w:pStyle w:val="Encabezado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3E7A863" wp14:editId="3933A838">
          <wp:simplePos x="0" y="0"/>
          <wp:positionH relativeFrom="column">
            <wp:posOffset>-1190625</wp:posOffset>
          </wp:positionH>
          <wp:positionV relativeFrom="paragraph">
            <wp:posOffset>-838835</wp:posOffset>
          </wp:positionV>
          <wp:extent cx="1537335" cy="466725"/>
          <wp:effectExtent l="1905" t="0" r="7620" b="7620"/>
          <wp:wrapSquare wrapText="bothSides"/>
          <wp:docPr id="1" name="Imagen 1" descr="Resultado de imagen de univerté de par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univerté de pari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53733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016F"/>
    <w:multiLevelType w:val="hybridMultilevel"/>
    <w:tmpl w:val="08A02BD4"/>
    <w:lvl w:ilvl="0" w:tplc="C9540ED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A2186E"/>
    <w:multiLevelType w:val="hybridMultilevel"/>
    <w:tmpl w:val="8CA4DD82"/>
    <w:numStyleLink w:val="Style1import"/>
  </w:abstractNum>
  <w:abstractNum w:abstractNumId="2" w15:restartNumberingAfterBreak="0">
    <w:nsid w:val="6070653E"/>
    <w:multiLevelType w:val="hybridMultilevel"/>
    <w:tmpl w:val="8CA4DD82"/>
    <w:styleLink w:val="Style1import"/>
    <w:lvl w:ilvl="0" w:tplc="81D0B0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3CDD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454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58B9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F063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BCA3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297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9AB5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06C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3653686"/>
    <w:multiLevelType w:val="hybridMultilevel"/>
    <w:tmpl w:val="CC684B60"/>
    <w:lvl w:ilvl="0" w:tplc="2FC8653E">
      <w:start w:val="1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Calibri" w:hint="default"/>
        <w:b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D56B8"/>
    <w:multiLevelType w:val="hybridMultilevel"/>
    <w:tmpl w:val="7338A3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9"/>
    <w:rsid w:val="0000006A"/>
    <w:rsid w:val="00080915"/>
    <w:rsid w:val="00097367"/>
    <w:rsid w:val="001003B3"/>
    <w:rsid w:val="00103258"/>
    <w:rsid w:val="001064EA"/>
    <w:rsid w:val="00122CA6"/>
    <w:rsid w:val="00157376"/>
    <w:rsid w:val="001D4FDE"/>
    <w:rsid w:val="00206623"/>
    <w:rsid w:val="00225ACF"/>
    <w:rsid w:val="002D736F"/>
    <w:rsid w:val="002E1AC2"/>
    <w:rsid w:val="00374B28"/>
    <w:rsid w:val="00382D2F"/>
    <w:rsid w:val="003A1B51"/>
    <w:rsid w:val="003D1F55"/>
    <w:rsid w:val="003F2242"/>
    <w:rsid w:val="003F3D89"/>
    <w:rsid w:val="00445D0C"/>
    <w:rsid w:val="00477175"/>
    <w:rsid w:val="004963A6"/>
    <w:rsid w:val="00534584"/>
    <w:rsid w:val="00553EBD"/>
    <w:rsid w:val="00604B13"/>
    <w:rsid w:val="006353B0"/>
    <w:rsid w:val="006617BC"/>
    <w:rsid w:val="006F06FE"/>
    <w:rsid w:val="007A231E"/>
    <w:rsid w:val="007F0563"/>
    <w:rsid w:val="00846AC3"/>
    <w:rsid w:val="008909AE"/>
    <w:rsid w:val="009867B8"/>
    <w:rsid w:val="00AD63D3"/>
    <w:rsid w:val="00B03591"/>
    <w:rsid w:val="00B302F7"/>
    <w:rsid w:val="00C92852"/>
    <w:rsid w:val="00CE6059"/>
    <w:rsid w:val="00DC77D9"/>
    <w:rsid w:val="00E00F7D"/>
    <w:rsid w:val="00E637C0"/>
    <w:rsid w:val="00F04523"/>
    <w:rsid w:val="00F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2EB3"/>
  <w15:chartTrackingRefBased/>
  <w15:docId w15:val="{5865AF16-B79E-448E-A737-FA4B4AB6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rps">
    <w:name w:val="Corps"/>
    <w:rsid w:val="00CE605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CE6059"/>
  </w:style>
  <w:style w:type="paragraph" w:styleId="Prrafodelista">
    <w:name w:val="List Paragraph"/>
    <w:rsid w:val="00CE605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numbering" w:customStyle="1" w:styleId="Style1import">
    <w:name w:val="Style 1 importé"/>
    <w:rsid w:val="00CE6059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CE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059"/>
  </w:style>
  <w:style w:type="paragraph" w:styleId="Piedepgina">
    <w:name w:val="footer"/>
    <w:basedOn w:val="Normal"/>
    <w:link w:val="PiedepginaCar"/>
    <w:uiPriority w:val="99"/>
    <w:unhideWhenUsed/>
    <w:rsid w:val="00CE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059"/>
  </w:style>
  <w:style w:type="table" w:styleId="Tablaconcuadrcula">
    <w:name w:val="Table Grid"/>
    <w:basedOn w:val="Tablanormal"/>
    <w:uiPriority w:val="39"/>
    <w:rsid w:val="006F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53B0"/>
    <w:rPr>
      <w:color w:val="0563C1" w:themeColor="hyperlink"/>
      <w:u w:val="single"/>
    </w:rPr>
  </w:style>
  <w:style w:type="character" w:customStyle="1" w:styleId="tlid-translation">
    <w:name w:val="tlid-translation"/>
    <w:basedOn w:val="Fuentedeprrafopredeter"/>
    <w:rsid w:val="00AD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BA4A-918F-4BA2-A02D-7CDFAC24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Arellano Ortiz</dc:creator>
  <cp:keywords/>
  <dc:description/>
  <cp:lastModifiedBy>Julieth Arellano Ortiz</cp:lastModifiedBy>
  <cp:revision>2</cp:revision>
  <dcterms:created xsi:type="dcterms:W3CDTF">2020-02-27T23:13:00Z</dcterms:created>
  <dcterms:modified xsi:type="dcterms:W3CDTF">2020-02-27T23:13:00Z</dcterms:modified>
</cp:coreProperties>
</file>