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stvpdgr7lg6" w:id="0"/>
      <w:bookmarkEnd w:id="0"/>
      <w:r w:rsidDel="00000000" w:rsidR="00000000" w:rsidRPr="00000000">
        <w:rPr>
          <w:b w:val="1"/>
          <w:bCs w:val="1"/>
          <w:sz w:val="46"/>
          <w:szCs w:val="46"/>
          <w:rtl w:val="0"/>
        </w:rPr>
        <w:t xml:space="preserve">DỰ ÁN ĐIỆN MẶT TRỜI ÁP MÁI 220 kWp - NHÀ HÀNG SONG PHÁT 2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tdviym1k2m1" w:id="1"/>
      <w:bookmarkEnd w:id="1"/>
      <w:r w:rsidDel="00000000" w:rsidR="00000000" w:rsidRPr="00000000">
        <w:rPr>
          <w:b w:val="1"/>
          <w:bCs w:val="1"/>
          <w:sz w:val="34"/>
          <w:szCs w:val="34"/>
          <w:rtl w:val="0"/>
        </w:rPr>
        <w:t xml:space="preserve">THANH THÔNG TIN NHANH PHÍA TRÊN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Tiết bị sử dụng</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Hệ thống điện mặt trời áp mái 220 kWp</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02 inverter Sungrow SG110CX – 110 kW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518 tấm pin tấm pin Qcells 425Wp</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l7opx09cvbpa" w:id="2"/>
      <w:bookmarkEnd w:id="2"/>
      <w:r w:rsidDel="00000000" w:rsidR="00000000" w:rsidRPr="00000000">
        <w:rPr>
          <w:b w:val="1"/>
          <w:bCs w:val="1"/>
          <w:sz w:val="46"/>
          <w:szCs w:val="46"/>
          <w:rtl w:val="0"/>
        </w:rPr>
        <w:t xml:space="preserve">TỔNG QUAN DỰ ÁN</w:t>
      </w:r>
    </w:p>
    <w:p w:rsidR="00000000" w:rsidDel="00000000" w:rsidP="00000000" w:rsidRDefault="00000000" w:rsidRPr="00000000" w14:paraId="0000000A">
      <w:pPr>
        <w:spacing w:after="240" w:before="240" w:lineRule="auto"/>
        <w:rPr/>
      </w:pPr>
      <w:r w:rsidDel="00000000" w:rsidR="00000000" w:rsidRPr="00000000">
        <w:rPr>
          <w:rtl w:val="0"/>
        </w:rPr>
        <w:t xml:space="preserve">Dự án điện mặt trời áp mái </w:t>
      </w:r>
      <w:r w:rsidDel="00000000" w:rsidR="00000000" w:rsidRPr="00000000">
        <w:rPr>
          <w:b w:val="1"/>
          <w:bCs w:val="1"/>
          <w:rtl w:val="0"/>
        </w:rPr>
        <w:t xml:space="preserve">Nhà hàng Song Phát 2</w:t>
      </w:r>
      <w:r w:rsidDel="00000000" w:rsidR="00000000" w:rsidRPr="00000000">
        <w:rPr>
          <w:rtl w:val="0"/>
        </w:rPr>
        <w:t xml:space="preserve"> có quy mô khoảng </w:t>
      </w:r>
      <w:r w:rsidDel="00000000" w:rsidR="00000000" w:rsidRPr="00000000">
        <w:rPr>
          <w:b w:val="1"/>
          <w:bCs w:val="1"/>
          <w:rtl w:val="0"/>
        </w:rPr>
        <w:t xml:space="preserve">220 kWp</w:t>
      </w:r>
      <w:r w:rsidDel="00000000" w:rsidR="00000000" w:rsidRPr="00000000">
        <w:rPr>
          <w:rtl w:val="0"/>
        </w:rPr>
        <w:t xml:space="preserve">, được triển khai trên diện tích mái lớn của công trình nhằm tận dụng nguồn năng lượng mặt trời phục vụ nhu cầu sử dụng điện trong quá trình vận hành.</w:t>
      </w:r>
    </w:p>
    <w:p w:rsidR="00000000" w:rsidDel="00000000" w:rsidP="00000000" w:rsidRDefault="00000000" w:rsidRPr="00000000" w14:paraId="0000000B">
      <w:pPr>
        <w:spacing w:after="240" w:before="240" w:lineRule="auto"/>
        <w:rPr/>
      </w:pPr>
      <w:r w:rsidDel="00000000" w:rsidR="00000000" w:rsidRPr="00000000">
        <w:rPr>
          <w:rtl w:val="0"/>
        </w:rPr>
        <w:t xml:space="preserve">Hệ thống sử dụng khoảng </w:t>
      </w:r>
      <w:r w:rsidDel="00000000" w:rsidR="00000000" w:rsidRPr="00000000">
        <w:rPr>
          <w:b w:val="1"/>
          <w:bCs w:val="1"/>
          <w:rtl w:val="0"/>
        </w:rPr>
        <w:t xml:space="preserve">518 tấm pin Qcells công suất 425Wp</w:t>
      </w:r>
      <w:r w:rsidDel="00000000" w:rsidR="00000000" w:rsidRPr="00000000">
        <w:rPr>
          <w:rtl w:val="0"/>
        </w:rPr>
        <w:t xml:space="preserve"> kết hợp </w:t>
      </w:r>
      <w:r w:rsidDel="00000000" w:rsidR="00000000" w:rsidRPr="00000000">
        <w:rPr>
          <w:b w:val="1"/>
          <w:bCs w:val="1"/>
          <w:rtl w:val="0"/>
        </w:rPr>
        <w:t xml:space="preserve">02 inverter Sungrow SG110CX công suất 110 kW</w:t>
      </w:r>
      <w:r w:rsidDel="00000000" w:rsidR="00000000" w:rsidRPr="00000000">
        <w:rPr>
          <w:rtl w:val="0"/>
        </w:rPr>
        <w:t xml:space="preserve">, tạo thành hệ thống điện mặt trời hòa lưới phù hợp cho công trình thương mại có nhu cầu tiêu thụ điện lớn vào ban ngày. Giải pháp giúp khai thác hiệu quả diện tích mái, giảm lượng điện mua từ lưới và tối ưu chi phí vận hành.</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tirotid746e5" w:id="3"/>
      <w:bookmarkEnd w:id="3"/>
      <w:r w:rsidDel="00000000" w:rsidR="00000000" w:rsidRPr="00000000">
        <w:rPr>
          <w:b w:val="1"/>
          <w:bCs w:val="1"/>
          <w:sz w:val="46"/>
          <w:szCs w:val="46"/>
          <w:rtl w:val="0"/>
        </w:rPr>
        <w:t xml:space="preserve">BẢNG THÔNG TIN DỰ ÁN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Loại hình dự án</w:t>
        <w:br w:type="textWrapping"/>
      </w:r>
      <w:r w:rsidDel="00000000" w:rsidR="00000000" w:rsidRPr="00000000">
        <w:rPr>
          <w:rtl w:val="0"/>
        </w:rPr>
        <w:t xml:space="preserve"> Điện mặt trời áp mái thương mại</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Công trình</w:t>
        <w:br w:type="textWrapping"/>
      </w:r>
      <w:r w:rsidDel="00000000" w:rsidR="00000000" w:rsidRPr="00000000">
        <w:rPr>
          <w:rtl w:val="0"/>
        </w:rPr>
        <w:t xml:space="preserve"> Nhà hàng Song Phát 2</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Địa điểm</w:t>
        <w:br w:type="textWrapping"/>
      </w:r>
      <w:r w:rsidDel="00000000" w:rsidR="00000000" w:rsidRPr="00000000">
        <w:rPr>
          <w:rtl w:val="0"/>
        </w:rPr>
        <w:t xml:space="preserve"> Bình Dương</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Công suất hệ thống</w:t>
        <w:br w:type="textWrapping"/>
      </w:r>
      <w:r w:rsidDel="00000000" w:rsidR="00000000" w:rsidRPr="00000000">
        <w:rPr>
          <w:rtl w:val="0"/>
        </w:rPr>
        <w:t xml:space="preserve"> </w:t>
      </w:r>
      <w:r w:rsidDel="00000000" w:rsidR="00000000" w:rsidRPr="00000000">
        <w:rPr>
          <w:b w:val="1"/>
          <w:bCs w:val="1"/>
          <w:rtl w:val="0"/>
        </w:rPr>
        <w:t xml:space="preserve">220 kWp</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Ngày hoàn thành</w:t>
        <w:br w:type="textWrapping"/>
        <w:t xml:space="preserve"> </w:t>
      </w:r>
      <w:r w:rsidDel="00000000" w:rsidR="00000000" w:rsidRPr="00000000">
        <w:rPr>
          <w:rtl w:val="0"/>
        </w:rPr>
        <w:t xml:space="preserve">12/2020</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Khách hàng</w:t>
        <w:br w:type="textWrapping"/>
      </w:r>
      <w:r w:rsidDel="00000000" w:rsidR="00000000" w:rsidRPr="00000000">
        <w:rPr>
          <w:rtl w:val="0"/>
        </w:rPr>
        <w:t xml:space="preserve"> Nhà hàng Song Phát 2</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vfspbagpw60d" w:id="4"/>
      <w:bookmarkEnd w:id="4"/>
      <w:r w:rsidDel="00000000" w:rsidR="00000000" w:rsidRPr="00000000">
        <w:rPr>
          <w:b w:val="1"/>
          <w:bCs w:val="1"/>
          <w:sz w:val="46"/>
          <w:szCs w:val="46"/>
          <w:rtl w:val="0"/>
        </w:rPr>
        <w:t xml:space="preserve">NỘI DUNG TRÊN ẢNH LỚN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eib4nnfgh6wo" w:id="5"/>
      <w:bookmarkEnd w:id="5"/>
      <w:r w:rsidDel="00000000" w:rsidR="00000000" w:rsidRPr="00000000">
        <w:rPr>
          <w:b w:val="1"/>
          <w:bCs w:val="1"/>
          <w:color w:val="000000"/>
          <w:sz w:val="26"/>
          <w:szCs w:val="26"/>
          <w:rtl w:val="0"/>
        </w:rPr>
        <w:t xml:space="preserve">Giải pháp điện mặt trời cho công trình thương mại quy mô lớn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Tận dụng diện tích mái – tối ưu nguồn điện sử dụng ban ngày</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