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lhuzfzcc6c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6seugfwjrs9" w:id="1"/>
      <w:bookmarkEnd w:id="1"/>
      <w:r w:rsidDel="00000000" w:rsidR="00000000" w:rsidRPr="00000000">
        <w:rPr>
          <w:b w:val="1"/>
          <w:bCs w:val="1"/>
          <w:sz w:val="34"/>
          <w:szCs w:val="34"/>
          <w:rtl w:val="0"/>
        </w:rPr>
        <w:t xml:space="preserve">TÊN DỰ ÁN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DỰ ÁN ĐIỆN MẶT TRỜI ÁP MÁI DỰ KIẾN 1,5 MWp – NHÀ XƯỞNG HIỆP HÒA PHÁT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gz9jyci37j7" w:id="2"/>
      <w:bookmarkEnd w:id="2"/>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Thiết bị sử dụng</w:t>
        <w:br w:type="textWrapping"/>
      </w:r>
      <w:r w:rsidDel="00000000" w:rsidR="00000000" w:rsidRPr="00000000">
        <w:rPr>
          <w:rtl w:val="0"/>
        </w:rPr>
        <w:t xml:space="preserve"> </w:t>
      </w:r>
      <w:r w:rsidDel="00000000" w:rsidR="00000000" w:rsidRPr="00000000">
        <w:rPr>
          <w:b w:val="1"/>
          <w:bCs w:val="1"/>
          <w:rtl w:val="0"/>
        </w:rPr>
        <w:t xml:space="preserve">Hệ thống điện mặt trời áp mái dự kiến khoảng 1,5 MWp</w:t>
        <w:br w:type="textWrapping"/>
      </w:r>
      <w:r w:rsidDel="00000000" w:rsidR="00000000" w:rsidRPr="00000000">
        <w:rPr>
          <w:rtl w:val="0"/>
        </w:rPr>
        <w:t xml:space="preserve"> </w:t>
      </w:r>
      <w:r w:rsidDel="00000000" w:rsidR="00000000" w:rsidRPr="00000000">
        <w:rPr>
          <w:b w:val="1"/>
          <w:bCs w:val="1"/>
          <w:rtl w:val="0"/>
        </w:rPr>
        <w:t xml:space="preserve">Khoảng 15 inverter GoodWe – cấu hình đang hoàn thiện</w:t>
        <w:br w:type="textWrapping"/>
      </w:r>
      <w:r w:rsidDel="00000000" w:rsidR="00000000" w:rsidRPr="00000000">
        <w:rPr>
          <w:rtl w:val="0"/>
        </w:rPr>
        <w:t xml:space="preserve"> </w:t>
      </w:r>
      <w:r w:rsidDel="00000000" w:rsidR="00000000" w:rsidRPr="00000000">
        <w:rPr>
          <w:b w:val="1"/>
          <w:bCs w:val="1"/>
          <w:rtl w:val="0"/>
        </w:rPr>
        <w:t xml:space="preserve">Khoảng 2.290 tấm pin TCL Solar 655Wp</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xbqyg8brgkb" w:id="3"/>
      <w:bookmarkEnd w:id="3"/>
      <w:r w:rsidDel="00000000" w:rsidR="00000000" w:rsidRPr="00000000">
        <w:rPr>
          <w:b w:val="1"/>
          <w:bCs w:val="1"/>
          <w:sz w:val="46"/>
          <w:szCs w:val="46"/>
          <w:rtl w:val="0"/>
        </w:rPr>
        <w:t xml:space="preserve">TỔNG QUAN DỰ ÁN</w:t>
      </w:r>
    </w:p>
    <w:p w:rsidR="00000000" w:rsidDel="00000000" w:rsidP="00000000" w:rsidRDefault="00000000" w:rsidRPr="00000000" w14:paraId="00000009">
      <w:pPr>
        <w:spacing w:after="240" w:before="240" w:lineRule="auto"/>
        <w:rPr/>
      </w:pPr>
      <w:r w:rsidDel="00000000" w:rsidR="00000000" w:rsidRPr="00000000">
        <w:rPr>
          <w:rtl w:val="0"/>
        </w:rPr>
        <w:t xml:space="preserve">Dự án điện mặt trời áp mái tại </w:t>
      </w:r>
      <w:r w:rsidDel="00000000" w:rsidR="00000000" w:rsidRPr="00000000">
        <w:rPr>
          <w:b w:val="1"/>
          <w:bCs w:val="1"/>
          <w:rtl w:val="0"/>
        </w:rPr>
        <w:t xml:space="preserve">Nhà xưởng CP TTNT Hiệp Hòa Phát – Đồng Nai</w:t>
      </w:r>
      <w:r w:rsidDel="00000000" w:rsidR="00000000" w:rsidRPr="00000000">
        <w:rPr>
          <w:rtl w:val="0"/>
        </w:rPr>
        <w:t xml:space="preserve"> đang trong quá trình triển khai, với quy mô dự kiến khoảng </w:t>
      </w:r>
      <w:r w:rsidDel="00000000" w:rsidR="00000000" w:rsidRPr="00000000">
        <w:rPr>
          <w:b w:val="1"/>
          <w:bCs w:val="1"/>
          <w:rtl w:val="0"/>
        </w:rPr>
        <w:t xml:space="preserve">1,5 MWp</w:t>
      </w:r>
      <w:r w:rsidDel="00000000" w:rsidR="00000000" w:rsidRPr="00000000">
        <w:rPr>
          <w:rtl w:val="0"/>
        </w:rPr>
        <w:t xml:space="preserve">. Hệ thống được thiết kế nhằm tận dụng diện tích mái nhà xưởng, bổ sung nguồn điện phục vụ hoạt động sản xuất ban ngày và hỗ trợ doanh nghiệp tối ưu chi phí điện năng.</w:t>
      </w:r>
    </w:p>
    <w:p w:rsidR="00000000" w:rsidDel="00000000" w:rsidP="00000000" w:rsidRDefault="00000000" w:rsidRPr="00000000" w14:paraId="0000000A">
      <w:pPr>
        <w:spacing w:after="240" w:before="240" w:lineRule="auto"/>
        <w:rPr/>
      </w:pPr>
      <w:r w:rsidDel="00000000" w:rsidR="00000000" w:rsidRPr="00000000">
        <w:rPr>
          <w:rtl w:val="0"/>
        </w:rPr>
        <w:t xml:space="preserve">Theo phương án thiết kế sơ bộ, hệ thống dự kiến sử dụng khoảng </w:t>
      </w:r>
      <w:r w:rsidDel="00000000" w:rsidR="00000000" w:rsidRPr="00000000">
        <w:rPr>
          <w:b w:val="1"/>
          <w:bCs w:val="1"/>
          <w:rtl w:val="0"/>
        </w:rPr>
        <w:t xml:space="preserve">2.290 tấm pin TCL Solar công suất 655Wp</w:t>
      </w:r>
      <w:r w:rsidDel="00000000" w:rsidR="00000000" w:rsidRPr="00000000">
        <w:rPr>
          <w:rtl w:val="0"/>
        </w:rPr>
        <w:t xml:space="preserve"> kết hợp khoảng </w:t>
      </w:r>
      <w:r w:rsidDel="00000000" w:rsidR="00000000" w:rsidRPr="00000000">
        <w:rPr>
          <w:b w:val="1"/>
          <w:bCs w:val="1"/>
          <w:rtl w:val="0"/>
        </w:rPr>
        <w:t xml:space="preserve">15 inverter GoodWe</w:t>
      </w:r>
      <w:r w:rsidDel="00000000" w:rsidR="00000000" w:rsidRPr="00000000">
        <w:rPr>
          <w:rtl w:val="0"/>
        </w:rPr>
        <w:t xml:space="preserve">. Số lượng inverter, cách chia chuỗi và công suất thực tế sẽ được chốt sau khi hoàn tất thiết kế kỹ thuật và khảo sát điều kiện thi công.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kvpwcag1b54" w:id="4"/>
      <w:bookmarkEnd w:id="4"/>
      <w:r w:rsidDel="00000000" w:rsidR="00000000" w:rsidRPr="00000000">
        <w:rPr>
          <w:b w:val="1"/>
          <w:bCs w:val="1"/>
          <w:sz w:val="34"/>
          <w:szCs w:val="34"/>
          <w:rtl w:val="0"/>
        </w:rPr>
        <w:t xml:space="preserve">BẢNG THÔNG TIN DỰ ÁN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nhà xưởng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Đồng Nai</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Dự kiến khoảng 1,5 MWp</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Ngày hoàn thành</w:t>
        <w:br w:type="textWrapping"/>
      </w:r>
      <w:r w:rsidDel="00000000" w:rsidR="00000000" w:rsidRPr="00000000">
        <w:rPr>
          <w:rtl w:val="0"/>
        </w:rPr>
        <w:t xml:space="preserve"> </w:t>
      </w:r>
      <w:r w:rsidDel="00000000" w:rsidR="00000000" w:rsidRPr="00000000">
        <w:rPr>
          <w:b w:val="1"/>
          <w:bCs w:val="1"/>
          <w:rtl w:val="0"/>
        </w:rPr>
        <w:t xml:space="preserve">Dự kiến: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Khách hàng</w:t>
        <w:br w:type="textWrapping"/>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0v66ebtgg1p" w:id="5"/>
      <w:bookmarkEnd w:id="5"/>
      <w:r w:rsidDel="00000000" w:rsidR="00000000" w:rsidRPr="00000000">
        <w:rPr>
          <w:b w:val="1"/>
          <w:bCs w:val="1"/>
          <w:sz w:val="34"/>
          <w:szCs w:val="34"/>
          <w:rtl w:val="0"/>
        </w:rPr>
        <w:t xml:space="preserve">NỘI DUNG HIỂN THỊ TRÊN ẢNH LỚN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qsst0sonno8" w:id="6"/>
      <w:bookmarkEnd w:id="6"/>
      <w:r w:rsidDel="00000000" w:rsidR="00000000" w:rsidRPr="00000000">
        <w:rPr>
          <w:b w:val="1"/>
          <w:bCs w:val="1"/>
          <w:color w:val="000000"/>
          <w:sz w:val="26"/>
          <w:szCs w:val="26"/>
          <w:rtl w:val="0"/>
        </w:rPr>
        <w:t xml:space="preserve">Giải pháp điện mặt trời áp mái quy mô lớn cho nhà xưởng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Dự kiến khai thác hiệu quả diện tích mái, tối ưu nguồn điện ban ngày và nâng cao hiệu quả vận hành</w:t>
      </w:r>
    </w:p>
    <w:p w:rsidR="00000000" w:rsidDel="00000000" w:rsidP="00000000" w:rsidRDefault="00000000" w:rsidRPr="00000000" w14:paraId="0000001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