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declh42zgtrr"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COMBO 1</w:t>
      </w:r>
      <w:r w:rsidDel="00000000" w:rsidR="00000000" w:rsidRPr="00000000">
        <w:rPr>
          <w:rtl w:val="0"/>
        </w:rPr>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ss3j3qpecpfs" w:id="1"/>
      <w:bookmarkEnd w:id="1"/>
      <w:r w:rsidDel="00000000" w:rsidR="00000000" w:rsidRPr="00000000">
        <w:rPr>
          <w:b w:val="1"/>
          <w:bCs w:val="1"/>
          <w:sz w:val="34"/>
          <w:szCs w:val="34"/>
          <w:rtl w:val="0"/>
        </w:rPr>
        <w:t xml:space="preserve">PHẦN BÊN TRÁI</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GOODWE</w:t>
      </w:r>
      <w:r w:rsidDel="00000000" w:rsidR="00000000" w:rsidRPr="00000000">
        <w:rPr>
          <w:rtl w:val="0"/>
        </w:rPr>
        <w:t xml:space="preserve"> ⚡ </w:t>
      </w:r>
      <w:r w:rsidDel="00000000" w:rsidR="00000000" w:rsidRPr="00000000">
        <w:rPr>
          <w:b w:val="1"/>
          <w:bCs w:val="1"/>
          <w:rtl w:val="0"/>
        </w:rPr>
        <w:t xml:space="preserve">5–10 kW</w:t>
      </w:r>
      <w:r w:rsidDel="00000000" w:rsidR="00000000" w:rsidRPr="00000000">
        <w:rPr>
          <w:rtl w:val="0"/>
        </w:rPr>
        <w:t xml:space="preserve"> · </w:t>
      </w:r>
      <w:r w:rsidDel="00000000" w:rsidR="00000000" w:rsidRPr="00000000">
        <w:rPr>
          <w:b w:val="1"/>
          <w:bCs w:val="1"/>
          <w:rtl w:val="0"/>
        </w:rPr>
        <w:t xml:space="preserve">16–48 kWh</w:t>
      </w:r>
      <w:r w:rsidDel="00000000" w:rsidR="00000000" w:rsidRPr="00000000">
        <w:rPr>
          <w:rtl w:val="0"/>
        </w:rPr>
        <w:t xml:space="preserve"> · </w:t>
      </w:r>
      <w:r w:rsidDel="00000000" w:rsidR="00000000" w:rsidRPr="00000000">
        <w:rPr>
          <w:b w:val="1"/>
          <w:bCs w:val="1"/>
          <w:rtl w:val="0"/>
        </w:rPr>
        <w:t xml:space="preserve">PV 10–15 kWp</w:t>
        <w:br w:type="textWrapping"/>
      </w:r>
      <w:r w:rsidDel="00000000" w:rsidR="00000000" w:rsidRPr="00000000">
        <w:rPr>
          <w:rtl w:val="0"/>
        </w:rPr>
        <w:t xml:space="preserve"> </w:t>
      </w:r>
      <w:r w:rsidDel="00000000" w:rsidR="00000000" w:rsidRPr="00000000">
        <w:rPr>
          <w:b w:val="1"/>
          <w:bCs w:val="1"/>
          <w:rtl w:val="0"/>
        </w:rPr>
        <w:t xml:space="preserve">Bảo hành đồng bộ đến 10 năm</w:t>
      </w:r>
    </w:p>
    <w:p w:rsidR="00000000" w:rsidDel="00000000" w:rsidP="00000000" w:rsidRDefault="00000000" w:rsidRPr="00000000" w14:paraId="00000004">
      <w:pPr>
        <w:spacing w:after="240" w:before="240" w:lineRule="auto"/>
        <w:rPr>
          <w:i w:val="1"/>
          <w:iCs w:val="1"/>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Tiết kiệm khoảng 3–5 triệu/tháng</w:t>
        <w:br w:type="textWrapping"/>
      </w:r>
      <w:r w:rsidDel="00000000" w:rsidR="00000000" w:rsidRPr="00000000">
        <w:rPr>
          <w:rtl w:val="0"/>
        </w:rPr>
        <w:t xml:space="preserve"> </w:t>
      </w:r>
      <w:r w:rsidDel="00000000" w:rsidR="00000000" w:rsidRPr="00000000">
        <w:rPr>
          <w:i w:val="1"/>
          <w:iCs w:val="1"/>
          <w:rtl w:val="0"/>
        </w:rPr>
        <w:t xml:space="preserve">Tùy theo hóa đơn điện, thời gian sử dụng điện và cấu hình thực tế.</w:t>
      </w:r>
    </w:p>
    <w:p w:rsidR="00000000" w:rsidDel="00000000" w:rsidP="00000000" w:rsidRDefault="00000000" w:rsidRPr="00000000" w14:paraId="00000005">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Tận dụng điện mặt trời cả ngày lẫn tối</w:t>
        <w:br w:type="textWrapping"/>
      </w:r>
      <w:r w:rsidDel="00000000" w:rsidR="00000000" w:rsidRPr="00000000">
        <w:rPr>
          <w:rtl w:val="0"/>
        </w:rPr>
        <w:t xml:space="preserve"> Điện tạo ra ban ngày có thể lưu trữ để sử dụng vào buổi tối, tăng hiệu quả tự dùng.</w:t>
      </w:r>
    </w:p>
    <w:p w:rsidR="00000000" w:rsidDel="00000000" w:rsidP="00000000" w:rsidRDefault="00000000" w:rsidRPr="00000000" w14:paraId="00000006">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Có điện dự phòng khi mất lưới</w:t>
        <w:br w:type="textWrapping"/>
      </w:r>
      <w:r w:rsidDel="00000000" w:rsidR="00000000" w:rsidRPr="00000000">
        <w:rPr>
          <w:rtl w:val="0"/>
        </w:rPr>
        <w:t xml:space="preserve"> Phù hợp cho gia đình cần duy trì các tải quan trọng như đèn, quạt, tủ lạnh, wifi, camera...</w:t>
      </w:r>
    </w:p>
    <w:p w:rsidR="00000000" w:rsidDel="00000000" w:rsidP="00000000" w:rsidRDefault="00000000" w:rsidRPr="00000000" w14:paraId="00000007">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Thiết bị đồng bộ, dễ quản lý</w:t>
        <w:br w:type="textWrapping"/>
      </w:r>
      <w:r w:rsidDel="00000000" w:rsidR="00000000" w:rsidRPr="00000000">
        <w:rPr>
          <w:rtl w:val="0"/>
        </w:rPr>
        <w:t xml:space="preserve"> Biến tần và pin lưu trữ cùng hệ GoodWe, vận hành ổn định và thuận tiện giám sát.</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prbirus7itxq" w:id="2"/>
      <w:bookmarkEnd w:id="2"/>
      <w:r w:rsidDel="00000000" w:rsidR="00000000" w:rsidRPr="00000000">
        <w:rPr>
          <w:b w:val="1"/>
          <w:bCs w:val="1"/>
          <w:sz w:val="34"/>
          <w:szCs w:val="34"/>
          <w:rtl w:val="0"/>
        </w:rPr>
        <w:t xml:space="preserve">PHẦN BÊN PHẢI</w:t>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4xnaop93zg9h" w:id="3"/>
      <w:bookmarkEnd w:id="3"/>
      <w:r w:rsidDel="00000000" w:rsidR="00000000" w:rsidRPr="00000000">
        <w:rPr>
          <w:b w:val="1"/>
          <w:bCs w:val="1"/>
          <w:color w:val="000000"/>
          <w:sz w:val="26"/>
          <w:szCs w:val="26"/>
          <w:rtl w:val="0"/>
        </w:rPr>
        <w:t xml:space="preserve">THIẾT BỊ TRONG COMBO</w:t>
      </w:r>
    </w:p>
    <w:p w:rsidR="00000000" w:rsidDel="00000000" w:rsidP="00000000" w:rsidRDefault="00000000" w:rsidRPr="00000000" w14:paraId="0000000B">
      <w:pPr>
        <w:spacing w:after="240" w:before="240" w:lineRule="auto"/>
        <w:rPr>
          <w:rFonts w:ascii="Roboto Mono" w:cs="Roboto Mono" w:eastAsia="Roboto Mono" w:hAnsi="Roboto Mono"/>
          <w:color w:val="188038"/>
        </w:rPr>
      </w:pPr>
      <w:r w:rsidDel="00000000" w:rsidR="00000000" w:rsidRPr="00000000">
        <w:rPr>
          <w:b w:val="1"/>
          <w:bCs w:val="1"/>
          <w:rtl w:val="0"/>
        </w:rPr>
        <w:t xml:space="preserve">BIẾN TẦN HYBRID</w:t>
        <w:br w:type="textWrapping"/>
      </w:r>
      <w:r w:rsidDel="00000000" w:rsidR="00000000" w:rsidRPr="00000000">
        <w:rPr>
          <w:rtl w:val="0"/>
        </w:rPr>
        <w:t xml:space="preserve"> GoodWe 5–10 kW</w:t>
        <w:br w:type="textWrapping"/>
        <w:t xml:space="preserve"> </w:t>
      </w:r>
      <w:r w:rsidDel="00000000" w:rsidR="00000000" w:rsidRPr="00000000">
        <w:rPr>
          <w:rFonts w:ascii="Roboto Mono" w:cs="Roboto Mono" w:eastAsia="Roboto Mono" w:hAnsi="Roboto Mono"/>
          <w:color w:val="188038"/>
          <w:rtl w:val="0"/>
        </w:rPr>
        <w:t xml:space="preserve">01 bộ</w:t>
      </w:r>
    </w:p>
    <w:p w:rsidR="00000000" w:rsidDel="00000000" w:rsidP="00000000" w:rsidRDefault="00000000" w:rsidRPr="00000000" w14:paraId="0000000C">
      <w:pPr>
        <w:spacing w:after="240" w:before="240" w:lineRule="auto"/>
        <w:rPr>
          <w:i w:val="1"/>
          <w:iCs w:val="1"/>
        </w:rPr>
      </w:pPr>
      <w:r w:rsidDel="00000000" w:rsidR="00000000" w:rsidRPr="00000000">
        <w:rPr>
          <w:b w:val="1"/>
          <w:bCs w:val="1"/>
          <w:rtl w:val="0"/>
        </w:rPr>
        <w:t xml:space="preserve">PIN LƯU TRỮ</w:t>
        <w:br w:type="textWrapping"/>
      </w:r>
      <w:r w:rsidDel="00000000" w:rsidR="00000000" w:rsidRPr="00000000">
        <w:rPr>
          <w:rtl w:val="0"/>
        </w:rPr>
        <w:t xml:space="preserve"> GoodWe 16 kWh / bộ</w:t>
        <w:br w:type="textWrapping"/>
        <w:t xml:space="preserve"> </w:t>
      </w:r>
      <w:r w:rsidDel="00000000" w:rsidR="00000000" w:rsidRPr="00000000">
        <w:rPr>
          <w:rFonts w:ascii="Roboto Mono" w:cs="Roboto Mono" w:eastAsia="Roboto Mono" w:hAnsi="Roboto Mono"/>
          <w:color w:val="188038"/>
          <w:rtl w:val="0"/>
        </w:rPr>
        <w:t xml:space="preserve">01–03 bộ</w:t>
        <w:br w:type="textWrapping"/>
      </w:r>
      <w:r w:rsidDel="00000000" w:rsidR="00000000" w:rsidRPr="00000000">
        <w:rPr>
          <w:rtl w:val="0"/>
        </w:rPr>
        <w:t xml:space="preserve"> </w:t>
      </w:r>
      <w:r w:rsidDel="00000000" w:rsidR="00000000" w:rsidRPr="00000000">
        <w:rPr>
          <w:i w:val="1"/>
          <w:iCs w:val="1"/>
          <w:rtl w:val="0"/>
        </w:rPr>
        <w:t xml:space="preserve">Tổng dung lượng lưu trữ: 16–48 kWh</w:t>
      </w:r>
    </w:p>
    <w:p w:rsidR="00000000" w:rsidDel="00000000" w:rsidP="00000000" w:rsidRDefault="00000000" w:rsidRPr="00000000" w14:paraId="0000000D">
      <w:pPr>
        <w:spacing w:after="240" w:before="240" w:lineRule="auto"/>
        <w:rPr>
          <w:i w:val="1"/>
          <w:iCs w:val="1"/>
        </w:rPr>
      </w:pPr>
      <w:r w:rsidDel="00000000" w:rsidR="00000000" w:rsidRPr="00000000">
        <w:rPr>
          <w:b w:val="1"/>
          <w:bCs w:val="1"/>
          <w:rtl w:val="0"/>
        </w:rPr>
        <w:t xml:space="preserve">TẤM PIN NĂNG LƯỢNG MẶT TRỜI</w:t>
        <w:br w:type="textWrapping"/>
      </w:r>
      <w:r w:rsidDel="00000000" w:rsidR="00000000" w:rsidRPr="00000000">
        <w:rPr>
          <w:rtl w:val="0"/>
        </w:rPr>
        <w:t xml:space="preserve"> TCL Solar N-Type TOPCon 620W</w:t>
        <w:br w:type="textWrapping"/>
        <w:t xml:space="preserve"> </w:t>
      </w:r>
      <w:r w:rsidDel="00000000" w:rsidR="00000000" w:rsidRPr="00000000">
        <w:rPr>
          <w:rFonts w:ascii="Roboto Mono" w:cs="Roboto Mono" w:eastAsia="Roboto Mono" w:hAnsi="Roboto Mono"/>
          <w:color w:val="188038"/>
          <w:rtl w:val="0"/>
        </w:rPr>
        <w:t xml:space="preserve">16–24 tấm</w:t>
        <w:br w:type="textWrapping"/>
      </w:r>
      <w:r w:rsidDel="00000000" w:rsidR="00000000" w:rsidRPr="00000000">
        <w:rPr>
          <w:rtl w:val="0"/>
        </w:rPr>
        <w:t xml:space="preserve"> </w:t>
      </w:r>
      <w:r w:rsidDel="00000000" w:rsidR="00000000" w:rsidRPr="00000000">
        <w:rPr>
          <w:i w:val="1"/>
          <w:iCs w:val="1"/>
          <w:rtl w:val="0"/>
        </w:rPr>
        <w:t xml:space="preserve">Tổng công suất PV: khoảng 10–15 kWp</w:t>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Nút CTA:</w:t>
        <w:br w:type="textWrapping"/>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Nhận tư vấn combo này →</w:t>
      </w:r>
    </w:p>
    <w:p w:rsidR="00000000" w:rsidDel="00000000" w:rsidP="00000000" w:rsidRDefault="00000000" w:rsidRPr="00000000" w14:paraId="0000000F">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j3abvquojjac"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COMBO 2</w:t>
      </w:r>
      <w:r w:rsidDel="00000000" w:rsidR="00000000" w:rsidRPr="00000000">
        <w:rPr>
          <w:rtl w:val="0"/>
        </w:rPr>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54o1z1rd0ock" w:id="5"/>
      <w:bookmarkEnd w:id="5"/>
      <w:r w:rsidDel="00000000" w:rsidR="00000000" w:rsidRPr="00000000">
        <w:rPr>
          <w:b w:val="1"/>
          <w:bCs w:val="1"/>
          <w:color w:val="000000"/>
          <w:sz w:val="26"/>
          <w:szCs w:val="26"/>
          <w:rtl w:val="0"/>
        </w:rPr>
        <w:t xml:space="preserve">PHẦN BÊN TRÁI</w:t>
      </w:r>
    </w:p>
    <w:p w:rsidR="00000000" w:rsidDel="00000000" w:rsidP="00000000" w:rsidRDefault="00000000" w:rsidRPr="00000000" w14:paraId="00000012">
      <w:pPr>
        <w:spacing w:after="240" w:before="240" w:lineRule="auto"/>
        <w:rPr>
          <w:b w:val="1"/>
          <w:bCs w:val="1"/>
        </w:rPr>
      </w:pPr>
      <w:r w:rsidDel="00000000" w:rsidR="00000000" w:rsidRPr="00000000">
        <w:rPr>
          <w:b w:val="1"/>
          <w:bCs w:val="1"/>
          <w:rtl w:val="0"/>
        </w:rPr>
        <w:t xml:space="preserve">GOODWE ⚡ 50 kW · 51–56 kWh lưu trữ · PV 50–75 kWp</w:t>
        <w:br w:type="textWrapping"/>
        <w:t xml:space="preserve"> Bảo hành đồng bộ 7 năm</w:t>
      </w:r>
    </w:p>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 Giảm chi phí điện vận hành</w:t>
        <w:br w:type="textWrapping"/>
        <w:t xml:space="preserve"> Tận dụng điện mặt trời ban ngày và lưu trữ điện dư để sử dụng khi cần.</w:t>
      </w:r>
    </w:p>
    <w:p w:rsidR="00000000" w:rsidDel="00000000" w:rsidP="00000000" w:rsidRDefault="00000000" w:rsidRPr="00000000" w14:paraId="00000014">
      <w:pPr>
        <w:spacing w:after="240" w:before="240" w:lineRule="auto"/>
        <w:rPr>
          <w:b w:val="1"/>
          <w:bCs w:val="1"/>
        </w:rPr>
      </w:pPr>
      <w:r w:rsidDel="00000000" w:rsidR="00000000" w:rsidRPr="00000000">
        <w:rPr>
          <w:b w:val="1"/>
          <w:bCs w:val="1"/>
          <w:rtl w:val="0"/>
        </w:rPr>
        <w:t xml:space="preserve">✓ Tối ưu điện giờ cao điểm</w:t>
        <w:br w:type="textWrapping"/>
        <w:t xml:space="preserve"> Pin lưu trữ hỗ trợ giảm lượng điện mua từ lưới khi phụ tải tăng cao.</w:t>
      </w:r>
    </w:p>
    <w:p w:rsidR="00000000" w:rsidDel="00000000" w:rsidP="00000000" w:rsidRDefault="00000000" w:rsidRPr="00000000" w14:paraId="00000015">
      <w:pPr>
        <w:spacing w:after="240" w:before="240" w:lineRule="auto"/>
        <w:rPr>
          <w:b w:val="1"/>
          <w:bCs w:val="1"/>
        </w:rPr>
      </w:pPr>
      <w:r w:rsidDel="00000000" w:rsidR="00000000" w:rsidRPr="00000000">
        <w:rPr>
          <w:b w:val="1"/>
          <w:bCs w:val="1"/>
          <w:rtl w:val="0"/>
        </w:rPr>
        <w:t xml:space="preserve">✓ Duy trì tải quan trọng khi mất điện</w:t>
        <w:br w:type="textWrapping"/>
        <w:t xml:space="preserve"> Kết hợp STS để chuyển sang nguồn dự phòng cho các tải được lựa chọn.</w:t>
      </w:r>
    </w:p>
    <w:p w:rsidR="00000000" w:rsidDel="00000000" w:rsidP="00000000" w:rsidRDefault="00000000" w:rsidRPr="00000000" w14:paraId="00000016">
      <w:pPr>
        <w:spacing w:after="240" w:before="240" w:lineRule="auto"/>
        <w:rPr>
          <w:b w:val="1"/>
          <w:bCs w:val="1"/>
        </w:rPr>
      </w:pPr>
      <w:r w:rsidDel="00000000" w:rsidR="00000000" w:rsidRPr="00000000">
        <w:rPr>
          <w:b w:val="1"/>
          <w:bCs w:val="1"/>
          <w:rtl w:val="0"/>
        </w:rPr>
        <w:t xml:space="preserve">✓ Hệ thống GoodWe đồng bộ</w:t>
        <w:br w:type="textWrapping"/>
        <w:t xml:space="preserve"> Biến tần, pin lưu trữ, bộ quản lý và STS cùng hệ sinh thái, thuận tiện vận hành và giám sát.</w:t>
      </w:r>
    </w:p>
    <w:p w:rsidR="00000000" w:rsidDel="00000000" w:rsidP="00000000" w:rsidRDefault="00000000" w:rsidRPr="00000000" w14:paraId="00000017">
      <w:pPr>
        <w:spacing w:after="240" w:before="240" w:lineRule="auto"/>
        <w:rPr>
          <w:b w:val="1"/>
          <w:bCs w:val="1"/>
        </w:rPr>
      </w:pPr>
      <w:r w:rsidDel="00000000" w:rsidR="00000000" w:rsidRPr="00000000">
        <w:rPr>
          <w:b w:val="1"/>
          <w:bCs w:val="1"/>
          <w:rtl w:val="0"/>
        </w:rPr>
        <w:t xml:space="preserve">✓ Có thể mở rộng theo nhu cầu</w:t>
        <w:br w:type="textWrapping"/>
        <w:t xml:space="preserve"> Hỗ trợ mở rộng thêm inverter và dung lượng lưu trữ khi quy mô phụ tải của doanh nghiệp tăng lên.</w:t>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ejsbmz9aal4p" w:id="6"/>
      <w:bookmarkEnd w:id="6"/>
      <w:r w:rsidDel="00000000" w:rsidR="00000000" w:rsidRPr="00000000">
        <w:rPr>
          <w:b w:val="1"/>
          <w:bCs w:val="1"/>
          <w:color w:val="000000"/>
          <w:sz w:val="26"/>
          <w:szCs w:val="26"/>
          <w:rtl w:val="0"/>
        </w:rPr>
        <w:t xml:space="preserve">PHẦN BÊN PHẢI</w:t>
      </w:r>
    </w:p>
    <w:p w:rsidR="00000000" w:rsidDel="00000000" w:rsidP="00000000" w:rsidRDefault="00000000" w:rsidRPr="00000000" w14:paraId="00000019">
      <w:pPr>
        <w:spacing w:after="240" w:before="240" w:lineRule="auto"/>
        <w:rPr>
          <w:b w:val="1"/>
          <w:bCs w:val="1"/>
        </w:rPr>
      </w:pPr>
      <w:r w:rsidDel="00000000" w:rsidR="00000000" w:rsidRPr="00000000">
        <w:rPr>
          <w:b w:val="1"/>
          <w:bCs w:val="1"/>
          <w:rtl w:val="0"/>
        </w:rPr>
        <w:t xml:space="preserve">THIẾT BỊ TRONG COMBO</w:t>
      </w:r>
    </w:p>
    <w:p w:rsidR="00000000" w:rsidDel="00000000" w:rsidP="00000000" w:rsidRDefault="00000000" w:rsidRPr="00000000" w14:paraId="0000001A">
      <w:pPr>
        <w:spacing w:after="240" w:before="240" w:lineRule="auto"/>
        <w:rPr>
          <w:rFonts w:ascii="Roboto Mono" w:cs="Roboto Mono" w:eastAsia="Roboto Mono" w:hAnsi="Roboto Mono"/>
          <w:b w:val="1"/>
          <w:bCs w:val="1"/>
          <w:color w:val="188038"/>
        </w:rPr>
      </w:pPr>
      <w:r w:rsidDel="00000000" w:rsidR="00000000" w:rsidRPr="00000000">
        <w:rPr>
          <w:b w:val="1"/>
          <w:bCs w:val="1"/>
          <w:rtl w:val="0"/>
        </w:rPr>
        <w:t xml:space="preserve">BIẾN TẦN HYBRID 3 PHA</w:t>
        <w:br w:type="textWrapping"/>
        <w:t xml:space="preserve"> GoodWe GW50K-ET-10</w:t>
        <w:br w:type="textWrapping"/>
        <w:t xml:space="preserve"> </w:t>
      </w:r>
      <w:r w:rsidDel="00000000" w:rsidR="00000000" w:rsidRPr="00000000">
        <w:rPr>
          <w:rFonts w:ascii="Roboto Mono" w:cs="Roboto Mono" w:eastAsia="Roboto Mono" w:hAnsi="Roboto Mono"/>
          <w:b w:val="1"/>
          <w:bCs w:val="1"/>
          <w:color w:val="188038"/>
          <w:rtl w:val="0"/>
        </w:rPr>
        <w:t xml:space="preserve">01 bộ</w:t>
      </w:r>
    </w:p>
    <w:p w:rsidR="00000000" w:rsidDel="00000000" w:rsidP="00000000" w:rsidRDefault="00000000" w:rsidRPr="00000000" w14:paraId="0000001B">
      <w:pPr>
        <w:spacing w:after="240" w:before="240" w:lineRule="auto"/>
        <w:rPr>
          <w:b w:val="1"/>
          <w:bCs w:val="1"/>
          <w:i w:val="1"/>
          <w:iCs w:val="1"/>
        </w:rPr>
      </w:pPr>
      <w:r w:rsidDel="00000000" w:rsidR="00000000" w:rsidRPr="00000000">
        <w:rPr>
          <w:b w:val="1"/>
          <w:bCs w:val="1"/>
          <w:rtl w:val="0"/>
        </w:rPr>
        <w:t xml:space="preserve">PIN LƯU TRỮ</w:t>
        <w:br w:type="textWrapping"/>
        <w:t xml:space="preserve"> GoodWe GW5.1-PACK-I-G10</w:t>
        <w:br w:type="textWrapping"/>
        <w:t xml:space="preserve"> </w:t>
      </w:r>
      <w:r w:rsidDel="00000000" w:rsidR="00000000" w:rsidRPr="00000000">
        <w:rPr>
          <w:rFonts w:ascii="Roboto Mono" w:cs="Roboto Mono" w:eastAsia="Roboto Mono" w:hAnsi="Roboto Mono"/>
          <w:b w:val="1"/>
          <w:bCs w:val="1"/>
          <w:color w:val="188038"/>
          <w:rtl w:val="0"/>
        </w:rPr>
        <w:t xml:space="preserve">10–11 pack</w:t>
        <w:br w:type="textWrapping"/>
      </w:r>
      <w:r w:rsidDel="00000000" w:rsidR="00000000" w:rsidRPr="00000000">
        <w:rPr>
          <w:b w:val="1"/>
          <w:bCs w:val="1"/>
          <w:rtl w:val="0"/>
        </w:rPr>
        <w:t xml:space="preserve"> </w:t>
      </w:r>
      <w:r w:rsidDel="00000000" w:rsidR="00000000" w:rsidRPr="00000000">
        <w:rPr>
          <w:b w:val="1"/>
          <w:bCs w:val="1"/>
          <w:i w:val="1"/>
          <w:iCs w:val="1"/>
          <w:rtl w:val="0"/>
        </w:rPr>
        <w:t xml:space="preserve">Tổng dung lượng: khoảng 51–56 kWh</w:t>
      </w:r>
    </w:p>
    <w:p w:rsidR="00000000" w:rsidDel="00000000" w:rsidP="00000000" w:rsidRDefault="00000000" w:rsidRPr="00000000" w14:paraId="0000001C">
      <w:pPr>
        <w:spacing w:after="240" w:before="240" w:lineRule="auto"/>
        <w:rPr>
          <w:rFonts w:ascii="Roboto Mono" w:cs="Roboto Mono" w:eastAsia="Roboto Mono" w:hAnsi="Roboto Mono"/>
          <w:b w:val="1"/>
          <w:bCs w:val="1"/>
          <w:color w:val="188038"/>
        </w:rPr>
      </w:pPr>
      <w:r w:rsidDel="00000000" w:rsidR="00000000" w:rsidRPr="00000000">
        <w:rPr>
          <w:b w:val="1"/>
          <w:bCs w:val="1"/>
          <w:rtl w:val="0"/>
        </w:rPr>
        <w:t xml:space="preserve">BỘ QUẢN LÝ PIN / PCU</w:t>
        <w:br w:type="textWrapping"/>
        <w:t xml:space="preserve"> GoodWe GW110/750-PCU-I-G10</w:t>
        <w:br w:type="textWrapping"/>
        <w:t xml:space="preserve"> </w:t>
      </w:r>
      <w:r w:rsidDel="00000000" w:rsidR="00000000" w:rsidRPr="00000000">
        <w:rPr>
          <w:rFonts w:ascii="Roboto Mono" w:cs="Roboto Mono" w:eastAsia="Roboto Mono" w:hAnsi="Roboto Mono"/>
          <w:b w:val="1"/>
          <w:bCs w:val="1"/>
          <w:color w:val="188038"/>
          <w:rtl w:val="0"/>
        </w:rPr>
        <w:t xml:space="preserve">01 bộ</w:t>
      </w:r>
    </w:p>
    <w:p w:rsidR="00000000" w:rsidDel="00000000" w:rsidP="00000000" w:rsidRDefault="00000000" w:rsidRPr="00000000" w14:paraId="0000001D">
      <w:pPr>
        <w:spacing w:after="240" w:before="240" w:lineRule="auto"/>
        <w:rPr>
          <w:rFonts w:ascii="Roboto Mono" w:cs="Roboto Mono" w:eastAsia="Roboto Mono" w:hAnsi="Roboto Mono"/>
          <w:b w:val="1"/>
          <w:bCs w:val="1"/>
          <w:color w:val="188038"/>
        </w:rPr>
      </w:pPr>
      <w:r w:rsidDel="00000000" w:rsidR="00000000" w:rsidRPr="00000000">
        <w:rPr>
          <w:b w:val="1"/>
          <w:bCs w:val="1"/>
          <w:rtl w:val="0"/>
        </w:rPr>
        <w:t xml:space="preserve">BỘ CHUYỂN MẠCH STS</w:t>
        <w:br w:type="textWrapping"/>
        <w:t xml:space="preserve"> GoodWe STS200-80-10</w:t>
        <w:br w:type="textWrapping"/>
        <w:t xml:space="preserve"> </w:t>
      </w:r>
      <w:r w:rsidDel="00000000" w:rsidR="00000000" w:rsidRPr="00000000">
        <w:rPr>
          <w:rFonts w:ascii="Roboto Mono" w:cs="Roboto Mono" w:eastAsia="Roboto Mono" w:hAnsi="Roboto Mono"/>
          <w:b w:val="1"/>
          <w:bCs w:val="1"/>
          <w:color w:val="188038"/>
          <w:rtl w:val="0"/>
        </w:rPr>
        <w:t xml:space="preserve">01 bộ</w:t>
      </w:r>
    </w:p>
    <w:p w:rsidR="00000000" w:rsidDel="00000000" w:rsidP="00000000" w:rsidRDefault="00000000" w:rsidRPr="00000000" w14:paraId="0000001E">
      <w:pPr>
        <w:spacing w:after="240" w:before="240" w:lineRule="auto"/>
        <w:rPr>
          <w:b w:val="1"/>
          <w:bCs w:val="1"/>
          <w:i w:val="1"/>
          <w:iCs w:val="1"/>
        </w:rPr>
      </w:pPr>
      <w:r w:rsidDel="00000000" w:rsidR="00000000" w:rsidRPr="00000000">
        <w:rPr>
          <w:b w:val="1"/>
          <w:bCs w:val="1"/>
          <w:rtl w:val="0"/>
        </w:rPr>
        <w:t xml:space="preserve">TẤM PIN NĂNG LƯỢNG MẶT TRỜI</w:t>
        <w:br w:type="textWrapping"/>
        <w:t xml:space="preserve"> </w:t>
      </w:r>
      <w:r w:rsidDel="00000000" w:rsidR="00000000" w:rsidRPr="00000000">
        <w:rPr>
          <w:rFonts w:ascii="Roboto Mono" w:cs="Roboto Mono" w:eastAsia="Roboto Mono" w:hAnsi="Roboto Mono"/>
          <w:b w:val="1"/>
          <w:bCs w:val="1"/>
          <w:color w:val="188038"/>
          <w:rtl w:val="0"/>
        </w:rPr>
        <w:t xml:space="preserve">Theo cấu hình</w:t>
        <w:br w:type="textWrapping"/>
      </w:r>
      <w:r w:rsidDel="00000000" w:rsidR="00000000" w:rsidRPr="00000000">
        <w:rPr>
          <w:b w:val="1"/>
          <w:bCs w:val="1"/>
          <w:rtl w:val="0"/>
        </w:rPr>
        <w:t xml:space="preserve"> </w:t>
      </w:r>
      <w:r w:rsidDel="00000000" w:rsidR="00000000" w:rsidRPr="00000000">
        <w:rPr>
          <w:b w:val="1"/>
          <w:bCs w:val="1"/>
          <w:i w:val="1"/>
          <w:iCs w:val="1"/>
          <w:rtl w:val="0"/>
        </w:rPr>
        <w:t xml:space="preserve">Tổng công suất PV: khoảng 50–75 kWp</w:t>
      </w:r>
    </w:p>
    <w:p w:rsidR="00000000" w:rsidDel="00000000" w:rsidP="00000000" w:rsidRDefault="00000000" w:rsidRPr="00000000" w14:paraId="0000001F">
      <w:pPr>
        <w:spacing w:after="240" w:before="240" w:lineRule="auto"/>
        <w:rPr>
          <w:b w:val="1"/>
          <w:bCs w:val="1"/>
          <w:i w:val="1"/>
          <w:iCs w:val="1"/>
        </w:rPr>
      </w:pPr>
      <w:r w:rsidDel="00000000" w:rsidR="00000000" w:rsidRPr="00000000">
        <w:rPr>
          <w:b w:val="1"/>
          <w:bCs w:val="1"/>
          <w:rtl w:val="0"/>
        </w:rPr>
        <w:t xml:space="preserve">KHẢ NĂNG MỞ RỘNG</w:t>
        <w:br w:type="textWrapping"/>
        <w:t xml:space="preserve"> </w:t>
      </w:r>
      <w:r w:rsidDel="00000000" w:rsidR="00000000" w:rsidRPr="00000000">
        <w:rPr>
          <w:rFonts w:ascii="Roboto Mono" w:cs="Roboto Mono" w:eastAsia="Roboto Mono" w:hAnsi="Roboto Mono"/>
          <w:b w:val="1"/>
          <w:bCs w:val="1"/>
          <w:color w:val="188038"/>
          <w:rtl w:val="0"/>
        </w:rPr>
        <w:t xml:space="preserve">Có thể mở rộng theo quy mô hệ thống</w:t>
        <w:br w:type="textWrapping"/>
      </w:r>
      <w:r w:rsidDel="00000000" w:rsidR="00000000" w:rsidRPr="00000000">
        <w:rPr>
          <w:b w:val="1"/>
          <w:bCs w:val="1"/>
          <w:rtl w:val="0"/>
        </w:rPr>
        <w:t xml:space="preserve"> </w:t>
      </w:r>
      <w:r w:rsidDel="00000000" w:rsidR="00000000" w:rsidRPr="00000000">
        <w:rPr>
          <w:b w:val="1"/>
          <w:bCs w:val="1"/>
          <w:i w:val="1"/>
          <w:iCs w:val="1"/>
          <w:rtl w:val="0"/>
        </w:rPr>
        <w:t xml:space="preserve">Hỗ trợ ghép song song inverter và mở rộng cụm pin lưu trữ theo cấu hình tương thích của GoodWe.</w:t>
      </w:r>
    </w:p>
    <w:p w:rsidR="00000000" w:rsidDel="00000000" w:rsidP="00000000" w:rsidRDefault="00000000" w:rsidRPr="00000000" w14:paraId="00000020">
      <w:pPr>
        <w:spacing w:after="240" w:before="240" w:lineRule="auto"/>
        <w:rPr>
          <w:b w:val="1"/>
          <w:bCs w:val="1"/>
        </w:rPr>
      </w:pPr>
      <w:r w:rsidDel="00000000" w:rsidR="00000000" w:rsidRPr="00000000">
        <w:rPr>
          <w:rtl w:val="0"/>
        </w:rPr>
      </w:r>
    </w:p>
    <w:p w:rsidR="00000000" w:rsidDel="00000000" w:rsidP="00000000" w:rsidRDefault="00000000" w:rsidRPr="00000000" w14:paraId="00000021">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b3jqhqwmilu2" w:id="7"/>
      <w:bookmarkEnd w:id="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COMBO 3</w:t>
      </w:r>
      <w:r w:rsidDel="00000000" w:rsidR="00000000" w:rsidRPr="00000000">
        <w:rPr>
          <w:rtl w:val="0"/>
        </w:rPr>
      </w:r>
    </w:p>
    <w:p w:rsidR="00000000" w:rsidDel="00000000" w:rsidP="00000000" w:rsidRDefault="00000000" w:rsidRPr="00000000" w14:paraId="00000023">
      <w:pPr>
        <w:pStyle w:val="Heading3"/>
        <w:keepNext w:val="0"/>
        <w:keepLines w:val="0"/>
        <w:spacing w:before="280" w:lineRule="auto"/>
        <w:rPr>
          <w:b w:val="1"/>
          <w:bCs w:val="1"/>
          <w:sz w:val="34"/>
          <w:szCs w:val="34"/>
        </w:rPr>
      </w:pPr>
      <w:bookmarkStart w:colFirst="0" w:colLast="0" w:name="_7ab91wx7wtfg" w:id="8"/>
      <w:bookmarkEnd w:id="8"/>
      <w:r w:rsidDel="00000000" w:rsidR="00000000" w:rsidRPr="00000000">
        <w:rPr>
          <w:b w:val="1"/>
          <w:bCs w:val="1"/>
          <w:color w:val="000000"/>
          <w:sz w:val="26"/>
          <w:szCs w:val="26"/>
          <w:rtl w:val="0"/>
        </w:rPr>
        <w:t xml:space="preserve">PHẦN BÊN TRÁI</w:t>
      </w:r>
      <w:r w:rsidDel="00000000" w:rsidR="00000000" w:rsidRPr="00000000">
        <w:rPr>
          <w:rtl w:val="0"/>
        </w:rPr>
      </w:r>
    </w:p>
    <w:p w:rsidR="00000000" w:rsidDel="00000000" w:rsidP="00000000" w:rsidRDefault="00000000" w:rsidRPr="00000000" w14:paraId="00000024">
      <w:pPr>
        <w:spacing w:after="240" w:before="240" w:lineRule="auto"/>
        <w:rPr>
          <w:b w:val="1"/>
          <w:bCs w:val="1"/>
        </w:rPr>
      </w:pPr>
      <w:r w:rsidDel="00000000" w:rsidR="00000000" w:rsidRPr="00000000">
        <w:rPr>
          <w:b w:val="1"/>
          <w:bCs w:val="1"/>
          <w:rtl w:val="0"/>
        </w:rPr>
        <w:t xml:space="preserve">SOLAX</w:t>
      </w:r>
      <w:r w:rsidDel="00000000" w:rsidR="00000000" w:rsidRPr="00000000">
        <w:rPr>
          <w:rtl w:val="0"/>
        </w:rPr>
        <w:t xml:space="preserve"> ⚡ </w:t>
      </w:r>
      <w:r w:rsidDel="00000000" w:rsidR="00000000" w:rsidRPr="00000000">
        <w:rPr>
          <w:b w:val="1"/>
          <w:bCs w:val="1"/>
          <w:rtl w:val="0"/>
        </w:rPr>
        <w:t xml:space="preserve">60–600 kW</w:t>
      </w:r>
      <w:r w:rsidDel="00000000" w:rsidR="00000000" w:rsidRPr="00000000">
        <w:rPr>
          <w:rtl w:val="0"/>
        </w:rPr>
        <w:t xml:space="preserve"> · </w:t>
      </w:r>
      <w:r w:rsidDel="00000000" w:rsidR="00000000" w:rsidRPr="00000000">
        <w:rPr>
          <w:b w:val="1"/>
          <w:bCs w:val="1"/>
          <w:rtl w:val="0"/>
        </w:rPr>
        <w:t xml:space="preserve">Lưu trữ 100–400 kWh/hệ</w:t>
      </w:r>
      <w:r w:rsidDel="00000000" w:rsidR="00000000" w:rsidRPr="00000000">
        <w:rPr>
          <w:rtl w:val="0"/>
        </w:rPr>
        <w:t xml:space="preserve"> · </w:t>
      </w:r>
      <w:r w:rsidDel="00000000" w:rsidR="00000000" w:rsidRPr="00000000">
        <w:rPr>
          <w:b w:val="1"/>
          <w:bCs w:val="1"/>
          <w:rtl w:val="0"/>
        </w:rPr>
        <w:t xml:space="preserve">PV đến 120 kWp/inverter</w:t>
        <w:br w:type="textWrapping"/>
      </w:r>
      <w:r w:rsidDel="00000000" w:rsidR="00000000" w:rsidRPr="00000000">
        <w:rPr>
          <w:rtl w:val="0"/>
        </w:rPr>
        <w:t xml:space="preserve"> </w:t>
      </w:r>
      <w:r w:rsidDel="00000000" w:rsidR="00000000" w:rsidRPr="00000000">
        <w:rPr>
          <w:b w:val="1"/>
          <w:bCs w:val="1"/>
          <w:rtl w:val="0"/>
        </w:rPr>
        <w:t xml:space="preserve">Bảo hành đồng bộ 10 năm*</w:t>
      </w:r>
    </w:p>
    <w:p w:rsidR="00000000" w:rsidDel="00000000" w:rsidP="00000000" w:rsidRDefault="00000000" w:rsidRPr="00000000" w14:paraId="00000025">
      <w:pPr>
        <w:spacing w:after="240" w:before="240" w:lineRule="auto"/>
        <w:rPr>
          <w:b w:val="1"/>
          <w:bCs w:val="1"/>
        </w:rPr>
      </w:pPr>
      <w:r w:rsidDel="00000000" w:rsidR="00000000" w:rsidRPr="00000000">
        <w:rPr>
          <w:b w:val="1"/>
          <w:bCs w:val="1"/>
          <w:rtl w:val="0"/>
        </w:rPr>
        <w:t xml:space="preserve">Giải pháp Hybrid công suất lớn dành cho nhà máy có nhu cầu sử dụng điện cao, đặc biệt các đơn vị vận hành ngoài giờ nắng hoặc có ca sản xuất buổi tối.</w:t>
      </w:r>
    </w:p>
    <w:p w:rsidR="00000000" w:rsidDel="00000000" w:rsidP="00000000" w:rsidRDefault="00000000" w:rsidRPr="00000000" w14:paraId="00000026">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Tích điện ban ngày – sử dụng vào ca tối</w:t>
        <w:br w:type="textWrapping"/>
      </w:r>
      <w:r w:rsidDel="00000000" w:rsidR="00000000" w:rsidRPr="00000000">
        <w:rPr>
          <w:rtl w:val="0"/>
        </w:rPr>
        <w:t xml:space="preserve"> Lưu trữ nguồn điện mặt trời dư để sử dụng khi sản lượng PV giảm hoặc không còn nắng.</w:t>
      </w:r>
    </w:p>
    <w:p w:rsidR="00000000" w:rsidDel="00000000" w:rsidP="00000000" w:rsidRDefault="00000000" w:rsidRPr="00000000" w14:paraId="00000027">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Giảm điện mua từ lưới khi phụ tải cao</w:t>
        <w:br w:type="textWrapping"/>
      </w:r>
      <w:r w:rsidDel="00000000" w:rsidR="00000000" w:rsidRPr="00000000">
        <w:rPr>
          <w:rtl w:val="0"/>
        </w:rPr>
        <w:t xml:space="preserve"> Chủ động sử dụng năng lượng lưu trữ vào những thời điểm cần thiết, hỗ trợ peak shaving và tối ưu chi phí vận hành.</w:t>
      </w:r>
    </w:p>
    <w:p w:rsidR="00000000" w:rsidDel="00000000" w:rsidP="00000000" w:rsidRDefault="00000000" w:rsidRPr="00000000" w14:paraId="00000028">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Hỗ trợ tải quan trọng khi mất lưới</w:t>
        <w:br w:type="textWrapping"/>
      </w:r>
      <w:r w:rsidDel="00000000" w:rsidR="00000000" w:rsidRPr="00000000">
        <w:rPr>
          <w:rtl w:val="0"/>
        </w:rPr>
        <w:t xml:space="preserve"> Hệ Hybrid hỗ trợ vận hành dự phòng, duy trì nguồn điện cho các tải được lựa chọn khi xảy ra sự cố mất điện.</w:t>
      </w:r>
    </w:p>
    <w:p w:rsidR="00000000" w:rsidDel="00000000" w:rsidP="00000000" w:rsidRDefault="00000000" w:rsidRPr="00000000" w14:paraId="00000029">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Mở rộng linh hoạt theo quy mô nhà máy</w:t>
        <w:br w:type="textWrapping"/>
      </w:r>
      <w:r w:rsidDel="00000000" w:rsidR="00000000" w:rsidRPr="00000000">
        <w:rPr>
          <w:rtl w:val="0"/>
        </w:rPr>
        <w:t xml:space="preserve"> X3-AELIO-60K có thể mở rộng song song tối đa </w:t>
      </w:r>
      <w:r w:rsidDel="00000000" w:rsidR="00000000" w:rsidRPr="00000000">
        <w:rPr>
          <w:b w:val="1"/>
          <w:bCs w:val="1"/>
          <w:rtl w:val="0"/>
        </w:rPr>
        <w:t xml:space="preserve">10 inverter</w:t>
      </w:r>
      <w:r w:rsidDel="00000000" w:rsidR="00000000" w:rsidRPr="00000000">
        <w:rPr>
          <w:rtl w:val="0"/>
        </w:rPr>
        <w:t xml:space="preserve">, tương ứng tổng công suất AC từ </w:t>
      </w:r>
      <w:r w:rsidDel="00000000" w:rsidR="00000000" w:rsidRPr="00000000">
        <w:rPr>
          <w:b w:val="1"/>
          <w:bCs w:val="1"/>
          <w:rtl w:val="0"/>
        </w:rPr>
        <w:t xml:space="preserve">60–600 kW</w:t>
      </w:r>
      <w:r w:rsidDel="00000000" w:rsidR="00000000" w:rsidRPr="00000000">
        <w:rPr>
          <w:rtl w:val="0"/>
        </w:rPr>
        <w:t xml:space="preserve">.</w:t>
      </w:r>
    </w:p>
    <w:p w:rsidR="00000000" w:rsidDel="00000000" w:rsidP="00000000" w:rsidRDefault="00000000" w:rsidRPr="00000000" w14:paraId="0000002A">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Hệ sinh thái SolaX đồng bộ</w:t>
        <w:br w:type="textWrapping"/>
      </w:r>
      <w:r w:rsidDel="00000000" w:rsidR="00000000" w:rsidRPr="00000000">
        <w:rPr>
          <w:rtl w:val="0"/>
        </w:rPr>
        <w:t xml:space="preserve"> Biến tần, pin lưu trữ và BMS cùng hệ sinh thái, thuận tiện giám sát, quản lý và mở rộng hệ thống.</w:t>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3"/>
        <w:keepNext w:val="0"/>
        <w:keepLines w:val="0"/>
        <w:spacing w:before="280" w:lineRule="auto"/>
        <w:rPr>
          <w:b w:val="1"/>
          <w:bCs w:val="1"/>
          <w:sz w:val="34"/>
          <w:szCs w:val="34"/>
        </w:rPr>
      </w:pPr>
      <w:bookmarkStart w:colFirst="0" w:colLast="0" w:name="_2x6koyjhbpij" w:id="9"/>
      <w:bookmarkEnd w:id="9"/>
      <w:r w:rsidDel="00000000" w:rsidR="00000000" w:rsidRPr="00000000">
        <w:rPr>
          <w:b w:val="1"/>
          <w:bCs w:val="1"/>
          <w:color w:val="000000"/>
          <w:sz w:val="26"/>
          <w:szCs w:val="26"/>
          <w:rtl w:val="0"/>
        </w:rPr>
        <w:t xml:space="preserve">PHẦN BÊN PHẢI</w:t>
      </w:r>
      <w:r w:rsidDel="00000000" w:rsidR="00000000" w:rsidRPr="00000000">
        <w:rPr>
          <w:rtl w:val="0"/>
        </w:rPr>
      </w:r>
    </w:p>
    <w:p w:rsidR="00000000" w:rsidDel="00000000" w:rsidP="00000000" w:rsidRDefault="00000000" w:rsidRPr="00000000" w14:paraId="0000002D">
      <w:pPr>
        <w:pStyle w:val="Heading2"/>
        <w:keepNext w:val="0"/>
        <w:keepLines w:val="0"/>
        <w:spacing w:after="80" w:lineRule="auto"/>
        <w:rPr>
          <w:b w:val="1"/>
          <w:bCs w:val="1"/>
          <w:sz w:val="34"/>
          <w:szCs w:val="34"/>
        </w:rPr>
      </w:pPr>
      <w:bookmarkStart w:colFirst="0" w:colLast="0" w:name="_em721ouxg9l" w:id="10"/>
      <w:bookmarkEnd w:id="10"/>
      <w:r w:rsidDel="00000000" w:rsidR="00000000" w:rsidRPr="00000000">
        <w:rPr>
          <w:b w:val="1"/>
          <w:bCs w:val="1"/>
          <w:sz w:val="34"/>
          <w:szCs w:val="34"/>
          <w:rtl w:val="0"/>
        </w:rPr>
        <w:t xml:space="preserve">THIẾT BỊ TRONG COMBO</w:t>
      </w:r>
    </w:p>
    <w:p w:rsidR="00000000" w:rsidDel="00000000" w:rsidP="00000000" w:rsidRDefault="00000000" w:rsidRPr="00000000" w14:paraId="0000002E">
      <w:pPr>
        <w:spacing w:after="240" w:before="240" w:lineRule="auto"/>
        <w:rPr>
          <w:i w:val="1"/>
          <w:iCs w:val="1"/>
        </w:rPr>
      </w:pPr>
      <w:r w:rsidDel="00000000" w:rsidR="00000000" w:rsidRPr="00000000">
        <w:rPr>
          <w:b w:val="1"/>
          <w:bCs w:val="1"/>
          <w:rtl w:val="0"/>
        </w:rPr>
        <w:t xml:space="preserve">BIẾN TẦN HYBRID 3 PHA</w:t>
        <w:br w:type="textWrapping"/>
      </w:r>
      <w:r w:rsidDel="00000000" w:rsidR="00000000" w:rsidRPr="00000000">
        <w:rPr>
          <w:rtl w:val="0"/>
        </w:rPr>
        <w:t xml:space="preserve"> SolaX X3-AELIO-60K</w:t>
        <w:br w:type="textWrapping"/>
        <w:t xml:space="preserve"> </w:t>
      </w:r>
      <w:r w:rsidDel="00000000" w:rsidR="00000000" w:rsidRPr="00000000">
        <w:rPr>
          <w:b w:val="1"/>
          <w:bCs w:val="1"/>
          <w:rtl w:val="0"/>
        </w:rPr>
        <w:t xml:space="preserve">01–10 bộ</w:t>
        <w:br w:type="textWrapping"/>
      </w:r>
      <w:r w:rsidDel="00000000" w:rsidR="00000000" w:rsidRPr="00000000">
        <w:rPr>
          <w:rtl w:val="0"/>
        </w:rPr>
        <w:t xml:space="preserve"> </w:t>
      </w:r>
      <w:r w:rsidDel="00000000" w:rsidR="00000000" w:rsidRPr="00000000">
        <w:rPr>
          <w:i w:val="1"/>
          <w:iCs w:val="1"/>
          <w:rtl w:val="0"/>
        </w:rPr>
        <w:t xml:space="preserve">60 kW/bộ · Tổng công suất 60–600 kW</w:t>
      </w:r>
    </w:p>
    <w:p w:rsidR="00000000" w:rsidDel="00000000" w:rsidP="00000000" w:rsidRDefault="00000000" w:rsidRPr="00000000" w14:paraId="0000002F">
      <w:pPr>
        <w:spacing w:after="240" w:before="240" w:lineRule="auto"/>
        <w:rPr>
          <w:i w:val="1"/>
          <w:iCs w:val="1"/>
        </w:rPr>
      </w:pPr>
      <w:r w:rsidDel="00000000" w:rsidR="00000000" w:rsidRPr="00000000">
        <w:rPr>
          <w:b w:val="1"/>
          <w:bCs w:val="1"/>
          <w:rtl w:val="0"/>
        </w:rPr>
        <w:t xml:space="preserve">PIN LƯU TRỮ</w:t>
        <w:br w:type="textWrapping"/>
      </w:r>
      <w:r w:rsidDel="00000000" w:rsidR="00000000" w:rsidRPr="00000000">
        <w:rPr>
          <w:rtl w:val="0"/>
        </w:rPr>
        <w:t xml:space="preserve"> SolaX TB-HR140</w:t>
        <w:br w:type="textWrapping"/>
        <w:t xml:space="preserve"> </w:t>
      </w:r>
      <w:r w:rsidDel="00000000" w:rsidR="00000000" w:rsidRPr="00000000">
        <w:rPr>
          <w:b w:val="1"/>
          <w:bCs w:val="1"/>
          <w:rtl w:val="0"/>
        </w:rPr>
        <w:t xml:space="preserve">07–28 module / inverter</w:t>
        <w:br w:type="textWrapping"/>
      </w:r>
      <w:r w:rsidDel="00000000" w:rsidR="00000000" w:rsidRPr="00000000">
        <w:rPr>
          <w:rtl w:val="0"/>
        </w:rPr>
        <w:t xml:space="preserve"> </w:t>
      </w:r>
      <w:r w:rsidDel="00000000" w:rsidR="00000000" w:rsidRPr="00000000">
        <w:rPr>
          <w:i w:val="1"/>
          <w:iCs w:val="1"/>
          <w:rtl w:val="0"/>
        </w:rPr>
        <w:t xml:space="preserve">14,3 kWh/module · Khoảng 100–400 kWh/inverter</w:t>
      </w:r>
    </w:p>
    <w:p w:rsidR="00000000" w:rsidDel="00000000" w:rsidP="00000000" w:rsidRDefault="00000000" w:rsidRPr="00000000" w14:paraId="00000030">
      <w:pPr>
        <w:spacing w:after="240" w:before="240" w:lineRule="auto"/>
        <w:rPr>
          <w:b w:val="1"/>
          <w:bCs w:val="1"/>
        </w:rPr>
      </w:pPr>
      <w:r w:rsidDel="00000000" w:rsidR="00000000" w:rsidRPr="00000000">
        <w:rPr>
          <w:b w:val="1"/>
          <w:bCs w:val="1"/>
          <w:rtl w:val="0"/>
        </w:rPr>
        <w:t xml:space="preserve">BỘ QUẢN LÝ PIN – BMS</w:t>
        <w:br w:type="textWrapping"/>
      </w:r>
      <w:r w:rsidDel="00000000" w:rsidR="00000000" w:rsidRPr="00000000">
        <w:rPr>
          <w:rtl w:val="0"/>
        </w:rPr>
        <w:t xml:space="preserve"> SolaX TBMS-R15</w:t>
        <w:br w:type="textWrapping"/>
        <w:t xml:space="preserve"> </w:t>
      </w:r>
      <w:r w:rsidDel="00000000" w:rsidR="00000000" w:rsidRPr="00000000">
        <w:rPr>
          <w:b w:val="1"/>
          <w:bCs w:val="1"/>
          <w:rtl w:val="0"/>
        </w:rPr>
        <w:t xml:space="preserve">01–02 bộ / inverter</w:t>
      </w:r>
    </w:p>
    <w:p w:rsidR="00000000" w:rsidDel="00000000" w:rsidP="00000000" w:rsidRDefault="00000000" w:rsidRPr="00000000" w14:paraId="00000031">
      <w:pPr>
        <w:spacing w:after="240" w:before="240" w:lineRule="auto"/>
        <w:rPr>
          <w:i w:val="1"/>
          <w:iCs w:val="1"/>
        </w:rPr>
      </w:pPr>
      <w:r w:rsidDel="00000000" w:rsidR="00000000" w:rsidRPr="00000000">
        <w:rPr>
          <w:b w:val="1"/>
          <w:bCs w:val="1"/>
          <w:rtl w:val="0"/>
        </w:rPr>
        <w:t xml:space="preserve">TẤM PIN NĂNG LƯỢNG MẶT TRỜI</w:t>
        <w:br w:type="textWrapping"/>
      </w:r>
      <w:r w:rsidDel="00000000" w:rsidR="00000000" w:rsidRPr="00000000">
        <w:rPr>
          <w:rtl w:val="0"/>
        </w:rPr>
        <w:t xml:space="preserve"> Module hiệu suất cao</w:t>
        <w:br w:type="textWrapping"/>
        <w:t xml:space="preserve"> </w:t>
      </w:r>
      <w:r w:rsidDel="00000000" w:rsidR="00000000" w:rsidRPr="00000000">
        <w:rPr>
          <w:b w:val="1"/>
          <w:bCs w:val="1"/>
          <w:rtl w:val="0"/>
        </w:rPr>
        <w:t xml:space="preserve">Theo cấu hình</w:t>
        <w:br w:type="textWrapping"/>
      </w:r>
      <w:r w:rsidDel="00000000" w:rsidR="00000000" w:rsidRPr="00000000">
        <w:rPr>
          <w:rtl w:val="0"/>
        </w:rPr>
        <w:t xml:space="preserve"> </w:t>
      </w:r>
      <w:r w:rsidDel="00000000" w:rsidR="00000000" w:rsidRPr="00000000">
        <w:rPr>
          <w:i w:val="1"/>
          <w:iCs w:val="1"/>
          <w:rtl w:val="0"/>
        </w:rPr>
        <w:t xml:space="preserve">PV khuyến nghị tối đa 120 kWp / inverter</w:t>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274w0jpaenku" w:id="11"/>
      <w:bookmarkEnd w:id="11"/>
      <w:r w:rsidDel="00000000" w:rsidR="00000000" w:rsidRPr="00000000">
        <w:rPr>
          <w:b w:val="1"/>
          <w:bCs w:val="1"/>
          <w:color w:val="000000"/>
          <w:sz w:val="26"/>
          <w:szCs w:val="26"/>
          <w:rtl w:val="0"/>
        </w:rPr>
        <w:t xml:space="preserve">CTA</w:t>
      </w:r>
    </w:p>
    <w:p w:rsidR="00000000" w:rsidDel="00000000" w:rsidP="00000000" w:rsidRDefault="00000000" w:rsidRPr="00000000" w14:paraId="0000003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Nhận tư vấn combo này →</w:t>
      </w:r>
    </w:p>
    <w:p w:rsidR="00000000" w:rsidDel="00000000" w:rsidP="00000000" w:rsidRDefault="00000000" w:rsidRPr="00000000" w14:paraId="00000034">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1cq8wsor3y9m" w:id="12"/>
      <w:bookmarkEnd w:id="1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COMBO 4</w:t>
      </w:r>
      <w:r w:rsidDel="00000000" w:rsidR="00000000" w:rsidRPr="00000000">
        <w:rPr>
          <w:rtl w:val="0"/>
        </w:rPr>
      </w:r>
    </w:p>
    <w:p w:rsidR="00000000" w:rsidDel="00000000" w:rsidP="00000000" w:rsidRDefault="00000000" w:rsidRPr="00000000" w14:paraId="00000036">
      <w:pPr>
        <w:spacing w:after="240" w:before="240" w:lineRule="auto"/>
        <w:rPr>
          <w:b w:val="1"/>
          <w:bCs w:val="1"/>
        </w:rPr>
      </w:pPr>
      <w:r w:rsidDel="00000000" w:rsidR="00000000" w:rsidRPr="00000000">
        <w:rPr>
          <w:rtl w:val="0"/>
        </w:rPr>
      </w:r>
    </w:p>
    <w:p w:rsidR="00000000" w:rsidDel="00000000" w:rsidP="00000000" w:rsidRDefault="00000000" w:rsidRPr="00000000" w14:paraId="00000037">
      <w:pPr>
        <w:spacing w:after="240" w:before="240" w:lineRule="auto"/>
        <w:rPr>
          <w:b w:val="1"/>
          <w:bCs w:val="1"/>
          <w:sz w:val="26"/>
          <w:szCs w:val="26"/>
        </w:rPr>
      </w:pPr>
      <w:r w:rsidDel="00000000" w:rsidR="00000000" w:rsidRPr="00000000">
        <w:rPr>
          <w:b w:val="1"/>
          <w:bCs w:val="1"/>
          <w:sz w:val="26"/>
          <w:szCs w:val="26"/>
          <w:rtl w:val="0"/>
        </w:rPr>
        <w:t xml:space="preserve">PHẦN BÊN TRÁI</w:t>
      </w:r>
    </w:p>
    <w:p w:rsidR="00000000" w:rsidDel="00000000" w:rsidP="00000000" w:rsidRDefault="00000000" w:rsidRPr="00000000" w14:paraId="00000038">
      <w:pPr>
        <w:spacing w:after="240" w:before="240" w:lineRule="auto"/>
        <w:rPr>
          <w:b w:val="1"/>
          <w:bCs w:val="1"/>
        </w:rPr>
      </w:pPr>
      <w:r w:rsidDel="00000000" w:rsidR="00000000" w:rsidRPr="00000000">
        <w:rPr>
          <w:b w:val="1"/>
          <w:bCs w:val="1"/>
          <w:rtl w:val="0"/>
        </w:rPr>
        <w:t xml:space="preserve">INVT</w:t>
      </w:r>
      <w:r w:rsidDel="00000000" w:rsidR="00000000" w:rsidRPr="00000000">
        <w:rPr>
          <w:rtl w:val="0"/>
        </w:rPr>
        <w:t xml:space="preserve"> ⚡ </w:t>
      </w:r>
      <w:r w:rsidDel="00000000" w:rsidR="00000000" w:rsidRPr="00000000">
        <w:rPr>
          <w:b w:val="1"/>
          <w:bCs w:val="1"/>
          <w:rtl w:val="0"/>
        </w:rPr>
        <w:t xml:space="preserve">40–110 kW</w:t>
      </w:r>
      <w:r w:rsidDel="00000000" w:rsidR="00000000" w:rsidRPr="00000000">
        <w:rPr>
          <w:rtl w:val="0"/>
        </w:rPr>
        <w:t xml:space="preserve"> · </w:t>
      </w:r>
      <w:r w:rsidDel="00000000" w:rsidR="00000000" w:rsidRPr="00000000">
        <w:rPr>
          <w:b w:val="1"/>
          <w:bCs w:val="1"/>
          <w:rtl w:val="0"/>
        </w:rPr>
        <w:t xml:space="preserve">PV 64–150 kWp</w:t>
      </w:r>
      <w:r w:rsidDel="00000000" w:rsidR="00000000" w:rsidRPr="00000000">
        <w:rPr>
          <w:rtl w:val="0"/>
        </w:rPr>
        <w:t xml:space="preserve"> · </w:t>
      </w:r>
      <w:r w:rsidDel="00000000" w:rsidR="00000000" w:rsidRPr="00000000">
        <w:rPr>
          <w:b w:val="1"/>
          <w:bCs w:val="1"/>
          <w:rtl w:val="0"/>
        </w:rPr>
        <w:t xml:space="preserve">Không lưu trữ</w:t>
        <w:br w:type="textWrapping"/>
      </w:r>
      <w:r w:rsidDel="00000000" w:rsidR="00000000" w:rsidRPr="00000000">
        <w:rPr>
          <w:rtl w:val="0"/>
        </w:rPr>
        <w:t xml:space="preserve"> </w:t>
      </w:r>
      <w:r w:rsidDel="00000000" w:rsidR="00000000" w:rsidRPr="00000000">
        <w:rPr>
          <w:b w:val="1"/>
          <w:bCs w:val="1"/>
          <w:rtl w:val="0"/>
        </w:rPr>
        <w:t xml:space="preserve">Bảo hành biến tần 5 năm</w:t>
      </w:r>
    </w:p>
    <w:p w:rsidR="00000000" w:rsidDel="00000000" w:rsidP="00000000" w:rsidRDefault="00000000" w:rsidRPr="00000000" w14:paraId="00000039">
      <w:pPr>
        <w:spacing w:after="240" w:before="240" w:lineRule="auto"/>
        <w:rPr>
          <w:b w:val="1"/>
          <w:bCs w:val="1"/>
        </w:rPr>
      </w:pPr>
      <w:r w:rsidDel="00000000" w:rsidR="00000000" w:rsidRPr="00000000">
        <w:rPr>
          <w:b w:val="1"/>
          <w:bCs w:val="1"/>
          <w:rtl w:val="0"/>
        </w:rPr>
        <w:t xml:space="preserve">Giải pháp hòa lưới dành cho doanh nghiệp – nhà máy có nhu cầu sử dụng điện lớn vào ban ngày.</w:t>
      </w:r>
    </w:p>
    <w:p w:rsidR="00000000" w:rsidDel="00000000" w:rsidP="00000000" w:rsidRDefault="00000000" w:rsidRPr="00000000" w14:paraId="0000003A">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Giảm trực tiếp chi phí điện ban ngày</w:t>
        <w:br w:type="textWrapping"/>
      </w:r>
      <w:r w:rsidDel="00000000" w:rsidR="00000000" w:rsidRPr="00000000">
        <w:rPr>
          <w:rtl w:val="0"/>
        </w:rPr>
        <w:t xml:space="preserve"> Điện mặt trời được ưu tiên sử dụng ngay cho phụ tải đang vận hành, giúp giảm lượng điện mua từ lưới.</w:t>
      </w:r>
    </w:p>
    <w:p w:rsidR="00000000" w:rsidDel="00000000" w:rsidP="00000000" w:rsidRDefault="00000000" w:rsidRPr="00000000" w14:paraId="0000003B">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Phù hợp phụ tải sản xuất ban ngày</w:t>
        <w:br w:type="textWrapping"/>
      </w:r>
      <w:r w:rsidDel="00000000" w:rsidR="00000000" w:rsidRPr="00000000">
        <w:rPr>
          <w:rtl w:val="0"/>
        </w:rPr>
        <w:t xml:space="preserve"> Tối ưu cho văn phòng, nhà xưởng và nhà máy hoạt động nhiều trong thời gian có nắng.</w:t>
      </w:r>
    </w:p>
    <w:p w:rsidR="00000000" w:rsidDel="00000000" w:rsidP="00000000" w:rsidRDefault="00000000" w:rsidRPr="00000000" w14:paraId="0000003C">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Không cần pin lưu trữ – tối ưu đầu tư</w:t>
        <w:br w:type="textWrapping"/>
      </w:r>
      <w:r w:rsidDel="00000000" w:rsidR="00000000" w:rsidRPr="00000000">
        <w:rPr>
          <w:rtl w:val="0"/>
        </w:rPr>
        <w:t xml:space="preserve"> Cấu hình đơn giản, tập trung vào hiệu quả khai thác điện mặt trời và giảm chi phí đầu tư ban đầu.</w:t>
      </w:r>
    </w:p>
    <w:p w:rsidR="00000000" w:rsidDel="00000000" w:rsidP="00000000" w:rsidRDefault="00000000" w:rsidRPr="00000000" w14:paraId="0000003D">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Linh hoạt theo quy mô doanh nghiệp</w:t>
        <w:br w:type="textWrapping"/>
      </w:r>
      <w:r w:rsidDel="00000000" w:rsidR="00000000" w:rsidRPr="00000000">
        <w:rPr>
          <w:rtl w:val="0"/>
        </w:rPr>
        <w:t xml:space="preserve"> Dải biến tần </w:t>
      </w:r>
      <w:r w:rsidDel="00000000" w:rsidR="00000000" w:rsidRPr="00000000">
        <w:rPr>
          <w:b w:val="1"/>
          <w:bCs w:val="1"/>
          <w:rtl w:val="0"/>
        </w:rPr>
        <w:t xml:space="preserve">40–110 kW</w:t>
      </w:r>
      <w:r w:rsidDel="00000000" w:rsidR="00000000" w:rsidRPr="00000000">
        <w:rPr>
          <w:rtl w:val="0"/>
        </w:rPr>
        <w:t xml:space="preserve">, phù hợp hệ PV từ khoảng </w:t>
      </w:r>
      <w:r w:rsidDel="00000000" w:rsidR="00000000" w:rsidRPr="00000000">
        <w:rPr>
          <w:b w:val="1"/>
          <w:bCs w:val="1"/>
          <w:rtl w:val="0"/>
        </w:rPr>
        <w:t xml:space="preserve">64–150 kWp</w:t>
      </w:r>
      <w:r w:rsidDel="00000000" w:rsidR="00000000" w:rsidRPr="00000000">
        <w:rPr>
          <w:rtl w:val="0"/>
        </w:rPr>
        <w:t xml:space="preserve"> tùy model và điều kiện thiết kế.</w:t>
      </w:r>
    </w:p>
    <w:p w:rsidR="00000000" w:rsidDel="00000000" w:rsidP="00000000" w:rsidRDefault="00000000" w:rsidRPr="00000000" w14:paraId="0000003E">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Hiệu suất cao – giám sát thuận tiện</w:t>
        <w:br w:type="textWrapping"/>
      </w:r>
      <w:r w:rsidDel="00000000" w:rsidR="00000000" w:rsidRPr="00000000">
        <w:rPr>
          <w:rtl w:val="0"/>
        </w:rPr>
        <w:t xml:space="preserve"> Dòng inverter hòa lưới INVT hỗ trợ nhiều MPPT và giám sát vận hành từ xa, phù hợp các hệ thương mại và công nghiệp. XG40KTR đạt hiệu suất tối đa 98,6%.</w:t>
      </w:r>
    </w:p>
    <w:p w:rsidR="00000000" w:rsidDel="00000000" w:rsidP="00000000" w:rsidRDefault="00000000" w:rsidRPr="00000000" w14:paraId="0000003F">
      <w:pPr>
        <w:pStyle w:val="Heading3"/>
        <w:keepNext w:val="0"/>
        <w:keepLines w:val="0"/>
        <w:spacing w:before="280" w:lineRule="auto"/>
        <w:rPr>
          <w:b w:val="1"/>
          <w:bCs w:val="1"/>
          <w:color w:val="000000"/>
          <w:sz w:val="26"/>
          <w:szCs w:val="26"/>
        </w:rPr>
      </w:pPr>
      <w:bookmarkStart w:colFirst="0" w:colLast="0" w:name="_bhn7v9y8vdu0" w:id="13"/>
      <w:bookmarkEnd w:id="13"/>
      <w:r w:rsidDel="00000000" w:rsidR="00000000" w:rsidRPr="00000000">
        <w:rPr>
          <w:b w:val="1"/>
          <w:bCs w:val="1"/>
          <w:color w:val="000000"/>
          <w:sz w:val="26"/>
          <w:szCs w:val="26"/>
          <w:rtl w:val="0"/>
        </w:rPr>
        <w:t xml:space="preserve">PHẦN BÊN PHẢI</w:t>
      </w:r>
    </w:p>
    <w:p w:rsidR="00000000" w:rsidDel="00000000" w:rsidP="00000000" w:rsidRDefault="00000000" w:rsidRPr="00000000" w14:paraId="00000040">
      <w:pPr>
        <w:pStyle w:val="Heading3"/>
        <w:keepNext w:val="0"/>
        <w:keepLines w:val="0"/>
        <w:spacing w:before="280" w:lineRule="auto"/>
        <w:rPr>
          <w:b w:val="1"/>
          <w:bCs w:val="1"/>
          <w:color w:val="000000"/>
          <w:sz w:val="26"/>
          <w:szCs w:val="26"/>
        </w:rPr>
      </w:pPr>
      <w:bookmarkStart w:colFirst="0" w:colLast="0" w:name="_90lokxn8wo1x" w:id="14"/>
      <w:bookmarkEnd w:id="14"/>
      <w:r w:rsidDel="00000000" w:rsidR="00000000" w:rsidRPr="00000000">
        <w:rPr>
          <w:b w:val="1"/>
          <w:bCs w:val="1"/>
          <w:color w:val="000000"/>
          <w:sz w:val="26"/>
          <w:szCs w:val="26"/>
          <w:rtl w:val="0"/>
        </w:rPr>
        <w:t xml:space="preserve">THIẾT BỊ TRONG COMBO</w:t>
      </w:r>
    </w:p>
    <w:p w:rsidR="00000000" w:rsidDel="00000000" w:rsidP="00000000" w:rsidRDefault="00000000" w:rsidRPr="00000000" w14:paraId="00000041">
      <w:pPr>
        <w:spacing w:after="240" w:before="240" w:lineRule="auto"/>
        <w:rPr>
          <w:rFonts w:ascii="Roboto Mono" w:cs="Roboto Mono" w:eastAsia="Roboto Mono" w:hAnsi="Roboto Mono"/>
          <w:color w:val="188038"/>
        </w:rPr>
      </w:pPr>
      <w:r w:rsidDel="00000000" w:rsidR="00000000" w:rsidRPr="00000000">
        <w:rPr>
          <w:b w:val="1"/>
          <w:bCs w:val="1"/>
          <w:rtl w:val="0"/>
        </w:rPr>
        <w:t xml:space="preserve">BIẾN TẦN HÒA LƯỚI 3 PHA</w:t>
        <w:br w:type="textWrapping"/>
      </w:r>
      <w:r w:rsidDel="00000000" w:rsidR="00000000" w:rsidRPr="00000000">
        <w:rPr>
          <w:rtl w:val="0"/>
        </w:rPr>
        <w:t xml:space="preserve"> INVT XG Series</w:t>
        <w:br w:type="textWrapping"/>
        <w:t xml:space="preserve"> </w:t>
      </w:r>
      <w:r w:rsidDel="00000000" w:rsidR="00000000" w:rsidRPr="00000000">
        <w:rPr>
          <w:b w:val="1"/>
          <w:bCs w:val="1"/>
          <w:rtl w:val="0"/>
        </w:rPr>
        <w:t xml:space="preserve">40–110 kW</w:t>
        <w:br w:type="textWrapping"/>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01 bộ hoặc theo quy mô hệ thống</w:t>
      </w:r>
    </w:p>
    <w:p w:rsidR="00000000" w:rsidDel="00000000" w:rsidP="00000000" w:rsidRDefault="00000000" w:rsidRPr="00000000" w14:paraId="00000042">
      <w:pPr>
        <w:spacing w:after="240" w:before="240" w:lineRule="auto"/>
        <w:rPr>
          <w:i w:val="1"/>
          <w:iCs w:val="1"/>
        </w:rPr>
      </w:pPr>
      <w:r w:rsidDel="00000000" w:rsidR="00000000" w:rsidRPr="00000000">
        <w:rPr>
          <w:b w:val="1"/>
          <w:bCs w:val="1"/>
          <w:rtl w:val="0"/>
        </w:rPr>
        <w:t xml:space="preserve">TẤM PIN NĂNG LƯỢNG MẶT TRỜI</w:t>
        <w:br w:type="textWrapping"/>
      </w:r>
      <w:r w:rsidDel="00000000" w:rsidR="00000000" w:rsidRPr="00000000">
        <w:rPr>
          <w:rtl w:val="0"/>
        </w:rPr>
        <w:t xml:space="preserve"> Module hiệu suất cao</w:t>
        <w:br w:type="textWrapping"/>
        <w:t xml:space="preserve"> </w:t>
      </w:r>
      <w:r w:rsidDel="00000000" w:rsidR="00000000" w:rsidRPr="00000000">
        <w:rPr>
          <w:b w:val="1"/>
          <w:bCs w:val="1"/>
          <w:rtl w:val="0"/>
        </w:rPr>
        <w:t xml:space="preserve">Theo cấu hình</w:t>
        <w:br w:type="textWrapping"/>
      </w:r>
      <w:r w:rsidDel="00000000" w:rsidR="00000000" w:rsidRPr="00000000">
        <w:rPr>
          <w:rtl w:val="0"/>
        </w:rPr>
        <w:t xml:space="preserve"> </w:t>
      </w:r>
      <w:r w:rsidDel="00000000" w:rsidR="00000000" w:rsidRPr="00000000">
        <w:rPr>
          <w:i w:val="1"/>
          <w:iCs w:val="1"/>
          <w:rtl w:val="0"/>
        </w:rPr>
        <w:t xml:space="preserve">Tổng công suất PV: khoảng 64–150 kWp / inverter</w:t>
      </w:r>
    </w:p>
    <w:p w:rsidR="00000000" w:rsidDel="00000000" w:rsidP="00000000" w:rsidRDefault="00000000" w:rsidRPr="00000000" w14:paraId="00000043">
      <w:pPr>
        <w:spacing w:after="240" w:before="240" w:lineRule="auto"/>
        <w:rPr>
          <w:i w:val="1"/>
          <w:iCs w:val="1"/>
        </w:rPr>
      </w:pPr>
      <w:r w:rsidDel="00000000" w:rsidR="00000000" w:rsidRPr="00000000">
        <w:rPr>
          <w:b w:val="1"/>
          <w:bCs w:val="1"/>
          <w:rtl w:val="0"/>
        </w:rPr>
        <w:t xml:space="preserve">HỆ THỐNG GIÁM SÁT</w:t>
        <w:br w:type="textWrapping"/>
      </w:r>
      <w:r w:rsidDel="00000000" w:rsidR="00000000" w:rsidRPr="00000000">
        <w:rPr>
          <w:rtl w:val="0"/>
        </w:rPr>
        <w:t xml:space="preserve"> INVT Monitoring</w:t>
        <w:br w:type="textWrapping"/>
        <w:t xml:space="preserve"> </w:t>
      </w:r>
      <w:r w:rsidDel="00000000" w:rsidR="00000000" w:rsidRPr="00000000">
        <w:rPr>
          <w:rFonts w:ascii="Roboto Mono" w:cs="Roboto Mono" w:eastAsia="Roboto Mono" w:hAnsi="Roboto Mono"/>
          <w:color w:val="188038"/>
          <w:rtl w:val="0"/>
        </w:rPr>
        <w:t xml:space="preserve">01 hệ thống</w:t>
        <w:br w:type="textWrapping"/>
      </w:r>
      <w:r w:rsidDel="00000000" w:rsidR="00000000" w:rsidRPr="00000000">
        <w:rPr>
          <w:rtl w:val="0"/>
        </w:rPr>
        <w:t xml:space="preserve"> </w:t>
      </w:r>
      <w:r w:rsidDel="00000000" w:rsidR="00000000" w:rsidRPr="00000000">
        <w:rPr>
          <w:i w:val="1"/>
          <w:iCs w:val="1"/>
          <w:rtl w:val="0"/>
        </w:rPr>
        <w:t xml:space="preserve">Theo dõi sản lượng và trạng thái vận hành từ xa</w:t>
      </w:r>
    </w:p>
    <w:p w:rsidR="00000000" w:rsidDel="00000000" w:rsidP="00000000" w:rsidRDefault="00000000" w:rsidRPr="00000000" w14:paraId="00000044">
      <w:pPr>
        <w:spacing w:after="240" w:before="240" w:lineRule="auto"/>
        <w:rPr>
          <w:b w:val="1"/>
          <w:bCs w:val="1"/>
        </w:rPr>
      </w:pPr>
      <w:r w:rsidDel="00000000" w:rsidR="00000000" w:rsidRPr="00000000">
        <w:rPr>
          <w:b w:val="1"/>
          <w:bCs w:val="1"/>
          <w:rtl w:val="0"/>
        </w:rPr>
        <w:t xml:space="preserve">CTA:</w:t>
        <w:br w:type="textWrapping"/>
      </w:r>
      <w:r w:rsidDel="00000000" w:rsidR="00000000" w:rsidRPr="00000000">
        <w:rPr>
          <w:rtl w:val="0"/>
        </w:rPr>
        <w:t xml:space="preserve"> </w:t>
      </w:r>
      <w:r w:rsidDel="00000000" w:rsidR="00000000" w:rsidRPr="00000000">
        <w:rPr>
          <w:rFonts w:ascii="Arial Unicode MS" w:cs="Arial Unicode MS" w:eastAsia="Arial Unicode MS" w:hAnsi="Arial Unicode MS"/>
          <w:b w:val="1"/>
          <w:bCs w:val="1"/>
          <w:rtl w:val="0"/>
        </w:rPr>
        <w:t xml:space="preserve">Nhận tư vấn combo này →</w:t>
      </w:r>
    </w:p>
    <w:p w:rsidR="00000000" w:rsidDel="00000000" w:rsidP="00000000" w:rsidRDefault="00000000" w:rsidRPr="00000000" w14:paraId="00000045">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