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 (1 semana):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Creación de UI sin funcionalidad. Solo el botón de “</w:t>
      </w:r>
      <w:r w:rsidDel="00000000" w:rsidR="00000000" w:rsidRPr="00000000">
        <w:rPr>
          <w:rtl w:val="0"/>
        </w:rPr>
        <w:t xml:space="preserve">Log in</w:t>
      </w:r>
      <w:r w:rsidDel="00000000" w:rsidR="00000000" w:rsidRPr="00000000">
        <w:rPr>
          <w:rtl w:val="0"/>
        </w:rPr>
        <w:t xml:space="preserve">” debe navegar a la página de inicio para fines de demo.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Librerías/toolkits necesarios: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&gt; Proyecto creado con </w:t>
      </w:r>
      <w:r w:rsidDel="00000000" w:rsidR="00000000" w:rsidRPr="00000000">
        <w:rPr>
          <w:rtl w:val="0"/>
        </w:rPr>
        <w:t xml:space="preserve">NextJS</w:t>
      </w:r>
      <w:r w:rsidDel="00000000" w:rsidR="00000000" w:rsidRPr="00000000">
        <w:rPr>
          <w:rtl w:val="0"/>
        </w:rPr>
        <w:t xml:space="preserve">(React)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&gt; Usar cualquier librería que implemente </w:t>
      </w:r>
      <w:r w:rsidDel="00000000" w:rsidR="00000000" w:rsidRPr="00000000">
        <w:rPr>
          <w:rtl w:val="0"/>
        </w:rPr>
        <w:t xml:space="preserve">Tailwindcss</w:t>
      </w:r>
      <w:r w:rsidDel="00000000" w:rsidR="00000000" w:rsidRPr="00000000">
        <w:rPr>
          <w:rtl w:val="0"/>
        </w:rPr>
        <w:t xml:space="preserve">, e.g.: DaisyUI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O en su defecto crear los componentes con </w:t>
      </w:r>
      <w:r w:rsidDel="00000000" w:rsidR="00000000" w:rsidRPr="00000000">
        <w:rPr>
          <w:rtl w:val="0"/>
        </w:rPr>
        <w:t xml:space="preserve">Tailwindcss</w:t>
      </w:r>
      <w:r w:rsidDel="00000000" w:rsidR="00000000" w:rsidRPr="00000000">
        <w:rPr>
          <w:rtl w:val="0"/>
        </w:rPr>
        <w:t xml:space="preserve"> directamente.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Criterios de aceptación: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* El producto final debe ser igual en medidas, fuentes y tamaños de fuente al archivo de </w:t>
      </w:r>
      <w:r w:rsidDel="00000000" w:rsidR="00000000" w:rsidRPr="00000000">
        <w:rPr>
          <w:rtl w:val="0"/>
        </w:rPr>
        <w:t xml:space="preserve">figma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* Diseño responsivo para 3 dispositivos: Smartphone, Tablet y Escritorio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* Nada de archivos .css: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Todos los componentes deben ser creados mediante classNames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De ser necesario agregar pequeños fixes en un global.css o main.css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* Organización de código: Se espera código legible, algunas sugerencias son: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- En lo posible separar componentes por archivo y no exceder más de 50 líneas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- Árbol de directorios: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pages/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src/components/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src/hooks/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src/utils/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src/types/</w:t>
        <w:br w:type="textWrapping"/>
        <w:t xml:space="preserve">* No es necesario tener el 100% del ejercicio, dado que solo se ofrece una semana para terminarlo se espera que tenga partes incompletas. Sirve como referencia para identificar áreas de crecimiento de una manera más eficiente.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Importante: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Para la gráfica exportar una imagen mockup para usar como placeholder. No se espera ninguna implementación de librerías de charts.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Opcional: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* Agregar validación de campos al formulario de login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