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24"/>
          <w:szCs w:val="24"/>
        </w:rPr>
      </w:pPr>
      <w:r w:rsidDel="00000000" w:rsidR="00000000" w:rsidRPr="00000000">
        <w:rPr>
          <w:b w:val="1"/>
          <w:sz w:val="24"/>
          <w:szCs w:val="24"/>
          <w:rtl w:val="0"/>
        </w:rPr>
        <w:t xml:space="preserve">ENUNCIADO DEL ALCANCE DEL PROYECTO</w:t>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0"/>
        <w:gridCol w:w="4485"/>
        <w:tblGridChange w:id="0">
          <w:tblGrid>
            <w:gridCol w:w="4530"/>
            <w:gridCol w:w="44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2">
            <w:pPr>
              <w:spacing w:line="259" w:lineRule="auto"/>
              <w:rPr>
                <w:b w:val="1"/>
                <w:sz w:val="24"/>
                <w:szCs w:val="24"/>
              </w:rPr>
            </w:pPr>
            <w:r w:rsidDel="00000000" w:rsidR="00000000" w:rsidRPr="00000000">
              <w:rPr>
                <w:b w:val="1"/>
                <w:sz w:val="24"/>
                <w:szCs w:val="24"/>
                <w:rtl w:val="0"/>
              </w:rPr>
              <w:t xml:space="preserve">Nombre del Proyecto</w:t>
            </w:r>
          </w:p>
        </w:tc>
        <w:tc>
          <w:tcPr>
            <w:tcBorders>
              <w:top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3">
            <w:pPr>
              <w:spacing w:line="259" w:lineRule="auto"/>
              <w:rPr>
                <w:b w:val="1"/>
                <w:sz w:val="24"/>
                <w:szCs w:val="24"/>
              </w:rPr>
            </w:pPr>
            <w:r w:rsidDel="00000000" w:rsidR="00000000" w:rsidRPr="00000000">
              <w:rPr>
                <w:b w:val="1"/>
                <w:sz w:val="24"/>
                <w:szCs w:val="24"/>
                <w:rtl w:val="0"/>
              </w:rPr>
              <w:t xml:space="preserve">Siglas</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sz w:val="24"/>
                <w:szCs w:val="24"/>
                <w:rtl w:val="0"/>
              </w:rPr>
              <w:t xml:space="preserve">IUNGO Knowledge Base</w:t>
            </w:r>
          </w:p>
          <w:p w:rsidR="00000000" w:rsidDel="00000000" w:rsidP="00000000" w:rsidRDefault="00000000" w:rsidRPr="00000000" w14:paraId="00000005">
            <w:pPr>
              <w:rPr>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59" w:lineRule="auto"/>
              <w:rPr>
                <w:sz w:val="24"/>
                <w:szCs w:val="24"/>
              </w:rPr>
            </w:pPr>
            <w:r w:rsidDel="00000000" w:rsidR="00000000" w:rsidRPr="00000000">
              <w:rPr>
                <w:sz w:val="24"/>
                <w:szCs w:val="24"/>
                <w:rtl w:val="0"/>
              </w:rPr>
              <w:t xml:space="preserve">IKB</w:t>
            </w:r>
          </w:p>
        </w:tc>
      </w:tr>
      <w:tr>
        <w:trPr>
          <w:cantSplit w:val="0"/>
          <w:trHeight w:val="510" w:hRule="atLeast"/>
          <w:tblHeader w:val="0"/>
        </w:trPr>
        <w:tc>
          <w:tcPr>
            <w:gridSpan w:val="2"/>
            <w:tcBorders>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spacing w:line="259" w:lineRule="auto"/>
              <w:jc w:val="center"/>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Objetivos del Proyecto</w:t>
            </w:r>
            <w:r w:rsidDel="00000000" w:rsidR="00000000" w:rsidRPr="00000000">
              <w:rPr>
                <w:rtl w:val="0"/>
              </w:rPr>
            </w:r>
          </w:p>
        </w:tc>
      </w:tr>
      <w:tr>
        <w:trPr>
          <w:cantSplit w:val="0"/>
          <w:trHeight w:val="3800"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5"/>
              </w:numPr>
              <w:spacing w:after="0" w:afterAutospacing="0" w:line="276" w:lineRule="auto"/>
              <w:ind w:left="720" w:hanging="360"/>
              <w:rPr>
                <w:sz w:val="24"/>
                <w:szCs w:val="24"/>
                <w:u w:val="none"/>
              </w:rPr>
            </w:pPr>
            <w:r w:rsidDel="00000000" w:rsidR="00000000" w:rsidRPr="00000000">
              <w:rPr>
                <w:sz w:val="24"/>
                <w:szCs w:val="24"/>
                <w:rtl w:val="0"/>
              </w:rPr>
              <w:t xml:space="preserve">Crear un sistema de conocimiento para el help desk.</w:t>
            </w:r>
          </w:p>
          <w:p w:rsidR="00000000" w:rsidDel="00000000" w:rsidP="00000000" w:rsidRDefault="00000000" w:rsidRPr="00000000" w14:paraId="0000000A">
            <w:pPr>
              <w:numPr>
                <w:ilvl w:val="0"/>
                <w:numId w:val="5"/>
              </w:numPr>
              <w:spacing w:after="0" w:afterAutospacing="0" w:line="276" w:lineRule="auto"/>
              <w:ind w:left="720" w:hanging="360"/>
              <w:rPr>
                <w:sz w:val="24"/>
                <w:szCs w:val="24"/>
                <w:u w:val="none"/>
              </w:rPr>
            </w:pPr>
            <w:r w:rsidDel="00000000" w:rsidR="00000000" w:rsidRPr="00000000">
              <w:rPr>
                <w:sz w:val="24"/>
                <w:szCs w:val="24"/>
                <w:rtl w:val="0"/>
              </w:rPr>
              <w:t xml:space="preserve">El sistema debe crearse para tener un alcance superior y lograr que sea utilizado para un cliente final. Este sistema tiene como objetivo emplear todo el conocimiento adquirido por toda la mesa de ayuda para resolver problemas que requieran información adquirida con anterioridad.</w:t>
            </w:r>
          </w:p>
          <w:p w:rsidR="00000000" w:rsidDel="00000000" w:rsidP="00000000" w:rsidRDefault="00000000" w:rsidRPr="00000000" w14:paraId="0000000B">
            <w:pPr>
              <w:numPr>
                <w:ilvl w:val="0"/>
                <w:numId w:val="5"/>
              </w:numPr>
              <w:spacing w:after="240" w:line="276" w:lineRule="auto"/>
              <w:ind w:left="720" w:hanging="360"/>
              <w:rPr>
                <w:sz w:val="24"/>
                <w:szCs w:val="24"/>
                <w:u w:val="none"/>
              </w:rPr>
            </w:pPr>
            <w:r w:rsidDel="00000000" w:rsidR="00000000" w:rsidRPr="00000000">
              <w:rPr>
                <w:sz w:val="24"/>
                <w:szCs w:val="24"/>
                <w:rtl w:val="0"/>
              </w:rPr>
              <w:t xml:space="preserve">La tecnología para utilizar es para la capa de base de datos es ORACLE y para la capa del aplicativo APEX 18C.</w:t>
            </w:r>
          </w:p>
          <w:p w:rsidR="00000000" w:rsidDel="00000000" w:rsidP="00000000" w:rsidRDefault="00000000" w:rsidRPr="00000000" w14:paraId="0000000C">
            <w:pPr>
              <w:spacing w:before="240" w:line="259" w:lineRule="auto"/>
              <w:rPr>
                <w:sz w:val="24"/>
                <w:szCs w:val="24"/>
              </w:rPr>
            </w:pPr>
            <w:r w:rsidDel="00000000" w:rsidR="00000000" w:rsidRPr="00000000">
              <w:rPr>
                <w:rtl w:val="0"/>
              </w:rPr>
            </w:r>
          </w:p>
        </w:tc>
      </w:tr>
      <w:tr>
        <w:trPr>
          <w:cantSplit w:val="0"/>
          <w:trHeight w:val="620" w:hRule="atLeast"/>
          <w:tblHeader w:val="0"/>
        </w:trPr>
        <w:tc>
          <w:tcPr>
            <w:gridSpan w:val="2"/>
            <w:tcBorders>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E">
            <w:pPr>
              <w:spacing w:line="259" w:lineRule="auto"/>
              <w:jc w:val="center"/>
              <w:rPr>
                <w:b w:val="1"/>
                <w:sz w:val="24"/>
                <w:szCs w:val="24"/>
              </w:rPr>
            </w:pPr>
            <w:r w:rsidDel="00000000" w:rsidR="00000000" w:rsidRPr="00000000">
              <w:rPr>
                <w:b w:val="1"/>
                <w:sz w:val="24"/>
                <w:szCs w:val="24"/>
                <w:rtl w:val="0"/>
              </w:rPr>
              <w:t xml:space="preserve">Riesgos Iníciales Definidos</w:t>
            </w:r>
          </w:p>
        </w:tc>
      </w:tr>
      <w:tr>
        <w:trPr>
          <w:cantSplit w:val="0"/>
          <w:trHeight w:val="199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spacing w:line="259" w:lineRule="auto"/>
              <w:ind w:left="1440" w:hanging="360"/>
              <w:rPr>
                <w:sz w:val="24"/>
                <w:szCs w:val="24"/>
                <w:u w:val="none"/>
              </w:rPr>
            </w:pPr>
            <w:r w:rsidDel="00000000" w:rsidR="00000000" w:rsidRPr="00000000">
              <w:rPr>
                <w:sz w:val="24"/>
                <w:szCs w:val="24"/>
                <w:rtl w:val="0"/>
              </w:rPr>
              <w:t xml:space="preserve">El Help Desk de Iungo debe presentar documentación.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El cliente necesita con mucha anticipación la planificación de pruebas  y reuniones.</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Iungo podría no utilizar el sistema sino se presente en el tiempo</w:t>
            </w:r>
          </w:p>
          <w:p w:rsidR="00000000" w:rsidDel="00000000" w:rsidP="00000000" w:rsidRDefault="00000000" w:rsidRPr="00000000" w14:paraId="00000013">
            <w:pPr>
              <w:spacing w:line="259" w:lineRule="auto"/>
              <w:ind w:left="720" w:firstLine="0"/>
              <w:rPr>
                <w:sz w:val="24"/>
                <w:szCs w:val="24"/>
              </w:rPr>
            </w:pPr>
            <w:r w:rsidDel="00000000" w:rsidR="00000000" w:rsidRPr="00000000">
              <w:rPr>
                <w:sz w:val="24"/>
                <w:szCs w:val="24"/>
                <w:rtl w:val="0"/>
              </w:rPr>
              <w:t xml:space="preserve">  establecido.</w:t>
            </w:r>
          </w:p>
          <w:p w:rsidR="00000000" w:rsidDel="00000000" w:rsidP="00000000" w:rsidRDefault="00000000" w:rsidRPr="00000000" w14:paraId="00000014">
            <w:pPr>
              <w:spacing w:line="259" w:lineRule="auto"/>
              <w:ind w:left="720" w:firstLine="0"/>
              <w:rPr>
                <w:sz w:val="24"/>
                <w:szCs w:val="24"/>
              </w:rPr>
            </w:pPr>
            <w:r w:rsidDel="00000000" w:rsidR="00000000" w:rsidRPr="00000000">
              <w:rPr>
                <w:sz w:val="24"/>
                <w:szCs w:val="24"/>
                <w:rtl w:val="0"/>
              </w:rPr>
              <w:t xml:space="preserve">4.</w:t>
              <w:tab/>
              <w:t xml:space="preserve">Atrasos por problemas técnicos.</w:t>
            </w:r>
          </w:p>
          <w:p w:rsidR="00000000" w:rsidDel="00000000" w:rsidP="00000000" w:rsidRDefault="00000000" w:rsidRPr="00000000" w14:paraId="00000015">
            <w:pPr>
              <w:spacing w:line="259" w:lineRule="auto"/>
              <w:ind w:left="720" w:firstLine="0"/>
              <w:rPr>
                <w:sz w:val="24"/>
                <w:szCs w:val="24"/>
              </w:rPr>
            </w:pPr>
            <w:r w:rsidDel="00000000" w:rsidR="00000000" w:rsidRPr="00000000">
              <w:rPr>
                <w:rtl w:val="0"/>
              </w:rPr>
            </w:r>
          </w:p>
        </w:tc>
      </w:tr>
      <w:tr>
        <w:trPr>
          <w:cantSplit w:val="0"/>
          <w:trHeight w:val="620" w:hRule="atLeast"/>
          <w:tblHeader w:val="0"/>
        </w:trPr>
        <w:tc>
          <w:tcPr>
            <w:gridSpan w:val="2"/>
            <w:tcBorders>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7">
            <w:pPr>
              <w:spacing w:line="259" w:lineRule="auto"/>
              <w:jc w:val="center"/>
              <w:rPr>
                <w:b w:val="1"/>
                <w:sz w:val="24"/>
                <w:szCs w:val="24"/>
              </w:rPr>
            </w:pPr>
            <w:r w:rsidDel="00000000" w:rsidR="00000000" w:rsidRPr="00000000">
              <w:rPr>
                <w:b w:val="1"/>
                <w:sz w:val="24"/>
                <w:szCs w:val="24"/>
                <w:rtl w:val="0"/>
              </w:rPr>
              <w:t xml:space="preserve">Fases Principales del Proyecto (EDT)</w:t>
            </w:r>
          </w:p>
        </w:tc>
      </w:tr>
      <w:tr>
        <w:trPr>
          <w:cantSplit w:val="0"/>
          <w:trHeight w:val="6020"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line="276" w:lineRule="auto"/>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40" w:line="256.8" w:lineRule="auto"/>
              <w:ind w:left="720" w:hanging="360"/>
            </w:pPr>
            <w:r w:rsidDel="00000000" w:rsidR="00000000" w:rsidRPr="00000000">
              <w:rPr>
                <w:sz w:val="24"/>
                <w:szCs w:val="24"/>
                <w:rtl w:val="0"/>
              </w:rPr>
              <w:t xml:space="preserve">Recolección de requerimientos</w:t>
            </w:r>
          </w:p>
          <w:p w:rsidR="00000000" w:rsidDel="00000000" w:rsidP="00000000" w:rsidRDefault="00000000" w:rsidRPr="00000000" w14:paraId="0000001B">
            <w:pPr>
              <w:spacing w:after="240" w:before="240" w:line="256.8" w:lineRule="auto"/>
              <w:ind w:left="720" w:firstLine="0"/>
              <w:rPr>
                <w:sz w:val="24"/>
                <w:szCs w:val="24"/>
              </w:rPr>
            </w:pPr>
            <w:r w:rsidDel="00000000" w:rsidR="00000000" w:rsidRPr="00000000">
              <w:rPr>
                <w:sz w:val="24"/>
                <w:szCs w:val="24"/>
                <w:rtl w:val="0"/>
              </w:rPr>
              <w:t xml:space="preserve">1.1 Reunión inicial con IUNGO</w:t>
            </w:r>
          </w:p>
          <w:p w:rsidR="00000000" w:rsidDel="00000000" w:rsidP="00000000" w:rsidRDefault="00000000" w:rsidRPr="00000000" w14:paraId="0000001C">
            <w:pPr>
              <w:spacing w:after="240" w:before="240" w:line="256.8" w:lineRule="auto"/>
              <w:ind w:left="720" w:firstLine="0"/>
              <w:rPr>
                <w:sz w:val="24"/>
                <w:szCs w:val="24"/>
              </w:rPr>
            </w:pPr>
            <w:r w:rsidDel="00000000" w:rsidR="00000000" w:rsidRPr="00000000">
              <w:rPr>
                <w:sz w:val="24"/>
                <w:szCs w:val="24"/>
                <w:rtl w:val="0"/>
              </w:rPr>
              <w:t xml:space="preserve">1.2 Entrevista con el jefe de help desk</w:t>
            </w:r>
          </w:p>
          <w:p w:rsidR="00000000" w:rsidDel="00000000" w:rsidP="00000000" w:rsidRDefault="00000000" w:rsidRPr="00000000" w14:paraId="0000001D">
            <w:pPr>
              <w:numPr>
                <w:ilvl w:val="0"/>
                <w:numId w:val="4"/>
              </w:numPr>
              <w:spacing w:after="240" w:line="256.8" w:lineRule="auto"/>
              <w:ind w:left="720" w:hanging="360"/>
            </w:pPr>
            <w:r w:rsidDel="00000000" w:rsidR="00000000" w:rsidRPr="00000000">
              <w:rPr>
                <w:sz w:val="24"/>
                <w:szCs w:val="24"/>
                <w:rtl w:val="0"/>
              </w:rPr>
              <w:t xml:space="preserve">Planificación y diseño del proyecto</w:t>
            </w:r>
          </w:p>
          <w:p w:rsidR="00000000" w:rsidDel="00000000" w:rsidP="00000000" w:rsidRDefault="00000000" w:rsidRPr="00000000" w14:paraId="0000001E">
            <w:pPr>
              <w:spacing w:after="240" w:before="240" w:line="256.8" w:lineRule="auto"/>
              <w:ind w:left="720" w:firstLine="0"/>
              <w:rPr>
                <w:sz w:val="24"/>
                <w:szCs w:val="24"/>
              </w:rPr>
            </w:pPr>
            <w:r w:rsidDel="00000000" w:rsidR="00000000" w:rsidRPr="00000000">
              <w:rPr>
                <w:sz w:val="24"/>
                <w:szCs w:val="24"/>
                <w:rtl w:val="0"/>
              </w:rPr>
              <w:t xml:space="preserve">2.1 documentación del proyecto</w:t>
            </w:r>
          </w:p>
          <w:p w:rsidR="00000000" w:rsidDel="00000000" w:rsidP="00000000" w:rsidRDefault="00000000" w:rsidRPr="00000000" w14:paraId="0000001F">
            <w:pPr>
              <w:spacing w:after="240" w:before="240" w:line="256.8" w:lineRule="auto"/>
              <w:ind w:left="720" w:firstLine="0"/>
              <w:rPr>
                <w:sz w:val="24"/>
                <w:szCs w:val="24"/>
              </w:rPr>
            </w:pPr>
            <w:r w:rsidDel="00000000" w:rsidR="00000000" w:rsidRPr="00000000">
              <w:rPr>
                <w:sz w:val="24"/>
                <w:szCs w:val="24"/>
                <w:rtl w:val="0"/>
              </w:rPr>
              <w:t xml:space="preserve">2.2 Diseño de la base de datos</w:t>
            </w:r>
          </w:p>
          <w:p w:rsidR="00000000" w:rsidDel="00000000" w:rsidP="00000000" w:rsidRDefault="00000000" w:rsidRPr="00000000" w14:paraId="00000020">
            <w:pPr>
              <w:spacing w:after="240" w:before="240" w:line="256.8" w:lineRule="auto"/>
              <w:ind w:left="720" w:firstLine="0"/>
              <w:rPr>
                <w:sz w:val="24"/>
                <w:szCs w:val="24"/>
              </w:rPr>
            </w:pPr>
            <w:r w:rsidDel="00000000" w:rsidR="00000000" w:rsidRPr="00000000">
              <w:rPr>
                <w:sz w:val="24"/>
                <w:szCs w:val="24"/>
                <w:rtl w:val="0"/>
              </w:rPr>
              <w:t xml:space="preserve">2.3 Diseño del diagrama del sistema</w:t>
            </w:r>
          </w:p>
          <w:p w:rsidR="00000000" w:rsidDel="00000000" w:rsidP="00000000" w:rsidRDefault="00000000" w:rsidRPr="00000000" w14:paraId="00000021">
            <w:pPr>
              <w:numPr>
                <w:ilvl w:val="0"/>
                <w:numId w:val="6"/>
              </w:numPr>
              <w:spacing w:after="0" w:afterAutospacing="0" w:line="256.8" w:lineRule="auto"/>
              <w:ind w:left="720" w:hanging="360"/>
            </w:pPr>
            <w:r w:rsidDel="00000000" w:rsidR="00000000" w:rsidRPr="00000000">
              <w:rPr>
                <w:sz w:val="24"/>
                <w:szCs w:val="24"/>
                <w:rtl w:val="0"/>
              </w:rPr>
              <w:t xml:space="preserve">Codificación o desarrollo</w:t>
            </w:r>
          </w:p>
          <w:p w:rsidR="00000000" w:rsidDel="00000000" w:rsidP="00000000" w:rsidRDefault="00000000" w:rsidRPr="00000000" w14:paraId="00000022">
            <w:pPr>
              <w:numPr>
                <w:ilvl w:val="0"/>
                <w:numId w:val="6"/>
              </w:numPr>
              <w:spacing w:after="0" w:afterAutospacing="0" w:line="256.8" w:lineRule="auto"/>
              <w:ind w:left="720" w:hanging="360"/>
            </w:pPr>
            <w:r w:rsidDel="00000000" w:rsidR="00000000" w:rsidRPr="00000000">
              <w:rPr>
                <w:sz w:val="24"/>
                <w:szCs w:val="24"/>
                <w:rtl w:val="0"/>
              </w:rPr>
              <w:t xml:space="preserve">Pruebas</w:t>
            </w:r>
          </w:p>
          <w:p w:rsidR="00000000" w:rsidDel="00000000" w:rsidP="00000000" w:rsidRDefault="00000000" w:rsidRPr="00000000" w14:paraId="00000023">
            <w:pPr>
              <w:numPr>
                <w:ilvl w:val="0"/>
                <w:numId w:val="6"/>
              </w:numPr>
              <w:spacing w:after="240" w:line="256.8" w:lineRule="auto"/>
              <w:ind w:left="720" w:hanging="360"/>
            </w:pPr>
            <w:r w:rsidDel="00000000" w:rsidR="00000000" w:rsidRPr="00000000">
              <w:rPr>
                <w:sz w:val="24"/>
                <w:szCs w:val="24"/>
                <w:rtl w:val="0"/>
              </w:rPr>
              <w:t xml:space="preserve">Entrega</w:t>
            </w:r>
          </w:p>
        </w:tc>
      </w:tr>
      <w:tr>
        <w:trPr>
          <w:cantSplit w:val="0"/>
          <w:trHeight w:val="620" w:hRule="atLeast"/>
          <w:tblHeader w:val="0"/>
        </w:trPr>
        <w:tc>
          <w:tcPr>
            <w:gridSpan w:val="2"/>
            <w:tcBorders>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5">
            <w:pPr>
              <w:spacing w:line="259" w:lineRule="auto"/>
              <w:rPr>
                <w:b w:val="1"/>
                <w:sz w:val="24"/>
                <w:szCs w:val="24"/>
              </w:rPr>
            </w:pPr>
            <w:r w:rsidDel="00000000" w:rsidR="00000000" w:rsidRPr="00000000">
              <w:rPr>
                <w:b w:val="1"/>
                <w:sz w:val="24"/>
                <w:szCs w:val="24"/>
                <w:rtl w:val="0"/>
              </w:rPr>
              <w:t xml:space="preserve">Restricciones</w:t>
            </w:r>
          </w:p>
        </w:tc>
      </w:tr>
      <w:tr>
        <w:trPr>
          <w:cantSplit w:val="0"/>
          <w:trHeight w:val="2175" w:hRule="atLeast"/>
          <w:tblHeader w:val="0"/>
        </w:trP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2"/>
              </w:numPr>
              <w:spacing w:line="259" w:lineRule="auto"/>
              <w:ind w:left="720" w:hanging="360"/>
              <w:rPr>
                <w:u w:val="none"/>
              </w:rPr>
            </w:pPr>
            <w:r w:rsidDel="00000000" w:rsidR="00000000" w:rsidRPr="00000000">
              <w:rPr>
                <w:rFonts w:ascii="Calibri" w:cs="Calibri" w:eastAsia="Calibri" w:hAnsi="Calibri"/>
                <w:sz w:val="26"/>
                <w:szCs w:val="26"/>
                <w:rtl w:val="0"/>
              </w:rPr>
              <w:t xml:space="preserve">Únicamente se puede utilizar plataformas Oracle para la base de datos y programación debido a requerimientos de integración.</w:t>
            </w:r>
            <w:r w:rsidDel="00000000" w:rsidR="00000000" w:rsidRPr="00000000">
              <w:rPr>
                <w:sz w:val="20"/>
                <w:szCs w:val="20"/>
                <w:rtl w:val="0"/>
              </w:rPr>
              <w:t xml:space="preserve">    </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La  versión de Oracle Express tiene limitaciones de capacidades y recursos, se pueden   utilizar hasta 10 GB de espacio en disco y 1 GB RAM.</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 se   establecerá contrato de soporte post implementación.</w:t>
            </w:r>
          </w:p>
          <w:p w:rsidR="00000000" w:rsidDel="00000000" w:rsidP="00000000" w:rsidRDefault="00000000" w:rsidRPr="00000000" w14:paraId="0000002A">
            <w:pPr>
              <w:spacing w:after="240" w:before="24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before="240" w:line="259" w:lineRule="auto"/>
              <w:rPr>
                <w:sz w:val="24"/>
                <w:szCs w:val="24"/>
              </w:rPr>
            </w:pPr>
            <w:r w:rsidDel="00000000" w:rsidR="00000000" w:rsidRPr="00000000">
              <w:rPr>
                <w:rtl w:val="0"/>
              </w:rPr>
            </w:r>
          </w:p>
        </w:tc>
      </w:tr>
    </w:tbl>
    <w:p w:rsidR="00000000" w:rsidDel="00000000" w:rsidP="00000000" w:rsidRDefault="00000000" w:rsidRPr="00000000" w14:paraId="0000002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2E">
      <w:pPr>
        <w:spacing w:after="160" w:line="259"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pPr>
      <w:spacing w:line="240" w:lineRule="auto"/>
    </w:pPr>
    <w:tblPr>
      <w:tblStyleRowBandSize w:val="1"/>
      <w:tblStyleColBandSize w:val="1"/>
    </w:tblPr>
  </w:style>
  <w:style w:type="character" w:styleId="Refdecomentario">
    <w:name w:val="annotation reference"/>
    <w:basedOn w:val="Fuentedeprrafopredeter"/>
    <w:uiPriority w:val="99"/>
    <w:semiHidden w:val="1"/>
    <w:unhideWhenUsed w:val="1"/>
    <w:rsid w:val="00D972A4"/>
    <w:rPr>
      <w:sz w:val="16"/>
      <w:szCs w:val="16"/>
    </w:rPr>
  </w:style>
  <w:style w:type="paragraph" w:styleId="Textocomentario">
    <w:name w:val="annotation text"/>
    <w:basedOn w:val="Normal"/>
    <w:link w:val="TextocomentarioCar"/>
    <w:uiPriority w:val="99"/>
    <w:unhideWhenUsed w:val="1"/>
    <w:rsid w:val="00D972A4"/>
    <w:pPr>
      <w:spacing w:line="240" w:lineRule="auto"/>
    </w:pPr>
    <w:rPr>
      <w:sz w:val="20"/>
      <w:szCs w:val="20"/>
    </w:rPr>
  </w:style>
  <w:style w:type="character" w:styleId="TextocomentarioCar" w:customStyle="1">
    <w:name w:val="Texto comentario Car"/>
    <w:basedOn w:val="Fuentedeprrafopredeter"/>
    <w:link w:val="Textocomentario"/>
    <w:uiPriority w:val="99"/>
    <w:rsid w:val="00D972A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972A4"/>
    <w:rPr>
      <w:b w:val="1"/>
      <w:bCs w:val="1"/>
    </w:rPr>
  </w:style>
  <w:style w:type="character" w:styleId="AsuntodelcomentarioCar" w:customStyle="1">
    <w:name w:val="Asunto del comentario Car"/>
    <w:basedOn w:val="TextocomentarioCar"/>
    <w:link w:val="Asuntodelcomentario"/>
    <w:uiPriority w:val="99"/>
    <w:semiHidden w:val="1"/>
    <w:rsid w:val="00D972A4"/>
    <w:rPr>
      <w:b w:val="1"/>
      <w:bCs w:val="1"/>
      <w:sz w:val="20"/>
      <w:szCs w:val="20"/>
    </w:r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unhideWhenUsed w:val="1"/>
    <w:rsid w:val="00BB774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Prrafodelista">
    <w:name w:val="List Paragraph"/>
    <w:basedOn w:val="Normal"/>
    <w:uiPriority w:val="34"/>
    <w:qFormat w:val="1"/>
    <w:rsid w:val="0074222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lme6QgFY00ax4QRyqoAMT1a+w==">AMUW2mUeZbOGdWYsoiaas1O3Nt5jYwriKgANsrZ5+Z1hfYOV1mRfgQdu14XpzIN12GQ0FXrRloqNW84IkekrqQltT+tCx3XVkSO+plzzh1Z/QWxqkQk4SDU=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2022-03-04T03:00:00Z</dcterms:created>
  <dc:creator>Gabriel Ortega</dc:creator>
</cp:coreProperties>
</file>