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89D387" w14:textId="77777777" w:rsidR="00DF15F9" w:rsidRDefault="00DF15F9">
      <w:pPr>
        <w:rPr>
          <w:b/>
          <w:sz w:val="24"/>
          <w:szCs w:val="24"/>
        </w:rPr>
      </w:pPr>
      <w:bookmarkStart w:id="0" w:name="_GoBack"/>
      <w:bookmarkEnd w:id="0"/>
    </w:p>
    <w:p w14:paraId="6184A627" w14:textId="77777777" w:rsidR="00DF15F9" w:rsidRDefault="00B065EC">
      <w:pPr>
        <w:jc w:val="center"/>
        <w:rPr>
          <w:sz w:val="36"/>
          <w:szCs w:val="36"/>
        </w:rPr>
      </w:pPr>
      <w:r>
        <w:rPr>
          <w:b/>
          <w:sz w:val="24"/>
          <w:szCs w:val="24"/>
        </w:rPr>
        <w:t xml:space="preserve">  </w:t>
      </w:r>
      <w:r>
        <w:rPr>
          <w:sz w:val="36"/>
          <w:szCs w:val="36"/>
        </w:rPr>
        <w:t>INSTITUCIÓN EDUCATIVA ESCUELA NORMAL SUPERIOR NUESTRA SEÑORA DE LA CANDELAR</w:t>
      </w:r>
      <w:r w:rsidR="00D23485">
        <w:rPr>
          <w:sz w:val="36"/>
          <w:szCs w:val="36"/>
        </w:rPr>
        <w:t>IA</w:t>
      </w:r>
      <w:r>
        <w:rPr>
          <w:sz w:val="36"/>
          <w:szCs w:val="36"/>
        </w:rPr>
        <w:t xml:space="preserve"> </w:t>
      </w:r>
    </w:p>
    <w:p w14:paraId="38E70447" w14:textId="77777777" w:rsidR="00DF15F9" w:rsidRDefault="00DF15F9">
      <w:pPr>
        <w:jc w:val="center"/>
        <w:rPr>
          <w:sz w:val="36"/>
          <w:szCs w:val="36"/>
        </w:rPr>
      </w:pPr>
    </w:p>
    <w:p w14:paraId="119BF708" w14:textId="77777777" w:rsidR="00DF15F9" w:rsidRDefault="00DF15F9">
      <w:pPr>
        <w:jc w:val="center"/>
        <w:rPr>
          <w:sz w:val="36"/>
          <w:szCs w:val="36"/>
        </w:rPr>
      </w:pPr>
    </w:p>
    <w:p w14:paraId="27609C37" w14:textId="77777777" w:rsidR="00DF15F9" w:rsidRDefault="00DF15F9">
      <w:pPr>
        <w:jc w:val="center"/>
        <w:rPr>
          <w:sz w:val="36"/>
          <w:szCs w:val="36"/>
        </w:rPr>
      </w:pPr>
    </w:p>
    <w:p w14:paraId="4055A732" w14:textId="77777777" w:rsidR="00DF15F9" w:rsidRDefault="00DF15F9">
      <w:pPr>
        <w:jc w:val="center"/>
        <w:rPr>
          <w:sz w:val="36"/>
          <w:szCs w:val="36"/>
        </w:rPr>
      </w:pPr>
    </w:p>
    <w:p w14:paraId="30FC125D" w14:textId="688D2271" w:rsidR="00DF15F9" w:rsidRDefault="00664A3A" w:rsidP="00664A3A">
      <w:pPr>
        <w:jc w:val="center"/>
        <w:rPr>
          <w:sz w:val="36"/>
          <w:szCs w:val="36"/>
        </w:rPr>
      </w:pPr>
      <w:r>
        <w:rPr>
          <w:noProof/>
          <w:sz w:val="36"/>
          <w:szCs w:val="36"/>
          <w:lang w:val="es-CO" w:eastAsia="es-CO"/>
        </w:rPr>
        <w:drawing>
          <wp:inline distT="0" distB="0" distL="0" distR="0" wp14:anchorId="7F60B157" wp14:editId="5C0D37A6">
            <wp:extent cx="3181350" cy="2914650"/>
            <wp:effectExtent l="0" t="0" r="0" b="0"/>
            <wp:docPr id="1" name="Imagen 1" descr="C:\Users\normal\Desktop\WhatsApp Image 2022-10-11 at 12.40.3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ormal\Desktop\WhatsApp Image 2022-10-11 at 12.40.35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86633" cy="2919490"/>
                    </a:xfrm>
                    <a:prstGeom prst="rect">
                      <a:avLst/>
                    </a:prstGeom>
                    <a:noFill/>
                    <a:ln>
                      <a:noFill/>
                    </a:ln>
                  </pic:spPr>
                </pic:pic>
              </a:graphicData>
            </a:graphic>
          </wp:inline>
        </w:drawing>
      </w:r>
    </w:p>
    <w:p w14:paraId="51595486" w14:textId="5F99023C" w:rsidR="00DF15F9" w:rsidRDefault="00DF15F9">
      <w:pPr>
        <w:jc w:val="center"/>
        <w:rPr>
          <w:sz w:val="24"/>
          <w:szCs w:val="24"/>
        </w:rPr>
      </w:pPr>
    </w:p>
    <w:p w14:paraId="6B0C713E" w14:textId="77777777" w:rsidR="00DF15F9" w:rsidRDefault="00DF15F9">
      <w:pPr>
        <w:jc w:val="both"/>
        <w:rPr>
          <w:sz w:val="24"/>
          <w:szCs w:val="24"/>
        </w:rPr>
      </w:pPr>
    </w:p>
    <w:p w14:paraId="57614C30" w14:textId="77777777" w:rsidR="00DF15F9" w:rsidRDefault="00DF15F9">
      <w:pPr>
        <w:jc w:val="both"/>
        <w:rPr>
          <w:sz w:val="24"/>
          <w:szCs w:val="24"/>
        </w:rPr>
      </w:pPr>
    </w:p>
    <w:p w14:paraId="4AB4A03C" w14:textId="77777777" w:rsidR="00DF15F9" w:rsidRDefault="00DF15F9">
      <w:pPr>
        <w:jc w:val="both"/>
        <w:rPr>
          <w:sz w:val="24"/>
          <w:szCs w:val="24"/>
        </w:rPr>
      </w:pPr>
    </w:p>
    <w:p w14:paraId="10496CE7" w14:textId="77777777" w:rsidR="00DF15F9" w:rsidRDefault="00DF15F9">
      <w:pPr>
        <w:jc w:val="both"/>
        <w:rPr>
          <w:sz w:val="24"/>
          <w:szCs w:val="24"/>
        </w:rPr>
      </w:pPr>
    </w:p>
    <w:p w14:paraId="6BE384ED" w14:textId="77777777" w:rsidR="00DF15F9" w:rsidRDefault="00DF15F9">
      <w:pPr>
        <w:jc w:val="both"/>
        <w:rPr>
          <w:sz w:val="24"/>
          <w:szCs w:val="24"/>
        </w:rPr>
      </w:pPr>
    </w:p>
    <w:p w14:paraId="126F5BFB" w14:textId="77777777" w:rsidR="00DF15F9" w:rsidRDefault="00B065EC">
      <w:pPr>
        <w:jc w:val="center"/>
        <w:rPr>
          <w:sz w:val="36"/>
          <w:szCs w:val="36"/>
        </w:rPr>
      </w:pPr>
      <w:r>
        <w:rPr>
          <w:sz w:val="36"/>
          <w:szCs w:val="36"/>
        </w:rPr>
        <w:t>PROYECTO EDUCATIVO INSTITUCIONAL</w:t>
      </w:r>
    </w:p>
    <w:p w14:paraId="3BDEED06" w14:textId="48D4942F" w:rsidR="00DF15F9" w:rsidRDefault="00B065EC" w:rsidP="00584E7C">
      <w:pPr>
        <w:jc w:val="center"/>
        <w:rPr>
          <w:sz w:val="36"/>
          <w:szCs w:val="36"/>
        </w:rPr>
      </w:pPr>
      <w:r>
        <w:rPr>
          <w:sz w:val="36"/>
          <w:szCs w:val="36"/>
        </w:rPr>
        <w:t>“</w:t>
      </w:r>
      <w:r w:rsidR="0065548F">
        <w:rPr>
          <w:sz w:val="36"/>
          <w:szCs w:val="36"/>
        </w:rPr>
        <w:t xml:space="preserve">FORMACIÓN DE </w:t>
      </w:r>
      <w:r w:rsidR="002876C3">
        <w:rPr>
          <w:sz w:val="36"/>
          <w:szCs w:val="36"/>
        </w:rPr>
        <w:t xml:space="preserve">MAESTROS Y  </w:t>
      </w:r>
      <w:r w:rsidR="0065548F">
        <w:rPr>
          <w:sz w:val="36"/>
          <w:szCs w:val="36"/>
        </w:rPr>
        <w:t>CIUDADANOS</w:t>
      </w:r>
      <w:r w:rsidR="002876C3">
        <w:rPr>
          <w:sz w:val="36"/>
          <w:szCs w:val="36"/>
        </w:rPr>
        <w:t xml:space="preserve"> </w:t>
      </w:r>
      <w:r w:rsidR="0065548F">
        <w:rPr>
          <w:sz w:val="36"/>
          <w:szCs w:val="36"/>
        </w:rPr>
        <w:t xml:space="preserve"> PARA EL CONTEXTO DEL SIGLO XXI</w:t>
      </w:r>
      <w:r>
        <w:rPr>
          <w:sz w:val="36"/>
          <w:szCs w:val="36"/>
        </w:rPr>
        <w:t>”</w:t>
      </w:r>
    </w:p>
    <w:p w14:paraId="7237E049" w14:textId="77777777" w:rsidR="00DF15F9" w:rsidRDefault="00B065EC">
      <w:pPr>
        <w:jc w:val="center"/>
        <w:rPr>
          <w:sz w:val="36"/>
          <w:szCs w:val="36"/>
        </w:rPr>
      </w:pPr>
      <w:r>
        <w:rPr>
          <w:sz w:val="36"/>
          <w:szCs w:val="36"/>
        </w:rPr>
        <w:t>MARQUETALIA CALDAS</w:t>
      </w:r>
    </w:p>
    <w:p w14:paraId="7CE115FA" w14:textId="77777777" w:rsidR="00C4602F" w:rsidRDefault="00C4602F">
      <w:pPr>
        <w:jc w:val="center"/>
        <w:rPr>
          <w:sz w:val="36"/>
          <w:szCs w:val="36"/>
        </w:rPr>
      </w:pPr>
    </w:p>
    <w:p w14:paraId="62151C11" w14:textId="77777777" w:rsidR="00C4602F" w:rsidRDefault="00C4602F">
      <w:pPr>
        <w:jc w:val="center"/>
        <w:rPr>
          <w:sz w:val="36"/>
          <w:szCs w:val="36"/>
        </w:rPr>
      </w:pPr>
    </w:p>
    <w:p w14:paraId="5EE2A8F1" w14:textId="77777777" w:rsidR="00C4602F" w:rsidRDefault="00C4602F">
      <w:pPr>
        <w:jc w:val="center"/>
        <w:rPr>
          <w:sz w:val="36"/>
          <w:szCs w:val="36"/>
        </w:rPr>
      </w:pPr>
    </w:p>
    <w:p w14:paraId="64A439F1" w14:textId="77777777" w:rsidR="00DF15F9" w:rsidRDefault="00B065EC">
      <w:pPr>
        <w:jc w:val="center"/>
        <w:rPr>
          <w:b/>
          <w:sz w:val="24"/>
          <w:szCs w:val="24"/>
        </w:rPr>
      </w:pPr>
      <w:r>
        <w:rPr>
          <w:b/>
          <w:sz w:val="24"/>
          <w:szCs w:val="24"/>
        </w:rPr>
        <w:lastRenderedPageBreak/>
        <w:t>INSTITUCION EDUCATIVA ESCUELA NORMAL SUPERIOR NUESTRA SEÑORA DE LA CANDELARIA</w:t>
      </w:r>
    </w:p>
    <w:p w14:paraId="0B4FC246" w14:textId="77777777" w:rsidR="00DF15F9" w:rsidRDefault="00B065EC">
      <w:pPr>
        <w:jc w:val="center"/>
        <w:rPr>
          <w:b/>
          <w:sz w:val="24"/>
          <w:szCs w:val="24"/>
        </w:rPr>
      </w:pPr>
      <w:r>
        <w:rPr>
          <w:b/>
          <w:sz w:val="24"/>
          <w:szCs w:val="24"/>
        </w:rPr>
        <w:t>MARQUETALIA CALDAS</w:t>
      </w:r>
    </w:p>
    <w:p w14:paraId="0DDCA43D" w14:textId="77777777" w:rsidR="00DF15F9" w:rsidRDefault="00B065EC">
      <w:pPr>
        <w:jc w:val="center"/>
        <w:rPr>
          <w:b/>
          <w:sz w:val="24"/>
          <w:szCs w:val="24"/>
        </w:rPr>
      </w:pPr>
      <w:r>
        <w:rPr>
          <w:b/>
          <w:sz w:val="24"/>
          <w:szCs w:val="24"/>
        </w:rPr>
        <w:tab/>
      </w:r>
    </w:p>
    <w:p w14:paraId="64958376" w14:textId="77777777" w:rsidR="00DF15F9" w:rsidRDefault="00DF15F9">
      <w:pPr>
        <w:rPr>
          <w:b/>
          <w:sz w:val="24"/>
          <w:szCs w:val="24"/>
        </w:rPr>
      </w:pPr>
    </w:p>
    <w:p w14:paraId="56E134C3" w14:textId="77777777" w:rsidR="00DF15F9" w:rsidRDefault="00B065EC">
      <w:pPr>
        <w:rPr>
          <w:sz w:val="24"/>
          <w:szCs w:val="24"/>
        </w:rPr>
      </w:pPr>
      <w:r>
        <w:rPr>
          <w:sz w:val="24"/>
          <w:szCs w:val="24"/>
        </w:rPr>
        <w:t>IDENTIFICACIÓN</w:t>
      </w:r>
    </w:p>
    <w:p w14:paraId="18B1F017" w14:textId="77777777" w:rsidR="00DF15F9" w:rsidRDefault="00DF15F9">
      <w:pPr>
        <w:rPr>
          <w:sz w:val="24"/>
          <w:szCs w:val="24"/>
        </w:rPr>
      </w:pPr>
    </w:p>
    <w:p w14:paraId="7D544E43" w14:textId="77777777" w:rsidR="00DF15F9" w:rsidRDefault="00DF15F9">
      <w:pPr>
        <w:rPr>
          <w:sz w:val="24"/>
          <w:szCs w:val="24"/>
        </w:rPr>
      </w:pPr>
    </w:p>
    <w:p w14:paraId="264B4B1D" w14:textId="77777777" w:rsidR="00DF15F9" w:rsidRDefault="00DF15F9">
      <w:pPr>
        <w:rPr>
          <w:sz w:val="24"/>
          <w:szCs w:val="24"/>
        </w:rPr>
      </w:pPr>
    </w:p>
    <w:p w14:paraId="318D6B3B" w14:textId="77777777" w:rsidR="00DF15F9" w:rsidRDefault="00B065EC">
      <w:pPr>
        <w:rPr>
          <w:sz w:val="24"/>
          <w:szCs w:val="24"/>
        </w:rPr>
      </w:pPr>
      <w:r>
        <w:rPr>
          <w:sz w:val="24"/>
          <w:szCs w:val="24"/>
        </w:rPr>
        <w:t>Dirección:                Calle la Quiebrita Número 4 – 07</w:t>
      </w:r>
    </w:p>
    <w:p w14:paraId="19578C27" w14:textId="77777777" w:rsidR="00DF15F9" w:rsidRDefault="00DF15F9">
      <w:pPr>
        <w:rPr>
          <w:sz w:val="24"/>
          <w:szCs w:val="24"/>
        </w:rPr>
      </w:pPr>
    </w:p>
    <w:p w14:paraId="4EA88637" w14:textId="77777777" w:rsidR="00DF15F9" w:rsidRDefault="00B065EC">
      <w:pPr>
        <w:rPr>
          <w:sz w:val="24"/>
          <w:szCs w:val="24"/>
          <w:lang w:val="pt-BR"/>
        </w:rPr>
      </w:pPr>
      <w:proofErr w:type="spellStart"/>
      <w:r>
        <w:rPr>
          <w:sz w:val="24"/>
          <w:szCs w:val="24"/>
          <w:lang w:val="pt-BR"/>
        </w:rPr>
        <w:t>Municipio</w:t>
      </w:r>
      <w:proofErr w:type="spellEnd"/>
      <w:r>
        <w:rPr>
          <w:sz w:val="24"/>
          <w:szCs w:val="24"/>
          <w:lang w:val="pt-BR"/>
        </w:rPr>
        <w:t>:                Marquetalia Caldas</w:t>
      </w:r>
    </w:p>
    <w:p w14:paraId="3231C1D9" w14:textId="77777777" w:rsidR="00DF15F9" w:rsidRDefault="00DF15F9">
      <w:pPr>
        <w:rPr>
          <w:sz w:val="24"/>
          <w:szCs w:val="24"/>
          <w:lang w:val="pt-BR"/>
        </w:rPr>
      </w:pPr>
    </w:p>
    <w:p w14:paraId="39E681D1" w14:textId="77777777" w:rsidR="00DF15F9" w:rsidRDefault="00B065EC">
      <w:pPr>
        <w:rPr>
          <w:sz w:val="24"/>
          <w:szCs w:val="24"/>
          <w:lang w:val="pt-BR"/>
        </w:rPr>
      </w:pPr>
      <w:r>
        <w:rPr>
          <w:sz w:val="24"/>
          <w:szCs w:val="24"/>
          <w:lang w:val="pt-BR"/>
        </w:rPr>
        <w:t>Sector:                      Urbano</w:t>
      </w:r>
    </w:p>
    <w:p w14:paraId="5B0EFC8D" w14:textId="77777777" w:rsidR="00DF15F9" w:rsidRDefault="00DF15F9">
      <w:pPr>
        <w:rPr>
          <w:sz w:val="24"/>
          <w:szCs w:val="24"/>
          <w:lang w:val="pt-BR"/>
        </w:rPr>
      </w:pPr>
    </w:p>
    <w:p w14:paraId="68FB8DF4" w14:textId="77777777" w:rsidR="00DF15F9" w:rsidRDefault="00B065EC">
      <w:pPr>
        <w:rPr>
          <w:rStyle w:val="Hipervnculo"/>
          <w:sz w:val="24"/>
          <w:szCs w:val="24"/>
        </w:rPr>
      </w:pPr>
      <w:r>
        <w:rPr>
          <w:sz w:val="24"/>
          <w:szCs w:val="24"/>
        </w:rPr>
        <w:t xml:space="preserve">Línea Internet:         </w:t>
      </w:r>
      <w:hyperlink r:id="rId11" w:history="1">
        <w:r>
          <w:rPr>
            <w:rStyle w:val="Hipervnculo"/>
            <w:sz w:val="24"/>
            <w:szCs w:val="24"/>
          </w:rPr>
          <w:t>nnsdelac@hotmail.com</w:t>
        </w:r>
      </w:hyperlink>
    </w:p>
    <w:p w14:paraId="1581B697" w14:textId="77777777" w:rsidR="00DF15F9" w:rsidRDefault="00B065EC">
      <w:pPr>
        <w:rPr>
          <w:rStyle w:val="Hipervnculo"/>
          <w:sz w:val="24"/>
          <w:szCs w:val="24"/>
        </w:rPr>
      </w:pPr>
      <w:r>
        <w:rPr>
          <w:rStyle w:val="Hipervnculo"/>
          <w:sz w:val="24"/>
          <w:szCs w:val="24"/>
        </w:rPr>
        <w:t xml:space="preserve">                                   </w:t>
      </w:r>
      <w:hyperlink r:id="rId12" w:history="1">
        <w:r>
          <w:rPr>
            <w:rStyle w:val="Hipervnculo"/>
            <w:sz w:val="24"/>
            <w:szCs w:val="24"/>
          </w:rPr>
          <w:t>ienormallacandelaria@sedcaldas.gov.co</w:t>
        </w:r>
      </w:hyperlink>
    </w:p>
    <w:p w14:paraId="2C467661" w14:textId="77777777" w:rsidR="00DF15F9" w:rsidRDefault="00DF15F9">
      <w:pPr>
        <w:rPr>
          <w:rStyle w:val="Hipervnculo"/>
          <w:sz w:val="24"/>
          <w:szCs w:val="24"/>
        </w:rPr>
      </w:pPr>
    </w:p>
    <w:p w14:paraId="26383192" w14:textId="77777777" w:rsidR="00DF15F9" w:rsidRDefault="00B065EC">
      <w:pPr>
        <w:rPr>
          <w:rStyle w:val="Hipervnculo"/>
          <w:color w:val="auto"/>
          <w:sz w:val="24"/>
          <w:szCs w:val="24"/>
          <w:u w:val="none"/>
        </w:rPr>
      </w:pPr>
      <w:r>
        <w:rPr>
          <w:rStyle w:val="Hipervnculo"/>
          <w:color w:val="auto"/>
          <w:sz w:val="24"/>
          <w:szCs w:val="24"/>
          <w:u w:val="none"/>
        </w:rPr>
        <w:t>Celular:                    3122579503 – 3122579488</w:t>
      </w:r>
    </w:p>
    <w:p w14:paraId="54D268B5" w14:textId="77777777" w:rsidR="00DF15F9" w:rsidRDefault="00DF15F9">
      <w:pPr>
        <w:rPr>
          <w:sz w:val="24"/>
          <w:szCs w:val="24"/>
        </w:rPr>
      </w:pPr>
    </w:p>
    <w:p w14:paraId="2707CA36" w14:textId="77777777" w:rsidR="00DF15F9" w:rsidRDefault="00B065EC">
      <w:pPr>
        <w:rPr>
          <w:sz w:val="24"/>
          <w:szCs w:val="24"/>
        </w:rPr>
      </w:pPr>
      <w:r>
        <w:rPr>
          <w:sz w:val="24"/>
          <w:szCs w:val="24"/>
        </w:rPr>
        <w:t>Naturaleza:              Oficial</w:t>
      </w:r>
    </w:p>
    <w:p w14:paraId="70E54704" w14:textId="77777777" w:rsidR="00DF15F9" w:rsidRDefault="00DF15F9">
      <w:pPr>
        <w:rPr>
          <w:sz w:val="24"/>
          <w:szCs w:val="24"/>
        </w:rPr>
      </w:pPr>
    </w:p>
    <w:p w14:paraId="26E256A5" w14:textId="77777777" w:rsidR="00DF15F9" w:rsidRDefault="00B065EC">
      <w:pPr>
        <w:rPr>
          <w:sz w:val="24"/>
          <w:szCs w:val="24"/>
        </w:rPr>
      </w:pPr>
      <w:r>
        <w:rPr>
          <w:sz w:val="24"/>
          <w:szCs w:val="24"/>
        </w:rPr>
        <w:t>Propietario:              Departamento</w:t>
      </w:r>
    </w:p>
    <w:p w14:paraId="5422CAE3" w14:textId="77777777" w:rsidR="00DF15F9" w:rsidRDefault="00DF15F9">
      <w:pPr>
        <w:rPr>
          <w:sz w:val="24"/>
          <w:szCs w:val="24"/>
        </w:rPr>
      </w:pPr>
    </w:p>
    <w:p w14:paraId="55CE433A" w14:textId="77777777" w:rsidR="00DF15F9" w:rsidRDefault="00B065EC">
      <w:pPr>
        <w:rPr>
          <w:sz w:val="24"/>
          <w:szCs w:val="24"/>
        </w:rPr>
      </w:pPr>
      <w:r>
        <w:rPr>
          <w:sz w:val="24"/>
          <w:szCs w:val="24"/>
        </w:rPr>
        <w:t xml:space="preserve">Rector:                     </w:t>
      </w:r>
      <w:r w:rsidR="00863211">
        <w:rPr>
          <w:sz w:val="24"/>
          <w:szCs w:val="24"/>
        </w:rPr>
        <w:t xml:space="preserve">Jeison Andrés López Cortés </w:t>
      </w:r>
    </w:p>
    <w:p w14:paraId="64F5DCF6" w14:textId="77777777" w:rsidR="00DF15F9" w:rsidRDefault="00DF15F9">
      <w:pPr>
        <w:rPr>
          <w:sz w:val="24"/>
          <w:szCs w:val="24"/>
        </w:rPr>
      </w:pPr>
    </w:p>
    <w:p w14:paraId="472AC1DA" w14:textId="289C8F03" w:rsidR="00863211" w:rsidRPr="00B34BD6" w:rsidRDefault="00B065EC" w:rsidP="00863211">
      <w:pPr>
        <w:rPr>
          <w:sz w:val="24"/>
          <w:szCs w:val="24"/>
        </w:rPr>
      </w:pPr>
      <w:r w:rsidRPr="00B34BD6">
        <w:rPr>
          <w:sz w:val="24"/>
          <w:szCs w:val="24"/>
        </w:rPr>
        <w:t xml:space="preserve">Niveles:                    </w:t>
      </w:r>
      <w:r w:rsidR="0065548F">
        <w:rPr>
          <w:sz w:val="24"/>
          <w:szCs w:val="24"/>
        </w:rPr>
        <w:t>Jardín, P</w:t>
      </w:r>
      <w:r w:rsidR="00191B56">
        <w:rPr>
          <w:sz w:val="24"/>
          <w:szCs w:val="24"/>
        </w:rPr>
        <w:t xml:space="preserve">reescolar, Básica, Media, PFC, </w:t>
      </w:r>
      <w:r w:rsidR="00863211" w:rsidRPr="00B34BD6">
        <w:rPr>
          <w:sz w:val="24"/>
          <w:szCs w:val="24"/>
        </w:rPr>
        <w:t xml:space="preserve"> Ciclos</w:t>
      </w:r>
    </w:p>
    <w:p w14:paraId="4E5BA508" w14:textId="26E7C5CD" w:rsidR="00863211" w:rsidRPr="00B34BD6" w:rsidRDefault="00863211" w:rsidP="00863211">
      <w:pPr>
        <w:rPr>
          <w:sz w:val="24"/>
          <w:szCs w:val="24"/>
          <w:lang w:val="pt-BR"/>
        </w:rPr>
      </w:pPr>
      <w:r w:rsidRPr="00B34BD6">
        <w:rPr>
          <w:sz w:val="24"/>
          <w:szCs w:val="24"/>
          <w:lang w:val="pt-BR"/>
        </w:rPr>
        <w:t xml:space="preserve">                                 </w:t>
      </w:r>
      <w:proofErr w:type="spellStart"/>
      <w:r w:rsidRPr="00B34BD6">
        <w:rPr>
          <w:sz w:val="24"/>
          <w:szCs w:val="24"/>
          <w:lang w:val="pt-BR"/>
        </w:rPr>
        <w:t>Lectivos</w:t>
      </w:r>
      <w:proofErr w:type="spellEnd"/>
      <w:r w:rsidRPr="00B34BD6">
        <w:rPr>
          <w:sz w:val="24"/>
          <w:szCs w:val="24"/>
          <w:lang w:val="pt-BR"/>
        </w:rPr>
        <w:t xml:space="preserve"> </w:t>
      </w:r>
      <w:proofErr w:type="spellStart"/>
      <w:r w:rsidRPr="00B34BD6">
        <w:rPr>
          <w:sz w:val="24"/>
          <w:szCs w:val="24"/>
          <w:lang w:val="pt-BR"/>
        </w:rPr>
        <w:t>Especiales</w:t>
      </w:r>
      <w:proofErr w:type="spellEnd"/>
      <w:r w:rsidRPr="00B34BD6">
        <w:rPr>
          <w:sz w:val="24"/>
          <w:szCs w:val="24"/>
          <w:lang w:val="pt-BR"/>
        </w:rPr>
        <w:t xml:space="preserve"> Integrados (</w:t>
      </w:r>
      <w:r w:rsidRPr="00B34BD6">
        <w:rPr>
          <w:sz w:val="24"/>
          <w:szCs w:val="24"/>
        </w:rPr>
        <w:t>CLEI)</w:t>
      </w:r>
      <w:r w:rsidR="00191B56">
        <w:rPr>
          <w:sz w:val="24"/>
          <w:szCs w:val="24"/>
        </w:rPr>
        <w:t xml:space="preserve"> y Alfabetización.</w:t>
      </w:r>
    </w:p>
    <w:p w14:paraId="2CD6FFC5" w14:textId="77777777" w:rsidR="00DF15F9" w:rsidRPr="00B34BD6" w:rsidRDefault="00DF15F9">
      <w:pPr>
        <w:pStyle w:val="NormalWeb"/>
        <w:spacing w:before="0" w:after="0"/>
        <w:rPr>
          <w:rFonts w:ascii="Times New Roman" w:hAnsi="Times New Roman"/>
          <w:szCs w:val="24"/>
        </w:rPr>
      </w:pPr>
    </w:p>
    <w:p w14:paraId="4F1EF691" w14:textId="77777777" w:rsidR="00DF15F9" w:rsidRDefault="00DF15F9">
      <w:pPr>
        <w:pStyle w:val="NormalWeb"/>
        <w:spacing w:before="0" w:after="0"/>
        <w:rPr>
          <w:rFonts w:ascii="Times New Roman" w:hAnsi="Times New Roman"/>
          <w:szCs w:val="24"/>
        </w:rPr>
      </w:pPr>
    </w:p>
    <w:p w14:paraId="71E5F5E2" w14:textId="55EF6158" w:rsidR="00DF15F9" w:rsidRDefault="00B065EC" w:rsidP="00863211">
      <w:pPr>
        <w:rPr>
          <w:sz w:val="24"/>
          <w:szCs w:val="24"/>
          <w:lang w:val="pt-BR"/>
        </w:rPr>
      </w:pPr>
      <w:r>
        <w:rPr>
          <w:sz w:val="24"/>
          <w:szCs w:val="24"/>
        </w:rPr>
        <w:t xml:space="preserve">Grados:                    </w:t>
      </w:r>
      <w:r w:rsidR="00A551C0">
        <w:rPr>
          <w:sz w:val="24"/>
          <w:szCs w:val="24"/>
        </w:rPr>
        <w:t>Jardín, p</w:t>
      </w:r>
      <w:r w:rsidR="00863211">
        <w:rPr>
          <w:sz w:val="24"/>
          <w:szCs w:val="24"/>
        </w:rPr>
        <w:t>reescolar</w:t>
      </w:r>
      <w:r>
        <w:rPr>
          <w:sz w:val="24"/>
          <w:szCs w:val="24"/>
        </w:rPr>
        <w:t>, 1º,2º, 3º, 4º, 5º,6º, 7º,</w:t>
      </w:r>
      <w:r w:rsidR="00863211">
        <w:rPr>
          <w:sz w:val="24"/>
          <w:szCs w:val="24"/>
        </w:rPr>
        <w:t xml:space="preserve"> 8º,9º, 10º, 11º, I, II, III y IV semestre</w:t>
      </w:r>
    </w:p>
    <w:p w14:paraId="1E16DDCF" w14:textId="77777777" w:rsidR="00DF15F9" w:rsidRDefault="00DF15F9">
      <w:pPr>
        <w:rPr>
          <w:sz w:val="24"/>
          <w:szCs w:val="24"/>
          <w:lang w:val="pt-BR"/>
        </w:rPr>
      </w:pPr>
    </w:p>
    <w:p w14:paraId="6E4807AB" w14:textId="77777777" w:rsidR="00DF15F9" w:rsidRDefault="00DF15F9">
      <w:pPr>
        <w:rPr>
          <w:sz w:val="24"/>
          <w:szCs w:val="24"/>
          <w:lang w:val="pt-BR"/>
        </w:rPr>
      </w:pPr>
    </w:p>
    <w:p w14:paraId="5C5B112C" w14:textId="77777777" w:rsidR="00DF15F9" w:rsidRDefault="00DF15F9">
      <w:pPr>
        <w:rPr>
          <w:sz w:val="24"/>
          <w:szCs w:val="24"/>
          <w:lang w:val="pt-BR"/>
        </w:rPr>
      </w:pPr>
    </w:p>
    <w:p w14:paraId="2CAEAE1C" w14:textId="77777777" w:rsidR="00DF15F9" w:rsidRDefault="00DF15F9">
      <w:pPr>
        <w:rPr>
          <w:sz w:val="24"/>
          <w:szCs w:val="24"/>
          <w:lang w:val="pt-BR"/>
        </w:rPr>
      </w:pPr>
    </w:p>
    <w:p w14:paraId="54BA693C" w14:textId="77777777" w:rsidR="00DF15F9" w:rsidRDefault="00DF15F9">
      <w:pPr>
        <w:rPr>
          <w:sz w:val="24"/>
          <w:szCs w:val="24"/>
          <w:lang w:val="pt-BR"/>
        </w:rPr>
      </w:pPr>
    </w:p>
    <w:p w14:paraId="0E641717" w14:textId="77777777" w:rsidR="00DF15F9" w:rsidRDefault="00DF15F9">
      <w:pPr>
        <w:rPr>
          <w:sz w:val="24"/>
          <w:szCs w:val="24"/>
        </w:rPr>
      </w:pPr>
    </w:p>
    <w:p w14:paraId="0B0D682B" w14:textId="77777777" w:rsidR="00B936C3" w:rsidRDefault="00B936C3">
      <w:pPr>
        <w:jc w:val="center"/>
        <w:rPr>
          <w:b/>
          <w:sz w:val="24"/>
          <w:szCs w:val="24"/>
        </w:rPr>
      </w:pPr>
    </w:p>
    <w:p w14:paraId="38780D8D" w14:textId="77777777" w:rsidR="00C4602F" w:rsidRDefault="00C4602F">
      <w:pPr>
        <w:jc w:val="center"/>
        <w:rPr>
          <w:b/>
          <w:sz w:val="24"/>
          <w:szCs w:val="24"/>
        </w:rPr>
      </w:pPr>
    </w:p>
    <w:p w14:paraId="70ACB88E" w14:textId="77777777" w:rsidR="00C4602F" w:rsidRDefault="00C4602F">
      <w:pPr>
        <w:jc w:val="center"/>
        <w:rPr>
          <w:b/>
          <w:sz w:val="24"/>
          <w:szCs w:val="24"/>
        </w:rPr>
      </w:pPr>
    </w:p>
    <w:p w14:paraId="2D3113BA" w14:textId="77777777" w:rsidR="00C4602F" w:rsidRDefault="00C4602F">
      <w:pPr>
        <w:jc w:val="center"/>
        <w:rPr>
          <w:b/>
          <w:sz w:val="24"/>
          <w:szCs w:val="24"/>
        </w:rPr>
      </w:pPr>
    </w:p>
    <w:p w14:paraId="4ECE8EE0" w14:textId="77777777" w:rsidR="00C4602F" w:rsidRDefault="00C4602F">
      <w:pPr>
        <w:jc w:val="center"/>
        <w:rPr>
          <w:b/>
          <w:sz w:val="24"/>
          <w:szCs w:val="24"/>
        </w:rPr>
      </w:pPr>
    </w:p>
    <w:p w14:paraId="654C0C14" w14:textId="77777777" w:rsidR="00C4602F" w:rsidRDefault="00C4602F">
      <w:pPr>
        <w:jc w:val="center"/>
        <w:rPr>
          <w:b/>
          <w:sz w:val="24"/>
          <w:szCs w:val="24"/>
        </w:rPr>
      </w:pPr>
    </w:p>
    <w:p w14:paraId="30D67D3C" w14:textId="49144DE5" w:rsidR="00DF15F9" w:rsidRDefault="003833FB">
      <w:pPr>
        <w:jc w:val="center"/>
        <w:rPr>
          <w:b/>
          <w:sz w:val="24"/>
          <w:szCs w:val="24"/>
        </w:rPr>
      </w:pPr>
      <w:r>
        <w:rPr>
          <w:b/>
          <w:sz w:val="24"/>
          <w:szCs w:val="24"/>
        </w:rPr>
        <w:lastRenderedPageBreak/>
        <w:t>T</w:t>
      </w:r>
      <w:r w:rsidRPr="003833FB">
        <w:rPr>
          <w:b/>
          <w:sz w:val="24"/>
          <w:szCs w:val="24"/>
        </w:rPr>
        <w:t>abl</w:t>
      </w:r>
      <w:r>
        <w:rPr>
          <w:b/>
          <w:sz w:val="24"/>
          <w:szCs w:val="24"/>
        </w:rPr>
        <w:t>a de C</w:t>
      </w:r>
      <w:r w:rsidRPr="003833FB">
        <w:rPr>
          <w:b/>
          <w:sz w:val="24"/>
          <w:szCs w:val="24"/>
        </w:rPr>
        <w:t>ontenido</w:t>
      </w:r>
    </w:p>
    <w:p w14:paraId="672F7D7A" w14:textId="77777777" w:rsidR="00352D53" w:rsidRDefault="00352D53" w:rsidP="00352D53">
      <w:pPr>
        <w:jc w:val="center"/>
        <w:rPr>
          <w:b/>
          <w:sz w:val="24"/>
          <w:szCs w:val="24"/>
        </w:rPr>
      </w:pPr>
    </w:p>
    <w:p w14:paraId="435C45A4" w14:textId="77777777" w:rsidR="002165A4" w:rsidRDefault="005722D9" w:rsidP="002165A4">
      <w:pPr>
        <w:jc w:val="center"/>
        <w:rPr>
          <w:sz w:val="24"/>
          <w:szCs w:val="24"/>
        </w:rPr>
      </w:pPr>
      <w:r w:rsidRPr="00376949">
        <w:rPr>
          <w:sz w:val="24"/>
          <w:szCs w:val="24"/>
        </w:rPr>
        <w:t>R</w:t>
      </w:r>
      <w:r w:rsidR="000B0D17">
        <w:rPr>
          <w:sz w:val="24"/>
          <w:szCs w:val="24"/>
        </w:rPr>
        <w:t>eseña H</w:t>
      </w:r>
      <w:r w:rsidR="003833FB" w:rsidRPr="00376949">
        <w:rPr>
          <w:sz w:val="24"/>
          <w:szCs w:val="24"/>
        </w:rPr>
        <w:t>istórica, Contextualización y Diagnóstico  de la Escuela Normal Superior Nuestra Señora de la Candelaria</w:t>
      </w:r>
    </w:p>
    <w:p w14:paraId="6C441E06" w14:textId="45E88948" w:rsidR="00DF15F9" w:rsidRPr="00376949" w:rsidRDefault="000B0D17" w:rsidP="002165A4">
      <w:pPr>
        <w:rPr>
          <w:sz w:val="24"/>
          <w:szCs w:val="24"/>
        </w:rPr>
      </w:pPr>
      <w:r>
        <w:rPr>
          <w:sz w:val="24"/>
          <w:szCs w:val="24"/>
        </w:rPr>
        <w:t>Biografía  del P</w:t>
      </w:r>
      <w:r w:rsidR="00B065EC" w:rsidRPr="00376949">
        <w:rPr>
          <w:sz w:val="24"/>
          <w:szCs w:val="24"/>
        </w:rPr>
        <w:t>adre Antonio María Hincapié Soto</w:t>
      </w:r>
    </w:p>
    <w:p w14:paraId="0C40CDE2" w14:textId="3D6BC808" w:rsidR="00DF15F9" w:rsidRPr="00376949" w:rsidRDefault="00B065EC" w:rsidP="00376949">
      <w:pPr>
        <w:pStyle w:val="Prrafodelista1"/>
        <w:spacing w:after="200" w:line="276" w:lineRule="auto"/>
        <w:ind w:left="0"/>
        <w:contextualSpacing/>
        <w:jc w:val="both"/>
        <w:rPr>
          <w:sz w:val="24"/>
          <w:szCs w:val="24"/>
        </w:rPr>
      </w:pPr>
      <w:r w:rsidRPr="00376949">
        <w:rPr>
          <w:sz w:val="24"/>
          <w:szCs w:val="24"/>
        </w:rPr>
        <w:t>Fundación de la Escuela Normal Superior Nuestra Señora de la Candelaria</w:t>
      </w:r>
    </w:p>
    <w:p w14:paraId="71CF49D4" w14:textId="6AE5B917" w:rsidR="00827482" w:rsidRDefault="006B424D" w:rsidP="00827482">
      <w:pPr>
        <w:pStyle w:val="Prrafodelista1"/>
        <w:spacing w:after="200" w:line="276" w:lineRule="auto"/>
        <w:ind w:left="0"/>
        <w:contextualSpacing/>
        <w:rPr>
          <w:sz w:val="24"/>
          <w:szCs w:val="24"/>
        </w:rPr>
      </w:pPr>
      <w:r w:rsidRPr="00376949">
        <w:rPr>
          <w:sz w:val="24"/>
          <w:szCs w:val="24"/>
        </w:rPr>
        <w:t>D</w:t>
      </w:r>
      <w:r w:rsidR="0065548F" w:rsidRPr="00376949">
        <w:rPr>
          <w:sz w:val="24"/>
          <w:szCs w:val="24"/>
        </w:rPr>
        <w:t>iagnóstico</w:t>
      </w:r>
    </w:p>
    <w:p w14:paraId="1A5890C1" w14:textId="77777777" w:rsidR="00F176DA" w:rsidRDefault="00376949" w:rsidP="00827482">
      <w:pPr>
        <w:pStyle w:val="Prrafodelista1"/>
        <w:spacing w:after="200" w:line="276" w:lineRule="auto"/>
        <w:ind w:left="0"/>
        <w:contextualSpacing/>
        <w:jc w:val="center"/>
      </w:pPr>
      <w:r w:rsidRPr="00376949">
        <w:rPr>
          <w:sz w:val="24"/>
          <w:szCs w:val="24"/>
        </w:rPr>
        <w:t>Justificación del PEI</w:t>
      </w:r>
      <w:r w:rsidR="00F176DA" w:rsidRPr="00F176DA">
        <w:t xml:space="preserve"> </w:t>
      </w:r>
    </w:p>
    <w:p w14:paraId="7A275081" w14:textId="647BF7CB" w:rsidR="00F176DA" w:rsidRPr="00376949" w:rsidRDefault="00191B56" w:rsidP="00191B56">
      <w:pPr>
        <w:pStyle w:val="Prrafodelista1"/>
        <w:spacing w:after="200" w:line="276" w:lineRule="auto"/>
        <w:ind w:left="0"/>
        <w:contextualSpacing/>
        <w:jc w:val="center"/>
        <w:rPr>
          <w:sz w:val="24"/>
          <w:szCs w:val="24"/>
        </w:rPr>
      </w:pPr>
      <w:r>
        <w:rPr>
          <w:sz w:val="24"/>
          <w:szCs w:val="24"/>
        </w:rPr>
        <w:t xml:space="preserve">Objetivos del PEI </w:t>
      </w:r>
    </w:p>
    <w:p w14:paraId="2893BC4A" w14:textId="5EF858AC" w:rsidR="00DF15F9" w:rsidRDefault="00B065EC" w:rsidP="00376949">
      <w:pPr>
        <w:jc w:val="center"/>
        <w:rPr>
          <w:sz w:val="24"/>
          <w:szCs w:val="24"/>
        </w:rPr>
      </w:pPr>
      <w:r w:rsidRPr="00376949">
        <w:rPr>
          <w:sz w:val="24"/>
          <w:szCs w:val="24"/>
        </w:rPr>
        <w:t>C</w:t>
      </w:r>
      <w:r w:rsidR="000B0D17">
        <w:rPr>
          <w:sz w:val="24"/>
          <w:szCs w:val="24"/>
        </w:rPr>
        <w:t>omponente C</w:t>
      </w:r>
      <w:r w:rsidR="00376949" w:rsidRPr="00376949">
        <w:rPr>
          <w:sz w:val="24"/>
          <w:szCs w:val="24"/>
        </w:rPr>
        <w:t>onceptual</w:t>
      </w:r>
    </w:p>
    <w:p w14:paraId="6C15777F" w14:textId="77777777" w:rsidR="002165A4" w:rsidRDefault="002165A4" w:rsidP="002E563B">
      <w:pPr>
        <w:pStyle w:val="Prrafodelista1"/>
        <w:spacing w:after="200" w:line="276" w:lineRule="auto"/>
        <w:ind w:left="0"/>
        <w:contextualSpacing/>
        <w:jc w:val="both"/>
        <w:rPr>
          <w:sz w:val="24"/>
          <w:szCs w:val="24"/>
        </w:rPr>
      </w:pPr>
    </w:p>
    <w:p w14:paraId="44C37625" w14:textId="77777777" w:rsidR="002165A4" w:rsidRDefault="000B0D17" w:rsidP="002165A4">
      <w:pPr>
        <w:pStyle w:val="Prrafodelista1"/>
        <w:spacing w:after="200" w:line="276" w:lineRule="auto"/>
        <w:ind w:left="0"/>
        <w:contextualSpacing/>
        <w:jc w:val="both"/>
        <w:rPr>
          <w:sz w:val="24"/>
          <w:szCs w:val="24"/>
        </w:rPr>
      </w:pPr>
      <w:r>
        <w:rPr>
          <w:sz w:val="24"/>
          <w:szCs w:val="24"/>
        </w:rPr>
        <w:t>Principios y Fundamentos que O</w:t>
      </w:r>
      <w:r w:rsidR="00B065EC" w:rsidRPr="00376949">
        <w:rPr>
          <w:sz w:val="24"/>
          <w:szCs w:val="24"/>
        </w:rPr>
        <w:t>rientan  el PEI</w:t>
      </w:r>
    </w:p>
    <w:p w14:paraId="3125E3D0" w14:textId="19983BA4" w:rsidR="00DF15F9" w:rsidRPr="002165A4" w:rsidRDefault="00B065EC" w:rsidP="002165A4">
      <w:pPr>
        <w:pStyle w:val="Prrafodelista1"/>
        <w:spacing w:after="200" w:line="276" w:lineRule="auto"/>
        <w:ind w:left="0"/>
        <w:contextualSpacing/>
        <w:jc w:val="both"/>
        <w:rPr>
          <w:sz w:val="24"/>
          <w:szCs w:val="24"/>
        </w:rPr>
      </w:pPr>
      <w:r w:rsidRPr="009F4127">
        <w:rPr>
          <w:i/>
          <w:sz w:val="24"/>
          <w:szCs w:val="24"/>
        </w:rPr>
        <w:t>Organizacionales</w:t>
      </w:r>
    </w:p>
    <w:p w14:paraId="719F7337" w14:textId="77777777" w:rsidR="002165A4" w:rsidRDefault="00B065EC" w:rsidP="002165A4">
      <w:pPr>
        <w:pStyle w:val="Prrafodelista1"/>
        <w:spacing w:after="200" w:line="276" w:lineRule="auto"/>
        <w:ind w:left="0"/>
        <w:contextualSpacing/>
        <w:jc w:val="both"/>
        <w:rPr>
          <w:i/>
          <w:sz w:val="24"/>
          <w:szCs w:val="24"/>
        </w:rPr>
      </w:pPr>
      <w:r w:rsidRPr="009F4127">
        <w:rPr>
          <w:i/>
          <w:sz w:val="24"/>
          <w:szCs w:val="24"/>
        </w:rPr>
        <w:t>Pedagógicos</w:t>
      </w:r>
    </w:p>
    <w:p w14:paraId="06E94ED2" w14:textId="77777777" w:rsidR="002165A4" w:rsidRDefault="00B065EC" w:rsidP="002165A4">
      <w:pPr>
        <w:pStyle w:val="Prrafodelista1"/>
        <w:spacing w:after="200" w:line="276" w:lineRule="auto"/>
        <w:ind w:left="0"/>
        <w:contextualSpacing/>
        <w:jc w:val="both"/>
        <w:rPr>
          <w:i/>
          <w:sz w:val="24"/>
          <w:szCs w:val="24"/>
        </w:rPr>
      </w:pPr>
      <w:r w:rsidRPr="009F4127">
        <w:rPr>
          <w:i/>
          <w:sz w:val="24"/>
          <w:szCs w:val="24"/>
        </w:rPr>
        <w:t>Didácticos</w:t>
      </w:r>
    </w:p>
    <w:p w14:paraId="6C5B2FD5" w14:textId="3F81953F" w:rsidR="00DF15F9" w:rsidRPr="009F4127" w:rsidRDefault="00B065EC" w:rsidP="002165A4">
      <w:pPr>
        <w:pStyle w:val="Prrafodelista1"/>
        <w:spacing w:after="200" w:line="276" w:lineRule="auto"/>
        <w:ind w:left="0"/>
        <w:contextualSpacing/>
        <w:jc w:val="both"/>
        <w:rPr>
          <w:i/>
          <w:sz w:val="24"/>
          <w:szCs w:val="24"/>
        </w:rPr>
      </w:pPr>
      <w:r w:rsidRPr="009F4127">
        <w:rPr>
          <w:i/>
          <w:sz w:val="24"/>
          <w:szCs w:val="24"/>
        </w:rPr>
        <w:t>Antropológicos</w:t>
      </w:r>
    </w:p>
    <w:p w14:paraId="0146E5B6" w14:textId="69476C3F" w:rsidR="00DF15F9" w:rsidRPr="009F4127" w:rsidRDefault="00B065EC" w:rsidP="002165A4">
      <w:pPr>
        <w:pStyle w:val="Prrafodelista1"/>
        <w:spacing w:after="200" w:line="276" w:lineRule="auto"/>
        <w:ind w:left="0"/>
        <w:contextualSpacing/>
        <w:jc w:val="both"/>
        <w:rPr>
          <w:i/>
          <w:sz w:val="24"/>
          <w:szCs w:val="24"/>
        </w:rPr>
      </w:pPr>
      <w:r w:rsidRPr="009F4127">
        <w:rPr>
          <w:i/>
          <w:sz w:val="24"/>
          <w:szCs w:val="24"/>
        </w:rPr>
        <w:t>Sociológicos</w:t>
      </w:r>
    </w:p>
    <w:p w14:paraId="42A0FB22" w14:textId="77777777" w:rsidR="002165A4" w:rsidRDefault="00B065EC" w:rsidP="002165A4">
      <w:pPr>
        <w:pStyle w:val="Prrafodelista1"/>
        <w:spacing w:after="200" w:line="276" w:lineRule="auto"/>
        <w:ind w:left="0"/>
        <w:contextualSpacing/>
        <w:jc w:val="both"/>
        <w:rPr>
          <w:i/>
          <w:sz w:val="24"/>
          <w:szCs w:val="24"/>
        </w:rPr>
      </w:pPr>
      <w:r w:rsidRPr="009F4127">
        <w:rPr>
          <w:i/>
          <w:sz w:val="24"/>
          <w:szCs w:val="24"/>
        </w:rPr>
        <w:t>Psicológicos</w:t>
      </w:r>
    </w:p>
    <w:p w14:paraId="51BBBF6E" w14:textId="34CF1C8C" w:rsidR="002E563B" w:rsidRPr="009F4127" w:rsidRDefault="00E33265" w:rsidP="002165A4">
      <w:pPr>
        <w:pStyle w:val="Prrafodelista1"/>
        <w:spacing w:after="200" w:line="276" w:lineRule="auto"/>
        <w:ind w:left="0"/>
        <w:contextualSpacing/>
        <w:jc w:val="both"/>
        <w:rPr>
          <w:i/>
          <w:sz w:val="24"/>
          <w:szCs w:val="24"/>
        </w:rPr>
      </w:pPr>
      <w:proofErr w:type="spellStart"/>
      <w:r w:rsidRPr="009F4127">
        <w:rPr>
          <w:i/>
          <w:sz w:val="24"/>
          <w:szCs w:val="24"/>
        </w:rPr>
        <w:t>Neuroeducativos</w:t>
      </w:r>
      <w:proofErr w:type="spellEnd"/>
      <w:r w:rsidR="00B065EC" w:rsidRPr="009F4127">
        <w:rPr>
          <w:i/>
          <w:sz w:val="24"/>
          <w:szCs w:val="24"/>
        </w:rPr>
        <w:t xml:space="preserve"> </w:t>
      </w:r>
    </w:p>
    <w:p w14:paraId="08E6B398" w14:textId="3852A2D9" w:rsidR="00D03B00" w:rsidRDefault="000B0D17" w:rsidP="002E563B">
      <w:pPr>
        <w:pStyle w:val="Prrafodelista1"/>
        <w:spacing w:after="200" w:line="276" w:lineRule="auto"/>
        <w:ind w:left="0"/>
        <w:contextualSpacing/>
        <w:jc w:val="both"/>
        <w:rPr>
          <w:sz w:val="24"/>
          <w:szCs w:val="24"/>
        </w:rPr>
      </w:pPr>
      <w:r>
        <w:rPr>
          <w:sz w:val="24"/>
          <w:szCs w:val="24"/>
        </w:rPr>
        <w:t>Algunos Conceptos que s</w:t>
      </w:r>
      <w:r w:rsidR="00827482">
        <w:rPr>
          <w:sz w:val="24"/>
          <w:szCs w:val="24"/>
        </w:rPr>
        <w:t>oportan la Es</w:t>
      </w:r>
      <w:r w:rsidR="00D03B00">
        <w:rPr>
          <w:sz w:val="24"/>
          <w:szCs w:val="24"/>
        </w:rPr>
        <w:t>tructura del PEI</w:t>
      </w:r>
    </w:p>
    <w:p w14:paraId="21DD2EBA" w14:textId="553E2B2F" w:rsidR="00D03B00" w:rsidRPr="009F4127" w:rsidRDefault="00D03B00" w:rsidP="00D03B00">
      <w:pPr>
        <w:pStyle w:val="Prrafodelista1"/>
        <w:spacing w:after="200" w:line="276" w:lineRule="auto"/>
        <w:ind w:left="0"/>
        <w:contextualSpacing/>
        <w:jc w:val="both"/>
        <w:rPr>
          <w:i/>
          <w:sz w:val="24"/>
          <w:szCs w:val="24"/>
        </w:rPr>
      </w:pPr>
      <w:r w:rsidRPr="009F4127">
        <w:rPr>
          <w:i/>
          <w:sz w:val="24"/>
          <w:szCs w:val="24"/>
        </w:rPr>
        <w:t>Aprendizaje</w:t>
      </w:r>
    </w:p>
    <w:p w14:paraId="7A008074" w14:textId="4E57939A" w:rsidR="00D03B00" w:rsidRPr="009F4127" w:rsidRDefault="00D03B00" w:rsidP="00D03B00">
      <w:pPr>
        <w:pStyle w:val="Prrafodelista1"/>
        <w:spacing w:after="200" w:line="276" w:lineRule="auto"/>
        <w:ind w:left="0"/>
        <w:contextualSpacing/>
        <w:jc w:val="both"/>
        <w:rPr>
          <w:i/>
          <w:sz w:val="24"/>
          <w:szCs w:val="24"/>
        </w:rPr>
      </w:pPr>
      <w:r w:rsidRPr="009F4127">
        <w:rPr>
          <w:i/>
          <w:sz w:val="24"/>
          <w:szCs w:val="24"/>
        </w:rPr>
        <w:t>Desarrollo</w:t>
      </w:r>
    </w:p>
    <w:p w14:paraId="03B7353F" w14:textId="77777777" w:rsidR="006A526F" w:rsidRDefault="006A526F" w:rsidP="002845F2">
      <w:pPr>
        <w:pStyle w:val="Prrafodelista1"/>
        <w:spacing w:after="200" w:line="276" w:lineRule="auto"/>
        <w:ind w:left="0"/>
        <w:contextualSpacing/>
        <w:jc w:val="both"/>
        <w:rPr>
          <w:i/>
          <w:sz w:val="24"/>
          <w:szCs w:val="24"/>
        </w:rPr>
      </w:pPr>
      <w:r>
        <w:rPr>
          <w:i/>
          <w:sz w:val="24"/>
          <w:szCs w:val="24"/>
        </w:rPr>
        <w:t>Enseñanza</w:t>
      </w:r>
    </w:p>
    <w:p w14:paraId="67A9D941" w14:textId="2682515C" w:rsidR="00D03B00" w:rsidRDefault="00827482" w:rsidP="002845F2">
      <w:pPr>
        <w:pStyle w:val="Prrafodelista1"/>
        <w:spacing w:after="200" w:line="276" w:lineRule="auto"/>
        <w:ind w:left="0"/>
        <w:contextualSpacing/>
        <w:jc w:val="both"/>
        <w:rPr>
          <w:i/>
          <w:sz w:val="24"/>
          <w:szCs w:val="24"/>
        </w:rPr>
      </w:pPr>
      <w:r w:rsidRPr="009F4127">
        <w:rPr>
          <w:i/>
          <w:sz w:val="24"/>
          <w:szCs w:val="24"/>
        </w:rPr>
        <w:t>La Primera I</w:t>
      </w:r>
      <w:r w:rsidR="002E563B" w:rsidRPr="009F4127">
        <w:rPr>
          <w:i/>
          <w:sz w:val="24"/>
          <w:szCs w:val="24"/>
        </w:rPr>
        <w:t xml:space="preserve">nfancia </w:t>
      </w:r>
    </w:p>
    <w:p w14:paraId="4E428ED7" w14:textId="32E5B84F" w:rsidR="005536B8" w:rsidRPr="009F4127" w:rsidRDefault="005536B8" w:rsidP="002845F2">
      <w:pPr>
        <w:pStyle w:val="Prrafodelista1"/>
        <w:spacing w:after="200" w:line="276" w:lineRule="auto"/>
        <w:ind w:left="0"/>
        <w:contextualSpacing/>
        <w:jc w:val="both"/>
        <w:rPr>
          <w:i/>
          <w:sz w:val="24"/>
          <w:szCs w:val="24"/>
        </w:rPr>
      </w:pPr>
      <w:r>
        <w:rPr>
          <w:i/>
          <w:sz w:val="24"/>
          <w:szCs w:val="24"/>
        </w:rPr>
        <w:t>La Inclusión</w:t>
      </w:r>
    </w:p>
    <w:p w14:paraId="07E3C84E" w14:textId="7077F4FC" w:rsidR="008D4561" w:rsidRPr="009F4127" w:rsidRDefault="008D4561" w:rsidP="002845F2">
      <w:pPr>
        <w:pStyle w:val="Prrafodelista1"/>
        <w:spacing w:after="200" w:line="276" w:lineRule="auto"/>
        <w:ind w:left="0"/>
        <w:contextualSpacing/>
        <w:jc w:val="both"/>
        <w:rPr>
          <w:i/>
          <w:sz w:val="24"/>
          <w:szCs w:val="24"/>
        </w:rPr>
      </w:pPr>
      <w:r w:rsidRPr="009F4127">
        <w:rPr>
          <w:i/>
          <w:sz w:val="24"/>
          <w:szCs w:val="24"/>
        </w:rPr>
        <w:t>La Ruralidad</w:t>
      </w:r>
    </w:p>
    <w:p w14:paraId="47045DF5" w14:textId="44FE5B16" w:rsidR="002E563B" w:rsidRDefault="00B065EC" w:rsidP="002E563B">
      <w:pPr>
        <w:pStyle w:val="Prrafodelista1"/>
        <w:spacing w:after="200" w:line="276" w:lineRule="auto"/>
        <w:ind w:left="0"/>
        <w:contextualSpacing/>
        <w:jc w:val="both"/>
        <w:rPr>
          <w:sz w:val="24"/>
          <w:szCs w:val="24"/>
        </w:rPr>
      </w:pPr>
      <w:r>
        <w:rPr>
          <w:sz w:val="24"/>
          <w:szCs w:val="24"/>
        </w:rPr>
        <w:t xml:space="preserve">Filosofía </w:t>
      </w:r>
    </w:p>
    <w:p w14:paraId="4E35753C" w14:textId="77777777" w:rsidR="006A526F" w:rsidRDefault="00B065EC" w:rsidP="002E563B">
      <w:pPr>
        <w:pStyle w:val="Prrafodelista1"/>
        <w:spacing w:after="200" w:line="276" w:lineRule="auto"/>
        <w:ind w:left="0"/>
        <w:contextualSpacing/>
        <w:jc w:val="both"/>
        <w:rPr>
          <w:sz w:val="24"/>
          <w:szCs w:val="24"/>
        </w:rPr>
      </w:pPr>
      <w:r>
        <w:rPr>
          <w:sz w:val="24"/>
          <w:szCs w:val="24"/>
        </w:rPr>
        <w:t>Misión</w:t>
      </w:r>
    </w:p>
    <w:p w14:paraId="73C56B63" w14:textId="5CEC3000" w:rsidR="009F4127" w:rsidRDefault="00B065EC" w:rsidP="002E563B">
      <w:pPr>
        <w:pStyle w:val="Prrafodelista1"/>
        <w:spacing w:after="200" w:line="276" w:lineRule="auto"/>
        <w:ind w:left="0"/>
        <w:contextualSpacing/>
        <w:jc w:val="both"/>
        <w:rPr>
          <w:sz w:val="24"/>
          <w:szCs w:val="24"/>
        </w:rPr>
      </w:pPr>
      <w:r>
        <w:rPr>
          <w:sz w:val="24"/>
          <w:szCs w:val="24"/>
        </w:rPr>
        <w:t>Visión</w:t>
      </w:r>
    </w:p>
    <w:p w14:paraId="5DC1AB9C" w14:textId="6EC45AB1" w:rsidR="00DF15F9" w:rsidRDefault="000B0D17" w:rsidP="002E563B">
      <w:pPr>
        <w:pStyle w:val="Prrafodelista1"/>
        <w:spacing w:after="200" w:line="276" w:lineRule="auto"/>
        <w:ind w:left="0"/>
        <w:contextualSpacing/>
        <w:jc w:val="both"/>
        <w:rPr>
          <w:sz w:val="24"/>
          <w:szCs w:val="24"/>
        </w:rPr>
      </w:pPr>
      <w:r>
        <w:rPr>
          <w:sz w:val="24"/>
          <w:szCs w:val="24"/>
        </w:rPr>
        <w:t xml:space="preserve">Los   </w:t>
      </w:r>
      <w:r w:rsidR="009F4127">
        <w:rPr>
          <w:sz w:val="24"/>
          <w:szCs w:val="24"/>
        </w:rPr>
        <w:t>valores: Autonomía,  Respeto,</w:t>
      </w:r>
      <w:r>
        <w:rPr>
          <w:sz w:val="24"/>
          <w:szCs w:val="24"/>
        </w:rPr>
        <w:t xml:space="preserve"> Escucha y Sentido de P</w:t>
      </w:r>
      <w:r w:rsidR="00B065EC">
        <w:rPr>
          <w:sz w:val="24"/>
          <w:szCs w:val="24"/>
        </w:rPr>
        <w:t>ertenencia</w:t>
      </w:r>
    </w:p>
    <w:p w14:paraId="767ACD63" w14:textId="77777777" w:rsidR="006A526F" w:rsidRDefault="009F4127" w:rsidP="009F4127">
      <w:pPr>
        <w:pStyle w:val="Prrafodelista1"/>
        <w:spacing w:after="200" w:line="276" w:lineRule="auto"/>
        <w:ind w:left="0"/>
        <w:contextualSpacing/>
        <w:rPr>
          <w:i/>
          <w:sz w:val="24"/>
          <w:szCs w:val="24"/>
        </w:rPr>
      </w:pPr>
      <w:r w:rsidRPr="009F4127">
        <w:rPr>
          <w:i/>
          <w:sz w:val="24"/>
          <w:szCs w:val="24"/>
        </w:rPr>
        <w:t>Autonomía</w:t>
      </w:r>
    </w:p>
    <w:p w14:paraId="18FDB6C6" w14:textId="07BC338A" w:rsidR="009F4127" w:rsidRDefault="009F4127" w:rsidP="009F4127">
      <w:pPr>
        <w:pStyle w:val="Prrafodelista1"/>
        <w:spacing w:after="200" w:line="276" w:lineRule="auto"/>
        <w:ind w:left="0"/>
        <w:contextualSpacing/>
        <w:rPr>
          <w:i/>
          <w:sz w:val="24"/>
          <w:szCs w:val="24"/>
        </w:rPr>
      </w:pPr>
      <w:r>
        <w:rPr>
          <w:i/>
          <w:sz w:val="24"/>
          <w:szCs w:val="24"/>
        </w:rPr>
        <w:t>Respeto</w:t>
      </w:r>
    </w:p>
    <w:p w14:paraId="58597B3B" w14:textId="5A11E563" w:rsidR="009F4127" w:rsidRDefault="009F4127" w:rsidP="009F4127">
      <w:pPr>
        <w:pStyle w:val="Prrafodelista1"/>
        <w:spacing w:after="200" w:line="276" w:lineRule="auto"/>
        <w:ind w:left="0"/>
        <w:contextualSpacing/>
        <w:rPr>
          <w:i/>
          <w:sz w:val="24"/>
          <w:szCs w:val="24"/>
        </w:rPr>
      </w:pPr>
      <w:r>
        <w:rPr>
          <w:i/>
          <w:sz w:val="24"/>
          <w:szCs w:val="24"/>
        </w:rPr>
        <w:t>Escucha</w:t>
      </w:r>
    </w:p>
    <w:p w14:paraId="5AE8CE3F" w14:textId="02DE217C" w:rsidR="006A526F" w:rsidRPr="00191B56" w:rsidRDefault="009F4127" w:rsidP="002E563B">
      <w:pPr>
        <w:pStyle w:val="Prrafodelista1"/>
        <w:spacing w:after="200" w:line="276" w:lineRule="auto"/>
        <w:ind w:left="0"/>
        <w:contextualSpacing/>
        <w:rPr>
          <w:i/>
          <w:sz w:val="24"/>
          <w:szCs w:val="24"/>
        </w:rPr>
      </w:pPr>
      <w:r>
        <w:rPr>
          <w:i/>
          <w:sz w:val="24"/>
          <w:szCs w:val="24"/>
        </w:rPr>
        <w:t xml:space="preserve">Sentido de Pertenencia </w:t>
      </w:r>
    </w:p>
    <w:p w14:paraId="7F31D85F" w14:textId="7B99EB67" w:rsidR="002E563B" w:rsidRDefault="00B065EC" w:rsidP="002E563B">
      <w:pPr>
        <w:pStyle w:val="Prrafodelista1"/>
        <w:spacing w:after="200" w:line="276" w:lineRule="auto"/>
        <w:ind w:left="0"/>
        <w:contextualSpacing/>
        <w:rPr>
          <w:sz w:val="24"/>
          <w:szCs w:val="24"/>
        </w:rPr>
      </w:pPr>
      <w:r>
        <w:rPr>
          <w:sz w:val="24"/>
          <w:szCs w:val="24"/>
        </w:rPr>
        <w:t>Perfiles</w:t>
      </w:r>
    </w:p>
    <w:p w14:paraId="745B6310" w14:textId="77777777" w:rsidR="006A526F" w:rsidRDefault="00B065EC" w:rsidP="006A526F">
      <w:pPr>
        <w:pStyle w:val="Prrafodelista1"/>
        <w:spacing w:after="200" w:line="276" w:lineRule="auto"/>
        <w:ind w:left="0"/>
        <w:contextualSpacing/>
        <w:rPr>
          <w:i/>
          <w:sz w:val="24"/>
          <w:szCs w:val="24"/>
        </w:rPr>
      </w:pPr>
      <w:r w:rsidRPr="009F4127">
        <w:rPr>
          <w:i/>
          <w:sz w:val="24"/>
          <w:szCs w:val="24"/>
        </w:rPr>
        <w:t>Perfil del Normalista Superior</w:t>
      </w:r>
    </w:p>
    <w:p w14:paraId="23795ACD" w14:textId="77777777" w:rsidR="006A526F" w:rsidRDefault="00B065EC" w:rsidP="006A526F">
      <w:pPr>
        <w:pStyle w:val="Prrafodelista1"/>
        <w:spacing w:after="200" w:line="276" w:lineRule="auto"/>
        <w:ind w:left="0"/>
        <w:contextualSpacing/>
        <w:rPr>
          <w:i/>
          <w:sz w:val="24"/>
          <w:szCs w:val="24"/>
        </w:rPr>
      </w:pPr>
      <w:r w:rsidRPr="009F4127">
        <w:rPr>
          <w:i/>
          <w:sz w:val="24"/>
          <w:szCs w:val="24"/>
        </w:rPr>
        <w:t xml:space="preserve">Perfil del </w:t>
      </w:r>
      <w:r w:rsidR="000B0D17" w:rsidRPr="009F4127">
        <w:rPr>
          <w:i/>
          <w:sz w:val="24"/>
          <w:szCs w:val="24"/>
        </w:rPr>
        <w:t>E</w:t>
      </w:r>
      <w:r w:rsidR="006A526F">
        <w:rPr>
          <w:i/>
          <w:sz w:val="24"/>
          <w:szCs w:val="24"/>
        </w:rPr>
        <w:t>studiante Normalista</w:t>
      </w:r>
    </w:p>
    <w:p w14:paraId="6DB44D55" w14:textId="1EB73364" w:rsidR="006A526F" w:rsidRPr="00FB48BB" w:rsidRDefault="00FB48BB" w:rsidP="00FB48BB">
      <w:pPr>
        <w:pStyle w:val="Prrafodelista1"/>
        <w:keepNext/>
        <w:keepLines/>
        <w:spacing w:before="200" w:line="360" w:lineRule="auto"/>
        <w:ind w:left="0"/>
        <w:outlineLvl w:val="2"/>
        <w:rPr>
          <w:rFonts w:eastAsiaTheme="majorEastAsia"/>
          <w:bCs/>
          <w:i/>
          <w:color w:val="000000" w:themeColor="text1"/>
          <w:sz w:val="24"/>
          <w:szCs w:val="24"/>
          <w:lang w:eastAsia="en-US"/>
        </w:rPr>
      </w:pPr>
      <w:r w:rsidRPr="00FB48BB">
        <w:rPr>
          <w:rFonts w:eastAsiaTheme="majorEastAsia"/>
          <w:bCs/>
          <w:i/>
          <w:color w:val="000000" w:themeColor="text1"/>
          <w:sz w:val="24"/>
          <w:szCs w:val="24"/>
          <w:lang w:eastAsia="en-US"/>
        </w:rPr>
        <w:lastRenderedPageBreak/>
        <w:t xml:space="preserve">Perfil del Padre y/o Acudiente </w:t>
      </w:r>
      <w:proofErr w:type="spellStart"/>
      <w:r w:rsidRPr="00FB48BB">
        <w:rPr>
          <w:rFonts w:eastAsiaTheme="majorEastAsia"/>
          <w:bCs/>
          <w:i/>
          <w:color w:val="000000" w:themeColor="text1"/>
          <w:sz w:val="24"/>
          <w:szCs w:val="24"/>
          <w:lang w:eastAsia="en-US"/>
        </w:rPr>
        <w:t>Normalista</w:t>
      </w:r>
      <w:r w:rsidR="000B0D17" w:rsidRPr="009F4127">
        <w:rPr>
          <w:i/>
          <w:sz w:val="24"/>
          <w:szCs w:val="24"/>
        </w:rPr>
        <w:t>Perfil</w:t>
      </w:r>
      <w:proofErr w:type="spellEnd"/>
      <w:r w:rsidR="000B0D17" w:rsidRPr="009F4127">
        <w:rPr>
          <w:i/>
          <w:sz w:val="24"/>
          <w:szCs w:val="24"/>
        </w:rPr>
        <w:t xml:space="preserve"> del Maestro F</w:t>
      </w:r>
      <w:r w:rsidR="006A526F">
        <w:rPr>
          <w:i/>
          <w:sz w:val="24"/>
          <w:szCs w:val="24"/>
        </w:rPr>
        <w:t>ormador</w:t>
      </w:r>
    </w:p>
    <w:p w14:paraId="2465F243" w14:textId="77777777" w:rsidR="006A526F" w:rsidRDefault="000B0D17" w:rsidP="006A526F">
      <w:pPr>
        <w:pStyle w:val="Prrafodelista1"/>
        <w:spacing w:after="200" w:line="276" w:lineRule="auto"/>
        <w:ind w:left="0"/>
        <w:contextualSpacing/>
        <w:rPr>
          <w:i/>
          <w:sz w:val="24"/>
          <w:szCs w:val="24"/>
        </w:rPr>
      </w:pPr>
      <w:r w:rsidRPr="009F4127">
        <w:rPr>
          <w:i/>
          <w:sz w:val="24"/>
          <w:szCs w:val="24"/>
        </w:rPr>
        <w:t>Perfil del Directivo D</w:t>
      </w:r>
      <w:r w:rsidR="00B065EC" w:rsidRPr="009F4127">
        <w:rPr>
          <w:i/>
          <w:sz w:val="24"/>
          <w:szCs w:val="24"/>
        </w:rPr>
        <w:t>ocente</w:t>
      </w:r>
    </w:p>
    <w:p w14:paraId="7AF84B27" w14:textId="77777777" w:rsidR="006A526F" w:rsidRDefault="000B0D17" w:rsidP="006A526F">
      <w:pPr>
        <w:pStyle w:val="Prrafodelista1"/>
        <w:spacing w:after="200" w:line="276" w:lineRule="auto"/>
        <w:ind w:left="0"/>
        <w:contextualSpacing/>
        <w:rPr>
          <w:i/>
          <w:sz w:val="24"/>
          <w:szCs w:val="24"/>
        </w:rPr>
      </w:pPr>
      <w:r w:rsidRPr="009F4127">
        <w:rPr>
          <w:i/>
          <w:sz w:val="24"/>
          <w:szCs w:val="24"/>
        </w:rPr>
        <w:t>Perfil del A</w:t>
      </w:r>
      <w:r w:rsidR="00AB4FD0" w:rsidRPr="009F4127">
        <w:rPr>
          <w:i/>
          <w:sz w:val="24"/>
          <w:szCs w:val="24"/>
        </w:rPr>
        <w:t>dministrativo</w:t>
      </w:r>
    </w:p>
    <w:p w14:paraId="27484702" w14:textId="54EBF149" w:rsidR="006A526F" w:rsidRDefault="00B065EC" w:rsidP="006A526F">
      <w:pPr>
        <w:pStyle w:val="Prrafodelista1"/>
        <w:spacing w:after="200" w:line="276" w:lineRule="auto"/>
        <w:ind w:left="0"/>
        <w:contextualSpacing/>
        <w:rPr>
          <w:sz w:val="24"/>
          <w:szCs w:val="24"/>
        </w:rPr>
      </w:pPr>
      <w:r>
        <w:rPr>
          <w:sz w:val="24"/>
          <w:szCs w:val="24"/>
        </w:rPr>
        <w:t>Políticas</w:t>
      </w:r>
    </w:p>
    <w:p w14:paraId="692EEC0B" w14:textId="77777777" w:rsidR="006A526F" w:rsidRDefault="00B065EC" w:rsidP="006A526F">
      <w:pPr>
        <w:pStyle w:val="Prrafodelista1"/>
        <w:spacing w:after="200" w:line="276" w:lineRule="auto"/>
        <w:ind w:left="0"/>
        <w:contextualSpacing/>
        <w:rPr>
          <w:i/>
          <w:sz w:val="24"/>
          <w:szCs w:val="24"/>
        </w:rPr>
      </w:pPr>
      <w:r w:rsidRPr="009F4127">
        <w:rPr>
          <w:i/>
          <w:sz w:val="24"/>
          <w:szCs w:val="24"/>
        </w:rPr>
        <w:t>Participación</w:t>
      </w:r>
    </w:p>
    <w:p w14:paraId="2838F84C" w14:textId="77777777" w:rsidR="006A526F" w:rsidRDefault="006A526F" w:rsidP="006A526F">
      <w:pPr>
        <w:pStyle w:val="Prrafodelista1"/>
        <w:spacing w:after="200" w:line="276" w:lineRule="auto"/>
        <w:ind w:left="0"/>
        <w:contextualSpacing/>
        <w:rPr>
          <w:i/>
          <w:sz w:val="24"/>
          <w:szCs w:val="24"/>
        </w:rPr>
      </w:pPr>
      <w:r>
        <w:rPr>
          <w:i/>
          <w:sz w:val="24"/>
          <w:szCs w:val="24"/>
        </w:rPr>
        <w:t>Calidad</w:t>
      </w:r>
    </w:p>
    <w:p w14:paraId="0581D0EF" w14:textId="77777777" w:rsidR="006A526F" w:rsidRDefault="00B065EC" w:rsidP="006A526F">
      <w:pPr>
        <w:pStyle w:val="Prrafodelista1"/>
        <w:spacing w:after="200" w:line="276" w:lineRule="auto"/>
        <w:ind w:left="0"/>
        <w:contextualSpacing/>
        <w:rPr>
          <w:i/>
          <w:sz w:val="24"/>
          <w:szCs w:val="24"/>
        </w:rPr>
      </w:pPr>
      <w:r w:rsidRPr="009F4127">
        <w:rPr>
          <w:i/>
          <w:sz w:val="24"/>
          <w:szCs w:val="24"/>
        </w:rPr>
        <w:t>Cobertura</w:t>
      </w:r>
    </w:p>
    <w:p w14:paraId="322AB72F" w14:textId="77777777" w:rsidR="006A526F" w:rsidRDefault="00B065EC" w:rsidP="006A526F">
      <w:pPr>
        <w:pStyle w:val="Prrafodelista1"/>
        <w:spacing w:after="200" w:line="276" w:lineRule="auto"/>
        <w:ind w:left="0"/>
        <w:contextualSpacing/>
        <w:rPr>
          <w:i/>
          <w:sz w:val="24"/>
          <w:szCs w:val="24"/>
        </w:rPr>
      </w:pPr>
      <w:r w:rsidRPr="009F4127">
        <w:rPr>
          <w:i/>
          <w:sz w:val="24"/>
          <w:szCs w:val="24"/>
        </w:rPr>
        <w:t>Tecnología</w:t>
      </w:r>
    </w:p>
    <w:p w14:paraId="46E2BD84" w14:textId="77777777" w:rsidR="006A526F" w:rsidRDefault="00B065EC" w:rsidP="006A526F">
      <w:pPr>
        <w:pStyle w:val="Prrafodelista1"/>
        <w:spacing w:after="200" w:line="276" w:lineRule="auto"/>
        <w:ind w:left="0"/>
        <w:contextualSpacing/>
        <w:rPr>
          <w:i/>
          <w:sz w:val="24"/>
          <w:szCs w:val="24"/>
        </w:rPr>
      </w:pPr>
      <w:r w:rsidRPr="009F4127">
        <w:rPr>
          <w:i/>
          <w:sz w:val="24"/>
          <w:szCs w:val="24"/>
        </w:rPr>
        <w:t>Investigación</w:t>
      </w:r>
    </w:p>
    <w:p w14:paraId="2763AD37" w14:textId="77777777" w:rsidR="006A526F" w:rsidRDefault="00B065EC" w:rsidP="006A526F">
      <w:pPr>
        <w:pStyle w:val="Prrafodelista1"/>
        <w:spacing w:after="200" w:line="276" w:lineRule="auto"/>
        <w:ind w:left="0"/>
        <w:contextualSpacing/>
        <w:rPr>
          <w:i/>
          <w:sz w:val="24"/>
          <w:szCs w:val="24"/>
        </w:rPr>
      </w:pPr>
      <w:r w:rsidRPr="009F4127">
        <w:rPr>
          <w:i/>
          <w:sz w:val="24"/>
          <w:szCs w:val="24"/>
        </w:rPr>
        <w:t>Extensión</w:t>
      </w:r>
    </w:p>
    <w:p w14:paraId="5509E8C8" w14:textId="77777777" w:rsidR="006A526F" w:rsidRDefault="00B065EC" w:rsidP="006A526F">
      <w:pPr>
        <w:pStyle w:val="Prrafodelista1"/>
        <w:spacing w:after="200" w:line="276" w:lineRule="auto"/>
        <w:ind w:left="0"/>
        <w:contextualSpacing/>
        <w:rPr>
          <w:i/>
          <w:sz w:val="24"/>
          <w:szCs w:val="24"/>
        </w:rPr>
      </w:pPr>
      <w:r w:rsidRPr="009F4127">
        <w:rPr>
          <w:i/>
          <w:sz w:val="24"/>
          <w:szCs w:val="24"/>
        </w:rPr>
        <w:t>Evaluación</w:t>
      </w:r>
    </w:p>
    <w:p w14:paraId="418DA35B" w14:textId="77777777" w:rsidR="00A17DE8" w:rsidRDefault="00827482" w:rsidP="006A526F">
      <w:pPr>
        <w:pStyle w:val="Prrafodelista1"/>
        <w:spacing w:after="200" w:line="276" w:lineRule="auto"/>
        <w:ind w:left="0"/>
        <w:contextualSpacing/>
        <w:rPr>
          <w:i/>
          <w:sz w:val="24"/>
          <w:szCs w:val="24"/>
        </w:rPr>
      </w:pPr>
      <w:r w:rsidRPr="009F4127">
        <w:rPr>
          <w:i/>
          <w:sz w:val="24"/>
          <w:szCs w:val="24"/>
        </w:rPr>
        <w:t>Formación y A</w:t>
      </w:r>
      <w:r w:rsidR="00B065EC" w:rsidRPr="009F4127">
        <w:rPr>
          <w:i/>
          <w:sz w:val="24"/>
          <w:szCs w:val="24"/>
        </w:rPr>
        <w:t>ctualización</w:t>
      </w:r>
    </w:p>
    <w:p w14:paraId="6010D5B0" w14:textId="0666AB64" w:rsidR="006A526F" w:rsidRDefault="00A17DE8" w:rsidP="006A526F">
      <w:pPr>
        <w:pStyle w:val="Prrafodelista1"/>
        <w:spacing w:after="200" w:line="276" w:lineRule="auto"/>
        <w:ind w:left="0"/>
        <w:contextualSpacing/>
        <w:rPr>
          <w:i/>
          <w:sz w:val="24"/>
          <w:szCs w:val="24"/>
        </w:rPr>
      </w:pPr>
      <w:r>
        <w:rPr>
          <w:i/>
          <w:sz w:val="24"/>
          <w:szCs w:val="24"/>
        </w:rPr>
        <w:t>I</w:t>
      </w:r>
      <w:r w:rsidR="00B065EC" w:rsidRPr="009F4127">
        <w:rPr>
          <w:i/>
          <w:sz w:val="24"/>
          <w:szCs w:val="24"/>
        </w:rPr>
        <w:t>nclusión</w:t>
      </w:r>
    </w:p>
    <w:p w14:paraId="10268699" w14:textId="6B36FBBB" w:rsidR="006A526F" w:rsidRDefault="006A526F" w:rsidP="006A526F">
      <w:pPr>
        <w:pStyle w:val="Prrafodelista1"/>
        <w:spacing w:after="200" w:line="276" w:lineRule="auto"/>
        <w:ind w:left="0"/>
        <w:contextualSpacing/>
        <w:rPr>
          <w:i/>
          <w:sz w:val="24"/>
          <w:szCs w:val="24"/>
        </w:rPr>
      </w:pPr>
      <w:r>
        <w:rPr>
          <w:i/>
          <w:sz w:val="24"/>
          <w:szCs w:val="24"/>
        </w:rPr>
        <w:t xml:space="preserve">Primera Infancia </w:t>
      </w:r>
    </w:p>
    <w:p w14:paraId="47B213C9" w14:textId="77777777" w:rsidR="006A526F" w:rsidRDefault="00827482" w:rsidP="006A526F">
      <w:pPr>
        <w:pStyle w:val="Prrafodelista1"/>
        <w:spacing w:after="200" w:line="276" w:lineRule="auto"/>
        <w:ind w:left="0"/>
        <w:contextualSpacing/>
        <w:rPr>
          <w:i/>
          <w:sz w:val="24"/>
          <w:szCs w:val="24"/>
        </w:rPr>
      </w:pPr>
      <w:r w:rsidRPr="009F4127">
        <w:rPr>
          <w:i/>
          <w:sz w:val="24"/>
          <w:szCs w:val="24"/>
        </w:rPr>
        <w:t>Convivencia y P</w:t>
      </w:r>
      <w:r w:rsidR="00B065EC" w:rsidRPr="009F4127">
        <w:rPr>
          <w:i/>
          <w:sz w:val="24"/>
          <w:szCs w:val="24"/>
        </w:rPr>
        <w:t>az</w:t>
      </w:r>
    </w:p>
    <w:p w14:paraId="5086CFFC" w14:textId="327AEC00" w:rsidR="006A526F" w:rsidRDefault="00827482" w:rsidP="006A526F">
      <w:pPr>
        <w:pStyle w:val="Prrafodelista1"/>
        <w:spacing w:after="200" w:line="276" w:lineRule="auto"/>
        <w:ind w:left="0"/>
        <w:contextualSpacing/>
        <w:rPr>
          <w:i/>
          <w:sz w:val="24"/>
          <w:szCs w:val="24"/>
        </w:rPr>
      </w:pPr>
      <w:r w:rsidRPr="009F4127">
        <w:rPr>
          <w:i/>
          <w:sz w:val="24"/>
          <w:szCs w:val="24"/>
        </w:rPr>
        <w:t>A</w:t>
      </w:r>
      <w:r w:rsidR="00B065EC" w:rsidRPr="009F4127">
        <w:rPr>
          <w:i/>
          <w:sz w:val="24"/>
          <w:szCs w:val="24"/>
        </w:rPr>
        <w:t>rticulación</w:t>
      </w:r>
    </w:p>
    <w:p w14:paraId="047A247F" w14:textId="77777777" w:rsidR="006A526F" w:rsidRDefault="00827482" w:rsidP="006A526F">
      <w:pPr>
        <w:pStyle w:val="Prrafodelista1"/>
        <w:spacing w:after="200" w:line="276" w:lineRule="auto"/>
        <w:ind w:left="0"/>
        <w:contextualSpacing/>
        <w:rPr>
          <w:i/>
          <w:sz w:val="24"/>
          <w:szCs w:val="24"/>
        </w:rPr>
      </w:pPr>
      <w:r w:rsidRPr="009F4127">
        <w:rPr>
          <w:i/>
          <w:sz w:val="24"/>
          <w:szCs w:val="24"/>
        </w:rPr>
        <w:t>R</w:t>
      </w:r>
      <w:r w:rsidR="000A2934" w:rsidRPr="009F4127">
        <w:rPr>
          <w:i/>
          <w:sz w:val="24"/>
          <w:szCs w:val="24"/>
        </w:rPr>
        <w:t>uralidad</w:t>
      </w:r>
    </w:p>
    <w:p w14:paraId="3A783080" w14:textId="77777777" w:rsidR="006A526F" w:rsidRDefault="00B065EC" w:rsidP="006A526F">
      <w:pPr>
        <w:pStyle w:val="Prrafodelista1"/>
        <w:spacing w:after="200" w:line="276" w:lineRule="auto"/>
        <w:ind w:left="0"/>
        <w:contextualSpacing/>
        <w:rPr>
          <w:sz w:val="24"/>
          <w:szCs w:val="24"/>
        </w:rPr>
      </w:pPr>
      <w:r>
        <w:rPr>
          <w:sz w:val="24"/>
          <w:szCs w:val="24"/>
        </w:rPr>
        <w:t>Símbolos</w:t>
      </w:r>
    </w:p>
    <w:p w14:paraId="020173CE" w14:textId="77777777" w:rsidR="006A526F" w:rsidRDefault="006A526F" w:rsidP="006A526F">
      <w:pPr>
        <w:pStyle w:val="Prrafodelista1"/>
        <w:spacing w:after="200" w:line="276" w:lineRule="auto"/>
        <w:ind w:left="0"/>
        <w:contextualSpacing/>
        <w:rPr>
          <w:i/>
          <w:sz w:val="24"/>
          <w:szCs w:val="24"/>
        </w:rPr>
      </w:pPr>
      <w:r>
        <w:rPr>
          <w:i/>
          <w:sz w:val="24"/>
          <w:szCs w:val="24"/>
        </w:rPr>
        <w:t>Bande</w:t>
      </w:r>
      <w:r w:rsidR="00B065EC" w:rsidRPr="009F4127">
        <w:rPr>
          <w:i/>
          <w:sz w:val="24"/>
          <w:szCs w:val="24"/>
        </w:rPr>
        <w:t>ra</w:t>
      </w:r>
    </w:p>
    <w:p w14:paraId="76A12AA8" w14:textId="77777777" w:rsidR="006A526F" w:rsidRDefault="00B065EC" w:rsidP="006A526F">
      <w:pPr>
        <w:pStyle w:val="Prrafodelista1"/>
        <w:spacing w:after="200" w:line="276" w:lineRule="auto"/>
        <w:ind w:left="0"/>
        <w:contextualSpacing/>
        <w:rPr>
          <w:i/>
          <w:sz w:val="24"/>
          <w:szCs w:val="24"/>
        </w:rPr>
      </w:pPr>
      <w:r w:rsidRPr="009F4127">
        <w:rPr>
          <w:i/>
          <w:sz w:val="24"/>
          <w:szCs w:val="24"/>
        </w:rPr>
        <w:t>Escudo</w:t>
      </w:r>
    </w:p>
    <w:p w14:paraId="20CD55F5" w14:textId="23750E91" w:rsidR="00A17DE8" w:rsidRPr="00C95B75" w:rsidRDefault="00191B56" w:rsidP="00C95B75">
      <w:pPr>
        <w:pStyle w:val="Prrafodelista1"/>
        <w:spacing w:after="200" w:line="276" w:lineRule="auto"/>
        <w:ind w:left="0"/>
        <w:contextualSpacing/>
        <w:rPr>
          <w:i/>
          <w:sz w:val="24"/>
          <w:szCs w:val="24"/>
        </w:rPr>
      </w:pPr>
      <w:r>
        <w:rPr>
          <w:i/>
          <w:sz w:val="24"/>
          <w:szCs w:val="24"/>
        </w:rPr>
        <w:t>Himno</w:t>
      </w:r>
    </w:p>
    <w:p w14:paraId="0E012EAE" w14:textId="77777777" w:rsidR="006A526F" w:rsidRDefault="00B065EC" w:rsidP="006A526F">
      <w:pPr>
        <w:jc w:val="center"/>
        <w:rPr>
          <w:sz w:val="24"/>
          <w:szCs w:val="24"/>
        </w:rPr>
      </w:pPr>
      <w:r>
        <w:rPr>
          <w:sz w:val="24"/>
          <w:szCs w:val="24"/>
        </w:rPr>
        <w:t>C</w:t>
      </w:r>
      <w:r w:rsidR="000A2934">
        <w:rPr>
          <w:sz w:val="24"/>
          <w:szCs w:val="24"/>
        </w:rPr>
        <w:t>ompone</w:t>
      </w:r>
      <w:r w:rsidR="006A526F">
        <w:rPr>
          <w:sz w:val="24"/>
          <w:szCs w:val="24"/>
        </w:rPr>
        <w:t>nte Administrativo y de Gestión</w:t>
      </w:r>
    </w:p>
    <w:p w14:paraId="1FD910F5" w14:textId="5E688F6B" w:rsidR="00DF15F9" w:rsidRDefault="00B065EC" w:rsidP="006A526F">
      <w:pPr>
        <w:rPr>
          <w:sz w:val="24"/>
          <w:szCs w:val="24"/>
        </w:rPr>
      </w:pPr>
      <w:r>
        <w:rPr>
          <w:sz w:val="24"/>
          <w:szCs w:val="24"/>
        </w:rPr>
        <w:t>Justificación</w:t>
      </w:r>
    </w:p>
    <w:p w14:paraId="656C3E60" w14:textId="0D377DCF" w:rsidR="00DF15F9" w:rsidRDefault="00B065EC">
      <w:pPr>
        <w:jc w:val="both"/>
        <w:rPr>
          <w:sz w:val="24"/>
          <w:szCs w:val="24"/>
        </w:rPr>
      </w:pPr>
      <w:r>
        <w:rPr>
          <w:sz w:val="24"/>
          <w:szCs w:val="24"/>
        </w:rPr>
        <w:t>Objetivo</w:t>
      </w:r>
    </w:p>
    <w:p w14:paraId="04A1CBA2" w14:textId="24E21C82" w:rsidR="00DF15F9" w:rsidRDefault="00B065EC">
      <w:pPr>
        <w:jc w:val="both"/>
        <w:rPr>
          <w:sz w:val="24"/>
          <w:szCs w:val="24"/>
        </w:rPr>
      </w:pPr>
      <w:r>
        <w:rPr>
          <w:sz w:val="24"/>
          <w:szCs w:val="24"/>
        </w:rPr>
        <w:t>Políticas</w:t>
      </w:r>
    </w:p>
    <w:p w14:paraId="6076259E" w14:textId="77777777" w:rsidR="006A526F" w:rsidRDefault="00827482">
      <w:pPr>
        <w:jc w:val="both"/>
        <w:rPr>
          <w:sz w:val="24"/>
          <w:szCs w:val="24"/>
        </w:rPr>
      </w:pPr>
      <w:r>
        <w:rPr>
          <w:sz w:val="24"/>
          <w:szCs w:val="24"/>
        </w:rPr>
        <w:t>Estructura O</w:t>
      </w:r>
      <w:r w:rsidR="00B065EC">
        <w:rPr>
          <w:sz w:val="24"/>
          <w:szCs w:val="24"/>
        </w:rPr>
        <w:t xml:space="preserve">rganizacional </w:t>
      </w:r>
    </w:p>
    <w:p w14:paraId="01DBC28D" w14:textId="2F8E177C" w:rsidR="00DF15F9" w:rsidRDefault="00827482">
      <w:pPr>
        <w:jc w:val="both"/>
        <w:rPr>
          <w:sz w:val="24"/>
          <w:szCs w:val="24"/>
        </w:rPr>
      </w:pPr>
      <w:r>
        <w:rPr>
          <w:sz w:val="24"/>
          <w:szCs w:val="24"/>
        </w:rPr>
        <w:t>Unidades de G</w:t>
      </w:r>
      <w:r w:rsidR="00B065EC">
        <w:rPr>
          <w:sz w:val="24"/>
          <w:szCs w:val="24"/>
        </w:rPr>
        <w:t xml:space="preserve">estión </w:t>
      </w:r>
    </w:p>
    <w:p w14:paraId="3C41141D" w14:textId="28F949CF" w:rsidR="006A526F" w:rsidRDefault="00827482">
      <w:pPr>
        <w:jc w:val="both"/>
        <w:rPr>
          <w:i/>
          <w:sz w:val="24"/>
          <w:szCs w:val="24"/>
        </w:rPr>
      </w:pPr>
      <w:r w:rsidRPr="009F4127">
        <w:rPr>
          <w:i/>
          <w:sz w:val="24"/>
          <w:szCs w:val="24"/>
        </w:rPr>
        <w:t>Unidad de Gestión y A</w:t>
      </w:r>
      <w:r w:rsidR="00132592">
        <w:rPr>
          <w:i/>
          <w:sz w:val="24"/>
          <w:szCs w:val="24"/>
        </w:rPr>
        <w:t>dministración</w:t>
      </w:r>
    </w:p>
    <w:p w14:paraId="6641DDBA" w14:textId="27AD613F" w:rsidR="00827482" w:rsidRPr="006A526F" w:rsidRDefault="00827482">
      <w:pPr>
        <w:jc w:val="both"/>
        <w:rPr>
          <w:i/>
          <w:sz w:val="24"/>
          <w:szCs w:val="24"/>
        </w:rPr>
      </w:pPr>
      <w:r w:rsidRPr="009F4127">
        <w:rPr>
          <w:i/>
          <w:sz w:val="24"/>
          <w:szCs w:val="24"/>
        </w:rPr>
        <w:t>Unidad A</w:t>
      </w:r>
      <w:r w:rsidR="00B065EC" w:rsidRPr="009F4127">
        <w:rPr>
          <w:i/>
          <w:sz w:val="24"/>
          <w:szCs w:val="24"/>
        </w:rPr>
        <w:t>cadémica</w:t>
      </w:r>
    </w:p>
    <w:p w14:paraId="107B5844" w14:textId="2F0E13D0" w:rsidR="006A526F" w:rsidRPr="00132592" w:rsidRDefault="006A526F">
      <w:pPr>
        <w:jc w:val="both"/>
        <w:rPr>
          <w:sz w:val="24"/>
          <w:szCs w:val="24"/>
        </w:rPr>
      </w:pPr>
      <w:r>
        <w:rPr>
          <w:i/>
          <w:sz w:val="24"/>
          <w:szCs w:val="24"/>
        </w:rPr>
        <w:t xml:space="preserve">       </w:t>
      </w:r>
      <w:r w:rsidR="00827482" w:rsidRPr="00132592">
        <w:rPr>
          <w:sz w:val="24"/>
          <w:szCs w:val="24"/>
        </w:rPr>
        <w:t>Funciones del C</w:t>
      </w:r>
      <w:r w:rsidR="00B065EC" w:rsidRPr="00132592">
        <w:rPr>
          <w:sz w:val="24"/>
          <w:szCs w:val="24"/>
        </w:rPr>
        <w:t>oordinador del Programa de Formación Complementaria</w:t>
      </w:r>
      <w:r w:rsidRPr="00132592">
        <w:rPr>
          <w:sz w:val="24"/>
          <w:szCs w:val="24"/>
        </w:rPr>
        <w:t>.</w:t>
      </w:r>
    </w:p>
    <w:p w14:paraId="4D253275" w14:textId="66F5EC10" w:rsidR="00827482" w:rsidRPr="006A526F" w:rsidRDefault="00827482">
      <w:pPr>
        <w:jc w:val="both"/>
        <w:rPr>
          <w:i/>
          <w:sz w:val="24"/>
          <w:szCs w:val="24"/>
        </w:rPr>
      </w:pPr>
      <w:r w:rsidRPr="006A526F">
        <w:rPr>
          <w:i/>
          <w:sz w:val="24"/>
          <w:szCs w:val="24"/>
        </w:rPr>
        <w:t>Unidad de I</w:t>
      </w:r>
      <w:r w:rsidR="00B065EC" w:rsidRPr="006A526F">
        <w:rPr>
          <w:i/>
          <w:sz w:val="24"/>
          <w:szCs w:val="24"/>
        </w:rPr>
        <w:t>nv</w:t>
      </w:r>
      <w:r w:rsidRPr="006A526F">
        <w:rPr>
          <w:i/>
          <w:sz w:val="24"/>
          <w:szCs w:val="24"/>
        </w:rPr>
        <w:t>estigación</w:t>
      </w:r>
    </w:p>
    <w:p w14:paraId="0203D559" w14:textId="4A1AE37C" w:rsidR="00827482" w:rsidRPr="006A526F" w:rsidRDefault="00827482">
      <w:pPr>
        <w:jc w:val="both"/>
        <w:rPr>
          <w:i/>
          <w:sz w:val="24"/>
          <w:szCs w:val="24"/>
        </w:rPr>
      </w:pPr>
      <w:r w:rsidRPr="006A526F">
        <w:rPr>
          <w:i/>
          <w:sz w:val="24"/>
          <w:szCs w:val="24"/>
        </w:rPr>
        <w:t>Unidad de Promoción a la C</w:t>
      </w:r>
      <w:r w:rsidR="00B065EC" w:rsidRPr="006A526F">
        <w:rPr>
          <w:i/>
          <w:sz w:val="24"/>
          <w:szCs w:val="24"/>
        </w:rPr>
        <w:t>omunidad</w:t>
      </w:r>
    </w:p>
    <w:p w14:paraId="6FB1920B" w14:textId="77777777" w:rsidR="006A526F" w:rsidRPr="006A526F" w:rsidRDefault="00827482">
      <w:pPr>
        <w:jc w:val="both"/>
        <w:rPr>
          <w:i/>
          <w:sz w:val="24"/>
          <w:szCs w:val="24"/>
        </w:rPr>
      </w:pPr>
      <w:r w:rsidRPr="006A526F">
        <w:rPr>
          <w:i/>
          <w:sz w:val="24"/>
          <w:szCs w:val="24"/>
        </w:rPr>
        <w:t>Unidad de B</w:t>
      </w:r>
      <w:r w:rsidR="00B065EC" w:rsidRPr="006A526F">
        <w:rPr>
          <w:i/>
          <w:sz w:val="24"/>
          <w:szCs w:val="24"/>
        </w:rPr>
        <w:t>ienestar</w:t>
      </w:r>
    </w:p>
    <w:p w14:paraId="40E262F6" w14:textId="5551A57F" w:rsidR="00DF15F9" w:rsidRPr="006A526F" w:rsidRDefault="00827482">
      <w:pPr>
        <w:jc w:val="both"/>
        <w:rPr>
          <w:i/>
          <w:sz w:val="24"/>
          <w:szCs w:val="24"/>
        </w:rPr>
      </w:pPr>
      <w:r w:rsidRPr="006A526F">
        <w:rPr>
          <w:i/>
          <w:sz w:val="24"/>
          <w:szCs w:val="24"/>
        </w:rPr>
        <w:t>Unidad de Comunicación y D</w:t>
      </w:r>
      <w:r w:rsidR="00B065EC" w:rsidRPr="006A526F">
        <w:rPr>
          <w:i/>
          <w:sz w:val="24"/>
          <w:szCs w:val="24"/>
        </w:rPr>
        <w:t>ivulgación</w:t>
      </w:r>
    </w:p>
    <w:p w14:paraId="7677856C" w14:textId="3846E722" w:rsidR="00827482" w:rsidRDefault="00827482">
      <w:pPr>
        <w:jc w:val="both"/>
        <w:rPr>
          <w:sz w:val="24"/>
          <w:szCs w:val="24"/>
        </w:rPr>
      </w:pPr>
      <w:r>
        <w:rPr>
          <w:sz w:val="24"/>
          <w:szCs w:val="24"/>
        </w:rPr>
        <w:t>Gobierno Escolar</w:t>
      </w:r>
    </w:p>
    <w:p w14:paraId="6DC6B396" w14:textId="080A38DE" w:rsidR="00310D6E" w:rsidRDefault="00310D6E">
      <w:pPr>
        <w:jc w:val="both"/>
        <w:rPr>
          <w:sz w:val="24"/>
          <w:szCs w:val="24"/>
        </w:rPr>
      </w:pPr>
      <w:r>
        <w:rPr>
          <w:sz w:val="24"/>
          <w:szCs w:val="24"/>
        </w:rPr>
        <w:t xml:space="preserve">Algunos Mecanismos de Participación Escolar </w:t>
      </w:r>
    </w:p>
    <w:p w14:paraId="108C62BD" w14:textId="25C9DA34" w:rsidR="00DF15F9" w:rsidRPr="00310D6E" w:rsidRDefault="00AA196E">
      <w:pPr>
        <w:jc w:val="both"/>
        <w:rPr>
          <w:i/>
          <w:sz w:val="24"/>
          <w:szCs w:val="24"/>
        </w:rPr>
      </w:pPr>
      <w:r>
        <w:rPr>
          <w:i/>
          <w:sz w:val="24"/>
          <w:szCs w:val="24"/>
        </w:rPr>
        <w:t>Personero E</w:t>
      </w:r>
      <w:r w:rsidR="00B065EC" w:rsidRPr="00310D6E">
        <w:rPr>
          <w:i/>
          <w:sz w:val="24"/>
          <w:szCs w:val="24"/>
        </w:rPr>
        <w:t>studiantil</w:t>
      </w:r>
    </w:p>
    <w:p w14:paraId="74B4A155" w14:textId="1E840AE1" w:rsidR="00DF15F9" w:rsidRPr="00310D6E" w:rsidRDefault="00AA196E">
      <w:pPr>
        <w:jc w:val="both"/>
        <w:rPr>
          <w:i/>
          <w:sz w:val="24"/>
          <w:szCs w:val="24"/>
        </w:rPr>
      </w:pPr>
      <w:r>
        <w:rPr>
          <w:i/>
          <w:sz w:val="24"/>
          <w:szCs w:val="24"/>
        </w:rPr>
        <w:t>Contralor E</w:t>
      </w:r>
      <w:r w:rsidR="00B065EC" w:rsidRPr="00310D6E">
        <w:rPr>
          <w:i/>
          <w:sz w:val="24"/>
          <w:szCs w:val="24"/>
        </w:rPr>
        <w:t xml:space="preserve">scolar </w:t>
      </w:r>
    </w:p>
    <w:p w14:paraId="08116283" w14:textId="7021F1F2" w:rsidR="000B0D17" w:rsidRDefault="00AA196E">
      <w:pPr>
        <w:jc w:val="both"/>
        <w:rPr>
          <w:sz w:val="24"/>
          <w:szCs w:val="24"/>
        </w:rPr>
      </w:pPr>
      <w:r>
        <w:rPr>
          <w:sz w:val="24"/>
          <w:szCs w:val="24"/>
        </w:rPr>
        <w:t>Manual de C</w:t>
      </w:r>
      <w:r w:rsidR="00B065EC">
        <w:rPr>
          <w:sz w:val="24"/>
          <w:szCs w:val="24"/>
        </w:rPr>
        <w:t>onvivencia</w:t>
      </w:r>
    </w:p>
    <w:p w14:paraId="5F63BDC1" w14:textId="6F02CC06" w:rsidR="00DF15F9" w:rsidRDefault="00C36BF0">
      <w:pPr>
        <w:jc w:val="both"/>
        <w:rPr>
          <w:sz w:val="24"/>
          <w:szCs w:val="24"/>
        </w:rPr>
      </w:pPr>
      <w:r>
        <w:rPr>
          <w:sz w:val="24"/>
          <w:szCs w:val="24"/>
        </w:rPr>
        <w:t>Planta de</w:t>
      </w:r>
      <w:r w:rsidRPr="00C36BF0">
        <w:rPr>
          <w:sz w:val="24"/>
          <w:szCs w:val="24"/>
        </w:rPr>
        <w:t xml:space="preserve"> P</w:t>
      </w:r>
      <w:r w:rsidR="00B065EC" w:rsidRPr="00C36BF0">
        <w:rPr>
          <w:sz w:val="24"/>
          <w:szCs w:val="24"/>
        </w:rPr>
        <w:t>ersonal</w:t>
      </w:r>
    </w:p>
    <w:p w14:paraId="5AFEB07C" w14:textId="0976B731" w:rsidR="007B000B" w:rsidRDefault="00C36BF0" w:rsidP="00715F34">
      <w:pPr>
        <w:jc w:val="both"/>
        <w:rPr>
          <w:sz w:val="24"/>
          <w:szCs w:val="24"/>
        </w:rPr>
      </w:pPr>
      <w:r>
        <w:rPr>
          <w:sz w:val="24"/>
          <w:szCs w:val="24"/>
        </w:rPr>
        <w:lastRenderedPageBreak/>
        <w:t>Jornada Ú</w:t>
      </w:r>
      <w:r w:rsidR="00B065EC">
        <w:rPr>
          <w:sz w:val="24"/>
          <w:szCs w:val="24"/>
        </w:rPr>
        <w:t xml:space="preserve">nica </w:t>
      </w:r>
    </w:p>
    <w:p w14:paraId="77C56387" w14:textId="77777777" w:rsidR="007B000B" w:rsidRDefault="007B000B" w:rsidP="008C0ED6">
      <w:pPr>
        <w:jc w:val="center"/>
        <w:rPr>
          <w:sz w:val="24"/>
          <w:szCs w:val="24"/>
        </w:rPr>
      </w:pPr>
    </w:p>
    <w:p w14:paraId="1955A199" w14:textId="77777777" w:rsidR="008C0ED6" w:rsidRDefault="00B065EC" w:rsidP="008C0ED6">
      <w:pPr>
        <w:jc w:val="center"/>
        <w:rPr>
          <w:sz w:val="24"/>
          <w:szCs w:val="24"/>
        </w:rPr>
      </w:pPr>
      <w:r>
        <w:rPr>
          <w:sz w:val="24"/>
          <w:szCs w:val="24"/>
        </w:rPr>
        <w:t>C</w:t>
      </w:r>
      <w:r w:rsidR="000B0D17">
        <w:rPr>
          <w:sz w:val="24"/>
          <w:szCs w:val="24"/>
        </w:rPr>
        <w:t>omponente Pedagógico</w:t>
      </w:r>
      <w:r w:rsidR="0096539F">
        <w:rPr>
          <w:sz w:val="24"/>
          <w:szCs w:val="24"/>
        </w:rPr>
        <w:t xml:space="preserve">-Didáctico </w:t>
      </w:r>
      <w:r w:rsidR="000B0D17">
        <w:rPr>
          <w:sz w:val="24"/>
          <w:szCs w:val="24"/>
        </w:rPr>
        <w:t xml:space="preserve"> e Investigativo</w:t>
      </w:r>
    </w:p>
    <w:p w14:paraId="64E0811B" w14:textId="77777777" w:rsidR="007B000B" w:rsidRDefault="007B000B" w:rsidP="008C0ED6">
      <w:pPr>
        <w:rPr>
          <w:sz w:val="24"/>
          <w:szCs w:val="24"/>
        </w:rPr>
      </w:pPr>
    </w:p>
    <w:p w14:paraId="187371DD" w14:textId="66DC3046" w:rsidR="00DF15F9" w:rsidRPr="003833FB" w:rsidRDefault="008C0ED6" w:rsidP="008C0ED6">
      <w:pPr>
        <w:rPr>
          <w:sz w:val="24"/>
          <w:szCs w:val="24"/>
        </w:rPr>
      </w:pPr>
      <w:r>
        <w:rPr>
          <w:sz w:val="24"/>
          <w:szCs w:val="24"/>
        </w:rPr>
        <w:t>Componente P</w:t>
      </w:r>
      <w:r w:rsidR="006563FF">
        <w:rPr>
          <w:sz w:val="24"/>
          <w:szCs w:val="24"/>
        </w:rPr>
        <w:t xml:space="preserve">edagógico: </w:t>
      </w:r>
      <w:r>
        <w:rPr>
          <w:sz w:val="24"/>
          <w:szCs w:val="24"/>
        </w:rPr>
        <w:t xml:space="preserve">   La P</w:t>
      </w:r>
      <w:r w:rsidR="000B0D17">
        <w:rPr>
          <w:sz w:val="24"/>
          <w:szCs w:val="24"/>
        </w:rPr>
        <w:t>edagogía D</w:t>
      </w:r>
      <w:r w:rsidR="00B065EC" w:rsidRPr="003833FB">
        <w:rPr>
          <w:sz w:val="24"/>
          <w:szCs w:val="24"/>
        </w:rPr>
        <w:t>ialogante</w:t>
      </w:r>
    </w:p>
    <w:p w14:paraId="38685E8B" w14:textId="4AFA95E5" w:rsidR="00832DDC" w:rsidRPr="008C0ED6" w:rsidRDefault="00C158BF" w:rsidP="008E01CF">
      <w:pPr>
        <w:jc w:val="both"/>
        <w:rPr>
          <w:i/>
          <w:sz w:val="24"/>
          <w:szCs w:val="24"/>
        </w:rPr>
      </w:pPr>
      <w:r>
        <w:rPr>
          <w:i/>
          <w:sz w:val="24"/>
          <w:szCs w:val="24"/>
        </w:rPr>
        <w:t>Aportes de los Principales A</w:t>
      </w:r>
      <w:r w:rsidR="00FA2BF5" w:rsidRPr="008C0ED6">
        <w:rPr>
          <w:i/>
          <w:sz w:val="24"/>
          <w:szCs w:val="24"/>
        </w:rPr>
        <w:t>utores que soportan</w:t>
      </w:r>
      <w:r w:rsidR="000B0D17" w:rsidRPr="008C0ED6">
        <w:rPr>
          <w:i/>
          <w:sz w:val="24"/>
          <w:szCs w:val="24"/>
        </w:rPr>
        <w:t xml:space="preserve"> la Pedagogía D</w:t>
      </w:r>
      <w:r w:rsidR="00B065EC" w:rsidRPr="008C0ED6">
        <w:rPr>
          <w:i/>
          <w:sz w:val="24"/>
          <w:szCs w:val="24"/>
        </w:rPr>
        <w:t>ialogante</w:t>
      </w:r>
    </w:p>
    <w:p w14:paraId="6A2EDDF9" w14:textId="2EC05059" w:rsidR="00FA2BF5" w:rsidRPr="007B000B" w:rsidRDefault="008C0ED6" w:rsidP="008E01CF">
      <w:pPr>
        <w:jc w:val="both"/>
        <w:rPr>
          <w:sz w:val="24"/>
          <w:szCs w:val="24"/>
        </w:rPr>
      </w:pPr>
      <w:r>
        <w:rPr>
          <w:sz w:val="24"/>
          <w:szCs w:val="24"/>
        </w:rPr>
        <w:t xml:space="preserve">       </w:t>
      </w:r>
      <w:r w:rsidR="00FA2BF5" w:rsidRPr="007B000B">
        <w:rPr>
          <w:sz w:val="24"/>
          <w:szCs w:val="24"/>
        </w:rPr>
        <w:t>En cuanto al Desarrollo.</w:t>
      </w:r>
    </w:p>
    <w:p w14:paraId="4F7297DE" w14:textId="1AE3B3AC" w:rsidR="00FA2BF5" w:rsidRPr="007B000B" w:rsidRDefault="008C0ED6" w:rsidP="008E01CF">
      <w:pPr>
        <w:jc w:val="both"/>
        <w:rPr>
          <w:sz w:val="24"/>
          <w:szCs w:val="24"/>
        </w:rPr>
      </w:pPr>
      <w:r w:rsidRPr="007B000B">
        <w:rPr>
          <w:sz w:val="24"/>
          <w:szCs w:val="24"/>
        </w:rPr>
        <w:t xml:space="preserve">       </w:t>
      </w:r>
      <w:r w:rsidR="00FA2BF5" w:rsidRPr="007B000B">
        <w:rPr>
          <w:sz w:val="24"/>
          <w:szCs w:val="24"/>
        </w:rPr>
        <w:t>En cuanto al Contexto Social y Cultural.</w:t>
      </w:r>
    </w:p>
    <w:p w14:paraId="0BD66FDE" w14:textId="77777777" w:rsidR="007B000B" w:rsidRDefault="008C0ED6" w:rsidP="008E01CF">
      <w:pPr>
        <w:jc w:val="both"/>
        <w:rPr>
          <w:sz w:val="24"/>
          <w:szCs w:val="24"/>
        </w:rPr>
      </w:pPr>
      <w:r w:rsidRPr="007B000B">
        <w:rPr>
          <w:sz w:val="24"/>
          <w:szCs w:val="24"/>
        </w:rPr>
        <w:t xml:space="preserve">       </w:t>
      </w:r>
      <w:r w:rsidR="007B000B">
        <w:rPr>
          <w:sz w:val="24"/>
          <w:szCs w:val="24"/>
        </w:rPr>
        <w:t>En cuanto a la Hermenéutica.</w:t>
      </w:r>
    </w:p>
    <w:p w14:paraId="4BFBA3D1" w14:textId="3C8E43DB" w:rsidR="00FA2BF5" w:rsidRPr="007B000B" w:rsidRDefault="00FA2BF5" w:rsidP="008E01CF">
      <w:pPr>
        <w:jc w:val="both"/>
        <w:rPr>
          <w:sz w:val="24"/>
          <w:szCs w:val="24"/>
        </w:rPr>
      </w:pPr>
      <w:r w:rsidRPr="007B000B">
        <w:rPr>
          <w:i/>
          <w:sz w:val="24"/>
          <w:szCs w:val="24"/>
        </w:rPr>
        <w:t>Orígenes de la Pedagogía Dialogante</w:t>
      </w:r>
    </w:p>
    <w:p w14:paraId="41C7E908" w14:textId="77777777" w:rsidR="007B000B" w:rsidRDefault="00FA2BF5">
      <w:pPr>
        <w:jc w:val="both"/>
        <w:rPr>
          <w:i/>
          <w:sz w:val="24"/>
          <w:szCs w:val="24"/>
        </w:rPr>
      </w:pPr>
      <w:r w:rsidRPr="007B000B">
        <w:rPr>
          <w:i/>
          <w:sz w:val="24"/>
          <w:szCs w:val="24"/>
        </w:rPr>
        <w:t>Postulados de la Pedagogía Dialogante</w:t>
      </w:r>
    </w:p>
    <w:p w14:paraId="55D7F129" w14:textId="77777777" w:rsidR="007B000B" w:rsidRDefault="000B0D17">
      <w:pPr>
        <w:jc w:val="both"/>
        <w:rPr>
          <w:i/>
          <w:sz w:val="24"/>
          <w:szCs w:val="24"/>
        </w:rPr>
      </w:pPr>
      <w:r w:rsidRPr="007B000B">
        <w:rPr>
          <w:i/>
          <w:sz w:val="24"/>
          <w:szCs w:val="24"/>
        </w:rPr>
        <w:t>P</w:t>
      </w:r>
      <w:r w:rsidR="00FA2BF5" w:rsidRPr="007B000B">
        <w:rPr>
          <w:i/>
          <w:sz w:val="24"/>
          <w:szCs w:val="24"/>
        </w:rPr>
        <w:t>ropósitos Formativos de</w:t>
      </w:r>
      <w:r w:rsidRPr="007B000B">
        <w:rPr>
          <w:i/>
          <w:sz w:val="24"/>
          <w:szCs w:val="24"/>
        </w:rPr>
        <w:t xml:space="preserve"> la Pedagogía D</w:t>
      </w:r>
      <w:r w:rsidR="00B065EC" w:rsidRPr="007B000B">
        <w:rPr>
          <w:i/>
          <w:sz w:val="24"/>
          <w:szCs w:val="24"/>
        </w:rPr>
        <w:t>ialogante</w:t>
      </w:r>
    </w:p>
    <w:p w14:paraId="5F6732DA" w14:textId="584B8956" w:rsidR="00FA2BF5" w:rsidRPr="007B000B" w:rsidRDefault="00FA2BF5">
      <w:pPr>
        <w:jc w:val="both"/>
        <w:rPr>
          <w:i/>
          <w:sz w:val="24"/>
          <w:szCs w:val="24"/>
        </w:rPr>
      </w:pPr>
      <w:r w:rsidRPr="007B000B">
        <w:rPr>
          <w:i/>
          <w:sz w:val="24"/>
          <w:szCs w:val="24"/>
        </w:rPr>
        <w:t xml:space="preserve">Los Ciclos en la Pedagogía Dialogante </w:t>
      </w:r>
    </w:p>
    <w:p w14:paraId="274D8401" w14:textId="232A9202" w:rsidR="00FA2BF5" w:rsidRPr="007B000B" w:rsidRDefault="007B000B">
      <w:pPr>
        <w:jc w:val="both"/>
        <w:rPr>
          <w:sz w:val="24"/>
          <w:szCs w:val="24"/>
        </w:rPr>
      </w:pPr>
      <w:r>
        <w:rPr>
          <w:sz w:val="24"/>
          <w:szCs w:val="24"/>
        </w:rPr>
        <w:t xml:space="preserve">        </w:t>
      </w:r>
      <w:r w:rsidR="00FA2BF5" w:rsidRPr="007B000B">
        <w:rPr>
          <w:sz w:val="24"/>
          <w:szCs w:val="24"/>
        </w:rPr>
        <w:t>Ciclo Exploratorio.</w:t>
      </w:r>
    </w:p>
    <w:p w14:paraId="4F5EB95B" w14:textId="0695E531" w:rsidR="00FA2BF5" w:rsidRPr="007B000B" w:rsidRDefault="007B000B">
      <w:pPr>
        <w:jc w:val="both"/>
        <w:rPr>
          <w:sz w:val="24"/>
          <w:szCs w:val="24"/>
        </w:rPr>
      </w:pPr>
      <w:r>
        <w:rPr>
          <w:sz w:val="24"/>
          <w:szCs w:val="24"/>
        </w:rPr>
        <w:t xml:space="preserve">        </w:t>
      </w:r>
      <w:r w:rsidR="00FA2BF5" w:rsidRPr="007B000B">
        <w:rPr>
          <w:sz w:val="24"/>
          <w:szCs w:val="24"/>
        </w:rPr>
        <w:t>Ciclo Socio-Conceptual</w:t>
      </w:r>
      <w:r>
        <w:rPr>
          <w:sz w:val="24"/>
          <w:szCs w:val="24"/>
        </w:rPr>
        <w:t>.</w:t>
      </w:r>
    </w:p>
    <w:p w14:paraId="6C03A674" w14:textId="3F8630F6" w:rsidR="00FA2BF5" w:rsidRPr="007B000B" w:rsidRDefault="007B000B">
      <w:pPr>
        <w:jc w:val="both"/>
        <w:rPr>
          <w:sz w:val="24"/>
          <w:szCs w:val="24"/>
        </w:rPr>
      </w:pPr>
      <w:r>
        <w:rPr>
          <w:sz w:val="24"/>
          <w:szCs w:val="24"/>
        </w:rPr>
        <w:t xml:space="preserve">        </w:t>
      </w:r>
      <w:r w:rsidR="00FA2BF5" w:rsidRPr="007B000B">
        <w:rPr>
          <w:sz w:val="24"/>
          <w:szCs w:val="24"/>
        </w:rPr>
        <w:t>Ciclo Contextual</w:t>
      </w:r>
      <w:r>
        <w:rPr>
          <w:sz w:val="24"/>
          <w:szCs w:val="24"/>
        </w:rPr>
        <w:t>.</w:t>
      </w:r>
    </w:p>
    <w:p w14:paraId="527AB3A9" w14:textId="1A1134FF" w:rsidR="007B000B" w:rsidRDefault="007B000B">
      <w:pPr>
        <w:jc w:val="both"/>
        <w:rPr>
          <w:sz w:val="24"/>
          <w:szCs w:val="24"/>
        </w:rPr>
      </w:pPr>
      <w:r>
        <w:rPr>
          <w:sz w:val="24"/>
          <w:szCs w:val="24"/>
        </w:rPr>
        <w:t xml:space="preserve">        </w:t>
      </w:r>
      <w:r w:rsidR="00C36BF0" w:rsidRPr="007B000B">
        <w:rPr>
          <w:sz w:val="24"/>
          <w:szCs w:val="24"/>
        </w:rPr>
        <w:t>Ciclo P</w:t>
      </w:r>
      <w:r w:rsidR="00FA2BF5" w:rsidRPr="007B000B">
        <w:rPr>
          <w:sz w:val="24"/>
          <w:szCs w:val="24"/>
        </w:rPr>
        <w:t>royectivo</w:t>
      </w:r>
      <w:r>
        <w:rPr>
          <w:sz w:val="24"/>
          <w:szCs w:val="24"/>
        </w:rPr>
        <w:t>.</w:t>
      </w:r>
    </w:p>
    <w:p w14:paraId="00338C22" w14:textId="77777777" w:rsidR="007B000B" w:rsidRDefault="000B0D17">
      <w:pPr>
        <w:jc w:val="both"/>
        <w:rPr>
          <w:i/>
          <w:sz w:val="24"/>
          <w:szCs w:val="24"/>
        </w:rPr>
      </w:pPr>
      <w:r w:rsidRPr="007B000B">
        <w:rPr>
          <w:i/>
          <w:sz w:val="24"/>
          <w:szCs w:val="24"/>
        </w:rPr>
        <w:t>La Evaluación en la Pedagogía D</w:t>
      </w:r>
      <w:r w:rsidR="00B065EC" w:rsidRPr="007B000B">
        <w:rPr>
          <w:i/>
          <w:sz w:val="24"/>
          <w:szCs w:val="24"/>
        </w:rPr>
        <w:t>ialogante</w:t>
      </w:r>
    </w:p>
    <w:p w14:paraId="40916F95" w14:textId="77777777" w:rsidR="007B000B" w:rsidRDefault="006C71BE" w:rsidP="006754BC">
      <w:pPr>
        <w:jc w:val="both"/>
        <w:rPr>
          <w:i/>
          <w:sz w:val="24"/>
          <w:szCs w:val="24"/>
        </w:rPr>
      </w:pPr>
      <w:r w:rsidRPr="007B000B">
        <w:rPr>
          <w:i/>
          <w:sz w:val="24"/>
          <w:szCs w:val="24"/>
        </w:rPr>
        <w:t>¿</w:t>
      </w:r>
      <w:r w:rsidR="00702D4B" w:rsidRPr="007B000B">
        <w:rPr>
          <w:i/>
          <w:sz w:val="24"/>
          <w:szCs w:val="24"/>
        </w:rPr>
        <w:t>Qué Enseñar</w:t>
      </w:r>
      <w:r w:rsidR="000B0D17" w:rsidRPr="007B000B">
        <w:rPr>
          <w:i/>
          <w:sz w:val="24"/>
          <w:szCs w:val="24"/>
        </w:rPr>
        <w:t xml:space="preserve"> en la Pedagogía D</w:t>
      </w:r>
      <w:r w:rsidR="00B065EC" w:rsidRPr="007B000B">
        <w:rPr>
          <w:i/>
          <w:sz w:val="24"/>
          <w:szCs w:val="24"/>
        </w:rPr>
        <w:t>ialogante</w:t>
      </w:r>
      <w:r w:rsidRPr="007B000B">
        <w:rPr>
          <w:i/>
          <w:sz w:val="24"/>
          <w:szCs w:val="24"/>
        </w:rPr>
        <w:t>?</w:t>
      </w:r>
    </w:p>
    <w:p w14:paraId="7950DD0B" w14:textId="5CBCA438" w:rsidR="00D241B8" w:rsidRPr="00191B56" w:rsidRDefault="007B000B" w:rsidP="00D241B8">
      <w:pPr>
        <w:jc w:val="both"/>
        <w:rPr>
          <w:sz w:val="24"/>
          <w:szCs w:val="24"/>
        </w:rPr>
      </w:pPr>
      <w:r>
        <w:rPr>
          <w:i/>
          <w:sz w:val="24"/>
          <w:szCs w:val="24"/>
        </w:rPr>
        <w:t xml:space="preserve">        </w:t>
      </w:r>
      <w:r w:rsidR="006754BC" w:rsidRPr="007B000B">
        <w:rPr>
          <w:sz w:val="24"/>
          <w:szCs w:val="24"/>
          <w:lang w:eastAsia="es-ES"/>
        </w:rPr>
        <w:t>Estructura del Plan de Estudios de Jardín y Preescolar a la Media Vocacional</w:t>
      </w:r>
      <w:r w:rsidR="00B936C3">
        <w:rPr>
          <w:sz w:val="24"/>
          <w:szCs w:val="24"/>
          <w:lang w:eastAsia="es-ES"/>
        </w:rPr>
        <w:t>.</w:t>
      </w:r>
    </w:p>
    <w:p w14:paraId="6048E828" w14:textId="688FE229" w:rsidR="00D241B8" w:rsidRPr="007B000B" w:rsidRDefault="00191B56" w:rsidP="00D241B8">
      <w:pPr>
        <w:jc w:val="both"/>
        <w:rPr>
          <w:sz w:val="24"/>
          <w:szCs w:val="24"/>
        </w:rPr>
      </w:pPr>
      <w:r>
        <w:rPr>
          <w:sz w:val="24"/>
          <w:szCs w:val="24"/>
        </w:rPr>
        <w:t xml:space="preserve">        </w:t>
      </w:r>
      <w:r w:rsidR="00D241B8" w:rsidRPr="007B000B">
        <w:rPr>
          <w:sz w:val="24"/>
          <w:szCs w:val="24"/>
        </w:rPr>
        <w:t>Estructura del Plan de Estudios del Programa de Formación Complementaria</w:t>
      </w:r>
      <w:r w:rsidR="007B000B">
        <w:rPr>
          <w:sz w:val="24"/>
          <w:szCs w:val="24"/>
        </w:rPr>
        <w:t>.</w:t>
      </w:r>
    </w:p>
    <w:p w14:paraId="67FF40BD" w14:textId="223BF923" w:rsidR="00D241B8" w:rsidRPr="00374F0A" w:rsidRDefault="006563FF" w:rsidP="00D241B8">
      <w:pPr>
        <w:jc w:val="both"/>
        <w:rPr>
          <w:i/>
          <w:sz w:val="24"/>
          <w:szCs w:val="24"/>
        </w:rPr>
      </w:pPr>
      <w:r w:rsidRPr="00374F0A">
        <w:rPr>
          <w:i/>
          <w:sz w:val="24"/>
          <w:szCs w:val="24"/>
        </w:rPr>
        <w:t xml:space="preserve">              Referentes que soportan la E</w:t>
      </w:r>
      <w:r w:rsidR="00D241B8" w:rsidRPr="00374F0A">
        <w:rPr>
          <w:i/>
          <w:sz w:val="24"/>
          <w:szCs w:val="24"/>
        </w:rPr>
        <w:t>structura curricular del Progr</w:t>
      </w:r>
      <w:r w:rsidRPr="00374F0A">
        <w:rPr>
          <w:i/>
          <w:sz w:val="24"/>
          <w:szCs w:val="24"/>
        </w:rPr>
        <w:t>ama de Formación Complementaria</w:t>
      </w:r>
      <w:r w:rsidR="007B000B" w:rsidRPr="00374F0A">
        <w:rPr>
          <w:i/>
          <w:sz w:val="24"/>
          <w:szCs w:val="24"/>
        </w:rPr>
        <w:t>.</w:t>
      </w:r>
    </w:p>
    <w:p w14:paraId="187F0D83" w14:textId="77777777" w:rsidR="00086A5B" w:rsidRDefault="007B000B" w:rsidP="0096539F">
      <w:pPr>
        <w:jc w:val="both"/>
        <w:rPr>
          <w:i/>
          <w:sz w:val="24"/>
          <w:szCs w:val="24"/>
        </w:rPr>
      </w:pPr>
      <w:r>
        <w:rPr>
          <w:sz w:val="24"/>
          <w:szCs w:val="24"/>
        </w:rPr>
        <w:t xml:space="preserve">            </w:t>
      </w:r>
      <w:r w:rsidR="00374F0A">
        <w:rPr>
          <w:sz w:val="24"/>
          <w:szCs w:val="24"/>
        </w:rPr>
        <w:t xml:space="preserve">  </w:t>
      </w:r>
      <w:r w:rsidR="006138F7" w:rsidRPr="00374F0A">
        <w:rPr>
          <w:i/>
          <w:sz w:val="24"/>
          <w:szCs w:val="24"/>
        </w:rPr>
        <w:t xml:space="preserve">Núcleos </w:t>
      </w:r>
      <w:proofErr w:type="spellStart"/>
      <w:r w:rsidR="006138F7" w:rsidRPr="00374F0A">
        <w:rPr>
          <w:i/>
          <w:sz w:val="24"/>
          <w:szCs w:val="24"/>
        </w:rPr>
        <w:t>P</w:t>
      </w:r>
      <w:r w:rsidR="00D241B8" w:rsidRPr="00374F0A">
        <w:rPr>
          <w:i/>
          <w:sz w:val="24"/>
          <w:szCs w:val="24"/>
        </w:rPr>
        <w:t>roblémicos</w:t>
      </w:r>
      <w:proofErr w:type="spellEnd"/>
      <w:r w:rsidRPr="00374F0A">
        <w:rPr>
          <w:i/>
          <w:sz w:val="24"/>
          <w:szCs w:val="24"/>
        </w:rPr>
        <w:t>.</w:t>
      </w:r>
    </w:p>
    <w:p w14:paraId="4C759889" w14:textId="5D36176E" w:rsidR="00D241B8" w:rsidRDefault="00A0673C" w:rsidP="0096539F">
      <w:pPr>
        <w:jc w:val="both"/>
        <w:rPr>
          <w:i/>
          <w:sz w:val="24"/>
          <w:szCs w:val="24"/>
        </w:rPr>
      </w:pPr>
      <w:r w:rsidRPr="007B000B">
        <w:rPr>
          <w:i/>
          <w:sz w:val="24"/>
          <w:szCs w:val="24"/>
        </w:rPr>
        <w:t>La Secuencia en la Pedagogía D</w:t>
      </w:r>
      <w:r w:rsidR="0096539F" w:rsidRPr="007B000B">
        <w:rPr>
          <w:i/>
          <w:sz w:val="24"/>
          <w:szCs w:val="24"/>
        </w:rPr>
        <w:t>ialogante</w:t>
      </w:r>
    </w:p>
    <w:p w14:paraId="160AEC52" w14:textId="77777777" w:rsidR="00715F34" w:rsidRDefault="00715F34" w:rsidP="00715F34">
      <w:pPr>
        <w:jc w:val="both"/>
        <w:rPr>
          <w:sz w:val="24"/>
          <w:szCs w:val="24"/>
        </w:rPr>
      </w:pPr>
      <w:r w:rsidRPr="006C71BE">
        <w:rPr>
          <w:sz w:val="24"/>
          <w:szCs w:val="24"/>
        </w:rPr>
        <w:t xml:space="preserve">Enfoque Histórico </w:t>
      </w:r>
      <w:r>
        <w:rPr>
          <w:sz w:val="24"/>
          <w:szCs w:val="24"/>
        </w:rPr>
        <w:t>–</w:t>
      </w:r>
      <w:r w:rsidRPr="006C71BE">
        <w:rPr>
          <w:sz w:val="24"/>
          <w:szCs w:val="24"/>
        </w:rPr>
        <w:t xml:space="preserve"> Cultural</w:t>
      </w:r>
    </w:p>
    <w:p w14:paraId="54F3A75B" w14:textId="77777777" w:rsidR="007B000B" w:rsidRDefault="0096539F" w:rsidP="0096539F">
      <w:pPr>
        <w:jc w:val="both"/>
        <w:rPr>
          <w:sz w:val="24"/>
          <w:szCs w:val="24"/>
        </w:rPr>
      </w:pPr>
      <w:r>
        <w:rPr>
          <w:sz w:val="24"/>
          <w:szCs w:val="24"/>
        </w:rPr>
        <w:t xml:space="preserve">Componente Didáctico: Propuesta </w:t>
      </w:r>
      <w:r w:rsidR="007B000B">
        <w:rPr>
          <w:sz w:val="24"/>
          <w:szCs w:val="24"/>
        </w:rPr>
        <w:t xml:space="preserve">Didáctica de la Escuela Normal </w:t>
      </w:r>
    </w:p>
    <w:p w14:paraId="2D361B56" w14:textId="226834A3" w:rsidR="007B000B" w:rsidRPr="00B13161" w:rsidRDefault="0096539F" w:rsidP="0096539F">
      <w:pPr>
        <w:jc w:val="both"/>
        <w:rPr>
          <w:i/>
          <w:sz w:val="24"/>
          <w:szCs w:val="24"/>
        </w:rPr>
      </w:pPr>
      <w:r w:rsidRPr="0096539F">
        <w:rPr>
          <w:i/>
          <w:sz w:val="24"/>
          <w:szCs w:val="24"/>
        </w:rPr>
        <w:t xml:space="preserve">Algunas consideraciones generales sobre la Didáctica y su vínculo con la Pedagogía </w:t>
      </w:r>
      <w:r w:rsidRPr="00B13161">
        <w:rPr>
          <w:i/>
          <w:sz w:val="24"/>
          <w:szCs w:val="24"/>
        </w:rPr>
        <w:t xml:space="preserve">Dialogante </w:t>
      </w:r>
    </w:p>
    <w:p w14:paraId="35FCDA4B" w14:textId="77777777" w:rsidR="00191B56" w:rsidRDefault="00B13161" w:rsidP="00B13161">
      <w:pPr>
        <w:pStyle w:val="Textoindependiente"/>
        <w:spacing w:line="360" w:lineRule="auto"/>
        <w:jc w:val="both"/>
        <w:rPr>
          <w:i/>
          <w:color w:val="000000"/>
        </w:rPr>
      </w:pPr>
      <w:r w:rsidRPr="00B13161">
        <w:rPr>
          <w:i/>
          <w:color w:val="000000"/>
        </w:rPr>
        <w:t>Algunas consideraciones generales sobre el vínculo entre la Didáctica y la Hermenéutica</w:t>
      </w:r>
    </w:p>
    <w:p w14:paraId="25B8ECF4" w14:textId="404F4916" w:rsidR="007B000B" w:rsidRPr="00191B56" w:rsidRDefault="0096539F" w:rsidP="00B13161">
      <w:pPr>
        <w:pStyle w:val="Textoindependiente"/>
        <w:spacing w:line="360" w:lineRule="auto"/>
        <w:jc w:val="both"/>
        <w:rPr>
          <w:i/>
          <w:color w:val="000000"/>
        </w:rPr>
      </w:pPr>
      <w:r>
        <w:rPr>
          <w:i/>
        </w:rPr>
        <w:t xml:space="preserve">Algunas diferencias que establece la Escuela Normal entre la Didáctica General y la Didáctica de las Ciencias </w:t>
      </w:r>
    </w:p>
    <w:p w14:paraId="31287A75" w14:textId="42670A28" w:rsidR="0096539F" w:rsidRPr="007B000B" w:rsidRDefault="0096539F" w:rsidP="0096539F">
      <w:pPr>
        <w:jc w:val="both"/>
        <w:rPr>
          <w:sz w:val="24"/>
          <w:szCs w:val="24"/>
        </w:rPr>
      </w:pPr>
      <w:r>
        <w:rPr>
          <w:i/>
          <w:sz w:val="24"/>
          <w:szCs w:val="24"/>
        </w:rPr>
        <w:t>Variables a tener en cuenta en la Didáctica General de la Escuela Normal</w:t>
      </w:r>
    </w:p>
    <w:p w14:paraId="777E11AA" w14:textId="02AC146C" w:rsidR="0096539F" w:rsidRPr="007B000B" w:rsidRDefault="0096539F" w:rsidP="0096539F">
      <w:pPr>
        <w:jc w:val="both"/>
        <w:rPr>
          <w:sz w:val="24"/>
          <w:szCs w:val="24"/>
        </w:rPr>
      </w:pPr>
      <w:r>
        <w:rPr>
          <w:i/>
          <w:sz w:val="24"/>
          <w:szCs w:val="24"/>
        </w:rPr>
        <w:t xml:space="preserve">           </w:t>
      </w:r>
      <w:r w:rsidR="007B000B">
        <w:rPr>
          <w:i/>
          <w:sz w:val="24"/>
          <w:szCs w:val="24"/>
        </w:rPr>
        <w:t xml:space="preserve">  </w:t>
      </w:r>
      <w:r w:rsidR="00191B56">
        <w:rPr>
          <w:sz w:val="24"/>
          <w:szCs w:val="24"/>
        </w:rPr>
        <w:t>Los Ciclos de D</w:t>
      </w:r>
      <w:r w:rsidR="00712EA9" w:rsidRPr="007B000B">
        <w:rPr>
          <w:sz w:val="24"/>
          <w:szCs w:val="24"/>
        </w:rPr>
        <w:t>esarrollo.</w:t>
      </w:r>
    </w:p>
    <w:p w14:paraId="6C6C4B6A" w14:textId="38F03599" w:rsidR="00712EA9" w:rsidRPr="007B000B" w:rsidRDefault="007B000B" w:rsidP="0096539F">
      <w:pPr>
        <w:jc w:val="both"/>
        <w:rPr>
          <w:sz w:val="24"/>
          <w:szCs w:val="24"/>
        </w:rPr>
      </w:pPr>
      <w:r>
        <w:rPr>
          <w:sz w:val="24"/>
          <w:szCs w:val="24"/>
        </w:rPr>
        <w:t xml:space="preserve">             </w:t>
      </w:r>
      <w:r w:rsidR="00AA196E">
        <w:rPr>
          <w:sz w:val="24"/>
          <w:szCs w:val="24"/>
        </w:rPr>
        <w:t>El reconocimiento de las Ideas P</w:t>
      </w:r>
      <w:r w:rsidR="00712EA9" w:rsidRPr="007B000B">
        <w:rPr>
          <w:sz w:val="24"/>
          <w:szCs w:val="24"/>
        </w:rPr>
        <w:t>revias.</w:t>
      </w:r>
    </w:p>
    <w:p w14:paraId="11960F95" w14:textId="66AF67F6" w:rsidR="00712EA9" w:rsidRPr="007B000B" w:rsidRDefault="007B000B" w:rsidP="0096539F">
      <w:pPr>
        <w:jc w:val="both"/>
        <w:rPr>
          <w:sz w:val="24"/>
          <w:szCs w:val="24"/>
        </w:rPr>
      </w:pPr>
      <w:r>
        <w:rPr>
          <w:sz w:val="24"/>
          <w:szCs w:val="24"/>
        </w:rPr>
        <w:t xml:space="preserve">             </w:t>
      </w:r>
      <w:r w:rsidR="00712EA9" w:rsidRPr="007B000B">
        <w:rPr>
          <w:sz w:val="24"/>
          <w:szCs w:val="24"/>
        </w:rPr>
        <w:t>El aporte de las Neurociencias.</w:t>
      </w:r>
    </w:p>
    <w:p w14:paraId="71D5291A" w14:textId="59DC85B4" w:rsidR="00712EA9" w:rsidRPr="007B000B" w:rsidRDefault="007B000B" w:rsidP="0096539F">
      <w:pPr>
        <w:jc w:val="both"/>
        <w:rPr>
          <w:sz w:val="24"/>
          <w:szCs w:val="24"/>
        </w:rPr>
      </w:pPr>
      <w:r>
        <w:rPr>
          <w:sz w:val="24"/>
          <w:szCs w:val="24"/>
        </w:rPr>
        <w:t xml:space="preserve">             </w:t>
      </w:r>
      <w:r w:rsidR="00712EA9" w:rsidRPr="007B000B">
        <w:rPr>
          <w:sz w:val="24"/>
          <w:szCs w:val="24"/>
        </w:rPr>
        <w:t xml:space="preserve">La </w:t>
      </w:r>
      <w:proofErr w:type="spellStart"/>
      <w:r w:rsidR="00712EA9" w:rsidRPr="007B000B">
        <w:rPr>
          <w:sz w:val="24"/>
          <w:szCs w:val="24"/>
        </w:rPr>
        <w:t>Metacognición</w:t>
      </w:r>
      <w:proofErr w:type="spellEnd"/>
      <w:r w:rsidR="00712EA9" w:rsidRPr="007B000B">
        <w:rPr>
          <w:sz w:val="24"/>
          <w:szCs w:val="24"/>
        </w:rPr>
        <w:t>.</w:t>
      </w:r>
    </w:p>
    <w:p w14:paraId="258E93CE" w14:textId="79E6F516" w:rsidR="0096539F" w:rsidRPr="007B000B" w:rsidRDefault="007B000B" w:rsidP="0096539F">
      <w:pPr>
        <w:jc w:val="both"/>
        <w:rPr>
          <w:sz w:val="24"/>
          <w:szCs w:val="24"/>
        </w:rPr>
      </w:pPr>
      <w:r>
        <w:rPr>
          <w:sz w:val="24"/>
          <w:szCs w:val="24"/>
        </w:rPr>
        <w:t xml:space="preserve">             </w:t>
      </w:r>
      <w:r w:rsidR="00712EA9" w:rsidRPr="007B000B">
        <w:rPr>
          <w:sz w:val="24"/>
          <w:szCs w:val="24"/>
        </w:rPr>
        <w:t>Las Interacciones Maestro y Estudiante.</w:t>
      </w:r>
    </w:p>
    <w:p w14:paraId="69EE7BCE" w14:textId="5BA27566" w:rsidR="00712EA9" w:rsidRPr="007B000B" w:rsidRDefault="007B000B" w:rsidP="0096539F">
      <w:pPr>
        <w:jc w:val="both"/>
        <w:rPr>
          <w:sz w:val="24"/>
          <w:szCs w:val="24"/>
        </w:rPr>
      </w:pPr>
      <w:r>
        <w:rPr>
          <w:sz w:val="24"/>
          <w:szCs w:val="24"/>
        </w:rPr>
        <w:t xml:space="preserve">             </w:t>
      </w:r>
      <w:r w:rsidR="00712EA9" w:rsidRPr="007B000B">
        <w:rPr>
          <w:sz w:val="24"/>
          <w:szCs w:val="24"/>
        </w:rPr>
        <w:t>La Transposición Didáctica.</w:t>
      </w:r>
    </w:p>
    <w:p w14:paraId="0DEB4327" w14:textId="4ADFC907" w:rsidR="00712EA9" w:rsidRPr="007B000B" w:rsidRDefault="007B000B" w:rsidP="0096539F">
      <w:pPr>
        <w:jc w:val="both"/>
        <w:rPr>
          <w:sz w:val="24"/>
          <w:szCs w:val="24"/>
        </w:rPr>
      </w:pPr>
      <w:r>
        <w:rPr>
          <w:sz w:val="24"/>
          <w:szCs w:val="24"/>
        </w:rPr>
        <w:t xml:space="preserve">             </w:t>
      </w:r>
      <w:r w:rsidR="00712EA9" w:rsidRPr="007B000B">
        <w:rPr>
          <w:sz w:val="24"/>
          <w:szCs w:val="24"/>
        </w:rPr>
        <w:t>Conocimiento Epistemo</w:t>
      </w:r>
      <w:r w:rsidR="00AA196E">
        <w:rPr>
          <w:sz w:val="24"/>
          <w:szCs w:val="24"/>
        </w:rPr>
        <w:t>lógico de la Disciplina que se e</w:t>
      </w:r>
      <w:r w:rsidR="00712EA9" w:rsidRPr="007B000B">
        <w:rPr>
          <w:sz w:val="24"/>
          <w:szCs w:val="24"/>
        </w:rPr>
        <w:t>nseña.</w:t>
      </w:r>
    </w:p>
    <w:p w14:paraId="4E6F4308" w14:textId="74382AD9" w:rsidR="00712EA9" w:rsidRPr="007B000B" w:rsidRDefault="007B000B" w:rsidP="0096539F">
      <w:pPr>
        <w:jc w:val="both"/>
        <w:rPr>
          <w:sz w:val="24"/>
          <w:szCs w:val="24"/>
        </w:rPr>
      </w:pPr>
      <w:r>
        <w:rPr>
          <w:sz w:val="24"/>
          <w:szCs w:val="24"/>
        </w:rPr>
        <w:t xml:space="preserve">             </w:t>
      </w:r>
      <w:r w:rsidR="00712EA9" w:rsidRPr="007B000B">
        <w:rPr>
          <w:sz w:val="24"/>
          <w:szCs w:val="24"/>
        </w:rPr>
        <w:t>La Evaluación Formativa.</w:t>
      </w:r>
    </w:p>
    <w:p w14:paraId="78735CD8" w14:textId="47374F9F" w:rsidR="00712EA9" w:rsidRPr="007B000B" w:rsidRDefault="00712EA9" w:rsidP="0096539F">
      <w:pPr>
        <w:jc w:val="both"/>
        <w:rPr>
          <w:sz w:val="24"/>
          <w:szCs w:val="24"/>
        </w:rPr>
      </w:pPr>
      <w:r w:rsidRPr="007B000B">
        <w:rPr>
          <w:sz w:val="24"/>
          <w:szCs w:val="24"/>
        </w:rPr>
        <w:t xml:space="preserve"> </w:t>
      </w:r>
      <w:r w:rsidR="007B000B">
        <w:rPr>
          <w:sz w:val="24"/>
          <w:szCs w:val="24"/>
        </w:rPr>
        <w:t xml:space="preserve">            </w:t>
      </w:r>
      <w:r w:rsidRPr="007B000B">
        <w:rPr>
          <w:sz w:val="24"/>
          <w:szCs w:val="24"/>
        </w:rPr>
        <w:t>El Componente Emotivo del Aprendizaje</w:t>
      </w:r>
      <w:r w:rsidR="00C75AD2" w:rsidRPr="007B000B">
        <w:rPr>
          <w:sz w:val="24"/>
          <w:szCs w:val="24"/>
        </w:rPr>
        <w:t>.</w:t>
      </w:r>
    </w:p>
    <w:p w14:paraId="20041D03" w14:textId="1C6B8885" w:rsidR="00712EA9" w:rsidRPr="007B000B" w:rsidRDefault="007B000B" w:rsidP="0096539F">
      <w:pPr>
        <w:jc w:val="both"/>
        <w:rPr>
          <w:sz w:val="24"/>
          <w:szCs w:val="24"/>
        </w:rPr>
      </w:pPr>
      <w:r>
        <w:rPr>
          <w:sz w:val="24"/>
          <w:szCs w:val="24"/>
        </w:rPr>
        <w:lastRenderedPageBreak/>
        <w:t xml:space="preserve">            </w:t>
      </w:r>
      <w:r w:rsidR="00A7026C" w:rsidRPr="007B000B">
        <w:rPr>
          <w:sz w:val="24"/>
          <w:szCs w:val="24"/>
        </w:rPr>
        <w:t xml:space="preserve"> </w:t>
      </w:r>
      <w:r w:rsidR="00712EA9" w:rsidRPr="007B000B">
        <w:rPr>
          <w:sz w:val="24"/>
          <w:szCs w:val="24"/>
        </w:rPr>
        <w:t>La Naturaleza de las Ciencias</w:t>
      </w:r>
      <w:r w:rsidR="00C75AD2" w:rsidRPr="007B000B">
        <w:rPr>
          <w:sz w:val="24"/>
          <w:szCs w:val="24"/>
        </w:rPr>
        <w:t>.</w:t>
      </w:r>
    </w:p>
    <w:p w14:paraId="58D9CC43" w14:textId="7E75EC3A" w:rsidR="00712EA9" w:rsidRPr="007B000B" w:rsidRDefault="007B000B" w:rsidP="0096539F">
      <w:pPr>
        <w:jc w:val="both"/>
        <w:rPr>
          <w:sz w:val="24"/>
          <w:szCs w:val="24"/>
        </w:rPr>
      </w:pPr>
      <w:r>
        <w:rPr>
          <w:sz w:val="24"/>
          <w:szCs w:val="24"/>
        </w:rPr>
        <w:t xml:space="preserve">            </w:t>
      </w:r>
      <w:r w:rsidR="00A7026C" w:rsidRPr="007B000B">
        <w:rPr>
          <w:sz w:val="24"/>
          <w:szCs w:val="24"/>
        </w:rPr>
        <w:t xml:space="preserve"> </w:t>
      </w:r>
      <w:r w:rsidR="00712EA9" w:rsidRPr="007B000B">
        <w:rPr>
          <w:sz w:val="24"/>
          <w:szCs w:val="24"/>
        </w:rPr>
        <w:t>El Reconocimiento del Contexto</w:t>
      </w:r>
      <w:r w:rsidR="00C75AD2" w:rsidRPr="007B000B">
        <w:rPr>
          <w:sz w:val="24"/>
          <w:szCs w:val="24"/>
        </w:rPr>
        <w:t>.</w:t>
      </w:r>
    </w:p>
    <w:p w14:paraId="1CE4DED9" w14:textId="17F14987" w:rsidR="00712EA9" w:rsidRPr="007B000B" w:rsidRDefault="007B000B" w:rsidP="0096539F">
      <w:pPr>
        <w:jc w:val="both"/>
        <w:rPr>
          <w:sz w:val="24"/>
          <w:szCs w:val="24"/>
        </w:rPr>
      </w:pPr>
      <w:r>
        <w:rPr>
          <w:sz w:val="24"/>
          <w:szCs w:val="24"/>
        </w:rPr>
        <w:t xml:space="preserve">            </w:t>
      </w:r>
      <w:r w:rsidR="00A7026C" w:rsidRPr="007B000B">
        <w:rPr>
          <w:sz w:val="24"/>
          <w:szCs w:val="24"/>
        </w:rPr>
        <w:t xml:space="preserve"> </w:t>
      </w:r>
      <w:r w:rsidR="00C75AD2" w:rsidRPr="007B000B">
        <w:rPr>
          <w:sz w:val="24"/>
          <w:szCs w:val="24"/>
        </w:rPr>
        <w:t>La Transferencia.</w:t>
      </w:r>
    </w:p>
    <w:p w14:paraId="26667A43" w14:textId="77777777" w:rsidR="005B0DA8" w:rsidRDefault="007B000B" w:rsidP="0096539F">
      <w:pPr>
        <w:jc w:val="both"/>
        <w:rPr>
          <w:sz w:val="24"/>
          <w:szCs w:val="24"/>
        </w:rPr>
      </w:pPr>
      <w:r>
        <w:rPr>
          <w:sz w:val="24"/>
          <w:szCs w:val="24"/>
        </w:rPr>
        <w:t xml:space="preserve">            </w:t>
      </w:r>
      <w:r w:rsidR="00A7026C" w:rsidRPr="007B000B">
        <w:rPr>
          <w:sz w:val="24"/>
          <w:szCs w:val="24"/>
        </w:rPr>
        <w:t xml:space="preserve"> </w:t>
      </w:r>
      <w:r w:rsidR="00712EA9" w:rsidRPr="007B000B">
        <w:rPr>
          <w:sz w:val="24"/>
          <w:szCs w:val="24"/>
        </w:rPr>
        <w:t xml:space="preserve">La relación entre </w:t>
      </w:r>
      <w:r w:rsidR="00C75AD2" w:rsidRPr="007B000B">
        <w:rPr>
          <w:sz w:val="24"/>
          <w:szCs w:val="24"/>
        </w:rPr>
        <w:t>Ciencia, Tecnología, Sociedad y Medio Ambiente.</w:t>
      </w:r>
    </w:p>
    <w:p w14:paraId="57FD2BDC" w14:textId="77777777" w:rsidR="005B0DA8" w:rsidRDefault="00C75AD2" w:rsidP="00C75AD2">
      <w:pPr>
        <w:jc w:val="both"/>
        <w:rPr>
          <w:sz w:val="24"/>
          <w:szCs w:val="24"/>
        </w:rPr>
      </w:pPr>
      <w:r>
        <w:rPr>
          <w:i/>
          <w:sz w:val="24"/>
          <w:szCs w:val="24"/>
        </w:rPr>
        <w:t>Las Unidades Didácticas</w:t>
      </w:r>
    </w:p>
    <w:p w14:paraId="3BBBFE99" w14:textId="77AD076D" w:rsidR="005B0DA8" w:rsidRPr="00C75AD2" w:rsidRDefault="00C75AD2" w:rsidP="00C75AD2">
      <w:pPr>
        <w:jc w:val="both"/>
        <w:rPr>
          <w:sz w:val="24"/>
          <w:szCs w:val="24"/>
        </w:rPr>
      </w:pPr>
      <w:r>
        <w:rPr>
          <w:i/>
          <w:sz w:val="24"/>
          <w:szCs w:val="24"/>
        </w:rPr>
        <w:t>El Proyecto de Aula como una opción Pedagógica y D</w:t>
      </w:r>
      <w:r w:rsidR="00D241B8" w:rsidRPr="00C75AD2">
        <w:rPr>
          <w:i/>
          <w:sz w:val="24"/>
          <w:szCs w:val="24"/>
        </w:rPr>
        <w:t>idáctica para fa</w:t>
      </w:r>
      <w:r>
        <w:rPr>
          <w:i/>
          <w:sz w:val="24"/>
          <w:szCs w:val="24"/>
        </w:rPr>
        <w:t>vorecer la Transversalidad</w:t>
      </w:r>
      <w:r w:rsidR="00191B56">
        <w:rPr>
          <w:i/>
          <w:sz w:val="24"/>
          <w:szCs w:val="24"/>
        </w:rPr>
        <w:t xml:space="preserve"> y la Integración entre los N</w:t>
      </w:r>
      <w:r w:rsidR="005B0DA8">
        <w:rPr>
          <w:i/>
          <w:sz w:val="24"/>
          <w:szCs w:val="24"/>
        </w:rPr>
        <w:t xml:space="preserve">iveles </w:t>
      </w:r>
    </w:p>
    <w:p w14:paraId="42A8C98C" w14:textId="77777777" w:rsidR="00D241B8" w:rsidRPr="00D241B8" w:rsidRDefault="00D241B8">
      <w:pPr>
        <w:jc w:val="both"/>
        <w:rPr>
          <w:i/>
          <w:sz w:val="24"/>
          <w:szCs w:val="24"/>
        </w:rPr>
      </w:pPr>
    </w:p>
    <w:p w14:paraId="41167E9B" w14:textId="77777777" w:rsidR="005B0DA8" w:rsidRDefault="006563FF" w:rsidP="00C36BF0">
      <w:pPr>
        <w:rPr>
          <w:sz w:val="24"/>
          <w:szCs w:val="24"/>
        </w:rPr>
      </w:pPr>
      <w:r>
        <w:rPr>
          <w:sz w:val="24"/>
          <w:szCs w:val="24"/>
        </w:rPr>
        <w:t xml:space="preserve">Componente Investigativo: Sistema de Investigación </w:t>
      </w:r>
      <w:r w:rsidR="00026F8B">
        <w:rPr>
          <w:sz w:val="24"/>
          <w:szCs w:val="24"/>
        </w:rPr>
        <w:t xml:space="preserve">de la Escuela Normal </w:t>
      </w:r>
    </w:p>
    <w:p w14:paraId="505764AA" w14:textId="77777777" w:rsidR="005B0DA8" w:rsidRDefault="005B0DA8" w:rsidP="00C36BF0">
      <w:pPr>
        <w:rPr>
          <w:sz w:val="24"/>
          <w:szCs w:val="24"/>
        </w:rPr>
      </w:pPr>
      <w:r>
        <w:rPr>
          <w:sz w:val="24"/>
          <w:szCs w:val="24"/>
        </w:rPr>
        <w:t>J</w:t>
      </w:r>
      <w:r w:rsidR="00026F8B" w:rsidRPr="00026F8B">
        <w:rPr>
          <w:i/>
          <w:sz w:val="24"/>
          <w:szCs w:val="24"/>
        </w:rPr>
        <w:t xml:space="preserve">ustificación </w:t>
      </w:r>
    </w:p>
    <w:p w14:paraId="2D2996C4" w14:textId="43BDB276" w:rsidR="00026F8B" w:rsidRPr="005B0DA8" w:rsidRDefault="00026F8B" w:rsidP="00C36BF0">
      <w:pPr>
        <w:rPr>
          <w:sz w:val="24"/>
          <w:szCs w:val="24"/>
        </w:rPr>
      </w:pPr>
      <w:r>
        <w:rPr>
          <w:i/>
          <w:sz w:val="24"/>
          <w:szCs w:val="24"/>
        </w:rPr>
        <w:t>Objetivos</w:t>
      </w:r>
    </w:p>
    <w:p w14:paraId="2F89B59F" w14:textId="5F743780" w:rsidR="00026F8B" w:rsidRPr="005B0DA8" w:rsidRDefault="00026F8B" w:rsidP="00C36BF0">
      <w:pPr>
        <w:rPr>
          <w:sz w:val="24"/>
          <w:szCs w:val="24"/>
        </w:rPr>
      </w:pPr>
      <w:r w:rsidRPr="005B0DA8">
        <w:rPr>
          <w:sz w:val="24"/>
          <w:szCs w:val="24"/>
        </w:rPr>
        <w:t xml:space="preserve">          Objetivo General</w:t>
      </w:r>
      <w:r w:rsidR="005B0DA8">
        <w:rPr>
          <w:sz w:val="24"/>
          <w:szCs w:val="24"/>
        </w:rPr>
        <w:t>.</w:t>
      </w:r>
    </w:p>
    <w:p w14:paraId="1FEE5F16" w14:textId="77777777" w:rsidR="005B0DA8" w:rsidRDefault="00026F8B" w:rsidP="005B0DA8">
      <w:pPr>
        <w:rPr>
          <w:sz w:val="24"/>
          <w:szCs w:val="24"/>
        </w:rPr>
      </w:pPr>
      <w:r w:rsidRPr="005B0DA8">
        <w:rPr>
          <w:sz w:val="24"/>
          <w:szCs w:val="24"/>
        </w:rPr>
        <w:t xml:space="preserve">          Objetivos Específicos</w:t>
      </w:r>
      <w:r w:rsidR="005B0DA8">
        <w:rPr>
          <w:sz w:val="24"/>
          <w:szCs w:val="24"/>
        </w:rPr>
        <w:t>.</w:t>
      </w:r>
    </w:p>
    <w:p w14:paraId="7675787D" w14:textId="16C29816" w:rsidR="00DF15F9" w:rsidRPr="005B0DA8" w:rsidRDefault="00026F8B" w:rsidP="005B0DA8">
      <w:pPr>
        <w:rPr>
          <w:sz w:val="24"/>
          <w:szCs w:val="24"/>
        </w:rPr>
      </w:pPr>
      <w:r>
        <w:rPr>
          <w:i/>
          <w:sz w:val="24"/>
          <w:szCs w:val="24"/>
        </w:rPr>
        <w:t>Principios que orientan el Sistema de Investigación Institucional</w:t>
      </w:r>
    </w:p>
    <w:p w14:paraId="139C3A11" w14:textId="3EFDD6EC" w:rsidR="00DF15F9" w:rsidRPr="005B0DA8" w:rsidRDefault="00026F8B">
      <w:pPr>
        <w:rPr>
          <w:sz w:val="24"/>
          <w:szCs w:val="24"/>
        </w:rPr>
      </w:pPr>
      <w:r>
        <w:rPr>
          <w:i/>
          <w:sz w:val="24"/>
          <w:szCs w:val="24"/>
        </w:rPr>
        <w:t xml:space="preserve">          </w:t>
      </w:r>
      <w:r w:rsidRPr="005B0DA8">
        <w:rPr>
          <w:sz w:val="24"/>
          <w:szCs w:val="24"/>
        </w:rPr>
        <w:t xml:space="preserve">La Coherencia. </w:t>
      </w:r>
    </w:p>
    <w:p w14:paraId="7E016ECC" w14:textId="04417B2D" w:rsidR="00026F8B" w:rsidRPr="005B0DA8" w:rsidRDefault="00026F8B">
      <w:pPr>
        <w:rPr>
          <w:sz w:val="24"/>
          <w:szCs w:val="24"/>
        </w:rPr>
      </w:pPr>
      <w:r w:rsidRPr="005B0DA8">
        <w:rPr>
          <w:sz w:val="24"/>
          <w:szCs w:val="24"/>
        </w:rPr>
        <w:t xml:space="preserve">          La Pertinencia.</w:t>
      </w:r>
    </w:p>
    <w:p w14:paraId="180490DB" w14:textId="5F1F1881" w:rsidR="00026F8B" w:rsidRPr="005B0DA8" w:rsidRDefault="00026F8B">
      <w:pPr>
        <w:rPr>
          <w:sz w:val="24"/>
          <w:szCs w:val="24"/>
        </w:rPr>
      </w:pPr>
      <w:r w:rsidRPr="005B0DA8">
        <w:rPr>
          <w:sz w:val="24"/>
          <w:szCs w:val="24"/>
        </w:rPr>
        <w:t xml:space="preserve">          La Coordinación.</w:t>
      </w:r>
    </w:p>
    <w:p w14:paraId="2BA60212" w14:textId="46FBFEAE" w:rsidR="00026F8B" w:rsidRPr="005B0DA8" w:rsidRDefault="00026F8B">
      <w:pPr>
        <w:rPr>
          <w:sz w:val="24"/>
          <w:szCs w:val="24"/>
        </w:rPr>
      </w:pPr>
      <w:r w:rsidRPr="005B0DA8">
        <w:rPr>
          <w:sz w:val="24"/>
          <w:szCs w:val="24"/>
        </w:rPr>
        <w:t xml:space="preserve">          La Apertura.</w:t>
      </w:r>
    </w:p>
    <w:p w14:paraId="0CF3FB9C" w14:textId="4C662FAE" w:rsidR="00026F8B" w:rsidRPr="005B0DA8" w:rsidRDefault="00026F8B">
      <w:pPr>
        <w:rPr>
          <w:sz w:val="24"/>
          <w:szCs w:val="24"/>
        </w:rPr>
      </w:pPr>
      <w:r w:rsidRPr="005B0DA8">
        <w:rPr>
          <w:sz w:val="24"/>
          <w:szCs w:val="24"/>
        </w:rPr>
        <w:t xml:space="preserve">          El Compromiso.</w:t>
      </w:r>
    </w:p>
    <w:p w14:paraId="5E4FEA67" w14:textId="77777777" w:rsidR="005B0DA8" w:rsidRDefault="005B0DA8">
      <w:pPr>
        <w:rPr>
          <w:sz w:val="24"/>
          <w:szCs w:val="24"/>
        </w:rPr>
      </w:pPr>
      <w:r>
        <w:rPr>
          <w:sz w:val="24"/>
          <w:szCs w:val="24"/>
        </w:rPr>
        <w:t xml:space="preserve">          La Aplicabilidad.</w:t>
      </w:r>
    </w:p>
    <w:p w14:paraId="073FF138" w14:textId="3AE060B0" w:rsidR="00026F8B" w:rsidRPr="005B0DA8" w:rsidRDefault="00026F8B">
      <w:pPr>
        <w:rPr>
          <w:sz w:val="24"/>
          <w:szCs w:val="24"/>
        </w:rPr>
      </w:pPr>
      <w:r>
        <w:rPr>
          <w:i/>
          <w:sz w:val="24"/>
          <w:szCs w:val="24"/>
        </w:rPr>
        <w:t>Dimensiones Básicas sobre las cuales se apoya el Sistema de Investigación Institucional</w:t>
      </w:r>
    </w:p>
    <w:p w14:paraId="6B53013F" w14:textId="3F9472B3" w:rsidR="00026F8B" w:rsidRPr="005B0DA8" w:rsidRDefault="00026F8B">
      <w:pPr>
        <w:rPr>
          <w:sz w:val="24"/>
          <w:szCs w:val="24"/>
        </w:rPr>
      </w:pPr>
      <w:r>
        <w:rPr>
          <w:i/>
          <w:sz w:val="24"/>
          <w:szCs w:val="24"/>
        </w:rPr>
        <w:t xml:space="preserve">          </w:t>
      </w:r>
      <w:r w:rsidRPr="005B0DA8">
        <w:rPr>
          <w:sz w:val="24"/>
          <w:szCs w:val="24"/>
        </w:rPr>
        <w:t>El Currículo.</w:t>
      </w:r>
    </w:p>
    <w:p w14:paraId="11D1FAF0" w14:textId="59808346" w:rsidR="00026F8B" w:rsidRPr="005B0DA8" w:rsidRDefault="00026F8B">
      <w:pPr>
        <w:rPr>
          <w:sz w:val="24"/>
          <w:szCs w:val="24"/>
        </w:rPr>
      </w:pPr>
      <w:r w:rsidRPr="005B0DA8">
        <w:rPr>
          <w:sz w:val="24"/>
          <w:szCs w:val="24"/>
        </w:rPr>
        <w:t xml:space="preserve">          El Aprendizaje.</w:t>
      </w:r>
    </w:p>
    <w:p w14:paraId="0DCE53B4" w14:textId="3238ED12" w:rsidR="00026F8B" w:rsidRPr="005B0DA8" w:rsidRDefault="00026F8B">
      <w:pPr>
        <w:rPr>
          <w:sz w:val="24"/>
          <w:szCs w:val="24"/>
        </w:rPr>
      </w:pPr>
      <w:r w:rsidRPr="005B0DA8">
        <w:rPr>
          <w:sz w:val="24"/>
          <w:szCs w:val="24"/>
        </w:rPr>
        <w:t xml:space="preserve">          La Institución.</w:t>
      </w:r>
    </w:p>
    <w:p w14:paraId="76BE56C7" w14:textId="4CEBA0CF" w:rsidR="00026F8B" w:rsidRPr="005B0DA8" w:rsidRDefault="00026F8B">
      <w:pPr>
        <w:rPr>
          <w:sz w:val="24"/>
          <w:szCs w:val="24"/>
        </w:rPr>
      </w:pPr>
      <w:r w:rsidRPr="005B0DA8">
        <w:rPr>
          <w:sz w:val="24"/>
          <w:szCs w:val="24"/>
        </w:rPr>
        <w:t xml:space="preserve">          Los Procesos.</w:t>
      </w:r>
    </w:p>
    <w:p w14:paraId="0601DDE2" w14:textId="77777777" w:rsidR="005B0DA8" w:rsidRDefault="005B0DA8">
      <w:pPr>
        <w:rPr>
          <w:sz w:val="24"/>
          <w:szCs w:val="24"/>
        </w:rPr>
      </w:pPr>
      <w:r>
        <w:rPr>
          <w:sz w:val="24"/>
          <w:szCs w:val="24"/>
        </w:rPr>
        <w:t xml:space="preserve">          Los Actores.</w:t>
      </w:r>
    </w:p>
    <w:p w14:paraId="0684F3CE" w14:textId="10A9E91E" w:rsidR="00026F8B" w:rsidRPr="005B0DA8" w:rsidRDefault="00026F8B">
      <w:pPr>
        <w:rPr>
          <w:sz w:val="24"/>
          <w:szCs w:val="24"/>
        </w:rPr>
      </w:pPr>
      <w:r>
        <w:rPr>
          <w:i/>
          <w:sz w:val="24"/>
          <w:szCs w:val="24"/>
        </w:rPr>
        <w:t xml:space="preserve">Referentes Conceptuales </w:t>
      </w:r>
    </w:p>
    <w:p w14:paraId="3589C7B4" w14:textId="2339386E" w:rsidR="00026F8B" w:rsidRPr="005B0DA8" w:rsidRDefault="00026F8B">
      <w:pPr>
        <w:rPr>
          <w:sz w:val="24"/>
          <w:szCs w:val="24"/>
        </w:rPr>
      </w:pPr>
      <w:r>
        <w:rPr>
          <w:i/>
          <w:sz w:val="24"/>
          <w:szCs w:val="24"/>
        </w:rPr>
        <w:t xml:space="preserve">          ¿</w:t>
      </w:r>
      <w:r w:rsidRPr="005B0DA8">
        <w:rPr>
          <w:sz w:val="24"/>
          <w:szCs w:val="24"/>
        </w:rPr>
        <w:t>Cómo se entiende la Investigación en la Escuela Normal</w:t>
      </w:r>
      <w:proofErr w:type="gramStart"/>
      <w:r w:rsidR="00865DEA" w:rsidRPr="005B0DA8">
        <w:rPr>
          <w:sz w:val="24"/>
          <w:szCs w:val="24"/>
        </w:rPr>
        <w:t>?.</w:t>
      </w:r>
      <w:proofErr w:type="gramEnd"/>
    </w:p>
    <w:p w14:paraId="1454831D" w14:textId="77777777" w:rsidR="005B0DA8" w:rsidRDefault="00026F8B">
      <w:pPr>
        <w:rPr>
          <w:sz w:val="24"/>
          <w:szCs w:val="24"/>
        </w:rPr>
      </w:pPr>
      <w:r w:rsidRPr="005B0DA8">
        <w:rPr>
          <w:sz w:val="24"/>
          <w:szCs w:val="24"/>
        </w:rPr>
        <w:t xml:space="preserve">           La Complementariedad como Enfoque de Inve</w:t>
      </w:r>
      <w:r w:rsidR="005B0DA8">
        <w:rPr>
          <w:sz w:val="24"/>
          <w:szCs w:val="24"/>
        </w:rPr>
        <w:t>stigación en la Escuela Normal.</w:t>
      </w:r>
    </w:p>
    <w:p w14:paraId="1C70907D" w14:textId="77777777" w:rsidR="005B0DA8" w:rsidRDefault="00026F8B">
      <w:pPr>
        <w:rPr>
          <w:sz w:val="24"/>
          <w:szCs w:val="24"/>
        </w:rPr>
      </w:pPr>
      <w:r>
        <w:rPr>
          <w:i/>
          <w:sz w:val="24"/>
          <w:szCs w:val="24"/>
        </w:rPr>
        <w:t>Hacia una Enculturación del Espíritu Científico en la Escuela Normal</w:t>
      </w:r>
    </w:p>
    <w:p w14:paraId="3EA8C2C1" w14:textId="77777777" w:rsidR="005B0DA8" w:rsidRDefault="00026F8B">
      <w:pPr>
        <w:rPr>
          <w:sz w:val="24"/>
          <w:szCs w:val="24"/>
        </w:rPr>
      </w:pPr>
      <w:r>
        <w:rPr>
          <w:i/>
          <w:sz w:val="24"/>
          <w:szCs w:val="24"/>
        </w:rPr>
        <w:t xml:space="preserve">Articulación del Sistema de Investigación con los Ejes </w:t>
      </w:r>
      <w:r w:rsidR="00B46669">
        <w:rPr>
          <w:i/>
          <w:sz w:val="24"/>
          <w:szCs w:val="24"/>
        </w:rPr>
        <w:t>Misionales de la Escuela Normal</w:t>
      </w:r>
    </w:p>
    <w:p w14:paraId="1ABCC693" w14:textId="77777777" w:rsidR="005B0DA8" w:rsidRDefault="00B46669">
      <w:pPr>
        <w:rPr>
          <w:sz w:val="24"/>
          <w:szCs w:val="24"/>
        </w:rPr>
      </w:pPr>
      <w:r>
        <w:rPr>
          <w:i/>
          <w:sz w:val="24"/>
          <w:szCs w:val="24"/>
        </w:rPr>
        <w:t>Líneas, Grupos y Proyectos de Investigación</w:t>
      </w:r>
    </w:p>
    <w:p w14:paraId="7BDA8A00" w14:textId="571AC14E" w:rsidR="00B46669" w:rsidRPr="005B0DA8" w:rsidRDefault="00B46669">
      <w:pPr>
        <w:rPr>
          <w:sz w:val="24"/>
          <w:szCs w:val="24"/>
        </w:rPr>
      </w:pPr>
      <w:r>
        <w:rPr>
          <w:i/>
          <w:sz w:val="24"/>
          <w:szCs w:val="24"/>
        </w:rPr>
        <w:t xml:space="preserve">Estructura Administrativa y de Gestión del Sistema de Investigación </w:t>
      </w:r>
    </w:p>
    <w:p w14:paraId="69F8CD12" w14:textId="63B2F0C2" w:rsidR="00B46669" w:rsidRPr="005B0DA8" w:rsidRDefault="00B46669">
      <w:pPr>
        <w:rPr>
          <w:sz w:val="24"/>
          <w:szCs w:val="24"/>
        </w:rPr>
      </w:pPr>
      <w:r>
        <w:rPr>
          <w:i/>
          <w:sz w:val="24"/>
          <w:szCs w:val="24"/>
        </w:rPr>
        <w:t xml:space="preserve">        </w:t>
      </w:r>
      <w:r w:rsidR="005B0DA8">
        <w:rPr>
          <w:i/>
          <w:sz w:val="24"/>
          <w:szCs w:val="24"/>
        </w:rPr>
        <w:t xml:space="preserve">  </w:t>
      </w:r>
      <w:r w:rsidRPr="005B0DA8">
        <w:rPr>
          <w:sz w:val="24"/>
          <w:szCs w:val="24"/>
        </w:rPr>
        <w:t>Mecanismos de Evaluación y Seguimien</w:t>
      </w:r>
      <w:r w:rsidR="005B0DA8">
        <w:rPr>
          <w:sz w:val="24"/>
          <w:szCs w:val="24"/>
        </w:rPr>
        <w:t>to del Proceso de Investigación.</w:t>
      </w:r>
    </w:p>
    <w:p w14:paraId="348BE60C" w14:textId="34C0FDC6" w:rsidR="00547F47" w:rsidRPr="005B0DA8" w:rsidRDefault="00B46669">
      <w:pPr>
        <w:rPr>
          <w:i/>
          <w:sz w:val="24"/>
          <w:szCs w:val="24"/>
        </w:rPr>
      </w:pPr>
      <w:r w:rsidRPr="005B0DA8">
        <w:rPr>
          <w:sz w:val="24"/>
          <w:szCs w:val="24"/>
        </w:rPr>
        <w:t xml:space="preserve">         </w:t>
      </w:r>
      <w:r w:rsidR="005B0DA8" w:rsidRPr="005B0DA8">
        <w:rPr>
          <w:sz w:val="24"/>
          <w:szCs w:val="24"/>
        </w:rPr>
        <w:t xml:space="preserve"> </w:t>
      </w:r>
      <w:r w:rsidR="005B0DA8">
        <w:rPr>
          <w:sz w:val="24"/>
          <w:szCs w:val="24"/>
        </w:rPr>
        <w:t xml:space="preserve">       </w:t>
      </w:r>
      <w:r w:rsidR="00547F47" w:rsidRPr="005B0DA8">
        <w:rPr>
          <w:i/>
          <w:sz w:val="24"/>
          <w:szCs w:val="24"/>
        </w:rPr>
        <w:t>Unidad de Gestión.</w:t>
      </w:r>
    </w:p>
    <w:p w14:paraId="5CBD3BA0" w14:textId="6AD46793" w:rsidR="00547F47" w:rsidRPr="005B0DA8" w:rsidRDefault="005B0DA8">
      <w:pPr>
        <w:rPr>
          <w:i/>
          <w:sz w:val="24"/>
          <w:szCs w:val="24"/>
        </w:rPr>
      </w:pPr>
      <w:r w:rsidRPr="005B0DA8">
        <w:rPr>
          <w:i/>
          <w:sz w:val="24"/>
          <w:szCs w:val="24"/>
        </w:rPr>
        <w:t xml:space="preserve">                 </w:t>
      </w:r>
      <w:r w:rsidR="00547F47" w:rsidRPr="005B0DA8">
        <w:rPr>
          <w:i/>
          <w:sz w:val="24"/>
          <w:szCs w:val="24"/>
        </w:rPr>
        <w:t>Autoevaluación Institucional.</w:t>
      </w:r>
    </w:p>
    <w:p w14:paraId="5C54F15A" w14:textId="719659A7" w:rsidR="00547F47" w:rsidRPr="005B0DA8" w:rsidRDefault="005B0DA8">
      <w:pPr>
        <w:rPr>
          <w:i/>
          <w:sz w:val="24"/>
          <w:szCs w:val="24"/>
        </w:rPr>
      </w:pPr>
      <w:r w:rsidRPr="005B0DA8">
        <w:rPr>
          <w:i/>
          <w:sz w:val="24"/>
          <w:szCs w:val="24"/>
        </w:rPr>
        <w:t xml:space="preserve">                  </w:t>
      </w:r>
      <w:r w:rsidR="00547F47" w:rsidRPr="005B0DA8">
        <w:rPr>
          <w:i/>
          <w:sz w:val="24"/>
          <w:szCs w:val="24"/>
        </w:rPr>
        <w:t>Simposio Institucional de Investigación.</w:t>
      </w:r>
    </w:p>
    <w:p w14:paraId="0CB08F30" w14:textId="0E060257" w:rsidR="00971DB3" w:rsidRPr="005B0DA8" w:rsidRDefault="005B0DA8">
      <w:pPr>
        <w:rPr>
          <w:i/>
          <w:sz w:val="24"/>
          <w:szCs w:val="24"/>
        </w:rPr>
      </w:pPr>
      <w:r w:rsidRPr="005B0DA8">
        <w:rPr>
          <w:i/>
          <w:sz w:val="24"/>
          <w:szCs w:val="24"/>
        </w:rPr>
        <w:t xml:space="preserve">                  </w:t>
      </w:r>
      <w:r w:rsidR="00B936C3">
        <w:rPr>
          <w:i/>
          <w:sz w:val="24"/>
          <w:szCs w:val="24"/>
        </w:rPr>
        <w:t>Evaluación Externa.</w:t>
      </w:r>
    </w:p>
    <w:p w14:paraId="72E65C59" w14:textId="17946D32" w:rsidR="00547F47" w:rsidRPr="005B0DA8" w:rsidRDefault="00547F47">
      <w:pPr>
        <w:rPr>
          <w:sz w:val="24"/>
          <w:szCs w:val="24"/>
        </w:rPr>
      </w:pPr>
      <w:r>
        <w:rPr>
          <w:i/>
          <w:sz w:val="24"/>
          <w:szCs w:val="24"/>
        </w:rPr>
        <w:t xml:space="preserve">         </w:t>
      </w:r>
      <w:r w:rsidR="00B936C3">
        <w:rPr>
          <w:i/>
          <w:sz w:val="24"/>
          <w:szCs w:val="24"/>
        </w:rPr>
        <w:t xml:space="preserve">  </w:t>
      </w:r>
      <w:r w:rsidRPr="005B0DA8">
        <w:rPr>
          <w:sz w:val="24"/>
          <w:szCs w:val="24"/>
        </w:rPr>
        <w:t>Funciones de los Actores.</w:t>
      </w:r>
    </w:p>
    <w:p w14:paraId="34E42F5C" w14:textId="54513CF1" w:rsidR="00547F47" w:rsidRDefault="00547F47">
      <w:pPr>
        <w:rPr>
          <w:i/>
          <w:sz w:val="24"/>
          <w:szCs w:val="24"/>
        </w:rPr>
      </w:pPr>
      <w:r>
        <w:rPr>
          <w:i/>
          <w:sz w:val="24"/>
          <w:szCs w:val="24"/>
        </w:rPr>
        <w:t xml:space="preserve">              </w:t>
      </w:r>
      <w:r w:rsidR="005B0DA8">
        <w:rPr>
          <w:i/>
          <w:sz w:val="24"/>
          <w:szCs w:val="24"/>
        </w:rPr>
        <w:t xml:space="preserve">    </w:t>
      </w:r>
      <w:r>
        <w:rPr>
          <w:i/>
          <w:sz w:val="24"/>
          <w:szCs w:val="24"/>
        </w:rPr>
        <w:t>Equipo de Investigación o Unidad de Gestión</w:t>
      </w:r>
      <w:r w:rsidR="005B0DA8">
        <w:rPr>
          <w:i/>
          <w:sz w:val="24"/>
          <w:szCs w:val="24"/>
        </w:rPr>
        <w:t>.</w:t>
      </w:r>
      <w:r>
        <w:rPr>
          <w:i/>
          <w:sz w:val="24"/>
          <w:szCs w:val="24"/>
        </w:rPr>
        <w:t xml:space="preserve"> </w:t>
      </w:r>
    </w:p>
    <w:p w14:paraId="69E1A705" w14:textId="3369D091" w:rsidR="00547F47" w:rsidRDefault="00547F47">
      <w:pPr>
        <w:rPr>
          <w:i/>
          <w:sz w:val="24"/>
          <w:szCs w:val="24"/>
        </w:rPr>
      </w:pPr>
      <w:r>
        <w:rPr>
          <w:i/>
          <w:sz w:val="24"/>
          <w:szCs w:val="24"/>
        </w:rPr>
        <w:t xml:space="preserve">               </w:t>
      </w:r>
      <w:r w:rsidR="005B0DA8">
        <w:rPr>
          <w:i/>
          <w:sz w:val="24"/>
          <w:szCs w:val="24"/>
        </w:rPr>
        <w:t xml:space="preserve">   Coordinación de Investigación.</w:t>
      </w:r>
    </w:p>
    <w:p w14:paraId="284E6B46" w14:textId="7D73251C" w:rsidR="00547F47" w:rsidRDefault="00547F47">
      <w:pPr>
        <w:rPr>
          <w:i/>
          <w:sz w:val="24"/>
          <w:szCs w:val="24"/>
        </w:rPr>
      </w:pPr>
      <w:r>
        <w:rPr>
          <w:i/>
          <w:sz w:val="24"/>
          <w:szCs w:val="24"/>
        </w:rPr>
        <w:t xml:space="preserve">               </w:t>
      </w:r>
      <w:r w:rsidR="005B0DA8">
        <w:rPr>
          <w:i/>
          <w:sz w:val="24"/>
          <w:szCs w:val="24"/>
        </w:rPr>
        <w:t xml:space="preserve">   </w:t>
      </w:r>
      <w:r>
        <w:rPr>
          <w:i/>
          <w:sz w:val="24"/>
          <w:szCs w:val="24"/>
        </w:rPr>
        <w:t>Coordinadores de Grupos y Semilleros de Investigación</w:t>
      </w:r>
      <w:r w:rsidR="005B0DA8">
        <w:rPr>
          <w:i/>
          <w:sz w:val="24"/>
          <w:szCs w:val="24"/>
        </w:rPr>
        <w:t>.</w:t>
      </w:r>
    </w:p>
    <w:p w14:paraId="54B2B3A9" w14:textId="31E1B7B3" w:rsidR="00BC4F74" w:rsidRDefault="00BC4F74">
      <w:pPr>
        <w:rPr>
          <w:i/>
          <w:sz w:val="24"/>
          <w:szCs w:val="24"/>
        </w:rPr>
      </w:pPr>
      <w:r>
        <w:rPr>
          <w:i/>
          <w:sz w:val="24"/>
          <w:szCs w:val="24"/>
        </w:rPr>
        <w:t xml:space="preserve">             </w:t>
      </w:r>
      <w:r w:rsidR="00AA196E">
        <w:rPr>
          <w:i/>
          <w:sz w:val="24"/>
          <w:szCs w:val="24"/>
        </w:rPr>
        <w:t xml:space="preserve">     Participantes de Grupos y S</w:t>
      </w:r>
      <w:r>
        <w:rPr>
          <w:i/>
          <w:sz w:val="24"/>
          <w:szCs w:val="24"/>
        </w:rPr>
        <w:t>emilleros de Investigación.</w:t>
      </w:r>
    </w:p>
    <w:p w14:paraId="64082139" w14:textId="342DC35F" w:rsidR="008166F7" w:rsidRPr="005B0DA8" w:rsidRDefault="008166F7">
      <w:pPr>
        <w:rPr>
          <w:sz w:val="24"/>
          <w:szCs w:val="24"/>
        </w:rPr>
      </w:pPr>
      <w:r>
        <w:rPr>
          <w:i/>
          <w:sz w:val="24"/>
          <w:szCs w:val="24"/>
        </w:rPr>
        <w:t xml:space="preserve">         </w:t>
      </w:r>
      <w:r w:rsidR="003E7135">
        <w:rPr>
          <w:i/>
          <w:sz w:val="24"/>
          <w:szCs w:val="24"/>
        </w:rPr>
        <w:t xml:space="preserve"> </w:t>
      </w:r>
      <w:r w:rsidR="00B936C3">
        <w:rPr>
          <w:i/>
          <w:sz w:val="24"/>
          <w:szCs w:val="24"/>
        </w:rPr>
        <w:t xml:space="preserve"> </w:t>
      </w:r>
      <w:r w:rsidR="003E7135">
        <w:rPr>
          <w:sz w:val="24"/>
          <w:szCs w:val="24"/>
        </w:rPr>
        <w:t xml:space="preserve">Plan </w:t>
      </w:r>
      <w:r w:rsidR="0015535E">
        <w:rPr>
          <w:sz w:val="24"/>
          <w:szCs w:val="24"/>
        </w:rPr>
        <w:t>Institucional de Publicaciones.</w:t>
      </w:r>
    </w:p>
    <w:p w14:paraId="437BBAED" w14:textId="5AACF3CB" w:rsidR="00547F47" w:rsidRPr="0015535E" w:rsidRDefault="00547F47">
      <w:pPr>
        <w:rPr>
          <w:sz w:val="24"/>
          <w:szCs w:val="24"/>
        </w:rPr>
      </w:pPr>
      <w:r>
        <w:rPr>
          <w:i/>
          <w:sz w:val="24"/>
          <w:szCs w:val="24"/>
        </w:rPr>
        <w:lastRenderedPageBreak/>
        <w:t xml:space="preserve">          </w:t>
      </w:r>
      <w:r w:rsidR="00B936C3">
        <w:rPr>
          <w:i/>
          <w:sz w:val="24"/>
          <w:szCs w:val="24"/>
        </w:rPr>
        <w:t xml:space="preserve"> </w:t>
      </w:r>
      <w:r w:rsidRPr="0015535E">
        <w:rPr>
          <w:sz w:val="24"/>
          <w:szCs w:val="24"/>
        </w:rPr>
        <w:t>Los Recursos d</w:t>
      </w:r>
      <w:r w:rsidR="00C42525" w:rsidRPr="0015535E">
        <w:rPr>
          <w:sz w:val="24"/>
          <w:szCs w:val="24"/>
        </w:rPr>
        <w:t>e</w:t>
      </w:r>
      <w:r w:rsidRPr="0015535E">
        <w:rPr>
          <w:sz w:val="24"/>
          <w:szCs w:val="24"/>
        </w:rPr>
        <w:t xml:space="preserve"> Investigación</w:t>
      </w:r>
      <w:r w:rsidR="0015535E">
        <w:rPr>
          <w:sz w:val="24"/>
          <w:szCs w:val="24"/>
        </w:rPr>
        <w:t>.</w:t>
      </w:r>
    </w:p>
    <w:p w14:paraId="1493AA98" w14:textId="38119C3F" w:rsidR="00547F47" w:rsidRPr="0015535E" w:rsidRDefault="00547F47">
      <w:pPr>
        <w:rPr>
          <w:sz w:val="24"/>
          <w:szCs w:val="24"/>
        </w:rPr>
      </w:pPr>
      <w:r w:rsidRPr="0015535E">
        <w:rPr>
          <w:sz w:val="24"/>
          <w:szCs w:val="24"/>
        </w:rPr>
        <w:t xml:space="preserve">          </w:t>
      </w:r>
      <w:r w:rsidR="00B936C3">
        <w:rPr>
          <w:sz w:val="24"/>
          <w:szCs w:val="24"/>
        </w:rPr>
        <w:t xml:space="preserve"> </w:t>
      </w:r>
      <w:r w:rsidRPr="0015535E">
        <w:rPr>
          <w:sz w:val="24"/>
          <w:szCs w:val="24"/>
        </w:rPr>
        <w:t>La Formación en Investigación</w:t>
      </w:r>
      <w:r w:rsidR="0015535E">
        <w:rPr>
          <w:sz w:val="24"/>
          <w:szCs w:val="24"/>
        </w:rPr>
        <w:t>.</w:t>
      </w:r>
    </w:p>
    <w:p w14:paraId="0FAFF2A8" w14:textId="0E6BEA4F" w:rsidR="00547F47" w:rsidRPr="0015535E" w:rsidRDefault="00547F47">
      <w:pPr>
        <w:rPr>
          <w:sz w:val="24"/>
          <w:szCs w:val="24"/>
        </w:rPr>
      </w:pPr>
      <w:r>
        <w:rPr>
          <w:i/>
          <w:sz w:val="24"/>
          <w:szCs w:val="24"/>
        </w:rPr>
        <w:t xml:space="preserve">          </w:t>
      </w:r>
      <w:r w:rsidR="00AA196E">
        <w:rPr>
          <w:i/>
          <w:sz w:val="24"/>
          <w:szCs w:val="24"/>
        </w:rPr>
        <w:t xml:space="preserve"> </w:t>
      </w:r>
      <w:r w:rsidRPr="0015535E">
        <w:rPr>
          <w:sz w:val="24"/>
          <w:szCs w:val="24"/>
        </w:rPr>
        <w:t>Propuesta Curricular para incentivar el Espíritu C</w:t>
      </w:r>
      <w:r w:rsidR="00AA196E">
        <w:rPr>
          <w:sz w:val="24"/>
          <w:szCs w:val="24"/>
        </w:rPr>
        <w:t>ientífico y el i</w:t>
      </w:r>
      <w:r w:rsidR="0015535E">
        <w:rPr>
          <w:sz w:val="24"/>
          <w:szCs w:val="24"/>
        </w:rPr>
        <w:t>nterés por la In</w:t>
      </w:r>
      <w:r w:rsidRPr="0015535E">
        <w:rPr>
          <w:sz w:val="24"/>
          <w:szCs w:val="24"/>
        </w:rPr>
        <w:t xml:space="preserve">vestigación.         </w:t>
      </w:r>
    </w:p>
    <w:p w14:paraId="2A98D1C6" w14:textId="77777777" w:rsidR="00A11A00" w:rsidRDefault="00A11A00" w:rsidP="00A11A00">
      <w:pPr>
        <w:jc w:val="center"/>
        <w:rPr>
          <w:sz w:val="24"/>
          <w:szCs w:val="24"/>
        </w:rPr>
      </w:pPr>
      <w:r>
        <w:rPr>
          <w:sz w:val="24"/>
          <w:szCs w:val="24"/>
        </w:rPr>
        <w:t>Proyectos Transversales</w:t>
      </w:r>
    </w:p>
    <w:p w14:paraId="43B466DB" w14:textId="5C9AA329" w:rsidR="00A11A00" w:rsidRDefault="00E370DB" w:rsidP="00A11A00">
      <w:pPr>
        <w:rPr>
          <w:sz w:val="24"/>
          <w:szCs w:val="24"/>
        </w:rPr>
      </w:pPr>
      <w:r>
        <w:rPr>
          <w:sz w:val="24"/>
          <w:szCs w:val="24"/>
        </w:rPr>
        <w:t>Utilización del Tiempo Libre</w:t>
      </w:r>
    </w:p>
    <w:p w14:paraId="7ADAB5CC" w14:textId="77777777" w:rsidR="00A11A00" w:rsidRDefault="00A11A00" w:rsidP="00A11A00">
      <w:pPr>
        <w:jc w:val="both"/>
        <w:rPr>
          <w:sz w:val="24"/>
          <w:szCs w:val="24"/>
        </w:rPr>
      </w:pPr>
      <w:r>
        <w:rPr>
          <w:sz w:val="24"/>
          <w:szCs w:val="24"/>
        </w:rPr>
        <w:t>Educación Ambiental</w:t>
      </w:r>
    </w:p>
    <w:p w14:paraId="337D55EF" w14:textId="77777777" w:rsidR="00A11A00" w:rsidRDefault="00A11A00" w:rsidP="00A11A00">
      <w:pPr>
        <w:jc w:val="both"/>
        <w:rPr>
          <w:sz w:val="24"/>
          <w:szCs w:val="24"/>
        </w:rPr>
      </w:pPr>
      <w:r>
        <w:rPr>
          <w:sz w:val="24"/>
          <w:szCs w:val="24"/>
        </w:rPr>
        <w:t>Educación para la Sexualidad y Construcción de Ciudadanía</w:t>
      </w:r>
    </w:p>
    <w:p w14:paraId="6A56915B" w14:textId="77777777" w:rsidR="00A11A00" w:rsidRDefault="00A11A00" w:rsidP="00A11A00">
      <w:pPr>
        <w:jc w:val="both"/>
        <w:rPr>
          <w:sz w:val="24"/>
          <w:szCs w:val="24"/>
        </w:rPr>
      </w:pPr>
      <w:r>
        <w:rPr>
          <w:sz w:val="24"/>
          <w:szCs w:val="24"/>
        </w:rPr>
        <w:t>Educación Económica y Financiera</w:t>
      </w:r>
    </w:p>
    <w:p w14:paraId="1613409B" w14:textId="77777777" w:rsidR="00A11A00" w:rsidRDefault="00A11A00" w:rsidP="00A11A00">
      <w:pPr>
        <w:rPr>
          <w:sz w:val="24"/>
          <w:szCs w:val="24"/>
        </w:rPr>
      </w:pPr>
      <w:r>
        <w:rPr>
          <w:sz w:val="24"/>
          <w:szCs w:val="24"/>
        </w:rPr>
        <w:t>Seguridad Vial</w:t>
      </w:r>
    </w:p>
    <w:p w14:paraId="7BA2270A" w14:textId="4158C9E4" w:rsidR="00A11A00" w:rsidRDefault="00E370DB" w:rsidP="00A11A00">
      <w:pPr>
        <w:rPr>
          <w:sz w:val="24"/>
          <w:szCs w:val="24"/>
        </w:rPr>
      </w:pPr>
      <w:r>
        <w:rPr>
          <w:sz w:val="24"/>
          <w:szCs w:val="24"/>
        </w:rPr>
        <w:t>Estilos de Vida Saludable</w:t>
      </w:r>
    </w:p>
    <w:p w14:paraId="16C09555" w14:textId="40EE68F1" w:rsidR="00A11A00" w:rsidRDefault="00A11A00" w:rsidP="00A11A00">
      <w:pPr>
        <w:rPr>
          <w:sz w:val="24"/>
          <w:szCs w:val="24"/>
        </w:rPr>
      </w:pPr>
      <w:r>
        <w:rPr>
          <w:sz w:val="24"/>
          <w:szCs w:val="24"/>
        </w:rPr>
        <w:t>Emprendimiento y la</w:t>
      </w:r>
      <w:r w:rsidR="00AA196E">
        <w:rPr>
          <w:sz w:val="24"/>
          <w:szCs w:val="24"/>
        </w:rPr>
        <w:t xml:space="preserve"> </w:t>
      </w:r>
      <w:proofErr w:type="spellStart"/>
      <w:r w:rsidR="00AA196E">
        <w:rPr>
          <w:sz w:val="24"/>
          <w:szCs w:val="24"/>
        </w:rPr>
        <w:t>Empresarialidad</w:t>
      </w:r>
      <w:proofErr w:type="spellEnd"/>
      <w:r w:rsidR="00AA196E">
        <w:rPr>
          <w:sz w:val="24"/>
          <w:szCs w:val="24"/>
        </w:rPr>
        <w:t xml:space="preserve"> de tipo S</w:t>
      </w:r>
      <w:r w:rsidR="00E370DB">
        <w:rPr>
          <w:sz w:val="24"/>
          <w:szCs w:val="24"/>
        </w:rPr>
        <w:t>ocial</w:t>
      </w:r>
    </w:p>
    <w:p w14:paraId="752DAA87" w14:textId="7D179B7E" w:rsidR="00A11A00" w:rsidRDefault="00AA196E" w:rsidP="00A11A00">
      <w:pPr>
        <w:rPr>
          <w:sz w:val="24"/>
          <w:szCs w:val="24"/>
        </w:rPr>
      </w:pPr>
      <w:r>
        <w:rPr>
          <w:sz w:val="24"/>
          <w:szCs w:val="24"/>
        </w:rPr>
        <w:t xml:space="preserve">Estudio, </w:t>
      </w:r>
      <w:r w:rsidR="00A11A00">
        <w:rPr>
          <w:sz w:val="24"/>
          <w:szCs w:val="24"/>
        </w:rPr>
        <w:t>comprensión y la</w:t>
      </w:r>
      <w:r>
        <w:rPr>
          <w:sz w:val="24"/>
          <w:szCs w:val="24"/>
        </w:rPr>
        <w:t xml:space="preserve"> práctica de la C</w:t>
      </w:r>
      <w:r w:rsidR="00A11A00">
        <w:rPr>
          <w:sz w:val="24"/>
          <w:szCs w:val="24"/>
        </w:rPr>
        <w:t>onstitución y la</w:t>
      </w:r>
      <w:r>
        <w:rPr>
          <w:sz w:val="24"/>
          <w:szCs w:val="24"/>
        </w:rPr>
        <w:t xml:space="preserve"> Instrucción Cívica; E</w:t>
      </w:r>
      <w:r w:rsidR="00584E7C">
        <w:rPr>
          <w:sz w:val="24"/>
          <w:szCs w:val="24"/>
        </w:rPr>
        <w:t>ducación p</w:t>
      </w:r>
      <w:r>
        <w:rPr>
          <w:sz w:val="24"/>
          <w:szCs w:val="24"/>
        </w:rPr>
        <w:t>ara la Justicia, la Paz, la D</w:t>
      </w:r>
      <w:r w:rsidR="00A11A00">
        <w:rPr>
          <w:sz w:val="24"/>
          <w:szCs w:val="24"/>
        </w:rPr>
        <w:t>emocracia (competencias ciudadanas)</w:t>
      </w:r>
    </w:p>
    <w:p w14:paraId="2F66977D" w14:textId="221CAEEE" w:rsidR="00026F8B" w:rsidRPr="00C95B75" w:rsidRDefault="00A11A00">
      <w:pPr>
        <w:rPr>
          <w:sz w:val="24"/>
          <w:szCs w:val="24"/>
        </w:rPr>
      </w:pPr>
      <w:r>
        <w:rPr>
          <w:sz w:val="24"/>
          <w:szCs w:val="24"/>
        </w:rPr>
        <w:t>Plan Lector “Seduciendo con las Palabras”</w:t>
      </w:r>
    </w:p>
    <w:p w14:paraId="69B0CEE3" w14:textId="77777777" w:rsidR="00026F8B" w:rsidRPr="00C36BF0" w:rsidRDefault="00026F8B">
      <w:pPr>
        <w:rPr>
          <w:i/>
          <w:sz w:val="24"/>
          <w:szCs w:val="24"/>
        </w:rPr>
      </w:pPr>
    </w:p>
    <w:p w14:paraId="0196D24D" w14:textId="44044D35" w:rsidR="00DF15F9" w:rsidRDefault="00584E7C" w:rsidP="00584E7C">
      <w:pPr>
        <w:jc w:val="center"/>
        <w:rPr>
          <w:sz w:val="24"/>
          <w:szCs w:val="24"/>
        </w:rPr>
      </w:pPr>
      <w:r>
        <w:rPr>
          <w:sz w:val="24"/>
          <w:szCs w:val="24"/>
        </w:rPr>
        <w:t>Componente  de Proyección  y Extensión a la Comunidad</w:t>
      </w:r>
    </w:p>
    <w:p w14:paraId="2A2CCBD9" w14:textId="77777777" w:rsidR="00130FFB" w:rsidRDefault="00130FFB" w:rsidP="00584E7C">
      <w:pPr>
        <w:jc w:val="center"/>
        <w:rPr>
          <w:sz w:val="24"/>
          <w:szCs w:val="24"/>
        </w:rPr>
      </w:pPr>
    </w:p>
    <w:p w14:paraId="50A35CE0" w14:textId="4A42EA18" w:rsidR="00584E7C" w:rsidRDefault="00130FFB" w:rsidP="00584E7C">
      <w:pPr>
        <w:rPr>
          <w:sz w:val="24"/>
          <w:szCs w:val="24"/>
        </w:rPr>
      </w:pPr>
      <w:r>
        <w:rPr>
          <w:sz w:val="24"/>
          <w:szCs w:val="24"/>
        </w:rPr>
        <w:t>Qué es la E</w:t>
      </w:r>
      <w:r w:rsidR="00584E7C">
        <w:rPr>
          <w:sz w:val="24"/>
          <w:szCs w:val="24"/>
        </w:rPr>
        <w:t>xtensión para la Escuela Normal</w:t>
      </w:r>
    </w:p>
    <w:p w14:paraId="27831DAD" w14:textId="6C164186" w:rsidR="00584E7C" w:rsidRDefault="00584E7C">
      <w:pPr>
        <w:rPr>
          <w:sz w:val="24"/>
          <w:szCs w:val="24"/>
        </w:rPr>
      </w:pPr>
      <w:r>
        <w:rPr>
          <w:sz w:val="24"/>
          <w:szCs w:val="24"/>
        </w:rPr>
        <w:t>Formas de Extensión</w:t>
      </w:r>
    </w:p>
    <w:p w14:paraId="041B6FEB" w14:textId="2D0FD791" w:rsidR="00130FFB" w:rsidRPr="00A37100" w:rsidRDefault="00130FFB">
      <w:pPr>
        <w:rPr>
          <w:i/>
          <w:sz w:val="24"/>
          <w:szCs w:val="24"/>
        </w:rPr>
      </w:pPr>
      <w:r w:rsidRPr="00A37100">
        <w:rPr>
          <w:i/>
          <w:sz w:val="24"/>
          <w:szCs w:val="24"/>
        </w:rPr>
        <w:t>La Formación Docente</w:t>
      </w:r>
    </w:p>
    <w:p w14:paraId="583B8EC1" w14:textId="21F4136C" w:rsidR="00130FFB" w:rsidRPr="00A37100" w:rsidRDefault="00130FFB">
      <w:pPr>
        <w:rPr>
          <w:i/>
          <w:sz w:val="24"/>
          <w:szCs w:val="24"/>
        </w:rPr>
      </w:pPr>
      <w:r w:rsidRPr="00A37100">
        <w:rPr>
          <w:i/>
          <w:sz w:val="24"/>
          <w:szCs w:val="24"/>
        </w:rPr>
        <w:t xml:space="preserve">Proyecto Pedagógico Territorial </w:t>
      </w:r>
    </w:p>
    <w:p w14:paraId="13951EB9" w14:textId="0EEBBE23" w:rsidR="00130FFB" w:rsidRPr="00A37100" w:rsidRDefault="00130FFB">
      <w:pPr>
        <w:rPr>
          <w:i/>
          <w:sz w:val="24"/>
          <w:szCs w:val="24"/>
        </w:rPr>
      </w:pPr>
      <w:r w:rsidRPr="00A37100">
        <w:rPr>
          <w:i/>
          <w:sz w:val="24"/>
          <w:szCs w:val="24"/>
        </w:rPr>
        <w:t>Modelos Educativos Flexibles</w:t>
      </w:r>
    </w:p>
    <w:p w14:paraId="4483DC18" w14:textId="0DFFA42C" w:rsidR="00130FFB" w:rsidRPr="00A37100" w:rsidRDefault="00A37100">
      <w:pPr>
        <w:rPr>
          <w:bCs/>
          <w:sz w:val="24"/>
          <w:szCs w:val="24"/>
          <w:lang w:eastAsia="es-ES"/>
        </w:rPr>
      </w:pPr>
      <w:r>
        <w:rPr>
          <w:sz w:val="24"/>
          <w:szCs w:val="24"/>
        </w:rPr>
        <w:t xml:space="preserve">       </w:t>
      </w:r>
      <w:r w:rsidR="00130FFB" w:rsidRPr="00A37100">
        <w:rPr>
          <w:sz w:val="24"/>
          <w:szCs w:val="24"/>
        </w:rPr>
        <w:t>Educación de Adultos y Ciclos Lectivos de Educación Integrado</w:t>
      </w:r>
      <w:r w:rsidR="00130FFB" w:rsidRPr="00A37100">
        <w:rPr>
          <w:bCs/>
          <w:sz w:val="24"/>
          <w:szCs w:val="24"/>
          <w:lang w:eastAsia="es-ES"/>
        </w:rPr>
        <w:t xml:space="preserve"> (CLEI)</w:t>
      </w:r>
    </w:p>
    <w:p w14:paraId="7B559E29" w14:textId="2349E2C2" w:rsidR="00130FFB" w:rsidRPr="00A37100" w:rsidRDefault="00A37100">
      <w:pPr>
        <w:rPr>
          <w:sz w:val="24"/>
          <w:szCs w:val="24"/>
        </w:rPr>
      </w:pPr>
      <w:r>
        <w:rPr>
          <w:bCs/>
          <w:sz w:val="24"/>
          <w:szCs w:val="24"/>
          <w:lang w:eastAsia="es-ES"/>
        </w:rPr>
        <w:t xml:space="preserve">       </w:t>
      </w:r>
      <w:r w:rsidR="00130FFB" w:rsidRPr="00A37100">
        <w:rPr>
          <w:bCs/>
          <w:sz w:val="24"/>
          <w:szCs w:val="24"/>
          <w:lang w:eastAsia="es-ES"/>
        </w:rPr>
        <w:t>Alfabetización</w:t>
      </w:r>
    </w:p>
    <w:p w14:paraId="6E28B294" w14:textId="1E3A82D2" w:rsidR="00584E7C" w:rsidRPr="00A37100" w:rsidRDefault="00584E7C">
      <w:pPr>
        <w:rPr>
          <w:i/>
          <w:sz w:val="24"/>
          <w:szCs w:val="24"/>
        </w:rPr>
      </w:pPr>
      <w:r w:rsidRPr="00A37100">
        <w:rPr>
          <w:i/>
          <w:sz w:val="24"/>
          <w:szCs w:val="24"/>
        </w:rPr>
        <w:t xml:space="preserve">Establecimiento de Alianzas y Convenios </w:t>
      </w:r>
    </w:p>
    <w:p w14:paraId="739933CB" w14:textId="03A75A4D" w:rsidR="00584E7C" w:rsidRPr="00A37100" w:rsidRDefault="00584E7C">
      <w:pPr>
        <w:rPr>
          <w:i/>
          <w:sz w:val="24"/>
          <w:szCs w:val="24"/>
        </w:rPr>
      </w:pPr>
      <w:r w:rsidRPr="00A37100">
        <w:rPr>
          <w:i/>
          <w:sz w:val="24"/>
          <w:szCs w:val="24"/>
        </w:rPr>
        <w:t>La Práctica Pedagógica  y la Investigación</w:t>
      </w:r>
    </w:p>
    <w:p w14:paraId="1D86A718" w14:textId="51C5073A" w:rsidR="00584E7C" w:rsidRPr="00A37100" w:rsidRDefault="00584E7C">
      <w:pPr>
        <w:rPr>
          <w:i/>
          <w:sz w:val="24"/>
          <w:szCs w:val="24"/>
        </w:rPr>
      </w:pPr>
      <w:r w:rsidRPr="00A37100">
        <w:rPr>
          <w:i/>
          <w:sz w:val="24"/>
          <w:szCs w:val="24"/>
        </w:rPr>
        <w:t>El Servicio Social</w:t>
      </w:r>
    </w:p>
    <w:p w14:paraId="7253959A" w14:textId="76705CFE" w:rsidR="00130FFB" w:rsidRPr="00A37100" w:rsidRDefault="00AC4F03">
      <w:pPr>
        <w:rPr>
          <w:i/>
          <w:sz w:val="24"/>
          <w:szCs w:val="24"/>
        </w:rPr>
      </w:pPr>
      <w:r w:rsidRPr="00A37100">
        <w:rPr>
          <w:i/>
          <w:sz w:val="24"/>
          <w:szCs w:val="24"/>
        </w:rPr>
        <w:t>La Participación en E</w:t>
      </w:r>
      <w:r w:rsidR="00584E7C" w:rsidRPr="00A37100">
        <w:rPr>
          <w:i/>
          <w:sz w:val="24"/>
          <w:szCs w:val="24"/>
        </w:rPr>
        <w:t>ventos</w:t>
      </w:r>
      <w:r w:rsidRPr="00A37100">
        <w:rPr>
          <w:i/>
          <w:sz w:val="24"/>
          <w:szCs w:val="24"/>
        </w:rPr>
        <w:t xml:space="preserve"> </w:t>
      </w:r>
      <w:r w:rsidR="00130FFB" w:rsidRPr="00A37100">
        <w:rPr>
          <w:i/>
          <w:sz w:val="24"/>
          <w:szCs w:val="24"/>
        </w:rPr>
        <w:t xml:space="preserve">Locales </w:t>
      </w:r>
    </w:p>
    <w:p w14:paraId="2D418742" w14:textId="686E587F" w:rsidR="00584E7C" w:rsidRPr="00A37100" w:rsidRDefault="00130FFB">
      <w:pPr>
        <w:rPr>
          <w:i/>
          <w:sz w:val="24"/>
          <w:szCs w:val="24"/>
        </w:rPr>
      </w:pPr>
      <w:r w:rsidRPr="00A37100">
        <w:rPr>
          <w:i/>
          <w:sz w:val="24"/>
          <w:szCs w:val="24"/>
        </w:rPr>
        <w:t xml:space="preserve">La Organización y Participación en Eventos </w:t>
      </w:r>
      <w:r w:rsidR="00AC4F03" w:rsidRPr="00A37100">
        <w:rPr>
          <w:i/>
          <w:sz w:val="24"/>
          <w:szCs w:val="24"/>
        </w:rPr>
        <w:t xml:space="preserve">Académicos </w:t>
      </w:r>
    </w:p>
    <w:p w14:paraId="42551901" w14:textId="3476898C" w:rsidR="00584E7C" w:rsidRDefault="000B583B">
      <w:pPr>
        <w:rPr>
          <w:i/>
          <w:sz w:val="24"/>
          <w:szCs w:val="24"/>
        </w:rPr>
      </w:pPr>
      <w:r>
        <w:rPr>
          <w:i/>
          <w:sz w:val="24"/>
          <w:szCs w:val="24"/>
        </w:rPr>
        <w:t>Lo</w:t>
      </w:r>
      <w:r w:rsidR="00584E7C" w:rsidRPr="00A37100">
        <w:rPr>
          <w:i/>
          <w:sz w:val="24"/>
          <w:szCs w:val="24"/>
        </w:rPr>
        <w:t xml:space="preserve">s </w:t>
      </w:r>
      <w:r w:rsidR="00B936C3">
        <w:rPr>
          <w:i/>
          <w:sz w:val="24"/>
          <w:szCs w:val="24"/>
        </w:rPr>
        <w:t xml:space="preserve">Proyectos </w:t>
      </w:r>
      <w:r>
        <w:rPr>
          <w:i/>
          <w:sz w:val="24"/>
          <w:szCs w:val="24"/>
        </w:rPr>
        <w:t>y Actividades</w:t>
      </w:r>
      <w:r w:rsidRPr="000B583B">
        <w:rPr>
          <w:i/>
          <w:sz w:val="24"/>
          <w:szCs w:val="24"/>
        </w:rPr>
        <w:t xml:space="preserve"> </w:t>
      </w:r>
      <w:r w:rsidR="00584E7C" w:rsidRPr="00A37100">
        <w:rPr>
          <w:i/>
          <w:sz w:val="24"/>
          <w:szCs w:val="24"/>
        </w:rPr>
        <w:t xml:space="preserve">Institucionales </w:t>
      </w:r>
    </w:p>
    <w:p w14:paraId="545FA7C5" w14:textId="7E6E13AD" w:rsidR="001263E7" w:rsidRPr="00A37100" w:rsidRDefault="001263E7">
      <w:pPr>
        <w:rPr>
          <w:i/>
          <w:sz w:val="24"/>
          <w:szCs w:val="24"/>
        </w:rPr>
      </w:pPr>
      <w:r>
        <w:rPr>
          <w:i/>
          <w:sz w:val="24"/>
          <w:szCs w:val="24"/>
        </w:rPr>
        <w:t xml:space="preserve">Plan Institucional de Proyección y Extensión a la Comunidad </w:t>
      </w:r>
    </w:p>
    <w:p w14:paraId="47F6F2A3" w14:textId="16A3ED23" w:rsidR="00DF15F9" w:rsidRDefault="00B065EC" w:rsidP="00B936C3">
      <w:pPr>
        <w:jc w:val="center"/>
        <w:rPr>
          <w:sz w:val="24"/>
          <w:szCs w:val="24"/>
        </w:rPr>
      </w:pPr>
      <w:r>
        <w:rPr>
          <w:sz w:val="24"/>
          <w:szCs w:val="24"/>
        </w:rPr>
        <w:t>Anexos</w:t>
      </w:r>
    </w:p>
    <w:p w14:paraId="67C7443C" w14:textId="77777777" w:rsidR="00DF15F9" w:rsidRDefault="00DF15F9">
      <w:pPr>
        <w:rPr>
          <w:sz w:val="24"/>
          <w:szCs w:val="24"/>
        </w:rPr>
      </w:pPr>
    </w:p>
    <w:p w14:paraId="629196A6" w14:textId="77777777" w:rsidR="00DF15F9" w:rsidRDefault="00DF15F9">
      <w:pPr>
        <w:rPr>
          <w:sz w:val="24"/>
          <w:szCs w:val="24"/>
        </w:rPr>
      </w:pPr>
    </w:p>
    <w:p w14:paraId="3D49A4E9" w14:textId="77777777" w:rsidR="00B936C3" w:rsidRDefault="00B936C3" w:rsidP="00191B56">
      <w:pPr>
        <w:spacing w:line="360" w:lineRule="auto"/>
        <w:rPr>
          <w:sz w:val="24"/>
          <w:szCs w:val="24"/>
        </w:rPr>
      </w:pPr>
    </w:p>
    <w:p w14:paraId="4402E080" w14:textId="77777777" w:rsidR="00191B56" w:rsidRDefault="00191B56" w:rsidP="00191B56">
      <w:pPr>
        <w:spacing w:line="360" w:lineRule="auto"/>
        <w:rPr>
          <w:sz w:val="24"/>
          <w:szCs w:val="24"/>
        </w:rPr>
      </w:pPr>
    </w:p>
    <w:p w14:paraId="3D6B6ABD" w14:textId="77777777" w:rsidR="00191B56" w:rsidRDefault="00191B56" w:rsidP="00191B56">
      <w:pPr>
        <w:spacing w:line="360" w:lineRule="auto"/>
        <w:rPr>
          <w:sz w:val="24"/>
          <w:szCs w:val="24"/>
        </w:rPr>
      </w:pPr>
    </w:p>
    <w:p w14:paraId="5CEA9F23" w14:textId="77777777" w:rsidR="00191B56" w:rsidRDefault="00191B56" w:rsidP="00191B56">
      <w:pPr>
        <w:spacing w:line="360" w:lineRule="auto"/>
        <w:rPr>
          <w:sz w:val="24"/>
          <w:szCs w:val="24"/>
        </w:rPr>
      </w:pPr>
    </w:p>
    <w:p w14:paraId="2FE7F0AF" w14:textId="77777777" w:rsidR="00191B56" w:rsidRDefault="00191B56" w:rsidP="00191B56">
      <w:pPr>
        <w:spacing w:line="360" w:lineRule="auto"/>
        <w:rPr>
          <w:b/>
          <w:sz w:val="24"/>
          <w:szCs w:val="24"/>
        </w:rPr>
      </w:pPr>
    </w:p>
    <w:p w14:paraId="4D484347" w14:textId="77777777" w:rsidR="00B936C3" w:rsidRDefault="00B936C3">
      <w:pPr>
        <w:spacing w:line="360" w:lineRule="auto"/>
        <w:jc w:val="center"/>
        <w:rPr>
          <w:b/>
          <w:sz w:val="24"/>
          <w:szCs w:val="24"/>
        </w:rPr>
      </w:pPr>
    </w:p>
    <w:p w14:paraId="18475B98" w14:textId="7744A979" w:rsidR="00DF15F9" w:rsidRDefault="00090275">
      <w:pPr>
        <w:spacing w:line="360" w:lineRule="auto"/>
        <w:jc w:val="center"/>
        <w:rPr>
          <w:b/>
          <w:sz w:val="24"/>
          <w:szCs w:val="24"/>
        </w:rPr>
      </w:pPr>
      <w:r>
        <w:rPr>
          <w:b/>
          <w:sz w:val="24"/>
          <w:szCs w:val="24"/>
        </w:rPr>
        <w:lastRenderedPageBreak/>
        <w:t>Lista de Tablas y G</w:t>
      </w:r>
      <w:r w:rsidR="00B065EC">
        <w:rPr>
          <w:b/>
          <w:sz w:val="24"/>
          <w:szCs w:val="24"/>
        </w:rPr>
        <w:t>ráficos</w:t>
      </w:r>
    </w:p>
    <w:p w14:paraId="04918F05" w14:textId="77777777" w:rsidR="00DF15F9" w:rsidRDefault="00DF15F9">
      <w:pPr>
        <w:spacing w:line="360" w:lineRule="auto"/>
        <w:jc w:val="both"/>
        <w:rPr>
          <w:b/>
          <w:sz w:val="24"/>
          <w:szCs w:val="24"/>
        </w:rPr>
      </w:pPr>
    </w:p>
    <w:p w14:paraId="5F285A27" w14:textId="77777777" w:rsidR="00DD45EE" w:rsidRDefault="00DD45EE">
      <w:pPr>
        <w:spacing w:line="360" w:lineRule="auto"/>
        <w:jc w:val="both"/>
        <w:rPr>
          <w:b/>
          <w:sz w:val="24"/>
          <w:szCs w:val="24"/>
        </w:rPr>
      </w:pPr>
      <w:r>
        <w:rPr>
          <w:b/>
          <w:sz w:val="24"/>
          <w:szCs w:val="24"/>
        </w:rPr>
        <w:t xml:space="preserve">Lista de tablas </w:t>
      </w:r>
    </w:p>
    <w:p w14:paraId="1B870CFA" w14:textId="77777777" w:rsidR="00191B56" w:rsidRDefault="00191B56" w:rsidP="00191B56">
      <w:pPr>
        <w:shd w:val="clear" w:color="auto" w:fill="FFFFFF"/>
        <w:spacing w:after="200"/>
        <w:jc w:val="both"/>
        <w:rPr>
          <w:b/>
          <w:sz w:val="24"/>
          <w:szCs w:val="24"/>
          <w:lang w:val="es-CO" w:eastAsia="es-CO"/>
        </w:rPr>
      </w:pPr>
    </w:p>
    <w:p w14:paraId="22BAD6F8" w14:textId="77777777" w:rsidR="00191B56" w:rsidRDefault="00191B56" w:rsidP="00191B56">
      <w:pPr>
        <w:shd w:val="clear" w:color="auto" w:fill="FFFFFF"/>
        <w:spacing w:after="200"/>
        <w:jc w:val="both"/>
        <w:rPr>
          <w:b/>
          <w:sz w:val="24"/>
          <w:szCs w:val="24"/>
          <w:lang w:val="es-CO" w:eastAsia="es-CO"/>
        </w:rPr>
      </w:pPr>
      <w:r w:rsidRPr="00191B56">
        <w:rPr>
          <w:b/>
          <w:sz w:val="24"/>
          <w:szCs w:val="24"/>
          <w:lang w:val="es-CO" w:eastAsia="es-CO"/>
        </w:rPr>
        <w:t>Tabla 1</w:t>
      </w:r>
    </w:p>
    <w:p w14:paraId="5C46DBB9" w14:textId="74D5A47C" w:rsidR="00191B56" w:rsidRPr="00191B56" w:rsidRDefault="00191B56" w:rsidP="00191B56">
      <w:pPr>
        <w:shd w:val="clear" w:color="auto" w:fill="FFFFFF"/>
        <w:spacing w:after="200"/>
        <w:jc w:val="both"/>
        <w:rPr>
          <w:b/>
          <w:sz w:val="24"/>
          <w:szCs w:val="24"/>
          <w:lang w:val="es-CO" w:eastAsia="es-CO"/>
        </w:rPr>
      </w:pPr>
      <w:r w:rsidRPr="00191B56">
        <w:rPr>
          <w:i/>
          <w:sz w:val="24"/>
          <w:szCs w:val="24"/>
          <w:lang w:val="es-CO" w:eastAsia="es-CO"/>
        </w:rPr>
        <w:t>Relación de datos de problemáticas sociales durante los años 2019, 2020 y 2021</w:t>
      </w:r>
    </w:p>
    <w:p w14:paraId="2709A16C" w14:textId="77777777" w:rsidR="00191B56" w:rsidRDefault="00191B56" w:rsidP="00191B56">
      <w:pPr>
        <w:jc w:val="both"/>
        <w:rPr>
          <w:b/>
          <w:sz w:val="24"/>
          <w:szCs w:val="24"/>
        </w:rPr>
      </w:pPr>
    </w:p>
    <w:p w14:paraId="256835C1" w14:textId="77777777" w:rsidR="00191B56" w:rsidRDefault="00191B56" w:rsidP="00191B56">
      <w:pPr>
        <w:jc w:val="both"/>
        <w:rPr>
          <w:b/>
          <w:sz w:val="24"/>
          <w:szCs w:val="24"/>
        </w:rPr>
      </w:pPr>
      <w:r w:rsidRPr="00191B56">
        <w:rPr>
          <w:b/>
          <w:sz w:val="24"/>
          <w:szCs w:val="24"/>
        </w:rPr>
        <w:t>Tabla 2</w:t>
      </w:r>
    </w:p>
    <w:p w14:paraId="43141252" w14:textId="77777777" w:rsidR="00191B56" w:rsidRPr="00191B56" w:rsidRDefault="00191B56" w:rsidP="00191B56">
      <w:pPr>
        <w:jc w:val="both"/>
        <w:rPr>
          <w:b/>
          <w:sz w:val="24"/>
          <w:szCs w:val="24"/>
        </w:rPr>
      </w:pPr>
    </w:p>
    <w:p w14:paraId="0304ED8B" w14:textId="77777777" w:rsidR="00191B56" w:rsidRPr="00191B56" w:rsidRDefault="00191B56" w:rsidP="00191B56">
      <w:pPr>
        <w:jc w:val="both"/>
        <w:rPr>
          <w:i/>
          <w:sz w:val="24"/>
          <w:szCs w:val="24"/>
        </w:rPr>
      </w:pPr>
      <w:r w:rsidRPr="00191B56">
        <w:rPr>
          <w:i/>
          <w:sz w:val="24"/>
          <w:szCs w:val="24"/>
        </w:rPr>
        <w:t xml:space="preserve">Ubicación de los valores y tópicos de formación ciudadana de la Escuela Normal Superior distribuidos en los factores de la dimensión afectiva </w:t>
      </w:r>
    </w:p>
    <w:p w14:paraId="6F19AB29" w14:textId="77777777" w:rsidR="00191B56" w:rsidRPr="00191B56" w:rsidRDefault="00191B56" w:rsidP="00191B56">
      <w:pPr>
        <w:jc w:val="both"/>
        <w:rPr>
          <w:i/>
          <w:sz w:val="24"/>
          <w:szCs w:val="24"/>
        </w:rPr>
      </w:pPr>
    </w:p>
    <w:p w14:paraId="46C8308B" w14:textId="77777777" w:rsidR="00191B56" w:rsidRPr="00191B56" w:rsidRDefault="00191B56" w:rsidP="00191B56">
      <w:pPr>
        <w:rPr>
          <w:b/>
          <w:sz w:val="24"/>
          <w:szCs w:val="24"/>
        </w:rPr>
      </w:pPr>
      <w:r w:rsidRPr="00191B56">
        <w:rPr>
          <w:b/>
          <w:sz w:val="24"/>
          <w:szCs w:val="24"/>
        </w:rPr>
        <w:t>Tabla 3</w:t>
      </w:r>
    </w:p>
    <w:p w14:paraId="08FB1D71" w14:textId="77777777" w:rsidR="00191B56" w:rsidRPr="00191B56" w:rsidRDefault="00191B56" w:rsidP="00191B56">
      <w:pPr>
        <w:rPr>
          <w:sz w:val="24"/>
          <w:szCs w:val="24"/>
        </w:rPr>
      </w:pPr>
    </w:p>
    <w:p w14:paraId="24A51C78" w14:textId="77777777" w:rsidR="00191B56" w:rsidRPr="00191B56" w:rsidRDefault="00191B56" w:rsidP="00191B56">
      <w:pPr>
        <w:rPr>
          <w:i/>
          <w:sz w:val="24"/>
          <w:szCs w:val="24"/>
        </w:rPr>
      </w:pPr>
      <w:r w:rsidRPr="00191B56">
        <w:rPr>
          <w:i/>
          <w:sz w:val="24"/>
          <w:szCs w:val="24"/>
        </w:rPr>
        <w:t xml:space="preserve">Planta de personal docente </w:t>
      </w:r>
    </w:p>
    <w:p w14:paraId="6D41E5B5" w14:textId="77777777" w:rsidR="00191B56" w:rsidRPr="00191B56" w:rsidRDefault="00191B56" w:rsidP="00191B56">
      <w:pPr>
        <w:rPr>
          <w:sz w:val="24"/>
          <w:szCs w:val="24"/>
        </w:rPr>
      </w:pPr>
    </w:p>
    <w:p w14:paraId="141640DA" w14:textId="77777777" w:rsidR="00191B56" w:rsidRPr="00191B56" w:rsidRDefault="00191B56" w:rsidP="00191B56">
      <w:pPr>
        <w:rPr>
          <w:b/>
          <w:sz w:val="24"/>
          <w:szCs w:val="24"/>
        </w:rPr>
      </w:pPr>
      <w:r w:rsidRPr="00191B56">
        <w:rPr>
          <w:b/>
          <w:sz w:val="24"/>
          <w:szCs w:val="24"/>
        </w:rPr>
        <w:t>Tabla 4</w:t>
      </w:r>
    </w:p>
    <w:p w14:paraId="34C2947B" w14:textId="77777777" w:rsidR="00191B56" w:rsidRPr="00191B56" w:rsidRDefault="00191B56" w:rsidP="00191B56">
      <w:pPr>
        <w:rPr>
          <w:sz w:val="24"/>
          <w:szCs w:val="24"/>
        </w:rPr>
      </w:pPr>
    </w:p>
    <w:p w14:paraId="27C70FBF" w14:textId="77777777" w:rsidR="00191B56" w:rsidRPr="00191B56" w:rsidRDefault="00191B56" w:rsidP="00191B56">
      <w:pPr>
        <w:rPr>
          <w:i/>
          <w:sz w:val="24"/>
          <w:szCs w:val="24"/>
        </w:rPr>
      </w:pPr>
      <w:r w:rsidRPr="00191B56">
        <w:rPr>
          <w:i/>
          <w:sz w:val="24"/>
          <w:szCs w:val="24"/>
        </w:rPr>
        <w:t xml:space="preserve">Horario de clase </w:t>
      </w:r>
    </w:p>
    <w:p w14:paraId="740FB591" w14:textId="77777777" w:rsidR="00191B56" w:rsidRDefault="00191B56" w:rsidP="00191B56">
      <w:pPr>
        <w:spacing w:after="120"/>
        <w:rPr>
          <w:b/>
          <w:sz w:val="24"/>
          <w:szCs w:val="24"/>
          <w:lang w:val="es-CO" w:eastAsia="es-ES"/>
        </w:rPr>
      </w:pPr>
    </w:p>
    <w:p w14:paraId="1AB3DCCB" w14:textId="77777777" w:rsidR="00191B56" w:rsidRPr="00191B56" w:rsidRDefault="00191B56" w:rsidP="00191B56">
      <w:pPr>
        <w:spacing w:after="120"/>
        <w:rPr>
          <w:b/>
          <w:sz w:val="24"/>
          <w:szCs w:val="24"/>
          <w:lang w:val="es-CO" w:eastAsia="es-ES"/>
        </w:rPr>
      </w:pPr>
      <w:r w:rsidRPr="00191B56">
        <w:rPr>
          <w:b/>
          <w:sz w:val="24"/>
          <w:szCs w:val="24"/>
          <w:lang w:val="es-CO" w:eastAsia="es-ES"/>
        </w:rPr>
        <w:t>Tabla 5</w:t>
      </w:r>
    </w:p>
    <w:p w14:paraId="012A1963" w14:textId="77777777" w:rsidR="00191B56" w:rsidRPr="00191B56" w:rsidRDefault="00191B56" w:rsidP="00191B56">
      <w:pPr>
        <w:spacing w:after="120"/>
        <w:rPr>
          <w:i/>
          <w:sz w:val="24"/>
          <w:szCs w:val="24"/>
          <w:lang w:val="es-CO" w:eastAsia="es-ES"/>
        </w:rPr>
      </w:pPr>
      <w:r w:rsidRPr="00191B56">
        <w:rPr>
          <w:lang w:val="es-CO" w:eastAsia="es-ES"/>
        </w:rPr>
        <w:t xml:space="preserve"> </w:t>
      </w:r>
      <w:r w:rsidRPr="00191B56">
        <w:rPr>
          <w:i/>
          <w:sz w:val="24"/>
          <w:szCs w:val="24"/>
          <w:lang w:val="es-CO" w:eastAsia="es-ES"/>
        </w:rPr>
        <w:t>Algunas semejanzas y diferencias entre pedagogía dialogante y enseñanza para la comprensión</w:t>
      </w:r>
    </w:p>
    <w:p w14:paraId="19B57D74" w14:textId="77777777" w:rsidR="00191B56" w:rsidRDefault="00191B56" w:rsidP="00191B56">
      <w:pPr>
        <w:jc w:val="both"/>
        <w:rPr>
          <w:b/>
          <w:sz w:val="24"/>
          <w:szCs w:val="24"/>
          <w:lang w:eastAsia="es-ES"/>
        </w:rPr>
      </w:pPr>
    </w:p>
    <w:p w14:paraId="471CA2F0" w14:textId="77777777" w:rsidR="00191B56" w:rsidRPr="00191B56" w:rsidRDefault="00191B56" w:rsidP="00191B56">
      <w:pPr>
        <w:jc w:val="both"/>
        <w:rPr>
          <w:b/>
          <w:sz w:val="24"/>
          <w:szCs w:val="24"/>
          <w:lang w:eastAsia="es-ES"/>
        </w:rPr>
      </w:pPr>
      <w:r w:rsidRPr="00191B56">
        <w:rPr>
          <w:b/>
          <w:sz w:val="24"/>
          <w:szCs w:val="24"/>
          <w:lang w:eastAsia="es-ES"/>
        </w:rPr>
        <w:t>Tabla  6</w:t>
      </w:r>
    </w:p>
    <w:p w14:paraId="30A39EF7" w14:textId="77777777" w:rsidR="00191B56" w:rsidRPr="00191B56" w:rsidRDefault="00191B56" w:rsidP="00191B56">
      <w:pPr>
        <w:jc w:val="both"/>
        <w:rPr>
          <w:sz w:val="24"/>
          <w:szCs w:val="24"/>
          <w:lang w:eastAsia="es-ES"/>
        </w:rPr>
      </w:pPr>
    </w:p>
    <w:p w14:paraId="10163D81" w14:textId="77777777" w:rsidR="00191B56" w:rsidRPr="00191B56" w:rsidRDefault="00191B56" w:rsidP="00191B56">
      <w:pPr>
        <w:jc w:val="both"/>
        <w:rPr>
          <w:i/>
          <w:sz w:val="24"/>
          <w:szCs w:val="24"/>
          <w:lang w:eastAsia="es-ES"/>
        </w:rPr>
      </w:pPr>
      <w:r w:rsidRPr="00191B56">
        <w:rPr>
          <w:i/>
          <w:sz w:val="24"/>
          <w:szCs w:val="24"/>
          <w:lang w:eastAsia="es-ES"/>
        </w:rPr>
        <w:t>Autores que le aportan a la pedagogía dialogante</w:t>
      </w:r>
    </w:p>
    <w:p w14:paraId="40423430" w14:textId="77777777" w:rsidR="00191B56" w:rsidRPr="00191B56" w:rsidRDefault="00191B56" w:rsidP="00191B56">
      <w:pPr>
        <w:jc w:val="both"/>
        <w:rPr>
          <w:lang w:eastAsia="es-ES"/>
        </w:rPr>
      </w:pPr>
    </w:p>
    <w:p w14:paraId="46D8E35D" w14:textId="77777777" w:rsidR="00191B56" w:rsidRPr="00191B56" w:rsidRDefault="00191B56" w:rsidP="00191B56">
      <w:pPr>
        <w:spacing w:line="360" w:lineRule="auto"/>
        <w:rPr>
          <w:b/>
          <w:sz w:val="24"/>
          <w:szCs w:val="24"/>
          <w:lang w:eastAsia="es-ES"/>
        </w:rPr>
      </w:pPr>
      <w:r w:rsidRPr="00191B56">
        <w:rPr>
          <w:b/>
          <w:sz w:val="24"/>
          <w:szCs w:val="24"/>
          <w:lang w:eastAsia="es-ES"/>
        </w:rPr>
        <w:t>Tabla   7</w:t>
      </w:r>
    </w:p>
    <w:p w14:paraId="09973D08" w14:textId="77777777" w:rsidR="00191B56" w:rsidRPr="00191B56" w:rsidRDefault="00191B56" w:rsidP="00191B56">
      <w:pPr>
        <w:spacing w:line="360" w:lineRule="auto"/>
        <w:rPr>
          <w:b/>
          <w:i/>
          <w:sz w:val="24"/>
          <w:szCs w:val="24"/>
          <w:lang w:eastAsia="es-ES"/>
        </w:rPr>
      </w:pPr>
      <w:r w:rsidRPr="00191B56">
        <w:rPr>
          <w:i/>
          <w:sz w:val="24"/>
          <w:szCs w:val="24"/>
          <w:lang w:eastAsia="es-ES"/>
        </w:rPr>
        <w:t>Estructura del plan de estudios de jardín, preescolar, básica, media vocacional y PFC</w:t>
      </w:r>
    </w:p>
    <w:p w14:paraId="629A95B1" w14:textId="77777777" w:rsidR="00191B56" w:rsidRDefault="00191B56" w:rsidP="00191B56">
      <w:pPr>
        <w:jc w:val="both"/>
        <w:rPr>
          <w:b/>
          <w:color w:val="000000"/>
          <w:sz w:val="24"/>
          <w:szCs w:val="24"/>
          <w:lang w:val="es-CO" w:eastAsia="es-ES"/>
        </w:rPr>
      </w:pPr>
    </w:p>
    <w:p w14:paraId="0A0D1202" w14:textId="77777777" w:rsidR="00191B56" w:rsidRPr="00191B56" w:rsidRDefault="00191B56" w:rsidP="00191B56">
      <w:pPr>
        <w:jc w:val="both"/>
        <w:rPr>
          <w:b/>
          <w:color w:val="000000"/>
          <w:sz w:val="24"/>
          <w:szCs w:val="24"/>
          <w:lang w:val="es-CO" w:eastAsia="es-ES"/>
        </w:rPr>
      </w:pPr>
      <w:r w:rsidRPr="00191B56">
        <w:rPr>
          <w:b/>
          <w:color w:val="000000"/>
          <w:sz w:val="24"/>
          <w:szCs w:val="24"/>
          <w:lang w:val="es-CO" w:eastAsia="es-ES"/>
        </w:rPr>
        <w:t>Tabla  8</w:t>
      </w:r>
    </w:p>
    <w:p w14:paraId="5F6D9D3C" w14:textId="77777777" w:rsidR="00191B56" w:rsidRDefault="00191B56" w:rsidP="00191B56">
      <w:pPr>
        <w:rPr>
          <w:i/>
          <w:color w:val="000000"/>
          <w:sz w:val="24"/>
          <w:szCs w:val="24"/>
          <w:lang w:val="es-CO" w:eastAsia="es-ES"/>
        </w:rPr>
      </w:pPr>
    </w:p>
    <w:p w14:paraId="32788FC0" w14:textId="77777777" w:rsidR="00191B56" w:rsidRPr="00191B56" w:rsidRDefault="00191B56" w:rsidP="00191B56">
      <w:pPr>
        <w:rPr>
          <w:i/>
          <w:color w:val="000000"/>
          <w:sz w:val="24"/>
          <w:szCs w:val="24"/>
          <w:lang w:val="es-CO" w:eastAsia="es-ES"/>
        </w:rPr>
      </w:pPr>
      <w:r w:rsidRPr="00191B56">
        <w:rPr>
          <w:i/>
          <w:color w:val="000000"/>
          <w:sz w:val="24"/>
          <w:szCs w:val="24"/>
          <w:lang w:val="es-CO" w:eastAsia="es-ES"/>
        </w:rPr>
        <w:t>Referentes de aprendizaje y desarrollo para jardín y preescolar y disciplinas que constituyen el plan de estudios desde la básica a la media vocacional</w:t>
      </w:r>
    </w:p>
    <w:p w14:paraId="0B360342" w14:textId="77777777" w:rsidR="00191B56" w:rsidRDefault="00191B56" w:rsidP="00191B56">
      <w:pPr>
        <w:jc w:val="both"/>
        <w:rPr>
          <w:b/>
          <w:sz w:val="24"/>
          <w:szCs w:val="24"/>
          <w:lang w:val="es-CO"/>
        </w:rPr>
      </w:pPr>
    </w:p>
    <w:p w14:paraId="3227A324" w14:textId="77777777" w:rsidR="00191B56" w:rsidRDefault="00191B56" w:rsidP="00191B56">
      <w:pPr>
        <w:jc w:val="both"/>
        <w:rPr>
          <w:b/>
          <w:sz w:val="24"/>
          <w:szCs w:val="24"/>
          <w:lang w:val="es-CO"/>
        </w:rPr>
      </w:pPr>
    </w:p>
    <w:p w14:paraId="35AA5D57" w14:textId="77777777" w:rsidR="00191B56" w:rsidRDefault="00191B56" w:rsidP="00191B56">
      <w:pPr>
        <w:jc w:val="both"/>
        <w:rPr>
          <w:b/>
          <w:sz w:val="24"/>
          <w:szCs w:val="24"/>
          <w:lang w:val="es-CO"/>
        </w:rPr>
      </w:pPr>
    </w:p>
    <w:p w14:paraId="562F74FE" w14:textId="77777777" w:rsidR="00191B56" w:rsidRPr="00191B56" w:rsidRDefault="00191B56" w:rsidP="00191B56">
      <w:pPr>
        <w:jc w:val="both"/>
        <w:rPr>
          <w:b/>
          <w:sz w:val="24"/>
          <w:szCs w:val="24"/>
          <w:lang w:val="es-CO"/>
        </w:rPr>
      </w:pPr>
      <w:r w:rsidRPr="00191B56">
        <w:rPr>
          <w:b/>
          <w:sz w:val="24"/>
          <w:szCs w:val="24"/>
          <w:lang w:val="es-CO"/>
        </w:rPr>
        <w:lastRenderedPageBreak/>
        <w:t>Tabla  9</w:t>
      </w:r>
    </w:p>
    <w:p w14:paraId="75A80F9C" w14:textId="77777777" w:rsidR="00191B56" w:rsidRPr="00191B56" w:rsidRDefault="00191B56" w:rsidP="00191B56">
      <w:pPr>
        <w:jc w:val="both"/>
        <w:rPr>
          <w:b/>
          <w:sz w:val="24"/>
          <w:szCs w:val="24"/>
          <w:lang w:val="es-CO"/>
        </w:rPr>
      </w:pPr>
    </w:p>
    <w:p w14:paraId="4B6BBD9F" w14:textId="77777777" w:rsidR="00191B56" w:rsidRPr="00191B56" w:rsidRDefault="00191B56" w:rsidP="00191B56">
      <w:pPr>
        <w:rPr>
          <w:i/>
          <w:sz w:val="24"/>
          <w:szCs w:val="24"/>
          <w:lang w:val="es-CO"/>
        </w:rPr>
      </w:pPr>
      <w:r w:rsidRPr="00191B56">
        <w:rPr>
          <w:i/>
          <w:sz w:val="24"/>
          <w:szCs w:val="24"/>
          <w:lang w:val="es-CO"/>
        </w:rPr>
        <w:t xml:space="preserve"> ¿Qué enseñar desde la dimensión afectiva y la formación ciudadana? Elementos articuladores de los niveles (Orientación hacia la carrera docente) y actitudes emprendedoras </w:t>
      </w:r>
    </w:p>
    <w:p w14:paraId="7F565074" w14:textId="77777777" w:rsidR="00191B56" w:rsidRPr="00191B56" w:rsidRDefault="00191B56" w:rsidP="00191B56">
      <w:pPr>
        <w:rPr>
          <w:sz w:val="18"/>
          <w:szCs w:val="18"/>
          <w:lang w:val="es-CO"/>
        </w:rPr>
      </w:pPr>
    </w:p>
    <w:p w14:paraId="2D596E39" w14:textId="3E69C788" w:rsidR="00191B56" w:rsidRPr="00191B56" w:rsidRDefault="00191B56" w:rsidP="00191B56">
      <w:pPr>
        <w:jc w:val="both"/>
        <w:rPr>
          <w:b/>
          <w:sz w:val="24"/>
          <w:szCs w:val="24"/>
          <w:lang w:val="es-CO"/>
        </w:rPr>
      </w:pPr>
      <w:r>
        <w:rPr>
          <w:b/>
          <w:sz w:val="24"/>
          <w:szCs w:val="24"/>
          <w:lang w:val="es-CO"/>
        </w:rPr>
        <w:t xml:space="preserve">Tabla </w:t>
      </w:r>
      <w:r w:rsidRPr="00191B56">
        <w:rPr>
          <w:b/>
          <w:sz w:val="24"/>
          <w:szCs w:val="24"/>
          <w:lang w:val="es-CO"/>
        </w:rPr>
        <w:t xml:space="preserve"> 10</w:t>
      </w:r>
    </w:p>
    <w:p w14:paraId="5AE652C1" w14:textId="77777777" w:rsidR="00191B56" w:rsidRPr="00191B56" w:rsidRDefault="00191B56" w:rsidP="00191B56">
      <w:pPr>
        <w:jc w:val="both"/>
        <w:rPr>
          <w:sz w:val="24"/>
          <w:szCs w:val="24"/>
          <w:lang w:val="es-CO"/>
        </w:rPr>
      </w:pPr>
    </w:p>
    <w:p w14:paraId="51018BFB" w14:textId="77777777" w:rsidR="00191B56" w:rsidRPr="00191B56" w:rsidRDefault="00191B56" w:rsidP="00191B56">
      <w:pPr>
        <w:jc w:val="both"/>
        <w:rPr>
          <w:i/>
          <w:sz w:val="24"/>
          <w:szCs w:val="24"/>
          <w:lang w:val="es-CO"/>
        </w:rPr>
      </w:pPr>
      <w:r w:rsidRPr="00191B56">
        <w:rPr>
          <w:sz w:val="24"/>
          <w:szCs w:val="24"/>
          <w:lang w:val="es-CO"/>
        </w:rPr>
        <w:t xml:space="preserve"> </w:t>
      </w:r>
      <w:r w:rsidRPr="00191B56">
        <w:rPr>
          <w:i/>
          <w:sz w:val="24"/>
          <w:szCs w:val="24"/>
          <w:lang w:val="es-CO"/>
        </w:rPr>
        <w:t>¿Qué enseñar desde la  dimensión cognitiva y del lenguaje (capacidades lectoras)?</w:t>
      </w:r>
    </w:p>
    <w:p w14:paraId="4363FC2B" w14:textId="77777777" w:rsidR="00191B56" w:rsidRPr="00191B56" w:rsidRDefault="00191B56" w:rsidP="00191B56">
      <w:pPr>
        <w:jc w:val="both"/>
        <w:rPr>
          <w:i/>
          <w:sz w:val="24"/>
          <w:szCs w:val="24"/>
          <w:lang w:val="es-CO" w:eastAsia="es-ES"/>
        </w:rPr>
      </w:pPr>
    </w:p>
    <w:p w14:paraId="6DCDCB3F" w14:textId="77777777" w:rsidR="00191B56" w:rsidRPr="00191B56" w:rsidRDefault="00191B56" w:rsidP="00191B56">
      <w:pPr>
        <w:jc w:val="both"/>
        <w:rPr>
          <w:b/>
          <w:sz w:val="24"/>
          <w:szCs w:val="24"/>
          <w:lang w:val="es-CO"/>
        </w:rPr>
      </w:pPr>
      <w:r w:rsidRPr="00191B56">
        <w:rPr>
          <w:b/>
          <w:sz w:val="24"/>
          <w:szCs w:val="24"/>
          <w:lang w:val="es-CO"/>
        </w:rPr>
        <w:t>Tabla 11</w:t>
      </w:r>
    </w:p>
    <w:p w14:paraId="63CBB476" w14:textId="77777777" w:rsidR="00191B56" w:rsidRDefault="00191B56" w:rsidP="00191B56">
      <w:pPr>
        <w:jc w:val="both"/>
        <w:rPr>
          <w:i/>
          <w:sz w:val="24"/>
          <w:szCs w:val="24"/>
          <w:lang w:val="es-CO"/>
        </w:rPr>
      </w:pPr>
    </w:p>
    <w:p w14:paraId="0AFB109F" w14:textId="77777777" w:rsidR="00191B56" w:rsidRPr="00191B56" w:rsidRDefault="00191B56" w:rsidP="00191B56">
      <w:pPr>
        <w:jc w:val="both"/>
        <w:rPr>
          <w:i/>
          <w:sz w:val="24"/>
          <w:szCs w:val="24"/>
        </w:rPr>
      </w:pPr>
      <w:r w:rsidRPr="00191B56">
        <w:rPr>
          <w:i/>
          <w:sz w:val="24"/>
          <w:szCs w:val="24"/>
          <w:lang w:val="es-CO"/>
        </w:rPr>
        <w:t xml:space="preserve">Algunas competencias a desarrollar en la dimensión </w:t>
      </w:r>
      <w:proofErr w:type="spellStart"/>
      <w:r w:rsidRPr="00191B56">
        <w:rPr>
          <w:i/>
          <w:sz w:val="24"/>
          <w:szCs w:val="24"/>
          <w:lang w:val="es-CO"/>
        </w:rPr>
        <w:t>praxiológica</w:t>
      </w:r>
      <w:proofErr w:type="spellEnd"/>
      <w:r w:rsidRPr="00191B56">
        <w:rPr>
          <w:i/>
          <w:sz w:val="24"/>
          <w:szCs w:val="24"/>
          <w:lang w:val="es-CO"/>
        </w:rPr>
        <w:t xml:space="preserve"> (</w:t>
      </w:r>
      <w:r w:rsidRPr="00191B56">
        <w:rPr>
          <w:i/>
          <w:sz w:val="24"/>
          <w:szCs w:val="24"/>
        </w:rPr>
        <w:t>competencias laborales generales)</w:t>
      </w:r>
    </w:p>
    <w:p w14:paraId="5CB96A6B" w14:textId="77777777" w:rsidR="00191B56" w:rsidRPr="00191B56" w:rsidRDefault="00191B56" w:rsidP="00191B56">
      <w:pPr>
        <w:jc w:val="both"/>
        <w:rPr>
          <w:sz w:val="24"/>
          <w:szCs w:val="24"/>
        </w:rPr>
      </w:pPr>
    </w:p>
    <w:p w14:paraId="50346FB9" w14:textId="77777777" w:rsidR="00191B56" w:rsidRPr="00191B56" w:rsidRDefault="00191B56" w:rsidP="00191B56">
      <w:pPr>
        <w:spacing w:after="120"/>
        <w:rPr>
          <w:b/>
          <w:color w:val="000000"/>
          <w:sz w:val="24"/>
          <w:szCs w:val="24"/>
          <w:lang w:eastAsia="es-ES"/>
        </w:rPr>
      </w:pPr>
      <w:r w:rsidRPr="00191B56">
        <w:rPr>
          <w:b/>
          <w:color w:val="000000"/>
          <w:sz w:val="24"/>
          <w:szCs w:val="24"/>
          <w:lang w:eastAsia="es-ES"/>
        </w:rPr>
        <w:t>Tabla 12</w:t>
      </w:r>
    </w:p>
    <w:p w14:paraId="06AEF8C8" w14:textId="18D6F540" w:rsidR="00191B56" w:rsidRPr="00191B56" w:rsidRDefault="00191B56" w:rsidP="00191B56">
      <w:pPr>
        <w:spacing w:after="120"/>
        <w:rPr>
          <w:i/>
          <w:color w:val="000000"/>
          <w:sz w:val="24"/>
          <w:szCs w:val="24"/>
          <w:lang w:eastAsia="es-ES"/>
        </w:rPr>
      </w:pPr>
      <w:r w:rsidRPr="00191B56">
        <w:rPr>
          <w:i/>
          <w:color w:val="000000"/>
          <w:sz w:val="24"/>
          <w:szCs w:val="24"/>
          <w:lang w:eastAsia="es-ES"/>
        </w:rPr>
        <w:t>Malla curricular del Programa de Formación Complementaria</w:t>
      </w:r>
    </w:p>
    <w:p w14:paraId="42BC2F86" w14:textId="77777777" w:rsidR="00191B56" w:rsidRDefault="00191B56" w:rsidP="00191B56">
      <w:pPr>
        <w:spacing w:line="360" w:lineRule="auto"/>
        <w:rPr>
          <w:rFonts w:eastAsia="MS Mincho"/>
          <w:b/>
          <w:sz w:val="24"/>
          <w:szCs w:val="24"/>
          <w:lang w:val="es-CO" w:eastAsia="es-ES"/>
        </w:rPr>
      </w:pPr>
    </w:p>
    <w:p w14:paraId="018ACBB4" w14:textId="77777777" w:rsidR="00191B56" w:rsidRPr="00191B56" w:rsidRDefault="00191B56" w:rsidP="00191B56">
      <w:pPr>
        <w:spacing w:line="360" w:lineRule="auto"/>
        <w:rPr>
          <w:rFonts w:eastAsia="MS Mincho"/>
          <w:b/>
          <w:sz w:val="24"/>
          <w:szCs w:val="24"/>
          <w:lang w:val="es-CO" w:eastAsia="es-ES"/>
        </w:rPr>
      </w:pPr>
      <w:r w:rsidRPr="00191B56">
        <w:rPr>
          <w:rFonts w:eastAsia="MS Mincho"/>
          <w:b/>
          <w:sz w:val="24"/>
          <w:szCs w:val="24"/>
          <w:lang w:val="es-CO" w:eastAsia="es-ES"/>
        </w:rPr>
        <w:t>Tabla 13</w:t>
      </w:r>
    </w:p>
    <w:p w14:paraId="44B570F6" w14:textId="77777777" w:rsidR="00191B56" w:rsidRPr="00191B56" w:rsidRDefault="00191B56" w:rsidP="00191B56">
      <w:pPr>
        <w:spacing w:line="360" w:lineRule="auto"/>
        <w:rPr>
          <w:rFonts w:eastAsia="MS Mincho"/>
          <w:i/>
          <w:sz w:val="24"/>
          <w:szCs w:val="24"/>
          <w:lang w:val="es-CO" w:eastAsia="es-ES"/>
        </w:rPr>
      </w:pPr>
      <w:r w:rsidRPr="00191B56">
        <w:rPr>
          <w:rFonts w:eastAsia="MS Mincho"/>
          <w:i/>
          <w:sz w:val="24"/>
          <w:szCs w:val="24"/>
          <w:lang w:val="es-CO" w:eastAsia="es-ES"/>
        </w:rPr>
        <w:t>Algunas diferencias y semejanzas entre la didáctica general y la didáctica de las ciencias</w:t>
      </w:r>
    </w:p>
    <w:p w14:paraId="7FBB6C86" w14:textId="77777777" w:rsidR="00191B56" w:rsidRPr="00191B56" w:rsidRDefault="00191B56" w:rsidP="00191B56">
      <w:pPr>
        <w:spacing w:after="120"/>
        <w:rPr>
          <w:color w:val="000000"/>
          <w:sz w:val="24"/>
          <w:szCs w:val="24"/>
          <w:lang w:val="es-CO" w:eastAsia="es-ES"/>
        </w:rPr>
      </w:pPr>
    </w:p>
    <w:p w14:paraId="543F5035" w14:textId="77777777" w:rsidR="00191B56" w:rsidRPr="00191B56" w:rsidRDefault="00191B56" w:rsidP="00191B56">
      <w:pPr>
        <w:autoSpaceDE w:val="0"/>
        <w:autoSpaceDN w:val="0"/>
        <w:adjustRightInd w:val="0"/>
        <w:spacing w:line="360" w:lineRule="auto"/>
        <w:jc w:val="both"/>
        <w:rPr>
          <w:rFonts w:eastAsia="TimesNewRomanPSMT"/>
          <w:b/>
          <w:sz w:val="24"/>
          <w:szCs w:val="24"/>
          <w:lang w:val="es-CO" w:eastAsia="en-US"/>
        </w:rPr>
      </w:pPr>
      <w:r w:rsidRPr="00191B56">
        <w:rPr>
          <w:rFonts w:eastAsia="TimesNewRomanPSMT"/>
          <w:b/>
          <w:sz w:val="24"/>
          <w:szCs w:val="24"/>
          <w:lang w:val="es-CO" w:eastAsia="en-US"/>
        </w:rPr>
        <w:t>Tabla 14</w:t>
      </w:r>
    </w:p>
    <w:p w14:paraId="1BF4E0F1" w14:textId="77777777" w:rsidR="00191B56" w:rsidRPr="00191B56" w:rsidRDefault="00191B56" w:rsidP="00191B56">
      <w:pPr>
        <w:autoSpaceDE w:val="0"/>
        <w:autoSpaceDN w:val="0"/>
        <w:adjustRightInd w:val="0"/>
        <w:spacing w:line="360" w:lineRule="auto"/>
        <w:jc w:val="both"/>
        <w:rPr>
          <w:rFonts w:eastAsia="TimesNewRomanPSMT"/>
          <w:i/>
          <w:sz w:val="24"/>
          <w:szCs w:val="24"/>
          <w:lang w:val="es-CO" w:eastAsia="en-US"/>
        </w:rPr>
      </w:pPr>
      <w:r w:rsidRPr="00191B56">
        <w:rPr>
          <w:rFonts w:eastAsia="TimesNewRomanPSMT"/>
          <w:i/>
          <w:sz w:val="24"/>
          <w:szCs w:val="24"/>
          <w:lang w:val="es-CO" w:eastAsia="en-US"/>
        </w:rPr>
        <w:t>Estructura de una unidad didáctica</w:t>
      </w:r>
    </w:p>
    <w:p w14:paraId="7B18747C" w14:textId="77777777" w:rsidR="00191B56" w:rsidRDefault="00191B56" w:rsidP="00191B56">
      <w:pPr>
        <w:spacing w:line="360" w:lineRule="auto"/>
        <w:jc w:val="both"/>
        <w:rPr>
          <w:b/>
          <w:sz w:val="24"/>
          <w:szCs w:val="24"/>
        </w:rPr>
      </w:pPr>
    </w:p>
    <w:p w14:paraId="1C662F4E" w14:textId="77777777" w:rsidR="00191B56" w:rsidRPr="00191B56" w:rsidRDefault="00191B56" w:rsidP="00191B56">
      <w:pPr>
        <w:spacing w:line="360" w:lineRule="auto"/>
        <w:jc w:val="both"/>
        <w:rPr>
          <w:b/>
          <w:sz w:val="24"/>
          <w:szCs w:val="24"/>
        </w:rPr>
      </w:pPr>
      <w:r w:rsidRPr="00191B56">
        <w:rPr>
          <w:b/>
          <w:sz w:val="24"/>
          <w:szCs w:val="24"/>
        </w:rPr>
        <w:t>Tabla 15</w:t>
      </w:r>
    </w:p>
    <w:p w14:paraId="17318E31" w14:textId="77777777" w:rsidR="00191B56" w:rsidRPr="00191B56" w:rsidRDefault="00191B56" w:rsidP="00191B56">
      <w:pPr>
        <w:spacing w:line="360" w:lineRule="auto"/>
        <w:jc w:val="both"/>
        <w:rPr>
          <w:i/>
          <w:sz w:val="24"/>
          <w:szCs w:val="24"/>
        </w:rPr>
      </w:pPr>
      <w:r w:rsidRPr="00191B56">
        <w:rPr>
          <w:i/>
          <w:sz w:val="24"/>
          <w:szCs w:val="24"/>
        </w:rPr>
        <w:t>Grupos,  líneas y proyectos de investigación de la Escuela Normal Superior en el año 2022</w:t>
      </w:r>
    </w:p>
    <w:p w14:paraId="7439AF35" w14:textId="77777777" w:rsidR="00191B56" w:rsidRDefault="00191B56" w:rsidP="00191B56">
      <w:pPr>
        <w:tabs>
          <w:tab w:val="left" w:pos="1033"/>
        </w:tabs>
        <w:spacing w:line="360" w:lineRule="auto"/>
        <w:jc w:val="both"/>
        <w:rPr>
          <w:b/>
          <w:sz w:val="24"/>
          <w:szCs w:val="24"/>
          <w:lang w:eastAsia="es-ES"/>
        </w:rPr>
      </w:pPr>
    </w:p>
    <w:p w14:paraId="6328B2E2" w14:textId="77777777" w:rsidR="00191B56" w:rsidRPr="00191B56" w:rsidRDefault="00191B56" w:rsidP="00191B56">
      <w:pPr>
        <w:tabs>
          <w:tab w:val="left" w:pos="1033"/>
        </w:tabs>
        <w:spacing w:line="360" w:lineRule="auto"/>
        <w:jc w:val="both"/>
        <w:rPr>
          <w:b/>
          <w:sz w:val="24"/>
          <w:szCs w:val="24"/>
          <w:lang w:eastAsia="es-ES"/>
        </w:rPr>
      </w:pPr>
      <w:r w:rsidRPr="00191B56">
        <w:rPr>
          <w:b/>
          <w:sz w:val="24"/>
          <w:szCs w:val="24"/>
          <w:lang w:eastAsia="es-ES"/>
        </w:rPr>
        <w:t>Tabla 16</w:t>
      </w:r>
    </w:p>
    <w:p w14:paraId="2B637413" w14:textId="77777777" w:rsidR="00191B56" w:rsidRPr="00191B56" w:rsidRDefault="00191B56" w:rsidP="00191B56">
      <w:pPr>
        <w:tabs>
          <w:tab w:val="left" w:pos="1033"/>
        </w:tabs>
        <w:spacing w:line="360" w:lineRule="auto"/>
        <w:jc w:val="both"/>
        <w:rPr>
          <w:i/>
          <w:sz w:val="24"/>
          <w:szCs w:val="24"/>
          <w:lang w:eastAsia="es-ES"/>
        </w:rPr>
      </w:pPr>
      <w:r w:rsidRPr="00191B56">
        <w:rPr>
          <w:i/>
          <w:sz w:val="24"/>
          <w:szCs w:val="24"/>
          <w:lang w:eastAsia="es-ES"/>
        </w:rPr>
        <w:t xml:space="preserve">Estructura del plan institucional de publicaciones  </w:t>
      </w:r>
    </w:p>
    <w:p w14:paraId="64036F53" w14:textId="77777777" w:rsidR="00191B56" w:rsidRDefault="00191B56" w:rsidP="00191B56">
      <w:pPr>
        <w:spacing w:line="360" w:lineRule="auto"/>
        <w:jc w:val="both"/>
        <w:rPr>
          <w:b/>
          <w:sz w:val="24"/>
          <w:szCs w:val="24"/>
          <w:lang w:eastAsia="es-ES"/>
        </w:rPr>
      </w:pPr>
    </w:p>
    <w:p w14:paraId="2168CCEE" w14:textId="77777777" w:rsidR="00191B56" w:rsidRPr="00191B56" w:rsidRDefault="00191B56" w:rsidP="00191B56">
      <w:pPr>
        <w:spacing w:line="360" w:lineRule="auto"/>
        <w:jc w:val="both"/>
        <w:rPr>
          <w:b/>
          <w:i/>
          <w:sz w:val="24"/>
          <w:szCs w:val="24"/>
          <w:lang w:eastAsia="es-ES"/>
        </w:rPr>
      </w:pPr>
      <w:r w:rsidRPr="00191B56">
        <w:rPr>
          <w:b/>
          <w:sz w:val="24"/>
          <w:szCs w:val="24"/>
          <w:lang w:eastAsia="es-ES"/>
        </w:rPr>
        <w:t>Tabla 17</w:t>
      </w:r>
    </w:p>
    <w:p w14:paraId="4C8A79A3" w14:textId="77777777" w:rsidR="00191B56" w:rsidRPr="00191B56" w:rsidRDefault="00191B56" w:rsidP="00191B56">
      <w:pPr>
        <w:jc w:val="both"/>
        <w:rPr>
          <w:i/>
          <w:sz w:val="24"/>
          <w:szCs w:val="24"/>
          <w:lang w:eastAsia="es-ES"/>
        </w:rPr>
      </w:pPr>
      <w:r w:rsidRPr="00191B56">
        <w:rPr>
          <w:i/>
          <w:sz w:val="24"/>
          <w:szCs w:val="24"/>
          <w:lang w:eastAsia="es-ES"/>
        </w:rPr>
        <w:t>Muestra del plan curricular para favorecer las habilidades investigativas</w:t>
      </w:r>
    </w:p>
    <w:p w14:paraId="77693E60" w14:textId="77777777" w:rsidR="00191B56" w:rsidRPr="00191B56" w:rsidRDefault="00191B56" w:rsidP="00191B56">
      <w:pPr>
        <w:jc w:val="both"/>
        <w:rPr>
          <w:b/>
        </w:rPr>
      </w:pPr>
    </w:p>
    <w:p w14:paraId="37C3DC8D" w14:textId="77777777" w:rsidR="00191B56" w:rsidRPr="00191B56" w:rsidRDefault="00191B56" w:rsidP="00191B56">
      <w:pPr>
        <w:spacing w:line="360" w:lineRule="auto"/>
        <w:jc w:val="both"/>
        <w:rPr>
          <w:b/>
          <w:sz w:val="24"/>
          <w:szCs w:val="24"/>
        </w:rPr>
      </w:pPr>
      <w:r w:rsidRPr="00191B56">
        <w:rPr>
          <w:b/>
          <w:sz w:val="24"/>
          <w:szCs w:val="24"/>
        </w:rPr>
        <w:t>Tabla 18</w:t>
      </w:r>
    </w:p>
    <w:p w14:paraId="6FF0EE07" w14:textId="77777777" w:rsidR="00191B56" w:rsidRPr="00191B56" w:rsidRDefault="00191B56" w:rsidP="00191B56">
      <w:pPr>
        <w:spacing w:line="360" w:lineRule="auto"/>
        <w:jc w:val="both"/>
        <w:rPr>
          <w:i/>
          <w:sz w:val="24"/>
          <w:szCs w:val="24"/>
        </w:rPr>
      </w:pPr>
      <w:r w:rsidRPr="00191B56">
        <w:rPr>
          <w:i/>
          <w:sz w:val="24"/>
          <w:szCs w:val="24"/>
        </w:rPr>
        <w:t>Plan institucional de proyección y extensión a la comunidad para el año 2023</w:t>
      </w:r>
    </w:p>
    <w:p w14:paraId="08E87676" w14:textId="77777777" w:rsidR="00191B56" w:rsidRPr="00191B56" w:rsidRDefault="00191B56" w:rsidP="00191B56">
      <w:pPr>
        <w:spacing w:line="360" w:lineRule="auto"/>
        <w:jc w:val="both"/>
        <w:rPr>
          <w:i/>
          <w:sz w:val="24"/>
          <w:szCs w:val="24"/>
        </w:rPr>
      </w:pPr>
    </w:p>
    <w:p w14:paraId="59154057" w14:textId="77777777" w:rsidR="00191B56" w:rsidRPr="00191B56" w:rsidRDefault="00191B56" w:rsidP="00191B56">
      <w:pPr>
        <w:spacing w:line="360" w:lineRule="auto"/>
        <w:rPr>
          <w:b/>
          <w:sz w:val="24"/>
          <w:szCs w:val="24"/>
        </w:rPr>
      </w:pPr>
      <w:r w:rsidRPr="00191B56">
        <w:rPr>
          <w:b/>
          <w:sz w:val="24"/>
          <w:szCs w:val="24"/>
        </w:rPr>
        <w:lastRenderedPageBreak/>
        <w:t>Tabla 19</w:t>
      </w:r>
    </w:p>
    <w:p w14:paraId="1F5241A5" w14:textId="77777777" w:rsidR="00191B56" w:rsidRPr="00191B56" w:rsidRDefault="00191B56" w:rsidP="00191B56">
      <w:pPr>
        <w:spacing w:line="360" w:lineRule="auto"/>
        <w:rPr>
          <w:i/>
          <w:sz w:val="24"/>
          <w:szCs w:val="24"/>
        </w:rPr>
      </w:pPr>
      <w:r w:rsidRPr="00191B56">
        <w:rPr>
          <w:i/>
          <w:sz w:val="24"/>
          <w:szCs w:val="24"/>
        </w:rPr>
        <w:t>Registro de asistencia técnico pedagógica a otras poblaciones educativas y poblaciones  durante los últimos 12 años. Proyectos dirigidos a la comunidad en general</w:t>
      </w:r>
    </w:p>
    <w:p w14:paraId="31AD09F8" w14:textId="77777777" w:rsidR="00191B56" w:rsidRPr="00191B56" w:rsidRDefault="00191B56" w:rsidP="00191B56">
      <w:pPr>
        <w:spacing w:line="360" w:lineRule="auto"/>
        <w:jc w:val="both"/>
        <w:rPr>
          <w:b/>
          <w:sz w:val="24"/>
          <w:szCs w:val="24"/>
        </w:rPr>
      </w:pPr>
    </w:p>
    <w:p w14:paraId="207F074A" w14:textId="77777777" w:rsidR="00DD45EE" w:rsidRDefault="00DD45EE">
      <w:pPr>
        <w:jc w:val="both"/>
        <w:rPr>
          <w:b/>
          <w:sz w:val="24"/>
          <w:szCs w:val="24"/>
        </w:rPr>
      </w:pPr>
      <w:r>
        <w:rPr>
          <w:b/>
          <w:sz w:val="24"/>
          <w:szCs w:val="24"/>
        </w:rPr>
        <w:t>Lista de gráficos</w:t>
      </w:r>
    </w:p>
    <w:p w14:paraId="44476984" w14:textId="77777777" w:rsidR="00DD45EE" w:rsidRDefault="00DD45EE">
      <w:pPr>
        <w:jc w:val="both"/>
        <w:rPr>
          <w:b/>
          <w:sz w:val="24"/>
          <w:szCs w:val="24"/>
        </w:rPr>
      </w:pPr>
    </w:p>
    <w:p w14:paraId="57DBC374" w14:textId="77777777" w:rsidR="00191B56" w:rsidRPr="00191B56" w:rsidRDefault="00191B56" w:rsidP="00191B56">
      <w:pPr>
        <w:spacing w:line="360" w:lineRule="auto"/>
        <w:jc w:val="both"/>
        <w:rPr>
          <w:b/>
          <w:sz w:val="24"/>
          <w:szCs w:val="24"/>
        </w:rPr>
      </w:pPr>
      <w:r w:rsidRPr="00191B56">
        <w:rPr>
          <w:b/>
          <w:sz w:val="24"/>
          <w:szCs w:val="24"/>
        </w:rPr>
        <w:t>Gráfico 1</w:t>
      </w:r>
    </w:p>
    <w:p w14:paraId="24E627A9" w14:textId="77777777" w:rsidR="00191B56" w:rsidRPr="00191B56" w:rsidRDefault="00191B56" w:rsidP="00191B56">
      <w:pPr>
        <w:spacing w:line="360" w:lineRule="auto"/>
        <w:jc w:val="both"/>
        <w:rPr>
          <w:i/>
          <w:sz w:val="24"/>
          <w:szCs w:val="24"/>
        </w:rPr>
      </w:pPr>
      <w:r w:rsidRPr="00191B56">
        <w:rPr>
          <w:i/>
          <w:sz w:val="24"/>
          <w:szCs w:val="24"/>
        </w:rPr>
        <w:t xml:space="preserve">Organigrama escolar </w:t>
      </w:r>
    </w:p>
    <w:p w14:paraId="72D2B2B8" w14:textId="77777777" w:rsidR="00191B56" w:rsidRDefault="00191B56" w:rsidP="00191B56">
      <w:pPr>
        <w:jc w:val="both"/>
        <w:rPr>
          <w:i/>
          <w:sz w:val="24"/>
          <w:szCs w:val="24"/>
        </w:rPr>
      </w:pPr>
    </w:p>
    <w:p w14:paraId="1EABECC6" w14:textId="77777777" w:rsidR="00191B56" w:rsidRPr="00191B56" w:rsidRDefault="00191B56" w:rsidP="00191B56">
      <w:pPr>
        <w:jc w:val="both"/>
        <w:rPr>
          <w:b/>
          <w:sz w:val="24"/>
          <w:szCs w:val="24"/>
        </w:rPr>
      </w:pPr>
      <w:r w:rsidRPr="00191B56">
        <w:rPr>
          <w:b/>
          <w:sz w:val="24"/>
          <w:szCs w:val="24"/>
        </w:rPr>
        <w:t>Gráfico 2</w:t>
      </w:r>
    </w:p>
    <w:p w14:paraId="44A72A77" w14:textId="77777777" w:rsidR="00191B56" w:rsidRPr="00191B56" w:rsidRDefault="00191B56" w:rsidP="00191B56">
      <w:pPr>
        <w:jc w:val="both"/>
        <w:rPr>
          <w:b/>
        </w:rPr>
      </w:pPr>
    </w:p>
    <w:p w14:paraId="5C14FC75" w14:textId="77777777" w:rsidR="00191B56" w:rsidRPr="00191B56" w:rsidRDefault="00191B56" w:rsidP="00191B56">
      <w:pPr>
        <w:jc w:val="both"/>
        <w:rPr>
          <w:i/>
          <w:sz w:val="24"/>
          <w:szCs w:val="24"/>
        </w:rPr>
      </w:pPr>
      <w:proofErr w:type="spellStart"/>
      <w:r w:rsidRPr="00191B56">
        <w:rPr>
          <w:i/>
          <w:sz w:val="24"/>
          <w:szCs w:val="24"/>
        </w:rPr>
        <w:t>Mentefacto</w:t>
      </w:r>
      <w:proofErr w:type="spellEnd"/>
      <w:r w:rsidRPr="00191B56">
        <w:rPr>
          <w:i/>
          <w:sz w:val="24"/>
          <w:szCs w:val="24"/>
        </w:rPr>
        <w:t xml:space="preserve"> conceptual de pedagogía dialogante</w:t>
      </w:r>
    </w:p>
    <w:p w14:paraId="181F2872" w14:textId="77777777" w:rsidR="00191B56" w:rsidRDefault="00191B56" w:rsidP="00191B56">
      <w:pPr>
        <w:spacing w:line="360" w:lineRule="auto"/>
        <w:jc w:val="both"/>
        <w:rPr>
          <w:b/>
          <w:sz w:val="24"/>
          <w:szCs w:val="24"/>
        </w:rPr>
      </w:pPr>
    </w:p>
    <w:p w14:paraId="2C25FD8E" w14:textId="77777777" w:rsidR="00191B56" w:rsidRPr="00191B56" w:rsidRDefault="00191B56" w:rsidP="00191B56">
      <w:pPr>
        <w:spacing w:line="360" w:lineRule="auto"/>
        <w:jc w:val="both"/>
        <w:rPr>
          <w:b/>
          <w:sz w:val="24"/>
          <w:szCs w:val="24"/>
        </w:rPr>
      </w:pPr>
      <w:r w:rsidRPr="00191B56">
        <w:rPr>
          <w:b/>
          <w:sz w:val="24"/>
          <w:szCs w:val="24"/>
        </w:rPr>
        <w:t>Gráfico 3</w:t>
      </w:r>
    </w:p>
    <w:p w14:paraId="487CFD63" w14:textId="77777777" w:rsidR="00191B56" w:rsidRPr="00191B56" w:rsidRDefault="00191B56" w:rsidP="00191B56">
      <w:pPr>
        <w:spacing w:line="360" w:lineRule="auto"/>
        <w:jc w:val="both"/>
        <w:rPr>
          <w:i/>
          <w:sz w:val="24"/>
          <w:szCs w:val="24"/>
        </w:rPr>
      </w:pPr>
      <w:r w:rsidRPr="00191B56">
        <w:rPr>
          <w:i/>
          <w:sz w:val="24"/>
          <w:szCs w:val="24"/>
        </w:rPr>
        <w:t>Estructura curricular del Programa de Formación Complementaria</w:t>
      </w:r>
    </w:p>
    <w:p w14:paraId="7E119FC5" w14:textId="77777777" w:rsidR="00191B56" w:rsidRPr="00191B56" w:rsidRDefault="00191B56" w:rsidP="00191B56">
      <w:pPr>
        <w:jc w:val="both"/>
        <w:rPr>
          <w:sz w:val="24"/>
          <w:szCs w:val="24"/>
        </w:rPr>
      </w:pPr>
    </w:p>
    <w:p w14:paraId="052B3C7C" w14:textId="77777777" w:rsidR="00191B56" w:rsidRPr="00191B56" w:rsidRDefault="00191B56" w:rsidP="00191B56">
      <w:pPr>
        <w:spacing w:after="120" w:line="360" w:lineRule="auto"/>
        <w:rPr>
          <w:b/>
          <w:color w:val="000000"/>
          <w:sz w:val="24"/>
          <w:szCs w:val="24"/>
          <w:lang w:eastAsia="es-ES"/>
        </w:rPr>
      </w:pPr>
      <w:r w:rsidRPr="00191B56">
        <w:rPr>
          <w:b/>
          <w:color w:val="000000"/>
          <w:sz w:val="24"/>
          <w:szCs w:val="24"/>
          <w:lang w:eastAsia="es-ES"/>
        </w:rPr>
        <w:t>Gráfico  4</w:t>
      </w:r>
    </w:p>
    <w:p w14:paraId="66BC1485" w14:textId="77777777" w:rsidR="00191B56" w:rsidRPr="00191B56" w:rsidRDefault="00191B56" w:rsidP="00191B56">
      <w:pPr>
        <w:spacing w:after="200" w:line="276" w:lineRule="auto"/>
        <w:rPr>
          <w:i/>
          <w:color w:val="000000"/>
        </w:rPr>
      </w:pPr>
      <w:r w:rsidRPr="00191B56">
        <w:rPr>
          <w:i/>
          <w:color w:val="000000"/>
        </w:rPr>
        <w:t>Estructura de la pedagogía dialogante y su vínculo con la didáctica</w:t>
      </w:r>
    </w:p>
    <w:p w14:paraId="586C2A5A" w14:textId="77777777" w:rsidR="00191B56" w:rsidRPr="00191B56" w:rsidRDefault="00191B56" w:rsidP="00191B56">
      <w:pPr>
        <w:jc w:val="both"/>
        <w:rPr>
          <w:b/>
          <w:sz w:val="24"/>
          <w:szCs w:val="24"/>
        </w:rPr>
      </w:pPr>
    </w:p>
    <w:p w14:paraId="48A19816" w14:textId="77777777" w:rsidR="00191B56" w:rsidRPr="00191B56" w:rsidRDefault="00191B56" w:rsidP="00191B56">
      <w:pPr>
        <w:jc w:val="both"/>
        <w:rPr>
          <w:b/>
          <w:sz w:val="24"/>
          <w:szCs w:val="24"/>
        </w:rPr>
      </w:pPr>
      <w:r w:rsidRPr="00191B56">
        <w:rPr>
          <w:b/>
          <w:sz w:val="24"/>
          <w:szCs w:val="24"/>
        </w:rPr>
        <w:t>Gráfico  5</w:t>
      </w:r>
    </w:p>
    <w:p w14:paraId="7A545237" w14:textId="77777777" w:rsidR="00191B56" w:rsidRPr="00191B56" w:rsidRDefault="00191B56" w:rsidP="00191B56">
      <w:pPr>
        <w:jc w:val="both"/>
        <w:rPr>
          <w:sz w:val="24"/>
          <w:szCs w:val="24"/>
        </w:rPr>
      </w:pPr>
    </w:p>
    <w:p w14:paraId="0FE2FA19" w14:textId="77777777" w:rsidR="00191B56" w:rsidRPr="00191B56" w:rsidRDefault="00191B56" w:rsidP="00191B56">
      <w:pPr>
        <w:jc w:val="both"/>
        <w:rPr>
          <w:i/>
          <w:sz w:val="24"/>
          <w:szCs w:val="24"/>
          <w:lang w:eastAsia="es-ES"/>
        </w:rPr>
      </w:pPr>
      <w:r w:rsidRPr="00191B56">
        <w:rPr>
          <w:i/>
          <w:sz w:val="24"/>
          <w:szCs w:val="24"/>
          <w:lang w:eastAsia="es-ES"/>
        </w:rPr>
        <w:t>Organización del sistema de investigación</w:t>
      </w:r>
    </w:p>
    <w:p w14:paraId="7E5F4A98" w14:textId="77777777" w:rsidR="00191B56" w:rsidRDefault="00191B56" w:rsidP="00191B56">
      <w:pPr>
        <w:jc w:val="both"/>
        <w:rPr>
          <w:b/>
          <w:sz w:val="24"/>
          <w:szCs w:val="24"/>
        </w:rPr>
      </w:pPr>
    </w:p>
    <w:p w14:paraId="11A15D23" w14:textId="77777777" w:rsidR="00191B56" w:rsidRPr="00191B56" w:rsidRDefault="00191B56" w:rsidP="00191B56">
      <w:pPr>
        <w:jc w:val="both"/>
        <w:rPr>
          <w:b/>
          <w:sz w:val="24"/>
          <w:szCs w:val="24"/>
        </w:rPr>
      </w:pPr>
      <w:r w:rsidRPr="00191B56">
        <w:rPr>
          <w:b/>
          <w:sz w:val="24"/>
          <w:szCs w:val="24"/>
        </w:rPr>
        <w:t>Gráfico 6</w:t>
      </w:r>
    </w:p>
    <w:p w14:paraId="767EC933" w14:textId="77777777" w:rsidR="00191B56" w:rsidRPr="00191B56" w:rsidRDefault="00191B56" w:rsidP="00191B56">
      <w:pPr>
        <w:jc w:val="both"/>
        <w:rPr>
          <w:b/>
          <w:sz w:val="24"/>
          <w:szCs w:val="24"/>
        </w:rPr>
      </w:pPr>
    </w:p>
    <w:p w14:paraId="78F9A049" w14:textId="77777777" w:rsidR="00191B56" w:rsidRPr="00191B56" w:rsidRDefault="00191B56" w:rsidP="00191B56">
      <w:pPr>
        <w:jc w:val="both"/>
        <w:rPr>
          <w:b/>
          <w:i/>
          <w:sz w:val="24"/>
          <w:szCs w:val="24"/>
        </w:rPr>
      </w:pPr>
      <w:r w:rsidRPr="00191B56">
        <w:rPr>
          <w:i/>
          <w:sz w:val="24"/>
          <w:szCs w:val="24"/>
        </w:rPr>
        <w:t>Representación gráfica de la práctica pedagógica</w:t>
      </w:r>
    </w:p>
    <w:p w14:paraId="02A7B94F" w14:textId="77777777" w:rsidR="00DD45EE" w:rsidRDefault="00DD45EE">
      <w:pPr>
        <w:jc w:val="both"/>
        <w:rPr>
          <w:b/>
          <w:sz w:val="24"/>
          <w:szCs w:val="24"/>
        </w:rPr>
      </w:pPr>
    </w:p>
    <w:p w14:paraId="4F67D3DA" w14:textId="77777777" w:rsidR="00DF15F9" w:rsidRPr="0023062B" w:rsidRDefault="00DF15F9">
      <w:pPr>
        <w:spacing w:line="360" w:lineRule="auto"/>
        <w:jc w:val="center"/>
        <w:rPr>
          <w:b/>
          <w:sz w:val="24"/>
          <w:szCs w:val="24"/>
        </w:rPr>
      </w:pPr>
    </w:p>
    <w:p w14:paraId="5D3740F0" w14:textId="77777777" w:rsidR="00DF15F9" w:rsidRDefault="00DF15F9">
      <w:pPr>
        <w:spacing w:line="360" w:lineRule="auto"/>
        <w:jc w:val="center"/>
        <w:rPr>
          <w:b/>
          <w:sz w:val="24"/>
          <w:szCs w:val="24"/>
        </w:rPr>
      </w:pPr>
    </w:p>
    <w:p w14:paraId="7B1A7E1B" w14:textId="77777777" w:rsidR="00080E8C" w:rsidRDefault="00080E8C" w:rsidP="00C95B75">
      <w:pPr>
        <w:spacing w:line="360" w:lineRule="auto"/>
        <w:rPr>
          <w:b/>
          <w:sz w:val="24"/>
          <w:szCs w:val="24"/>
        </w:rPr>
      </w:pPr>
    </w:p>
    <w:p w14:paraId="4264BC22" w14:textId="77777777" w:rsidR="00080E8C" w:rsidRDefault="00080E8C">
      <w:pPr>
        <w:spacing w:line="360" w:lineRule="auto"/>
        <w:jc w:val="center"/>
        <w:rPr>
          <w:b/>
          <w:sz w:val="24"/>
          <w:szCs w:val="24"/>
        </w:rPr>
      </w:pPr>
    </w:p>
    <w:p w14:paraId="28BD975D" w14:textId="77777777" w:rsidR="00191B56" w:rsidRDefault="00191B56">
      <w:pPr>
        <w:spacing w:line="360" w:lineRule="auto"/>
        <w:jc w:val="center"/>
        <w:rPr>
          <w:b/>
          <w:sz w:val="24"/>
          <w:szCs w:val="24"/>
        </w:rPr>
      </w:pPr>
    </w:p>
    <w:p w14:paraId="0C64A514" w14:textId="77777777" w:rsidR="00191B56" w:rsidRDefault="00191B56">
      <w:pPr>
        <w:spacing w:line="360" w:lineRule="auto"/>
        <w:jc w:val="center"/>
        <w:rPr>
          <w:b/>
          <w:sz w:val="24"/>
          <w:szCs w:val="24"/>
        </w:rPr>
      </w:pPr>
    </w:p>
    <w:p w14:paraId="0C1D9F06" w14:textId="77777777" w:rsidR="00191B56" w:rsidRDefault="00191B56">
      <w:pPr>
        <w:spacing w:line="360" w:lineRule="auto"/>
        <w:jc w:val="center"/>
        <w:rPr>
          <w:b/>
          <w:sz w:val="24"/>
          <w:szCs w:val="24"/>
        </w:rPr>
      </w:pPr>
    </w:p>
    <w:p w14:paraId="676A69D7" w14:textId="77777777" w:rsidR="00191B56" w:rsidRDefault="00191B56">
      <w:pPr>
        <w:spacing w:line="360" w:lineRule="auto"/>
        <w:jc w:val="center"/>
        <w:rPr>
          <w:b/>
          <w:sz w:val="24"/>
          <w:szCs w:val="24"/>
        </w:rPr>
      </w:pPr>
    </w:p>
    <w:p w14:paraId="786B53F0" w14:textId="77777777" w:rsidR="00191B56" w:rsidRDefault="00191B56">
      <w:pPr>
        <w:spacing w:line="360" w:lineRule="auto"/>
        <w:jc w:val="center"/>
        <w:rPr>
          <w:b/>
          <w:sz w:val="24"/>
          <w:szCs w:val="24"/>
        </w:rPr>
      </w:pPr>
    </w:p>
    <w:p w14:paraId="781D2C6F" w14:textId="77777777" w:rsidR="00DF15F9" w:rsidRDefault="00B065EC">
      <w:pPr>
        <w:spacing w:line="360" w:lineRule="auto"/>
        <w:jc w:val="center"/>
        <w:rPr>
          <w:b/>
          <w:sz w:val="24"/>
          <w:szCs w:val="24"/>
        </w:rPr>
      </w:pPr>
      <w:r>
        <w:rPr>
          <w:b/>
          <w:sz w:val="24"/>
          <w:szCs w:val="24"/>
        </w:rPr>
        <w:t>Presentación</w:t>
      </w:r>
    </w:p>
    <w:p w14:paraId="123E885A" w14:textId="77777777" w:rsidR="00DF15F9" w:rsidRDefault="00DF15F9">
      <w:pPr>
        <w:spacing w:line="360" w:lineRule="auto"/>
        <w:rPr>
          <w:sz w:val="24"/>
          <w:szCs w:val="24"/>
        </w:rPr>
      </w:pPr>
    </w:p>
    <w:p w14:paraId="4C5A201B" w14:textId="0BBB11FC" w:rsidR="00DF15F9" w:rsidRDefault="00B065EC">
      <w:pPr>
        <w:spacing w:line="360" w:lineRule="auto"/>
        <w:jc w:val="both"/>
        <w:rPr>
          <w:sz w:val="24"/>
          <w:szCs w:val="24"/>
        </w:rPr>
      </w:pPr>
      <w:r>
        <w:rPr>
          <w:sz w:val="24"/>
          <w:szCs w:val="24"/>
        </w:rPr>
        <w:t xml:space="preserve">     El presente documento constituye el contenido del PEI de la Escuela Normal Superior Nuestra Señora  de la Candelaria, el cual se concibe como la concreción</w:t>
      </w:r>
      <w:r w:rsidR="00191B56">
        <w:rPr>
          <w:sz w:val="24"/>
          <w:szCs w:val="24"/>
        </w:rPr>
        <w:t xml:space="preserve"> de los fundamentos teóricos de la </w:t>
      </w:r>
      <w:r>
        <w:rPr>
          <w:sz w:val="24"/>
          <w:szCs w:val="24"/>
        </w:rPr>
        <w:t xml:space="preserve"> </w:t>
      </w:r>
      <w:r w:rsidR="00191B56">
        <w:rPr>
          <w:sz w:val="24"/>
          <w:szCs w:val="24"/>
        </w:rPr>
        <w:t>perspectiva pedagógica</w:t>
      </w:r>
      <w:r>
        <w:rPr>
          <w:sz w:val="24"/>
          <w:szCs w:val="24"/>
        </w:rPr>
        <w:t xml:space="preserve"> dialogante y todo lo atinente a las disposiciones del MEN y a  la formación de maestros.</w:t>
      </w:r>
    </w:p>
    <w:p w14:paraId="4CEF56E4" w14:textId="22754B8D" w:rsidR="00DF15F9" w:rsidRDefault="00B065EC">
      <w:pPr>
        <w:spacing w:line="360" w:lineRule="auto"/>
        <w:jc w:val="both"/>
        <w:rPr>
          <w:sz w:val="24"/>
          <w:szCs w:val="24"/>
        </w:rPr>
      </w:pPr>
      <w:r>
        <w:rPr>
          <w:sz w:val="24"/>
          <w:szCs w:val="24"/>
        </w:rPr>
        <w:t xml:space="preserve">     El PEI se comprende en la Escuela Normal Superior como la máxima expresión de la autonomía institucional y como una posibilidad de autorregulación y autodeterminación como producto de la reflexión y la capacidad que ha adquirido la institución para determinar la formación que lleva a cabo.   Por todo ello, el PEI es un conjunto de elementos articulados y o</w:t>
      </w:r>
      <w:r w:rsidR="00291C32">
        <w:rPr>
          <w:sz w:val="24"/>
          <w:szCs w:val="24"/>
        </w:rPr>
        <w:t xml:space="preserve">rganizados de manera coherente </w:t>
      </w:r>
      <w:r>
        <w:rPr>
          <w:sz w:val="24"/>
          <w:szCs w:val="24"/>
        </w:rPr>
        <w:t xml:space="preserve"> que guardan una relación estructural.</w:t>
      </w:r>
    </w:p>
    <w:p w14:paraId="3D49489E" w14:textId="6D0CFAB5" w:rsidR="00DF15F9" w:rsidRDefault="00B065EC">
      <w:pPr>
        <w:spacing w:line="360" w:lineRule="auto"/>
        <w:jc w:val="both"/>
        <w:rPr>
          <w:sz w:val="24"/>
          <w:szCs w:val="24"/>
        </w:rPr>
      </w:pPr>
      <w:r>
        <w:rPr>
          <w:sz w:val="24"/>
          <w:szCs w:val="24"/>
        </w:rPr>
        <w:t xml:space="preserve">     El documento inicia con una reseña histórica y la contextualización de la institución.  Seguidamente, se desagrega la estructura del PEI que se constituye de cuatro componentes: conceptual, administrativo y de gestión, el pedagógico</w:t>
      </w:r>
      <w:r w:rsidR="00191B56">
        <w:rPr>
          <w:sz w:val="24"/>
          <w:szCs w:val="24"/>
        </w:rPr>
        <w:t xml:space="preserve">-didáctico </w:t>
      </w:r>
      <w:r w:rsidR="00291C32">
        <w:rPr>
          <w:sz w:val="24"/>
          <w:szCs w:val="24"/>
        </w:rPr>
        <w:t xml:space="preserve"> </w:t>
      </w:r>
      <w:r>
        <w:rPr>
          <w:sz w:val="24"/>
          <w:szCs w:val="24"/>
        </w:rPr>
        <w:t xml:space="preserve"> e investigativo y el de proyección a la comunidad.</w:t>
      </w:r>
    </w:p>
    <w:p w14:paraId="3F73A665" w14:textId="77777777" w:rsidR="00DF15F9" w:rsidRDefault="00B065EC">
      <w:pPr>
        <w:spacing w:line="360" w:lineRule="auto"/>
        <w:jc w:val="both"/>
        <w:rPr>
          <w:sz w:val="24"/>
          <w:szCs w:val="24"/>
        </w:rPr>
      </w:pPr>
      <w:r>
        <w:rPr>
          <w:sz w:val="24"/>
          <w:szCs w:val="24"/>
        </w:rPr>
        <w:t xml:space="preserve">     En el componente conceptual se ubican los elementos del horizonte institucional que orientan el quehacer de la Escuela Normal como son los principios, las políticas, los valores, los perfiles de los actores, las políticas y los objetivos.</w:t>
      </w:r>
    </w:p>
    <w:p w14:paraId="2B175DAC" w14:textId="056C38C5" w:rsidR="00DF15F9" w:rsidRDefault="00B065EC">
      <w:pPr>
        <w:spacing w:line="360" w:lineRule="auto"/>
        <w:jc w:val="both"/>
        <w:rPr>
          <w:sz w:val="24"/>
          <w:szCs w:val="24"/>
        </w:rPr>
      </w:pPr>
      <w:r>
        <w:rPr>
          <w:sz w:val="24"/>
          <w:szCs w:val="24"/>
        </w:rPr>
        <w:t>El componente administrativo y de gestión contiene los modos como la institución se organiza, las políticas y la forma como se administra y se gestiona a partir del gobierno escolar y las seis unidades de gestión. Finalmente, se anexa la planta de personal y el tipo de jornada, como “insumos” importantes para llevar a cabo el proceso de formación que se propone en la institución.</w:t>
      </w:r>
    </w:p>
    <w:p w14:paraId="2944A4F5" w14:textId="6B1E7737" w:rsidR="00DF15F9" w:rsidRDefault="00B065EC">
      <w:pPr>
        <w:spacing w:line="360" w:lineRule="auto"/>
        <w:jc w:val="both"/>
        <w:rPr>
          <w:sz w:val="24"/>
          <w:szCs w:val="24"/>
        </w:rPr>
      </w:pPr>
      <w:r>
        <w:rPr>
          <w:sz w:val="24"/>
          <w:szCs w:val="24"/>
        </w:rPr>
        <w:t xml:space="preserve">     Seguidamente, se despliega el componente pedagógico e investigativo en el cual se conceptuali</w:t>
      </w:r>
      <w:r w:rsidR="00A571DA">
        <w:rPr>
          <w:sz w:val="24"/>
          <w:szCs w:val="24"/>
        </w:rPr>
        <w:t>za en torno a la perspectiva pedagógica</w:t>
      </w:r>
      <w:r>
        <w:rPr>
          <w:sz w:val="24"/>
          <w:szCs w:val="24"/>
        </w:rPr>
        <w:t xml:space="preserve"> dialogante y su vínculo con la hermenéutica, como constructo teórico y metodológico que orienta todo el proceso formativo.  De igual modo, se explicita la estructura curricular, conc</w:t>
      </w:r>
      <w:r w:rsidR="00A571DA">
        <w:rPr>
          <w:sz w:val="24"/>
          <w:szCs w:val="24"/>
        </w:rPr>
        <w:t>retando los elementos de</w:t>
      </w:r>
      <w:r>
        <w:rPr>
          <w:sz w:val="24"/>
          <w:szCs w:val="24"/>
        </w:rPr>
        <w:t xml:space="preserve"> </w:t>
      </w:r>
      <w:r w:rsidR="00A571DA">
        <w:rPr>
          <w:sz w:val="24"/>
          <w:szCs w:val="24"/>
        </w:rPr>
        <w:t>dicha postura pedagógica</w:t>
      </w:r>
      <w:r>
        <w:rPr>
          <w:sz w:val="24"/>
          <w:szCs w:val="24"/>
        </w:rPr>
        <w:t xml:space="preserve">: propósitos, evaluación, enseñanzas, secuencia y la didáctica.  </w:t>
      </w:r>
      <w:r>
        <w:rPr>
          <w:sz w:val="24"/>
          <w:szCs w:val="24"/>
        </w:rPr>
        <w:lastRenderedPageBreak/>
        <w:t xml:space="preserve">Este punto se divide en dos partes, atendiendo la primera a la estructura del plan de estudios del preescolar a la media vocacional, haciendo ver las enseñanzas afectivas, cognitivas y </w:t>
      </w:r>
      <w:proofErr w:type="spellStart"/>
      <w:r>
        <w:rPr>
          <w:sz w:val="24"/>
          <w:szCs w:val="24"/>
        </w:rPr>
        <w:t>praxiológicas</w:t>
      </w:r>
      <w:proofErr w:type="spellEnd"/>
      <w:r>
        <w:rPr>
          <w:sz w:val="24"/>
          <w:szCs w:val="24"/>
        </w:rPr>
        <w:t xml:space="preserve"> y la segunda a la estructura curricular del Programa de Formación Complementaria. También se hacen visibles las enseñanzas obligatorias.</w:t>
      </w:r>
    </w:p>
    <w:p w14:paraId="47A122FA" w14:textId="5F813627" w:rsidR="00DF15F9" w:rsidRDefault="00B065EC">
      <w:pPr>
        <w:spacing w:line="360" w:lineRule="auto"/>
        <w:jc w:val="both"/>
        <w:rPr>
          <w:sz w:val="24"/>
          <w:szCs w:val="24"/>
        </w:rPr>
      </w:pPr>
      <w:r>
        <w:rPr>
          <w:sz w:val="24"/>
          <w:szCs w:val="24"/>
        </w:rPr>
        <w:t xml:space="preserve">     En este mismo componente se incluye el proceso de investigación, dando a conocer entre otras cos</w:t>
      </w:r>
      <w:r w:rsidR="00A571DA">
        <w:rPr>
          <w:sz w:val="24"/>
          <w:szCs w:val="24"/>
        </w:rPr>
        <w:t xml:space="preserve">as, los propósitos del sistema </w:t>
      </w:r>
      <w:r>
        <w:rPr>
          <w:sz w:val="24"/>
          <w:szCs w:val="24"/>
        </w:rPr>
        <w:t>de investigación de la Escuela Normal, la justificación, el concepto de investigación que se asume, las líneas y grupos y el enfoque de la complementariedad que ilumina la actividad investigativa de docentes y estudiantes.</w:t>
      </w:r>
    </w:p>
    <w:p w14:paraId="76981057" w14:textId="416FA0B6" w:rsidR="00080E8C" w:rsidRDefault="00B065EC">
      <w:pPr>
        <w:pStyle w:val="Textoindependiente"/>
        <w:spacing w:line="360" w:lineRule="auto"/>
        <w:jc w:val="both"/>
      </w:pPr>
      <w:r>
        <w:t xml:space="preserve">     Finalmente, se hace alusión al componente de proyección a la comunidad en el que se describen los procesos mediante los cuales la Escuela Normal se proyecta a otras instituciones y poblaciones, concretando así la misión institucional y consolidando su pertinencia en el contexto. En este sentido, se enuncia la lógica que se sigue en la investigación, la práctica pedagógica, así como la atención pedagógica a poblaciones vulnerables desde la perspectiva de la diversidad, todas ellas consideradas maner</w:t>
      </w:r>
      <w:r w:rsidR="008166F7">
        <w:t>as de proyección a la comunidad.</w:t>
      </w:r>
    </w:p>
    <w:p w14:paraId="060A85A6" w14:textId="722C2835" w:rsidR="00D23485" w:rsidRDefault="00D23485" w:rsidP="00D23485">
      <w:pPr>
        <w:spacing w:line="360" w:lineRule="auto"/>
        <w:jc w:val="center"/>
        <w:rPr>
          <w:b/>
          <w:sz w:val="24"/>
          <w:szCs w:val="24"/>
        </w:rPr>
      </w:pPr>
    </w:p>
    <w:p w14:paraId="58390A34" w14:textId="77777777" w:rsidR="008166F7" w:rsidRPr="008166F7" w:rsidRDefault="008166F7" w:rsidP="008166F7">
      <w:pPr>
        <w:jc w:val="center"/>
        <w:rPr>
          <w:b/>
          <w:sz w:val="24"/>
          <w:szCs w:val="24"/>
        </w:rPr>
      </w:pPr>
      <w:r w:rsidRPr="008166F7">
        <w:rPr>
          <w:b/>
          <w:sz w:val="24"/>
          <w:szCs w:val="24"/>
        </w:rPr>
        <w:t>Reseña Histórica, Contextualización y Diagnóstico  de la Escuela Normal Superior Nuestra Señora de la Candelaria</w:t>
      </w:r>
    </w:p>
    <w:p w14:paraId="5CB5DD5C" w14:textId="4ABF5867" w:rsidR="00DF15F9" w:rsidRDefault="00DF15F9">
      <w:pPr>
        <w:spacing w:line="360" w:lineRule="auto"/>
        <w:rPr>
          <w:b/>
          <w:sz w:val="24"/>
          <w:szCs w:val="24"/>
        </w:rPr>
      </w:pPr>
    </w:p>
    <w:p w14:paraId="42B7D743" w14:textId="77777777" w:rsidR="00080E8C" w:rsidRDefault="00080E8C" w:rsidP="00080E8C">
      <w:pPr>
        <w:pStyle w:val="Prrafodelista1"/>
        <w:spacing w:line="360" w:lineRule="auto"/>
        <w:ind w:left="0"/>
        <w:rPr>
          <w:b/>
          <w:sz w:val="24"/>
          <w:szCs w:val="24"/>
        </w:rPr>
      </w:pPr>
    </w:p>
    <w:p w14:paraId="5E89E2BA" w14:textId="77777777" w:rsidR="00DF15F9" w:rsidRDefault="00B065EC" w:rsidP="00080E8C">
      <w:pPr>
        <w:pStyle w:val="Prrafodelista1"/>
        <w:spacing w:line="360" w:lineRule="auto"/>
        <w:ind w:left="0"/>
        <w:rPr>
          <w:b/>
          <w:sz w:val="24"/>
          <w:szCs w:val="24"/>
        </w:rPr>
      </w:pPr>
      <w:r>
        <w:rPr>
          <w:b/>
          <w:sz w:val="24"/>
          <w:szCs w:val="24"/>
        </w:rPr>
        <w:t>Biografía  del padre Antonio María Hincapié Soto</w:t>
      </w:r>
    </w:p>
    <w:p w14:paraId="6ACBEF6E" w14:textId="77777777" w:rsidR="00DF15F9" w:rsidRDefault="00DF15F9">
      <w:pPr>
        <w:spacing w:line="360" w:lineRule="auto"/>
        <w:jc w:val="both"/>
        <w:rPr>
          <w:sz w:val="24"/>
          <w:szCs w:val="24"/>
        </w:rPr>
      </w:pPr>
    </w:p>
    <w:p w14:paraId="0E27C26D" w14:textId="6A4EFC33" w:rsidR="00DF15F9" w:rsidRDefault="00B065EC">
      <w:pPr>
        <w:spacing w:line="360" w:lineRule="auto"/>
        <w:jc w:val="both"/>
        <w:rPr>
          <w:sz w:val="24"/>
          <w:szCs w:val="24"/>
        </w:rPr>
      </w:pPr>
      <w:r>
        <w:rPr>
          <w:sz w:val="24"/>
          <w:szCs w:val="24"/>
        </w:rPr>
        <w:t xml:space="preserve">     El Padre Hincapié nació en </w:t>
      </w:r>
      <w:proofErr w:type="spellStart"/>
      <w:r>
        <w:rPr>
          <w:sz w:val="24"/>
          <w:szCs w:val="24"/>
        </w:rPr>
        <w:t>Sonsón</w:t>
      </w:r>
      <w:proofErr w:type="spellEnd"/>
      <w:r>
        <w:rPr>
          <w:sz w:val="24"/>
          <w:szCs w:val="24"/>
        </w:rPr>
        <w:t xml:space="preserve"> (Antioquia) el 13 de junio de 1921 y murió en Marquetalia (C</w:t>
      </w:r>
      <w:r w:rsidR="009F78D1">
        <w:rPr>
          <w:sz w:val="24"/>
          <w:szCs w:val="24"/>
        </w:rPr>
        <w:t>aldas) el 10 de enero de 1993. E</w:t>
      </w:r>
      <w:r>
        <w:rPr>
          <w:sz w:val="24"/>
          <w:szCs w:val="24"/>
        </w:rPr>
        <w:t>ra el quinto de nueve hijos, ocho hombres y una mujer, sus padres Lorenzo y Sara, de profundos sentimientos cristianos los educaron dentro de las más estrictas normas religiosas y morales. Dados sus escasos recursos, inició sus estudios a una edad un poco avanzada, terminando su primaria a los 21 años</w:t>
      </w:r>
      <w:r w:rsidR="00EC52DC">
        <w:rPr>
          <w:sz w:val="24"/>
          <w:szCs w:val="24"/>
        </w:rPr>
        <w:t>, su bachillerato a los 27 años. Se ordenó como</w:t>
      </w:r>
      <w:r>
        <w:rPr>
          <w:sz w:val="24"/>
          <w:szCs w:val="24"/>
        </w:rPr>
        <w:t xml:space="preserve"> sacerd</w:t>
      </w:r>
      <w:r w:rsidR="00EC52DC">
        <w:rPr>
          <w:sz w:val="24"/>
          <w:szCs w:val="24"/>
        </w:rPr>
        <w:t>ote a los 33 años en 1954, por m</w:t>
      </w:r>
      <w:r>
        <w:rPr>
          <w:sz w:val="24"/>
          <w:szCs w:val="24"/>
        </w:rPr>
        <w:t>onseñor Arturo Duque Villegas.</w:t>
      </w:r>
    </w:p>
    <w:p w14:paraId="7B65CA6C" w14:textId="64958F7E" w:rsidR="00DF15F9" w:rsidRDefault="00B065EC">
      <w:pPr>
        <w:spacing w:line="360" w:lineRule="auto"/>
        <w:jc w:val="both"/>
        <w:rPr>
          <w:sz w:val="24"/>
          <w:szCs w:val="24"/>
        </w:rPr>
      </w:pPr>
      <w:r>
        <w:rPr>
          <w:sz w:val="24"/>
          <w:szCs w:val="24"/>
        </w:rPr>
        <w:lastRenderedPageBreak/>
        <w:t xml:space="preserve">     Inició su labor pastoral en Aguadas, luego en el corregimiento de Bolivia y después en el municipio de La Dorada, finalmente nombrado en Marquetalia el  17 de Diciembre de 1957, donde echó  raíces y permaneció por cerca de 35 años. Se narra que lo que más lo impresionó a su llegada, fueron las calles polvorientas y sucias, la falta de oportunidades de educación de sus gentes y la violencia imperante, lo que lo obligó no en pocas ocasiones a hacer las veces de  cura, alcalde y policía.  La mayoría de las personas  consideraban innecesario el estudio, sobre todo el de la mujer,  afirmando que ésta  había  “nacido para hacer de comer”.</w:t>
      </w:r>
    </w:p>
    <w:p w14:paraId="0B138839" w14:textId="77777777" w:rsidR="00DF15F9" w:rsidRDefault="00B065EC">
      <w:pPr>
        <w:spacing w:line="360" w:lineRule="auto"/>
        <w:jc w:val="both"/>
        <w:rPr>
          <w:sz w:val="24"/>
          <w:szCs w:val="24"/>
        </w:rPr>
      </w:pPr>
      <w:r>
        <w:rPr>
          <w:sz w:val="24"/>
          <w:szCs w:val="24"/>
        </w:rPr>
        <w:t xml:space="preserve">     Los centros educativos existentes eran dos escuelas urbanas para niños y niñas y diez escuelas rurales donde los alumnos intercalaban los días de estudio de acuerdo al género. Eran escasas las familias que tenían la voluntad y los medios económicos para educar a sus hijos en los internados de los municipios vecinos sobre todo en Pensilvania y Manzanares.  El futuro de más del 97% de los jóvenes se quedaba en las cantinas y </w:t>
      </w:r>
      <w:r w:rsidR="00721C31">
        <w:rPr>
          <w:sz w:val="24"/>
          <w:szCs w:val="24"/>
        </w:rPr>
        <w:t xml:space="preserve">el </w:t>
      </w:r>
      <w:r>
        <w:rPr>
          <w:sz w:val="24"/>
          <w:szCs w:val="24"/>
        </w:rPr>
        <w:t>de las mujeres en los costureros de sus hogares, situación que preocupaba enormemente al sacerdote.</w:t>
      </w:r>
    </w:p>
    <w:p w14:paraId="314C8D43" w14:textId="35A21EC8" w:rsidR="00DF15F9" w:rsidRDefault="00B065EC">
      <w:pPr>
        <w:spacing w:line="360" w:lineRule="auto"/>
        <w:jc w:val="both"/>
        <w:rPr>
          <w:sz w:val="24"/>
          <w:szCs w:val="24"/>
        </w:rPr>
      </w:pPr>
      <w:r>
        <w:rPr>
          <w:sz w:val="24"/>
          <w:szCs w:val="24"/>
        </w:rPr>
        <w:t xml:space="preserve">     Desde su llegada</w:t>
      </w:r>
      <w:r w:rsidR="00721C31">
        <w:rPr>
          <w:sz w:val="24"/>
          <w:szCs w:val="24"/>
        </w:rPr>
        <w:t>,</w:t>
      </w:r>
      <w:r>
        <w:rPr>
          <w:sz w:val="24"/>
          <w:szCs w:val="24"/>
        </w:rPr>
        <w:t xml:space="preserve"> se propuso como principal meta, además de las funciones pastorales, luchar por conseguir una adecuada educación para los habitantes del municipio, tradicionalmente olvidado por el gobierno y considerado sitio de castigo para los funcionarios incompetentes o irresponsables. Fue así como conformó grupos, sobre todo</w:t>
      </w:r>
      <w:r w:rsidR="00EC52DC">
        <w:rPr>
          <w:sz w:val="24"/>
          <w:szCs w:val="24"/>
        </w:rPr>
        <w:t>,</w:t>
      </w:r>
      <w:r>
        <w:rPr>
          <w:sz w:val="24"/>
          <w:szCs w:val="24"/>
        </w:rPr>
        <w:t xml:space="preserve"> de mujeres, para recaudar fondos para la adquisición de los lotes donde se construirían  los colegios. Para darle mayor seriedad a sus ideas, organizó una visita arzobispal y el 2 de febrero de 1959 a escasos catorce meses de su llegada, bendecía su jefe eclesiástico, la primera piedra de La Normal Nuestra Señora de la Candelaria, bautizada así en conmemoración a la virgen de las Candelas, fiesta que se celebra el  2 de  febrero  de cada año. Firme en su empeño, la Normal inició labores en enero de 1960, un año más tarde iniciaría el Instituto Juan XXIII, con educación masculina y que funcionó provisionalmente en la calle La Quiebrita, hasta que fue habilitada la sede donde está actualmente. Para mediados de los años 70, el municipio contaba con tres colegios urbanos (se sumó el nocturno Camilo Torres), un colegio rural Agropecuario y 40 escuelas rurales, transformación que en  20 años se debió a la lucha infatigable y tesonera de este sacerdote.</w:t>
      </w:r>
    </w:p>
    <w:p w14:paraId="7E45B432" w14:textId="42D738B4" w:rsidR="00DF15F9" w:rsidRDefault="00B065EC">
      <w:pPr>
        <w:spacing w:line="360" w:lineRule="auto"/>
        <w:jc w:val="both"/>
        <w:rPr>
          <w:sz w:val="24"/>
          <w:szCs w:val="24"/>
        </w:rPr>
      </w:pPr>
      <w:r>
        <w:rPr>
          <w:sz w:val="24"/>
          <w:szCs w:val="24"/>
        </w:rPr>
        <w:lastRenderedPageBreak/>
        <w:t xml:space="preserve">     En la actualidad y como justo reconocimiento al hombre que cambió </w:t>
      </w:r>
      <w:r w:rsidR="00FE208E">
        <w:rPr>
          <w:sz w:val="24"/>
          <w:szCs w:val="24"/>
        </w:rPr>
        <w:t>la</w:t>
      </w:r>
      <w:r>
        <w:rPr>
          <w:sz w:val="24"/>
          <w:szCs w:val="24"/>
        </w:rPr>
        <w:t xml:space="preserve"> historia, llevan su nombre el parque principal del municipio y el colegio Agropecuario del corregimiento de Santa Elena. Sobre su personalidad  hay que resaltar que fue un hombre de controversias, rebelde, “que no tragaba entero”, hasta el punto de sostener no pocos conflictos con sus jefes apostólicos.</w:t>
      </w:r>
    </w:p>
    <w:p w14:paraId="5B1632FD" w14:textId="77777777" w:rsidR="00080E8C" w:rsidRDefault="00B065EC" w:rsidP="00080E8C">
      <w:pPr>
        <w:spacing w:line="360" w:lineRule="auto"/>
        <w:jc w:val="both"/>
        <w:rPr>
          <w:sz w:val="24"/>
          <w:szCs w:val="24"/>
        </w:rPr>
      </w:pPr>
      <w:r>
        <w:rPr>
          <w:sz w:val="24"/>
          <w:szCs w:val="24"/>
        </w:rPr>
        <w:t xml:space="preserve">     Denunciaba con valentía los hechos que afectaban su rebaño, de carácter fuerte pero amable, se ganó no pocos enemigos siendo amenazado de muerte en innumerables ocasiones, hechos éstos que más lo hacían arreciar en su labor. Era</w:t>
      </w:r>
      <w:r w:rsidR="00EC52DC">
        <w:rPr>
          <w:sz w:val="24"/>
          <w:szCs w:val="24"/>
        </w:rPr>
        <w:t>,</w:t>
      </w:r>
      <w:r>
        <w:rPr>
          <w:sz w:val="24"/>
          <w:szCs w:val="24"/>
        </w:rPr>
        <w:t xml:space="preserve"> además, un hombre extrovertido, locuaz, generoso, amigo, buen conversador, criticón, </w:t>
      </w:r>
      <w:proofErr w:type="spellStart"/>
      <w:r>
        <w:rPr>
          <w:sz w:val="24"/>
          <w:szCs w:val="24"/>
        </w:rPr>
        <w:t>burletero</w:t>
      </w:r>
      <w:proofErr w:type="spellEnd"/>
      <w:r>
        <w:rPr>
          <w:sz w:val="24"/>
          <w:szCs w:val="24"/>
        </w:rPr>
        <w:t>, de una risa  que se escuchaba a la distancia, impetuoso, impaciente, terco, caritativo, bonachón y</w:t>
      </w:r>
      <w:r w:rsidR="00EC52DC">
        <w:rPr>
          <w:sz w:val="24"/>
          <w:szCs w:val="24"/>
        </w:rPr>
        <w:t>,</w:t>
      </w:r>
      <w:r>
        <w:rPr>
          <w:sz w:val="24"/>
          <w:szCs w:val="24"/>
        </w:rPr>
        <w:t xml:space="preserve"> sobre todo</w:t>
      </w:r>
      <w:r w:rsidR="00EC52DC">
        <w:rPr>
          <w:sz w:val="24"/>
          <w:szCs w:val="24"/>
        </w:rPr>
        <w:t xml:space="preserve">, profundamente humano. Este fue el sacerdote que, </w:t>
      </w:r>
      <w:r>
        <w:rPr>
          <w:sz w:val="24"/>
          <w:szCs w:val="24"/>
        </w:rPr>
        <w:t>con su mano recia y amiga</w:t>
      </w:r>
      <w:r w:rsidR="00EC52DC">
        <w:rPr>
          <w:sz w:val="24"/>
          <w:szCs w:val="24"/>
        </w:rPr>
        <w:t>,</w:t>
      </w:r>
      <w:r>
        <w:rPr>
          <w:sz w:val="24"/>
          <w:szCs w:val="24"/>
        </w:rPr>
        <w:t xml:space="preserve"> logró la transformación de Marquetalia.</w:t>
      </w:r>
    </w:p>
    <w:p w14:paraId="3C5F1F5A" w14:textId="77777777" w:rsidR="00080E8C" w:rsidRDefault="00080E8C" w:rsidP="00080E8C">
      <w:pPr>
        <w:spacing w:line="360" w:lineRule="auto"/>
        <w:jc w:val="both"/>
        <w:rPr>
          <w:sz w:val="24"/>
          <w:szCs w:val="24"/>
        </w:rPr>
      </w:pPr>
    </w:p>
    <w:p w14:paraId="53631278" w14:textId="7DAEF7A3" w:rsidR="00DF15F9" w:rsidRPr="00080E8C" w:rsidRDefault="00B065EC" w:rsidP="00080E8C">
      <w:pPr>
        <w:spacing w:line="360" w:lineRule="auto"/>
        <w:jc w:val="both"/>
        <w:rPr>
          <w:sz w:val="24"/>
          <w:szCs w:val="24"/>
        </w:rPr>
      </w:pPr>
      <w:r>
        <w:rPr>
          <w:b/>
          <w:sz w:val="24"/>
          <w:szCs w:val="24"/>
        </w:rPr>
        <w:t>Fundación de la Escuela Normal Superior Nuestra Señora de la Candelaria</w:t>
      </w:r>
    </w:p>
    <w:p w14:paraId="1AC86DAC" w14:textId="77777777" w:rsidR="00DF15F9" w:rsidRDefault="00DF15F9">
      <w:pPr>
        <w:spacing w:line="360" w:lineRule="auto"/>
        <w:jc w:val="center"/>
        <w:rPr>
          <w:sz w:val="24"/>
          <w:szCs w:val="24"/>
        </w:rPr>
      </w:pPr>
    </w:p>
    <w:p w14:paraId="02B00542" w14:textId="55A72EAD" w:rsidR="00DF15F9" w:rsidRDefault="00B065EC">
      <w:pPr>
        <w:spacing w:line="360" w:lineRule="auto"/>
        <w:jc w:val="both"/>
        <w:rPr>
          <w:sz w:val="24"/>
          <w:szCs w:val="24"/>
        </w:rPr>
      </w:pPr>
      <w:r>
        <w:rPr>
          <w:sz w:val="24"/>
          <w:szCs w:val="24"/>
        </w:rPr>
        <w:t xml:space="preserve">     El 20 de octubre de 1958 el presbítero Antonio María Hincapié coordinó la organización de una junta especial con el fin de fundar la Normal, la cual se constituye hoy como uno de los principales centros de formación pedagógica a nivel local, regional y nacional. En consecuencia, este sacerdote fue el artífice, canalizador y forjador de una idea que rescató a toda una generación de jóvenes y a todo el pueblo en general, del desierto, de la ignorancia, para </w:t>
      </w:r>
      <w:proofErr w:type="spellStart"/>
      <w:r>
        <w:rPr>
          <w:sz w:val="24"/>
          <w:szCs w:val="24"/>
        </w:rPr>
        <w:t>enrutarlo</w:t>
      </w:r>
      <w:proofErr w:type="spellEnd"/>
      <w:r>
        <w:rPr>
          <w:sz w:val="24"/>
          <w:szCs w:val="24"/>
        </w:rPr>
        <w:t xml:space="preserve"> por los caminos del progreso, la inteligencia y la moral.</w:t>
      </w:r>
    </w:p>
    <w:p w14:paraId="150FB96F" w14:textId="0C53FC6D" w:rsidR="00DF15F9" w:rsidRDefault="00B065EC">
      <w:pPr>
        <w:spacing w:line="360" w:lineRule="auto"/>
        <w:jc w:val="both"/>
        <w:rPr>
          <w:sz w:val="24"/>
          <w:szCs w:val="24"/>
        </w:rPr>
      </w:pPr>
      <w:r>
        <w:rPr>
          <w:sz w:val="24"/>
          <w:szCs w:val="24"/>
        </w:rPr>
        <w:t xml:space="preserve">     En esta lucha resiliente, la tarea de construir el colegio de señoritas se dio el 2 de febrero de 1959 cuando fue colocada su primera piedra. El espíritu que inspiró tan noble idea fue el célebre pensamiento del pedagogo y sacerdote Antonio María Hincapié Soto, quien afirmaba: “Educando a una mujer se educa a una generación y educando a una generación se transforma la sociedad”. El dos de febrero de 1960 se iniciaron los estudios, bajo la dirección del padre Hincapié y la señorita Silvia Hincapié, egresada de la normal de señoritas de Manizales y la señora Mariela de Gómez encargada del grupo de 5° de primaria. En esta época, se desempeñaron como catedráticos el padre Hincapié profesor de religión, el comandante de la policía profesor de educación física y la señorita Carolina </w:t>
      </w:r>
      <w:r>
        <w:rPr>
          <w:sz w:val="24"/>
          <w:szCs w:val="24"/>
        </w:rPr>
        <w:lastRenderedPageBreak/>
        <w:t>García profesora de canto, la señora Cecilia Vasco de M, quien orientaba cívica, urbanidad, historia patria y geografía. Al iniciarse las labores, la señorita Silvia se empeñó en dirigir este nuevo semillero con toda competencia poniendo el mayor interés en la disciplina y en el mejoramiento intelectual; también</w:t>
      </w:r>
      <w:r w:rsidR="00EC52DC">
        <w:rPr>
          <w:sz w:val="24"/>
          <w:szCs w:val="24"/>
        </w:rPr>
        <w:t>,</w:t>
      </w:r>
      <w:r>
        <w:rPr>
          <w:sz w:val="24"/>
          <w:szCs w:val="24"/>
        </w:rPr>
        <w:t xml:space="preserve"> orientaba clases de inglés, aritmética, costura, caligrafía y castellano.</w:t>
      </w:r>
    </w:p>
    <w:p w14:paraId="7C729FBA" w14:textId="39AC142B" w:rsidR="00DF15F9" w:rsidRDefault="00B065EC">
      <w:pPr>
        <w:spacing w:line="360" w:lineRule="auto"/>
        <w:jc w:val="both"/>
        <w:rPr>
          <w:sz w:val="24"/>
          <w:szCs w:val="24"/>
        </w:rPr>
      </w:pPr>
      <w:r>
        <w:rPr>
          <w:sz w:val="24"/>
          <w:szCs w:val="24"/>
        </w:rPr>
        <w:t xml:space="preserve">     En sus inicios, la labor formativa se hizo un poco difícil por la aversión natural que sentían los padres por la educación de sus hijos, ya que el interés primordial de ellos era que sus hijos trabajaran en el campo y en las labores domésticas, situación que poco a poco los maestros abordaron con tenacidad concienciando a la comunidad sobre la importancia de la educación. </w:t>
      </w:r>
    </w:p>
    <w:p w14:paraId="7EA22D24" w14:textId="1506A247" w:rsidR="00DF15F9" w:rsidRDefault="00B065EC">
      <w:pPr>
        <w:spacing w:line="360" w:lineRule="auto"/>
        <w:jc w:val="both"/>
        <w:rPr>
          <w:sz w:val="24"/>
          <w:szCs w:val="24"/>
        </w:rPr>
      </w:pPr>
      <w:r>
        <w:rPr>
          <w:sz w:val="24"/>
          <w:szCs w:val="24"/>
        </w:rPr>
        <w:t xml:space="preserve">     Posteriormente, en 1962 comienza a funcionar el internado con la señorita Beatriz Angulo del Fresno, Fabiola Mena de Victor</w:t>
      </w:r>
      <w:r w:rsidR="00EC52DC">
        <w:rPr>
          <w:sz w:val="24"/>
          <w:szCs w:val="24"/>
        </w:rPr>
        <w:t>ia y Ruth Ramírez de Manzanares;</w:t>
      </w:r>
      <w:r>
        <w:rPr>
          <w:sz w:val="24"/>
          <w:szCs w:val="24"/>
        </w:rPr>
        <w:t xml:space="preserve"> este fue suspendido a partir del año 1971 por la rebeldía de las jóvenes. El 4 de octubre de 1965 llegó la aprobación de los estudios de grado sexto mediante el decreto 9906. La primera promoción  normalista optó el título de “normalista superior” </w:t>
      </w:r>
      <w:r w:rsidR="00EC52DC">
        <w:rPr>
          <w:sz w:val="24"/>
          <w:szCs w:val="24"/>
        </w:rPr>
        <w:t xml:space="preserve">en el mes de diciembre de 1965; </w:t>
      </w:r>
      <w:r>
        <w:rPr>
          <w:sz w:val="24"/>
          <w:szCs w:val="24"/>
        </w:rPr>
        <w:t>estuvo integrada por 12 jóvenes educadoras que se desempeñaron como pedagogas con gran idoneidad en los diferentes rincones de la geografía nacional.</w:t>
      </w:r>
    </w:p>
    <w:p w14:paraId="50193570" w14:textId="081BB07E" w:rsidR="00EC52DC" w:rsidRDefault="00B065EC" w:rsidP="00EC52DC">
      <w:pPr>
        <w:spacing w:line="360" w:lineRule="auto"/>
        <w:jc w:val="both"/>
        <w:rPr>
          <w:bCs/>
          <w:color w:val="000000"/>
          <w:sz w:val="24"/>
          <w:szCs w:val="24"/>
          <w:lang w:eastAsia="es-CO"/>
        </w:rPr>
      </w:pPr>
      <w:r>
        <w:rPr>
          <w:sz w:val="24"/>
          <w:szCs w:val="24"/>
        </w:rPr>
        <w:t xml:space="preserve">     Por razones de índole económico de la comunidad </w:t>
      </w:r>
      <w:proofErr w:type="spellStart"/>
      <w:r>
        <w:rPr>
          <w:sz w:val="24"/>
          <w:szCs w:val="24"/>
        </w:rPr>
        <w:t>marquetona</w:t>
      </w:r>
      <w:proofErr w:type="spellEnd"/>
      <w:r>
        <w:rPr>
          <w:sz w:val="24"/>
          <w:szCs w:val="24"/>
        </w:rPr>
        <w:t>, el primero de junio de 1969 se integraron la Normal y el Instituto por decreto 0214 de 1969 quedando un solo colegio con el nombre de Colegio Integrado Instituto Juan XXIII Normal Nuestra Señora de</w:t>
      </w:r>
      <w:r w:rsidR="00EC52DC">
        <w:rPr>
          <w:sz w:val="24"/>
          <w:szCs w:val="24"/>
        </w:rPr>
        <w:t xml:space="preserve"> la Candelaria hasta el año 1971. </w:t>
      </w:r>
    </w:p>
    <w:p w14:paraId="3C2C9BEF" w14:textId="77777777" w:rsidR="005722D9" w:rsidRDefault="005722D9">
      <w:pPr>
        <w:pStyle w:val="Textoindependiente3"/>
        <w:spacing w:line="360" w:lineRule="auto"/>
        <w:rPr>
          <w:szCs w:val="24"/>
        </w:rPr>
      </w:pPr>
    </w:p>
    <w:p w14:paraId="06F5B4FF" w14:textId="77777777" w:rsidR="00833F85" w:rsidRDefault="0065548F" w:rsidP="00F05CE5">
      <w:pPr>
        <w:pStyle w:val="Textoindependiente3"/>
        <w:spacing w:line="360" w:lineRule="auto"/>
        <w:rPr>
          <w:b/>
          <w:szCs w:val="24"/>
        </w:rPr>
      </w:pPr>
      <w:r w:rsidRPr="00833F85">
        <w:rPr>
          <w:b/>
          <w:szCs w:val="24"/>
        </w:rPr>
        <w:t>Diagnóstico</w:t>
      </w:r>
    </w:p>
    <w:p w14:paraId="1A6A02CB" w14:textId="1B2D53E2" w:rsidR="0065548F" w:rsidRPr="00833F85" w:rsidRDefault="0065548F" w:rsidP="00833F85">
      <w:pPr>
        <w:pStyle w:val="Textoindependiente3"/>
        <w:spacing w:line="360" w:lineRule="auto"/>
        <w:ind w:left="720"/>
        <w:rPr>
          <w:b/>
          <w:szCs w:val="24"/>
        </w:rPr>
      </w:pPr>
      <w:r w:rsidRPr="00833F85">
        <w:rPr>
          <w:b/>
          <w:szCs w:val="24"/>
        </w:rPr>
        <w:t xml:space="preserve"> </w:t>
      </w:r>
    </w:p>
    <w:p w14:paraId="1BD6ED95" w14:textId="6AFCED25" w:rsidR="005722D9" w:rsidRPr="005722D9" w:rsidRDefault="00833F85" w:rsidP="005722D9">
      <w:pPr>
        <w:spacing w:after="200" w:line="360" w:lineRule="auto"/>
        <w:jc w:val="both"/>
        <w:rPr>
          <w:rFonts w:eastAsia="Calibri"/>
          <w:iCs/>
          <w:sz w:val="24"/>
          <w:szCs w:val="24"/>
          <w:lang w:eastAsia="en-US"/>
        </w:rPr>
      </w:pPr>
      <w:r>
        <w:rPr>
          <w:rFonts w:eastAsia="Calibri"/>
          <w:iCs/>
          <w:sz w:val="24"/>
          <w:szCs w:val="24"/>
          <w:lang w:eastAsia="en-US"/>
        </w:rPr>
        <w:t xml:space="preserve">     </w:t>
      </w:r>
      <w:r w:rsidR="005722D9" w:rsidRPr="005722D9">
        <w:rPr>
          <w:rFonts w:eastAsia="Calibri"/>
          <w:iCs/>
          <w:sz w:val="24"/>
          <w:szCs w:val="24"/>
          <w:lang w:eastAsia="en-US"/>
        </w:rPr>
        <w:t>La institución educativa Escuela Normal Superior Nuestra Señora de la Can</w:t>
      </w:r>
      <w:r w:rsidR="004B5A80">
        <w:rPr>
          <w:rFonts w:eastAsia="Calibri"/>
          <w:iCs/>
          <w:sz w:val="24"/>
          <w:szCs w:val="24"/>
          <w:lang w:eastAsia="en-US"/>
        </w:rPr>
        <w:t>delaria reconoce el diagnóstico</w:t>
      </w:r>
      <w:r w:rsidR="005722D9" w:rsidRPr="005722D9">
        <w:rPr>
          <w:rFonts w:eastAsia="Calibri"/>
          <w:iCs/>
          <w:sz w:val="24"/>
          <w:szCs w:val="24"/>
          <w:lang w:eastAsia="en-US"/>
        </w:rPr>
        <w:t xml:space="preserve"> como punto de partida del diseño curricular. En este sentido, se hace lectura de la re</w:t>
      </w:r>
      <w:r w:rsidR="009800E6">
        <w:rPr>
          <w:rFonts w:eastAsia="Calibri"/>
          <w:iCs/>
          <w:sz w:val="24"/>
          <w:szCs w:val="24"/>
          <w:lang w:eastAsia="en-US"/>
        </w:rPr>
        <w:t xml:space="preserve">alidad interna y externa  para </w:t>
      </w:r>
      <w:r w:rsidR="005722D9" w:rsidRPr="005722D9">
        <w:rPr>
          <w:rFonts w:eastAsia="Calibri"/>
          <w:iCs/>
          <w:sz w:val="24"/>
          <w:szCs w:val="24"/>
          <w:lang w:eastAsia="en-US"/>
        </w:rPr>
        <w:t>dar respuesta a las necesidades de la comunidad, conocer sus aspiraciones, puntos de vista e identidad cultural. Así</w:t>
      </w:r>
      <w:r w:rsidR="004B5A80">
        <w:rPr>
          <w:rFonts w:eastAsia="Calibri"/>
          <w:iCs/>
          <w:sz w:val="24"/>
          <w:szCs w:val="24"/>
          <w:lang w:eastAsia="en-US"/>
        </w:rPr>
        <w:t>,</w:t>
      </w:r>
      <w:r w:rsidR="005722D9" w:rsidRPr="005722D9">
        <w:rPr>
          <w:rFonts w:eastAsia="Calibri"/>
          <w:iCs/>
          <w:sz w:val="24"/>
          <w:szCs w:val="24"/>
          <w:lang w:eastAsia="en-US"/>
        </w:rPr>
        <w:t xml:space="preserve"> pues, el recuento inicia con lo externo y general del municipio, contemplando aspectos  </w:t>
      </w:r>
      <w:r w:rsidR="005722D9" w:rsidRPr="005722D9">
        <w:rPr>
          <w:rFonts w:eastAsia="Calibri"/>
          <w:iCs/>
          <w:sz w:val="24"/>
          <w:szCs w:val="24"/>
          <w:lang w:eastAsia="en-US"/>
        </w:rPr>
        <w:lastRenderedPageBreak/>
        <w:t>económicos, educativos, cultura</w:t>
      </w:r>
      <w:r>
        <w:rPr>
          <w:rFonts w:eastAsia="Calibri"/>
          <w:iCs/>
          <w:sz w:val="24"/>
          <w:szCs w:val="24"/>
          <w:lang w:eastAsia="en-US"/>
        </w:rPr>
        <w:t>les y de ambiente familiar. S</w:t>
      </w:r>
      <w:r w:rsidR="005722D9" w:rsidRPr="005722D9">
        <w:rPr>
          <w:rFonts w:eastAsia="Calibri"/>
          <w:iCs/>
          <w:sz w:val="24"/>
          <w:szCs w:val="24"/>
          <w:lang w:eastAsia="en-US"/>
        </w:rPr>
        <w:t>e finaliza con lo interno y particular que acontece a nivel institucional.</w:t>
      </w:r>
    </w:p>
    <w:p w14:paraId="07E551DC" w14:textId="55F1683E" w:rsidR="005722D9" w:rsidRPr="005722D9" w:rsidRDefault="00F75F5D" w:rsidP="005722D9">
      <w:pPr>
        <w:spacing w:after="200" w:line="360" w:lineRule="auto"/>
        <w:jc w:val="both"/>
        <w:rPr>
          <w:rFonts w:eastAsia="Calibri"/>
          <w:iCs/>
          <w:sz w:val="24"/>
          <w:szCs w:val="24"/>
          <w:lang w:eastAsia="en-US"/>
        </w:rPr>
      </w:pPr>
      <w:r>
        <w:rPr>
          <w:rFonts w:eastAsia="Calibri"/>
          <w:iCs/>
          <w:sz w:val="24"/>
          <w:szCs w:val="24"/>
          <w:lang w:eastAsia="en-US"/>
        </w:rPr>
        <w:t xml:space="preserve">     </w:t>
      </w:r>
      <w:r w:rsidR="005722D9" w:rsidRPr="005722D9">
        <w:rPr>
          <w:rFonts w:eastAsia="Calibri"/>
          <w:iCs/>
          <w:sz w:val="24"/>
          <w:szCs w:val="24"/>
          <w:lang w:eastAsia="en-US"/>
        </w:rPr>
        <w:t xml:space="preserve">Iniciando con el contexto externo, Marquetalia, ubicada en el  oriente del departamento de Caldas, con una </w:t>
      </w:r>
      <w:r w:rsidR="005722D9" w:rsidRPr="00960834">
        <w:rPr>
          <w:rFonts w:eastAsia="Calibri"/>
          <w:iCs/>
          <w:sz w:val="24"/>
          <w:szCs w:val="24"/>
          <w:lang w:eastAsia="en-US"/>
        </w:rPr>
        <w:t>extensión de 163</w:t>
      </w:r>
      <w:r w:rsidR="00833F85">
        <w:rPr>
          <w:rFonts w:eastAsia="Calibri"/>
          <w:iCs/>
          <w:sz w:val="24"/>
          <w:szCs w:val="24"/>
          <w:lang w:eastAsia="en-US"/>
        </w:rPr>
        <w:t xml:space="preserve"> </w:t>
      </w:r>
      <w:r w:rsidR="005722D9" w:rsidRPr="00960834">
        <w:rPr>
          <w:rFonts w:eastAsia="Calibri"/>
          <w:iCs/>
          <w:sz w:val="24"/>
          <w:szCs w:val="24"/>
          <w:lang w:eastAsia="en-US"/>
        </w:rPr>
        <w:t>Km2 (97.8 km2 en el área rural y 65.2 km2 el área urbana), cuenta, para el año 2022, con 14</w:t>
      </w:r>
      <w:r w:rsidR="009800E6">
        <w:rPr>
          <w:rFonts w:eastAsia="Calibri"/>
          <w:iCs/>
          <w:sz w:val="24"/>
          <w:szCs w:val="24"/>
          <w:lang w:eastAsia="en-US"/>
        </w:rPr>
        <w:t>.</w:t>
      </w:r>
      <w:r w:rsidR="005722D9" w:rsidRPr="00960834">
        <w:rPr>
          <w:rFonts w:eastAsia="Calibri"/>
          <w:iCs/>
          <w:sz w:val="24"/>
          <w:szCs w:val="24"/>
          <w:lang w:eastAsia="en-US"/>
        </w:rPr>
        <w:t>100 habitantes aproximadamente, de los cuales 7300 son hombres y 6800 son mujeres</w:t>
      </w:r>
      <w:r w:rsidR="005722D9" w:rsidRPr="005722D9">
        <w:rPr>
          <w:rFonts w:eastAsia="Calibri"/>
          <w:iCs/>
          <w:sz w:val="24"/>
          <w:szCs w:val="24"/>
          <w:lang w:eastAsia="en-US"/>
        </w:rPr>
        <w:t>. Su territorio rural está conformado por 46 veredas y un corregimiento denominado Santa Helena. Con respecto a su relieve y clima, este municipio es montañoso, con una temperatura media de 20°C. Lo anterior favorece la presencia de todos los pisos térmicos, lo que,</w:t>
      </w:r>
      <w:r>
        <w:rPr>
          <w:rFonts w:eastAsia="Calibri"/>
          <w:iCs/>
          <w:sz w:val="24"/>
          <w:szCs w:val="24"/>
          <w:lang w:eastAsia="en-US"/>
        </w:rPr>
        <w:t xml:space="preserve"> sumado a la fertilidad natural, </w:t>
      </w:r>
      <w:r w:rsidR="005722D9" w:rsidRPr="005722D9">
        <w:rPr>
          <w:rFonts w:eastAsia="Calibri"/>
          <w:iCs/>
          <w:sz w:val="24"/>
          <w:szCs w:val="24"/>
          <w:lang w:eastAsia="en-US"/>
        </w:rPr>
        <w:t>permite el cultivo de café, plátano, caña panelera, aguac</w:t>
      </w:r>
      <w:r w:rsidR="00833F85">
        <w:rPr>
          <w:rFonts w:eastAsia="Calibri"/>
          <w:iCs/>
          <w:sz w:val="24"/>
          <w:szCs w:val="24"/>
          <w:lang w:eastAsia="en-US"/>
        </w:rPr>
        <w:t xml:space="preserve">ate, cacao y caucho, así como la práctica de la ganadería. </w:t>
      </w:r>
      <w:r w:rsidR="005722D9" w:rsidRPr="005722D9">
        <w:rPr>
          <w:rFonts w:eastAsia="Calibri"/>
          <w:iCs/>
          <w:sz w:val="24"/>
          <w:szCs w:val="24"/>
          <w:lang w:eastAsia="en-US"/>
        </w:rPr>
        <w:t xml:space="preserve">Según lo mencionado, en este municipio predominan las actividades económicas del sector primario, es decir, los ingresos de sus habitantes se derivan, principalmente, de la producción agrícola en un total de 5737 hectáreas según IGAC-SIGOT (Alcaldía Municipal, 2022). </w:t>
      </w:r>
    </w:p>
    <w:p w14:paraId="536EFE6B" w14:textId="3533728F" w:rsidR="00F75F5D" w:rsidRDefault="00F75F5D" w:rsidP="00F75F5D">
      <w:pPr>
        <w:spacing w:after="200" w:line="360" w:lineRule="auto"/>
        <w:jc w:val="both"/>
        <w:rPr>
          <w:rFonts w:eastAsia="Calibri"/>
          <w:iCs/>
          <w:sz w:val="24"/>
          <w:szCs w:val="24"/>
          <w:lang w:eastAsia="en-US"/>
        </w:rPr>
      </w:pPr>
      <w:r>
        <w:rPr>
          <w:rFonts w:eastAsia="Calibri"/>
          <w:iCs/>
          <w:sz w:val="24"/>
          <w:szCs w:val="24"/>
          <w:lang w:eastAsia="en-US"/>
        </w:rPr>
        <w:t xml:space="preserve">     </w:t>
      </w:r>
      <w:r w:rsidR="005722D9" w:rsidRPr="005722D9">
        <w:rPr>
          <w:rFonts w:eastAsia="Calibri"/>
          <w:iCs/>
          <w:sz w:val="24"/>
          <w:szCs w:val="24"/>
          <w:lang w:eastAsia="en-US"/>
        </w:rPr>
        <w:t>Igualmente</w:t>
      </w:r>
      <w:r w:rsidR="005722D9">
        <w:rPr>
          <w:rFonts w:eastAsia="Calibri"/>
          <w:iCs/>
          <w:sz w:val="24"/>
          <w:szCs w:val="24"/>
          <w:lang w:eastAsia="en-US"/>
        </w:rPr>
        <w:t>,</w:t>
      </w:r>
      <w:r w:rsidR="005722D9" w:rsidRPr="005722D9">
        <w:rPr>
          <w:rFonts w:eastAsia="Calibri"/>
          <w:iCs/>
          <w:sz w:val="24"/>
          <w:szCs w:val="24"/>
          <w:lang w:eastAsia="en-US"/>
        </w:rPr>
        <w:t xml:space="preserve"> en los últimos años</w:t>
      </w:r>
      <w:r w:rsidR="005722D9">
        <w:rPr>
          <w:rFonts w:eastAsia="Calibri"/>
          <w:iCs/>
          <w:sz w:val="24"/>
          <w:szCs w:val="24"/>
          <w:lang w:eastAsia="en-US"/>
        </w:rPr>
        <w:t>,</w:t>
      </w:r>
      <w:r w:rsidR="005722D9" w:rsidRPr="005722D9">
        <w:rPr>
          <w:rFonts w:eastAsia="Calibri"/>
          <w:iCs/>
          <w:sz w:val="24"/>
          <w:szCs w:val="24"/>
          <w:lang w:eastAsia="en-US"/>
        </w:rPr>
        <w:t xml:space="preserve"> gracias a las iniciativas de algunos lugareños y la crisis generada a raíz de la</w:t>
      </w:r>
      <w:r w:rsidR="005722D9">
        <w:rPr>
          <w:rFonts w:eastAsia="Calibri"/>
          <w:iCs/>
          <w:sz w:val="24"/>
          <w:szCs w:val="24"/>
          <w:lang w:eastAsia="en-US"/>
        </w:rPr>
        <w:t xml:space="preserve"> pandemia, entre otras cosas,  se ha</w:t>
      </w:r>
      <w:r w:rsidR="005722D9" w:rsidRPr="005722D9">
        <w:rPr>
          <w:rFonts w:eastAsia="Calibri"/>
          <w:iCs/>
          <w:sz w:val="24"/>
          <w:szCs w:val="24"/>
          <w:lang w:eastAsia="en-US"/>
        </w:rPr>
        <w:t xml:space="preserve"> </w:t>
      </w:r>
      <w:r w:rsidR="005722D9">
        <w:rPr>
          <w:rFonts w:eastAsia="Calibri"/>
          <w:iCs/>
          <w:sz w:val="24"/>
          <w:szCs w:val="24"/>
          <w:lang w:eastAsia="en-US"/>
        </w:rPr>
        <w:t>diversificado</w:t>
      </w:r>
      <w:r w:rsidR="005722D9" w:rsidRPr="005722D9">
        <w:rPr>
          <w:rFonts w:eastAsia="Calibri"/>
          <w:iCs/>
          <w:sz w:val="24"/>
          <w:szCs w:val="24"/>
          <w:lang w:eastAsia="en-US"/>
        </w:rPr>
        <w:t xml:space="preserve"> un poco. Lo anterior tiene que ver con la consolidación del turismo en el municipio, que, desde la alcaldía “busca desarrollar el turismo de naturaleza y culturas, como una estrategia para la generación de empleo a través de diferentes acciones que fortalezcan el turismo </w:t>
      </w:r>
      <w:proofErr w:type="spellStart"/>
      <w:r w:rsidR="005722D9" w:rsidRPr="005722D9">
        <w:rPr>
          <w:rFonts w:eastAsia="Calibri"/>
          <w:iCs/>
          <w:sz w:val="24"/>
          <w:szCs w:val="24"/>
          <w:lang w:eastAsia="en-US"/>
        </w:rPr>
        <w:t>marquetón</w:t>
      </w:r>
      <w:proofErr w:type="spellEnd"/>
      <w:r w:rsidR="005722D9" w:rsidRPr="005722D9">
        <w:rPr>
          <w:rFonts w:eastAsia="Calibri"/>
          <w:iCs/>
          <w:sz w:val="24"/>
          <w:szCs w:val="24"/>
          <w:lang w:eastAsia="en-US"/>
        </w:rPr>
        <w:t>” (Alcaldía municipa</w:t>
      </w:r>
      <w:r w:rsidR="005722D9">
        <w:rPr>
          <w:rFonts w:eastAsia="Calibri"/>
          <w:iCs/>
          <w:sz w:val="24"/>
          <w:szCs w:val="24"/>
          <w:lang w:eastAsia="en-US"/>
        </w:rPr>
        <w:t>l de Marquetalia, 2022, p.</w:t>
      </w:r>
      <w:r w:rsidR="005722D9" w:rsidRPr="005722D9">
        <w:rPr>
          <w:rFonts w:eastAsia="Calibri"/>
          <w:iCs/>
          <w:sz w:val="24"/>
          <w:szCs w:val="24"/>
          <w:lang w:eastAsia="en-US"/>
        </w:rPr>
        <w:t xml:space="preserve"> 4). </w:t>
      </w:r>
      <w:r w:rsidR="005722D9">
        <w:rPr>
          <w:rFonts w:eastAsia="Calibri"/>
          <w:iCs/>
          <w:sz w:val="24"/>
          <w:szCs w:val="24"/>
          <w:lang w:eastAsia="en-US"/>
        </w:rPr>
        <w:t xml:space="preserve">Es así, </w:t>
      </w:r>
      <w:r w:rsidR="005722D9" w:rsidRPr="005722D9">
        <w:rPr>
          <w:rFonts w:eastAsia="Calibri"/>
          <w:iCs/>
          <w:sz w:val="24"/>
          <w:szCs w:val="24"/>
          <w:lang w:eastAsia="en-US"/>
        </w:rPr>
        <w:t>como se ofrecen variadas posibilidades para el desca</w:t>
      </w:r>
      <w:r w:rsidR="005722D9">
        <w:rPr>
          <w:rFonts w:eastAsia="Calibri"/>
          <w:iCs/>
          <w:sz w:val="24"/>
          <w:szCs w:val="24"/>
          <w:lang w:eastAsia="en-US"/>
        </w:rPr>
        <w:t>n</w:t>
      </w:r>
      <w:r w:rsidR="005722D9" w:rsidRPr="005722D9">
        <w:rPr>
          <w:rFonts w:eastAsia="Calibri"/>
          <w:iCs/>
          <w:sz w:val="24"/>
          <w:szCs w:val="24"/>
          <w:lang w:eastAsia="en-US"/>
        </w:rPr>
        <w:t>so, el esparcimiento o festejo de fechas especiales. De igual forma</w:t>
      </w:r>
      <w:r w:rsidR="005722D9">
        <w:rPr>
          <w:rFonts w:eastAsia="Calibri"/>
          <w:iCs/>
          <w:sz w:val="24"/>
          <w:szCs w:val="24"/>
          <w:lang w:eastAsia="en-US"/>
        </w:rPr>
        <w:t>,</w:t>
      </w:r>
      <w:r w:rsidR="005722D9" w:rsidRPr="005722D9">
        <w:rPr>
          <w:rFonts w:eastAsia="Calibri"/>
          <w:iCs/>
          <w:sz w:val="24"/>
          <w:szCs w:val="24"/>
          <w:lang w:eastAsia="en-US"/>
        </w:rPr>
        <w:t xml:space="preserve"> muchos servicios se han ajustado a las necesidades actuales y al escaso tiempo para realizar algunas acciones; algunos de estos tienen que ver con los domicilios, la celebración de eventos, elaboración de regalos, realización de tareas</w:t>
      </w:r>
      <w:r>
        <w:rPr>
          <w:rFonts w:eastAsia="Calibri"/>
          <w:iCs/>
          <w:sz w:val="24"/>
          <w:szCs w:val="24"/>
          <w:lang w:eastAsia="en-US"/>
        </w:rPr>
        <w:t xml:space="preserve"> escolares, asesorías y demás. </w:t>
      </w:r>
    </w:p>
    <w:p w14:paraId="32983F96" w14:textId="1B8DB4EF" w:rsidR="005722D9" w:rsidRPr="00F75F5D" w:rsidRDefault="00F75F5D" w:rsidP="00F75F5D">
      <w:pPr>
        <w:spacing w:after="200" w:line="360" w:lineRule="auto"/>
        <w:jc w:val="both"/>
        <w:rPr>
          <w:rFonts w:eastAsia="Calibri"/>
          <w:iCs/>
          <w:sz w:val="24"/>
          <w:szCs w:val="24"/>
          <w:lang w:eastAsia="en-US"/>
        </w:rPr>
      </w:pPr>
      <w:r>
        <w:rPr>
          <w:rFonts w:eastAsia="Calibri"/>
          <w:iCs/>
          <w:sz w:val="24"/>
          <w:szCs w:val="24"/>
          <w:lang w:eastAsia="en-US"/>
        </w:rPr>
        <w:t xml:space="preserve">     </w:t>
      </w:r>
      <w:r w:rsidR="005722D9" w:rsidRPr="005722D9">
        <w:rPr>
          <w:rFonts w:eastAsia="Calibri"/>
          <w:iCs/>
          <w:sz w:val="24"/>
          <w:szCs w:val="24"/>
          <w:lang w:eastAsia="en-US"/>
        </w:rPr>
        <w:t xml:space="preserve">Entre las principales fuentes de empleo formales en el municipio, se cuenta con la presencia de empresas públicas como </w:t>
      </w:r>
      <w:r w:rsidR="005722D9" w:rsidRPr="005722D9">
        <w:rPr>
          <w:rFonts w:eastAsia="Arial Narrow"/>
          <w:sz w:val="24"/>
          <w:szCs w:val="24"/>
          <w:lang w:val="es-CO" w:eastAsia="en-US"/>
        </w:rPr>
        <w:t>CHEC EPM, EMPOCALDAS, ESE Hospital Departamental San Cayetano, SERVIORENTE, BANCO</w:t>
      </w:r>
      <w:r>
        <w:rPr>
          <w:rFonts w:eastAsia="Arial Narrow"/>
          <w:sz w:val="24"/>
          <w:szCs w:val="24"/>
          <w:lang w:val="es-CO" w:eastAsia="en-US"/>
        </w:rPr>
        <w:t xml:space="preserve"> AGRARIO, a</w:t>
      </w:r>
      <w:r w:rsidR="005722D9">
        <w:rPr>
          <w:rFonts w:eastAsia="Arial Narrow"/>
          <w:sz w:val="24"/>
          <w:szCs w:val="24"/>
          <w:lang w:val="es-CO" w:eastAsia="en-US"/>
        </w:rPr>
        <w:t xml:space="preserve">lcaldía municipal. También, </w:t>
      </w:r>
      <w:r w:rsidR="005722D9" w:rsidRPr="005722D9">
        <w:rPr>
          <w:rFonts w:eastAsia="Arial Narrow"/>
          <w:sz w:val="24"/>
          <w:szCs w:val="24"/>
          <w:lang w:val="es-CO" w:eastAsia="en-US"/>
        </w:rPr>
        <w:t xml:space="preserve"> la docencia </w:t>
      </w:r>
      <w:r>
        <w:rPr>
          <w:rFonts w:eastAsia="Arial Narrow"/>
          <w:sz w:val="24"/>
          <w:szCs w:val="24"/>
          <w:lang w:val="es-CO" w:eastAsia="en-US"/>
        </w:rPr>
        <w:t>se c</w:t>
      </w:r>
      <w:r w:rsidR="004B5A80">
        <w:rPr>
          <w:rFonts w:eastAsia="Arial Narrow"/>
          <w:sz w:val="24"/>
          <w:szCs w:val="24"/>
          <w:lang w:val="es-CO" w:eastAsia="en-US"/>
        </w:rPr>
        <w:t>onv</w:t>
      </w:r>
      <w:r>
        <w:rPr>
          <w:rFonts w:eastAsia="Arial Narrow"/>
          <w:sz w:val="24"/>
          <w:szCs w:val="24"/>
          <w:lang w:val="es-CO" w:eastAsia="en-US"/>
        </w:rPr>
        <w:t>ierte en otra fuente de empleo.</w:t>
      </w:r>
      <w:r w:rsidR="005722D9">
        <w:rPr>
          <w:rFonts w:eastAsia="Arial Narrow"/>
          <w:sz w:val="24"/>
          <w:szCs w:val="24"/>
          <w:lang w:val="es-CO" w:eastAsia="en-US"/>
        </w:rPr>
        <w:t xml:space="preserve">  Adicionalmente,</w:t>
      </w:r>
      <w:r w:rsidR="005722D9" w:rsidRPr="005722D9">
        <w:rPr>
          <w:rFonts w:eastAsia="Arial Narrow"/>
          <w:sz w:val="24"/>
          <w:szCs w:val="24"/>
          <w:lang w:val="es-CO" w:eastAsia="en-US"/>
        </w:rPr>
        <w:t xml:space="preserve"> </w:t>
      </w:r>
      <w:r>
        <w:rPr>
          <w:rFonts w:eastAsia="Arial Narrow"/>
          <w:sz w:val="24"/>
          <w:szCs w:val="24"/>
          <w:lang w:val="es-CO" w:eastAsia="en-US"/>
        </w:rPr>
        <w:t xml:space="preserve">existen </w:t>
      </w:r>
      <w:r w:rsidR="005722D9" w:rsidRPr="005722D9">
        <w:rPr>
          <w:rFonts w:eastAsia="Arial Narrow"/>
          <w:sz w:val="24"/>
          <w:szCs w:val="24"/>
          <w:lang w:val="es-CO" w:eastAsia="en-US"/>
        </w:rPr>
        <w:lastRenderedPageBreak/>
        <w:t>empresas privadas como proveedores de servicios de telecomunicaciones locales, servicios de internet y televisión por cable, fábrica de alimentos y guantes, corresponsales bancarios, centr</w:t>
      </w:r>
      <w:r>
        <w:rPr>
          <w:rFonts w:eastAsia="Arial Narrow"/>
          <w:sz w:val="24"/>
          <w:szCs w:val="24"/>
          <w:lang w:val="es-CO" w:eastAsia="en-US"/>
        </w:rPr>
        <w:t>os de desarrollo infantil CDI,  f</w:t>
      </w:r>
      <w:r w:rsidR="00C4620E">
        <w:rPr>
          <w:rFonts w:eastAsia="Arial Narrow"/>
          <w:sz w:val="24"/>
          <w:szCs w:val="24"/>
          <w:lang w:val="es-CO" w:eastAsia="en-US"/>
        </w:rPr>
        <w:t xml:space="preserve">unerarias </w:t>
      </w:r>
      <w:r w:rsidR="005722D9" w:rsidRPr="005722D9">
        <w:rPr>
          <w:rFonts w:eastAsia="Arial Narrow"/>
          <w:sz w:val="24"/>
          <w:szCs w:val="24"/>
          <w:lang w:val="es-CO" w:eastAsia="en-US"/>
        </w:rPr>
        <w:t>y comercio en general</w:t>
      </w:r>
      <w:r>
        <w:rPr>
          <w:rFonts w:eastAsia="Arial Narrow"/>
          <w:sz w:val="24"/>
          <w:szCs w:val="24"/>
          <w:lang w:val="es-CO" w:eastAsia="en-US"/>
        </w:rPr>
        <w:t>. Así mismo, e</w:t>
      </w:r>
      <w:r w:rsidR="005722D9" w:rsidRPr="005722D9">
        <w:rPr>
          <w:rFonts w:eastAsia="Arial Narrow"/>
          <w:sz w:val="24"/>
          <w:szCs w:val="24"/>
          <w:lang w:val="es-CO" w:eastAsia="en-US"/>
        </w:rPr>
        <w:t>l municipio tiene una economía que permite tener como fuente de empleo</w:t>
      </w:r>
      <w:r>
        <w:rPr>
          <w:rFonts w:eastAsia="Arial Narrow"/>
          <w:sz w:val="24"/>
          <w:szCs w:val="24"/>
          <w:lang w:val="es-CO" w:eastAsia="en-US"/>
        </w:rPr>
        <w:t xml:space="preserve"> informal</w:t>
      </w:r>
      <w:r w:rsidR="005722D9" w:rsidRPr="005722D9">
        <w:rPr>
          <w:rFonts w:eastAsia="Arial Narrow"/>
          <w:sz w:val="24"/>
          <w:szCs w:val="24"/>
          <w:lang w:val="es-CO" w:eastAsia="en-US"/>
        </w:rPr>
        <w:t xml:space="preserve">, en la zona rural, la recolección de café y el cultivo de productos como el plátano, cacao, caña panelera y otros. </w:t>
      </w:r>
    </w:p>
    <w:p w14:paraId="15CC3AC8" w14:textId="762F031C" w:rsidR="005722D9" w:rsidRPr="005722D9" w:rsidRDefault="005722D9" w:rsidP="005722D9">
      <w:pPr>
        <w:spacing w:after="200" w:line="360" w:lineRule="auto"/>
        <w:jc w:val="both"/>
        <w:rPr>
          <w:rFonts w:eastAsia="Calibri"/>
          <w:iCs/>
          <w:sz w:val="24"/>
          <w:szCs w:val="24"/>
          <w:lang w:eastAsia="en-US"/>
        </w:rPr>
      </w:pPr>
      <w:r w:rsidRPr="005722D9">
        <w:rPr>
          <w:rFonts w:eastAsia="Calibri"/>
          <w:iCs/>
          <w:sz w:val="24"/>
          <w:szCs w:val="24"/>
          <w:lang w:eastAsia="en-US"/>
        </w:rPr>
        <w:t xml:space="preserve"> </w:t>
      </w:r>
      <w:r w:rsidR="00F75F5D">
        <w:rPr>
          <w:rFonts w:eastAsia="Calibri"/>
          <w:iCs/>
          <w:sz w:val="24"/>
          <w:szCs w:val="24"/>
          <w:lang w:eastAsia="en-US"/>
        </w:rPr>
        <w:t xml:space="preserve">    </w:t>
      </w:r>
      <w:r>
        <w:rPr>
          <w:rFonts w:eastAsia="Calibri"/>
          <w:iCs/>
          <w:sz w:val="24"/>
          <w:szCs w:val="24"/>
          <w:lang w:eastAsia="en-US"/>
        </w:rPr>
        <w:t xml:space="preserve">En </w:t>
      </w:r>
      <w:r w:rsidRPr="005722D9">
        <w:rPr>
          <w:rFonts w:eastAsia="Calibri"/>
          <w:iCs/>
          <w:sz w:val="24"/>
          <w:szCs w:val="24"/>
          <w:lang w:eastAsia="en-US"/>
        </w:rPr>
        <w:t xml:space="preserve"> relación </w:t>
      </w:r>
      <w:r>
        <w:rPr>
          <w:rFonts w:eastAsia="Calibri"/>
          <w:iCs/>
          <w:sz w:val="24"/>
          <w:szCs w:val="24"/>
          <w:lang w:eastAsia="en-US"/>
        </w:rPr>
        <w:t xml:space="preserve">con el </w:t>
      </w:r>
      <w:r w:rsidRPr="005722D9">
        <w:rPr>
          <w:rFonts w:eastAsia="Calibri"/>
          <w:iCs/>
          <w:sz w:val="24"/>
          <w:szCs w:val="24"/>
          <w:lang w:eastAsia="en-US"/>
        </w:rPr>
        <w:t xml:space="preserve"> aspecto educativo, Marquetalia cuenta con seis instituciones educativas, cuatro en la zona rural y dos en la zona urbana, las cuales atienden, en el presente año</w:t>
      </w:r>
      <w:r>
        <w:rPr>
          <w:rFonts w:eastAsia="Calibri"/>
          <w:iCs/>
          <w:sz w:val="24"/>
          <w:szCs w:val="24"/>
          <w:lang w:eastAsia="en-US"/>
        </w:rPr>
        <w:t xml:space="preserve"> (2022)</w:t>
      </w:r>
      <w:r w:rsidRPr="005722D9">
        <w:rPr>
          <w:rFonts w:eastAsia="Calibri"/>
          <w:iCs/>
          <w:sz w:val="24"/>
          <w:szCs w:val="24"/>
          <w:lang w:eastAsia="en-US"/>
        </w:rPr>
        <w:t>, un total de 2</w:t>
      </w:r>
      <w:r w:rsidR="009800E6">
        <w:rPr>
          <w:rFonts w:eastAsia="Calibri"/>
          <w:iCs/>
          <w:sz w:val="24"/>
          <w:szCs w:val="24"/>
          <w:lang w:eastAsia="en-US"/>
        </w:rPr>
        <w:t>.</w:t>
      </w:r>
      <w:r w:rsidRPr="005722D9">
        <w:rPr>
          <w:rFonts w:eastAsia="Calibri"/>
          <w:iCs/>
          <w:sz w:val="24"/>
          <w:szCs w:val="24"/>
          <w:lang w:eastAsia="en-US"/>
        </w:rPr>
        <w:t>594 estudiantes dist</w:t>
      </w:r>
      <w:r w:rsidR="009800E6">
        <w:rPr>
          <w:rFonts w:eastAsia="Calibri"/>
          <w:iCs/>
          <w:sz w:val="24"/>
          <w:szCs w:val="24"/>
          <w:lang w:eastAsia="en-US"/>
        </w:rPr>
        <w:t>ribuidos de la siguiente manera:</w:t>
      </w:r>
      <w:r w:rsidRPr="005722D9">
        <w:rPr>
          <w:rFonts w:eastAsia="Calibri"/>
          <w:iCs/>
          <w:sz w:val="24"/>
          <w:szCs w:val="24"/>
          <w:lang w:eastAsia="en-US"/>
        </w:rPr>
        <w:t xml:space="preserve"> en la zona rural: Antonio María Hincapié</w:t>
      </w:r>
      <w:r w:rsidR="00F75F5D">
        <w:rPr>
          <w:rFonts w:eastAsia="Calibri"/>
          <w:iCs/>
          <w:sz w:val="24"/>
          <w:szCs w:val="24"/>
          <w:lang w:eastAsia="en-US"/>
        </w:rPr>
        <w:t>:</w:t>
      </w:r>
      <w:r w:rsidRPr="005722D9">
        <w:rPr>
          <w:rFonts w:eastAsia="Calibri"/>
          <w:iCs/>
          <w:sz w:val="24"/>
          <w:szCs w:val="24"/>
          <w:lang w:eastAsia="en-US"/>
        </w:rPr>
        <w:t xml:space="preserve"> 392, El Placer</w:t>
      </w:r>
      <w:r w:rsidR="00F75F5D">
        <w:rPr>
          <w:rFonts w:eastAsia="Calibri"/>
          <w:iCs/>
          <w:sz w:val="24"/>
          <w:szCs w:val="24"/>
          <w:lang w:eastAsia="en-US"/>
        </w:rPr>
        <w:t>:</w:t>
      </w:r>
      <w:r w:rsidRPr="005722D9">
        <w:rPr>
          <w:rFonts w:eastAsia="Calibri"/>
          <w:iCs/>
          <w:sz w:val="24"/>
          <w:szCs w:val="24"/>
          <w:lang w:eastAsia="en-US"/>
        </w:rPr>
        <w:t xml:space="preserve"> 228, La Quiebra</w:t>
      </w:r>
      <w:r w:rsidR="00F75F5D">
        <w:rPr>
          <w:rFonts w:eastAsia="Calibri"/>
          <w:iCs/>
          <w:sz w:val="24"/>
          <w:szCs w:val="24"/>
          <w:lang w:eastAsia="en-US"/>
        </w:rPr>
        <w:t>:</w:t>
      </w:r>
      <w:r w:rsidRPr="005722D9">
        <w:rPr>
          <w:rFonts w:eastAsia="Calibri"/>
          <w:iCs/>
          <w:sz w:val="24"/>
          <w:szCs w:val="24"/>
          <w:lang w:eastAsia="en-US"/>
        </w:rPr>
        <w:t xml:space="preserve"> 278 y Patio Bonito</w:t>
      </w:r>
      <w:r w:rsidR="00F75F5D">
        <w:rPr>
          <w:rFonts w:eastAsia="Calibri"/>
          <w:iCs/>
          <w:sz w:val="24"/>
          <w:szCs w:val="24"/>
          <w:lang w:eastAsia="en-US"/>
        </w:rPr>
        <w:t xml:space="preserve">: </w:t>
      </w:r>
      <w:r w:rsidRPr="005722D9">
        <w:rPr>
          <w:rFonts w:eastAsia="Calibri"/>
          <w:iCs/>
          <w:sz w:val="24"/>
          <w:szCs w:val="24"/>
          <w:lang w:eastAsia="en-US"/>
        </w:rPr>
        <w:t xml:space="preserve"> 24</w:t>
      </w:r>
      <w:r>
        <w:rPr>
          <w:rFonts w:eastAsia="Calibri"/>
          <w:iCs/>
          <w:sz w:val="24"/>
          <w:szCs w:val="24"/>
          <w:lang w:eastAsia="en-US"/>
        </w:rPr>
        <w:t>. Así mi</w:t>
      </w:r>
      <w:r w:rsidR="00C4620E">
        <w:rPr>
          <w:rFonts w:eastAsia="Calibri"/>
          <w:iCs/>
          <w:sz w:val="24"/>
          <w:szCs w:val="24"/>
          <w:lang w:eastAsia="en-US"/>
        </w:rPr>
        <w:t>s</w:t>
      </w:r>
      <w:r>
        <w:rPr>
          <w:rFonts w:eastAsia="Calibri"/>
          <w:iCs/>
          <w:sz w:val="24"/>
          <w:szCs w:val="24"/>
          <w:lang w:eastAsia="en-US"/>
        </w:rPr>
        <w:t>mo, e</w:t>
      </w:r>
      <w:r w:rsidRPr="005722D9">
        <w:rPr>
          <w:rFonts w:eastAsia="Calibri"/>
          <w:iCs/>
          <w:sz w:val="24"/>
          <w:szCs w:val="24"/>
          <w:lang w:eastAsia="en-US"/>
        </w:rPr>
        <w:t>n la zona urbana, la Escuela Normal Superior Nuestra Señora de la Candelaria</w:t>
      </w:r>
      <w:r w:rsidR="00F75F5D">
        <w:rPr>
          <w:rFonts w:eastAsia="Calibri"/>
          <w:iCs/>
          <w:sz w:val="24"/>
          <w:szCs w:val="24"/>
          <w:lang w:eastAsia="en-US"/>
        </w:rPr>
        <w:t>:</w:t>
      </w:r>
      <w:r w:rsidRPr="005722D9">
        <w:rPr>
          <w:rFonts w:eastAsia="Calibri"/>
          <w:iCs/>
          <w:sz w:val="24"/>
          <w:szCs w:val="24"/>
          <w:lang w:eastAsia="en-US"/>
        </w:rPr>
        <w:t xml:space="preserve"> 903 y Juan XXIII</w:t>
      </w:r>
      <w:r w:rsidR="00F75F5D">
        <w:rPr>
          <w:rFonts w:eastAsia="Calibri"/>
          <w:iCs/>
          <w:sz w:val="24"/>
          <w:szCs w:val="24"/>
          <w:lang w:eastAsia="en-US"/>
        </w:rPr>
        <w:t>:</w:t>
      </w:r>
      <w:r w:rsidRPr="005722D9">
        <w:rPr>
          <w:rFonts w:eastAsia="Calibri"/>
          <w:iCs/>
          <w:sz w:val="24"/>
          <w:szCs w:val="24"/>
          <w:lang w:eastAsia="en-US"/>
        </w:rPr>
        <w:t xml:space="preserve"> 552. Las instituciones rurales ofrecen una formación de carácter agropecuario</w:t>
      </w:r>
      <w:r w:rsidR="00D17206">
        <w:rPr>
          <w:rFonts w:eastAsia="Calibri"/>
          <w:iCs/>
          <w:sz w:val="24"/>
          <w:szCs w:val="24"/>
          <w:lang w:eastAsia="en-US"/>
        </w:rPr>
        <w:t xml:space="preserve"> y p</w:t>
      </w:r>
      <w:r w:rsidRPr="005722D9">
        <w:rPr>
          <w:rFonts w:eastAsia="Calibri"/>
          <w:iCs/>
          <w:sz w:val="24"/>
          <w:szCs w:val="24"/>
          <w:lang w:eastAsia="en-US"/>
        </w:rPr>
        <w:t>ara el caso de los centros urbanos, el Juan XXIII, en alianza con el SENA, ofrece el título de técnico ambiental y la Escuela Normal Superior Nuestra Señora de la Candelaria, por su naturaleza pedagógica, forma maestros, otorgando e</w:t>
      </w:r>
      <w:r w:rsidR="00F75F5D">
        <w:rPr>
          <w:rFonts w:eastAsia="Calibri"/>
          <w:iCs/>
          <w:sz w:val="24"/>
          <w:szCs w:val="24"/>
          <w:lang w:eastAsia="en-US"/>
        </w:rPr>
        <w:t>l título de Normalista Superior.</w:t>
      </w:r>
    </w:p>
    <w:p w14:paraId="56F7C39A" w14:textId="036C7F6C" w:rsidR="005722D9" w:rsidRPr="005722D9" w:rsidRDefault="00D17206" w:rsidP="005722D9">
      <w:pPr>
        <w:shd w:val="clear" w:color="auto" w:fill="FFFFFF"/>
        <w:spacing w:after="200" w:line="360" w:lineRule="auto"/>
        <w:jc w:val="both"/>
        <w:rPr>
          <w:rFonts w:eastAsia="Calibri"/>
          <w:sz w:val="24"/>
          <w:szCs w:val="24"/>
          <w:lang w:val="es-CO" w:eastAsia="en-US"/>
        </w:rPr>
      </w:pPr>
      <w:r>
        <w:rPr>
          <w:rFonts w:eastAsia="Calibri"/>
          <w:iCs/>
          <w:sz w:val="24"/>
          <w:szCs w:val="24"/>
          <w:lang w:eastAsia="en-US"/>
        </w:rPr>
        <w:t xml:space="preserve">     </w:t>
      </w:r>
      <w:r w:rsidR="005722D9" w:rsidRPr="005722D9">
        <w:rPr>
          <w:rFonts w:eastAsia="Calibri"/>
          <w:iCs/>
          <w:sz w:val="24"/>
          <w:szCs w:val="24"/>
          <w:lang w:eastAsia="en-US"/>
        </w:rPr>
        <w:t>Desde la a</w:t>
      </w:r>
      <w:r w:rsidR="007C0E94">
        <w:rPr>
          <w:rFonts w:eastAsia="Calibri"/>
          <w:iCs/>
          <w:sz w:val="24"/>
          <w:szCs w:val="24"/>
          <w:lang w:eastAsia="en-US"/>
        </w:rPr>
        <w:t>dministración</w:t>
      </w:r>
      <w:r w:rsidR="005722D9" w:rsidRPr="005722D9">
        <w:rPr>
          <w:rFonts w:eastAsia="Calibri"/>
          <w:iCs/>
          <w:sz w:val="24"/>
          <w:szCs w:val="24"/>
          <w:lang w:eastAsia="en-US"/>
        </w:rPr>
        <w:t xml:space="preserve"> municipal se emprenden diferentes programas para el apoyo al sector educativo. En este sentido</w:t>
      </w:r>
      <w:r w:rsidR="005722D9">
        <w:rPr>
          <w:rFonts w:eastAsia="Calibri"/>
          <w:iCs/>
          <w:sz w:val="24"/>
          <w:szCs w:val="24"/>
          <w:lang w:eastAsia="en-US"/>
        </w:rPr>
        <w:t>,</w:t>
      </w:r>
      <w:r w:rsidR="005722D9" w:rsidRPr="005722D9">
        <w:rPr>
          <w:rFonts w:eastAsia="Calibri"/>
          <w:iCs/>
          <w:sz w:val="24"/>
          <w:szCs w:val="24"/>
          <w:lang w:eastAsia="en-US"/>
        </w:rPr>
        <w:t xml:space="preserve"> se han realizado adecuaciones en las instituciones educativas </w:t>
      </w:r>
      <w:r w:rsidR="00C4620E">
        <w:rPr>
          <w:rFonts w:eastAsia="Calibri"/>
          <w:iCs/>
          <w:sz w:val="24"/>
          <w:szCs w:val="24"/>
          <w:lang w:eastAsia="en-US"/>
        </w:rPr>
        <w:t xml:space="preserve">y se busca, </w:t>
      </w:r>
      <w:r w:rsidR="005722D9" w:rsidRPr="005722D9">
        <w:rPr>
          <w:sz w:val="24"/>
          <w:szCs w:val="24"/>
          <w:lang w:val="es-CO" w:eastAsia="es-CO"/>
        </w:rPr>
        <w:t>para la actual vigencia</w:t>
      </w:r>
      <w:r w:rsidR="00C4620E">
        <w:rPr>
          <w:sz w:val="24"/>
          <w:szCs w:val="24"/>
          <w:lang w:val="es-CO" w:eastAsia="es-CO"/>
        </w:rPr>
        <w:t>,</w:t>
      </w:r>
      <w:r w:rsidR="005722D9" w:rsidRPr="005722D9">
        <w:rPr>
          <w:rFonts w:eastAsia="Calibri"/>
          <w:sz w:val="24"/>
          <w:szCs w:val="24"/>
          <w:lang w:val="es-CO" w:eastAsia="en-US"/>
        </w:rPr>
        <w:t xml:space="preserve"> aumentar el número de bachilleres que acceden a educación superior y/o formación para el trabajo por med</w:t>
      </w:r>
      <w:r>
        <w:rPr>
          <w:rFonts w:eastAsia="Calibri"/>
          <w:sz w:val="24"/>
          <w:szCs w:val="24"/>
          <w:lang w:val="es-CO" w:eastAsia="en-US"/>
        </w:rPr>
        <w:t>io de las siguientes acciones: f</w:t>
      </w:r>
      <w:r w:rsidR="00C4620E">
        <w:rPr>
          <w:rFonts w:eastAsia="Calibri"/>
          <w:sz w:val="24"/>
          <w:szCs w:val="24"/>
          <w:lang w:val="es-CO" w:eastAsia="en-US"/>
        </w:rPr>
        <w:t xml:space="preserve">ortalecer el CERES regional, </w:t>
      </w:r>
      <w:r w:rsidR="005722D9">
        <w:rPr>
          <w:rFonts w:eastAsia="Calibri"/>
          <w:sz w:val="24"/>
          <w:szCs w:val="24"/>
          <w:lang w:val="es-CO" w:eastAsia="en-US"/>
        </w:rPr>
        <w:t>a</w:t>
      </w:r>
      <w:r w:rsidR="005722D9" w:rsidRPr="005722D9">
        <w:rPr>
          <w:rFonts w:eastAsia="Calibri"/>
          <w:sz w:val="24"/>
          <w:szCs w:val="24"/>
          <w:lang w:val="es-CO" w:eastAsia="en-US"/>
        </w:rPr>
        <w:t>poyar la oferta de p</w:t>
      </w:r>
      <w:r>
        <w:rPr>
          <w:rFonts w:eastAsia="Calibri"/>
          <w:sz w:val="24"/>
          <w:szCs w:val="24"/>
          <w:lang w:val="es-CO" w:eastAsia="en-US"/>
        </w:rPr>
        <w:t>rogramas de formación de SENA y</w:t>
      </w:r>
      <w:r w:rsidR="005722D9">
        <w:rPr>
          <w:rFonts w:eastAsia="Calibri"/>
          <w:sz w:val="24"/>
          <w:szCs w:val="24"/>
          <w:lang w:val="es-CO" w:eastAsia="en-US"/>
        </w:rPr>
        <w:t xml:space="preserve"> f</w:t>
      </w:r>
      <w:r w:rsidR="005722D9" w:rsidRPr="005722D9">
        <w:rPr>
          <w:rFonts w:eastAsia="Calibri"/>
          <w:sz w:val="24"/>
          <w:szCs w:val="24"/>
          <w:lang w:val="es-CO" w:eastAsia="en-US"/>
        </w:rPr>
        <w:t>omentar el programa de jóvenes en acción</w:t>
      </w:r>
      <w:r>
        <w:rPr>
          <w:rFonts w:eastAsia="Calibri"/>
          <w:sz w:val="24"/>
          <w:szCs w:val="24"/>
          <w:lang w:val="es-CO" w:eastAsia="en-US"/>
        </w:rPr>
        <w:t>.</w:t>
      </w:r>
      <w:r w:rsidR="005722D9" w:rsidRPr="005722D9">
        <w:rPr>
          <w:rFonts w:eastAsia="Calibri"/>
          <w:sz w:val="24"/>
          <w:szCs w:val="24"/>
          <w:lang w:val="es-CO" w:eastAsia="en-US"/>
        </w:rPr>
        <w:t xml:space="preserve"> </w:t>
      </w:r>
    </w:p>
    <w:p w14:paraId="1CF4FADC" w14:textId="77777777" w:rsidR="00080E8C" w:rsidRDefault="00D17206" w:rsidP="00080E8C">
      <w:pPr>
        <w:shd w:val="clear" w:color="auto" w:fill="FFFFFF"/>
        <w:spacing w:after="200" w:line="360" w:lineRule="auto"/>
        <w:jc w:val="both"/>
        <w:rPr>
          <w:rFonts w:eastAsia="Calibri"/>
          <w:sz w:val="24"/>
          <w:szCs w:val="24"/>
          <w:lang w:val="es-CO" w:eastAsia="en-US"/>
        </w:rPr>
      </w:pPr>
      <w:r>
        <w:rPr>
          <w:rFonts w:eastAsia="Calibri"/>
          <w:sz w:val="24"/>
          <w:szCs w:val="24"/>
          <w:lang w:val="es-CO" w:eastAsia="en-US"/>
        </w:rPr>
        <w:t xml:space="preserve">     Ahora, con</w:t>
      </w:r>
      <w:r w:rsidR="005722D9" w:rsidRPr="005722D9">
        <w:rPr>
          <w:rFonts w:eastAsia="Calibri"/>
          <w:sz w:val="24"/>
          <w:szCs w:val="24"/>
          <w:lang w:val="es-CO" w:eastAsia="en-US"/>
        </w:rPr>
        <w:t xml:space="preserve"> el deseo de procurar el </w:t>
      </w:r>
      <w:r w:rsidR="00C4620E">
        <w:rPr>
          <w:rFonts w:eastAsia="Calibri"/>
          <w:sz w:val="24"/>
          <w:szCs w:val="24"/>
          <w:lang w:val="es-CO" w:eastAsia="en-US"/>
        </w:rPr>
        <w:t xml:space="preserve">progreso </w:t>
      </w:r>
      <w:r w:rsidR="005722D9" w:rsidRPr="005722D9">
        <w:rPr>
          <w:rFonts w:eastAsia="Calibri"/>
          <w:sz w:val="24"/>
          <w:szCs w:val="24"/>
          <w:lang w:val="es-CO" w:eastAsia="en-US"/>
        </w:rPr>
        <w:t xml:space="preserve">cultural </w:t>
      </w:r>
      <w:r w:rsidR="009800E6">
        <w:rPr>
          <w:rFonts w:eastAsia="Calibri"/>
          <w:sz w:val="24"/>
          <w:szCs w:val="24"/>
          <w:lang w:val="es-CO" w:eastAsia="en-US"/>
        </w:rPr>
        <w:t>y deportivo</w:t>
      </w:r>
      <w:r w:rsidR="005722D9" w:rsidRPr="005722D9">
        <w:rPr>
          <w:rFonts w:eastAsia="Calibri"/>
          <w:sz w:val="24"/>
          <w:szCs w:val="24"/>
          <w:lang w:val="es-CO" w:eastAsia="en-US"/>
        </w:rPr>
        <w:t xml:space="preserve">, la alcaldía municipal </w:t>
      </w:r>
      <w:r w:rsidR="00C4620E">
        <w:rPr>
          <w:rFonts w:eastAsia="Calibri"/>
          <w:bCs/>
          <w:sz w:val="24"/>
          <w:szCs w:val="24"/>
          <w:lang w:val="es-CO" w:eastAsia="en-US"/>
        </w:rPr>
        <w:t xml:space="preserve">a través del </w:t>
      </w:r>
      <w:r w:rsidR="005722D9" w:rsidRPr="005722D9">
        <w:rPr>
          <w:rFonts w:eastAsia="Calibri"/>
          <w:bCs/>
          <w:sz w:val="24"/>
          <w:szCs w:val="24"/>
          <w:lang w:val="es-CO" w:eastAsia="en-US"/>
        </w:rPr>
        <w:t xml:space="preserve"> plan de desarrollo para el periodo 2020-2023, bajo el lema “Juntos somos más por Marquetalia</w:t>
      </w:r>
      <w:r w:rsidR="00C4620E">
        <w:rPr>
          <w:rFonts w:eastAsia="Calibri"/>
          <w:sz w:val="24"/>
          <w:szCs w:val="24"/>
          <w:lang w:val="es-CO" w:eastAsia="en-US"/>
        </w:rPr>
        <w:t xml:space="preserve">”,  plantea lo siguiente en cultura y recreación y deporte: </w:t>
      </w:r>
    </w:p>
    <w:p w14:paraId="54576111" w14:textId="3B0F82FC" w:rsidR="005722D9" w:rsidRPr="00080E8C" w:rsidRDefault="00C4620E" w:rsidP="00080E8C">
      <w:pPr>
        <w:shd w:val="clear" w:color="auto" w:fill="FFFFFF"/>
        <w:spacing w:after="200" w:line="360" w:lineRule="auto"/>
        <w:jc w:val="both"/>
        <w:rPr>
          <w:rFonts w:eastAsia="Calibri"/>
          <w:sz w:val="24"/>
          <w:szCs w:val="24"/>
          <w:lang w:val="es-CO" w:eastAsia="en-US"/>
        </w:rPr>
      </w:pPr>
      <w:r>
        <w:rPr>
          <w:b/>
          <w:sz w:val="24"/>
          <w:szCs w:val="24"/>
          <w:lang w:val="es-CO" w:eastAsia="es-ES"/>
        </w:rPr>
        <w:t>C</w:t>
      </w:r>
      <w:proofErr w:type="spellStart"/>
      <w:r w:rsidRPr="005722D9">
        <w:rPr>
          <w:b/>
          <w:sz w:val="24"/>
          <w:szCs w:val="24"/>
          <w:lang w:eastAsia="es-ES"/>
        </w:rPr>
        <w:t>ultura</w:t>
      </w:r>
      <w:proofErr w:type="spellEnd"/>
      <w:r w:rsidRPr="005722D9">
        <w:rPr>
          <w:b/>
          <w:sz w:val="24"/>
          <w:szCs w:val="24"/>
          <w:lang w:eastAsia="es-ES"/>
        </w:rPr>
        <w:t>:</w:t>
      </w:r>
      <w:r w:rsidRPr="005722D9">
        <w:rPr>
          <w:sz w:val="24"/>
          <w:szCs w:val="24"/>
          <w:lang w:eastAsia="es-ES"/>
        </w:rPr>
        <w:t xml:space="preserve"> se </w:t>
      </w:r>
      <w:r>
        <w:rPr>
          <w:sz w:val="24"/>
          <w:szCs w:val="24"/>
          <w:lang w:eastAsia="es-ES"/>
        </w:rPr>
        <w:t>incluye un</w:t>
      </w:r>
      <w:r w:rsidR="005722D9" w:rsidRPr="005722D9">
        <w:rPr>
          <w:sz w:val="24"/>
          <w:szCs w:val="24"/>
          <w:lang w:eastAsia="es-ES"/>
        </w:rPr>
        <w:t xml:space="preserve"> </w:t>
      </w:r>
      <w:r w:rsidR="005722D9" w:rsidRPr="00D17206">
        <w:rPr>
          <w:sz w:val="24"/>
          <w:szCs w:val="24"/>
          <w:lang w:eastAsia="es-ES"/>
        </w:rPr>
        <w:t xml:space="preserve">programa </w:t>
      </w:r>
      <w:r w:rsidR="004B5A80">
        <w:rPr>
          <w:sz w:val="24"/>
          <w:szCs w:val="24"/>
          <w:lang w:eastAsia="es-ES"/>
        </w:rPr>
        <w:t>denominado</w:t>
      </w:r>
      <w:r w:rsidR="00960834">
        <w:rPr>
          <w:sz w:val="24"/>
          <w:szCs w:val="24"/>
          <w:lang w:eastAsia="es-ES"/>
        </w:rPr>
        <w:t xml:space="preserve"> “</w:t>
      </w:r>
      <w:r w:rsidR="005722D9" w:rsidRPr="005722D9">
        <w:rPr>
          <w:sz w:val="24"/>
          <w:szCs w:val="24"/>
          <w:lang w:eastAsia="es-ES"/>
        </w:rPr>
        <w:t>Promoción de nuestra cultura y de</w:t>
      </w:r>
      <w:r w:rsidR="00960834">
        <w:rPr>
          <w:sz w:val="24"/>
          <w:szCs w:val="24"/>
          <w:lang w:eastAsia="es-ES"/>
        </w:rPr>
        <w:t xml:space="preserve">sarrollo de la economía naranja”, </w:t>
      </w:r>
      <w:r w:rsidR="00D17206">
        <w:rPr>
          <w:sz w:val="24"/>
          <w:szCs w:val="24"/>
          <w:lang w:eastAsia="es-ES"/>
        </w:rPr>
        <w:t xml:space="preserve"> el cual tiene como objetivo </w:t>
      </w:r>
      <w:r w:rsidR="005722D9" w:rsidRPr="005722D9">
        <w:rPr>
          <w:sz w:val="24"/>
          <w:szCs w:val="24"/>
          <w:lang w:eastAsia="es-ES"/>
        </w:rPr>
        <w:t xml:space="preserve">apoyar el desarrollo de las redes de información cultural, el acceso a los bienes y servicios que prestan las instituciones </w:t>
      </w:r>
      <w:r w:rsidR="005722D9" w:rsidRPr="005722D9">
        <w:rPr>
          <w:sz w:val="24"/>
          <w:szCs w:val="24"/>
          <w:lang w:eastAsia="es-ES"/>
        </w:rPr>
        <w:lastRenderedPageBreak/>
        <w:t>culturales: casas de cultura, bibliotecas, archivos, escuelas municipales y departamentales de música, procesos de formación artística y ap</w:t>
      </w:r>
      <w:r w:rsidR="00D17206">
        <w:rPr>
          <w:sz w:val="24"/>
          <w:szCs w:val="24"/>
          <w:lang w:eastAsia="es-ES"/>
        </w:rPr>
        <w:t>oyar las prácticas musicales.</w:t>
      </w:r>
    </w:p>
    <w:p w14:paraId="529FE685" w14:textId="425CC3B7" w:rsidR="005722D9" w:rsidRPr="00D17206" w:rsidRDefault="005722D9" w:rsidP="00D17206">
      <w:pPr>
        <w:shd w:val="clear" w:color="auto" w:fill="FFFFFF"/>
        <w:spacing w:after="200" w:line="360" w:lineRule="auto"/>
        <w:contextualSpacing/>
        <w:jc w:val="both"/>
        <w:rPr>
          <w:sz w:val="24"/>
          <w:szCs w:val="24"/>
          <w:lang w:eastAsia="es-ES"/>
        </w:rPr>
      </w:pPr>
      <w:r w:rsidRPr="005722D9">
        <w:rPr>
          <w:b/>
          <w:sz w:val="24"/>
          <w:szCs w:val="24"/>
          <w:lang w:eastAsia="es-ES"/>
        </w:rPr>
        <w:t>R</w:t>
      </w:r>
      <w:r w:rsidR="00C4620E" w:rsidRPr="005722D9">
        <w:rPr>
          <w:b/>
          <w:sz w:val="24"/>
          <w:szCs w:val="24"/>
          <w:lang w:eastAsia="es-ES"/>
        </w:rPr>
        <w:t>ecreación y deporte</w:t>
      </w:r>
      <w:r w:rsidR="00C4620E" w:rsidRPr="005722D9">
        <w:rPr>
          <w:sz w:val="24"/>
          <w:szCs w:val="24"/>
          <w:lang w:eastAsia="es-ES"/>
        </w:rPr>
        <w:t xml:space="preserve">: </w:t>
      </w:r>
      <w:r w:rsidR="00C4620E">
        <w:rPr>
          <w:sz w:val="24"/>
          <w:szCs w:val="24"/>
          <w:lang w:eastAsia="es-ES"/>
        </w:rPr>
        <w:t xml:space="preserve">se establece el programa </w:t>
      </w:r>
      <w:r w:rsidR="00960834">
        <w:rPr>
          <w:sz w:val="24"/>
          <w:szCs w:val="24"/>
          <w:lang w:eastAsia="es-ES"/>
        </w:rPr>
        <w:t>“</w:t>
      </w:r>
      <w:r w:rsidRPr="005722D9">
        <w:rPr>
          <w:sz w:val="24"/>
          <w:szCs w:val="24"/>
          <w:lang w:eastAsia="es-ES"/>
        </w:rPr>
        <w:t>Marquetalia deport</w:t>
      </w:r>
      <w:r w:rsidR="00960834">
        <w:rPr>
          <w:sz w:val="24"/>
          <w:szCs w:val="24"/>
          <w:lang w:eastAsia="es-ES"/>
        </w:rPr>
        <w:t xml:space="preserve">iva, recreativa y participativa”, </w:t>
      </w:r>
      <w:r w:rsidRPr="005722D9">
        <w:rPr>
          <w:sz w:val="24"/>
          <w:szCs w:val="24"/>
          <w:lang w:eastAsia="es-ES"/>
        </w:rPr>
        <w:t xml:space="preserve"> a fin de implementar las siguientes acciones: promover y fomentar el deporte, la recreación y el aprovechamiento del tiempo libre en el secto</w:t>
      </w:r>
      <w:r w:rsidR="00930F9C">
        <w:rPr>
          <w:sz w:val="24"/>
          <w:szCs w:val="24"/>
          <w:lang w:eastAsia="es-ES"/>
        </w:rPr>
        <w:t>r urbano y rural.</w:t>
      </w:r>
    </w:p>
    <w:p w14:paraId="3A2BDE18" w14:textId="1FC8D9FB" w:rsidR="005722D9" w:rsidRPr="005722D9" w:rsidRDefault="00F02447" w:rsidP="00F02447">
      <w:pPr>
        <w:shd w:val="clear" w:color="auto" w:fill="FFFFFF"/>
        <w:spacing w:after="200" w:line="360" w:lineRule="auto"/>
        <w:jc w:val="both"/>
        <w:rPr>
          <w:sz w:val="24"/>
          <w:szCs w:val="24"/>
          <w:lang w:eastAsia="es-CO"/>
        </w:rPr>
      </w:pPr>
      <w:r>
        <w:rPr>
          <w:rFonts w:eastAsia="Calibri"/>
          <w:sz w:val="24"/>
          <w:szCs w:val="24"/>
          <w:lang w:val="es-CO" w:eastAsia="en-US"/>
        </w:rPr>
        <w:t xml:space="preserve">     </w:t>
      </w:r>
      <w:r w:rsidR="00C4620E">
        <w:rPr>
          <w:rFonts w:eastAsia="Calibri"/>
          <w:sz w:val="24"/>
          <w:szCs w:val="24"/>
          <w:lang w:val="es-CO" w:eastAsia="en-US"/>
        </w:rPr>
        <w:t>De otro lado,  e</w:t>
      </w:r>
      <w:r w:rsidR="005722D9" w:rsidRPr="005722D9">
        <w:rPr>
          <w:rFonts w:eastAsia="Calibri"/>
          <w:sz w:val="24"/>
          <w:szCs w:val="24"/>
          <w:lang w:val="es-CO" w:eastAsia="en-US"/>
        </w:rPr>
        <w:t xml:space="preserve">l ambiente familiar, </w:t>
      </w:r>
      <w:r w:rsidR="00C4620E">
        <w:rPr>
          <w:rFonts w:eastAsia="Calibri"/>
          <w:sz w:val="24"/>
          <w:szCs w:val="24"/>
          <w:lang w:val="es-CO" w:eastAsia="en-US"/>
        </w:rPr>
        <w:t xml:space="preserve">en </w:t>
      </w:r>
      <w:r w:rsidR="005722D9" w:rsidRPr="005722D9">
        <w:rPr>
          <w:rFonts w:eastAsia="Calibri"/>
          <w:sz w:val="24"/>
          <w:szCs w:val="24"/>
          <w:lang w:val="es-CO" w:eastAsia="en-US"/>
        </w:rPr>
        <w:t>el municipio no es ajeno a los cambios que se viven en la actualidad. Estos se relacionan con la trans</w:t>
      </w:r>
      <w:r w:rsidR="00960834">
        <w:rPr>
          <w:rFonts w:eastAsia="Calibri"/>
          <w:sz w:val="24"/>
          <w:szCs w:val="24"/>
          <w:lang w:val="es-CO" w:eastAsia="en-US"/>
        </w:rPr>
        <w:t>formación de la</w:t>
      </w:r>
      <w:r w:rsidR="005722D9" w:rsidRPr="005722D9">
        <w:rPr>
          <w:rFonts w:eastAsia="Calibri"/>
          <w:sz w:val="24"/>
          <w:szCs w:val="24"/>
          <w:lang w:val="es-CO" w:eastAsia="en-US"/>
        </w:rPr>
        <w:t xml:space="preserve"> familia, en donde no necesariamente este núcleo está estructurado por los padres y los hijos. Relacionado con lo anterior, en parte, los niños, las niñas,  los adolescentes y la población en general se ven abocados a múltiples </w:t>
      </w:r>
      <w:r w:rsidR="005722D9">
        <w:rPr>
          <w:rFonts w:eastAsia="Calibri"/>
          <w:sz w:val="24"/>
          <w:szCs w:val="24"/>
          <w:lang w:val="es-CO" w:eastAsia="en-US"/>
        </w:rPr>
        <w:t>situaciones</w:t>
      </w:r>
      <w:r w:rsidR="005722D9" w:rsidRPr="005722D9">
        <w:rPr>
          <w:rFonts w:eastAsia="Calibri"/>
          <w:sz w:val="24"/>
          <w:szCs w:val="24"/>
          <w:lang w:val="es-CO" w:eastAsia="en-US"/>
        </w:rPr>
        <w:t xml:space="preserve"> </w:t>
      </w:r>
      <w:r w:rsidR="009800E6">
        <w:rPr>
          <w:rFonts w:eastAsia="Calibri"/>
          <w:sz w:val="24"/>
          <w:szCs w:val="24"/>
          <w:lang w:val="es-CO" w:eastAsia="en-US"/>
        </w:rPr>
        <w:t>sociales. Entre las reportadas por</w:t>
      </w:r>
      <w:r w:rsidR="005722D9" w:rsidRPr="005722D9">
        <w:rPr>
          <w:rFonts w:eastAsia="Calibri"/>
          <w:sz w:val="24"/>
          <w:szCs w:val="24"/>
          <w:lang w:val="es-CO" w:eastAsia="en-US"/>
        </w:rPr>
        <w:t xml:space="preserve"> la</w:t>
      </w:r>
      <w:r w:rsidR="00960834">
        <w:rPr>
          <w:rFonts w:eastAsia="Arial Narrow"/>
          <w:sz w:val="24"/>
          <w:szCs w:val="24"/>
          <w:lang w:val="es-CO" w:eastAsia="en-US"/>
        </w:rPr>
        <w:t xml:space="preserve"> comisaria de familia están: m</w:t>
      </w:r>
      <w:r w:rsidR="005722D9" w:rsidRPr="00960834">
        <w:rPr>
          <w:sz w:val="24"/>
          <w:szCs w:val="24"/>
          <w:lang w:eastAsia="es-CO"/>
        </w:rPr>
        <w:t xml:space="preserve">anejo inadecuado de enfermedades mentales </w:t>
      </w:r>
      <w:r w:rsidR="00960834">
        <w:rPr>
          <w:sz w:val="24"/>
          <w:szCs w:val="24"/>
          <w:lang w:eastAsia="es-CO"/>
        </w:rPr>
        <w:t xml:space="preserve">y poca adherencia al tratamiento, </w:t>
      </w:r>
      <w:r w:rsidR="009800E6">
        <w:rPr>
          <w:sz w:val="24"/>
          <w:szCs w:val="24"/>
          <w:lang w:eastAsia="es-CO"/>
        </w:rPr>
        <w:t xml:space="preserve">distintas formas de violencia, </w:t>
      </w:r>
      <w:r w:rsidR="00960834">
        <w:rPr>
          <w:sz w:val="24"/>
          <w:szCs w:val="24"/>
          <w:lang w:val="es-CO" w:eastAsia="es-CO"/>
        </w:rPr>
        <w:t>v</w:t>
      </w:r>
      <w:proofErr w:type="spellStart"/>
      <w:r w:rsidR="009800E6" w:rsidRPr="00960834">
        <w:rPr>
          <w:sz w:val="24"/>
          <w:szCs w:val="24"/>
          <w:lang w:eastAsia="es-CO"/>
        </w:rPr>
        <w:t>enta</w:t>
      </w:r>
      <w:proofErr w:type="spellEnd"/>
      <w:r w:rsidR="005722D9" w:rsidRPr="00960834">
        <w:rPr>
          <w:sz w:val="24"/>
          <w:szCs w:val="24"/>
          <w:lang w:eastAsia="es-CO"/>
        </w:rPr>
        <w:t xml:space="preserve"> y consumo de </w:t>
      </w:r>
      <w:r w:rsidR="00960834">
        <w:rPr>
          <w:sz w:val="24"/>
          <w:szCs w:val="24"/>
          <w:lang w:eastAsia="es-CO"/>
        </w:rPr>
        <w:t xml:space="preserve">sustancias psicoactivas, maltrato infantil, </w:t>
      </w:r>
      <w:r w:rsidR="00930F9C">
        <w:rPr>
          <w:sz w:val="24"/>
          <w:szCs w:val="24"/>
          <w:lang w:eastAsia="es-CO"/>
        </w:rPr>
        <w:t xml:space="preserve">acoso escolar, </w:t>
      </w:r>
      <w:r w:rsidR="00960834">
        <w:rPr>
          <w:sz w:val="24"/>
          <w:szCs w:val="24"/>
          <w:lang w:eastAsia="es-CO"/>
        </w:rPr>
        <w:t>a</w:t>
      </w:r>
      <w:r w:rsidR="005722D9" w:rsidRPr="00960834">
        <w:rPr>
          <w:sz w:val="24"/>
          <w:szCs w:val="24"/>
          <w:lang w:eastAsia="es-CO"/>
        </w:rPr>
        <w:t>bandono</w:t>
      </w:r>
      <w:r w:rsidR="00960834">
        <w:rPr>
          <w:sz w:val="24"/>
          <w:szCs w:val="24"/>
          <w:lang w:eastAsia="es-CO"/>
        </w:rPr>
        <w:t xml:space="preserve">, </w:t>
      </w:r>
      <w:r w:rsidR="005722D9" w:rsidRPr="00960834">
        <w:rPr>
          <w:sz w:val="24"/>
          <w:szCs w:val="24"/>
          <w:lang w:eastAsia="es-CO"/>
        </w:rPr>
        <w:t xml:space="preserve"> </w:t>
      </w:r>
      <w:r w:rsidR="00960834">
        <w:rPr>
          <w:sz w:val="24"/>
          <w:szCs w:val="24"/>
          <w:lang w:val="es-CO" w:eastAsia="es-CO"/>
        </w:rPr>
        <w:t>f</w:t>
      </w:r>
      <w:r w:rsidR="005722D9" w:rsidRPr="00960834">
        <w:rPr>
          <w:sz w:val="24"/>
          <w:szCs w:val="24"/>
          <w:lang w:eastAsia="es-CO"/>
        </w:rPr>
        <w:t>alta</w:t>
      </w:r>
      <w:r w:rsidR="00960834">
        <w:rPr>
          <w:sz w:val="24"/>
          <w:szCs w:val="24"/>
          <w:lang w:eastAsia="es-CO"/>
        </w:rPr>
        <w:t xml:space="preserve"> de </w:t>
      </w:r>
      <w:r w:rsidR="009800E6">
        <w:rPr>
          <w:sz w:val="24"/>
          <w:szCs w:val="24"/>
          <w:lang w:eastAsia="es-CO"/>
        </w:rPr>
        <w:t>corresponsabilidad</w:t>
      </w:r>
      <w:r w:rsidR="00960834">
        <w:rPr>
          <w:sz w:val="24"/>
          <w:szCs w:val="24"/>
          <w:lang w:eastAsia="es-CO"/>
        </w:rPr>
        <w:t xml:space="preserve">, </w:t>
      </w:r>
      <w:r w:rsidR="00960834">
        <w:rPr>
          <w:iCs/>
          <w:sz w:val="24"/>
          <w:szCs w:val="24"/>
          <w:lang w:eastAsia="es-ES"/>
        </w:rPr>
        <w:t>c</w:t>
      </w:r>
      <w:r w:rsidR="005722D9" w:rsidRPr="005722D9">
        <w:rPr>
          <w:iCs/>
          <w:sz w:val="24"/>
          <w:szCs w:val="24"/>
          <w:lang w:eastAsia="es-ES"/>
        </w:rPr>
        <w:t>onductas disruptivas (incapacidad para controlar las emociones y comportamientos) y autodestructivas.</w:t>
      </w:r>
    </w:p>
    <w:p w14:paraId="3FF41C88" w14:textId="56AFC34E" w:rsidR="005722D9" w:rsidRDefault="00F02447" w:rsidP="005722D9">
      <w:pPr>
        <w:shd w:val="clear" w:color="auto" w:fill="FFFFFF"/>
        <w:spacing w:after="200" w:line="360" w:lineRule="auto"/>
        <w:jc w:val="both"/>
        <w:rPr>
          <w:sz w:val="24"/>
          <w:szCs w:val="24"/>
          <w:lang w:val="es-CO" w:eastAsia="es-CO"/>
        </w:rPr>
      </w:pPr>
      <w:r>
        <w:rPr>
          <w:sz w:val="24"/>
          <w:szCs w:val="24"/>
          <w:lang w:val="es-CO" w:eastAsia="es-CO"/>
        </w:rPr>
        <w:t xml:space="preserve">     En relación con algunas problemáticas </w:t>
      </w:r>
      <w:r w:rsidR="005722D9" w:rsidRPr="005722D9">
        <w:rPr>
          <w:sz w:val="24"/>
          <w:szCs w:val="24"/>
          <w:lang w:val="es-CO" w:eastAsia="es-CO"/>
        </w:rPr>
        <w:t xml:space="preserve"> sociales que presenta el municipio, en los últimos años</w:t>
      </w:r>
      <w:r>
        <w:rPr>
          <w:sz w:val="24"/>
          <w:szCs w:val="24"/>
          <w:lang w:val="es-CO" w:eastAsia="es-CO"/>
        </w:rPr>
        <w:t>,</w:t>
      </w:r>
      <w:r w:rsidR="005722D9" w:rsidRPr="005722D9">
        <w:rPr>
          <w:sz w:val="24"/>
          <w:szCs w:val="24"/>
          <w:lang w:val="es-CO" w:eastAsia="es-CO"/>
        </w:rPr>
        <w:t xml:space="preserve"> correspondiente</w:t>
      </w:r>
      <w:r>
        <w:rPr>
          <w:sz w:val="24"/>
          <w:szCs w:val="24"/>
          <w:lang w:val="es-CO" w:eastAsia="es-CO"/>
        </w:rPr>
        <w:t>s</w:t>
      </w:r>
      <w:r w:rsidR="005722D9" w:rsidRPr="005722D9">
        <w:rPr>
          <w:sz w:val="24"/>
          <w:szCs w:val="24"/>
          <w:lang w:val="es-CO" w:eastAsia="es-CO"/>
        </w:rPr>
        <w:t xml:space="preserve"> al sistema de vigilancia en salud pública </w:t>
      </w:r>
      <w:r>
        <w:rPr>
          <w:sz w:val="24"/>
          <w:szCs w:val="24"/>
          <w:lang w:val="es-CO" w:eastAsia="es-CO"/>
        </w:rPr>
        <w:t>(</w:t>
      </w:r>
      <w:r w:rsidR="005722D9" w:rsidRPr="005722D9">
        <w:rPr>
          <w:sz w:val="24"/>
          <w:szCs w:val="24"/>
          <w:lang w:val="es-CO" w:eastAsia="es-CO"/>
        </w:rPr>
        <w:t>SIVIGIL</w:t>
      </w:r>
      <w:r>
        <w:rPr>
          <w:sz w:val="24"/>
          <w:szCs w:val="24"/>
          <w:lang w:val="es-CO" w:eastAsia="es-CO"/>
        </w:rPr>
        <w:t xml:space="preserve">A) de los años 2019, 2020 y 2021, se enumeran las siguientes: </w:t>
      </w:r>
    </w:p>
    <w:p w14:paraId="24C03C8D" w14:textId="77777777" w:rsidR="0023062B" w:rsidRDefault="0023062B" w:rsidP="005722D9">
      <w:pPr>
        <w:shd w:val="clear" w:color="auto" w:fill="FFFFFF"/>
        <w:spacing w:after="200" w:line="360" w:lineRule="auto"/>
        <w:jc w:val="both"/>
        <w:rPr>
          <w:sz w:val="24"/>
          <w:szCs w:val="24"/>
          <w:lang w:val="es-CO" w:eastAsia="es-CO"/>
        </w:rPr>
      </w:pPr>
    </w:p>
    <w:p w14:paraId="7BB831D8" w14:textId="77777777" w:rsidR="003833FB" w:rsidRPr="003833FB" w:rsidRDefault="0023062B" w:rsidP="0023062B">
      <w:pPr>
        <w:shd w:val="clear" w:color="auto" w:fill="FFFFFF"/>
        <w:spacing w:after="200"/>
        <w:jc w:val="both"/>
        <w:rPr>
          <w:b/>
          <w:sz w:val="24"/>
          <w:szCs w:val="24"/>
          <w:lang w:val="es-CO" w:eastAsia="es-CO"/>
        </w:rPr>
      </w:pPr>
      <w:r w:rsidRPr="003833FB">
        <w:rPr>
          <w:b/>
          <w:sz w:val="24"/>
          <w:szCs w:val="24"/>
          <w:lang w:val="es-CO" w:eastAsia="es-CO"/>
        </w:rPr>
        <w:t>Tabla 1</w:t>
      </w:r>
    </w:p>
    <w:p w14:paraId="2664BC8D" w14:textId="1F009941" w:rsidR="0023062B" w:rsidRPr="003833FB" w:rsidRDefault="003833FB" w:rsidP="0023062B">
      <w:pPr>
        <w:shd w:val="clear" w:color="auto" w:fill="FFFFFF"/>
        <w:spacing w:after="200"/>
        <w:jc w:val="both"/>
        <w:rPr>
          <w:i/>
          <w:sz w:val="24"/>
          <w:szCs w:val="24"/>
          <w:lang w:val="es-CO" w:eastAsia="es-CO"/>
        </w:rPr>
      </w:pPr>
      <w:r w:rsidRPr="003833FB">
        <w:rPr>
          <w:i/>
          <w:sz w:val="24"/>
          <w:szCs w:val="24"/>
          <w:lang w:val="es-CO" w:eastAsia="es-CO"/>
        </w:rPr>
        <w:t>R</w:t>
      </w:r>
      <w:r w:rsidR="0023062B" w:rsidRPr="003833FB">
        <w:rPr>
          <w:i/>
          <w:sz w:val="24"/>
          <w:szCs w:val="24"/>
          <w:lang w:val="es-CO" w:eastAsia="es-CO"/>
        </w:rPr>
        <w:t>elación de datos de problemáticas sociales durante los años 2019, 2020 y 2021</w:t>
      </w:r>
    </w:p>
    <w:p w14:paraId="11166F55" w14:textId="482CC8F7" w:rsidR="0023062B" w:rsidRPr="003833FB" w:rsidRDefault="0023062B" w:rsidP="0023062B">
      <w:pPr>
        <w:shd w:val="clear" w:color="auto" w:fill="FFFFFF"/>
        <w:spacing w:after="200"/>
        <w:jc w:val="both"/>
        <w:rPr>
          <w:sz w:val="24"/>
          <w:szCs w:val="24"/>
          <w:lang w:val="es-CO" w:eastAsia="es-CO"/>
        </w:rPr>
      </w:pPr>
      <w:r w:rsidRPr="003833FB">
        <w:rPr>
          <w:sz w:val="24"/>
          <w:szCs w:val="24"/>
          <w:lang w:val="es-CO" w:eastAsia="es-CO"/>
        </w:rPr>
        <w:t>Fuente: Alcaldía municipal de Marquetalia Caldas</w:t>
      </w:r>
    </w:p>
    <w:tbl>
      <w:tblPr>
        <w:tblStyle w:val="Tablaconcuadrcula2"/>
        <w:tblW w:w="0" w:type="auto"/>
        <w:tblInd w:w="720" w:type="dxa"/>
        <w:tblLook w:val="04A0" w:firstRow="1" w:lastRow="0" w:firstColumn="1" w:lastColumn="0" w:noHBand="0" w:noVBand="1"/>
      </w:tblPr>
      <w:tblGrid>
        <w:gridCol w:w="4520"/>
        <w:gridCol w:w="709"/>
        <w:gridCol w:w="903"/>
        <w:gridCol w:w="849"/>
      </w:tblGrid>
      <w:tr w:rsidR="005722D9" w:rsidRPr="008106E9" w14:paraId="51BD8F6F" w14:textId="77777777" w:rsidTr="00960834">
        <w:tc>
          <w:tcPr>
            <w:tcW w:w="4520" w:type="dxa"/>
          </w:tcPr>
          <w:p w14:paraId="12F750C5" w14:textId="77777777" w:rsidR="005722D9" w:rsidRPr="008106E9" w:rsidRDefault="005722D9" w:rsidP="005722D9">
            <w:pPr>
              <w:spacing w:line="360" w:lineRule="auto"/>
              <w:contextualSpacing/>
              <w:jc w:val="both"/>
              <w:rPr>
                <w:sz w:val="20"/>
                <w:szCs w:val="20"/>
                <w:lang w:eastAsia="es-CO"/>
              </w:rPr>
            </w:pPr>
          </w:p>
        </w:tc>
        <w:tc>
          <w:tcPr>
            <w:tcW w:w="709" w:type="dxa"/>
          </w:tcPr>
          <w:p w14:paraId="34E2545B"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2019</w:t>
            </w:r>
          </w:p>
        </w:tc>
        <w:tc>
          <w:tcPr>
            <w:tcW w:w="903" w:type="dxa"/>
          </w:tcPr>
          <w:p w14:paraId="69CB0923"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2020</w:t>
            </w:r>
          </w:p>
        </w:tc>
        <w:tc>
          <w:tcPr>
            <w:tcW w:w="849" w:type="dxa"/>
          </w:tcPr>
          <w:p w14:paraId="2D2A7B01"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2021</w:t>
            </w:r>
          </w:p>
        </w:tc>
      </w:tr>
      <w:tr w:rsidR="005722D9" w:rsidRPr="008106E9" w14:paraId="24E0F1B5" w14:textId="77777777" w:rsidTr="00960834">
        <w:tc>
          <w:tcPr>
            <w:tcW w:w="4520" w:type="dxa"/>
          </w:tcPr>
          <w:p w14:paraId="70346665"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 xml:space="preserve">Desnutrición aguda en menores de 5 años </w:t>
            </w:r>
          </w:p>
        </w:tc>
        <w:tc>
          <w:tcPr>
            <w:tcW w:w="709" w:type="dxa"/>
          </w:tcPr>
          <w:p w14:paraId="25491F10"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3</w:t>
            </w:r>
          </w:p>
        </w:tc>
        <w:tc>
          <w:tcPr>
            <w:tcW w:w="903" w:type="dxa"/>
          </w:tcPr>
          <w:p w14:paraId="013971B9"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1</w:t>
            </w:r>
          </w:p>
        </w:tc>
        <w:tc>
          <w:tcPr>
            <w:tcW w:w="849" w:type="dxa"/>
          </w:tcPr>
          <w:p w14:paraId="13CC6F92"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3</w:t>
            </w:r>
          </w:p>
        </w:tc>
      </w:tr>
      <w:tr w:rsidR="005722D9" w:rsidRPr="008106E9" w14:paraId="32371D92" w14:textId="77777777" w:rsidTr="00960834">
        <w:tc>
          <w:tcPr>
            <w:tcW w:w="4520" w:type="dxa"/>
          </w:tcPr>
          <w:p w14:paraId="64A57E89"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 xml:space="preserve">Intento de suicidio </w:t>
            </w:r>
          </w:p>
        </w:tc>
        <w:tc>
          <w:tcPr>
            <w:tcW w:w="709" w:type="dxa"/>
          </w:tcPr>
          <w:p w14:paraId="3BF444CB"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8</w:t>
            </w:r>
          </w:p>
        </w:tc>
        <w:tc>
          <w:tcPr>
            <w:tcW w:w="903" w:type="dxa"/>
          </w:tcPr>
          <w:p w14:paraId="24FFFB03"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9</w:t>
            </w:r>
          </w:p>
        </w:tc>
        <w:tc>
          <w:tcPr>
            <w:tcW w:w="849" w:type="dxa"/>
          </w:tcPr>
          <w:p w14:paraId="0B4D5EB6"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24</w:t>
            </w:r>
          </w:p>
        </w:tc>
      </w:tr>
      <w:tr w:rsidR="005722D9" w:rsidRPr="008106E9" w14:paraId="441EC640" w14:textId="77777777" w:rsidTr="00960834">
        <w:tc>
          <w:tcPr>
            <w:tcW w:w="4520" w:type="dxa"/>
          </w:tcPr>
          <w:p w14:paraId="07763F63"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 xml:space="preserve">Mortalidad perinatal y neonatal tardía </w:t>
            </w:r>
          </w:p>
        </w:tc>
        <w:tc>
          <w:tcPr>
            <w:tcW w:w="709" w:type="dxa"/>
          </w:tcPr>
          <w:p w14:paraId="5E6A682B"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3</w:t>
            </w:r>
          </w:p>
        </w:tc>
        <w:tc>
          <w:tcPr>
            <w:tcW w:w="903" w:type="dxa"/>
          </w:tcPr>
          <w:p w14:paraId="332B2418"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1</w:t>
            </w:r>
          </w:p>
        </w:tc>
        <w:tc>
          <w:tcPr>
            <w:tcW w:w="849" w:type="dxa"/>
          </w:tcPr>
          <w:p w14:paraId="19148AD5"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0</w:t>
            </w:r>
          </w:p>
        </w:tc>
      </w:tr>
      <w:tr w:rsidR="005722D9" w:rsidRPr="008106E9" w14:paraId="7E588EE7" w14:textId="77777777" w:rsidTr="00960834">
        <w:tc>
          <w:tcPr>
            <w:tcW w:w="4520" w:type="dxa"/>
          </w:tcPr>
          <w:p w14:paraId="6BA859EB"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 xml:space="preserve">Sífilis congénita </w:t>
            </w:r>
          </w:p>
        </w:tc>
        <w:tc>
          <w:tcPr>
            <w:tcW w:w="709" w:type="dxa"/>
          </w:tcPr>
          <w:p w14:paraId="348E6FF4"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0</w:t>
            </w:r>
          </w:p>
        </w:tc>
        <w:tc>
          <w:tcPr>
            <w:tcW w:w="903" w:type="dxa"/>
          </w:tcPr>
          <w:p w14:paraId="5769A68D"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0</w:t>
            </w:r>
          </w:p>
        </w:tc>
        <w:tc>
          <w:tcPr>
            <w:tcW w:w="849" w:type="dxa"/>
          </w:tcPr>
          <w:p w14:paraId="0B2750EF"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0</w:t>
            </w:r>
          </w:p>
        </w:tc>
      </w:tr>
      <w:tr w:rsidR="005722D9" w:rsidRPr="008106E9" w14:paraId="5ED8FB19" w14:textId="77777777" w:rsidTr="00960834">
        <w:tc>
          <w:tcPr>
            <w:tcW w:w="4520" w:type="dxa"/>
          </w:tcPr>
          <w:p w14:paraId="266F28F5"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 xml:space="preserve">Sífilis gestacional </w:t>
            </w:r>
          </w:p>
        </w:tc>
        <w:tc>
          <w:tcPr>
            <w:tcW w:w="709" w:type="dxa"/>
          </w:tcPr>
          <w:p w14:paraId="11830E35"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2</w:t>
            </w:r>
          </w:p>
        </w:tc>
        <w:tc>
          <w:tcPr>
            <w:tcW w:w="903" w:type="dxa"/>
          </w:tcPr>
          <w:p w14:paraId="6BC4BA81"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1</w:t>
            </w:r>
          </w:p>
        </w:tc>
        <w:tc>
          <w:tcPr>
            <w:tcW w:w="849" w:type="dxa"/>
          </w:tcPr>
          <w:p w14:paraId="7533C9FE"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0</w:t>
            </w:r>
          </w:p>
        </w:tc>
      </w:tr>
      <w:tr w:rsidR="005722D9" w:rsidRPr="008106E9" w14:paraId="250B4741" w14:textId="77777777" w:rsidTr="00960834">
        <w:tc>
          <w:tcPr>
            <w:tcW w:w="4520" w:type="dxa"/>
          </w:tcPr>
          <w:p w14:paraId="4525E897"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 xml:space="preserve">VIH/SIDA/mortalidad por SIDA </w:t>
            </w:r>
          </w:p>
        </w:tc>
        <w:tc>
          <w:tcPr>
            <w:tcW w:w="709" w:type="dxa"/>
          </w:tcPr>
          <w:p w14:paraId="5A58C205"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3</w:t>
            </w:r>
          </w:p>
        </w:tc>
        <w:tc>
          <w:tcPr>
            <w:tcW w:w="903" w:type="dxa"/>
          </w:tcPr>
          <w:p w14:paraId="1A181981"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2</w:t>
            </w:r>
          </w:p>
        </w:tc>
        <w:tc>
          <w:tcPr>
            <w:tcW w:w="849" w:type="dxa"/>
          </w:tcPr>
          <w:p w14:paraId="29971B9E"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5</w:t>
            </w:r>
          </w:p>
        </w:tc>
      </w:tr>
      <w:tr w:rsidR="005722D9" w:rsidRPr="008106E9" w14:paraId="06C15231" w14:textId="77777777" w:rsidTr="00960834">
        <w:tc>
          <w:tcPr>
            <w:tcW w:w="4520" w:type="dxa"/>
          </w:tcPr>
          <w:p w14:paraId="3CB94DB3"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lastRenderedPageBreak/>
              <w:t xml:space="preserve">Violencia contra la mujer, violencia intrafamiliar y violencia sexual </w:t>
            </w:r>
          </w:p>
        </w:tc>
        <w:tc>
          <w:tcPr>
            <w:tcW w:w="709" w:type="dxa"/>
          </w:tcPr>
          <w:p w14:paraId="2BE691A3"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37</w:t>
            </w:r>
          </w:p>
        </w:tc>
        <w:tc>
          <w:tcPr>
            <w:tcW w:w="903" w:type="dxa"/>
          </w:tcPr>
          <w:p w14:paraId="476DEA3D"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28</w:t>
            </w:r>
          </w:p>
        </w:tc>
        <w:tc>
          <w:tcPr>
            <w:tcW w:w="849" w:type="dxa"/>
          </w:tcPr>
          <w:p w14:paraId="5EBFFFB3"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34</w:t>
            </w:r>
          </w:p>
        </w:tc>
      </w:tr>
      <w:tr w:rsidR="005722D9" w:rsidRPr="008106E9" w14:paraId="004007A2" w14:textId="77777777" w:rsidTr="00960834">
        <w:tc>
          <w:tcPr>
            <w:tcW w:w="4520" w:type="dxa"/>
          </w:tcPr>
          <w:p w14:paraId="417AE550"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Total</w:t>
            </w:r>
          </w:p>
        </w:tc>
        <w:tc>
          <w:tcPr>
            <w:tcW w:w="709" w:type="dxa"/>
          </w:tcPr>
          <w:p w14:paraId="22BBFACB"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56</w:t>
            </w:r>
          </w:p>
        </w:tc>
        <w:tc>
          <w:tcPr>
            <w:tcW w:w="903" w:type="dxa"/>
          </w:tcPr>
          <w:p w14:paraId="2090F139"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42</w:t>
            </w:r>
          </w:p>
        </w:tc>
        <w:tc>
          <w:tcPr>
            <w:tcW w:w="849" w:type="dxa"/>
          </w:tcPr>
          <w:p w14:paraId="7382E960" w14:textId="77777777" w:rsidR="005722D9" w:rsidRPr="008106E9" w:rsidRDefault="005722D9" w:rsidP="005722D9">
            <w:pPr>
              <w:spacing w:line="360" w:lineRule="auto"/>
              <w:contextualSpacing/>
              <w:jc w:val="both"/>
              <w:rPr>
                <w:sz w:val="20"/>
                <w:szCs w:val="20"/>
                <w:lang w:eastAsia="es-CO"/>
              </w:rPr>
            </w:pPr>
            <w:r w:rsidRPr="008106E9">
              <w:rPr>
                <w:sz w:val="20"/>
                <w:szCs w:val="20"/>
                <w:lang w:eastAsia="es-CO"/>
              </w:rPr>
              <w:t>66</w:t>
            </w:r>
          </w:p>
        </w:tc>
      </w:tr>
    </w:tbl>
    <w:p w14:paraId="235A0D1B" w14:textId="004E1BB2" w:rsidR="005722D9" w:rsidRPr="005722D9" w:rsidRDefault="005722D9" w:rsidP="005722D9">
      <w:pPr>
        <w:spacing w:after="200" w:line="360" w:lineRule="auto"/>
        <w:jc w:val="both"/>
        <w:rPr>
          <w:rFonts w:eastAsia="Calibri"/>
          <w:iCs/>
          <w:sz w:val="24"/>
          <w:szCs w:val="24"/>
          <w:lang w:eastAsia="en-US"/>
        </w:rPr>
      </w:pPr>
      <w:r w:rsidRPr="005722D9">
        <w:rPr>
          <w:rFonts w:eastAsia="Calibri"/>
          <w:iCs/>
          <w:sz w:val="24"/>
          <w:szCs w:val="24"/>
          <w:lang w:eastAsia="en-US"/>
        </w:rPr>
        <w:t>.</w:t>
      </w:r>
    </w:p>
    <w:p w14:paraId="50B59B0D" w14:textId="7EDE494A" w:rsidR="005722D9" w:rsidRDefault="00F02447" w:rsidP="005722D9">
      <w:pPr>
        <w:spacing w:after="200" w:line="360" w:lineRule="auto"/>
        <w:jc w:val="both"/>
        <w:rPr>
          <w:rFonts w:eastAsia="Calibri"/>
          <w:iCs/>
          <w:sz w:val="24"/>
          <w:szCs w:val="24"/>
          <w:lang w:eastAsia="en-US"/>
        </w:rPr>
      </w:pPr>
      <w:r>
        <w:rPr>
          <w:rFonts w:eastAsia="Calibri"/>
          <w:iCs/>
          <w:sz w:val="24"/>
          <w:szCs w:val="24"/>
          <w:lang w:eastAsia="en-US"/>
        </w:rPr>
        <w:t xml:space="preserve">     </w:t>
      </w:r>
      <w:r w:rsidR="005722D9" w:rsidRPr="005722D9">
        <w:rPr>
          <w:rFonts w:eastAsia="Calibri"/>
          <w:iCs/>
          <w:sz w:val="24"/>
          <w:szCs w:val="24"/>
          <w:lang w:eastAsia="en-US"/>
        </w:rPr>
        <w:t>Por otro lado, al</w:t>
      </w:r>
      <w:r>
        <w:rPr>
          <w:rFonts w:eastAsia="Calibri"/>
          <w:iCs/>
          <w:sz w:val="24"/>
          <w:szCs w:val="24"/>
          <w:lang w:eastAsia="en-US"/>
        </w:rPr>
        <w:t xml:space="preserve"> referirse al contexto interno</w:t>
      </w:r>
      <w:r w:rsidR="00244BEC">
        <w:rPr>
          <w:rFonts w:eastAsia="Calibri"/>
          <w:iCs/>
          <w:sz w:val="24"/>
          <w:szCs w:val="24"/>
          <w:lang w:eastAsia="en-US"/>
        </w:rPr>
        <w:t>,</w:t>
      </w:r>
      <w:r w:rsidR="005722D9" w:rsidRPr="005722D9">
        <w:rPr>
          <w:rFonts w:eastAsia="Calibri"/>
          <w:iCs/>
          <w:sz w:val="24"/>
          <w:szCs w:val="24"/>
          <w:lang w:eastAsia="en-US"/>
        </w:rPr>
        <w:t xml:space="preserve"> es preciso reconocer el impacto municipal y regional que </w:t>
      </w:r>
      <w:r w:rsidR="00930F9C">
        <w:rPr>
          <w:rFonts w:eastAsia="Calibri"/>
          <w:iCs/>
          <w:sz w:val="24"/>
          <w:szCs w:val="24"/>
          <w:lang w:eastAsia="en-US"/>
        </w:rPr>
        <w:t xml:space="preserve">la Escuela Normal </w:t>
      </w:r>
      <w:r w:rsidR="005722D9" w:rsidRPr="005722D9">
        <w:rPr>
          <w:rFonts w:eastAsia="Calibri"/>
          <w:iCs/>
          <w:sz w:val="24"/>
          <w:szCs w:val="24"/>
          <w:lang w:eastAsia="en-US"/>
        </w:rPr>
        <w:t xml:space="preserve"> genera. Es decir, la institución, con una trayectoria de 63 años, se ha consolidado como eje de desarrollo gracias a su pertinencia. Ésta última es evidente, especialmente, por la posibilidad que tienen los jóvenes de acceder a la educación superior en una zona eminentemente rural. Igualmente meritorio es el prestigio que recae en esta institución gracias a la formación integral  </w:t>
      </w:r>
      <w:r>
        <w:rPr>
          <w:rFonts w:eastAsia="Calibri"/>
          <w:iCs/>
          <w:sz w:val="24"/>
          <w:szCs w:val="24"/>
          <w:lang w:eastAsia="en-US"/>
        </w:rPr>
        <w:t>de</w:t>
      </w:r>
      <w:r w:rsidR="005722D9" w:rsidRPr="005722D9">
        <w:rPr>
          <w:rFonts w:eastAsia="Calibri"/>
          <w:iCs/>
          <w:sz w:val="24"/>
          <w:szCs w:val="24"/>
          <w:lang w:eastAsia="en-US"/>
        </w:rPr>
        <w:t xml:space="preserve"> egresados, quienes, en diferentes lugares del país, se desempeñan competentemente</w:t>
      </w:r>
      <w:r w:rsidR="007C0E94">
        <w:rPr>
          <w:rFonts w:eastAsia="Calibri"/>
          <w:iCs/>
          <w:sz w:val="24"/>
          <w:szCs w:val="24"/>
          <w:lang w:eastAsia="en-US"/>
        </w:rPr>
        <w:t xml:space="preserve">, </w:t>
      </w:r>
      <w:r w:rsidR="007C0E94" w:rsidRPr="007C0E94">
        <w:rPr>
          <w:rFonts w:eastAsia="Calibri"/>
          <w:iCs/>
          <w:sz w:val="24"/>
          <w:szCs w:val="24"/>
          <w:lang w:eastAsia="en-US"/>
        </w:rPr>
        <w:t>lo que repercute directa e indirectamente en el sector económico del municipio y</w:t>
      </w:r>
      <w:r w:rsidR="007C0E94">
        <w:rPr>
          <w:rFonts w:eastAsia="Calibri"/>
          <w:iCs/>
          <w:sz w:val="24"/>
          <w:szCs w:val="24"/>
          <w:lang w:eastAsia="en-US"/>
        </w:rPr>
        <w:t>, especialmente, en el bienestar de sus</w:t>
      </w:r>
      <w:r w:rsidR="007C0E94" w:rsidRPr="007C0E94">
        <w:rPr>
          <w:rFonts w:eastAsia="Calibri"/>
          <w:iCs/>
          <w:sz w:val="24"/>
          <w:szCs w:val="24"/>
          <w:lang w:eastAsia="en-US"/>
        </w:rPr>
        <w:t xml:space="preserve"> familias.</w:t>
      </w:r>
    </w:p>
    <w:p w14:paraId="53FCEB92" w14:textId="727549CE" w:rsidR="007C0E94" w:rsidRPr="005722D9" w:rsidRDefault="006D4A9C" w:rsidP="005722D9">
      <w:pPr>
        <w:spacing w:after="200" w:line="360" w:lineRule="auto"/>
        <w:jc w:val="both"/>
        <w:rPr>
          <w:rFonts w:eastAsia="Calibri"/>
          <w:iCs/>
          <w:sz w:val="24"/>
          <w:szCs w:val="24"/>
          <w:lang w:eastAsia="en-US"/>
        </w:rPr>
      </w:pPr>
      <w:r>
        <w:rPr>
          <w:rFonts w:eastAsia="Calibri"/>
          <w:iCs/>
          <w:sz w:val="24"/>
          <w:szCs w:val="24"/>
          <w:lang w:eastAsia="en-US"/>
        </w:rPr>
        <w:t xml:space="preserve">       En relación con los estudiantes que asisten, la mayoría son  del casco urbano y otros, en menor cantidad, son de la zona rural.  Estos últimos, generalmente, son jóvenes que ingresan a la institución debido a que desean cursar el PFC o, simplemente, sus familias confían en la propuesta formativa de la institución. Lo anterior radica en que la Escuela Normal no sólo hace énfasis en la dimensión académica, sino en el </w:t>
      </w:r>
      <w:r w:rsidR="007C0E94" w:rsidRPr="006D4A9C">
        <w:rPr>
          <w:rFonts w:eastAsia="Calibri"/>
          <w:iCs/>
          <w:sz w:val="24"/>
          <w:szCs w:val="24"/>
          <w:lang w:eastAsia="en-US"/>
        </w:rPr>
        <w:t xml:space="preserve">deporte, </w:t>
      </w:r>
      <w:r>
        <w:rPr>
          <w:rFonts w:eastAsia="Calibri"/>
          <w:iCs/>
          <w:sz w:val="24"/>
          <w:szCs w:val="24"/>
          <w:lang w:eastAsia="en-US"/>
        </w:rPr>
        <w:t>la cultura y el arte</w:t>
      </w:r>
      <w:r w:rsidR="007C0E94" w:rsidRPr="006D4A9C">
        <w:rPr>
          <w:rFonts w:eastAsia="Calibri"/>
          <w:iCs/>
          <w:sz w:val="24"/>
          <w:szCs w:val="24"/>
          <w:lang w:eastAsia="en-US"/>
        </w:rPr>
        <w:t xml:space="preserve">, </w:t>
      </w:r>
      <w:r>
        <w:rPr>
          <w:rFonts w:eastAsia="Calibri"/>
          <w:iCs/>
          <w:sz w:val="24"/>
          <w:szCs w:val="24"/>
          <w:lang w:eastAsia="en-US"/>
        </w:rPr>
        <w:t>situación que</w:t>
      </w:r>
      <w:r w:rsidR="007C0E94" w:rsidRPr="006D4A9C">
        <w:rPr>
          <w:rFonts w:eastAsia="Calibri"/>
          <w:iCs/>
          <w:sz w:val="24"/>
          <w:szCs w:val="24"/>
          <w:lang w:eastAsia="en-US"/>
        </w:rPr>
        <w:t xml:space="preserve"> permite darse a conocer  a nivel local</w:t>
      </w:r>
      <w:r>
        <w:rPr>
          <w:rFonts w:eastAsia="Calibri"/>
          <w:iCs/>
          <w:sz w:val="24"/>
          <w:szCs w:val="24"/>
          <w:lang w:eastAsia="en-US"/>
        </w:rPr>
        <w:t xml:space="preserve">, </w:t>
      </w:r>
      <w:r w:rsidR="007C0E94" w:rsidRPr="006D4A9C">
        <w:rPr>
          <w:rFonts w:eastAsia="Calibri"/>
          <w:iCs/>
          <w:sz w:val="24"/>
          <w:szCs w:val="24"/>
          <w:lang w:eastAsia="en-US"/>
        </w:rPr>
        <w:t xml:space="preserve">departamental y nacional en las diferentes convocatorias que promueven la divulgación de las buenas </w:t>
      </w:r>
      <w:r w:rsidRPr="006D4A9C">
        <w:rPr>
          <w:rFonts w:eastAsia="Calibri"/>
          <w:iCs/>
          <w:sz w:val="24"/>
          <w:szCs w:val="24"/>
          <w:lang w:eastAsia="en-US"/>
        </w:rPr>
        <w:t>prácticas</w:t>
      </w:r>
      <w:r w:rsidR="007C0E94" w:rsidRPr="006D4A9C">
        <w:rPr>
          <w:rFonts w:eastAsia="Calibri"/>
          <w:iCs/>
          <w:sz w:val="24"/>
          <w:szCs w:val="24"/>
          <w:lang w:eastAsia="en-US"/>
        </w:rPr>
        <w:t xml:space="preserve">. </w:t>
      </w:r>
    </w:p>
    <w:p w14:paraId="3934D075" w14:textId="0B49AAD3" w:rsidR="005722D9" w:rsidRPr="005722D9" w:rsidRDefault="00F02447" w:rsidP="005722D9">
      <w:pPr>
        <w:spacing w:after="200" w:line="360" w:lineRule="auto"/>
        <w:jc w:val="both"/>
        <w:rPr>
          <w:rFonts w:eastAsia="Calibri"/>
          <w:iCs/>
          <w:sz w:val="24"/>
          <w:szCs w:val="24"/>
          <w:lang w:eastAsia="en-US"/>
        </w:rPr>
      </w:pPr>
      <w:r>
        <w:rPr>
          <w:rFonts w:eastAsia="Calibri"/>
          <w:iCs/>
          <w:sz w:val="24"/>
          <w:szCs w:val="24"/>
          <w:lang w:eastAsia="en-US"/>
        </w:rPr>
        <w:t xml:space="preserve">     </w:t>
      </w:r>
      <w:r w:rsidR="005722D9" w:rsidRPr="005722D9">
        <w:rPr>
          <w:rFonts w:eastAsia="Calibri"/>
          <w:iCs/>
          <w:sz w:val="24"/>
          <w:szCs w:val="24"/>
          <w:lang w:eastAsia="en-US"/>
        </w:rPr>
        <w:t xml:space="preserve">En cuanto a la vida institucional, </w:t>
      </w:r>
      <w:r w:rsidR="00885E76">
        <w:rPr>
          <w:rFonts w:eastAsia="Calibri"/>
          <w:iCs/>
          <w:sz w:val="24"/>
          <w:szCs w:val="24"/>
          <w:lang w:eastAsia="en-US"/>
        </w:rPr>
        <w:t xml:space="preserve">al tener </w:t>
      </w:r>
      <w:r w:rsidR="005722D9" w:rsidRPr="005722D9">
        <w:rPr>
          <w:rFonts w:eastAsia="Calibri"/>
          <w:iCs/>
          <w:sz w:val="24"/>
          <w:szCs w:val="24"/>
          <w:lang w:eastAsia="en-US"/>
        </w:rPr>
        <w:t>como punto de referencia la pandemia generada por el viru</w:t>
      </w:r>
      <w:r w:rsidR="009800E6">
        <w:rPr>
          <w:rFonts w:eastAsia="Calibri"/>
          <w:iCs/>
          <w:sz w:val="24"/>
          <w:szCs w:val="24"/>
          <w:lang w:eastAsia="en-US"/>
        </w:rPr>
        <w:t xml:space="preserve">s </w:t>
      </w:r>
      <w:proofErr w:type="spellStart"/>
      <w:r w:rsidR="009800E6">
        <w:rPr>
          <w:rFonts w:eastAsia="Calibri"/>
          <w:iCs/>
          <w:sz w:val="24"/>
          <w:szCs w:val="24"/>
          <w:lang w:eastAsia="en-US"/>
        </w:rPr>
        <w:t>Covid</w:t>
      </w:r>
      <w:proofErr w:type="spellEnd"/>
      <w:r w:rsidR="009800E6">
        <w:rPr>
          <w:rFonts w:eastAsia="Calibri"/>
          <w:iCs/>
          <w:sz w:val="24"/>
          <w:szCs w:val="24"/>
          <w:lang w:eastAsia="en-US"/>
        </w:rPr>
        <w:t xml:space="preserve"> 19, se puede decir que </w:t>
      </w:r>
      <w:r w:rsidR="005722D9" w:rsidRPr="005722D9">
        <w:rPr>
          <w:rFonts w:eastAsia="Calibri"/>
          <w:iCs/>
          <w:sz w:val="24"/>
          <w:szCs w:val="24"/>
          <w:lang w:eastAsia="en-US"/>
        </w:rPr>
        <w:t xml:space="preserve">la experiencia vivida sirvió para develar variadas situaciones que repercuten sobre el aprendizaje de los estudiantes. Estas situaciones se relacionan con lo social, lo educativo, lo familiar y lo emocional. En lo social, confluyen dos realidades: la conformación de las familias y el </w:t>
      </w:r>
      <w:r w:rsidR="00885E76">
        <w:rPr>
          <w:rFonts w:eastAsia="Calibri"/>
          <w:iCs/>
          <w:sz w:val="24"/>
          <w:szCs w:val="24"/>
          <w:lang w:eastAsia="en-US"/>
        </w:rPr>
        <w:t xml:space="preserve">acompañamiento que estas brindan a sus hijos. </w:t>
      </w:r>
      <w:r w:rsidR="005722D9" w:rsidRPr="005722D9">
        <w:rPr>
          <w:rFonts w:eastAsia="Calibri"/>
          <w:iCs/>
          <w:sz w:val="24"/>
          <w:szCs w:val="24"/>
          <w:lang w:eastAsia="en-US"/>
        </w:rPr>
        <w:t xml:space="preserve">En la primera, según las estadísticas, se encuentra que, aproximadamente el 50% de </w:t>
      </w:r>
      <w:r w:rsidR="00885E76">
        <w:rPr>
          <w:rFonts w:eastAsia="Calibri"/>
          <w:iCs/>
          <w:sz w:val="24"/>
          <w:szCs w:val="24"/>
          <w:lang w:eastAsia="en-US"/>
        </w:rPr>
        <w:t xml:space="preserve">las familias son monoparentales. </w:t>
      </w:r>
      <w:r w:rsidR="005722D9" w:rsidRPr="005722D9">
        <w:rPr>
          <w:rFonts w:eastAsia="Calibri"/>
          <w:iCs/>
          <w:sz w:val="24"/>
          <w:szCs w:val="24"/>
          <w:lang w:eastAsia="en-US"/>
        </w:rPr>
        <w:t>En la segunda, hay poca costumbre en el apoyo en casa en las tareas escolares. Esto último se puede dar, generalmente, por la poca preparación de los cuidadores, insuficiencia de tiempo, poca comunicación intrafamiliar, carencia de recursos, especial</w:t>
      </w:r>
      <w:r w:rsidR="00885E76">
        <w:rPr>
          <w:rFonts w:eastAsia="Calibri"/>
          <w:iCs/>
          <w:sz w:val="24"/>
          <w:szCs w:val="24"/>
          <w:lang w:eastAsia="en-US"/>
        </w:rPr>
        <w:t>mente tecnológicos, entre otros.</w:t>
      </w:r>
    </w:p>
    <w:p w14:paraId="54777430" w14:textId="3C2B8456" w:rsidR="005722D9" w:rsidRPr="005722D9" w:rsidRDefault="00F02447" w:rsidP="00885E76">
      <w:pPr>
        <w:spacing w:after="200" w:line="360" w:lineRule="auto"/>
        <w:jc w:val="both"/>
        <w:rPr>
          <w:rFonts w:eastAsia="Calibri"/>
          <w:sz w:val="24"/>
          <w:szCs w:val="24"/>
          <w:lang w:val="es-CO" w:eastAsia="en-US"/>
        </w:rPr>
      </w:pPr>
      <w:r>
        <w:rPr>
          <w:rFonts w:eastAsia="Calibri"/>
          <w:iCs/>
          <w:sz w:val="24"/>
          <w:szCs w:val="24"/>
          <w:lang w:eastAsia="en-US"/>
        </w:rPr>
        <w:lastRenderedPageBreak/>
        <w:t xml:space="preserve">     </w:t>
      </w:r>
      <w:r w:rsidR="005722D9" w:rsidRPr="005722D9">
        <w:rPr>
          <w:rFonts w:eastAsia="Calibri"/>
          <w:iCs/>
          <w:sz w:val="24"/>
          <w:szCs w:val="24"/>
          <w:lang w:eastAsia="en-US"/>
        </w:rPr>
        <w:t>En este mismo sentido, la institución educativa, en medio de esta situación de incertidumbre, también fue abocada a un proceso de transformación. Lo anterior centró la atención en todo aquello relacionado con la prioridad y la pertinencia: particularidades de los estudiantes, horarios, asignaciones, estilos de aprendizajes, priorización de las enseñanzas, evaluación, metodologías, recursos disponibles, comunicación con los estudiantes y sus acudientes, emocionalidad… Es así como desde el</w:t>
      </w:r>
      <w:r w:rsidR="005722D9" w:rsidRPr="005722D9">
        <w:rPr>
          <w:rFonts w:eastAsia="Calibri"/>
          <w:sz w:val="24"/>
          <w:szCs w:val="24"/>
          <w:lang w:val="es-CO" w:eastAsia="en-US"/>
        </w:rPr>
        <w:t xml:space="preserve"> año 2020, durante la pandemia, desde orientación escolar, se</w:t>
      </w:r>
      <w:r>
        <w:rPr>
          <w:rFonts w:eastAsia="Calibri"/>
          <w:sz w:val="24"/>
          <w:szCs w:val="24"/>
          <w:lang w:val="es-CO" w:eastAsia="en-US"/>
        </w:rPr>
        <w:t xml:space="preserve"> desarrollaron diversas estrategias que permitieron reconocer las situaciones familiares</w:t>
      </w:r>
      <w:r w:rsidR="005722D9" w:rsidRPr="005722D9">
        <w:rPr>
          <w:rFonts w:eastAsia="Calibri"/>
          <w:sz w:val="24"/>
          <w:szCs w:val="24"/>
          <w:lang w:val="es-CO" w:eastAsia="en-US"/>
        </w:rPr>
        <w:t xml:space="preserve">. De este modo, fue posible evidenciar problemáticas </w:t>
      </w:r>
      <w:r>
        <w:rPr>
          <w:rFonts w:eastAsia="Calibri"/>
          <w:sz w:val="24"/>
          <w:szCs w:val="24"/>
          <w:lang w:val="es-CO" w:eastAsia="en-US"/>
        </w:rPr>
        <w:t xml:space="preserve">relacionadas con </w:t>
      </w:r>
      <w:r w:rsidR="00885E76">
        <w:rPr>
          <w:rFonts w:eastAsia="Calibri"/>
          <w:sz w:val="24"/>
          <w:szCs w:val="24"/>
          <w:lang w:val="es-CO" w:eastAsia="en-US"/>
        </w:rPr>
        <w:t>pautas de crianza, m</w:t>
      </w:r>
      <w:r w:rsidR="005722D9" w:rsidRPr="005722D9">
        <w:rPr>
          <w:rFonts w:eastAsia="Calibri"/>
          <w:sz w:val="24"/>
          <w:szCs w:val="24"/>
          <w:lang w:val="es-CO" w:eastAsia="en-US"/>
        </w:rPr>
        <w:t>anejo de autoridad</w:t>
      </w:r>
      <w:r w:rsidR="00885E76">
        <w:rPr>
          <w:rFonts w:eastAsia="Calibri"/>
          <w:sz w:val="24"/>
          <w:szCs w:val="24"/>
          <w:lang w:val="es-CO" w:eastAsia="en-US"/>
        </w:rPr>
        <w:t>, d</w:t>
      </w:r>
      <w:r>
        <w:rPr>
          <w:rFonts w:eastAsia="Calibri"/>
          <w:sz w:val="24"/>
          <w:szCs w:val="24"/>
          <w:lang w:val="es-CO" w:eastAsia="en-US"/>
        </w:rPr>
        <w:t xml:space="preserve">esmotivación, </w:t>
      </w:r>
      <w:r w:rsidR="00885E76">
        <w:rPr>
          <w:rFonts w:eastAsia="Calibri"/>
          <w:sz w:val="24"/>
          <w:szCs w:val="24"/>
          <w:lang w:val="es-CO" w:eastAsia="en-US"/>
        </w:rPr>
        <w:t>ansiedad, d</w:t>
      </w:r>
      <w:r w:rsidR="005722D9" w:rsidRPr="005722D9">
        <w:rPr>
          <w:rFonts w:eastAsia="Calibri"/>
          <w:sz w:val="24"/>
          <w:szCs w:val="24"/>
          <w:lang w:val="es-CO" w:eastAsia="en-US"/>
        </w:rPr>
        <w:t>ificult</w:t>
      </w:r>
      <w:r w:rsidR="00885E76">
        <w:rPr>
          <w:rFonts w:eastAsia="Calibri"/>
          <w:sz w:val="24"/>
          <w:szCs w:val="24"/>
          <w:lang w:val="es-CO" w:eastAsia="en-US"/>
        </w:rPr>
        <w:t>ades en la gestión de emociones</w:t>
      </w:r>
      <w:r>
        <w:rPr>
          <w:rFonts w:eastAsia="Calibri"/>
          <w:sz w:val="24"/>
          <w:szCs w:val="24"/>
          <w:lang w:val="es-CO" w:eastAsia="en-US"/>
        </w:rPr>
        <w:t xml:space="preserve">. </w:t>
      </w:r>
      <w:r w:rsidR="005D6FC1">
        <w:rPr>
          <w:rFonts w:eastAsia="Calibri"/>
          <w:sz w:val="24"/>
          <w:szCs w:val="24"/>
          <w:lang w:val="es-CO" w:eastAsia="en-US"/>
        </w:rPr>
        <w:t>Todo esto se presenta</w:t>
      </w:r>
      <w:r w:rsidR="005722D9" w:rsidRPr="005722D9">
        <w:rPr>
          <w:rFonts w:eastAsia="Calibri"/>
          <w:sz w:val="24"/>
          <w:szCs w:val="24"/>
          <w:lang w:val="es-CO" w:eastAsia="en-US"/>
        </w:rPr>
        <w:t xml:space="preserve"> en los diferentes grados, sin embargo</w:t>
      </w:r>
      <w:r w:rsidR="005D6FC1">
        <w:rPr>
          <w:rFonts w:eastAsia="Calibri"/>
          <w:sz w:val="24"/>
          <w:szCs w:val="24"/>
          <w:lang w:val="es-CO" w:eastAsia="en-US"/>
        </w:rPr>
        <w:t>,</w:t>
      </w:r>
      <w:r w:rsidR="005722D9" w:rsidRPr="005722D9">
        <w:rPr>
          <w:rFonts w:eastAsia="Calibri"/>
          <w:sz w:val="24"/>
          <w:szCs w:val="24"/>
          <w:lang w:val="es-CO" w:eastAsia="en-US"/>
        </w:rPr>
        <w:t xml:space="preserve"> existe predominanc</w:t>
      </w:r>
      <w:r w:rsidR="005D6FC1">
        <w:rPr>
          <w:rFonts w:eastAsia="Calibri"/>
          <w:sz w:val="24"/>
          <w:szCs w:val="24"/>
          <w:lang w:val="es-CO" w:eastAsia="en-US"/>
        </w:rPr>
        <w:t xml:space="preserve">ia en las atenciones brindadas, en </w:t>
      </w:r>
      <w:r w:rsidR="005722D9" w:rsidRPr="005722D9">
        <w:rPr>
          <w:rFonts w:eastAsia="Calibri"/>
          <w:sz w:val="24"/>
          <w:szCs w:val="24"/>
          <w:lang w:val="es-CO" w:eastAsia="en-US"/>
        </w:rPr>
        <w:t xml:space="preserve"> los estudiantes de grados sexto, séptimo, octavo y décimo.</w:t>
      </w:r>
    </w:p>
    <w:p w14:paraId="1F21448A" w14:textId="503DE0B4" w:rsidR="004828D8" w:rsidRDefault="005D6FC1" w:rsidP="00C95B75">
      <w:pPr>
        <w:spacing w:after="200" w:line="360" w:lineRule="auto"/>
        <w:jc w:val="both"/>
        <w:rPr>
          <w:rFonts w:eastAsia="Calibri"/>
          <w:iCs/>
          <w:sz w:val="24"/>
          <w:szCs w:val="24"/>
          <w:lang w:eastAsia="en-US"/>
        </w:rPr>
      </w:pPr>
      <w:r>
        <w:rPr>
          <w:sz w:val="24"/>
          <w:szCs w:val="24"/>
          <w:lang w:val="es-CO" w:eastAsia="es-ES"/>
        </w:rPr>
        <w:t xml:space="preserve">     </w:t>
      </w:r>
      <w:r w:rsidR="005722D9" w:rsidRPr="005722D9">
        <w:rPr>
          <w:rFonts w:eastAsia="Calibri"/>
          <w:iCs/>
          <w:sz w:val="24"/>
          <w:szCs w:val="24"/>
          <w:lang w:eastAsia="en-US"/>
        </w:rPr>
        <w:t>Por todo lo anterior, preguntarse por la situación actual del c</w:t>
      </w:r>
      <w:r>
        <w:rPr>
          <w:rFonts w:eastAsia="Calibri"/>
          <w:iCs/>
          <w:sz w:val="24"/>
          <w:szCs w:val="24"/>
          <w:lang w:eastAsia="en-US"/>
        </w:rPr>
        <w:t>ontexto institucional remite a revisa</w:t>
      </w:r>
      <w:r w:rsidR="005722D9" w:rsidRPr="005722D9">
        <w:rPr>
          <w:rFonts w:eastAsia="Calibri"/>
          <w:iCs/>
          <w:sz w:val="24"/>
          <w:szCs w:val="24"/>
          <w:lang w:eastAsia="en-US"/>
        </w:rPr>
        <w:t xml:space="preserve">r, así mismo, sus implicaciones. Contemplar esta panorámica permite la reflexión en torno a las prácticas </w:t>
      </w:r>
      <w:r>
        <w:rPr>
          <w:rFonts w:eastAsia="Calibri"/>
          <w:iCs/>
          <w:sz w:val="24"/>
          <w:szCs w:val="24"/>
          <w:lang w:eastAsia="en-US"/>
        </w:rPr>
        <w:t>educativas, su razón de ser y có</w:t>
      </w:r>
      <w:r w:rsidR="005722D9" w:rsidRPr="005722D9">
        <w:rPr>
          <w:rFonts w:eastAsia="Calibri"/>
          <w:iCs/>
          <w:sz w:val="24"/>
          <w:szCs w:val="24"/>
          <w:lang w:eastAsia="en-US"/>
        </w:rPr>
        <w:t xml:space="preserve">mo toda esta realidad puede llegar a ser el punto de partida de los propósitos formativos. </w:t>
      </w:r>
    </w:p>
    <w:p w14:paraId="7DD0B41D" w14:textId="359B857C" w:rsidR="00244BEC" w:rsidRDefault="00244BEC" w:rsidP="00C95B75">
      <w:pPr>
        <w:spacing w:after="200" w:line="360" w:lineRule="auto"/>
        <w:jc w:val="both"/>
        <w:rPr>
          <w:rFonts w:eastAsia="Calibri"/>
          <w:iCs/>
          <w:sz w:val="24"/>
          <w:szCs w:val="24"/>
          <w:lang w:eastAsia="en-US"/>
        </w:rPr>
      </w:pPr>
      <w:r>
        <w:rPr>
          <w:rFonts w:eastAsia="Calibri"/>
          <w:iCs/>
          <w:sz w:val="24"/>
          <w:szCs w:val="24"/>
          <w:lang w:eastAsia="en-US"/>
        </w:rPr>
        <w:t xml:space="preserve">Resultados en las pruebas Saber. </w:t>
      </w:r>
    </w:p>
    <w:p w14:paraId="2A5CC4C2" w14:textId="70032778" w:rsidR="00244BEC" w:rsidRDefault="00244BEC" w:rsidP="00C95B75">
      <w:pPr>
        <w:spacing w:after="200" w:line="360" w:lineRule="auto"/>
        <w:jc w:val="both"/>
        <w:rPr>
          <w:rFonts w:eastAsia="Calibri"/>
          <w:iCs/>
          <w:sz w:val="24"/>
          <w:szCs w:val="24"/>
          <w:lang w:eastAsia="en-US"/>
        </w:rPr>
      </w:pPr>
      <w:r>
        <w:rPr>
          <w:rFonts w:eastAsia="Calibri"/>
          <w:iCs/>
          <w:sz w:val="24"/>
          <w:szCs w:val="24"/>
          <w:lang w:eastAsia="en-US"/>
        </w:rPr>
        <w:t xml:space="preserve">Áreas de más bajos y altos rendimientos </w:t>
      </w:r>
    </w:p>
    <w:p w14:paraId="697E051F" w14:textId="56625543" w:rsidR="00244BEC" w:rsidRDefault="00244BEC" w:rsidP="00C95B75">
      <w:pPr>
        <w:spacing w:after="200" w:line="360" w:lineRule="auto"/>
        <w:jc w:val="both"/>
        <w:rPr>
          <w:rFonts w:eastAsia="Calibri"/>
          <w:iCs/>
          <w:sz w:val="24"/>
          <w:szCs w:val="24"/>
          <w:lang w:eastAsia="en-US"/>
        </w:rPr>
      </w:pPr>
      <w:r>
        <w:rPr>
          <w:rFonts w:eastAsia="Calibri"/>
          <w:iCs/>
          <w:sz w:val="24"/>
          <w:szCs w:val="24"/>
          <w:lang w:eastAsia="en-US"/>
        </w:rPr>
        <w:t xml:space="preserve">Deserción </w:t>
      </w:r>
    </w:p>
    <w:p w14:paraId="156DD750" w14:textId="0FD78AE9" w:rsidR="00244BEC" w:rsidRDefault="00244BEC" w:rsidP="00C95B75">
      <w:pPr>
        <w:spacing w:after="200" w:line="360" w:lineRule="auto"/>
        <w:jc w:val="both"/>
        <w:rPr>
          <w:rFonts w:eastAsia="Calibri"/>
          <w:iCs/>
          <w:sz w:val="24"/>
          <w:szCs w:val="24"/>
          <w:lang w:eastAsia="en-US"/>
        </w:rPr>
      </w:pPr>
      <w:r>
        <w:rPr>
          <w:rFonts w:eastAsia="Calibri"/>
          <w:iCs/>
          <w:sz w:val="24"/>
          <w:szCs w:val="24"/>
          <w:lang w:eastAsia="en-US"/>
        </w:rPr>
        <w:t>Formación de los maestros</w:t>
      </w:r>
    </w:p>
    <w:p w14:paraId="5AF8B4E1" w14:textId="2FC488D3" w:rsidR="00244BEC" w:rsidRDefault="00244BEC" w:rsidP="00C95B75">
      <w:pPr>
        <w:spacing w:after="200" w:line="360" w:lineRule="auto"/>
        <w:jc w:val="both"/>
        <w:rPr>
          <w:rFonts w:eastAsia="Calibri"/>
          <w:iCs/>
          <w:sz w:val="24"/>
          <w:szCs w:val="24"/>
          <w:lang w:eastAsia="en-US"/>
        </w:rPr>
      </w:pPr>
      <w:r>
        <w:rPr>
          <w:rFonts w:eastAsia="Calibri"/>
          <w:iCs/>
          <w:sz w:val="24"/>
          <w:szCs w:val="24"/>
          <w:lang w:eastAsia="en-US"/>
        </w:rPr>
        <w:t xml:space="preserve">Niños incluidos </w:t>
      </w:r>
    </w:p>
    <w:p w14:paraId="21C1CCB6" w14:textId="1BCD50D9" w:rsidR="00244BEC" w:rsidRDefault="00244BEC" w:rsidP="00C95B75">
      <w:pPr>
        <w:spacing w:after="200" w:line="360" w:lineRule="auto"/>
        <w:jc w:val="both"/>
        <w:rPr>
          <w:rFonts w:eastAsia="Calibri"/>
          <w:iCs/>
          <w:sz w:val="24"/>
          <w:szCs w:val="24"/>
          <w:lang w:eastAsia="en-US"/>
        </w:rPr>
      </w:pPr>
      <w:r>
        <w:rPr>
          <w:rFonts w:eastAsia="Calibri"/>
          <w:iCs/>
          <w:sz w:val="24"/>
          <w:szCs w:val="24"/>
          <w:lang w:eastAsia="en-US"/>
        </w:rPr>
        <w:t>Estudiantes que ingresan al PFC</w:t>
      </w:r>
    </w:p>
    <w:p w14:paraId="2EA356EC" w14:textId="234702A7" w:rsidR="00244BEC" w:rsidRDefault="00244BEC" w:rsidP="00C95B75">
      <w:pPr>
        <w:spacing w:after="200" w:line="360" w:lineRule="auto"/>
        <w:jc w:val="both"/>
        <w:rPr>
          <w:rFonts w:eastAsia="Calibri"/>
          <w:iCs/>
          <w:sz w:val="24"/>
          <w:szCs w:val="24"/>
          <w:lang w:eastAsia="en-US"/>
        </w:rPr>
      </w:pPr>
      <w:r>
        <w:rPr>
          <w:rFonts w:eastAsia="Calibri"/>
          <w:iCs/>
          <w:sz w:val="24"/>
          <w:szCs w:val="24"/>
          <w:lang w:eastAsia="en-US"/>
        </w:rPr>
        <w:t>Identificar fortalezas</w:t>
      </w:r>
    </w:p>
    <w:p w14:paraId="763D8646" w14:textId="1078D024" w:rsidR="00244BEC" w:rsidRDefault="00244BEC" w:rsidP="00C95B75">
      <w:pPr>
        <w:spacing w:after="200" w:line="360" w:lineRule="auto"/>
        <w:jc w:val="both"/>
        <w:rPr>
          <w:rFonts w:eastAsia="Calibri"/>
          <w:iCs/>
          <w:sz w:val="24"/>
          <w:szCs w:val="24"/>
          <w:lang w:eastAsia="en-US"/>
        </w:rPr>
      </w:pPr>
      <w:r>
        <w:rPr>
          <w:rFonts w:eastAsia="Calibri"/>
          <w:iCs/>
          <w:sz w:val="24"/>
          <w:szCs w:val="24"/>
          <w:lang w:eastAsia="en-US"/>
        </w:rPr>
        <w:t>Priorización de problemáticas</w:t>
      </w:r>
    </w:p>
    <w:p w14:paraId="1B29261C" w14:textId="42D2B903" w:rsidR="00AD77FB" w:rsidRDefault="00AD77FB" w:rsidP="00C95B75">
      <w:pPr>
        <w:spacing w:after="200" w:line="360" w:lineRule="auto"/>
        <w:jc w:val="both"/>
        <w:rPr>
          <w:rFonts w:eastAsia="Calibri"/>
          <w:iCs/>
          <w:sz w:val="24"/>
          <w:szCs w:val="24"/>
          <w:lang w:eastAsia="en-US"/>
        </w:rPr>
      </w:pPr>
      <w:r>
        <w:rPr>
          <w:rFonts w:eastAsia="Calibri"/>
          <w:iCs/>
          <w:sz w:val="24"/>
          <w:szCs w:val="24"/>
          <w:lang w:eastAsia="en-US"/>
        </w:rPr>
        <w:t xml:space="preserve">Investigación </w:t>
      </w:r>
    </w:p>
    <w:p w14:paraId="29108B39" w14:textId="4230DCF1" w:rsidR="00AD77FB" w:rsidRDefault="00AD77FB" w:rsidP="00C95B75">
      <w:pPr>
        <w:spacing w:after="200" w:line="360" w:lineRule="auto"/>
        <w:jc w:val="both"/>
        <w:rPr>
          <w:rFonts w:eastAsia="Calibri"/>
          <w:iCs/>
          <w:sz w:val="24"/>
          <w:szCs w:val="24"/>
          <w:lang w:eastAsia="en-US"/>
        </w:rPr>
      </w:pPr>
      <w:r>
        <w:rPr>
          <w:rFonts w:eastAsia="Calibri"/>
          <w:iCs/>
          <w:sz w:val="24"/>
          <w:szCs w:val="24"/>
          <w:lang w:eastAsia="en-US"/>
        </w:rPr>
        <w:lastRenderedPageBreak/>
        <w:t xml:space="preserve">Deporte </w:t>
      </w:r>
    </w:p>
    <w:p w14:paraId="05D5AA95" w14:textId="55732B37" w:rsidR="00244BEC" w:rsidRDefault="00244BEC" w:rsidP="00C95B75">
      <w:pPr>
        <w:spacing w:after="200" w:line="360" w:lineRule="auto"/>
        <w:jc w:val="both"/>
        <w:rPr>
          <w:rFonts w:eastAsia="Calibri"/>
          <w:iCs/>
          <w:sz w:val="24"/>
          <w:szCs w:val="24"/>
          <w:lang w:eastAsia="en-US"/>
        </w:rPr>
      </w:pPr>
      <w:r>
        <w:rPr>
          <w:rFonts w:eastAsia="Calibri"/>
          <w:iCs/>
          <w:sz w:val="24"/>
          <w:szCs w:val="24"/>
          <w:lang w:eastAsia="en-US"/>
        </w:rPr>
        <w:t>Problemáticas de aula</w:t>
      </w:r>
    </w:p>
    <w:p w14:paraId="3E4DD1F2" w14:textId="77777777" w:rsidR="00244BEC" w:rsidRDefault="00244BEC" w:rsidP="00C95B75">
      <w:pPr>
        <w:spacing w:after="200" w:line="360" w:lineRule="auto"/>
        <w:jc w:val="both"/>
        <w:rPr>
          <w:rFonts w:eastAsia="Calibri"/>
          <w:iCs/>
          <w:sz w:val="24"/>
          <w:szCs w:val="24"/>
          <w:lang w:eastAsia="en-US"/>
        </w:rPr>
      </w:pPr>
    </w:p>
    <w:p w14:paraId="440E090D" w14:textId="77777777" w:rsidR="00244BEC" w:rsidRDefault="00244BEC" w:rsidP="00C95B75">
      <w:pPr>
        <w:spacing w:after="200" w:line="360" w:lineRule="auto"/>
        <w:jc w:val="both"/>
        <w:rPr>
          <w:rFonts w:eastAsia="Calibri"/>
          <w:iCs/>
          <w:sz w:val="24"/>
          <w:szCs w:val="24"/>
          <w:lang w:eastAsia="en-US"/>
        </w:rPr>
      </w:pPr>
    </w:p>
    <w:p w14:paraId="70E22CEF" w14:textId="77777777" w:rsidR="00C95B75" w:rsidRPr="00C95B75" w:rsidRDefault="00C95B75" w:rsidP="00C95B75">
      <w:pPr>
        <w:spacing w:after="200" w:line="360" w:lineRule="auto"/>
        <w:jc w:val="both"/>
        <w:rPr>
          <w:rFonts w:eastAsia="Calibri"/>
          <w:iCs/>
          <w:sz w:val="24"/>
          <w:szCs w:val="24"/>
          <w:lang w:eastAsia="en-US"/>
        </w:rPr>
      </w:pPr>
    </w:p>
    <w:p w14:paraId="3DA85716" w14:textId="77777777" w:rsidR="00DF15F9" w:rsidRDefault="00B065EC">
      <w:pPr>
        <w:pStyle w:val="Textoindependiente3"/>
        <w:spacing w:line="360" w:lineRule="auto"/>
        <w:jc w:val="center"/>
        <w:rPr>
          <w:b/>
          <w:color w:val="000000" w:themeColor="text1"/>
          <w:szCs w:val="24"/>
        </w:rPr>
      </w:pPr>
      <w:r>
        <w:rPr>
          <w:b/>
          <w:color w:val="000000" w:themeColor="text1"/>
          <w:szCs w:val="24"/>
        </w:rPr>
        <w:t>Justificación del PEI</w:t>
      </w:r>
    </w:p>
    <w:p w14:paraId="7E21AD7F" w14:textId="77777777" w:rsidR="00DF15F9" w:rsidRDefault="00DF15F9">
      <w:pPr>
        <w:pStyle w:val="Textoindependiente3"/>
        <w:spacing w:line="360" w:lineRule="auto"/>
        <w:rPr>
          <w:color w:val="000000" w:themeColor="text1"/>
          <w:szCs w:val="24"/>
        </w:rPr>
      </w:pPr>
    </w:p>
    <w:p w14:paraId="2EA67D53" w14:textId="516A89FD" w:rsidR="00DF15F9" w:rsidRDefault="00B065EC">
      <w:pPr>
        <w:pStyle w:val="Textoindependiente3"/>
        <w:spacing w:line="360" w:lineRule="auto"/>
        <w:rPr>
          <w:color w:val="000000" w:themeColor="text1"/>
          <w:szCs w:val="24"/>
        </w:rPr>
      </w:pPr>
      <w:r>
        <w:rPr>
          <w:color w:val="000000" w:themeColor="text1"/>
          <w:szCs w:val="24"/>
        </w:rPr>
        <w:t xml:space="preserve">     EL PEI de la Escuela Normal Superior Nuestra Señora de la Candelaria se justifica inicialmente desde la ley general de educación en la cual en el artículo 73 dice literalmente: </w:t>
      </w:r>
    </w:p>
    <w:p w14:paraId="7D824242" w14:textId="2E6437B2" w:rsidR="00DF15F9" w:rsidRPr="0065548F" w:rsidRDefault="00B065EC" w:rsidP="0065548F">
      <w:pPr>
        <w:pStyle w:val="Textoindependiente3"/>
        <w:spacing w:line="360" w:lineRule="auto"/>
        <w:ind w:left="708"/>
        <w:rPr>
          <w:color w:val="000000" w:themeColor="text1"/>
          <w:sz w:val="22"/>
          <w:szCs w:val="22"/>
        </w:rPr>
      </w:pPr>
      <w:r w:rsidRPr="001B3BBF">
        <w:rPr>
          <w:color w:val="000000" w:themeColor="text1"/>
          <w:sz w:val="22"/>
          <w:szCs w:val="22"/>
        </w:rPr>
        <w:t>Con el fin de lograr la formación integral del educando cada establecimiento educativo deberá elaborar y poner en práctica un proyecto educativo institucional en el que se especifiquen entre otros aspectos, los principios y fines del establecimiento, los recursos docentes y didácticos disponibles y necesarios, la estrategia pedagógica, el reglamento para docentes y estu</w:t>
      </w:r>
      <w:r w:rsidR="00E33265">
        <w:rPr>
          <w:color w:val="000000" w:themeColor="text1"/>
          <w:sz w:val="22"/>
          <w:szCs w:val="22"/>
        </w:rPr>
        <w:t>diantes y el sistema de gestión</w:t>
      </w:r>
      <w:r w:rsidRPr="001B3BBF">
        <w:rPr>
          <w:color w:val="000000" w:themeColor="text1"/>
          <w:sz w:val="22"/>
          <w:szCs w:val="22"/>
        </w:rPr>
        <w:t xml:space="preserve"> (1994, p. 16). </w:t>
      </w:r>
    </w:p>
    <w:p w14:paraId="4CD79579" w14:textId="495FBF9C" w:rsidR="00DF15F9" w:rsidRDefault="00B065EC">
      <w:pPr>
        <w:pStyle w:val="Textoindependiente3"/>
        <w:spacing w:line="360" w:lineRule="auto"/>
        <w:rPr>
          <w:color w:val="000000" w:themeColor="text1"/>
          <w:szCs w:val="24"/>
        </w:rPr>
      </w:pPr>
      <w:r>
        <w:rPr>
          <w:color w:val="000000" w:themeColor="text1"/>
          <w:szCs w:val="24"/>
        </w:rPr>
        <w:t xml:space="preserve">     Lo anterior indica que todos los establecimientos educativos han de construir su propio PEI considerado como un derrotero o una planificación consensuada de lo que será la labor formativa. Este proceso se convierte en una posibilidad para responder entre otras cosas a las demandas contextuales (los avances de la ciencia, la tecnología y la información, el fenómeno de la globalización, la hibridación cultural, el postconflicto, las transformaciones de la familia…) porque la escuela es una parte dentro de un todo, cuya función afecta y a la vez es afectada por el contexto local, regional y nacional. Así mismo, la construcción del PEI es una alternativa a lo tácito, dando paso libre a la explicitación de posturas educativas y pedagógicas, a la declaración de la pertinencia, la coherencia y la asunción de un horizonte institucional que permite identidad, reconocimiento y autonomía. De igual modo, el PEI orienta conceptualmente y para la práctica los modos de visibilizar en la acción las unidades de gestión y su encadenamiento así como sus especificidades, roles y aportes a la totalidad de la institución.</w:t>
      </w:r>
    </w:p>
    <w:p w14:paraId="3A12D757" w14:textId="55B98433" w:rsidR="00DF15F9" w:rsidRDefault="00B065EC">
      <w:pPr>
        <w:pStyle w:val="Textoindependiente3"/>
        <w:spacing w:line="360" w:lineRule="auto"/>
        <w:rPr>
          <w:color w:val="000000" w:themeColor="text1"/>
          <w:szCs w:val="24"/>
        </w:rPr>
      </w:pPr>
      <w:r>
        <w:rPr>
          <w:color w:val="000000" w:themeColor="text1"/>
          <w:szCs w:val="24"/>
        </w:rPr>
        <w:lastRenderedPageBreak/>
        <w:t xml:space="preserve">     Se deriva entonces, que el proceso de construcción de un PEI se justifica, en tanto invita a los actores involucrados a hacer parte de la reflexión, a reinventar nuevos caminos para la escuela, a tomar decisiones colectivas, a empoderarse como sujetos de saber, a hacer uso de la autonomía y a autorregularse en un espacio democrático y participativo cuya forma de vivir la realidad ya es y hace parte del currículo oculto cuya incidencia en la formación es inocultable. De igual manera, durante el trayecto de elaboración y reelaboración del PEI convergen anhelos, talentos, capacidades, puntos de vista, voces y saberes que a la postre desmontan una visión burocrática y autoritaria de la escuela. En este sentido el MEN expresa que el PEI “es el proceso de reflexión y enunciación que realiza una comunidad educativa orientado a explicitar la intencionalidad pedagógica, la concepción de la relación entre individuo y sociedad, la concepción de educación y el modelo de educación sobre el que se sustenta la misma” (MEN, citado por Cortés, </w:t>
      </w:r>
      <w:r w:rsidR="001B3BBF">
        <w:rPr>
          <w:color w:val="000000" w:themeColor="text1"/>
          <w:szCs w:val="24"/>
        </w:rPr>
        <w:t>2006, p.</w:t>
      </w:r>
      <w:r>
        <w:rPr>
          <w:color w:val="000000" w:themeColor="text1"/>
          <w:szCs w:val="24"/>
        </w:rPr>
        <w:t>4).</w:t>
      </w:r>
    </w:p>
    <w:p w14:paraId="33EE61E9" w14:textId="7F3C8C0B" w:rsidR="00DF15F9" w:rsidRDefault="00B065EC">
      <w:pPr>
        <w:pStyle w:val="Textoindependiente3"/>
        <w:spacing w:line="360" w:lineRule="auto"/>
        <w:rPr>
          <w:color w:val="000000" w:themeColor="text1"/>
          <w:szCs w:val="24"/>
        </w:rPr>
      </w:pPr>
      <w:r>
        <w:rPr>
          <w:color w:val="000000" w:themeColor="text1"/>
          <w:szCs w:val="24"/>
        </w:rPr>
        <w:t xml:space="preserve">     Ahora, la importancia del PEI en una Escuela Normal específicamente, radica en que se constituye en una guía y orientación bajo la cual se llevará a cabo la formación de maestros, haciendo presente elementos como la concepción pedagógica, el papel de la investigación, la forma de llevar a cabo la práctica pedagógica, los procesos de extensión y atención a la diversidad; entendiendo que todo esto se disemina a lo largo de cada uno de los componentes. Podría decirse, que un PEI es la </w:t>
      </w:r>
      <w:r w:rsidR="007A617C">
        <w:rPr>
          <w:color w:val="000000" w:themeColor="text1"/>
          <w:szCs w:val="24"/>
        </w:rPr>
        <w:t>concreción de una perspectiva pedagógica</w:t>
      </w:r>
      <w:r>
        <w:rPr>
          <w:color w:val="000000" w:themeColor="text1"/>
          <w:szCs w:val="24"/>
        </w:rPr>
        <w:t xml:space="preserve"> y puente entre la teoría y la práctica, ya que el conjunto de proyectos, programas, planes de estudios, estrategias didácticas y demás, deben estar en coherencia con la postura pedagógica adoptada. A la vez, el PEI se convierte en una apuesta colectiva donde cada uno de los actores conoce el camino y el punto de llegada hacia dónde dirigir su acción, pues de lo contrario, los esfuerzos serán dispersos y asentados en intereses personales y no centrados en propósitos institucionales.  </w:t>
      </w:r>
    </w:p>
    <w:p w14:paraId="313CB30E" w14:textId="48007E0D" w:rsidR="00DF15F9" w:rsidRDefault="00B065EC">
      <w:pPr>
        <w:pStyle w:val="Textoindependiente3"/>
        <w:spacing w:line="360" w:lineRule="auto"/>
        <w:rPr>
          <w:color w:val="000000" w:themeColor="text1"/>
          <w:szCs w:val="24"/>
        </w:rPr>
      </w:pPr>
      <w:r>
        <w:rPr>
          <w:color w:val="000000" w:themeColor="text1"/>
          <w:szCs w:val="24"/>
        </w:rPr>
        <w:t xml:space="preserve">     Como ya se dijo, la importancia del PEI de la Escuela Normal radica en que le confiere identidad, pues a partir del entendimiento de los fines de la educación y las actuales demandas, la adopción de </w:t>
      </w:r>
      <w:r w:rsidR="007A617C">
        <w:rPr>
          <w:color w:val="000000" w:themeColor="text1"/>
          <w:szCs w:val="24"/>
        </w:rPr>
        <w:t>la pedagogía</w:t>
      </w:r>
      <w:r>
        <w:rPr>
          <w:color w:val="000000" w:themeColor="text1"/>
          <w:szCs w:val="24"/>
        </w:rPr>
        <w:t xml:space="preserve"> dialogante, la comprensión de lo que implica la formación de maestros en un contexto como el colombiano y la reflexión de muchos elementos que concurren en la práctica educativa, la institución formadora conceptualiza, organiza, planea y propone lo que ha de ser su quehacer cotidiano, todo esto permeado por </w:t>
      </w:r>
      <w:r>
        <w:rPr>
          <w:color w:val="000000" w:themeColor="text1"/>
          <w:szCs w:val="24"/>
        </w:rPr>
        <w:lastRenderedPageBreak/>
        <w:t xml:space="preserve">el conjunto de saberes y experiencias que han acumulado los actores a través de la práctica consuetudinaria a través del tiempo.  </w:t>
      </w:r>
    </w:p>
    <w:p w14:paraId="00ADDF41" w14:textId="77777777" w:rsidR="00DF15F9" w:rsidRDefault="00B065EC">
      <w:pPr>
        <w:pStyle w:val="Textoindependiente3"/>
        <w:spacing w:line="360" w:lineRule="auto"/>
        <w:rPr>
          <w:color w:val="000000" w:themeColor="text1"/>
          <w:szCs w:val="24"/>
        </w:rPr>
      </w:pPr>
      <w:r>
        <w:rPr>
          <w:color w:val="000000" w:themeColor="text1"/>
          <w:szCs w:val="24"/>
        </w:rPr>
        <w:t xml:space="preserve">     Finalmente, otra de las razones que justifican el PEI es la posibilidad de incorporar la evaluación constante, toda vez que lo instituido, lo documentado y lo acordado se convierte en punto de referencia para valorar la práctica cotidiana identificando avances, pero también los obstáculos y limitaciones, los cuales serán parte fundamental de los planes de mejoramiento, siempre en la búsqueda del mejoramiento continuo en pro de demostrar la calidad del servicio que se brinda  a la comunidad educativa  y principalmente en lo concerniente al proceso de formación de los nuevos maestros.</w:t>
      </w:r>
    </w:p>
    <w:p w14:paraId="2B9D80B3" w14:textId="77777777" w:rsidR="00F176DA" w:rsidRDefault="00F176DA">
      <w:pPr>
        <w:pStyle w:val="Textoindependiente3"/>
        <w:spacing w:line="360" w:lineRule="auto"/>
        <w:rPr>
          <w:b/>
          <w:szCs w:val="24"/>
        </w:rPr>
      </w:pPr>
    </w:p>
    <w:p w14:paraId="0546D720" w14:textId="77777777" w:rsidR="00F176DA" w:rsidRPr="00F176DA" w:rsidRDefault="00F176DA" w:rsidP="00F176DA">
      <w:pPr>
        <w:rPr>
          <w:b/>
          <w:sz w:val="24"/>
          <w:szCs w:val="24"/>
        </w:rPr>
      </w:pPr>
      <w:r w:rsidRPr="00F176DA">
        <w:rPr>
          <w:b/>
          <w:sz w:val="24"/>
          <w:szCs w:val="24"/>
        </w:rPr>
        <w:t>Objetivos del PEI</w:t>
      </w:r>
    </w:p>
    <w:p w14:paraId="09B7A139" w14:textId="77777777" w:rsidR="00F176DA" w:rsidRPr="00F176DA" w:rsidRDefault="00F176DA" w:rsidP="00F176DA">
      <w:pPr>
        <w:ind w:left="360"/>
        <w:rPr>
          <w:sz w:val="24"/>
          <w:szCs w:val="24"/>
        </w:rPr>
      </w:pPr>
    </w:p>
    <w:p w14:paraId="64B0BCD4" w14:textId="77777777" w:rsidR="00F176DA" w:rsidRPr="00F176DA" w:rsidRDefault="00F176DA" w:rsidP="00F176DA">
      <w:pPr>
        <w:jc w:val="both"/>
        <w:rPr>
          <w:sz w:val="24"/>
          <w:szCs w:val="24"/>
        </w:rPr>
      </w:pPr>
    </w:p>
    <w:p w14:paraId="6B4908E6" w14:textId="77777777" w:rsidR="00F176DA" w:rsidRPr="00F176DA" w:rsidRDefault="00F176DA" w:rsidP="00F176DA">
      <w:pPr>
        <w:spacing w:line="360" w:lineRule="auto"/>
        <w:jc w:val="both"/>
        <w:rPr>
          <w:sz w:val="24"/>
          <w:szCs w:val="24"/>
        </w:rPr>
      </w:pPr>
      <w:r w:rsidRPr="00F176DA">
        <w:rPr>
          <w:sz w:val="24"/>
          <w:szCs w:val="24"/>
        </w:rPr>
        <w:t xml:space="preserve">     1.   Propiciar la formación de un ser humano con desarrollo de las competencias afectivas, cognitivas y </w:t>
      </w:r>
      <w:proofErr w:type="spellStart"/>
      <w:r w:rsidRPr="00F176DA">
        <w:rPr>
          <w:sz w:val="24"/>
          <w:szCs w:val="24"/>
        </w:rPr>
        <w:t>praxiológicas</w:t>
      </w:r>
      <w:proofErr w:type="spellEnd"/>
      <w:r w:rsidRPr="00F176DA">
        <w:rPr>
          <w:sz w:val="24"/>
          <w:szCs w:val="24"/>
        </w:rPr>
        <w:t xml:space="preserve"> a través de una perspectiva pedagógica dialogante, enriquecida con la hermenéutica, que le permita ser actor y autor de su proyecto de vida en el contexto de la sociedad del conocimiento y la tecnología.</w:t>
      </w:r>
    </w:p>
    <w:p w14:paraId="6BE7515E" w14:textId="77777777" w:rsidR="00F176DA" w:rsidRPr="00F176DA" w:rsidRDefault="00F176DA" w:rsidP="00F176DA">
      <w:pPr>
        <w:spacing w:line="360" w:lineRule="auto"/>
        <w:ind w:left="360"/>
        <w:jc w:val="both"/>
        <w:rPr>
          <w:sz w:val="24"/>
          <w:szCs w:val="24"/>
        </w:rPr>
      </w:pPr>
    </w:p>
    <w:p w14:paraId="2429800E" w14:textId="77777777" w:rsidR="00F176DA" w:rsidRPr="00F176DA" w:rsidRDefault="00F176DA" w:rsidP="00F176DA">
      <w:pPr>
        <w:spacing w:line="360" w:lineRule="auto"/>
        <w:jc w:val="both"/>
        <w:rPr>
          <w:sz w:val="24"/>
          <w:szCs w:val="24"/>
        </w:rPr>
      </w:pPr>
      <w:r w:rsidRPr="00F176DA">
        <w:rPr>
          <w:sz w:val="24"/>
          <w:szCs w:val="24"/>
        </w:rPr>
        <w:t xml:space="preserve">     2.   Formar un maestro competente y profesional de la educación con apropiación de la pedagogía como disciplina fundante y de las concepciones de infancia, interculturalidad, inclusión y convivencia y paz, para desempeñarse en los niveles de educación inicial, preescolar, básica primaria y director rural, especialmente, en contextos rurales.</w:t>
      </w:r>
    </w:p>
    <w:p w14:paraId="67226B21" w14:textId="77777777" w:rsidR="00F176DA" w:rsidRPr="00F176DA" w:rsidRDefault="00F176DA" w:rsidP="00F176DA">
      <w:pPr>
        <w:spacing w:line="360" w:lineRule="auto"/>
        <w:jc w:val="both"/>
        <w:rPr>
          <w:sz w:val="24"/>
          <w:szCs w:val="24"/>
        </w:rPr>
      </w:pPr>
    </w:p>
    <w:p w14:paraId="2E74CD39" w14:textId="77777777" w:rsidR="00F176DA" w:rsidRPr="00F176DA" w:rsidRDefault="00F176DA" w:rsidP="00F176DA">
      <w:pPr>
        <w:spacing w:line="360" w:lineRule="auto"/>
        <w:jc w:val="both"/>
        <w:rPr>
          <w:sz w:val="24"/>
          <w:szCs w:val="24"/>
        </w:rPr>
      </w:pPr>
      <w:r w:rsidRPr="00F176DA">
        <w:rPr>
          <w:sz w:val="24"/>
          <w:szCs w:val="24"/>
        </w:rPr>
        <w:t xml:space="preserve">     3.  Fortalecer en la Escuela Normal Superior la formación de maestros, la evaluación, la       investigación y la extensión a la comunidad como elementos inherentes al quehacer institucional.</w:t>
      </w:r>
    </w:p>
    <w:p w14:paraId="51F1BD53" w14:textId="77777777" w:rsidR="00F176DA" w:rsidRPr="00F176DA" w:rsidRDefault="00F176DA" w:rsidP="00F176DA">
      <w:pPr>
        <w:spacing w:line="360" w:lineRule="auto"/>
        <w:jc w:val="both"/>
        <w:rPr>
          <w:sz w:val="24"/>
          <w:szCs w:val="24"/>
        </w:rPr>
      </w:pPr>
    </w:p>
    <w:p w14:paraId="41F90D24" w14:textId="77777777" w:rsidR="00F176DA" w:rsidRPr="00F176DA" w:rsidRDefault="00F176DA" w:rsidP="00F176DA">
      <w:pPr>
        <w:spacing w:line="360" w:lineRule="auto"/>
        <w:jc w:val="both"/>
        <w:rPr>
          <w:sz w:val="24"/>
          <w:szCs w:val="24"/>
        </w:rPr>
      </w:pPr>
      <w:r w:rsidRPr="00F176DA">
        <w:rPr>
          <w:sz w:val="24"/>
          <w:szCs w:val="24"/>
        </w:rPr>
        <w:t xml:space="preserve">     4. Contribuir con el alcance de las políticas del MEN en cuanto a competencias laborales generales, ciudadanas, de emprendimiento y </w:t>
      </w:r>
      <w:proofErr w:type="spellStart"/>
      <w:r w:rsidRPr="00F176DA">
        <w:rPr>
          <w:sz w:val="24"/>
          <w:szCs w:val="24"/>
        </w:rPr>
        <w:t>empresarialidad</w:t>
      </w:r>
      <w:proofErr w:type="spellEnd"/>
      <w:r w:rsidRPr="00F176DA">
        <w:rPr>
          <w:sz w:val="24"/>
          <w:szCs w:val="24"/>
        </w:rPr>
        <w:t xml:space="preserve"> de tipo social, las comunicativas en inglés como idioma extranjero y la educación inclusiva, las cuales tienden al mejoramiento de la calidad de la educación.</w:t>
      </w:r>
    </w:p>
    <w:p w14:paraId="0A79FED0" w14:textId="77777777" w:rsidR="00F176DA" w:rsidRPr="00F176DA" w:rsidRDefault="00F176DA" w:rsidP="00F176DA">
      <w:pPr>
        <w:spacing w:line="360" w:lineRule="auto"/>
        <w:ind w:left="360"/>
        <w:jc w:val="both"/>
        <w:rPr>
          <w:sz w:val="24"/>
          <w:szCs w:val="24"/>
        </w:rPr>
      </w:pPr>
    </w:p>
    <w:p w14:paraId="05313826" w14:textId="77777777" w:rsidR="00F176DA" w:rsidRPr="00F176DA" w:rsidRDefault="00F176DA" w:rsidP="00F176DA">
      <w:pPr>
        <w:spacing w:line="360" w:lineRule="auto"/>
        <w:jc w:val="both"/>
        <w:rPr>
          <w:sz w:val="24"/>
          <w:szCs w:val="24"/>
        </w:rPr>
      </w:pPr>
      <w:r w:rsidRPr="00F176DA">
        <w:rPr>
          <w:sz w:val="24"/>
          <w:szCs w:val="24"/>
        </w:rPr>
        <w:t xml:space="preserve">     5. Lograr una articulación entre los distintos niveles que ofrece la Escuela Normal con miras a formar un maestro con las competencias pedagógicas, científicas, éticas y de gestión escolar que le permitan desempeñarse en el área rural y en un  contexto  multicultural como Colombia.</w:t>
      </w:r>
    </w:p>
    <w:p w14:paraId="4C43C153" w14:textId="77777777" w:rsidR="00F176DA" w:rsidRPr="00F176DA" w:rsidRDefault="00F176DA" w:rsidP="00F176DA">
      <w:pPr>
        <w:spacing w:line="360" w:lineRule="auto"/>
        <w:jc w:val="both"/>
        <w:rPr>
          <w:sz w:val="24"/>
          <w:szCs w:val="24"/>
        </w:rPr>
      </w:pPr>
    </w:p>
    <w:p w14:paraId="5E5C7DD8" w14:textId="77777777" w:rsidR="00F176DA" w:rsidRPr="00F176DA" w:rsidRDefault="00F176DA" w:rsidP="00F176DA">
      <w:pPr>
        <w:spacing w:line="360" w:lineRule="auto"/>
        <w:jc w:val="both"/>
        <w:rPr>
          <w:sz w:val="24"/>
          <w:szCs w:val="24"/>
        </w:rPr>
      </w:pPr>
      <w:r w:rsidRPr="00F176DA">
        <w:rPr>
          <w:sz w:val="24"/>
          <w:szCs w:val="24"/>
        </w:rPr>
        <w:t xml:space="preserve">   6. Continuar consolidando a la Escuela Normal como un  eje de desarrollo educativo, pedagógico, social y cultural de la región, constructora de paz y ciudadanía  que le apuesta al desarrollo humano sustentable de cara a las dinámicas del  presente siglo XXI </w:t>
      </w:r>
    </w:p>
    <w:p w14:paraId="3007D26C" w14:textId="77777777" w:rsidR="0065548F" w:rsidRDefault="0065548F" w:rsidP="00080E8C">
      <w:pPr>
        <w:pStyle w:val="NormalWeb"/>
        <w:spacing w:before="0" w:after="0" w:line="360" w:lineRule="auto"/>
        <w:rPr>
          <w:rFonts w:ascii="Times New Roman" w:hAnsi="Times New Roman"/>
          <w:b/>
          <w:szCs w:val="24"/>
        </w:rPr>
      </w:pPr>
    </w:p>
    <w:p w14:paraId="0C77CEB4" w14:textId="5A4F1409" w:rsidR="00DF15F9" w:rsidRDefault="00DF15F9" w:rsidP="004828D8">
      <w:pPr>
        <w:pStyle w:val="NormalWeb"/>
        <w:spacing w:before="0" w:after="0" w:line="360" w:lineRule="auto"/>
        <w:rPr>
          <w:rFonts w:ascii="Times New Roman" w:hAnsi="Times New Roman"/>
          <w:b/>
          <w:szCs w:val="24"/>
        </w:rPr>
      </w:pPr>
    </w:p>
    <w:p w14:paraId="6B41943F" w14:textId="77777777" w:rsidR="00DF15F9" w:rsidRDefault="00B065EC">
      <w:pPr>
        <w:pStyle w:val="NormalWeb"/>
        <w:spacing w:before="0" w:after="0" w:line="360" w:lineRule="auto"/>
        <w:jc w:val="center"/>
        <w:rPr>
          <w:rFonts w:ascii="Times New Roman" w:hAnsi="Times New Roman"/>
          <w:b/>
          <w:szCs w:val="24"/>
        </w:rPr>
      </w:pPr>
      <w:r>
        <w:rPr>
          <w:rFonts w:ascii="Times New Roman" w:hAnsi="Times New Roman"/>
          <w:b/>
          <w:szCs w:val="24"/>
        </w:rPr>
        <w:t>Componente conceptual</w:t>
      </w:r>
    </w:p>
    <w:p w14:paraId="1BC90320" w14:textId="77777777" w:rsidR="00080E8C" w:rsidRDefault="00080E8C" w:rsidP="00F05CE5">
      <w:pPr>
        <w:pStyle w:val="NormalWeb"/>
        <w:spacing w:before="0" w:after="0" w:line="360" w:lineRule="auto"/>
        <w:jc w:val="both"/>
        <w:rPr>
          <w:rFonts w:ascii="Times New Roman" w:hAnsi="Times New Roman"/>
          <w:szCs w:val="24"/>
        </w:rPr>
      </w:pPr>
    </w:p>
    <w:p w14:paraId="535429F6" w14:textId="62BA2FCF" w:rsidR="00DF15F9" w:rsidRDefault="004828D8" w:rsidP="00F05CE5">
      <w:pPr>
        <w:pStyle w:val="NormalWeb"/>
        <w:spacing w:before="0" w:after="0" w:line="360" w:lineRule="auto"/>
        <w:jc w:val="both"/>
        <w:rPr>
          <w:rFonts w:ascii="Times New Roman" w:hAnsi="Times New Roman"/>
          <w:b/>
          <w:szCs w:val="24"/>
        </w:rPr>
      </w:pPr>
      <w:r>
        <w:rPr>
          <w:rFonts w:ascii="Times New Roman" w:hAnsi="Times New Roman"/>
          <w:szCs w:val="24"/>
        </w:rPr>
        <w:t xml:space="preserve"> </w:t>
      </w:r>
      <w:r>
        <w:rPr>
          <w:rFonts w:ascii="Times New Roman" w:hAnsi="Times New Roman"/>
          <w:b/>
          <w:szCs w:val="24"/>
        </w:rPr>
        <w:t>Principios y Fundamentos que O</w:t>
      </w:r>
      <w:r w:rsidR="00B065EC">
        <w:rPr>
          <w:rFonts w:ascii="Times New Roman" w:hAnsi="Times New Roman"/>
          <w:b/>
          <w:szCs w:val="24"/>
        </w:rPr>
        <w:t>rientan el PEI</w:t>
      </w:r>
    </w:p>
    <w:p w14:paraId="7F7847CB" w14:textId="77777777" w:rsidR="00080E8C" w:rsidRPr="00080E8C" w:rsidRDefault="00080E8C" w:rsidP="00F05CE5">
      <w:pPr>
        <w:pStyle w:val="NormalWeb"/>
        <w:spacing w:before="0" w:after="0" w:line="360" w:lineRule="auto"/>
        <w:jc w:val="both"/>
        <w:rPr>
          <w:rFonts w:ascii="Times New Roman" w:eastAsia="Times New Roman" w:hAnsi="Times New Roman"/>
          <w:i/>
          <w:szCs w:val="24"/>
          <w:lang w:eastAsia="zh-CN"/>
        </w:rPr>
      </w:pPr>
    </w:p>
    <w:p w14:paraId="5CF3027F" w14:textId="09899DD2" w:rsidR="00DF15F9" w:rsidRPr="00080E8C" w:rsidRDefault="004828D8" w:rsidP="00F05CE5">
      <w:pPr>
        <w:pStyle w:val="NormalWeb"/>
        <w:spacing w:before="0" w:after="0" w:line="360" w:lineRule="auto"/>
        <w:jc w:val="both"/>
        <w:rPr>
          <w:rFonts w:ascii="Times New Roman" w:eastAsia="Times New Roman" w:hAnsi="Times New Roman"/>
          <w:b/>
          <w:i/>
          <w:szCs w:val="24"/>
        </w:rPr>
      </w:pPr>
      <w:r w:rsidRPr="00080E8C">
        <w:rPr>
          <w:rFonts w:ascii="Times New Roman" w:eastAsia="Times New Roman" w:hAnsi="Times New Roman"/>
          <w:i/>
          <w:szCs w:val="24"/>
        </w:rPr>
        <w:t xml:space="preserve">  </w:t>
      </w:r>
      <w:r w:rsidR="00B065EC" w:rsidRPr="00080E8C">
        <w:rPr>
          <w:rFonts w:ascii="Times New Roman" w:eastAsia="Times New Roman" w:hAnsi="Times New Roman"/>
          <w:b/>
          <w:i/>
          <w:szCs w:val="24"/>
        </w:rPr>
        <w:t>Organizacionales</w:t>
      </w:r>
    </w:p>
    <w:p w14:paraId="71B3A796" w14:textId="77777777" w:rsidR="00DF15F9" w:rsidRDefault="00DF15F9">
      <w:pPr>
        <w:pStyle w:val="NormalWeb"/>
        <w:spacing w:before="0" w:after="0" w:line="360" w:lineRule="auto"/>
        <w:jc w:val="both"/>
        <w:rPr>
          <w:rFonts w:ascii="Times New Roman" w:eastAsia="Times New Roman" w:hAnsi="Times New Roman"/>
          <w:szCs w:val="24"/>
        </w:rPr>
      </w:pPr>
    </w:p>
    <w:p w14:paraId="5E51C626" w14:textId="35F0696A" w:rsidR="00DF15F9" w:rsidRPr="0065548F" w:rsidRDefault="00B065EC" w:rsidP="0065548F">
      <w:pPr>
        <w:pStyle w:val="NormalWeb"/>
        <w:spacing w:before="0" w:after="0" w:line="360" w:lineRule="auto"/>
        <w:jc w:val="both"/>
        <w:rPr>
          <w:rFonts w:ascii="Times New Roman" w:eastAsia="Times New Roman" w:hAnsi="Times New Roman"/>
          <w:szCs w:val="24"/>
        </w:rPr>
      </w:pPr>
      <w:r>
        <w:rPr>
          <w:rFonts w:ascii="Times New Roman" w:eastAsia="Times New Roman" w:hAnsi="Times New Roman"/>
          <w:szCs w:val="24"/>
        </w:rPr>
        <w:t xml:space="preserve">     Posee una estructura flexible, abierta a los nuevos paradigmas que propone la modernidad, dinámica, en una constante movilidad que le permite adaptarse a los cambios</w:t>
      </w:r>
      <w:r w:rsidR="00B34BD6">
        <w:rPr>
          <w:rFonts w:ascii="Times New Roman" w:eastAsia="Times New Roman" w:hAnsi="Times New Roman"/>
          <w:szCs w:val="24"/>
        </w:rPr>
        <w:t xml:space="preserve">. Esta estructura </w:t>
      </w:r>
      <w:r>
        <w:rPr>
          <w:rFonts w:ascii="Times New Roman" w:eastAsia="Times New Roman" w:hAnsi="Times New Roman"/>
          <w:szCs w:val="24"/>
        </w:rPr>
        <w:t xml:space="preserve"> </w:t>
      </w:r>
      <w:r w:rsidR="00B34BD6">
        <w:rPr>
          <w:rFonts w:ascii="Times New Roman" w:eastAsia="Times New Roman" w:hAnsi="Times New Roman"/>
          <w:szCs w:val="24"/>
        </w:rPr>
        <w:t xml:space="preserve">se centra </w:t>
      </w:r>
      <w:r>
        <w:rPr>
          <w:rFonts w:ascii="Times New Roman" w:eastAsia="Times New Roman" w:hAnsi="Times New Roman"/>
          <w:szCs w:val="24"/>
        </w:rPr>
        <w:t xml:space="preserve"> en el hombre y la mujer como la razón de ser de su existencia, </w:t>
      </w:r>
      <w:r w:rsidR="00B34BD6">
        <w:rPr>
          <w:rFonts w:ascii="Times New Roman" w:eastAsia="Times New Roman" w:hAnsi="Times New Roman"/>
          <w:szCs w:val="24"/>
        </w:rPr>
        <w:t>para vivenciar</w:t>
      </w:r>
      <w:r>
        <w:rPr>
          <w:rFonts w:ascii="Times New Roman" w:eastAsia="Times New Roman" w:hAnsi="Times New Roman"/>
          <w:szCs w:val="24"/>
        </w:rPr>
        <w:t xml:space="preserve"> la equidad, el respeto a la diferencia, la interculturalidad, la motivación y el conocimient</w:t>
      </w:r>
      <w:r w:rsidR="00B34BD6">
        <w:rPr>
          <w:rFonts w:ascii="Times New Roman" w:eastAsia="Times New Roman" w:hAnsi="Times New Roman"/>
          <w:szCs w:val="24"/>
        </w:rPr>
        <w:t>o  como pilares de la formación. Se sustenta, además, en</w:t>
      </w:r>
      <w:r>
        <w:rPr>
          <w:rFonts w:ascii="Times New Roman" w:eastAsia="Times New Roman" w:hAnsi="Times New Roman"/>
          <w:szCs w:val="24"/>
        </w:rPr>
        <w:t xml:space="preserve"> procesos democráticos para la toma de decisiones en los cuales  </w:t>
      </w:r>
      <w:r w:rsidR="00B34BD6">
        <w:rPr>
          <w:rFonts w:ascii="Times New Roman" w:eastAsia="Times New Roman" w:hAnsi="Times New Roman"/>
          <w:szCs w:val="24"/>
        </w:rPr>
        <w:t xml:space="preserve">se </w:t>
      </w:r>
      <w:r>
        <w:rPr>
          <w:rFonts w:ascii="Times New Roman" w:eastAsia="Times New Roman" w:hAnsi="Times New Roman"/>
          <w:szCs w:val="24"/>
        </w:rPr>
        <w:t xml:space="preserve">privilegia la participación y el compromiso individual y grupal. </w:t>
      </w:r>
      <w:r w:rsidR="00B34BD6">
        <w:rPr>
          <w:rFonts w:ascii="Times New Roman" w:eastAsia="Times New Roman" w:hAnsi="Times New Roman"/>
          <w:szCs w:val="24"/>
        </w:rPr>
        <w:t>También,</w:t>
      </w:r>
      <w:r>
        <w:rPr>
          <w:rFonts w:ascii="Times New Roman" w:eastAsia="Times New Roman" w:hAnsi="Times New Roman"/>
          <w:szCs w:val="24"/>
        </w:rPr>
        <w:t xml:space="preserve"> </w:t>
      </w:r>
      <w:r w:rsidR="00B34BD6">
        <w:rPr>
          <w:rFonts w:ascii="Times New Roman" w:eastAsia="Times New Roman" w:hAnsi="Times New Roman"/>
          <w:szCs w:val="24"/>
        </w:rPr>
        <w:t>se asienta en</w:t>
      </w:r>
      <w:r>
        <w:rPr>
          <w:rFonts w:ascii="Times New Roman" w:eastAsia="Times New Roman" w:hAnsi="Times New Roman"/>
          <w:szCs w:val="24"/>
        </w:rPr>
        <w:t xml:space="preserve"> una visión futurista, mediante la implementación y e</w:t>
      </w:r>
      <w:r w:rsidR="00B34BD6">
        <w:rPr>
          <w:rFonts w:ascii="Times New Roman" w:eastAsia="Times New Roman" w:hAnsi="Times New Roman"/>
          <w:szCs w:val="24"/>
        </w:rPr>
        <w:t>l uso de las nuevas tecnologías y</w:t>
      </w:r>
      <w:r>
        <w:rPr>
          <w:rFonts w:ascii="Times New Roman" w:eastAsia="Times New Roman" w:hAnsi="Times New Roman"/>
          <w:szCs w:val="24"/>
        </w:rPr>
        <w:t xml:space="preserve"> las actitudes emprendedoras, así como la incursión en una segunda lengua (inglés) que </w:t>
      </w:r>
      <w:r w:rsidR="00B34BD6">
        <w:rPr>
          <w:rFonts w:ascii="Times New Roman" w:eastAsia="Times New Roman" w:hAnsi="Times New Roman"/>
          <w:szCs w:val="24"/>
        </w:rPr>
        <w:t>favorece</w:t>
      </w:r>
      <w:r>
        <w:rPr>
          <w:rFonts w:ascii="Times New Roman" w:eastAsia="Times New Roman" w:hAnsi="Times New Roman"/>
          <w:szCs w:val="24"/>
        </w:rPr>
        <w:t xml:space="preserve"> </w:t>
      </w:r>
      <w:r w:rsidR="00B34BD6">
        <w:rPr>
          <w:rFonts w:ascii="Times New Roman" w:eastAsia="Times New Roman" w:hAnsi="Times New Roman"/>
          <w:szCs w:val="24"/>
        </w:rPr>
        <w:t>la inmersión de</w:t>
      </w:r>
      <w:r>
        <w:rPr>
          <w:rFonts w:ascii="Times New Roman" w:eastAsia="Times New Roman" w:hAnsi="Times New Roman"/>
          <w:szCs w:val="24"/>
        </w:rPr>
        <w:t xml:space="preserve"> los estudiantes en un mundo globalizado.</w:t>
      </w:r>
    </w:p>
    <w:p w14:paraId="3002F6EF" w14:textId="77777777" w:rsidR="00080E8C" w:rsidRDefault="00080E8C">
      <w:pPr>
        <w:jc w:val="both"/>
        <w:rPr>
          <w:sz w:val="24"/>
          <w:szCs w:val="24"/>
        </w:rPr>
      </w:pPr>
    </w:p>
    <w:p w14:paraId="31D07F5D" w14:textId="4643BEFE" w:rsidR="00DF15F9" w:rsidRPr="00080E8C" w:rsidRDefault="00B065EC">
      <w:pPr>
        <w:jc w:val="both"/>
        <w:rPr>
          <w:b/>
          <w:i/>
          <w:sz w:val="24"/>
          <w:szCs w:val="24"/>
        </w:rPr>
      </w:pPr>
      <w:r w:rsidRPr="00080E8C">
        <w:rPr>
          <w:b/>
          <w:i/>
          <w:sz w:val="24"/>
          <w:szCs w:val="24"/>
        </w:rPr>
        <w:t>Pedagógicos</w:t>
      </w:r>
    </w:p>
    <w:p w14:paraId="59EA0BEB" w14:textId="77777777" w:rsidR="004828D8" w:rsidRPr="004828D8" w:rsidRDefault="004828D8">
      <w:pPr>
        <w:jc w:val="both"/>
        <w:rPr>
          <w:b/>
          <w:sz w:val="24"/>
          <w:szCs w:val="24"/>
        </w:rPr>
      </w:pPr>
    </w:p>
    <w:p w14:paraId="26B2D46D" w14:textId="77777777" w:rsidR="00DF15F9" w:rsidRDefault="00DF15F9">
      <w:pPr>
        <w:jc w:val="both"/>
        <w:rPr>
          <w:sz w:val="24"/>
          <w:szCs w:val="24"/>
        </w:rPr>
      </w:pPr>
    </w:p>
    <w:p w14:paraId="598ADBD0" w14:textId="6308CC84" w:rsidR="00DF15F9" w:rsidRDefault="00B065EC">
      <w:pPr>
        <w:spacing w:line="360" w:lineRule="auto"/>
        <w:jc w:val="both"/>
        <w:rPr>
          <w:sz w:val="24"/>
          <w:szCs w:val="24"/>
        </w:rPr>
      </w:pPr>
      <w:r>
        <w:rPr>
          <w:sz w:val="24"/>
          <w:szCs w:val="24"/>
        </w:rPr>
        <w:lastRenderedPageBreak/>
        <w:t xml:space="preserve">     El proceso educativo en la Escuela Normal Superior Nuestra Señora de la Candelaria, se realiza teniendo en cuenta la pedagogía dialogante, la cual ha sido enriquecida desde el enfoque hermenéutico. Esta  es una teoría soportada por dos postulados, el primero psicológico, el segundo pedagógico, dando respuesta a los siguientes interrogantes: ¿Qué es lo humano del hombre?, el cual se responde atendiendo a la </w:t>
      </w:r>
      <w:proofErr w:type="spellStart"/>
      <w:r>
        <w:rPr>
          <w:sz w:val="24"/>
          <w:szCs w:val="24"/>
        </w:rPr>
        <w:t>subteoría</w:t>
      </w:r>
      <w:proofErr w:type="spellEnd"/>
      <w:r>
        <w:rPr>
          <w:sz w:val="24"/>
          <w:szCs w:val="24"/>
        </w:rPr>
        <w:t xml:space="preserve"> del triángulo humano constituido por lo cognitivo, afectivo y </w:t>
      </w:r>
      <w:proofErr w:type="spellStart"/>
      <w:r>
        <w:rPr>
          <w:sz w:val="24"/>
          <w:szCs w:val="24"/>
        </w:rPr>
        <w:t>praxiológico</w:t>
      </w:r>
      <w:proofErr w:type="spellEnd"/>
      <w:r>
        <w:rPr>
          <w:sz w:val="24"/>
          <w:szCs w:val="24"/>
        </w:rPr>
        <w:t xml:space="preserve"> y ¿cómo humanizar a los futuros hombres y mujeres, a la actual generación? respondiéndose  éste mediante  la conjugación de los elementos de cualquier acto pedagógico: propósitos, evaluación,  enseñan</w:t>
      </w:r>
      <w:r w:rsidR="00B34BD6">
        <w:rPr>
          <w:sz w:val="24"/>
          <w:szCs w:val="24"/>
        </w:rPr>
        <w:t>zas, secuenciación y didáctica</w:t>
      </w:r>
      <w:r>
        <w:rPr>
          <w:sz w:val="24"/>
          <w:szCs w:val="24"/>
        </w:rPr>
        <w:t xml:space="preserve"> (De </w:t>
      </w:r>
      <w:proofErr w:type="spellStart"/>
      <w:r>
        <w:rPr>
          <w:sz w:val="24"/>
          <w:szCs w:val="24"/>
        </w:rPr>
        <w:t>Zubiría</w:t>
      </w:r>
      <w:proofErr w:type="spellEnd"/>
      <w:r>
        <w:rPr>
          <w:sz w:val="24"/>
          <w:szCs w:val="24"/>
        </w:rPr>
        <w:t>, 2002).</w:t>
      </w:r>
    </w:p>
    <w:p w14:paraId="3CAC2123" w14:textId="639AC8F4" w:rsidR="00DF15F9" w:rsidRDefault="00B34BD6">
      <w:pPr>
        <w:spacing w:line="360" w:lineRule="auto"/>
        <w:jc w:val="both"/>
        <w:rPr>
          <w:sz w:val="24"/>
          <w:szCs w:val="24"/>
        </w:rPr>
      </w:pPr>
      <w:r>
        <w:rPr>
          <w:sz w:val="24"/>
          <w:szCs w:val="24"/>
        </w:rPr>
        <w:t xml:space="preserve">     Así mismo, la perspectiva pedagógica</w:t>
      </w:r>
      <w:r w:rsidR="00B065EC">
        <w:rPr>
          <w:sz w:val="24"/>
          <w:szCs w:val="24"/>
        </w:rPr>
        <w:t xml:space="preserve"> se vincula con el enfoque histórico cultural, siendo </w:t>
      </w:r>
      <w:proofErr w:type="spellStart"/>
      <w:r w:rsidR="00B065EC">
        <w:rPr>
          <w:sz w:val="24"/>
          <w:szCs w:val="24"/>
        </w:rPr>
        <w:t>Vygostky</w:t>
      </w:r>
      <w:proofErr w:type="spellEnd"/>
      <w:r w:rsidR="00B065EC">
        <w:rPr>
          <w:sz w:val="24"/>
          <w:szCs w:val="24"/>
        </w:rPr>
        <w:t xml:space="preserve"> uno de sus representantes y cuya postura se asienta en la influencia de la cultura y los mediadores en el aprendizaje y el desarrollo. Para este enfoque el desarrollo no precede al aprendizaje, sino que son procesos interdependientes. Se resalta también la importancia del lenguaje en el desarrollo de las funciones cognitivas superiores.</w:t>
      </w:r>
    </w:p>
    <w:p w14:paraId="22A2A46D" w14:textId="441C3326" w:rsidR="00DF15F9" w:rsidRDefault="00B065EC">
      <w:pPr>
        <w:spacing w:line="360" w:lineRule="auto"/>
        <w:jc w:val="both"/>
        <w:rPr>
          <w:sz w:val="24"/>
          <w:szCs w:val="24"/>
        </w:rPr>
      </w:pPr>
      <w:r>
        <w:rPr>
          <w:sz w:val="24"/>
          <w:szCs w:val="24"/>
        </w:rPr>
        <w:t xml:space="preserve">     De otro lado, la pedagogía es comprendida en la Escuela Normal como un saber que se genera a partir de la reflexión de las prácticas y de la experiencia; el saber se convierte en un discurso, en campo plural y heterogéneo en donde coexisten diferentes tipos de elaboraciones discursivas, siendo atravesado por la subjetividad y las intencionalidades del maestro.</w:t>
      </w:r>
    </w:p>
    <w:p w14:paraId="548AC130" w14:textId="77777777" w:rsidR="00DF15F9" w:rsidRDefault="00DF15F9">
      <w:pPr>
        <w:spacing w:line="360" w:lineRule="auto"/>
        <w:jc w:val="both"/>
        <w:rPr>
          <w:sz w:val="24"/>
          <w:szCs w:val="24"/>
        </w:rPr>
      </w:pPr>
    </w:p>
    <w:p w14:paraId="1D1320B2" w14:textId="77777777" w:rsidR="00080E8C" w:rsidRDefault="00080E8C" w:rsidP="00F05CE5">
      <w:pPr>
        <w:pStyle w:val="Prrafodelista1"/>
        <w:spacing w:line="360" w:lineRule="auto"/>
        <w:ind w:left="0"/>
        <w:jc w:val="both"/>
        <w:rPr>
          <w:sz w:val="24"/>
          <w:szCs w:val="24"/>
        </w:rPr>
      </w:pPr>
    </w:p>
    <w:p w14:paraId="6A22353D" w14:textId="7CC7EE6F" w:rsidR="00DF15F9" w:rsidRPr="00080E8C" w:rsidRDefault="00B065EC" w:rsidP="00F05CE5">
      <w:pPr>
        <w:pStyle w:val="Prrafodelista1"/>
        <w:spacing w:line="360" w:lineRule="auto"/>
        <w:ind w:left="0"/>
        <w:jc w:val="both"/>
        <w:rPr>
          <w:b/>
          <w:i/>
          <w:color w:val="000000"/>
          <w:sz w:val="24"/>
          <w:szCs w:val="24"/>
        </w:rPr>
      </w:pPr>
      <w:r w:rsidRPr="00080E8C">
        <w:rPr>
          <w:b/>
          <w:i/>
          <w:sz w:val="24"/>
          <w:szCs w:val="24"/>
        </w:rPr>
        <w:t>Didácticos</w:t>
      </w:r>
      <w:r w:rsidRPr="00080E8C">
        <w:rPr>
          <w:b/>
          <w:i/>
          <w:color w:val="000000"/>
          <w:sz w:val="24"/>
          <w:szCs w:val="24"/>
        </w:rPr>
        <w:t xml:space="preserve"> </w:t>
      </w:r>
    </w:p>
    <w:p w14:paraId="3D614718" w14:textId="77777777" w:rsidR="00DF15F9" w:rsidRDefault="00DF15F9">
      <w:pPr>
        <w:pStyle w:val="Prrafodelista1"/>
        <w:spacing w:line="360" w:lineRule="auto"/>
        <w:ind w:left="360"/>
        <w:jc w:val="both"/>
        <w:rPr>
          <w:color w:val="000000"/>
          <w:sz w:val="24"/>
          <w:szCs w:val="24"/>
        </w:rPr>
      </w:pPr>
    </w:p>
    <w:p w14:paraId="61B2D817" w14:textId="77777777" w:rsidR="004828D8" w:rsidRDefault="00B065EC">
      <w:pPr>
        <w:spacing w:line="360" w:lineRule="auto"/>
        <w:jc w:val="both"/>
        <w:rPr>
          <w:sz w:val="24"/>
          <w:szCs w:val="24"/>
        </w:rPr>
      </w:pPr>
      <w:r>
        <w:rPr>
          <w:sz w:val="24"/>
          <w:szCs w:val="24"/>
        </w:rPr>
        <w:t xml:space="preserve">     La didáctica es para institución formadora una disciplina emergente con un objeto preciso como es la enseñanza y el aprendizaje y con un constructo teórico y metodológico que le permite concretar en el aula los principios pedagógicos.</w:t>
      </w:r>
      <w:r w:rsidR="0065548F">
        <w:rPr>
          <w:sz w:val="24"/>
          <w:szCs w:val="24"/>
        </w:rPr>
        <w:t xml:space="preserve"> </w:t>
      </w:r>
      <w:r>
        <w:rPr>
          <w:color w:val="000000"/>
          <w:sz w:val="24"/>
          <w:szCs w:val="24"/>
        </w:rPr>
        <w:t xml:space="preserve">La didáctica podría considerarse como un campo integrador que permite la materialización de la pedagogía en el aula, en tanto esta última es la reflexión que se realiza sobre la práctica educativa; la didáctica, desde un campo independiente, pero interrelacionado,   le da cuerpo a partir de lo que acontece con unos actores reales que se ubican en un espacio y un tiempo compartido. </w:t>
      </w:r>
    </w:p>
    <w:p w14:paraId="45795457" w14:textId="77777777" w:rsidR="00080E8C" w:rsidRDefault="00080E8C">
      <w:pPr>
        <w:spacing w:line="360" w:lineRule="auto"/>
        <w:jc w:val="both"/>
        <w:rPr>
          <w:sz w:val="24"/>
          <w:szCs w:val="24"/>
        </w:rPr>
      </w:pPr>
    </w:p>
    <w:p w14:paraId="08EC998E" w14:textId="26A28FF4" w:rsidR="00DF15F9" w:rsidRPr="00080E8C" w:rsidRDefault="00B065EC">
      <w:pPr>
        <w:spacing w:line="360" w:lineRule="auto"/>
        <w:jc w:val="both"/>
        <w:rPr>
          <w:b/>
          <w:i/>
          <w:sz w:val="24"/>
          <w:szCs w:val="24"/>
        </w:rPr>
      </w:pPr>
      <w:r w:rsidRPr="00080E8C">
        <w:rPr>
          <w:b/>
          <w:i/>
          <w:sz w:val="24"/>
          <w:szCs w:val="24"/>
        </w:rPr>
        <w:t>Antropológicos</w:t>
      </w:r>
    </w:p>
    <w:p w14:paraId="02D81AEE" w14:textId="77777777" w:rsidR="004828D8" w:rsidRPr="004828D8" w:rsidRDefault="004828D8">
      <w:pPr>
        <w:spacing w:line="360" w:lineRule="auto"/>
        <w:jc w:val="both"/>
        <w:rPr>
          <w:sz w:val="24"/>
          <w:szCs w:val="24"/>
        </w:rPr>
      </w:pPr>
    </w:p>
    <w:p w14:paraId="77CB81E6" w14:textId="77777777" w:rsidR="00DF15F9" w:rsidRDefault="00DF15F9">
      <w:pPr>
        <w:jc w:val="both"/>
        <w:rPr>
          <w:sz w:val="24"/>
          <w:szCs w:val="24"/>
        </w:rPr>
      </w:pPr>
    </w:p>
    <w:p w14:paraId="6802C4E9" w14:textId="36834869" w:rsidR="00DD45EE" w:rsidRDefault="00B065EC" w:rsidP="0065548F">
      <w:pPr>
        <w:pStyle w:val="Textoindependiente"/>
        <w:spacing w:line="360" w:lineRule="auto"/>
        <w:jc w:val="both"/>
      </w:pPr>
      <w:r>
        <w:t xml:space="preserve">     La Escuela Normal Superior concibe al hombre hermenéuticamente ya que es un ser histórico, susceptible de ser interpretado y con posibilidades de interpretar al otro y a su entorno.  Por ello, se considera un ser social, cultural y con capacidades para aprehender la cultura a través de la interacción y el diálogo intersubjetivo. Siendo así, la naturaleza del ser humano es su complejidad, su indeterminación y su capacidad para aprender a aprender gracias a la educabilidad, en un mundo cada vez más </w:t>
      </w:r>
      <w:r w:rsidR="00B34BD6">
        <w:t xml:space="preserve">incierto y caracterizado por </w:t>
      </w:r>
      <w:r>
        <w:t xml:space="preserve">el cambio. Debido a esto, el propósito central de la escuela es favorecer las tres dimensiones que permiten </w:t>
      </w:r>
      <w:r w:rsidR="00B34BD6">
        <w:t xml:space="preserve">la humanización, siendo estas la afectiva, cognitiva y </w:t>
      </w:r>
      <w:proofErr w:type="spellStart"/>
      <w:r w:rsidR="00B34BD6">
        <w:t>praxiológica</w:t>
      </w:r>
      <w:proofErr w:type="spellEnd"/>
      <w:r w:rsidR="00B34BD6">
        <w:t>.</w:t>
      </w:r>
    </w:p>
    <w:p w14:paraId="55104BA3" w14:textId="77777777" w:rsidR="004828D8" w:rsidRDefault="004828D8" w:rsidP="0065548F">
      <w:pPr>
        <w:pStyle w:val="Textoindependiente"/>
        <w:spacing w:line="360" w:lineRule="auto"/>
        <w:jc w:val="both"/>
      </w:pPr>
    </w:p>
    <w:p w14:paraId="6D32A0A7" w14:textId="77777777" w:rsidR="004828D8" w:rsidRDefault="004828D8" w:rsidP="0065548F">
      <w:pPr>
        <w:pStyle w:val="Textoindependiente"/>
        <w:spacing w:line="360" w:lineRule="auto"/>
        <w:jc w:val="both"/>
      </w:pPr>
    </w:p>
    <w:p w14:paraId="4A4A0AD9" w14:textId="77777777" w:rsidR="004828D8" w:rsidRDefault="004828D8" w:rsidP="0065548F">
      <w:pPr>
        <w:pStyle w:val="Textoindependiente"/>
        <w:spacing w:line="360" w:lineRule="auto"/>
        <w:jc w:val="both"/>
      </w:pPr>
    </w:p>
    <w:p w14:paraId="2FE2BAF8" w14:textId="77777777" w:rsidR="00C95B75" w:rsidRDefault="00C95B75" w:rsidP="0065548F">
      <w:pPr>
        <w:pStyle w:val="Textoindependiente"/>
        <w:spacing w:line="360" w:lineRule="auto"/>
        <w:jc w:val="both"/>
      </w:pPr>
    </w:p>
    <w:p w14:paraId="282B9689" w14:textId="77777777" w:rsidR="00C95B75" w:rsidRDefault="00C95B75" w:rsidP="0065548F">
      <w:pPr>
        <w:pStyle w:val="Textoindependiente"/>
        <w:spacing w:line="360" w:lineRule="auto"/>
        <w:jc w:val="both"/>
      </w:pPr>
    </w:p>
    <w:p w14:paraId="17CBC316" w14:textId="77777777" w:rsidR="00080E8C" w:rsidRDefault="00080E8C">
      <w:pPr>
        <w:pStyle w:val="Sangradetextonormal"/>
        <w:spacing w:after="0"/>
        <w:ind w:left="0"/>
        <w:jc w:val="both"/>
        <w:rPr>
          <w:lang w:eastAsia="zh-CN"/>
        </w:rPr>
      </w:pPr>
    </w:p>
    <w:p w14:paraId="046013FD" w14:textId="5AA57023" w:rsidR="00DF15F9" w:rsidRPr="00080E8C" w:rsidRDefault="00B065EC">
      <w:pPr>
        <w:pStyle w:val="Sangradetextonormal"/>
        <w:spacing w:after="0"/>
        <w:ind w:left="0"/>
        <w:jc w:val="both"/>
        <w:rPr>
          <w:b/>
          <w:i/>
        </w:rPr>
      </w:pPr>
      <w:r w:rsidRPr="00080E8C">
        <w:rPr>
          <w:b/>
          <w:i/>
        </w:rPr>
        <w:t>Sociológicos</w:t>
      </w:r>
    </w:p>
    <w:p w14:paraId="378DC6CC" w14:textId="77777777" w:rsidR="004828D8" w:rsidRPr="004828D8" w:rsidRDefault="004828D8">
      <w:pPr>
        <w:pStyle w:val="Sangradetextonormal"/>
        <w:spacing w:after="0"/>
        <w:ind w:left="0"/>
        <w:jc w:val="both"/>
        <w:rPr>
          <w:b/>
        </w:rPr>
      </w:pPr>
    </w:p>
    <w:p w14:paraId="74EB8728" w14:textId="77777777" w:rsidR="00DF15F9" w:rsidRDefault="00DF15F9">
      <w:pPr>
        <w:pStyle w:val="Textoindependiente"/>
        <w:jc w:val="both"/>
      </w:pPr>
    </w:p>
    <w:p w14:paraId="0AACF6DB" w14:textId="77838514" w:rsidR="00DF15F9" w:rsidRDefault="00B065EC">
      <w:pPr>
        <w:autoSpaceDE w:val="0"/>
        <w:autoSpaceDN w:val="0"/>
        <w:adjustRightInd w:val="0"/>
        <w:spacing w:line="360" w:lineRule="auto"/>
        <w:jc w:val="both"/>
        <w:rPr>
          <w:rFonts w:eastAsiaTheme="minorHAnsi"/>
          <w:color w:val="000000"/>
          <w:sz w:val="24"/>
          <w:szCs w:val="24"/>
          <w:lang w:val="es-CO" w:eastAsia="en-US"/>
        </w:rPr>
      </w:pPr>
      <w:r>
        <w:t xml:space="preserve">     </w:t>
      </w:r>
      <w:r>
        <w:rPr>
          <w:sz w:val="24"/>
          <w:szCs w:val="24"/>
        </w:rPr>
        <w:t>La Escuela Normal como formadora de maestros</w:t>
      </w:r>
      <w:r w:rsidR="00B34BD6">
        <w:rPr>
          <w:sz w:val="24"/>
          <w:szCs w:val="24"/>
        </w:rPr>
        <w:t>,</w:t>
      </w:r>
      <w:r>
        <w:rPr>
          <w:sz w:val="24"/>
          <w:szCs w:val="24"/>
        </w:rPr>
        <w:t xml:space="preserve"> comprende que la educación debe responder a todas l</w:t>
      </w:r>
      <w:r w:rsidR="00B34BD6">
        <w:rPr>
          <w:sz w:val="24"/>
          <w:szCs w:val="24"/>
        </w:rPr>
        <w:t xml:space="preserve">as dinámicas del presente siglo. Estos fenómenos </w:t>
      </w:r>
      <w:r>
        <w:rPr>
          <w:sz w:val="24"/>
          <w:szCs w:val="24"/>
        </w:rPr>
        <w:t xml:space="preserve"> </w:t>
      </w:r>
      <w:r w:rsidR="00B34BD6">
        <w:rPr>
          <w:sz w:val="24"/>
          <w:szCs w:val="24"/>
        </w:rPr>
        <w:t xml:space="preserve">se relacionan con el </w:t>
      </w:r>
      <w:r>
        <w:rPr>
          <w:sz w:val="24"/>
          <w:szCs w:val="24"/>
        </w:rPr>
        <w:t xml:space="preserve"> avance del conocimiento y la tecnología, la globalización, la generalización de los lenguajes digitales, la crisis de identidad, la transformación de la familia,</w:t>
      </w:r>
      <w:r w:rsidR="00B34BD6">
        <w:rPr>
          <w:sz w:val="24"/>
          <w:szCs w:val="24"/>
        </w:rPr>
        <w:t xml:space="preserve"> las nuevas dinámicas laborales. En consecuencia, </w:t>
      </w:r>
      <w:r>
        <w:rPr>
          <w:sz w:val="24"/>
          <w:szCs w:val="24"/>
        </w:rPr>
        <w:t xml:space="preserve"> </w:t>
      </w:r>
      <w:r w:rsidR="00B34BD6">
        <w:rPr>
          <w:sz w:val="24"/>
          <w:szCs w:val="24"/>
        </w:rPr>
        <w:t>es</w:t>
      </w:r>
      <w:r>
        <w:rPr>
          <w:sz w:val="24"/>
          <w:szCs w:val="24"/>
        </w:rPr>
        <w:t xml:space="preserve"> urgente</w:t>
      </w:r>
      <w:r w:rsidR="00B34BD6">
        <w:rPr>
          <w:sz w:val="24"/>
          <w:szCs w:val="24"/>
        </w:rPr>
        <w:t xml:space="preserve"> la</w:t>
      </w:r>
      <w:r>
        <w:rPr>
          <w:sz w:val="24"/>
          <w:szCs w:val="24"/>
        </w:rPr>
        <w:t xml:space="preserve"> necesidad de formar en ciudadanía y para el postconflicto en un país como Colombia, así como en la dimensión emocional, la aceptación de la diferencia y la in</w:t>
      </w:r>
      <w:r w:rsidR="00B34BD6">
        <w:rPr>
          <w:sz w:val="24"/>
          <w:szCs w:val="24"/>
        </w:rPr>
        <w:t>terculturalidad. Lo anterior, para dar respuesta a</w:t>
      </w:r>
      <w:r>
        <w:rPr>
          <w:sz w:val="24"/>
          <w:szCs w:val="24"/>
        </w:rPr>
        <w:t xml:space="preserve"> un mundo caracterizado por la indeterminación,  por e</w:t>
      </w:r>
      <w:r w:rsidR="003C1AFC">
        <w:rPr>
          <w:sz w:val="24"/>
          <w:szCs w:val="24"/>
        </w:rPr>
        <w:t xml:space="preserve">l cambio y la incertidumbre.  En relación </w:t>
      </w:r>
      <w:r w:rsidR="003C1AFC">
        <w:rPr>
          <w:sz w:val="24"/>
          <w:szCs w:val="24"/>
        </w:rPr>
        <w:lastRenderedPageBreak/>
        <w:t>con</w:t>
      </w:r>
      <w:r>
        <w:rPr>
          <w:sz w:val="24"/>
          <w:szCs w:val="24"/>
        </w:rPr>
        <w:t xml:space="preserve"> este</w:t>
      </w:r>
      <w:r w:rsidR="003C1AFC">
        <w:rPr>
          <w:sz w:val="24"/>
          <w:szCs w:val="24"/>
        </w:rPr>
        <w:t xml:space="preserve"> escenario, </w:t>
      </w:r>
      <w:proofErr w:type="spellStart"/>
      <w:r>
        <w:rPr>
          <w:sz w:val="24"/>
          <w:szCs w:val="24"/>
        </w:rPr>
        <w:t>Garnerd</w:t>
      </w:r>
      <w:proofErr w:type="spellEnd"/>
      <w:r>
        <w:rPr>
          <w:sz w:val="24"/>
          <w:szCs w:val="24"/>
        </w:rPr>
        <w:t xml:space="preserve"> ratifica que “</w:t>
      </w:r>
      <w:r>
        <w:rPr>
          <w:rFonts w:eastAsiaTheme="minorHAnsi"/>
          <w:color w:val="000000"/>
          <w:sz w:val="24"/>
          <w:szCs w:val="24"/>
          <w:lang w:val="es-CO" w:eastAsia="en-US"/>
        </w:rPr>
        <w:t>la indudable hegemonía de la ciencia y de la tecnología plantea nuevos retos al mundo de la educación. Los jóvenes deben aprender a pensar de una manera científica si quieren entender el mundo moder</w:t>
      </w:r>
      <w:r>
        <w:rPr>
          <w:rFonts w:eastAsiaTheme="minorHAnsi"/>
          <w:color w:val="131111"/>
          <w:sz w:val="24"/>
          <w:szCs w:val="24"/>
          <w:lang w:val="es-CO" w:eastAsia="en-US"/>
        </w:rPr>
        <w:t>n</w:t>
      </w:r>
      <w:r>
        <w:rPr>
          <w:rFonts w:eastAsiaTheme="minorHAnsi"/>
          <w:color w:val="000000"/>
          <w:sz w:val="24"/>
          <w:szCs w:val="24"/>
          <w:lang w:val="es-CO" w:eastAsia="en-US"/>
        </w:rPr>
        <w:t xml:space="preserve">o y </w:t>
      </w:r>
      <w:r>
        <w:rPr>
          <w:rFonts w:eastAsiaTheme="minorHAnsi"/>
          <w:color w:val="131111"/>
          <w:sz w:val="24"/>
          <w:szCs w:val="24"/>
          <w:lang w:val="es-CO" w:eastAsia="en-US"/>
        </w:rPr>
        <w:t>p</w:t>
      </w:r>
      <w:r>
        <w:rPr>
          <w:rFonts w:eastAsiaTheme="minorHAnsi"/>
          <w:color w:val="000000"/>
          <w:sz w:val="24"/>
          <w:szCs w:val="24"/>
          <w:lang w:val="es-CO" w:eastAsia="en-US"/>
        </w:rPr>
        <w:t>a</w:t>
      </w:r>
      <w:r>
        <w:rPr>
          <w:rFonts w:eastAsiaTheme="minorHAnsi"/>
          <w:color w:val="131111"/>
          <w:sz w:val="24"/>
          <w:szCs w:val="24"/>
          <w:lang w:val="es-CO" w:eastAsia="en-US"/>
        </w:rPr>
        <w:t>r</w:t>
      </w:r>
      <w:r>
        <w:rPr>
          <w:rFonts w:eastAsiaTheme="minorHAnsi"/>
          <w:color w:val="000000"/>
          <w:sz w:val="24"/>
          <w:szCs w:val="24"/>
          <w:lang w:val="es-CO" w:eastAsia="en-US"/>
        </w:rPr>
        <w:t>t</w:t>
      </w:r>
      <w:r>
        <w:rPr>
          <w:rFonts w:eastAsiaTheme="minorHAnsi"/>
          <w:color w:val="131111"/>
          <w:sz w:val="24"/>
          <w:szCs w:val="24"/>
          <w:lang w:val="es-CO" w:eastAsia="en-US"/>
        </w:rPr>
        <w:t>i</w:t>
      </w:r>
      <w:r>
        <w:rPr>
          <w:rFonts w:eastAsiaTheme="minorHAnsi"/>
          <w:color w:val="000000"/>
          <w:sz w:val="24"/>
          <w:szCs w:val="24"/>
          <w:lang w:val="es-CO" w:eastAsia="en-US"/>
        </w:rPr>
        <w:t>c</w:t>
      </w:r>
      <w:r>
        <w:rPr>
          <w:rFonts w:eastAsiaTheme="minorHAnsi"/>
          <w:color w:val="131111"/>
          <w:sz w:val="24"/>
          <w:szCs w:val="24"/>
          <w:lang w:val="es-CO" w:eastAsia="en-US"/>
        </w:rPr>
        <w:t>ip</w:t>
      </w:r>
      <w:r>
        <w:rPr>
          <w:rFonts w:eastAsiaTheme="minorHAnsi"/>
          <w:color w:val="000000"/>
          <w:sz w:val="24"/>
          <w:szCs w:val="24"/>
          <w:lang w:val="es-CO" w:eastAsia="en-US"/>
        </w:rPr>
        <w:t>a</w:t>
      </w:r>
      <w:r>
        <w:rPr>
          <w:rFonts w:eastAsiaTheme="minorHAnsi"/>
          <w:color w:val="131111"/>
          <w:sz w:val="24"/>
          <w:szCs w:val="24"/>
          <w:lang w:val="es-CO" w:eastAsia="en-US"/>
        </w:rPr>
        <w:t xml:space="preserve">r </w:t>
      </w:r>
      <w:r>
        <w:rPr>
          <w:rFonts w:eastAsiaTheme="minorHAnsi"/>
          <w:color w:val="000000"/>
          <w:sz w:val="24"/>
          <w:szCs w:val="24"/>
          <w:lang w:val="es-CO" w:eastAsia="en-US"/>
        </w:rPr>
        <w:t xml:space="preserve">en </w:t>
      </w:r>
      <w:r>
        <w:rPr>
          <w:rFonts w:eastAsiaTheme="minorHAnsi"/>
          <w:color w:val="131111"/>
          <w:sz w:val="24"/>
          <w:szCs w:val="24"/>
          <w:lang w:val="es-CO" w:eastAsia="en-US"/>
        </w:rPr>
        <w:t>él”</w:t>
      </w:r>
      <w:r>
        <w:rPr>
          <w:rFonts w:eastAsiaTheme="minorHAnsi"/>
          <w:color w:val="000000"/>
          <w:sz w:val="24"/>
          <w:szCs w:val="24"/>
          <w:lang w:val="es-CO" w:eastAsia="en-US"/>
        </w:rPr>
        <w:t>. (2005, p.12). En consecuencia, se plantean, desde la pedagogía dialogante algunos retos para la escuela de este tiempo:</w:t>
      </w:r>
    </w:p>
    <w:p w14:paraId="2886E3A3" w14:textId="77777777" w:rsidR="00DF15F9" w:rsidRDefault="00DF15F9">
      <w:pPr>
        <w:spacing w:line="360" w:lineRule="auto"/>
        <w:jc w:val="both"/>
        <w:rPr>
          <w:sz w:val="24"/>
          <w:szCs w:val="24"/>
        </w:rPr>
      </w:pPr>
    </w:p>
    <w:p w14:paraId="59D7A0E8" w14:textId="77777777" w:rsidR="00DF15F9" w:rsidRDefault="00B065EC" w:rsidP="005722D9">
      <w:pPr>
        <w:pStyle w:val="Listaconvietas2"/>
        <w:numPr>
          <w:ilvl w:val="0"/>
          <w:numId w:val="11"/>
        </w:numPr>
        <w:spacing w:line="360" w:lineRule="auto"/>
        <w:jc w:val="both"/>
      </w:pPr>
      <w:r>
        <w:t>El desarrollo de los procesos de pensamiento</w:t>
      </w:r>
    </w:p>
    <w:p w14:paraId="4044C311" w14:textId="77777777" w:rsidR="00DF15F9" w:rsidRDefault="00B065EC" w:rsidP="005722D9">
      <w:pPr>
        <w:pStyle w:val="Listaconvietas2"/>
        <w:numPr>
          <w:ilvl w:val="0"/>
          <w:numId w:val="11"/>
        </w:numPr>
        <w:spacing w:line="360" w:lineRule="auto"/>
        <w:jc w:val="both"/>
      </w:pPr>
      <w:r>
        <w:t>La comprensión básica del mundo</w:t>
      </w:r>
    </w:p>
    <w:p w14:paraId="28FC3466" w14:textId="77777777" w:rsidR="00DF15F9" w:rsidRDefault="00B065EC" w:rsidP="005722D9">
      <w:pPr>
        <w:pStyle w:val="Listaconvietas2"/>
        <w:numPr>
          <w:ilvl w:val="0"/>
          <w:numId w:val="11"/>
        </w:numPr>
        <w:spacing w:line="360" w:lineRule="auto"/>
        <w:jc w:val="both"/>
      </w:pPr>
      <w:r>
        <w:t>La comprensión lectora</w:t>
      </w:r>
    </w:p>
    <w:p w14:paraId="6E7302FF" w14:textId="77777777" w:rsidR="00DF15F9" w:rsidRDefault="00B065EC" w:rsidP="005722D9">
      <w:pPr>
        <w:pStyle w:val="Listaconvietas2"/>
        <w:numPr>
          <w:ilvl w:val="0"/>
          <w:numId w:val="11"/>
        </w:numPr>
        <w:spacing w:line="360" w:lineRule="auto"/>
        <w:jc w:val="both"/>
      </w:pPr>
      <w:r>
        <w:t>El favorecimiento de la autonomía</w:t>
      </w:r>
    </w:p>
    <w:p w14:paraId="4D46D796" w14:textId="77777777" w:rsidR="00DF15F9" w:rsidRDefault="00B065EC" w:rsidP="005722D9">
      <w:pPr>
        <w:pStyle w:val="Listaconvietas2"/>
        <w:numPr>
          <w:ilvl w:val="0"/>
          <w:numId w:val="11"/>
        </w:numPr>
        <w:spacing w:line="360" w:lineRule="auto"/>
        <w:jc w:val="both"/>
      </w:pPr>
      <w:r>
        <w:t>El interés por el conocimiento</w:t>
      </w:r>
    </w:p>
    <w:p w14:paraId="31C98583" w14:textId="77777777" w:rsidR="00DF15F9" w:rsidRDefault="00B065EC" w:rsidP="005722D9">
      <w:pPr>
        <w:pStyle w:val="Listaconvietas2"/>
        <w:numPr>
          <w:ilvl w:val="0"/>
          <w:numId w:val="11"/>
        </w:numPr>
        <w:spacing w:line="360" w:lineRule="auto"/>
        <w:jc w:val="both"/>
      </w:pPr>
      <w:r>
        <w:t>La capacidad de abstracción</w:t>
      </w:r>
    </w:p>
    <w:p w14:paraId="1B13BB46" w14:textId="77777777" w:rsidR="00DF15F9" w:rsidRDefault="00B065EC" w:rsidP="005722D9">
      <w:pPr>
        <w:pStyle w:val="Listaconvietas2"/>
        <w:numPr>
          <w:ilvl w:val="0"/>
          <w:numId w:val="11"/>
        </w:numPr>
        <w:spacing w:line="360" w:lineRule="auto"/>
        <w:jc w:val="both"/>
      </w:pPr>
      <w:r>
        <w:t>El desarrollo de la creatividad y el talento</w:t>
      </w:r>
    </w:p>
    <w:p w14:paraId="5F04273F" w14:textId="77777777" w:rsidR="00DF15F9" w:rsidRDefault="00B065EC" w:rsidP="005722D9">
      <w:pPr>
        <w:pStyle w:val="Listaconvietas2"/>
        <w:numPr>
          <w:ilvl w:val="0"/>
          <w:numId w:val="11"/>
        </w:numPr>
        <w:spacing w:line="360" w:lineRule="auto"/>
        <w:jc w:val="both"/>
      </w:pPr>
      <w:r>
        <w:t xml:space="preserve">La formación para la participación y responsabilidad democrática </w:t>
      </w:r>
    </w:p>
    <w:p w14:paraId="3D628C48" w14:textId="77777777" w:rsidR="00DF15F9" w:rsidRDefault="00B065EC" w:rsidP="005722D9">
      <w:pPr>
        <w:pStyle w:val="Listaconvietas2"/>
        <w:numPr>
          <w:ilvl w:val="0"/>
          <w:numId w:val="11"/>
        </w:numPr>
        <w:spacing w:line="360" w:lineRule="auto"/>
        <w:jc w:val="both"/>
      </w:pPr>
      <w:r>
        <w:t>El aprender a trabajar en equipo</w:t>
      </w:r>
    </w:p>
    <w:p w14:paraId="08AC6B52" w14:textId="77777777" w:rsidR="00DF15F9" w:rsidRDefault="00B065EC" w:rsidP="005722D9">
      <w:pPr>
        <w:pStyle w:val="Listaconvietas2"/>
        <w:numPr>
          <w:ilvl w:val="0"/>
          <w:numId w:val="11"/>
        </w:numPr>
        <w:spacing w:line="360" w:lineRule="auto"/>
        <w:jc w:val="both"/>
      </w:pPr>
      <w:r>
        <w:t>La solidaridad e individualización</w:t>
      </w:r>
    </w:p>
    <w:p w14:paraId="599DCF00" w14:textId="77777777" w:rsidR="00DF15F9" w:rsidRDefault="00B065EC" w:rsidP="005722D9">
      <w:pPr>
        <w:pStyle w:val="Listaconvietas2"/>
        <w:numPr>
          <w:ilvl w:val="0"/>
          <w:numId w:val="11"/>
        </w:numPr>
        <w:spacing w:line="360" w:lineRule="auto"/>
        <w:jc w:val="both"/>
      </w:pPr>
      <w:r>
        <w:t xml:space="preserve">La construcción de una escuela responsable e </w:t>
      </w:r>
      <w:proofErr w:type="spellStart"/>
      <w:r>
        <w:t>inclusora</w:t>
      </w:r>
      <w:proofErr w:type="spellEnd"/>
    </w:p>
    <w:p w14:paraId="6DC3A858" w14:textId="77777777" w:rsidR="00080E8C" w:rsidRDefault="00080E8C">
      <w:pPr>
        <w:pStyle w:val="Ttulo1"/>
        <w:ind w:left="0"/>
        <w:jc w:val="both"/>
        <w:rPr>
          <w:b w:val="0"/>
          <w:lang w:eastAsia="zh-CN"/>
        </w:rPr>
      </w:pPr>
    </w:p>
    <w:p w14:paraId="2A717B9E" w14:textId="7F07EAB2" w:rsidR="00DF15F9" w:rsidRPr="00080E8C" w:rsidRDefault="00B065EC">
      <w:pPr>
        <w:pStyle w:val="Ttulo1"/>
        <w:ind w:left="0"/>
        <w:jc w:val="both"/>
        <w:rPr>
          <w:i/>
        </w:rPr>
      </w:pPr>
      <w:r w:rsidRPr="00080E8C">
        <w:rPr>
          <w:i/>
        </w:rPr>
        <w:t>Psicológicos</w:t>
      </w:r>
    </w:p>
    <w:p w14:paraId="5EA03509" w14:textId="77777777" w:rsidR="00DF15F9" w:rsidRDefault="00DF15F9">
      <w:pPr>
        <w:rPr>
          <w:lang w:eastAsia="es-ES"/>
        </w:rPr>
      </w:pPr>
    </w:p>
    <w:p w14:paraId="431F95E7" w14:textId="77777777" w:rsidR="00DF15F9" w:rsidRDefault="00DF15F9">
      <w:pPr>
        <w:jc w:val="both"/>
        <w:rPr>
          <w:sz w:val="24"/>
          <w:szCs w:val="24"/>
          <w:lang w:eastAsia="es-ES"/>
        </w:rPr>
      </w:pPr>
    </w:p>
    <w:p w14:paraId="75CD23AC" w14:textId="43448BA2" w:rsidR="0070649F" w:rsidRDefault="00B065EC">
      <w:pPr>
        <w:autoSpaceDE w:val="0"/>
        <w:autoSpaceDN w:val="0"/>
        <w:adjustRightInd w:val="0"/>
        <w:spacing w:line="360" w:lineRule="auto"/>
        <w:jc w:val="both"/>
        <w:rPr>
          <w:rFonts w:eastAsiaTheme="minorHAnsi"/>
          <w:sz w:val="24"/>
          <w:szCs w:val="24"/>
          <w:lang w:val="es-CO" w:eastAsia="en-US"/>
        </w:rPr>
      </w:pPr>
      <w:r>
        <w:rPr>
          <w:rFonts w:eastAsiaTheme="minorHAnsi"/>
          <w:sz w:val="24"/>
          <w:szCs w:val="24"/>
          <w:lang w:val="es-CO" w:eastAsia="en-US"/>
        </w:rPr>
        <w:t xml:space="preserve">     La </w:t>
      </w:r>
      <w:r w:rsidR="0070649F">
        <w:rPr>
          <w:rFonts w:eastAsiaTheme="minorHAnsi"/>
          <w:sz w:val="24"/>
          <w:szCs w:val="24"/>
          <w:lang w:val="es-CO" w:eastAsia="en-US"/>
        </w:rPr>
        <w:t>perspectiva pedagógica de la Escuela Normal</w:t>
      </w:r>
      <w:r>
        <w:rPr>
          <w:rFonts w:eastAsiaTheme="minorHAnsi"/>
          <w:sz w:val="24"/>
          <w:szCs w:val="24"/>
          <w:lang w:val="es-CO" w:eastAsia="en-US"/>
        </w:rPr>
        <w:t xml:space="preserve"> se a</w:t>
      </w:r>
      <w:r w:rsidR="0070649F">
        <w:rPr>
          <w:rFonts w:eastAsiaTheme="minorHAnsi"/>
          <w:sz w:val="24"/>
          <w:szCs w:val="24"/>
          <w:lang w:val="es-CO" w:eastAsia="en-US"/>
        </w:rPr>
        <w:t xml:space="preserve">poya en buena parte en los </w:t>
      </w:r>
      <w:r>
        <w:rPr>
          <w:rFonts w:eastAsiaTheme="minorHAnsi"/>
          <w:sz w:val="24"/>
          <w:szCs w:val="24"/>
          <w:lang w:val="es-CO" w:eastAsia="en-US"/>
        </w:rPr>
        <w:t xml:space="preserve">principios de la psicología cognitiva, los cuales son una reacción a los enfoques conductistas, positivistas y experimentales de la conducta o de respuesta ante los estímulos medioambientales, encabezados principalmente por </w:t>
      </w:r>
      <w:proofErr w:type="spellStart"/>
      <w:r>
        <w:rPr>
          <w:rFonts w:eastAsiaTheme="minorHAnsi"/>
          <w:sz w:val="24"/>
          <w:szCs w:val="24"/>
          <w:lang w:val="es-CO" w:eastAsia="en-US"/>
        </w:rPr>
        <w:t>Skinner</w:t>
      </w:r>
      <w:proofErr w:type="spellEnd"/>
      <w:r>
        <w:rPr>
          <w:rFonts w:eastAsiaTheme="minorHAnsi"/>
          <w:sz w:val="24"/>
          <w:szCs w:val="24"/>
          <w:lang w:val="es-CO" w:eastAsia="en-US"/>
        </w:rPr>
        <w:t xml:space="preserve"> y otros, quienes fundamentaron sus estudios</w:t>
      </w:r>
      <w:r w:rsidR="0070649F">
        <w:rPr>
          <w:rFonts w:eastAsiaTheme="minorHAnsi"/>
          <w:sz w:val="24"/>
          <w:szCs w:val="24"/>
          <w:lang w:val="es-CO" w:eastAsia="en-US"/>
        </w:rPr>
        <w:t>,</w:t>
      </w:r>
      <w:r>
        <w:rPr>
          <w:rFonts w:eastAsiaTheme="minorHAnsi"/>
          <w:sz w:val="24"/>
          <w:szCs w:val="24"/>
          <w:lang w:val="es-CO" w:eastAsia="en-US"/>
        </w:rPr>
        <w:t xml:space="preserve"> especialmente</w:t>
      </w:r>
      <w:r w:rsidR="0070649F">
        <w:rPr>
          <w:rFonts w:eastAsiaTheme="minorHAnsi"/>
          <w:sz w:val="24"/>
          <w:szCs w:val="24"/>
          <w:lang w:val="es-CO" w:eastAsia="en-US"/>
        </w:rPr>
        <w:t>,</w:t>
      </w:r>
      <w:r>
        <w:rPr>
          <w:rFonts w:eastAsiaTheme="minorHAnsi"/>
          <w:sz w:val="24"/>
          <w:szCs w:val="24"/>
          <w:lang w:val="es-CO" w:eastAsia="en-US"/>
        </w:rPr>
        <w:t xml:space="preserve"> en lo observable </w:t>
      </w:r>
      <w:r w:rsidR="0070649F">
        <w:rPr>
          <w:rFonts w:eastAsiaTheme="minorHAnsi"/>
          <w:sz w:val="24"/>
          <w:szCs w:val="24"/>
          <w:lang w:val="es-CO" w:eastAsia="en-US"/>
        </w:rPr>
        <w:t xml:space="preserve">del comportamiento. Sin embargo, actualmente no se pueden desconocer los aportes de </w:t>
      </w:r>
      <w:proofErr w:type="spellStart"/>
      <w:r w:rsidR="0070649F">
        <w:rPr>
          <w:rFonts w:eastAsiaTheme="minorHAnsi"/>
          <w:sz w:val="24"/>
          <w:szCs w:val="24"/>
          <w:lang w:val="es-CO" w:eastAsia="en-US"/>
        </w:rPr>
        <w:t>postcognitivismo</w:t>
      </w:r>
      <w:proofErr w:type="spellEnd"/>
      <w:r w:rsidR="0070649F">
        <w:rPr>
          <w:rFonts w:eastAsiaTheme="minorHAnsi"/>
          <w:sz w:val="24"/>
          <w:szCs w:val="24"/>
          <w:lang w:val="es-CO" w:eastAsia="en-US"/>
        </w:rPr>
        <w:t xml:space="preserve"> </w:t>
      </w:r>
      <w:r w:rsidR="0070649F" w:rsidRPr="0070649F">
        <w:rPr>
          <w:rFonts w:eastAsiaTheme="minorHAnsi"/>
          <w:sz w:val="24"/>
          <w:szCs w:val="24"/>
          <w:lang w:val="es-CO" w:eastAsia="en-US"/>
        </w:rPr>
        <w:t xml:space="preserve">relacionados con la cognición corporizada, situada, extendida y </w:t>
      </w:r>
      <w:proofErr w:type="spellStart"/>
      <w:r w:rsidR="0070649F" w:rsidRPr="0070649F">
        <w:rPr>
          <w:rFonts w:eastAsiaTheme="minorHAnsi"/>
          <w:sz w:val="24"/>
          <w:szCs w:val="24"/>
          <w:lang w:val="es-CO" w:eastAsia="en-US"/>
        </w:rPr>
        <w:t>enactiva</w:t>
      </w:r>
      <w:proofErr w:type="spellEnd"/>
      <w:r w:rsidR="0070649F" w:rsidRPr="0070649F">
        <w:rPr>
          <w:rFonts w:eastAsiaTheme="minorHAnsi"/>
          <w:sz w:val="24"/>
          <w:szCs w:val="24"/>
          <w:lang w:val="es-CO" w:eastAsia="en-US"/>
        </w:rPr>
        <w:t xml:space="preserve">.  Estos son explicados por </w:t>
      </w:r>
      <w:proofErr w:type="spellStart"/>
      <w:r w:rsidR="0070649F" w:rsidRPr="0070649F">
        <w:rPr>
          <w:rFonts w:eastAsiaTheme="minorHAnsi"/>
          <w:sz w:val="24"/>
          <w:szCs w:val="24"/>
          <w:lang w:val="es-CO" w:eastAsia="en-US"/>
        </w:rPr>
        <w:t>Silenzi</w:t>
      </w:r>
      <w:proofErr w:type="spellEnd"/>
      <w:r w:rsidR="0070649F" w:rsidRPr="0070649F">
        <w:rPr>
          <w:rFonts w:eastAsiaTheme="minorHAnsi"/>
          <w:sz w:val="24"/>
          <w:szCs w:val="24"/>
          <w:lang w:val="es-CO" w:eastAsia="en-US"/>
        </w:rPr>
        <w:t xml:space="preserve">, Calvo y </w:t>
      </w:r>
      <w:proofErr w:type="spellStart"/>
      <w:r w:rsidR="0070649F" w:rsidRPr="0070649F">
        <w:rPr>
          <w:rFonts w:eastAsiaTheme="minorHAnsi"/>
          <w:sz w:val="24"/>
          <w:szCs w:val="24"/>
          <w:lang w:val="es-CO" w:eastAsia="en-US"/>
        </w:rPr>
        <w:t>Gomila</w:t>
      </w:r>
      <w:proofErr w:type="spellEnd"/>
      <w:r w:rsidR="0070649F" w:rsidRPr="0070649F">
        <w:rPr>
          <w:rFonts w:eastAsiaTheme="minorHAnsi"/>
          <w:sz w:val="24"/>
          <w:szCs w:val="24"/>
          <w:lang w:val="es-CO" w:eastAsia="en-US"/>
        </w:rPr>
        <w:t xml:space="preserve">  (como se citó en Vélez y Ruíz, 2021) así: la cognición corporizada indica que esta se distribuye por el cuerpo y que no sólo sucede en la mente; la cognición situada plantea que el agente cognitivo está rodeado de un entorno que </w:t>
      </w:r>
      <w:r w:rsidR="0070649F" w:rsidRPr="0070649F">
        <w:rPr>
          <w:rFonts w:eastAsiaTheme="minorHAnsi"/>
          <w:sz w:val="24"/>
          <w:szCs w:val="24"/>
          <w:lang w:val="es-CO" w:eastAsia="en-US"/>
        </w:rPr>
        <w:lastRenderedPageBreak/>
        <w:t xml:space="preserve">tiene incidencia en el aprendizaje; la cognición extendida reconoce que esta se ubica también en los artefactos que están por fuera del sujeto, como las mediaciones tecnológicas. Por último, la cognición </w:t>
      </w:r>
      <w:proofErr w:type="spellStart"/>
      <w:r w:rsidR="0070649F" w:rsidRPr="0070649F">
        <w:rPr>
          <w:rFonts w:eastAsiaTheme="minorHAnsi"/>
          <w:sz w:val="24"/>
          <w:szCs w:val="24"/>
          <w:lang w:val="es-CO" w:eastAsia="en-US"/>
        </w:rPr>
        <w:t>enactiva</w:t>
      </w:r>
      <w:proofErr w:type="spellEnd"/>
      <w:r w:rsidR="0070649F" w:rsidRPr="0070649F">
        <w:rPr>
          <w:rFonts w:eastAsiaTheme="minorHAnsi"/>
          <w:sz w:val="24"/>
          <w:szCs w:val="24"/>
          <w:lang w:val="es-CO" w:eastAsia="en-US"/>
        </w:rPr>
        <w:t xml:space="preserve"> se relaciona con la función de la acción en los procesos mentales.</w:t>
      </w:r>
      <w:r w:rsidR="0070649F">
        <w:rPr>
          <w:rFonts w:eastAsiaTheme="minorHAnsi"/>
          <w:sz w:val="24"/>
          <w:szCs w:val="24"/>
          <w:lang w:val="es-CO" w:eastAsia="en-US"/>
        </w:rPr>
        <w:t xml:space="preserve">  Es decir, esta última perspectiva complejiza los procesos cognitivos y el aprendizaje, pues incluye las variable internas, pero se adicionan las medioambientales y las interacciones.</w:t>
      </w:r>
    </w:p>
    <w:p w14:paraId="352FEF8C" w14:textId="37ADA204" w:rsidR="00DF15F9" w:rsidRDefault="0065548F">
      <w:pPr>
        <w:autoSpaceDE w:val="0"/>
        <w:autoSpaceDN w:val="0"/>
        <w:adjustRightInd w:val="0"/>
        <w:spacing w:line="360" w:lineRule="auto"/>
        <w:jc w:val="both"/>
        <w:rPr>
          <w:rFonts w:eastAsiaTheme="minorHAnsi"/>
          <w:sz w:val="24"/>
          <w:szCs w:val="24"/>
          <w:lang w:val="es-CO" w:eastAsia="en-US"/>
        </w:rPr>
      </w:pPr>
      <w:r>
        <w:rPr>
          <w:rFonts w:eastAsiaTheme="minorHAnsi"/>
          <w:sz w:val="24"/>
          <w:szCs w:val="24"/>
          <w:lang w:val="es-CO" w:eastAsia="en-US"/>
        </w:rPr>
        <w:t xml:space="preserve">     </w:t>
      </w:r>
      <w:r w:rsidR="0070649F">
        <w:rPr>
          <w:rFonts w:eastAsiaTheme="minorHAnsi"/>
          <w:sz w:val="24"/>
          <w:szCs w:val="24"/>
          <w:lang w:val="es-CO" w:eastAsia="en-US"/>
        </w:rPr>
        <w:t>En relación con la psicología cognitiva,</w:t>
      </w:r>
      <w:r w:rsidR="00B065EC">
        <w:rPr>
          <w:rFonts w:eastAsiaTheme="minorHAnsi"/>
          <w:sz w:val="24"/>
          <w:szCs w:val="24"/>
          <w:lang w:val="es-CO" w:eastAsia="en-US"/>
        </w:rPr>
        <w:t xml:space="preserve"> </w:t>
      </w:r>
      <w:r w:rsidR="00B34BD6">
        <w:rPr>
          <w:rFonts w:eastAsiaTheme="minorHAnsi"/>
          <w:sz w:val="24"/>
          <w:szCs w:val="24"/>
          <w:lang w:val="es-CO" w:eastAsia="en-US"/>
        </w:rPr>
        <w:t>la propuesta</w:t>
      </w:r>
      <w:r w:rsidR="00B065EC">
        <w:rPr>
          <w:rFonts w:eastAsiaTheme="minorHAnsi"/>
          <w:sz w:val="24"/>
          <w:szCs w:val="24"/>
          <w:lang w:val="es-CO" w:eastAsia="en-US"/>
        </w:rPr>
        <w:t xml:space="preserve"> dialogante se soporta en autores como Bruner, tal vez uno de los investigadores que más le ha aportado a la </w:t>
      </w:r>
      <w:r w:rsidR="0070649F">
        <w:rPr>
          <w:rFonts w:eastAsiaTheme="minorHAnsi"/>
          <w:sz w:val="24"/>
          <w:szCs w:val="24"/>
          <w:lang w:val="es-CO" w:eastAsia="en-US"/>
        </w:rPr>
        <w:t>postura</w:t>
      </w:r>
      <w:r w:rsidR="00B065EC">
        <w:rPr>
          <w:rFonts w:eastAsiaTheme="minorHAnsi"/>
          <w:sz w:val="24"/>
          <w:szCs w:val="24"/>
          <w:lang w:val="es-CO" w:eastAsia="en-US"/>
        </w:rPr>
        <w:t xml:space="preserve"> aceptando el papel de la cultura</w:t>
      </w:r>
      <w:r w:rsidR="00B34BD6">
        <w:rPr>
          <w:rFonts w:eastAsiaTheme="minorHAnsi"/>
          <w:sz w:val="24"/>
          <w:szCs w:val="24"/>
          <w:lang w:val="es-CO" w:eastAsia="en-US"/>
        </w:rPr>
        <w:t xml:space="preserve"> y el lenguaje en el desarrollo. D</w:t>
      </w:r>
      <w:r w:rsidR="00B065EC">
        <w:rPr>
          <w:rFonts w:eastAsiaTheme="minorHAnsi"/>
          <w:sz w:val="24"/>
          <w:szCs w:val="24"/>
          <w:lang w:val="es-CO" w:eastAsia="en-US"/>
        </w:rPr>
        <w:t>e igual modo</w:t>
      </w:r>
      <w:r w:rsidR="00DD5BEE">
        <w:rPr>
          <w:rFonts w:eastAsiaTheme="minorHAnsi"/>
          <w:sz w:val="24"/>
          <w:szCs w:val="24"/>
          <w:lang w:val="es-CO" w:eastAsia="en-US"/>
        </w:rPr>
        <w:t>,</w:t>
      </w:r>
      <w:r w:rsidR="00B065EC">
        <w:rPr>
          <w:rFonts w:eastAsiaTheme="minorHAnsi"/>
          <w:sz w:val="24"/>
          <w:szCs w:val="24"/>
          <w:lang w:val="es-CO" w:eastAsia="en-US"/>
        </w:rPr>
        <w:t xml:space="preserve"> en Novak y Ausubel, quienes comprendieron el papel activo de los sujetos para comprender el mundo, rechazando la postura que afirma que nuestras representaciones son una copia de la realidad.  De Ausubel y Pozo la pedagogía dialogante </w:t>
      </w:r>
      <w:proofErr w:type="spellStart"/>
      <w:r w:rsidR="00B065EC">
        <w:rPr>
          <w:rFonts w:eastAsiaTheme="minorHAnsi"/>
          <w:sz w:val="24"/>
          <w:szCs w:val="24"/>
          <w:lang w:val="es-CO" w:eastAsia="en-US"/>
        </w:rPr>
        <w:t>reinvindica</w:t>
      </w:r>
      <w:proofErr w:type="spellEnd"/>
      <w:r w:rsidR="00B065EC">
        <w:rPr>
          <w:rFonts w:eastAsiaTheme="minorHAnsi"/>
          <w:sz w:val="24"/>
          <w:szCs w:val="24"/>
          <w:lang w:val="es-CO" w:eastAsia="en-US"/>
        </w:rPr>
        <w:t xml:space="preserve"> el papel de las ideas previas en el aprendizaje, como insumos principales para asentar los nuevos conocimientos.</w:t>
      </w:r>
    </w:p>
    <w:p w14:paraId="56F9DBE4" w14:textId="2A0EE1F8" w:rsidR="00DF15F9" w:rsidRDefault="00B065EC" w:rsidP="0065548F">
      <w:pPr>
        <w:autoSpaceDE w:val="0"/>
        <w:autoSpaceDN w:val="0"/>
        <w:adjustRightInd w:val="0"/>
        <w:spacing w:line="360" w:lineRule="auto"/>
        <w:jc w:val="both"/>
        <w:rPr>
          <w:rFonts w:eastAsiaTheme="minorHAnsi"/>
          <w:sz w:val="24"/>
          <w:szCs w:val="24"/>
          <w:lang w:val="es-CO" w:eastAsia="en-US"/>
        </w:rPr>
      </w:pPr>
      <w:r>
        <w:rPr>
          <w:rFonts w:eastAsiaTheme="minorHAnsi"/>
          <w:sz w:val="24"/>
          <w:szCs w:val="24"/>
          <w:lang w:val="es-CO" w:eastAsia="en-US"/>
        </w:rPr>
        <w:t xml:space="preserve">     No se puede desconocer la vinculación de las aportaciones en tensión de dos autores como Piaget y Vygotsky, las cuales son conciliadas por la pedagogía dialogante, reconociendo la naturaleza evolutiva del desarrollo planteada por el autor suizo, pero no asumida de manera determinista y lineal. En consecuencia, la Escuela Normal entiende el desarrollo como resultado de la interacción entre las variables internas u ontogenéticas y las variables filogenéticas, situaciones medioambientales y las relacionadas con la mediación. Es decir, el desarrollo se ubica en una postura compleja, dialéctica, en cuyo caso aprendizaje y desarrollo son interdependientes; se otorga especial prelación al lenguaje y al juego simbólico en el desarrollo de las funciones psicológicas superiores.  </w:t>
      </w:r>
    </w:p>
    <w:p w14:paraId="4A75AABF" w14:textId="246DF9A5" w:rsidR="00DF15F9" w:rsidRDefault="0065548F">
      <w:pPr>
        <w:pStyle w:val="Textoindependiente"/>
        <w:spacing w:line="360" w:lineRule="auto"/>
        <w:jc w:val="both"/>
        <w:rPr>
          <w:rFonts w:eastAsiaTheme="minorHAnsi"/>
          <w:lang w:val="es-CO" w:eastAsia="en-US"/>
        </w:rPr>
      </w:pPr>
      <w:r>
        <w:rPr>
          <w:rFonts w:eastAsiaTheme="minorHAnsi"/>
          <w:lang w:val="es-CO" w:eastAsia="en-US"/>
        </w:rPr>
        <w:t xml:space="preserve">     </w:t>
      </w:r>
      <w:r w:rsidR="00B34BD6">
        <w:rPr>
          <w:rFonts w:eastAsiaTheme="minorHAnsi"/>
          <w:lang w:val="es-CO" w:eastAsia="en-US"/>
        </w:rPr>
        <w:t xml:space="preserve">Teniendo en cuenta lo anterior, la Escuela Normal ha trascendido el concepto de estadio de desarrollo y se ubica en el concepto de ciclo debido a que se concibe como una estructura integrada que permite el trabajo pedagógico orientado al desarrollo de las tres dimensiones, el lenguaje y </w:t>
      </w:r>
      <w:proofErr w:type="spellStart"/>
      <w:r w:rsidR="00B34BD6">
        <w:rPr>
          <w:rFonts w:eastAsiaTheme="minorHAnsi"/>
          <w:lang w:val="es-CO" w:eastAsia="en-US"/>
        </w:rPr>
        <w:t>socioemocionalidad</w:t>
      </w:r>
      <w:proofErr w:type="spellEnd"/>
      <w:r w:rsidR="00B34BD6">
        <w:rPr>
          <w:rFonts w:eastAsiaTheme="minorHAnsi"/>
          <w:lang w:val="es-CO" w:eastAsia="en-US"/>
        </w:rPr>
        <w:t>. Estos ciclos son:</w:t>
      </w:r>
    </w:p>
    <w:p w14:paraId="4C2CD01C" w14:textId="4EF34766" w:rsidR="00B34BD6" w:rsidRDefault="00B34BD6" w:rsidP="005722D9">
      <w:pPr>
        <w:pStyle w:val="Textoindependiente"/>
        <w:numPr>
          <w:ilvl w:val="3"/>
          <w:numId w:val="11"/>
        </w:numPr>
        <w:spacing w:line="360" w:lineRule="auto"/>
        <w:jc w:val="both"/>
        <w:rPr>
          <w:rFonts w:eastAsiaTheme="minorHAnsi"/>
          <w:lang w:val="es-CO" w:eastAsia="en-US"/>
        </w:rPr>
      </w:pPr>
      <w:r>
        <w:rPr>
          <w:rFonts w:eastAsiaTheme="minorHAnsi"/>
          <w:lang w:val="es-CO" w:eastAsia="en-US"/>
        </w:rPr>
        <w:t>Ciclo exploratorio</w:t>
      </w:r>
      <w:r w:rsidR="0070649F">
        <w:rPr>
          <w:rFonts w:eastAsiaTheme="minorHAnsi"/>
          <w:lang w:val="es-CO" w:eastAsia="en-US"/>
        </w:rPr>
        <w:t xml:space="preserve"> (jardín, preescolar y 1°)</w:t>
      </w:r>
    </w:p>
    <w:p w14:paraId="377B257C" w14:textId="11CE83EE" w:rsidR="00B34BD6" w:rsidRDefault="00B34BD6" w:rsidP="005722D9">
      <w:pPr>
        <w:pStyle w:val="Textoindependiente"/>
        <w:numPr>
          <w:ilvl w:val="3"/>
          <w:numId w:val="11"/>
        </w:numPr>
        <w:spacing w:line="360" w:lineRule="auto"/>
        <w:jc w:val="both"/>
        <w:rPr>
          <w:rFonts w:eastAsiaTheme="minorHAnsi"/>
          <w:lang w:val="es-CO" w:eastAsia="en-US"/>
        </w:rPr>
      </w:pPr>
      <w:r>
        <w:rPr>
          <w:rFonts w:eastAsiaTheme="minorHAnsi"/>
          <w:lang w:val="es-CO" w:eastAsia="en-US"/>
        </w:rPr>
        <w:t>C</w:t>
      </w:r>
      <w:r w:rsidR="00531DE1">
        <w:rPr>
          <w:rFonts w:eastAsiaTheme="minorHAnsi"/>
          <w:lang w:val="es-CO" w:eastAsia="en-US"/>
        </w:rPr>
        <w:t>iclo socio conceptual</w:t>
      </w:r>
      <w:r w:rsidR="0070649F">
        <w:rPr>
          <w:rFonts w:eastAsiaTheme="minorHAnsi"/>
          <w:lang w:val="es-CO" w:eastAsia="en-US"/>
        </w:rPr>
        <w:t xml:space="preserve"> (2°, 3°, 4° y 5°) </w:t>
      </w:r>
    </w:p>
    <w:p w14:paraId="05764AC8" w14:textId="2FD63370" w:rsidR="00B34BD6" w:rsidRDefault="0070649F" w:rsidP="005722D9">
      <w:pPr>
        <w:pStyle w:val="Textoindependiente"/>
        <w:numPr>
          <w:ilvl w:val="3"/>
          <w:numId w:val="11"/>
        </w:numPr>
        <w:spacing w:line="360" w:lineRule="auto"/>
        <w:jc w:val="both"/>
        <w:rPr>
          <w:rFonts w:eastAsiaTheme="minorHAnsi"/>
          <w:lang w:val="es-CO" w:eastAsia="en-US"/>
        </w:rPr>
      </w:pPr>
      <w:r>
        <w:rPr>
          <w:rFonts w:eastAsiaTheme="minorHAnsi"/>
          <w:lang w:val="es-CO" w:eastAsia="en-US"/>
        </w:rPr>
        <w:t>Ciclo contextual (6°, 7°, 8° y 9°)</w:t>
      </w:r>
    </w:p>
    <w:p w14:paraId="7B03B31A" w14:textId="5046C2C4" w:rsidR="00B34BD6" w:rsidRDefault="00B34BD6" w:rsidP="00080E8C">
      <w:pPr>
        <w:pStyle w:val="Textoindependiente"/>
        <w:numPr>
          <w:ilvl w:val="3"/>
          <w:numId w:val="11"/>
        </w:numPr>
        <w:spacing w:line="360" w:lineRule="auto"/>
        <w:jc w:val="both"/>
        <w:rPr>
          <w:rFonts w:eastAsiaTheme="minorHAnsi"/>
          <w:lang w:val="es-CO" w:eastAsia="en-US"/>
        </w:rPr>
      </w:pPr>
      <w:r>
        <w:rPr>
          <w:rFonts w:eastAsiaTheme="minorHAnsi"/>
          <w:lang w:val="es-CO" w:eastAsia="en-US"/>
        </w:rPr>
        <w:lastRenderedPageBreak/>
        <w:t xml:space="preserve">Ciclo proyectivo </w:t>
      </w:r>
      <w:r w:rsidR="0070649F">
        <w:rPr>
          <w:rFonts w:eastAsiaTheme="minorHAnsi"/>
          <w:lang w:val="es-CO" w:eastAsia="en-US"/>
        </w:rPr>
        <w:t>(10, 11 y PFC</w:t>
      </w:r>
      <w:r w:rsidR="0070649F">
        <w:rPr>
          <w:rStyle w:val="Refdenotaalpie"/>
          <w:rFonts w:eastAsiaTheme="minorHAnsi"/>
          <w:lang w:val="es-CO" w:eastAsia="en-US"/>
        </w:rPr>
        <w:footnoteReference w:id="1"/>
      </w:r>
      <w:r w:rsidR="0070649F">
        <w:rPr>
          <w:rFonts w:eastAsiaTheme="minorHAnsi"/>
          <w:lang w:val="es-CO" w:eastAsia="en-US"/>
        </w:rPr>
        <w:t>)</w:t>
      </w:r>
    </w:p>
    <w:p w14:paraId="0B0FDFA7" w14:textId="77777777" w:rsidR="00B34BD6" w:rsidRDefault="00B34BD6">
      <w:pPr>
        <w:pStyle w:val="Textoindependiente"/>
        <w:spacing w:line="360" w:lineRule="auto"/>
        <w:jc w:val="both"/>
      </w:pPr>
    </w:p>
    <w:p w14:paraId="158EFB21" w14:textId="77777777" w:rsidR="004828D8" w:rsidRDefault="004828D8">
      <w:pPr>
        <w:pStyle w:val="Textoindependiente"/>
        <w:spacing w:line="360" w:lineRule="auto"/>
        <w:jc w:val="both"/>
      </w:pPr>
    </w:p>
    <w:p w14:paraId="40CE9CBA" w14:textId="77777777" w:rsidR="00080E8C" w:rsidRDefault="00080E8C" w:rsidP="00F05CE5">
      <w:pPr>
        <w:pStyle w:val="Textoindependiente"/>
        <w:spacing w:line="360" w:lineRule="auto"/>
        <w:jc w:val="both"/>
      </w:pPr>
    </w:p>
    <w:p w14:paraId="51CC64B3" w14:textId="45AAB42B" w:rsidR="00DF15F9" w:rsidRPr="00080E8C" w:rsidRDefault="00D67FE4" w:rsidP="00F05CE5">
      <w:pPr>
        <w:pStyle w:val="Textoindependiente"/>
        <w:spacing w:line="360" w:lineRule="auto"/>
        <w:jc w:val="both"/>
        <w:rPr>
          <w:b/>
          <w:i/>
        </w:rPr>
      </w:pPr>
      <w:proofErr w:type="spellStart"/>
      <w:r w:rsidRPr="00080E8C">
        <w:rPr>
          <w:b/>
          <w:i/>
        </w:rPr>
        <w:t>Neuroed</w:t>
      </w:r>
      <w:r w:rsidR="00AE73B0" w:rsidRPr="00080E8C">
        <w:rPr>
          <w:b/>
          <w:i/>
        </w:rPr>
        <w:t>ucativos</w:t>
      </w:r>
      <w:proofErr w:type="spellEnd"/>
      <w:r w:rsidRPr="00080E8C">
        <w:rPr>
          <w:b/>
          <w:i/>
        </w:rPr>
        <w:t xml:space="preserve"> </w:t>
      </w:r>
    </w:p>
    <w:p w14:paraId="3AC95C63" w14:textId="77777777" w:rsidR="004828D8" w:rsidRPr="004828D8" w:rsidRDefault="004828D8" w:rsidP="00F05CE5">
      <w:pPr>
        <w:pStyle w:val="Textoindependiente"/>
        <w:spacing w:line="360" w:lineRule="auto"/>
        <w:jc w:val="both"/>
        <w:rPr>
          <w:b/>
        </w:rPr>
      </w:pPr>
    </w:p>
    <w:p w14:paraId="1F098305" w14:textId="77777777" w:rsidR="00FB48BB" w:rsidRDefault="00FB48BB" w:rsidP="00FB48BB">
      <w:pPr>
        <w:pStyle w:val="Textoindependiente"/>
        <w:spacing w:line="360" w:lineRule="auto"/>
        <w:jc w:val="both"/>
      </w:pPr>
      <w:r>
        <w:t xml:space="preserve">     </w:t>
      </w:r>
      <w:r w:rsidR="00D67FE4">
        <w:t xml:space="preserve">La </w:t>
      </w:r>
      <w:proofErr w:type="spellStart"/>
      <w:r w:rsidR="00D67FE4">
        <w:t>neuroeducación</w:t>
      </w:r>
      <w:proofErr w:type="spellEnd"/>
      <w:r w:rsidR="00D67FE4">
        <w:t xml:space="preserve"> es la aplicación en educación de los conocimientos de las neurociencias, las cuales tienen como objeto de estudio el funcionamiento del cerebro. Estas ciencias últimamente se han robustecido gracias a las herramientas tecnológicas que permiten observar el cerebro humano y, específicamente, cómo sucede el proceso de aprendizaje. De esta manera, la Escuela Normal considera que, actualmente, y de cara a toda la producción de las neurociencias, es necesario que los maestros se inicien en la introducción de sus aportes en la enseñanza y el aprendizaje. Lo anterior</w:t>
      </w:r>
      <w:r w:rsidR="007D4946">
        <w:t xml:space="preserve"> </w:t>
      </w:r>
      <w:r w:rsidR="00D67FE4">
        <w:t>conduciría a realizar una práctica de enseñanza sustentada en la producción científica y al alcance de ap</w:t>
      </w:r>
      <w:r>
        <w:t>rendizajes mejor consolidados.</w:t>
      </w:r>
    </w:p>
    <w:p w14:paraId="7264D6F5" w14:textId="77777777" w:rsidR="00FB48BB" w:rsidRDefault="00FB48BB" w:rsidP="00D03B00">
      <w:pPr>
        <w:pStyle w:val="Textoindependiente"/>
        <w:spacing w:line="360" w:lineRule="auto"/>
        <w:jc w:val="both"/>
      </w:pPr>
      <w:r>
        <w:t xml:space="preserve">     </w:t>
      </w:r>
      <w:r w:rsidR="007D4946">
        <w:t xml:space="preserve">De este modo, vincular la </w:t>
      </w:r>
      <w:proofErr w:type="spellStart"/>
      <w:r w:rsidR="007D4946">
        <w:t>neuroeducación</w:t>
      </w:r>
      <w:proofErr w:type="spellEnd"/>
      <w:r w:rsidR="007D4946">
        <w:t xml:space="preserve"> a la enseñanza, tendría implicaciones en los modos de planear los currículos, la evaluación, la organización institucional y las actividades e interacciones en el aula. Es claro entonces, que esto demanda el conocimiento de los estudiantes, de sus entornos familiares, contextuales y de su desarrollo…</w:t>
      </w:r>
    </w:p>
    <w:p w14:paraId="4A9AC273" w14:textId="77777777" w:rsidR="00FB48BB" w:rsidRDefault="00FB48BB" w:rsidP="00D03B00">
      <w:pPr>
        <w:pStyle w:val="Textoindependiente"/>
        <w:spacing w:line="360" w:lineRule="auto"/>
        <w:jc w:val="both"/>
      </w:pPr>
    </w:p>
    <w:p w14:paraId="62078CC6" w14:textId="2197761C" w:rsidR="00D03B00" w:rsidRPr="00FB48BB" w:rsidRDefault="004828D8" w:rsidP="00D03B00">
      <w:pPr>
        <w:pStyle w:val="Textoindependiente"/>
        <w:spacing w:line="360" w:lineRule="auto"/>
        <w:jc w:val="both"/>
      </w:pPr>
      <w:r>
        <w:t xml:space="preserve"> </w:t>
      </w:r>
      <w:r w:rsidRPr="004828D8">
        <w:rPr>
          <w:b/>
        </w:rPr>
        <w:t>Algunos Conceptos que soportan la E</w:t>
      </w:r>
      <w:r w:rsidR="00D03B00" w:rsidRPr="004828D8">
        <w:rPr>
          <w:b/>
        </w:rPr>
        <w:t>structura del PEI</w:t>
      </w:r>
    </w:p>
    <w:p w14:paraId="2218FEDF" w14:textId="77777777" w:rsidR="004828D8" w:rsidRPr="00FB48BB" w:rsidRDefault="004828D8" w:rsidP="00D03B00">
      <w:pPr>
        <w:pStyle w:val="Textoindependiente"/>
        <w:spacing w:line="360" w:lineRule="auto"/>
        <w:jc w:val="both"/>
        <w:rPr>
          <w:b/>
          <w:i/>
        </w:rPr>
      </w:pPr>
    </w:p>
    <w:p w14:paraId="5719C630" w14:textId="0919BA9A" w:rsidR="00D03B00" w:rsidRPr="00FB48BB" w:rsidRDefault="00FB48BB" w:rsidP="00D03B00">
      <w:pPr>
        <w:pStyle w:val="Textoindependiente"/>
        <w:spacing w:line="360" w:lineRule="auto"/>
        <w:jc w:val="both"/>
        <w:rPr>
          <w:b/>
          <w:i/>
        </w:rPr>
      </w:pPr>
      <w:r w:rsidRPr="00FB48BB">
        <w:rPr>
          <w:i/>
        </w:rPr>
        <w:t xml:space="preserve">  </w:t>
      </w:r>
      <w:r w:rsidR="00D03B00" w:rsidRPr="00FB48BB">
        <w:rPr>
          <w:b/>
          <w:i/>
        </w:rPr>
        <w:t>Aprendizaje</w:t>
      </w:r>
    </w:p>
    <w:p w14:paraId="35266896" w14:textId="3F00838F" w:rsidR="0063219D" w:rsidRDefault="0065548F" w:rsidP="0063219D">
      <w:pPr>
        <w:pStyle w:val="Textoindependiente"/>
        <w:spacing w:line="360" w:lineRule="auto"/>
        <w:jc w:val="both"/>
      </w:pPr>
      <w:r>
        <w:t xml:space="preserve">     </w:t>
      </w:r>
      <w:r w:rsidR="0063219D">
        <w:t xml:space="preserve">Podríamos decir que el aprendizaje es un fenómeno complejo porque integra elementos biológicos, de maduración, sociales, de motivación, las mediaciones, la experiencia y  las </w:t>
      </w:r>
      <w:r w:rsidR="0063219D">
        <w:lastRenderedPageBreak/>
        <w:t>interacciones, entre otros. Esto quiere decir que relacionar el aprendizaje con la asimilación de algún tipo de información o conocimiento por un periodo de tiempo, es una idea simplista e ingenua sobre el aprendizaje.</w:t>
      </w:r>
    </w:p>
    <w:p w14:paraId="1D8715AA" w14:textId="39EDBCFE" w:rsidR="0063219D" w:rsidRDefault="0065548F" w:rsidP="0063219D">
      <w:pPr>
        <w:pStyle w:val="Textoindependiente"/>
        <w:spacing w:line="360" w:lineRule="auto"/>
        <w:jc w:val="both"/>
      </w:pPr>
      <w:r>
        <w:t xml:space="preserve">     </w:t>
      </w:r>
      <w:r w:rsidR="0063219D">
        <w:t>El aprendizaje implica siempre un cambio no sólo en el comportamiento, sino en las estructuras neuronales, que le permiten a la persona, a largo plazo, interpretar el mundo de manera distinta, realizar actividades que antes no podía, vivir y convivir de otro modo, pensar mejor, ganar mayor autonomía y capacidad para seguir aprendiendo, ya que los aprendizajes previos se convierten en la platafor</w:t>
      </w:r>
      <w:r w:rsidR="00DD5BEE">
        <w:t>ma para los nuevos</w:t>
      </w:r>
      <w:r w:rsidR="0063219D">
        <w:t xml:space="preserve">. </w:t>
      </w:r>
      <w:r w:rsidR="0063219D" w:rsidRPr="0063219D">
        <w:rPr>
          <w:lang w:val="en-US"/>
        </w:rPr>
        <w:t xml:space="preserve">Para </w:t>
      </w:r>
      <w:proofErr w:type="spellStart"/>
      <w:r w:rsidR="0063219D" w:rsidRPr="0063219D">
        <w:rPr>
          <w:lang w:val="en-US"/>
        </w:rPr>
        <w:t>confirmar</w:t>
      </w:r>
      <w:proofErr w:type="spellEnd"/>
      <w:r w:rsidR="0063219D" w:rsidRPr="0063219D">
        <w:rPr>
          <w:lang w:val="en-US"/>
        </w:rPr>
        <w:t xml:space="preserve"> </w:t>
      </w:r>
      <w:proofErr w:type="spellStart"/>
      <w:r w:rsidR="0063219D" w:rsidRPr="0063219D">
        <w:rPr>
          <w:lang w:val="en-US"/>
        </w:rPr>
        <w:t>esto</w:t>
      </w:r>
      <w:proofErr w:type="spellEnd"/>
      <w:proofErr w:type="gramStart"/>
      <w:r w:rsidR="0063219D" w:rsidRPr="0063219D">
        <w:rPr>
          <w:lang w:val="en-US"/>
        </w:rPr>
        <w:t xml:space="preserve">,  </w:t>
      </w:r>
      <w:proofErr w:type="spellStart"/>
      <w:r w:rsidR="0063219D" w:rsidRPr="0063219D">
        <w:rPr>
          <w:lang w:val="en-US"/>
        </w:rPr>
        <w:t>Schunk</w:t>
      </w:r>
      <w:proofErr w:type="spellEnd"/>
      <w:proofErr w:type="gramEnd"/>
      <w:r w:rsidR="0063219D" w:rsidRPr="0063219D">
        <w:rPr>
          <w:lang w:val="en-US"/>
        </w:rPr>
        <w:t xml:space="preserve"> (2012) dice que  “Learning is an enduring change in behavior, or in the capacity to behave in a given fashion, which results from practice or other forms of experience”  (p.4).  </w:t>
      </w:r>
      <w:r w:rsidR="0063219D">
        <w:t>Por todo ello, el aprendizaje implica un proceso gradual y práctica para que  logre afincarse en la memoria de largo plazo y producir transformaciones tanto externas en el comportamiento,  como internas en los niveles de desarrollo.</w:t>
      </w:r>
    </w:p>
    <w:p w14:paraId="3AC4BC58" w14:textId="5B82B15B" w:rsidR="0063219D" w:rsidRDefault="0065548F" w:rsidP="0063219D">
      <w:pPr>
        <w:pStyle w:val="Textoindependiente"/>
        <w:spacing w:line="360" w:lineRule="auto"/>
        <w:jc w:val="both"/>
      </w:pPr>
      <w:r>
        <w:t xml:space="preserve">     </w:t>
      </w:r>
      <w:r w:rsidR="0063219D">
        <w:t>Con base en lo anterior, consideramos que el aprendizaje es interdependiente con el desarrollo. “El desarrollo alcanzado por los niños y las niñas se convierte en el punto de partida del aprendizaje, sin limitarlo ni determinarlo, y así mismo el aprendizaje promueve el desarrollo y se convierte en el detonante que permite su acontecer” (MEN, 2017, p.30). Esta relación recíproca se ubica en un contexto que influye positiva o negativamente de acuerdo a las condiciones familiares, escolares y sociales. Frente a esto, ya sabemos que en contextos rurales como el nuestro, muchas veces estos dos procesos no adquieren el crecimiento ascendente que se espera, sino que al contrario, decrecen por falta de acompañamiento y de buena mediación.</w:t>
      </w:r>
    </w:p>
    <w:p w14:paraId="287A4F37" w14:textId="33C0DD18" w:rsidR="0063219D" w:rsidRDefault="0063219D" w:rsidP="0063219D">
      <w:pPr>
        <w:pStyle w:val="Textoindependiente"/>
        <w:spacing w:line="360" w:lineRule="auto"/>
        <w:jc w:val="both"/>
      </w:pPr>
      <w:r>
        <w:t xml:space="preserve"> </w:t>
      </w:r>
      <w:r w:rsidR="0065548F">
        <w:t xml:space="preserve">     </w:t>
      </w:r>
      <w:r>
        <w:t xml:space="preserve">Al volver sobre el aprendizaje, el cual es un proceso a lo largo de la vida, </w:t>
      </w:r>
      <w:proofErr w:type="spellStart"/>
      <w:r>
        <w:t>Dehaene</w:t>
      </w:r>
      <w:proofErr w:type="spellEnd"/>
      <w:r>
        <w:t xml:space="preserve"> (2019) lo relaciona con construir un modelo interno del mundo exterior” (34). Es decir, el aprendizaje nos permite interiorizar la realidad a partir de la confirmación de hipótesis, las cuales están dispuestas desde el momento de nacer. Lo anterior indica que no llegamos al mundo en blanco, sino que ya traemos varias nociones como la de objeto, el sentido de número, la intuición de las probabilidades, el conocimiento de los animales y las personas, la percepción de rostros y el don de lenguas (</w:t>
      </w:r>
      <w:proofErr w:type="spellStart"/>
      <w:r>
        <w:t>Dehaene</w:t>
      </w:r>
      <w:proofErr w:type="spellEnd"/>
      <w:r>
        <w:t xml:space="preserve">, 2019). Parece ser que el aprendizaje </w:t>
      </w:r>
      <w:r>
        <w:lastRenderedPageBreak/>
        <w:t xml:space="preserve">lo que permite es la confirmación de estas hipótesis previas y seguir ampliando la capacidad para seguir aprendiendo. </w:t>
      </w:r>
    </w:p>
    <w:p w14:paraId="773DC340" w14:textId="133579FC" w:rsidR="0063219D" w:rsidRDefault="0065548F" w:rsidP="0063219D">
      <w:pPr>
        <w:pStyle w:val="Textoindependiente"/>
        <w:spacing w:line="360" w:lineRule="auto"/>
        <w:jc w:val="both"/>
      </w:pPr>
      <w:r>
        <w:t xml:space="preserve">      </w:t>
      </w:r>
      <w:r w:rsidR="0063219D">
        <w:t xml:space="preserve">Otro aporte de </w:t>
      </w:r>
      <w:proofErr w:type="spellStart"/>
      <w:r w:rsidR="0063219D">
        <w:t>Dehaene</w:t>
      </w:r>
      <w:proofErr w:type="spellEnd"/>
      <w:r w:rsidR="0063219D">
        <w:t xml:space="preserve"> (2019) son los cuatro pilares del aprendizaje los cuales tienen que ver con la atención, la participación activa de quien aprende, la retroalimentación y el sueño. Estos pilares ofrecen pistas claras a la escuela para potenciar el aprendizaje. Por ejemplo, vemos que sin atención es imposible aprender y esto implica trabajar el componente afectivo y motivacional para poder enfocarla. También, es claro que si no logramos vincular a los niños y jóvenes, de una manera participativa donde se genere la pregunta y el trabajo perseverante, tampoco es posible aprender. De igual modo, la retroalimentación implica convertir el error en posibilidad de aprendizaje, implica asertividad de parte del maestro para reconocer los aciertos y hacer ver los desatinos de una manera motivante. Por último, el sueño, como momento de la consolidación, es fundamental para que la escuela diseñe los espacios de aprendizaje. </w:t>
      </w:r>
    </w:p>
    <w:p w14:paraId="17785907" w14:textId="0607A820" w:rsidR="0063219D" w:rsidRDefault="0065548F" w:rsidP="0063219D">
      <w:pPr>
        <w:pStyle w:val="Textoindependiente"/>
        <w:spacing w:line="360" w:lineRule="auto"/>
        <w:jc w:val="both"/>
      </w:pPr>
      <w:r>
        <w:t xml:space="preserve">     </w:t>
      </w:r>
      <w:r w:rsidR="0063219D">
        <w:t>Entonces y con base en lo expuesto, el aprendizaje duradero no sucede espontáneamente, ni en lapsos cortos de tiempo. Por supuesto, requiere volver una y otra vez sobre el recuerdo, lo que se traduce en práctica para que realmente ocurra un cambio.   “Este cambio del comportamiento debe estar relacionado de alguna forma con una variación en la estructura y función del sistema nervioso. El aprendizaje es producido por variaciones estructurales y funcionales duraderas de las sinapsis” (</w:t>
      </w:r>
      <w:proofErr w:type="spellStart"/>
      <w:r w:rsidR="0063219D">
        <w:t>Facchinetti</w:t>
      </w:r>
      <w:proofErr w:type="spellEnd"/>
      <w:r w:rsidR="0063219D">
        <w:t xml:space="preserve">  y Maldonado, 2012, p.204). Como puede verse, el aprendizaje, al requerir trabajo e interés, es una elección de la persona mediada por el componente emotivo.  “Es, por lo tanto, una actividad individual que se desarrolla en un contexto cultural y social. Es el resultado de los procesos cognitivos de cada persona mediante los cuales asimilamos nuevas informaciones (hechos, conceptos, procedimientos, valores)” (</w:t>
      </w:r>
      <w:proofErr w:type="spellStart"/>
      <w:r w:rsidR="0063219D">
        <w:t>Glejzer</w:t>
      </w:r>
      <w:proofErr w:type="spellEnd"/>
      <w:r w:rsidR="0063219D">
        <w:t xml:space="preserve"> y Maldonado, 2017, p. 172).</w:t>
      </w:r>
    </w:p>
    <w:p w14:paraId="7EFC0EDF" w14:textId="7AA73DBE" w:rsidR="0063219D" w:rsidRDefault="0065548F" w:rsidP="0063219D">
      <w:pPr>
        <w:pStyle w:val="Textoindependiente"/>
        <w:spacing w:line="360" w:lineRule="auto"/>
        <w:jc w:val="both"/>
      </w:pPr>
      <w:r>
        <w:t xml:space="preserve">     </w:t>
      </w:r>
      <w:r w:rsidR="0063219D">
        <w:t>En esa relación de tiempo, trabajo, motivación y aprendizaje pueden situarse el aprendizaje en profundidad y el aprendizaje superficial. El primero implica integrar el nuevo conocimiento con el previo, lograr su comprensión  y mantenerlo en el largo plazo. El segundo, implica recordar la información para un objetivo concreto en el corto plazo, como cuando estudiamos para un examen (</w:t>
      </w:r>
      <w:proofErr w:type="spellStart"/>
      <w:r w:rsidR="0063219D">
        <w:t>Pereyras</w:t>
      </w:r>
      <w:proofErr w:type="spellEnd"/>
      <w:r w:rsidR="0063219D">
        <w:t xml:space="preserve">, 2015). Por eso un aprendizaje </w:t>
      </w:r>
      <w:r w:rsidR="0063219D">
        <w:lastRenderedPageBreak/>
        <w:t>verdadero requiere comprometer la memoria de largo plazo. De este modo, “La memoria a largo plazo es la representación interna de la información adquirida a través del aprendizaje”</w:t>
      </w:r>
      <w:r w:rsidR="00F2466E">
        <w:t xml:space="preserve"> (</w:t>
      </w:r>
      <w:proofErr w:type="spellStart"/>
      <w:r w:rsidR="00F2466E">
        <w:t>Facchinetti</w:t>
      </w:r>
      <w:proofErr w:type="spellEnd"/>
      <w:r w:rsidR="00F2466E">
        <w:t xml:space="preserve">  y Maldonado, 2012</w:t>
      </w:r>
      <w:r w:rsidR="0063219D">
        <w:t xml:space="preserve">, p.202). Es decir, memoria y aprendizaje conforman un dúo inseparable aunque algunos autores los sitúen como procesos diferenciados. </w:t>
      </w:r>
    </w:p>
    <w:p w14:paraId="26D37D18" w14:textId="3687EE9D" w:rsidR="0063219D" w:rsidRDefault="0065548F" w:rsidP="0063219D">
      <w:pPr>
        <w:pStyle w:val="Textoindependiente"/>
        <w:spacing w:line="360" w:lineRule="auto"/>
        <w:jc w:val="both"/>
      </w:pPr>
      <w:r>
        <w:t xml:space="preserve">     </w:t>
      </w:r>
      <w:r w:rsidR="0063219D">
        <w:t>Ya para finalizar, el aprendizaje es un proceso que nos acompaña durante toda la vida y es lo que nos permite ser seres en constante transformación. Es también producto de la experiencia; por tanto, aprendemos en todos los lugares y momentos. Adicionalmente, es un fenómeno tan complejo que contiene aspectos biológicos, culturales, contextuales… De ahí, que abordarlo desde perspectivas limitadas es un error, ya que su comprensión demanda el concurso de varios campos del conocimiento. A continuación,  se citan algunas implicaciones para la práctica pedagógica:</w:t>
      </w:r>
    </w:p>
    <w:p w14:paraId="1A72D3C5" w14:textId="77777777" w:rsidR="0063219D" w:rsidRDefault="0063219D" w:rsidP="0063219D">
      <w:pPr>
        <w:pStyle w:val="Textoindependiente"/>
        <w:spacing w:line="360" w:lineRule="auto"/>
        <w:jc w:val="both"/>
      </w:pPr>
      <w:r>
        <w:t>•</w:t>
      </w:r>
      <w:r>
        <w:tab/>
        <w:t xml:space="preserve">Importante tener en cuenta los aspectos contextuales para lograr el aprendizaje, especialmente, los relacionados con la familia. Esto quiere decir que los aprendizajes a lograr no podrán plantearse sin reconocer, de manera previa, las condiciones personales y contextuales de los niños y jóvenes. </w:t>
      </w:r>
    </w:p>
    <w:p w14:paraId="4232DC12" w14:textId="77777777" w:rsidR="0063219D" w:rsidRDefault="0063219D" w:rsidP="0063219D">
      <w:pPr>
        <w:pStyle w:val="Textoindependiente"/>
        <w:spacing w:line="360" w:lineRule="auto"/>
        <w:jc w:val="both"/>
      </w:pPr>
      <w:r>
        <w:t>•</w:t>
      </w:r>
      <w:r>
        <w:tab/>
        <w:t>Si ya sabemos que el aprendizaje es lento y gradual, no es posible enseñar un listado infinito de contenidos. Lo que habría que hacer sería seleccionar de cada campo disciplinar los conceptos básicos y estructurantes que los estudiantes puedan apropiar.</w:t>
      </w:r>
    </w:p>
    <w:p w14:paraId="34317E86" w14:textId="77777777" w:rsidR="0063219D" w:rsidRDefault="0063219D" w:rsidP="0063219D">
      <w:pPr>
        <w:pStyle w:val="Textoindependiente"/>
        <w:spacing w:line="360" w:lineRule="auto"/>
        <w:jc w:val="both"/>
      </w:pPr>
      <w:r>
        <w:t>•</w:t>
      </w:r>
      <w:r>
        <w:tab/>
        <w:t>Al ser el aprendizaje producto de la experiencia, es importante ligar la enseñanza con fenómenos vivos que otorguen sentido al aprendizaje. Es decir, se propone aprender ciencia y conocimiento aplicado a la vida cotidiana.</w:t>
      </w:r>
    </w:p>
    <w:p w14:paraId="69CFA84E" w14:textId="77777777" w:rsidR="0063219D" w:rsidRDefault="0063219D" w:rsidP="0063219D">
      <w:pPr>
        <w:pStyle w:val="Textoindependiente"/>
        <w:spacing w:line="360" w:lineRule="auto"/>
        <w:jc w:val="both"/>
      </w:pPr>
      <w:r>
        <w:t>•</w:t>
      </w:r>
      <w:r>
        <w:tab/>
        <w:t>Vincular la emoción, la sorpresa, las experiencias motivantes y, en general, un ambiente confortable para el proceso de aprendizaje, ya que si se generan experiencias estresantes y negativas en el aula, es casi imposible lograrlo.</w:t>
      </w:r>
    </w:p>
    <w:p w14:paraId="5E789911" w14:textId="77777777" w:rsidR="0063219D" w:rsidRDefault="0063219D" w:rsidP="0063219D">
      <w:pPr>
        <w:pStyle w:val="Textoindependiente"/>
        <w:spacing w:line="360" w:lineRule="auto"/>
        <w:jc w:val="both"/>
      </w:pPr>
      <w:r>
        <w:t>•</w:t>
      </w:r>
      <w:r>
        <w:tab/>
        <w:t>La retroalimentación del profesor es fundamental, pero señalando el error como una posibilidad de aprendizaje. Esta debe ser motivante.</w:t>
      </w:r>
    </w:p>
    <w:p w14:paraId="53950E1F" w14:textId="77777777" w:rsidR="0063219D" w:rsidRDefault="0063219D" w:rsidP="0063219D">
      <w:pPr>
        <w:pStyle w:val="Textoindependiente"/>
        <w:spacing w:line="360" w:lineRule="auto"/>
        <w:jc w:val="both"/>
      </w:pPr>
      <w:r>
        <w:lastRenderedPageBreak/>
        <w:t>•</w:t>
      </w:r>
      <w:r>
        <w:tab/>
        <w:t>Si aprender implica volver sobre el recuerdo por un periodo prolongado de tiempo para que se vincule a la memoria de largo plazo, sería necesario que esto se lograra durante varios momentos o grados de manera intencional, sobre todo, con aquellos aprendizajes seleccionados por su importancia.</w:t>
      </w:r>
    </w:p>
    <w:p w14:paraId="184B9926" w14:textId="77777777" w:rsidR="0063219D" w:rsidRDefault="0063219D" w:rsidP="0063219D">
      <w:pPr>
        <w:pStyle w:val="Textoindependiente"/>
        <w:spacing w:line="360" w:lineRule="auto"/>
        <w:jc w:val="both"/>
      </w:pPr>
      <w:r>
        <w:t>•</w:t>
      </w:r>
      <w:r>
        <w:tab/>
        <w:t>Al darnos cuenta que aprendemos mientras hacemos, es central trascender lo meramente declarativo para ascender a la transferencia, a la aplicación y a la práctica deliberada de la que hablan Vasco y Acosta (2013).</w:t>
      </w:r>
    </w:p>
    <w:p w14:paraId="273F1123" w14:textId="77777777" w:rsidR="0063219D" w:rsidRDefault="0063219D" w:rsidP="0063219D">
      <w:pPr>
        <w:pStyle w:val="Textoindependiente"/>
        <w:spacing w:line="360" w:lineRule="auto"/>
        <w:jc w:val="both"/>
      </w:pPr>
      <w:r>
        <w:t>•</w:t>
      </w:r>
      <w:r>
        <w:tab/>
        <w:t>La evaluación tradicional no puede ser pensada como una herramienta que transparenta claramente el aprendizaje, porque este implica un cambio duradero no sólo neuronalmente, sino en el comportamiento. Es necesario repensar la evaluación, de modo que sea más integral, más diversa y más procesual para explorar los niveles de aprendizaje. También, el proceso de autoevaluación es determinante para lograr mayores niveles de conciencia y participación activa.</w:t>
      </w:r>
    </w:p>
    <w:p w14:paraId="39812662" w14:textId="77777777" w:rsidR="0063219D" w:rsidRDefault="0063219D" w:rsidP="0063219D">
      <w:pPr>
        <w:pStyle w:val="Textoindependiente"/>
        <w:spacing w:line="360" w:lineRule="auto"/>
        <w:jc w:val="both"/>
      </w:pPr>
      <w:r>
        <w:t>•</w:t>
      </w:r>
      <w:r>
        <w:tab/>
        <w:t>Siendo el aprendizaje un proceso diferenciado para cada individuo, de acuerdo a sus condiciones personales y contextuales, es importante determinar cuáles son los aprendizajes más pertinentes para cada uno, sobre todo, cuando se trata de aquellos más vulnerables o caracterizados con una condición especial.</w:t>
      </w:r>
    </w:p>
    <w:p w14:paraId="2AAA600F" w14:textId="77777777" w:rsidR="0063219D" w:rsidRDefault="0063219D" w:rsidP="0063219D">
      <w:pPr>
        <w:pStyle w:val="Textoindependiente"/>
        <w:spacing w:line="360" w:lineRule="auto"/>
        <w:jc w:val="both"/>
      </w:pPr>
      <w:r>
        <w:t>•</w:t>
      </w:r>
      <w:r>
        <w:tab/>
        <w:t xml:space="preserve">El aprendizaje requiere condiciones y una de ellas es la atención, lo que quiere decir que un ambiente disperso, con interrupciones y estresante se convierte en obstáculo. </w:t>
      </w:r>
    </w:p>
    <w:p w14:paraId="6533ECD9" w14:textId="77777777" w:rsidR="0063219D" w:rsidRDefault="0063219D" w:rsidP="0063219D">
      <w:pPr>
        <w:pStyle w:val="Textoindependiente"/>
        <w:spacing w:line="360" w:lineRule="auto"/>
        <w:jc w:val="both"/>
      </w:pPr>
      <w:r>
        <w:t>•</w:t>
      </w:r>
      <w:r>
        <w:tab/>
        <w:t>También, la participación activa de la persona que aprende es uno de los pilares del aprendizaje. Por lo tanto, se requiere que el maestro logre motivar a los estudiantes y jalonar la vinculación de aquellos que son distantes y retraídos.</w:t>
      </w:r>
    </w:p>
    <w:p w14:paraId="14123307" w14:textId="77777777" w:rsidR="0063219D" w:rsidRDefault="0063219D" w:rsidP="0063219D">
      <w:pPr>
        <w:pStyle w:val="Textoindependiente"/>
        <w:spacing w:line="360" w:lineRule="auto"/>
        <w:jc w:val="both"/>
      </w:pPr>
      <w:r>
        <w:t>•</w:t>
      </w:r>
      <w:r>
        <w:tab/>
        <w:t xml:space="preserve">Al ser el aprendizaje un fenómeno social, se propone el trabajo, la corrección y la crítica entre pares. </w:t>
      </w:r>
    </w:p>
    <w:p w14:paraId="193C4021" w14:textId="77777777" w:rsidR="0063219D" w:rsidRDefault="0063219D" w:rsidP="0063219D">
      <w:pPr>
        <w:pStyle w:val="Textoindependiente"/>
        <w:spacing w:line="360" w:lineRule="auto"/>
        <w:jc w:val="both"/>
      </w:pPr>
      <w:r>
        <w:t>•</w:t>
      </w:r>
      <w:r>
        <w:tab/>
        <w:t>Si entendemos que el aprendizaje no sólo vincula la mente sino el cuerpo y el movimiento, es necesario repensar el aula como un  lugar quieto, de cuatro paredes, con filas ordenadas para trasladarla a otros escenarios en los que se permita la actividad, la exploración, la experimentación y la investigación.</w:t>
      </w:r>
    </w:p>
    <w:p w14:paraId="3774E863" w14:textId="77777777" w:rsidR="0063219D" w:rsidRDefault="0063219D" w:rsidP="0063219D">
      <w:pPr>
        <w:pStyle w:val="Textoindependiente"/>
        <w:spacing w:line="360" w:lineRule="auto"/>
        <w:jc w:val="both"/>
      </w:pPr>
      <w:r>
        <w:lastRenderedPageBreak/>
        <w:t>•</w:t>
      </w:r>
      <w:r>
        <w:tab/>
        <w:t>La trasposición didáctica es el proceso mediante el cual el profesor acerca el conocimiento profesional y erudito al aula. Esto resulta fundamental para que los niños y jóvenes vean la ciencia como algo cercano a sus vidas.</w:t>
      </w:r>
    </w:p>
    <w:p w14:paraId="1B03F2DC" w14:textId="77777777" w:rsidR="0063219D" w:rsidRDefault="0063219D" w:rsidP="0063219D">
      <w:pPr>
        <w:pStyle w:val="Textoindependiente"/>
        <w:spacing w:line="360" w:lineRule="auto"/>
        <w:jc w:val="both"/>
      </w:pPr>
      <w:r>
        <w:t>•</w:t>
      </w:r>
      <w:r>
        <w:tab/>
        <w:t xml:space="preserve">Si el sueño es el momento de la consolidación, según </w:t>
      </w:r>
      <w:proofErr w:type="spellStart"/>
      <w:r>
        <w:t>Dehaene</w:t>
      </w:r>
      <w:proofErr w:type="spellEnd"/>
      <w:r>
        <w:t xml:space="preserve"> (2019), entonces es importante que las familias lo entiendan y así mismo lo favorezcan.</w:t>
      </w:r>
    </w:p>
    <w:p w14:paraId="0188B40C" w14:textId="77777777" w:rsidR="0063219D" w:rsidRDefault="0063219D" w:rsidP="0063219D">
      <w:pPr>
        <w:pStyle w:val="Textoindependiente"/>
        <w:spacing w:line="360" w:lineRule="auto"/>
        <w:jc w:val="both"/>
      </w:pPr>
      <w:r>
        <w:t>•</w:t>
      </w:r>
      <w:r>
        <w:tab/>
        <w:t xml:space="preserve">El proceso </w:t>
      </w:r>
      <w:proofErr w:type="spellStart"/>
      <w:r>
        <w:t>metacognitivo</w:t>
      </w:r>
      <w:proofErr w:type="spellEnd"/>
      <w:r>
        <w:t xml:space="preserve"> influye bastante en los niveles de aprendizaje; por lo tanto, es importante vincularlo de manera que los niños y jóvenes aprendan a supervisar y regular su actividad cognitiva.  Claro está que resulta mejor aún si se apunta a las interacciones metacognitivas como un ejercicio colectivo y no individual. </w:t>
      </w:r>
    </w:p>
    <w:p w14:paraId="746FE6D4" w14:textId="52865785" w:rsidR="0063219D" w:rsidRDefault="0063219D" w:rsidP="0063219D">
      <w:pPr>
        <w:pStyle w:val="Textoindependiente"/>
        <w:spacing w:line="360" w:lineRule="auto"/>
        <w:jc w:val="both"/>
      </w:pPr>
      <w:r>
        <w:t>•</w:t>
      </w:r>
      <w:r>
        <w:tab/>
        <w:t xml:space="preserve">Hay distintos tipos de aprendizajes: los relacionados con la apropiación de conceptos, con las disposiciones y actitudes, con las interacciones, con las prácticas y la adquisición de habilidades o </w:t>
      </w:r>
      <w:r w:rsidR="004828D8">
        <w:t xml:space="preserve">competencias. </w:t>
      </w:r>
      <w:r>
        <w:t xml:space="preserve">Por eso, es importante intencionar la adquisición de cada uno de ellos en los distintos campos disciplinares y por niveles. </w:t>
      </w:r>
    </w:p>
    <w:p w14:paraId="3FD55D83" w14:textId="0A7F9D59" w:rsidR="0063219D" w:rsidRDefault="0063219D" w:rsidP="00D03B00">
      <w:pPr>
        <w:pStyle w:val="Textoindependiente"/>
        <w:spacing w:line="360" w:lineRule="auto"/>
        <w:jc w:val="both"/>
      </w:pPr>
      <w:r>
        <w:t>•</w:t>
      </w:r>
      <w:r>
        <w:tab/>
        <w:t xml:space="preserve">Se recomienda  a los maestros y padres de familia aprovechar los periodos sensibles durante el desarrollo para lograr aprendizajes fundamentales y estructurantes. </w:t>
      </w:r>
    </w:p>
    <w:p w14:paraId="6FD900FC" w14:textId="77777777" w:rsidR="00FB48BB" w:rsidRDefault="00FB48BB" w:rsidP="00D03B00">
      <w:pPr>
        <w:pStyle w:val="Textoindependiente"/>
        <w:spacing w:line="360" w:lineRule="auto"/>
        <w:jc w:val="both"/>
      </w:pPr>
    </w:p>
    <w:p w14:paraId="4AC2B049" w14:textId="30C0CF2F" w:rsidR="00D03B00" w:rsidRPr="00FB48BB" w:rsidRDefault="00D03B00" w:rsidP="00D03B00">
      <w:pPr>
        <w:pStyle w:val="Textoindependiente"/>
        <w:spacing w:line="360" w:lineRule="auto"/>
        <w:jc w:val="both"/>
        <w:rPr>
          <w:b/>
          <w:i/>
        </w:rPr>
      </w:pPr>
      <w:r w:rsidRPr="00FB48BB">
        <w:rPr>
          <w:b/>
          <w:i/>
        </w:rPr>
        <w:t>Desarrollo</w:t>
      </w:r>
    </w:p>
    <w:p w14:paraId="06D86D63" w14:textId="77777777" w:rsidR="004828D8" w:rsidRPr="004828D8" w:rsidRDefault="004828D8" w:rsidP="00D03B00">
      <w:pPr>
        <w:pStyle w:val="Textoindependiente"/>
        <w:spacing w:line="360" w:lineRule="auto"/>
        <w:jc w:val="both"/>
        <w:rPr>
          <w:b/>
        </w:rPr>
      </w:pPr>
    </w:p>
    <w:p w14:paraId="5BDF2C05" w14:textId="2A6729B7" w:rsidR="00D03B00" w:rsidRPr="0023062B" w:rsidRDefault="00D03B00" w:rsidP="00FB48BB">
      <w:pPr>
        <w:spacing w:after="160" w:line="360" w:lineRule="auto"/>
        <w:jc w:val="both"/>
        <w:rPr>
          <w:rFonts w:eastAsia="Calibri"/>
          <w:sz w:val="24"/>
          <w:szCs w:val="24"/>
          <w:lang w:eastAsia="en-US"/>
        </w:rPr>
      </w:pPr>
      <w:r>
        <w:rPr>
          <w:rFonts w:eastAsia="Calibri"/>
          <w:color w:val="242021"/>
          <w:sz w:val="24"/>
          <w:szCs w:val="24"/>
          <w:lang w:eastAsia="en-US"/>
        </w:rPr>
        <w:t xml:space="preserve">     </w:t>
      </w:r>
      <w:r w:rsidRPr="0023062B">
        <w:rPr>
          <w:rFonts w:eastAsia="Calibri"/>
          <w:sz w:val="24"/>
          <w:szCs w:val="24"/>
          <w:lang w:eastAsia="en-US"/>
        </w:rPr>
        <w:t xml:space="preserve">Después de esta ubicación del concepto de desarrollo humano, es preciso proponer una concepción propia para la Escuela Normal acorde con su propuesta formativa. Podríamos decir que es un proceso que atraviesa toda la vida de la persona para generar cambios hasta alcanzar su máximo grado de madurez y realización. Este proceso, que es complejo y multidimensional,  sucede mediante una interacción activa entre el individuo y el medio ambiente. Es decir, la persona no es un ente pasivo que espera su desarrollo de acuerdo a unas condiciones genéticas y del contexto, sino que, en tanto ser racional y con capacidad de autodeterminación, puede orientar su desarrollo. Claro está, que las condiciones contextuales tienen una alta influencia en el desarrollo. Incluso, podríamos decir que el </w:t>
      </w:r>
      <w:r w:rsidRPr="0023062B">
        <w:rPr>
          <w:rFonts w:eastAsia="Calibri"/>
          <w:sz w:val="24"/>
          <w:szCs w:val="24"/>
          <w:lang w:eastAsia="en-US"/>
        </w:rPr>
        <w:lastRenderedPageBreak/>
        <w:t>desarrollo humano es cultural  porque cada grupo humano posee unas concepciones y significados en torno a lo que implica el desarrollo.</w:t>
      </w:r>
    </w:p>
    <w:p w14:paraId="1BA8B188" w14:textId="77777777" w:rsidR="00D03B00" w:rsidRPr="0023062B" w:rsidRDefault="00D03B00" w:rsidP="00FB48BB">
      <w:pPr>
        <w:spacing w:after="160" w:line="360" w:lineRule="auto"/>
        <w:jc w:val="both"/>
        <w:rPr>
          <w:rFonts w:eastAsia="Calibri"/>
          <w:sz w:val="24"/>
          <w:szCs w:val="24"/>
          <w:lang w:eastAsia="en-US"/>
        </w:rPr>
      </w:pPr>
      <w:r w:rsidRPr="0023062B">
        <w:rPr>
          <w:rFonts w:eastAsia="Calibri"/>
          <w:sz w:val="24"/>
          <w:szCs w:val="24"/>
          <w:lang w:eastAsia="en-US"/>
        </w:rPr>
        <w:t xml:space="preserve">     En relación con la discusión en torno a si el desarrollo humano sucede por etapas, podríamos decir que, obviamente, se relaciona con un movimiento ascendente, pero que no obedece a un proceso lineal e igual para todos los individuos, sino que de acuerdo a las condiciones internas y externas, puede cobrar la forma de un espiral. Lo anterior pone en evidencia el papel de los mediadores y de la escuela, para que a partir del aprendizaje, pueda el niño o el joven recorrer un trayecto hacia arriba y no hacia abajo. Esto quiere decir que el aprendizaje y el desarrollo no son procesos separados o independientes, sino que por el contrario son mutuamente influyentes e interdependientes. Lo anterior indica que a medida que una mediación de calidad favorezca el desarrollo, se dispondrá de un “suelo fecundo” para albergar nuevos aprendizajes. </w:t>
      </w:r>
    </w:p>
    <w:p w14:paraId="31AF6F98" w14:textId="77777777" w:rsidR="00D03B00" w:rsidRPr="0023062B" w:rsidRDefault="00D03B00" w:rsidP="00FB48BB">
      <w:pPr>
        <w:spacing w:after="160" w:line="360" w:lineRule="auto"/>
        <w:jc w:val="both"/>
        <w:rPr>
          <w:rFonts w:eastAsia="Calibri"/>
          <w:sz w:val="24"/>
          <w:szCs w:val="24"/>
          <w:lang w:eastAsia="en-US"/>
        </w:rPr>
      </w:pPr>
      <w:r w:rsidRPr="0023062B">
        <w:rPr>
          <w:rFonts w:eastAsia="Calibri"/>
          <w:sz w:val="24"/>
          <w:szCs w:val="24"/>
          <w:lang w:eastAsia="en-US"/>
        </w:rPr>
        <w:t xml:space="preserve">    Al hacer referencia  a las tensiones que surgen entre el desarrollo y las situaciones que lo hacen posible, es clave señalar que muchos niños y jóvenes viven en contextos marcados por la pobreza, el abandono, el maltrato y la carencia de oportunidades para que el desarrollo suceda de modo ascendente o en espiral. De igual modo, la escuela también posee limitaciones que no permiten subsanar, aunque sea medianamente, las necesidades de los infantes y adolescentes, lo que muchas veces desencadena el fracaso académico, pocos avances en el aprendizaje y demás. Es decir, se recalca que muchas veces no todos acceden al desarrollo, pues incluso la experiencia señala que puede haber un descenso de las habilidades. Un ejemplo de ello fue lo que ocurrió durante la pandemia, la cual puso al descubierto las enormes brechas económicas, sociales y culturales en un país como el nuestro. </w:t>
      </w:r>
    </w:p>
    <w:p w14:paraId="3258F51C" w14:textId="77777777" w:rsidR="00D03B00" w:rsidRPr="0023062B" w:rsidRDefault="00D03B00" w:rsidP="00FB48BB">
      <w:pPr>
        <w:spacing w:after="160" w:line="360" w:lineRule="auto"/>
        <w:jc w:val="both"/>
        <w:rPr>
          <w:rFonts w:eastAsia="Calibri"/>
          <w:sz w:val="24"/>
          <w:szCs w:val="24"/>
          <w:lang w:eastAsia="en-US"/>
        </w:rPr>
      </w:pPr>
      <w:r w:rsidRPr="0023062B">
        <w:rPr>
          <w:rFonts w:eastAsia="Calibri"/>
          <w:sz w:val="24"/>
          <w:szCs w:val="24"/>
          <w:lang w:eastAsia="en-US"/>
        </w:rPr>
        <w:t xml:space="preserve">     Si tenemos en cuenta lo anterior,  el desarrollo, más que un concepto, es un fenómeno, un proceso y una actividad humana. O sea, es algo real y observable, diverso, relativo y contextual y ubicado en una red de relaciones. Para ilustrar, en un aula normal es posible detectar los niños y jóvenes más favorecidos familiar y socialmente que mejores desarrollos manifiestan. También, es posible identificar niños y jóvenes con estas mismas condiciones, </w:t>
      </w:r>
      <w:r w:rsidRPr="0023062B">
        <w:rPr>
          <w:rFonts w:eastAsia="Calibri"/>
          <w:sz w:val="24"/>
          <w:szCs w:val="24"/>
          <w:lang w:eastAsia="en-US"/>
        </w:rPr>
        <w:lastRenderedPageBreak/>
        <w:t>pero que sus disposiciones internas no se orientan a alcanzarlo. Es decir, el desarrollo es un fenómeno que cobija aspectos de la especie, del individuo y de la comunidad. En síntesis, como especie y como individuos, poseemos la disposición al desarrollo, pero el aspecto social también hace parte del mismo.</w:t>
      </w:r>
    </w:p>
    <w:p w14:paraId="19BFF350" w14:textId="77777777" w:rsidR="00D03B00" w:rsidRPr="0023062B" w:rsidRDefault="00D03B00" w:rsidP="00FB48BB">
      <w:pPr>
        <w:spacing w:after="160" w:line="360" w:lineRule="auto"/>
        <w:jc w:val="both"/>
        <w:rPr>
          <w:rFonts w:eastAsia="Calibri"/>
          <w:sz w:val="24"/>
          <w:szCs w:val="24"/>
          <w:lang w:eastAsia="en-US"/>
        </w:rPr>
      </w:pPr>
      <w:r w:rsidRPr="0023062B">
        <w:rPr>
          <w:rFonts w:eastAsia="Calibri"/>
          <w:sz w:val="24"/>
          <w:szCs w:val="24"/>
          <w:lang w:eastAsia="en-US"/>
        </w:rPr>
        <w:t xml:space="preserve">     Ahora, en lo que tiene que ver con la </w:t>
      </w:r>
      <w:proofErr w:type="spellStart"/>
      <w:r w:rsidRPr="0023062B">
        <w:rPr>
          <w:rFonts w:eastAsia="Calibri"/>
          <w:sz w:val="24"/>
          <w:szCs w:val="24"/>
          <w:lang w:eastAsia="en-US"/>
        </w:rPr>
        <w:t>multidimensionalidad</w:t>
      </w:r>
      <w:proofErr w:type="spellEnd"/>
      <w:r w:rsidRPr="0023062B">
        <w:rPr>
          <w:rFonts w:eastAsia="Calibri"/>
          <w:sz w:val="24"/>
          <w:szCs w:val="24"/>
          <w:lang w:eastAsia="en-US"/>
        </w:rPr>
        <w:t xml:space="preserve"> del desarrollo, también podríamos decir que siendo tantas variables que lo constituyen, la escuela, desde sus limitaciones y desde la complejidad del acto educativo, no es suficiente para potenciarlas. Además, porque el desarrollo desborda lo que sucede en la escuela y se expande hacia otros escenarios que tienen que ver con la vida de la familia, del barrio, es decir, con la vida misma. En otras palabras, es posible que la escuela no alcance el avance paralelo de todas las esferas, pero sí pueda ofrecer las condiciones para que algunas de ellas asciendan y con ello, la persona pueda conseguir el desarrollo de las demás. Todo esto confirma que aunque el desarrollo se constituye de la interrelación de las distintas esferas de la persona, porque unas influyen en el avance o en el deterioro  de las otras, también, puede darse el caso de desarrollos distintos, en cada una de las dimensiones.</w:t>
      </w:r>
    </w:p>
    <w:p w14:paraId="73E60A1E" w14:textId="77777777" w:rsidR="00D03B00" w:rsidRPr="0023062B" w:rsidRDefault="00D03B00" w:rsidP="00FB48BB">
      <w:pPr>
        <w:spacing w:after="160" w:line="360" w:lineRule="auto"/>
        <w:jc w:val="both"/>
        <w:rPr>
          <w:rFonts w:eastAsia="Calibri"/>
          <w:sz w:val="24"/>
          <w:szCs w:val="24"/>
          <w:lang w:eastAsia="en-US"/>
        </w:rPr>
      </w:pPr>
      <w:r w:rsidRPr="0023062B">
        <w:rPr>
          <w:rFonts w:eastAsia="Calibri"/>
          <w:sz w:val="24"/>
          <w:szCs w:val="24"/>
          <w:lang w:eastAsia="en-US"/>
        </w:rPr>
        <w:t xml:space="preserve">     Según Luna (s.f.) el desarrollo, desde la perspectiva de las potencialidades, tiene que ver con un entramado de relaciones entre las distintas esferas que lo componen. Estas esferas son la orgánico-madurativo, cognitiva, lingüístico-comunicativo, ético-moral, productiva, erótica-afectiva, política y lúdico-estética.  La orgánico-madurativa tiene que ver con los procesos de maduración, sobre los cuales se soporta el desarrollo de las otras esferas</w:t>
      </w:r>
      <w:r w:rsidRPr="0023062B">
        <w:rPr>
          <w:rFonts w:eastAsia="Calibri"/>
          <w:sz w:val="24"/>
          <w:szCs w:val="24"/>
          <w:vertAlign w:val="superscript"/>
          <w:lang w:eastAsia="en-US"/>
        </w:rPr>
        <w:footnoteReference w:id="2"/>
      </w:r>
      <w:r w:rsidRPr="0023062B">
        <w:rPr>
          <w:rFonts w:eastAsia="Calibri"/>
          <w:sz w:val="24"/>
          <w:szCs w:val="24"/>
          <w:lang w:eastAsia="en-US"/>
        </w:rPr>
        <w:t>. La cognitiva se refiere al acceso a estructuras de pensamiento que permitan la comprensión de sí y del mundo. La lingüístico-comunicativa tiene que ver con el dominio de los símbolos, el diálogo y la argumentación. La ético-moral se asocia con la sana convivencia y alcance de la autonomía. La productiva tiene que ver con la vinculación al mundo laboral. En cuanto a la erótico-afectiva tiene relación con la definición de la identidad y del auto concepto. La política permite a la persona los procesos de participación dentro del colectivo y finalmente, la lúdico-estética es afín a la posibilidad de crear, pensar y transformar.</w:t>
      </w:r>
    </w:p>
    <w:p w14:paraId="53515F1C" w14:textId="52B8106B" w:rsidR="00D03B00" w:rsidRPr="0023062B" w:rsidRDefault="00D03B00" w:rsidP="00FB48BB">
      <w:pPr>
        <w:spacing w:after="160" w:line="360" w:lineRule="auto"/>
        <w:jc w:val="both"/>
        <w:rPr>
          <w:rFonts w:eastAsia="Calibri"/>
          <w:sz w:val="24"/>
          <w:szCs w:val="24"/>
          <w:lang w:val="es-CO" w:eastAsia="en-US"/>
        </w:rPr>
      </w:pPr>
      <w:r w:rsidRPr="0023062B">
        <w:rPr>
          <w:rFonts w:eastAsia="Calibri"/>
          <w:sz w:val="24"/>
          <w:szCs w:val="24"/>
          <w:lang w:eastAsia="en-US"/>
        </w:rPr>
        <w:lastRenderedPageBreak/>
        <w:t xml:space="preserve">     A partir de esta postura, podríamos  decir que el desarrollo humano implica integralidad. Esto indica que es necesario que los propósitos formativos de la escuela abarquen las diferentes esferas humanas. Incluso, según Luna (s.f.) la relación entre los distintos elementos permite una acción integradora del desarrollo. De todo esto deriva la importancia de considerar la diferencia en los ritmos de desarrollo y entre las distintas esferas para plantear la acción educativa. Esto debido a que</w:t>
      </w:r>
      <w:r w:rsidRPr="0023062B">
        <w:rPr>
          <w:rFonts w:eastAsia="Calibri"/>
          <w:sz w:val="24"/>
          <w:szCs w:val="24"/>
          <w:lang w:val="es-CO" w:eastAsia="en-US"/>
        </w:rPr>
        <w:t xml:space="preserve"> el desarrollo es multidimensional y multidireccional; es decir, a lo largo de la vida se van ganando unas habilidades, pero, pueden irse deteriorando otras. Lo que, generalmente, ocurre es que las personas maximicen sus ganancias y minimicen sus pérdidas como una especie de compensación. (</w:t>
      </w:r>
      <w:proofErr w:type="spellStart"/>
      <w:r w:rsidRPr="0023062B">
        <w:rPr>
          <w:rFonts w:eastAsia="Calibri"/>
          <w:sz w:val="24"/>
          <w:szCs w:val="24"/>
          <w:lang w:val="es-CO" w:eastAsia="en-US"/>
        </w:rPr>
        <w:t>Papalia</w:t>
      </w:r>
      <w:proofErr w:type="spellEnd"/>
      <w:r w:rsidRPr="0023062B">
        <w:rPr>
          <w:rFonts w:eastAsia="Calibri"/>
          <w:sz w:val="24"/>
          <w:szCs w:val="24"/>
          <w:lang w:val="es-CO" w:eastAsia="en-US"/>
        </w:rPr>
        <w:t xml:space="preserve">,  </w:t>
      </w:r>
      <w:proofErr w:type="spellStart"/>
      <w:r w:rsidRPr="0023062B">
        <w:rPr>
          <w:rFonts w:eastAsia="Calibri"/>
          <w:sz w:val="24"/>
          <w:szCs w:val="24"/>
          <w:lang w:val="es-CO" w:eastAsia="en-US"/>
        </w:rPr>
        <w:t>Wendkos</w:t>
      </w:r>
      <w:proofErr w:type="spellEnd"/>
      <w:r w:rsidRPr="0023062B">
        <w:rPr>
          <w:rFonts w:eastAsia="Calibri"/>
          <w:sz w:val="24"/>
          <w:szCs w:val="24"/>
          <w:lang w:val="es-CO" w:eastAsia="en-US"/>
        </w:rPr>
        <w:t xml:space="preserve">  y </w:t>
      </w:r>
      <w:proofErr w:type="spellStart"/>
      <w:r w:rsidRPr="0023062B">
        <w:rPr>
          <w:rFonts w:eastAsia="Calibri"/>
          <w:sz w:val="24"/>
          <w:szCs w:val="24"/>
          <w:lang w:val="es-CO" w:eastAsia="en-US"/>
        </w:rPr>
        <w:t>Duskin</w:t>
      </w:r>
      <w:proofErr w:type="spellEnd"/>
      <w:r w:rsidRPr="0023062B">
        <w:rPr>
          <w:rFonts w:eastAsia="Calibri"/>
          <w:sz w:val="24"/>
          <w:szCs w:val="24"/>
          <w:lang w:val="es-CO" w:eastAsia="en-US"/>
        </w:rPr>
        <w:t xml:space="preserve">, 2009). Con esta afirmación se confirma que el desarrollo no se rige por principios universales, sino que es incierto porque depende de cómo las variables internas y externas confluyan para que este se alcance, sobre todo, en contextos como el nuestro donde hay carencias no sólo materiales, sino afectivas y emocionales.      </w:t>
      </w:r>
    </w:p>
    <w:p w14:paraId="73BA9394" w14:textId="39CFA52D" w:rsidR="00D03B00" w:rsidRPr="0023062B" w:rsidRDefault="00D03B00" w:rsidP="00FB48BB">
      <w:pPr>
        <w:spacing w:after="160" w:line="360" w:lineRule="auto"/>
        <w:jc w:val="both"/>
        <w:rPr>
          <w:rFonts w:eastAsia="Calibri"/>
          <w:sz w:val="24"/>
          <w:szCs w:val="24"/>
          <w:lang w:val="es-CO" w:eastAsia="en-US"/>
        </w:rPr>
      </w:pPr>
      <w:r w:rsidRPr="0023062B">
        <w:rPr>
          <w:rFonts w:eastAsia="Calibri"/>
          <w:sz w:val="24"/>
          <w:szCs w:val="24"/>
          <w:lang w:val="es-CO" w:eastAsia="en-US"/>
        </w:rPr>
        <w:t xml:space="preserve">     Alrededor de la complejidad que envuelve el desarrollo humano, la Escuela Normal entiende que el proceso de enseñanza debe basarse en una relación de interdependencia entre el desarrollo y el aprendizaje, en el sentido de favorecer las operaciones cognitivas, las habilidades   y la disposición a aprender autónomamente, pues ya sabemos que pretender enseñar el cúmulo de conocimiento que hoy existe es una tarea utópica. En este caso, sería mejor enseñar a leer, a interpretar, a seleccionar la información relevante, a analizar; en fin, se trata de ayudar  a madurar las capacidades para alcanzar cierto grado de independencia y mejores desempeños. En la perspectiva de Acosta y </w:t>
      </w:r>
      <w:proofErr w:type="gramStart"/>
      <w:r w:rsidRPr="0023062B">
        <w:rPr>
          <w:rFonts w:eastAsia="Calibri"/>
          <w:sz w:val="24"/>
          <w:szCs w:val="24"/>
          <w:lang w:val="es-CO" w:eastAsia="en-US"/>
        </w:rPr>
        <w:t>Vasco</w:t>
      </w:r>
      <w:proofErr w:type="gramEnd"/>
      <w:r w:rsidRPr="0023062B">
        <w:rPr>
          <w:rFonts w:eastAsia="Calibri"/>
          <w:sz w:val="24"/>
          <w:szCs w:val="24"/>
          <w:lang w:val="es-CO" w:eastAsia="en-US"/>
        </w:rPr>
        <w:t xml:space="preserve"> (2013)  el proceso de desarrollo tiene que ver con el ascenso de las capacidades y aptitudes humanas, como predecesoras del desarrollo, pasando luego a  la habilidad, el talento, la competencia, la experticia y el virtuosismo. De este modo, esto sería el propósito de la escuela: generar las condiciones para jalonar el desarrollo a través de la maduración de las capacidades hasta alcanzar las habilidades básicas para desempeñarse en el mundo.  </w:t>
      </w:r>
    </w:p>
    <w:p w14:paraId="5CBFA533" w14:textId="77777777" w:rsidR="00FB48BB" w:rsidRDefault="00D03B00" w:rsidP="00FB48BB">
      <w:pPr>
        <w:spacing w:after="160" w:line="360" w:lineRule="auto"/>
        <w:jc w:val="both"/>
        <w:rPr>
          <w:rFonts w:eastAsia="Calibri"/>
          <w:sz w:val="24"/>
          <w:szCs w:val="24"/>
          <w:lang w:val="es-CO" w:eastAsia="en-US"/>
        </w:rPr>
      </w:pPr>
      <w:r w:rsidRPr="0023062B">
        <w:rPr>
          <w:rFonts w:eastAsia="Calibri"/>
          <w:sz w:val="24"/>
          <w:szCs w:val="24"/>
          <w:lang w:val="es-CO" w:eastAsia="en-US"/>
        </w:rPr>
        <w:t xml:space="preserve">     En conclusión, el desarrollo para la Escuela Normal es un proceso de ascenso de la persona en cada una de sus dimensiones y que le permiten apropiar unas habilidades para ubicarse mejor en la realidad. De ahí que el aprendizaje (en interdependencia con el </w:t>
      </w:r>
      <w:r w:rsidRPr="0023062B">
        <w:rPr>
          <w:rFonts w:eastAsia="Calibri"/>
          <w:sz w:val="24"/>
          <w:szCs w:val="24"/>
          <w:lang w:val="es-CO" w:eastAsia="en-US"/>
        </w:rPr>
        <w:lastRenderedPageBreak/>
        <w:t>desarrollo) de contenidos cognitivos, procedimentales y actitudinales constituyan puentes para que nuestros niños y jóvenes, adquieran la capacidad para pensar, para razonar, para argumentar, para interpretar, para leer críticamente, en fin, para ser mejores ciudadanos.  Se trata de contribuir, en estos contextos rurales, a ayudar a superar algunas limitaciones, desde los alcances de la escuela, que se interponen al desarrollo. Por supuesto, que esto es un desafío por la complejidad de este proceso; sin embargo, para nuestra época es la misión de la escuela: entregar hombres y mujeres a la sociedad con capacidad de autodeterminación e independe</w:t>
      </w:r>
      <w:r w:rsidR="0065548F" w:rsidRPr="0023062B">
        <w:rPr>
          <w:rFonts w:eastAsia="Calibri"/>
          <w:sz w:val="24"/>
          <w:szCs w:val="24"/>
          <w:lang w:val="es-CO" w:eastAsia="en-US"/>
        </w:rPr>
        <w:t>ncia.</w:t>
      </w:r>
    </w:p>
    <w:p w14:paraId="65FD6128" w14:textId="77777777" w:rsidR="00FB48BB" w:rsidRDefault="00FB48BB" w:rsidP="00FB48BB">
      <w:pPr>
        <w:spacing w:after="160" w:line="360" w:lineRule="auto"/>
        <w:jc w:val="both"/>
        <w:rPr>
          <w:rFonts w:eastAsia="Calibri"/>
          <w:sz w:val="24"/>
          <w:szCs w:val="24"/>
          <w:lang w:val="es-CO" w:eastAsia="en-US"/>
        </w:rPr>
      </w:pPr>
    </w:p>
    <w:p w14:paraId="2B3AC277" w14:textId="77777777" w:rsidR="00C95B75" w:rsidRDefault="00C95B75" w:rsidP="00FB48BB">
      <w:pPr>
        <w:spacing w:after="160" w:line="360" w:lineRule="auto"/>
        <w:jc w:val="both"/>
        <w:rPr>
          <w:rFonts w:eastAsia="Calibri"/>
          <w:sz w:val="24"/>
          <w:szCs w:val="24"/>
          <w:lang w:val="es-CO" w:eastAsia="en-US"/>
        </w:rPr>
      </w:pPr>
    </w:p>
    <w:p w14:paraId="084307A8" w14:textId="77777777" w:rsidR="00C95B75" w:rsidRDefault="00C95B75" w:rsidP="00FB48BB">
      <w:pPr>
        <w:spacing w:after="160" w:line="360" w:lineRule="auto"/>
        <w:jc w:val="both"/>
        <w:rPr>
          <w:rFonts w:eastAsia="Calibri"/>
          <w:sz w:val="24"/>
          <w:szCs w:val="24"/>
          <w:lang w:val="es-CO" w:eastAsia="en-US"/>
        </w:rPr>
      </w:pPr>
    </w:p>
    <w:p w14:paraId="0E8962E5" w14:textId="77777777" w:rsidR="00C95B75" w:rsidRDefault="00C95B75" w:rsidP="00FB48BB">
      <w:pPr>
        <w:spacing w:after="160" w:line="360" w:lineRule="auto"/>
        <w:jc w:val="both"/>
        <w:rPr>
          <w:rFonts w:eastAsia="Calibri"/>
          <w:sz w:val="24"/>
          <w:szCs w:val="24"/>
          <w:lang w:val="es-CO" w:eastAsia="en-US"/>
        </w:rPr>
      </w:pPr>
    </w:p>
    <w:p w14:paraId="29F1BF28" w14:textId="3F316BB2" w:rsidR="00D03B00" w:rsidRPr="00FB48BB" w:rsidRDefault="004828D8" w:rsidP="00FB48BB">
      <w:pPr>
        <w:spacing w:after="160" w:line="360" w:lineRule="auto"/>
        <w:jc w:val="both"/>
        <w:rPr>
          <w:rFonts w:eastAsia="Calibri"/>
          <w:i/>
          <w:sz w:val="24"/>
          <w:szCs w:val="24"/>
          <w:lang w:val="es-CO" w:eastAsia="en-US"/>
        </w:rPr>
      </w:pPr>
      <w:r w:rsidRPr="00FB48BB">
        <w:rPr>
          <w:b/>
          <w:i/>
          <w:sz w:val="24"/>
          <w:szCs w:val="24"/>
        </w:rPr>
        <w:t xml:space="preserve"> </w:t>
      </w:r>
      <w:r w:rsidR="00D03B00" w:rsidRPr="00FB48BB">
        <w:rPr>
          <w:b/>
          <w:i/>
          <w:sz w:val="24"/>
          <w:szCs w:val="24"/>
        </w:rPr>
        <w:t xml:space="preserve"> Enseñanza</w:t>
      </w:r>
    </w:p>
    <w:p w14:paraId="500C10C4" w14:textId="77777777" w:rsidR="0065548F" w:rsidRDefault="0065548F" w:rsidP="00D03B00">
      <w:pPr>
        <w:pStyle w:val="Textoindependiente"/>
        <w:spacing w:line="360" w:lineRule="auto"/>
        <w:jc w:val="both"/>
      </w:pPr>
    </w:p>
    <w:p w14:paraId="16368195" w14:textId="62D8EE6C" w:rsidR="00D03B00" w:rsidRPr="00D03B00" w:rsidRDefault="00D03B00" w:rsidP="00D03B00">
      <w:pPr>
        <w:spacing w:after="200" w:line="360" w:lineRule="auto"/>
        <w:jc w:val="both"/>
        <w:rPr>
          <w:rFonts w:eastAsia="Calibri"/>
          <w:sz w:val="24"/>
          <w:szCs w:val="24"/>
          <w:lang w:val="es-CO" w:eastAsia="en-US"/>
        </w:rPr>
      </w:pPr>
      <w:r>
        <w:rPr>
          <w:rFonts w:eastAsia="Calibri"/>
          <w:sz w:val="24"/>
          <w:szCs w:val="24"/>
          <w:lang w:eastAsia="en-US"/>
        </w:rPr>
        <w:t xml:space="preserve">     </w:t>
      </w:r>
      <w:r w:rsidRPr="00D03B00">
        <w:rPr>
          <w:rFonts w:eastAsia="Calibri"/>
          <w:sz w:val="24"/>
          <w:szCs w:val="24"/>
          <w:lang w:val="es-CO" w:eastAsia="en-US"/>
        </w:rPr>
        <w:t>La enseñanza es el proceso mediante el cual el maestro logra el aprendizaje y el desarrollo de los niños y jóvenes. Por lo tanto, no es posible hablar de enseñanza cuando no hay aprendizaje, sobre todo, si se tiene en cuenta, que éste implica un cambio permanente, no sólo en las estructuras cerebrales, sino en el comportamiento. Por tal razón, la enseñanza es un proceso sistemático, intencional y tiene que ver con el diseño de estrategias didácticas que se corresponden con dichos fines. Podríamos decir también, que  en la enseñanza se ponen en escena los principios y conocimientos disciplinares, pedagógicos, didácticos y curriculares del profesor y todo el conjunto de teorías implícitas que explican el quehacer en el aula, como las relacionadas con la evaluación y las interacciones maestro-estudiante.</w:t>
      </w:r>
    </w:p>
    <w:p w14:paraId="4415F743" w14:textId="2DDD2DDE" w:rsidR="00D03B00" w:rsidRPr="00D03B00" w:rsidRDefault="00D03B00" w:rsidP="00D03B00">
      <w:pPr>
        <w:spacing w:after="200" w:line="360" w:lineRule="auto"/>
        <w:jc w:val="both"/>
        <w:rPr>
          <w:rFonts w:eastAsia="Calibri"/>
          <w:sz w:val="24"/>
          <w:szCs w:val="24"/>
          <w:lang w:val="es-CO" w:eastAsia="en-US"/>
        </w:rPr>
      </w:pPr>
      <w:r>
        <w:rPr>
          <w:rFonts w:eastAsia="Calibri"/>
          <w:sz w:val="24"/>
          <w:szCs w:val="24"/>
          <w:lang w:val="es-CO" w:eastAsia="en-US"/>
        </w:rPr>
        <w:t xml:space="preserve">     </w:t>
      </w:r>
      <w:r w:rsidRPr="00D03B00">
        <w:rPr>
          <w:rFonts w:eastAsia="Calibri"/>
          <w:sz w:val="24"/>
          <w:szCs w:val="24"/>
          <w:lang w:val="es-CO" w:eastAsia="en-US"/>
        </w:rPr>
        <w:t xml:space="preserve">Entonces, la enseñanza es un proceso que diseña y ejecuta el profesor para alcanzar unas metas de formación. Dada su complejidad, está atravesada por múltiples variables, siendo algunas el contexto, lo normativo, los niveles de desarrollo de los niños y jóvenes, los </w:t>
      </w:r>
      <w:r w:rsidRPr="00D03B00">
        <w:rPr>
          <w:rFonts w:eastAsia="Calibri"/>
          <w:sz w:val="24"/>
          <w:szCs w:val="24"/>
          <w:lang w:val="es-CO" w:eastAsia="en-US"/>
        </w:rPr>
        <w:lastRenderedPageBreak/>
        <w:t xml:space="preserve">intereses y motivaciones de los estudiantes, las concepciones del profesor…   En consecuencia, no es un asunto solamente práctico porque implica interacción entre las teorías y  lo que hacemos para poder explicar y comprender su multivariedad. En torno a esto, es importante situar la investigación como ese puente que hace viable dicha interacción. </w:t>
      </w:r>
    </w:p>
    <w:p w14:paraId="19BB9FC8" w14:textId="478496FA" w:rsidR="00D03B00" w:rsidRPr="00D03B00" w:rsidRDefault="00D03B00" w:rsidP="00D03B00">
      <w:pPr>
        <w:spacing w:after="200" w:line="360" w:lineRule="auto"/>
        <w:jc w:val="both"/>
        <w:rPr>
          <w:rFonts w:eastAsia="Calibri"/>
          <w:sz w:val="24"/>
          <w:szCs w:val="24"/>
          <w:lang w:val="es-CO" w:eastAsia="en-US"/>
        </w:rPr>
      </w:pPr>
      <w:r>
        <w:rPr>
          <w:rFonts w:eastAsia="Calibri"/>
          <w:sz w:val="24"/>
          <w:szCs w:val="24"/>
          <w:lang w:val="es-CO" w:eastAsia="en-US"/>
        </w:rPr>
        <w:t xml:space="preserve">     </w:t>
      </w:r>
      <w:r w:rsidRPr="00D03B00">
        <w:rPr>
          <w:rFonts w:eastAsia="Calibri"/>
          <w:sz w:val="24"/>
          <w:szCs w:val="24"/>
          <w:lang w:val="es-CO" w:eastAsia="en-US"/>
        </w:rPr>
        <w:t>Si de lo que se trata es lograr el aprendizaje y el desarrollo, la enseñanza tendría como punto de partida y de llegada las condiciones de los estudiantes. En este sentido, algunos autores recomiendan también algunas sugerencias para lograr una enseñanza eficaz:  lograr un ambiente favorable, cálido y confortable, la participación activa de los estudiantes, la coherencia entre los propósitos y los demás componentes, la claridad de los logros a alcanzar, la claridad en el discurso con base en una explicación que se asiente en la estructura  y relaciones del contenido, la retroalimentación, la práctica y la aplicación y la atención del  maestro para favorecer la participación de los estudiantes en actividades productivas de aprendizaje (</w:t>
      </w:r>
      <w:proofErr w:type="spellStart"/>
      <w:r w:rsidRPr="00D03B00">
        <w:rPr>
          <w:rFonts w:eastAsia="Calibri"/>
          <w:sz w:val="24"/>
          <w:szCs w:val="24"/>
          <w:lang w:val="es-CO" w:eastAsia="en-US"/>
        </w:rPr>
        <w:t>Hargreaves</w:t>
      </w:r>
      <w:proofErr w:type="spellEnd"/>
      <w:r w:rsidRPr="00D03B00">
        <w:rPr>
          <w:rFonts w:eastAsia="Calibri"/>
          <w:sz w:val="24"/>
          <w:szCs w:val="24"/>
          <w:lang w:val="es-CO" w:eastAsia="en-US"/>
        </w:rPr>
        <w:t xml:space="preserve">, </w:t>
      </w:r>
      <w:proofErr w:type="spellStart"/>
      <w:r w:rsidRPr="00D03B00">
        <w:rPr>
          <w:rFonts w:eastAsia="Calibri"/>
          <w:sz w:val="24"/>
          <w:szCs w:val="24"/>
          <w:lang w:val="es-CO" w:eastAsia="en-US"/>
        </w:rPr>
        <w:t>Earl</w:t>
      </w:r>
      <w:proofErr w:type="spellEnd"/>
      <w:r w:rsidRPr="00D03B00">
        <w:rPr>
          <w:rFonts w:eastAsia="Calibri"/>
          <w:sz w:val="24"/>
          <w:szCs w:val="24"/>
          <w:lang w:val="es-CO" w:eastAsia="en-US"/>
        </w:rPr>
        <w:t xml:space="preserve"> y </w:t>
      </w:r>
      <w:proofErr w:type="spellStart"/>
      <w:r w:rsidRPr="00D03B00">
        <w:rPr>
          <w:rFonts w:eastAsia="Calibri"/>
          <w:sz w:val="24"/>
          <w:szCs w:val="24"/>
          <w:lang w:val="es-CO" w:eastAsia="en-US"/>
        </w:rPr>
        <w:t>Ryan</w:t>
      </w:r>
      <w:proofErr w:type="spellEnd"/>
      <w:r w:rsidRPr="00D03B00">
        <w:rPr>
          <w:rFonts w:eastAsia="Calibri"/>
          <w:sz w:val="24"/>
          <w:szCs w:val="24"/>
          <w:lang w:val="es-CO" w:eastAsia="en-US"/>
        </w:rPr>
        <w:t>, 2006).</w:t>
      </w:r>
    </w:p>
    <w:p w14:paraId="51FF2272" w14:textId="77777777" w:rsidR="00FB48BB" w:rsidRDefault="00FB48BB" w:rsidP="00D03B00">
      <w:pPr>
        <w:pStyle w:val="Textoindependiente"/>
        <w:spacing w:line="360" w:lineRule="auto"/>
        <w:jc w:val="both"/>
        <w:rPr>
          <w:lang w:val="es-CO"/>
        </w:rPr>
      </w:pPr>
    </w:p>
    <w:p w14:paraId="3A3F24D1" w14:textId="295C38E3" w:rsidR="00D03B00" w:rsidRPr="00FB48BB" w:rsidRDefault="004828D8" w:rsidP="00D03B00">
      <w:pPr>
        <w:pStyle w:val="Textoindependiente"/>
        <w:spacing w:line="360" w:lineRule="auto"/>
        <w:jc w:val="both"/>
        <w:rPr>
          <w:b/>
          <w:i/>
        </w:rPr>
      </w:pPr>
      <w:r w:rsidRPr="00FB48BB">
        <w:rPr>
          <w:i/>
        </w:rPr>
        <w:t xml:space="preserve">   </w:t>
      </w:r>
      <w:r w:rsidRPr="00FB48BB">
        <w:rPr>
          <w:b/>
          <w:i/>
        </w:rPr>
        <w:t>La Primera I</w:t>
      </w:r>
      <w:r w:rsidR="001F3052" w:rsidRPr="00FB48BB">
        <w:rPr>
          <w:b/>
          <w:i/>
        </w:rPr>
        <w:t xml:space="preserve">nfancia </w:t>
      </w:r>
    </w:p>
    <w:p w14:paraId="596FFAA7" w14:textId="77777777" w:rsidR="0065548F" w:rsidRDefault="0065548F" w:rsidP="00D03B00">
      <w:pPr>
        <w:pStyle w:val="Textoindependiente"/>
        <w:spacing w:line="360" w:lineRule="auto"/>
        <w:jc w:val="both"/>
      </w:pPr>
    </w:p>
    <w:p w14:paraId="17641EA3" w14:textId="5865B4D4" w:rsidR="001D130A" w:rsidRDefault="0065548F" w:rsidP="001F3052">
      <w:pPr>
        <w:pStyle w:val="Textoindependiente"/>
        <w:spacing w:line="360" w:lineRule="auto"/>
        <w:jc w:val="both"/>
      </w:pPr>
      <w:r>
        <w:t xml:space="preserve">     </w:t>
      </w:r>
      <w:r w:rsidR="001F3052">
        <w:t>Hablar de la primera infancia, en la actualidad, implica el reconocimiento de un sin número de factores que intervienen para su comprensión. Dichos factores sobrepasan, muchas veces, lo que los estudios de la ciencia pueden aportar; es decir, involucra diversas realidades sociales, contextuales, familiares, entre otras, que permean la concepción de esta etapa. En otras palabras, la primera infancia abarca una complejidad de factores, escenarios y actores que dinamizan su concepción. Cambios fisiológicos y emocionales, condiciones económicas extremas, tipologías familiares múltiples, violencia, marginación, sobreprotección, por mencionar algunos. Por lo tanto, se hace urgente reconocer las características principales de la infancia en el mundo de hoy.</w:t>
      </w:r>
      <w:r w:rsidR="001D130A">
        <w:t xml:space="preserve"> Dicho lo anterior, no podríamos hablar de infancia en singular, sino de infancias porque cada niño de acuerdo al </w:t>
      </w:r>
      <w:r w:rsidR="001D130A">
        <w:lastRenderedPageBreak/>
        <w:t>contexto donde nace, al acompa</w:t>
      </w:r>
      <w:r w:rsidR="008738C2">
        <w:t xml:space="preserve">ñamiento familiar y a la mediación de la escuela y demás, tiene unos desarrollos distintos que le permiten vivir experiencias singulares. </w:t>
      </w:r>
    </w:p>
    <w:p w14:paraId="0982AD26" w14:textId="03D521C5" w:rsidR="001F3052" w:rsidRDefault="0065548F" w:rsidP="001F3052">
      <w:pPr>
        <w:pStyle w:val="Textoindependiente"/>
        <w:spacing w:line="360" w:lineRule="auto"/>
        <w:jc w:val="both"/>
      </w:pPr>
      <w:r>
        <w:t xml:space="preserve">     </w:t>
      </w:r>
      <w:r w:rsidR="001F3052">
        <w:t>En este sentido, es importante reconocer la primera infancia</w:t>
      </w:r>
      <w:r w:rsidR="008738C2">
        <w:t xml:space="preserve"> “o las infancias” </w:t>
      </w:r>
      <w:r w:rsidR="001F3052">
        <w:t xml:space="preserve"> como la primera etapa del ciclo vital que se caracteriza por un proceso de desarrollo y de cambios significativos. Estos cambios se dan, tanto en las estructuras biológicas, como en la articulación de éstas con las experiencias provenientes de su entorno. Es una etapa que va desde el periodo prenatal hasta los 6 años de edad, aproximadamente. Se considera como un periodo trascendental para el posterior desarrollo del niño o la niña en las diferentes dimensiones humanas como la cognición, la emoción, el lenguaje y la motricidad. En fin, es una etapa decisiva para la configuración de un ser humano competente y capaz de enfrentar la lógica de las realidades sociales.  </w:t>
      </w:r>
    </w:p>
    <w:p w14:paraId="2DFABA25" w14:textId="2A19C9D0" w:rsidR="001F3052" w:rsidRDefault="0065548F" w:rsidP="001F3052">
      <w:pPr>
        <w:pStyle w:val="Textoindependiente"/>
        <w:spacing w:line="360" w:lineRule="auto"/>
        <w:jc w:val="both"/>
      </w:pPr>
      <w:r>
        <w:t xml:space="preserve">     </w:t>
      </w:r>
      <w:r w:rsidR="001F3052">
        <w:t>Por otro lado, habría que reconocer que la primera infancia ha recobrado su valor a lo largo del tiempo. Antes, el infante se concebía desde una minusvalía y poco se tenía en cuenta su proceso de desarrollo. Ahora, tiende a reivindicarse su carácter social innegable, producto de la evolución y transformación de la época y de las realidades sociales como lo establece  el ICBF (2020), al afirmar que,   desde la primera infancia, los niños y las niñas son sujetos titulares de los derechos reconocidos en los tratados internacionales, en la Constitución Política. Además, de los aportes de las ciencias como la medicina, la economía, psicología, la pediatría, la pedagogía, la neurociencia cognitiva, entre otras, que han dedicado su tiempo al reconocimiento de las características particulares de esta etapa con el propósito de hacerla visible.</w:t>
      </w:r>
    </w:p>
    <w:p w14:paraId="22468CA1" w14:textId="398AEECA" w:rsidR="001F3052" w:rsidRDefault="0065548F" w:rsidP="001F3052">
      <w:pPr>
        <w:pStyle w:val="Textoindependiente"/>
        <w:spacing w:line="360" w:lineRule="auto"/>
        <w:jc w:val="both"/>
      </w:pPr>
      <w:r>
        <w:t xml:space="preserve">     </w:t>
      </w:r>
      <w:r w:rsidR="001F3052">
        <w:t xml:space="preserve">Sumado a lo anterior, los cambios vertiginosos del siglo XXI también son causas de la transformación de la concepción de infancia. Entre ellos, los avances de la ciencia, las nuevas perspectivas del desarrollo y el aprendizaje basadas en el desarrollo cerebral y los estudios de la historia de infancia aportan significativamente en este sentido. Asimismo, las actuales formas de gobierno, los cambios en las estructuras sociales y familiares, las demandas de un mundo globalizado, las nuevas miradas de la educación para la primera infancia, permiten tener una visión diferente de ser niño o niña hoy. En suma, el </w:t>
      </w:r>
      <w:r w:rsidR="001F3052">
        <w:lastRenderedPageBreak/>
        <w:t xml:space="preserve">reconocimiento de los infantes como sujetos sociales de derecho es una connotación relevante para pensar la infancia desde otra perspectiva. </w:t>
      </w:r>
    </w:p>
    <w:p w14:paraId="6586FBA7" w14:textId="669C403F" w:rsidR="001F3052" w:rsidRDefault="0065548F" w:rsidP="001F3052">
      <w:pPr>
        <w:pStyle w:val="Textoindependiente"/>
        <w:spacing w:line="360" w:lineRule="auto"/>
        <w:jc w:val="both"/>
      </w:pPr>
      <w:r>
        <w:t xml:space="preserve">     </w:t>
      </w:r>
      <w:r w:rsidR="001F3052">
        <w:t>En atención a lo anterior, la Escuela Normal Superior propende por responder a estas dinámicas. Primero, ofertando una educación para la primera infancia en el nivel de preescolar (jardín y transición) con maestros cualificados que conocen las particularidades de los niños y las niñas y, además, fundamenta su práctica pedagógica en los referentes que el MEN ha determinado. Segundo, a través de la formación de maestros para desempeñarse en los niveles de educación inicial y preescolar. Niveles que exigen habilidades y competencias para comprender las características de la infancia, por ejemplo: la relación que hay entre el desarrollo y el aprendizaje como procesos interrelacionados e interdependientes que surgen del vínculo social y cultural, que son posibles por medio de las interacciones (cuidar, acompañar y provocar) que viven los infantes consigo mismos, con sus pares, con l</w:t>
      </w:r>
      <w:r w:rsidR="004828D8">
        <w:t xml:space="preserve">os adultos y con el entorno.   </w:t>
      </w:r>
    </w:p>
    <w:p w14:paraId="06712EFB" w14:textId="3125ED7B" w:rsidR="001F3052" w:rsidRDefault="0065548F" w:rsidP="001F3052">
      <w:pPr>
        <w:pStyle w:val="Textoindependiente"/>
        <w:spacing w:line="360" w:lineRule="auto"/>
        <w:jc w:val="both"/>
      </w:pPr>
      <w:r>
        <w:t xml:space="preserve">     </w:t>
      </w:r>
      <w:r w:rsidR="001F3052">
        <w:t xml:space="preserve">En consecuencia, se reconoce dentro de la formación de maestros para la primera infancia, los aportes de la </w:t>
      </w:r>
      <w:proofErr w:type="spellStart"/>
      <w:r w:rsidR="001F3052">
        <w:t>neuroeducación</w:t>
      </w:r>
      <w:proofErr w:type="spellEnd"/>
      <w:r w:rsidR="001F3052">
        <w:t xml:space="preserve"> centrados en la importancia de intervenir dicha etapa por considerarse “un período evolutivo en el que se experimentan cambios madurativos acelerados, procesos de interacción social muy significativa y las personas son dependientes y vulnerables” (UNICEF, citado por ICBF, 2020. p.5).  Es decir:</w:t>
      </w:r>
    </w:p>
    <w:p w14:paraId="64906E05" w14:textId="1A617C9C" w:rsidR="001F3052" w:rsidRPr="005C32AE" w:rsidRDefault="001F3052" w:rsidP="0065548F">
      <w:pPr>
        <w:pStyle w:val="Textoindependiente"/>
        <w:spacing w:line="360" w:lineRule="auto"/>
        <w:ind w:left="708"/>
        <w:jc w:val="both"/>
        <w:rPr>
          <w:sz w:val="22"/>
          <w:szCs w:val="22"/>
        </w:rPr>
      </w:pPr>
      <w:r w:rsidRPr="005C32AE">
        <w:rPr>
          <w:sz w:val="22"/>
          <w:szCs w:val="22"/>
        </w:rPr>
        <w:t xml:space="preserve">El cerebro, durante los primeros años, se desarrolla a un ritmo que no vuelve a repetirse en ninguna otra etapa de la vida: en los primeros tres años establece de 700 a 1000 nuevas conexiones por segundo… Estas conexiones tempranas constituyen la base de la </w:t>
      </w:r>
      <w:proofErr w:type="spellStart"/>
      <w:r w:rsidRPr="005C32AE">
        <w:rPr>
          <w:sz w:val="22"/>
          <w:szCs w:val="22"/>
        </w:rPr>
        <w:t>neuroplasticidad</w:t>
      </w:r>
      <w:proofErr w:type="spellEnd"/>
      <w:r w:rsidRPr="005C32AE">
        <w:rPr>
          <w:sz w:val="22"/>
          <w:szCs w:val="22"/>
        </w:rPr>
        <w:t xml:space="preserve"> sobre la cual se asientan la salud mental y física, los resultados de aprendizaje, la adquisición de competencias sociales y la capacida</w:t>
      </w:r>
      <w:r w:rsidR="00586554">
        <w:rPr>
          <w:sz w:val="22"/>
          <w:szCs w:val="22"/>
        </w:rPr>
        <w:t xml:space="preserve">d de adaptarse y ser productivo (UNICEF, citado por ICBF, 2020, </w:t>
      </w:r>
      <w:r w:rsidRPr="005C32AE">
        <w:rPr>
          <w:sz w:val="22"/>
          <w:szCs w:val="22"/>
        </w:rPr>
        <w:t>p.5)</w:t>
      </w:r>
      <w:r w:rsidR="00586554">
        <w:rPr>
          <w:sz w:val="22"/>
          <w:szCs w:val="22"/>
        </w:rPr>
        <w:t>.</w:t>
      </w:r>
    </w:p>
    <w:p w14:paraId="21009CD0" w14:textId="0E2D461F" w:rsidR="001F3052" w:rsidRDefault="0065548F" w:rsidP="001F3052">
      <w:pPr>
        <w:pStyle w:val="Textoindependiente"/>
        <w:spacing w:line="360" w:lineRule="auto"/>
        <w:jc w:val="both"/>
      </w:pPr>
      <w:r>
        <w:t xml:space="preserve">     </w:t>
      </w:r>
      <w:r w:rsidR="001F3052">
        <w:t xml:space="preserve">Esto significa que las interacciones, las experiencias y los estímulos proporcionados, se constituyen en elementos claves para el desarrollo integral de la primera infancia. Es decir, la Escuela Normal la reconoce como una etapa crucial del ser humano, que involucra no solo procesos biológicos y culturales, sino también la propia configuración del mundo, a través de la vivencia e interacción que cada uno puede establecer con éste. Lo anterior, en </w:t>
      </w:r>
      <w:r w:rsidR="001F3052">
        <w:lastRenderedPageBreak/>
        <w:t xml:space="preserve">concordancia con el MEN (2014) al expresar que, “la niñez se define y asume en cada sociedad de manera distinta según características específicas, dadas por esa naturaleza diversa que configura la existencia y la subjetividad respecto a ellas y ellos” (p.13).  En efecto, reconocer dicha diversidad y la complejidad de aquellos asuntos que pueden ser imperceptibles, es importante porque  tienen relación directa con su propia construcción. </w:t>
      </w:r>
    </w:p>
    <w:p w14:paraId="3E0C6CD0" w14:textId="3AD3633F" w:rsidR="001F3052" w:rsidRDefault="0065548F" w:rsidP="001F3052">
      <w:pPr>
        <w:pStyle w:val="Textoindependiente"/>
        <w:spacing w:line="360" w:lineRule="auto"/>
        <w:jc w:val="both"/>
      </w:pPr>
      <w:r>
        <w:t xml:space="preserve">     </w:t>
      </w:r>
      <w:r w:rsidR="001F3052">
        <w:t xml:space="preserve">Por consiguiente, para la atención integral a la primera infancia, la institución acoge la política propuesta por el MEN en alianza con otras instituciones como el ICBF. En ella, se concibe la educación inicial como un derecho impostergable de la primera infancia; como un proceso educativo, pedagógico intencional, permanente y estructurado, a través del cual los niños y las niñas desarrollan su potencial, capacidades y habilidades (MEN, 2014). Con ello, se responde a las demandas de la educación para la primera infancia, se valora la diversidad, se reivindica el valor de los niños y niñas de derecho que tienen la posibilidad de ser parte en activa en su propia formación. Asimismo, se favorece el reconocimiento de la singularidad y la particularidad propia de ser niño o niña, la interacción con adultos significativos para promover estrategias intencionadas que propendan por el cumplimiento de los propósitos de la educación inicial. </w:t>
      </w:r>
    </w:p>
    <w:p w14:paraId="7DB744C5" w14:textId="59DC5919" w:rsidR="001F3052" w:rsidRDefault="0065548F" w:rsidP="001F3052">
      <w:pPr>
        <w:pStyle w:val="Textoindependiente"/>
        <w:spacing w:line="360" w:lineRule="auto"/>
        <w:jc w:val="both"/>
      </w:pPr>
      <w:r>
        <w:t xml:space="preserve">     </w:t>
      </w:r>
      <w:r w:rsidR="001F3052">
        <w:t xml:space="preserve">Finalmente, siendo los niños y niñas seres únicos e irrepetibles, promotores de su propio proceso de desarrollo, se hace inaplazable el fortalecimiento de estrategias en función de la primera infancia.  Más aun, cuando es importante identificar las condiciones de desarrollo de cada infante, dado que, en muchos casos, la vulneración de sus derechos sigue siendo inminente. </w:t>
      </w:r>
    </w:p>
    <w:p w14:paraId="31DC8CE3" w14:textId="77777777" w:rsidR="005536B8" w:rsidRDefault="005536B8" w:rsidP="005536B8">
      <w:pPr>
        <w:pStyle w:val="Textoindependiente"/>
        <w:spacing w:line="360" w:lineRule="auto"/>
        <w:jc w:val="both"/>
        <w:rPr>
          <w:b/>
          <w:i/>
        </w:rPr>
      </w:pPr>
    </w:p>
    <w:p w14:paraId="60DF8AE8" w14:textId="71AB28A1" w:rsidR="005536B8" w:rsidRPr="005536B8" w:rsidRDefault="005536B8" w:rsidP="005536B8">
      <w:pPr>
        <w:pStyle w:val="Textoindependiente"/>
        <w:spacing w:line="360" w:lineRule="auto"/>
        <w:jc w:val="both"/>
        <w:rPr>
          <w:b/>
          <w:i/>
        </w:rPr>
      </w:pPr>
      <w:r>
        <w:rPr>
          <w:b/>
          <w:i/>
        </w:rPr>
        <w:t xml:space="preserve">La </w:t>
      </w:r>
      <w:r w:rsidRPr="005536B8">
        <w:rPr>
          <w:b/>
          <w:i/>
        </w:rPr>
        <w:t xml:space="preserve">Inclusión </w:t>
      </w:r>
    </w:p>
    <w:p w14:paraId="7AE0CF41" w14:textId="77777777" w:rsidR="005536B8" w:rsidRDefault="005536B8" w:rsidP="005536B8">
      <w:pPr>
        <w:pStyle w:val="Textoindependiente"/>
        <w:spacing w:line="360" w:lineRule="auto"/>
        <w:jc w:val="both"/>
      </w:pPr>
    </w:p>
    <w:p w14:paraId="1D7BDCD0" w14:textId="5702F8A2" w:rsidR="005536B8" w:rsidRDefault="005536B8" w:rsidP="005536B8">
      <w:pPr>
        <w:pStyle w:val="Textoindependiente"/>
        <w:spacing w:line="360" w:lineRule="auto"/>
        <w:jc w:val="both"/>
      </w:pPr>
      <w:r>
        <w:t xml:space="preserve">     La Escuela Normal Superior adopta el enfoque de la inclusión, considerado como una postura que supera la integración educativa. La integración propende por llevar a la escuela a los considerados excluidos en un intento por ofrecer una educación para todos, pero no se realizan cambios estructurales, curriculares, en la cultura y los valores que permitan la </w:t>
      </w:r>
      <w:r>
        <w:lastRenderedPageBreak/>
        <w:t>participación y desarrollo de las personas. Incluso, la integración promueve la adaptación de las personas a la vida escolar al margen de las condiciones singulares que les caracterizan, “se centra en los alumnos con necesidades educativas especiales, para los que se habilitan determinados apoyos, recursos y profesionales” (</w:t>
      </w:r>
      <w:proofErr w:type="spellStart"/>
      <w:r>
        <w:t>Valcarce</w:t>
      </w:r>
      <w:proofErr w:type="spellEnd"/>
      <w:r>
        <w:t xml:space="preserve">, 2011, p.121). Hoy se entiende que son los escenarios los que se deben adaptar a los sujetos, desde una comprensión distinta de la diferencia. </w:t>
      </w:r>
    </w:p>
    <w:p w14:paraId="33D2D621" w14:textId="77777777" w:rsidR="005536B8" w:rsidRDefault="005536B8" w:rsidP="005536B8">
      <w:pPr>
        <w:pStyle w:val="Textoindependiente"/>
        <w:spacing w:line="360" w:lineRule="auto"/>
        <w:jc w:val="both"/>
      </w:pPr>
      <w:r>
        <w:t xml:space="preserve">   En esta postura, la educación inclusiva reconoce y da respuesta a las diversas necesidades  de sus educandos  asociadas a la discapacidad, la vulnerabilidad y al ambiente, pero no haciendo de ellas un obstáculo, sino por el contrario una oportunidad de aprender; es decir, es un proceso  que  educa desde la igualdad, el reconocimiento, el respeto y la aceptación  del otro. Para la Escuela Normal, educar en y para  la diversidad es educar bajo ideales filosóficos de libertad, justicia, igualdad, equidad  y respeto; es favorecer la construcción  de una sociedad caracterizada  por la solidaridad, el aprecio, la cooperación y la colaboración.</w:t>
      </w:r>
    </w:p>
    <w:p w14:paraId="3A6D7D2A" w14:textId="36D3F346" w:rsidR="005536B8" w:rsidRDefault="005536B8" w:rsidP="005536B8">
      <w:pPr>
        <w:pStyle w:val="Textoindependiente"/>
        <w:spacing w:line="360" w:lineRule="auto"/>
        <w:jc w:val="both"/>
      </w:pPr>
      <w:r>
        <w:t xml:space="preserve">     Desde este enfoque,  se da respuesta a políticas y normativas públicas como las anunciadas en la   conferencia de 1990 de la UNESCO, celebrada en Tailandia, en   la cual se hace manifiesta la declaración de intenciones de hacer efectiva una educación para todos. Posteriormente, en 1994 en la Conferencia de Salamanca, se establecen los inicios de un marco legal, reconocido de forma casi generalizada, que va a servir de base a los principios que guiarán las políticas educativas a favor de la inclusión en la escuela (</w:t>
      </w:r>
      <w:proofErr w:type="spellStart"/>
      <w:r>
        <w:t>Valcarce</w:t>
      </w:r>
      <w:proofErr w:type="spellEnd"/>
      <w:r>
        <w:t>, 2011).  En este mismo orden, la atención educativa de las personas por su condición de NEE  es una obligación del Estado, y por ende de las instituciones educativas. Según la constitución política de Colombia de 1991, las leyes 115 de 1994, 361 de 1997 y 715 de 2001,</w:t>
      </w:r>
      <w:r w:rsidR="00C96366">
        <w:t xml:space="preserve"> los </w:t>
      </w:r>
      <w:r>
        <w:t xml:space="preserve"> decretos reglamentarios 1860 de 1994 y 2082 de 1996, la resolución 2565 de 2003 y el decreto 1421 del 29 de agosto de 2016, </w:t>
      </w:r>
      <w:r w:rsidR="00C96366">
        <w:t xml:space="preserve"> se reconoce que la educación es</w:t>
      </w:r>
      <w:r>
        <w:t xml:space="preserve"> un derecho de todos y para todos.  De esta manera, la educación inclusiva se considera un proceso de construcción colectiva que permite la interacción a pesar de las diferencias. Esa diferencia requiere procedimientos educativos flexibles para dar respuesta a una realidad heterogénea  (Jiménez y Vilá, citados por Vega, 2009).</w:t>
      </w:r>
    </w:p>
    <w:p w14:paraId="1567918C" w14:textId="3EC23DED" w:rsidR="005536B8" w:rsidRDefault="005536B8" w:rsidP="005536B8">
      <w:pPr>
        <w:pStyle w:val="Textoindependiente"/>
        <w:spacing w:line="360" w:lineRule="auto"/>
        <w:jc w:val="both"/>
      </w:pPr>
      <w:r>
        <w:lastRenderedPageBreak/>
        <w:t xml:space="preserve">     En relación con  lo anterior,  la Escuela Normal garantiza la accesibilidad, permanencia y calidad en la educación a través de la igualdad de condiciones y oportunidades. Esta postura </w:t>
      </w:r>
      <w:proofErr w:type="spellStart"/>
      <w:r>
        <w:t>transversaliza</w:t>
      </w:r>
      <w:proofErr w:type="spellEnd"/>
      <w:r>
        <w:t xml:space="preserve">  todo el proyecto educativo a través de la perspectiva dialogante. La pedagogía dialogante permite valorar  la diversidad  como un elemento inherente al ser humano y  reconoce la variedad de estilos y ritmos de aprender, talentos,   intereses y motivaciones, expectativas personales y familiares que dan cuenta de las  diversas capacidades  para aprender. De este modo,  la institución  es ese espacio  donde conviven  todas esas formas de ver, interpretar, sentir, percibir y expresar el mundo. Así</w:t>
      </w:r>
      <w:r w:rsidR="00C96366">
        <w:t>,</w:t>
      </w:r>
      <w:r>
        <w:t xml:space="preserve"> se pone de manifiesto que la concertación y el diálogo son canales que benefician los procesos  de  enseñanza y aprendizaje.   Desde esta perspectiva de la diversidad, </w:t>
      </w:r>
      <w:proofErr w:type="spellStart"/>
      <w:r>
        <w:t>Skliar</w:t>
      </w:r>
      <w:proofErr w:type="spellEnd"/>
      <w:r>
        <w:t>, (2016)  plantea que “la educación desde la otredad supone un cambio verdadero de la educación, una educación auténticamente dialógica” (Como se citó en Vargas, p.208).</w:t>
      </w:r>
    </w:p>
    <w:p w14:paraId="414760CE" w14:textId="600BDC05" w:rsidR="005536B8" w:rsidRDefault="005536B8" w:rsidP="005536B8">
      <w:pPr>
        <w:pStyle w:val="Textoindependiente"/>
        <w:spacing w:line="360" w:lineRule="auto"/>
        <w:jc w:val="both"/>
      </w:pPr>
      <w:r>
        <w:t xml:space="preserve">    Es decir, la educación desde la otredad reconoce al otro como complemento del mismo yo, siendo esa complementariedad   efectu</w:t>
      </w:r>
      <w:r w:rsidR="00C96366">
        <w:t xml:space="preserve">ada a través de la comunicación. Es aquí </w:t>
      </w:r>
      <w:r>
        <w:t>donde radica la importancia del diálogo propue</w:t>
      </w:r>
      <w:r w:rsidR="00C96366">
        <w:t xml:space="preserve">sto por la pedagogía dialogante, </w:t>
      </w:r>
      <w:r>
        <w:t xml:space="preserve">el cual se fundamenta en principios de igualdad, equidad y justicia. </w:t>
      </w:r>
      <w:r w:rsidR="00C96366">
        <w:t xml:space="preserve">También, </w:t>
      </w:r>
      <w:proofErr w:type="spellStart"/>
      <w:r>
        <w:t>Gadamer</w:t>
      </w:r>
      <w:proofErr w:type="spellEnd"/>
      <w:r>
        <w:t>, (2016)  “destaca la importancia de la otredad del ser a través de la comprensión, el lenguaje y el diálogo” (Como se citó  en Vargas,  p.218). En consecuencia, la institución para el alcance de una educación inclusiva, dispone, en la medida de las posibilidades, sus espacios tanto locativos como pedagógicos, para promover y responder a la diversidad favoreciendo la práctica de aulas incluyentes a través de las siguientes acciones:</w:t>
      </w:r>
    </w:p>
    <w:p w14:paraId="6A599A79" w14:textId="77777777" w:rsidR="005536B8" w:rsidRDefault="005536B8" w:rsidP="005536B8">
      <w:pPr>
        <w:pStyle w:val="Textoindependiente"/>
        <w:spacing w:line="360" w:lineRule="auto"/>
        <w:jc w:val="both"/>
      </w:pPr>
      <w:r>
        <w:t>•</w:t>
      </w:r>
      <w:r>
        <w:tab/>
        <w:t xml:space="preserve">Cualificación en atención a la diversidad a toda la comunidad educativa </w:t>
      </w:r>
    </w:p>
    <w:p w14:paraId="0A87F36B" w14:textId="77777777" w:rsidR="005536B8" w:rsidRDefault="005536B8" w:rsidP="005536B8">
      <w:pPr>
        <w:pStyle w:val="Textoindependiente"/>
        <w:spacing w:line="360" w:lineRule="auto"/>
        <w:jc w:val="both"/>
      </w:pPr>
      <w:r>
        <w:t>•</w:t>
      </w:r>
      <w:r>
        <w:tab/>
        <w:t xml:space="preserve">Reflexión y </w:t>
      </w:r>
      <w:proofErr w:type="spellStart"/>
      <w:r>
        <w:t>resignificación</w:t>
      </w:r>
      <w:proofErr w:type="spellEnd"/>
      <w:r>
        <w:t xml:space="preserve"> de criterios y procedimientos flexibles   de evaluación y   promoción</w:t>
      </w:r>
    </w:p>
    <w:p w14:paraId="1C921316" w14:textId="77777777" w:rsidR="005536B8" w:rsidRDefault="005536B8" w:rsidP="005536B8">
      <w:pPr>
        <w:pStyle w:val="Textoindependiente"/>
        <w:spacing w:line="360" w:lineRule="auto"/>
        <w:jc w:val="both"/>
      </w:pPr>
      <w:r>
        <w:t>•</w:t>
      </w:r>
      <w:r>
        <w:tab/>
        <w:t xml:space="preserve">Promoción   de una perspectiva social de atención en y para la diversidad en los docentes en formación </w:t>
      </w:r>
    </w:p>
    <w:p w14:paraId="2AF2E3D9" w14:textId="77777777" w:rsidR="005536B8" w:rsidRDefault="005536B8" w:rsidP="005536B8">
      <w:pPr>
        <w:pStyle w:val="Textoindependiente"/>
        <w:spacing w:line="360" w:lineRule="auto"/>
        <w:jc w:val="both"/>
      </w:pPr>
      <w:r>
        <w:t>•</w:t>
      </w:r>
      <w:r>
        <w:tab/>
        <w:t>Desarrollo de competencias en directivos, docentes y maestros en formación, orientadas a la disposición de aulas incluyentes</w:t>
      </w:r>
    </w:p>
    <w:p w14:paraId="431BBFCB" w14:textId="77777777" w:rsidR="005536B8" w:rsidRDefault="005536B8" w:rsidP="005536B8">
      <w:pPr>
        <w:pStyle w:val="Textoindependiente"/>
        <w:spacing w:line="360" w:lineRule="auto"/>
        <w:jc w:val="both"/>
      </w:pPr>
      <w:r>
        <w:lastRenderedPageBreak/>
        <w:t>•</w:t>
      </w:r>
      <w:r>
        <w:tab/>
        <w:t xml:space="preserve"> Implementación de estrategias de   caracterización que facilitan la identificación de situaciones </w:t>
      </w:r>
      <w:proofErr w:type="spellStart"/>
      <w:r>
        <w:t>problémicas</w:t>
      </w:r>
      <w:proofErr w:type="spellEnd"/>
      <w:r>
        <w:t xml:space="preserve"> y líneas de intervención </w:t>
      </w:r>
    </w:p>
    <w:p w14:paraId="1A999EEC" w14:textId="77777777" w:rsidR="005536B8" w:rsidRDefault="005536B8" w:rsidP="005536B8">
      <w:pPr>
        <w:pStyle w:val="Textoindependiente"/>
        <w:spacing w:line="360" w:lineRule="auto"/>
        <w:jc w:val="both"/>
      </w:pPr>
      <w:r>
        <w:t>•</w:t>
      </w:r>
      <w:r>
        <w:tab/>
        <w:t>Sensibilización de la comunidad educativa en actitudes de aprecio, valoración, respeto y aceptación   de la diversidad</w:t>
      </w:r>
    </w:p>
    <w:p w14:paraId="127284DA" w14:textId="77777777" w:rsidR="005536B8" w:rsidRDefault="005536B8" w:rsidP="005536B8">
      <w:pPr>
        <w:pStyle w:val="Textoindependiente"/>
        <w:spacing w:line="360" w:lineRule="auto"/>
        <w:jc w:val="both"/>
      </w:pPr>
      <w:r>
        <w:t>•</w:t>
      </w:r>
      <w:r>
        <w:tab/>
        <w:t>Creación de espacios de investigación, innovación, creación artística y cultural, que permitan a sus actores proyectar sus capacidades, talentos, habilidades, entre otros.</w:t>
      </w:r>
    </w:p>
    <w:p w14:paraId="4E5F4CC0" w14:textId="77777777" w:rsidR="005536B8" w:rsidRDefault="005536B8" w:rsidP="005536B8">
      <w:pPr>
        <w:pStyle w:val="Textoindependiente"/>
        <w:spacing w:line="360" w:lineRule="auto"/>
        <w:jc w:val="both"/>
      </w:pPr>
      <w:r>
        <w:t>•</w:t>
      </w:r>
      <w:r>
        <w:tab/>
        <w:t>Implementación de  todo lo que concierne al decreto 1421 de 29 de agosto de 2017 (Planes individuales de ajustes razonables, actualización de la historia escolar del estudiante con discapacidad…)</w:t>
      </w:r>
    </w:p>
    <w:p w14:paraId="39104C60" w14:textId="45E3C909" w:rsidR="005536B8" w:rsidRDefault="005536B8" w:rsidP="005536B8">
      <w:pPr>
        <w:pStyle w:val="Textoindependiente"/>
        <w:spacing w:line="360" w:lineRule="auto"/>
        <w:jc w:val="both"/>
      </w:pPr>
      <w:r>
        <w:t xml:space="preserve">     Como sustento a todo lo anterior, la Escuela Normal resignifica su política institucional de educación inclusiva, de manera que en ella se hace explícita la   forma como es entendida la diversidad. Además, identifica las barreras para el acceso, la permanencia, la participación y la actividad de los educandos en términos económicos, sociales, políticos, lingüísticos, culturales, geográficos y físicos, a través de la caracterización  de los grupos áulicos. Así, se visiona una educación de calidad para los niños, niñas y jóvenes. Dicha política está articulada  con las políticas públicas en el marco  de un sistema  educativo  inclusivo, entendiendo que la aceptación de la diversidad es un asunto de disp</w:t>
      </w:r>
      <w:r w:rsidR="00C96366">
        <w:t>osiciones, de actitud, de gesto y</w:t>
      </w:r>
      <w:r>
        <w:t xml:space="preserve"> de mirar al otro desde la alteridad. </w:t>
      </w:r>
    </w:p>
    <w:p w14:paraId="414EC48F" w14:textId="77777777" w:rsidR="005536B8" w:rsidRDefault="005536B8" w:rsidP="005536B8">
      <w:pPr>
        <w:pStyle w:val="Textoindependiente"/>
        <w:spacing w:line="360" w:lineRule="auto"/>
        <w:jc w:val="both"/>
      </w:pPr>
      <w:r>
        <w:t xml:space="preserve">     De acuerdo con la apreciación anterior, tampoco basta sólo con una política   de educación inclusiva. Es necesario afectar a los actores y traspasar sociedades e imaginarios para que la educación inclusiva, más que un deber cumplir, configure la individualidad de los actores como seres únicos y particulares.  Así mismo, la escuela inclusiva se convierte en un “espacio formal que debe adaptar la oferta educativa a la diversidad del alumnado y aspirar a la plena escolarización, facilitando su aceptación y reconocimiento y promoviendo las oportunidades de participación, desde la valoración de sus capacidades” (</w:t>
      </w:r>
      <w:proofErr w:type="spellStart"/>
      <w:r>
        <w:t>Valcarce</w:t>
      </w:r>
      <w:proofErr w:type="spellEnd"/>
      <w:r>
        <w:t>, 2011, p.122).</w:t>
      </w:r>
    </w:p>
    <w:p w14:paraId="05D778F2" w14:textId="77777777" w:rsidR="005536B8" w:rsidRDefault="005536B8" w:rsidP="005536B8">
      <w:pPr>
        <w:pStyle w:val="Textoindependiente"/>
        <w:spacing w:line="360" w:lineRule="auto"/>
        <w:jc w:val="both"/>
      </w:pPr>
      <w:r>
        <w:t xml:space="preserve">   Estas peculiaridades son las que hacen que la institución destaque,  en primer lugar, el reconocimiento del derecho a la educación de todos y para todos. En segundo lugar,   la </w:t>
      </w:r>
      <w:r>
        <w:lastRenderedPageBreak/>
        <w:t>promoción y el alcance  del aprendizaje de  todos sus  educandos, para lo cual  implementa métodos, estrategias y actuaciones didácticas para ofertar una educación de calidad. Es de aclarar,   que estas medidas   no están  diseñadas  para atender a un tipo  de dificultad de aprendizaje y/o a una  diferencia cultural, social y/o étnica, sino que  por el contrario,  reconoce la diversidad,  promueve la equidad y el respeto   y convierte el acto pedagógico  en una alternativa  que dinamiza  el reconocimiento  de las diferencias y el diálogo. “El método dialógico requiere que el educador conciba al otro, al educando, como persona íntegra y activa con la que es posible la reciprocidad del “nosotros” (Vargas, 2016, p. 225).</w:t>
      </w:r>
    </w:p>
    <w:p w14:paraId="1B225E39" w14:textId="36478AF8" w:rsidR="008D4561" w:rsidRDefault="005536B8" w:rsidP="005536B8">
      <w:pPr>
        <w:pStyle w:val="Textoindependiente"/>
        <w:spacing w:line="360" w:lineRule="auto"/>
        <w:jc w:val="both"/>
      </w:pPr>
      <w:r>
        <w:t xml:space="preserve">     Toda esta perspectiva conceptual y sus respectivas prácticas, tienen como única finalidad contribuir con la formación de un maestro, situado en la contemporaneidad, con principios de equidad, justicia y respeto a la diferencia para que pueda convertir la escuela en escenario de participación, desarrollo humano y vivencia de la ciudadanía.</w:t>
      </w:r>
    </w:p>
    <w:p w14:paraId="47A39AC5" w14:textId="77777777" w:rsidR="00C95B75" w:rsidRDefault="00C95B75" w:rsidP="005536B8">
      <w:pPr>
        <w:pStyle w:val="Textoindependiente"/>
        <w:spacing w:line="360" w:lineRule="auto"/>
        <w:jc w:val="both"/>
      </w:pPr>
    </w:p>
    <w:p w14:paraId="6A755E84" w14:textId="77777777" w:rsidR="00C95B75" w:rsidRDefault="00C95B75" w:rsidP="005536B8">
      <w:pPr>
        <w:pStyle w:val="Textoindependiente"/>
        <w:spacing w:line="360" w:lineRule="auto"/>
        <w:jc w:val="both"/>
      </w:pPr>
    </w:p>
    <w:p w14:paraId="33B7DDD2" w14:textId="77777777" w:rsidR="00C95B75" w:rsidRDefault="00C95B75" w:rsidP="005536B8">
      <w:pPr>
        <w:pStyle w:val="Textoindependiente"/>
        <w:spacing w:line="360" w:lineRule="auto"/>
        <w:jc w:val="both"/>
      </w:pPr>
    </w:p>
    <w:p w14:paraId="68594049" w14:textId="77777777" w:rsidR="005536B8" w:rsidRDefault="005536B8" w:rsidP="001F3052">
      <w:pPr>
        <w:pStyle w:val="Textoindependiente"/>
        <w:spacing w:line="360" w:lineRule="auto"/>
        <w:jc w:val="both"/>
      </w:pPr>
    </w:p>
    <w:p w14:paraId="10856157" w14:textId="24CA1598" w:rsidR="008D4561" w:rsidRPr="00FB48BB" w:rsidRDefault="00FB48BB" w:rsidP="001F3052">
      <w:pPr>
        <w:pStyle w:val="Textoindependiente"/>
        <w:spacing w:line="360" w:lineRule="auto"/>
        <w:jc w:val="both"/>
        <w:rPr>
          <w:b/>
          <w:i/>
        </w:rPr>
      </w:pPr>
      <w:r w:rsidRPr="00FB48BB">
        <w:rPr>
          <w:b/>
          <w:i/>
        </w:rPr>
        <w:t xml:space="preserve">  </w:t>
      </w:r>
      <w:r>
        <w:rPr>
          <w:b/>
          <w:i/>
        </w:rPr>
        <w:t>La R</w:t>
      </w:r>
      <w:r w:rsidR="008D4561" w:rsidRPr="00FB48BB">
        <w:rPr>
          <w:b/>
          <w:i/>
        </w:rPr>
        <w:t xml:space="preserve">uralidad </w:t>
      </w:r>
    </w:p>
    <w:p w14:paraId="72B2139C" w14:textId="77777777" w:rsidR="004828D8" w:rsidRPr="008D4561" w:rsidRDefault="004828D8" w:rsidP="001F3052">
      <w:pPr>
        <w:pStyle w:val="Textoindependiente"/>
        <w:spacing w:line="360" w:lineRule="auto"/>
        <w:jc w:val="both"/>
        <w:rPr>
          <w:b/>
        </w:rPr>
      </w:pPr>
    </w:p>
    <w:p w14:paraId="23698C24" w14:textId="2FC5A266" w:rsidR="00B1385B" w:rsidRDefault="008D4561" w:rsidP="008D4561">
      <w:pPr>
        <w:pStyle w:val="Textoindependiente"/>
        <w:spacing w:line="360" w:lineRule="auto"/>
        <w:jc w:val="both"/>
      </w:pPr>
      <w:r>
        <w:t xml:space="preserve">     La ruralidad es asumida por la Escuela Normal como un escenario complejo y multidimensional, ya que allí coexisten diversas variables que no sólo tienen que ver con el aspecto natural y físico, sino que se vinculan con el mundo simbólico y las cosmovisiones de sus habitantes, con las prácticas, con la producció</w:t>
      </w:r>
      <w:r w:rsidR="00B1385B">
        <w:t>n y</w:t>
      </w:r>
      <w:r>
        <w:t xml:space="preserve"> con los saberes... En fin, la ruralidad desborda la dicotomía entre lo rural y lo urbano, ya que allí tiene</w:t>
      </w:r>
      <w:r w:rsidR="001521A3">
        <w:t>n</w:t>
      </w:r>
      <w:r>
        <w:t xml:space="preserve"> lugar un sinnúmero de fenómenos y situaciones que hacen de ella un campo vital, dinámico y en constante transformación. Por ejemplo, en un país como Colombia, la ruralidad está atravesada por la biodiversidad, la violencia y el conflict</w:t>
      </w:r>
      <w:r w:rsidR="00B1385B">
        <w:t xml:space="preserve">o, la pobreza y la marginalidad. Así mismo, la caracterizan </w:t>
      </w:r>
      <w:r>
        <w:t xml:space="preserve"> la multiculturalidad, </w:t>
      </w:r>
      <w:r w:rsidR="00B1385B">
        <w:t xml:space="preserve">la exuberancia de sus paisajes, la </w:t>
      </w:r>
      <w:r w:rsidR="00B1385B">
        <w:lastRenderedPageBreak/>
        <w:t xml:space="preserve">idiosincrasia de sus gentes, la riqueza cultural, </w:t>
      </w:r>
      <w:r>
        <w:t xml:space="preserve">las prácticas y las tensiones entre lo local y lo global. </w:t>
      </w:r>
    </w:p>
    <w:p w14:paraId="3A0410C7" w14:textId="2FEB2963" w:rsidR="008D4561" w:rsidRDefault="00B1385B" w:rsidP="008D4561">
      <w:pPr>
        <w:pStyle w:val="Textoindependiente"/>
        <w:spacing w:line="360" w:lineRule="auto"/>
        <w:jc w:val="both"/>
      </w:pPr>
      <w:r>
        <w:t xml:space="preserve">     La ruralidad</w:t>
      </w:r>
      <w:r w:rsidR="008D4561">
        <w:t>,</w:t>
      </w:r>
      <w:r>
        <w:t xml:space="preserve"> también, </w:t>
      </w:r>
      <w:r w:rsidR="008D4561">
        <w:t xml:space="preserve"> es un escenario donde se viven los distintos roles del hombre y la mujer, el fenómeno de la migración y los modos de uso y apropiación de la riqueza natural. Es decir, la ruralidad es una construcción que se genera a partir de las maneras de habitar el territorio porque los seres humanos que  la habitan no son entes pasivos, sino creadores de realidades y transformadores de sus contextos. A esto último se le llama </w:t>
      </w:r>
      <w:proofErr w:type="spellStart"/>
      <w:r w:rsidR="008D4561">
        <w:t>territorialización</w:t>
      </w:r>
      <w:proofErr w:type="spellEnd"/>
      <w:r w:rsidR="008D4561">
        <w:t xml:space="preserve">.  En síntesis, la ruralidad no es solamente un campo físico, sino que es una red de relaciones que se teje con elementos naturales y culturales. </w:t>
      </w:r>
    </w:p>
    <w:p w14:paraId="6B9F9301" w14:textId="48382071" w:rsidR="00B1385B" w:rsidRDefault="00104DD0" w:rsidP="008D4561">
      <w:pPr>
        <w:pStyle w:val="Textoindependiente"/>
        <w:spacing w:line="360" w:lineRule="auto"/>
        <w:jc w:val="both"/>
      </w:pPr>
      <w:r>
        <w:t xml:space="preserve">    Por todo ello, enfocarse en ofrecer una educación de calidad contextualizada, es un derecho de las comunidades rurales, quienes requieren acciones pertinentes y modelos flexibles que atiendan sus particularidades. Desde esta perspectiva, la Escuela Normal plantea un proyecto pedagógico territorial que se fundamenta en una lectura previa de la realidad </w:t>
      </w:r>
      <w:r w:rsidR="001521A3">
        <w:t xml:space="preserve">para dar respuesta </w:t>
      </w:r>
      <w:r>
        <w:t xml:space="preserve">mediante su propuesta curricular y la formación de maestros con capacidades y disposiciones </w:t>
      </w:r>
      <w:r w:rsidR="001521A3">
        <w:t>hacia la realización de</w:t>
      </w:r>
      <w:r>
        <w:t xml:space="preserve"> su ejercicio profesional en las zonas rurales</w:t>
      </w:r>
      <w:r w:rsidR="001521A3">
        <w:t>.</w:t>
      </w:r>
    </w:p>
    <w:p w14:paraId="5A77D576" w14:textId="4904740A" w:rsidR="008D4561" w:rsidRDefault="008D4561" w:rsidP="008D4561">
      <w:pPr>
        <w:pStyle w:val="Textoindependiente"/>
        <w:spacing w:line="360" w:lineRule="auto"/>
        <w:jc w:val="both"/>
      </w:pPr>
      <w:r>
        <w:t xml:space="preserve">     Con base en lo anterior, la Escuela Normal considera que la ruralidad es su campo de trabajo por excelencia, ya que no sólo se encuentra situada en un contexto rural, sino que Colombia es un país, básicamente, rural. En consecuencia, las Escuelas Normales se constituyen en ejes de desarrollo  de estos contextos como producto de una acción pertinente y orientada a crear posibilidades de transformación. En conclusión, los cuatro ejes (investigación, extensión, evaluación y formación) comunes a todas las instituciones formadoras de maestros, se ponen al servicio de estos escenarios  donde se encuentran situadas.</w:t>
      </w:r>
    </w:p>
    <w:p w14:paraId="69C52DD1" w14:textId="77777777" w:rsidR="0065548F" w:rsidRDefault="0065548F" w:rsidP="004828D8">
      <w:pPr>
        <w:rPr>
          <w:b/>
          <w:sz w:val="24"/>
          <w:szCs w:val="24"/>
        </w:rPr>
      </w:pPr>
    </w:p>
    <w:p w14:paraId="7FE9CCEE" w14:textId="77777777" w:rsidR="00FB48BB" w:rsidRDefault="00FB48BB" w:rsidP="004828D8">
      <w:pPr>
        <w:rPr>
          <w:b/>
          <w:sz w:val="24"/>
          <w:szCs w:val="24"/>
        </w:rPr>
      </w:pPr>
    </w:p>
    <w:p w14:paraId="4767B32F" w14:textId="77777777" w:rsidR="00FB48BB" w:rsidRDefault="00FB48BB" w:rsidP="004828D8">
      <w:pPr>
        <w:rPr>
          <w:b/>
          <w:sz w:val="24"/>
          <w:szCs w:val="24"/>
        </w:rPr>
      </w:pPr>
    </w:p>
    <w:p w14:paraId="293FF99A" w14:textId="77AB4101" w:rsidR="00DF15F9" w:rsidRDefault="00B065EC" w:rsidP="004828D8">
      <w:pPr>
        <w:rPr>
          <w:b/>
          <w:sz w:val="24"/>
          <w:szCs w:val="24"/>
        </w:rPr>
      </w:pPr>
      <w:r>
        <w:rPr>
          <w:b/>
          <w:sz w:val="24"/>
          <w:szCs w:val="24"/>
        </w:rPr>
        <w:t>Filosofía</w:t>
      </w:r>
      <w:r w:rsidR="00D03B00">
        <w:rPr>
          <w:b/>
          <w:sz w:val="24"/>
          <w:szCs w:val="24"/>
        </w:rPr>
        <w:t xml:space="preserve"> </w:t>
      </w:r>
    </w:p>
    <w:p w14:paraId="165742DE" w14:textId="77777777" w:rsidR="00DF15F9" w:rsidRDefault="00DF15F9">
      <w:pPr>
        <w:rPr>
          <w:sz w:val="24"/>
          <w:szCs w:val="24"/>
        </w:rPr>
      </w:pPr>
    </w:p>
    <w:p w14:paraId="2CAD01C9" w14:textId="77777777" w:rsidR="00DF15F9" w:rsidRDefault="00DF15F9">
      <w:pPr>
        <w:rPr>
          <w:sz w:val="24"/>
          <w:szCs w:val="24"/>
        </w:rPr>
      </w:pPr>
    </w:p>
    <w:p w14:paraId="65BCBB25" w14:textId="3C2507E8" w:rsidR="00DF15F9" w:rsidRDefault="00B065EC">
      <w:pPr>
        <w:spacing w:line="360" w:lineRule="auto"/>
        <w:jc w:val="both"/>
        <w:rPr>
          <w:sz w:val="24"/>
          <w:szCs w:val="24"/>
        </w:rPr>
      </w:pPr>
      <w:r>
        <w:rPr>
          <w:sz w:val="24"/>
          <w:szCs w:val="24"/>
        </w:rPr>
        <w:lastRenderedPageBreak/>
        <w:t xml:space="preserve">     La Escuela Normal Superior Nuestra Señora de la Candelaria, concibe a la educac</w:t>
      </w:r>
      <w:r w:rsidR="00804A2A">
        <w:rPr>
          <w:sz w:val="24"/>
          <w:szCs w:val="24"/>
        </w:rPr>
        <w:t xml:space="preserve">ión como un proceso integral </w:t>
      </w:r>
      <w:r>
        <w:rPr>
          <w:sz w:val="24"/>
          <w:szCs w:val="24"/>
        </w:rPr>
        <w:t xml:space="preserve">que contribuye a la formación de un maestro de </w:t>
      </w:r>
      <w:r w:rsidR="00117B01">
        <w:rPr>
          <w:sz w:val="24"/>
          <w:szCs w:val="24"/>
        </w:rPr>
        <w:t xml:space="preserve">educación inicial, </w:t>
      </w:r>
      <w:r>
        <w:rPr>
          <w:sz w:val="24"/>
          <w:szCs w:val="24"/>
        </w:rPr>
        <w:t>preescolar y básica primaria</w:t>
      </w:r>
      <w:r w:rsidR="00117B01">
        <w:rPr>
          <w:sz w:val="24"/>
          <w:szCs w:val="24"/>
        </w:rPr>
        <w:t xml:space="preserve"> o director rural</w:t>
      </w:r>
      <w:r>
        <w:rPr>
          <w:sz w:val="24"/>
          <w:szCs w:val="24"/>
        </w:rPr>
        <w:t>, capaz de asumir los retos que propone el mundo de hoy. Es decir, un maestro con desarrollo del pensamiento, con alcance de la comprensión básica del mund</w:t>
      </w:r>
      <w:r w:rsidR="00117B01">
        <w:rPr>
          <w:sz w:val="24"/>
          <w:szCs w:val="24"/>
        </w:rPr>
        <w:t>o, autónomo, investigador,</w:t>
      </w:r>
      <w:r>
        <w:rPr>
          <w:sz w:val="24"/>
          <w:szCs w:val="24"/>
        </w:rPr>
        <w:t xml:space="preserve"> con i</w:t>
      </w:r>
      <w:r w:rsidR="00117B01">
        <w:rPr>
          <w:sz w:val="24"/>
          <w:szCs w:val="24"/>
        </w:rPr>
        <w:t xml:space="preserve">nterés por el conocimiento, poseedor de </w:t>
      </w:r>
      <w:r>
        <w:rPr>
          <w:sz w:val="24"/>
          <w:szCs w:val="24"/>
        </w:rPr>
        <w:t>principios de formación en atención a la infancia</w:t>
      </w:r>
      <w:r w:rsidR="00117B01">
        <w:rPr>
          <w:sz w:val="24"/>
          <w:szCs w:val="24"/>
        </w:rPr>
        <w:t xml:space="preserve"> y al contexto rural</w:t>
      </w:r>
      <w:r w:rsidR="00574F27">
        <w:rPr>
          <w:sz w:val="24"/>
          <w:szCs w:val="24"/>
        </w:rPr>
        <w:t xml:space="preserve"> y</w:t>
      </w:r>
      <w:r w:rsidR="00117B01">
        <w:rPr>
          <w:sz w:val="24"/>
          <w:szCs w:val="24"/>
        </w:rPr>
        <w:t xml:space="preserve"> con habilidades </w:t>
      </w:r>
      <w:r>
        <w:rPr>
          <w:sz w:val="24"/>
          <w:szCs w:val="24"/>
        </w:rPr>
        <w:t>para la participación y la democracia.</w:t>
      </w:r>
    </w:p>
    <w:p w14:paraId="1464709B" w14:textId="68894350" w:rsidR="00DF15F9" w:rsidRDefault="00B065EC">
      <w:pPr>
        <w:spacing w:line="360" w:lineRule="auto"/>
        <w:jc w:val="both"/>
        <w:rPr>
          <w:sz w:val="24"/>
          <w:szCs w:val="24"/>
        </w:rPr>
      </w:pPr>
      <w:r>
        <w:rPr>
          <w:sz w:val="24"/>
          <w:szCs w:val="24"/>
        </w:rPr>
        <w:t xml:space="preserve">     Además, se busca formar un maestro que trabaje en equipo, creativo, abierto a la diversidad educativa, ubicado dentro de una sociedad intercultural en</w:t>
      </w:r>
      <w:r w:rsidR="00DD5BEE">
        <w:rPr>
          <w:sz w:val="24"/>
          <w:szCs w:val="24"/>
        </w:rPr>
        <w:t xml:space="preserve"> la cual puede promover cambios,</w:t>
      </w:r>
      <w:r>
        <w:rPr>
          <w:sz w:val="24"/>
          <w:szCs w:val="24"/>
        </w:rPr>
        <w:t xml:space="preserve"> con capacidad de adaptación y debidamente formado para realizar los ajustes  que requiere un  me</w:t>
      </w:r>
      <w:r w:rsidR="00DD5BEE">
        <w:rPr>
          <w:sz w:val="24"/>
          <w:szCs w:val="24"/>
        </w:rPr>
        <w:t>dio apto para los seres humanos.</w:t>
      </w:r>
      <w:r>
        <w:rPr>
          <w:sz w:val="24"/>
          <w:szCs w:val="24"/>
        </w:rPr>
        <w:t xml:space="preserve"> </w:t>
      </w:r>
      <w:r w:rsidR="00DD5BEE">
        <w:rPr>
          <w:sz w:val="24"/>
          <w:szCs w:val="24"/>
        </w:rPr>
        <w:t xml:space="preserve"> También, se busca un maestro </w:t>
      </w:r>
      <w:r>
        <w:rPr>
          <w:sz w:val="24"/>
          <w:szCs w:val="24"/>
        </w:rPr>
        <w:t>con manejo de competencias laborales generales, ciudadanas,  actitudes emprendedoras de  tipo social, la competencia comunicativa en inglés como lengua extranjera y con las actitudes y disposiciones que orientan los proyectos transversales (PRAE</w:t>
      </w:r>
      <w:r>
        <w:rPr>
          <w:rStyle w:val="Refdenotaalpie"/>
          <w:sz w:val="24"/>
          <w:szCs w:val="24"/>
        </w:rPr>
        <w:footnoteReference w:id="3"/>
      </w:r>
      <w:r>
        <w:rPr>
          <w:sz w:val="24"/>
          <w:szCs w:val="24"/>
        </w:rPr>
        <w:t>, utilización del tiempo libre, democracia, educación para la sexualidad y construcción de ciudadanía, educación  económica y financiera, estilos de vida saludable, seguridad vial).</w:t>
      </w:r>
    </w:p>
    <w:p w14:paraId="6C40AEF1" w14:textId="77777777" w:rsidR="00DF15F9" w:rsidRDefault="00DF15F9">
      <w:pPr>
        <w:spacing w:line="360" w:lineRule="auto"/>
        <w:rPr>
          <w:sz w:val="24"/>
          <w:szCs w:val="24"/>
        </w:rPr>
      </w:pPr>
    </w:p>
    <w:p w14:paraId="1771CDDE" w14:textId="0F505EA7" w:rsidR="00DF15F9" w:rsidRDefault="00B065EC" w:rsidP="004828D8">
      <w:pPr>
        <w:spacing w:line="360" w:lineRule="auto"/>
        <w:rPr>
          <w:b/>
          <w:sz w:val="24"/>
          <w:szCs w:val="24"/>
        </w:rPr>
      </w:pPr>
      <w:bookmarkStart w:id="1" w:name="OLE_LINK1"/>
      <w:r>
        <w:rPr>
          <w:b/>
          <w:sz w:val="24"/>
          <w:szCs w:val="24"/>
        </w:rPr>
        <w:t>Misión</w:t>
      </w:r>
    </w:p>
    <w:p w14:paraId="03F37B9E" w14:textId="77777777" w:rsidR="00DF15F9" w:rsidRDefault="00DF15F9">
      <w:pPr>
        <w:spacing w:line="360" w:lineRule="auto"/>
        <w:jc w:val="both"/>
        <w:rPr>
          <w:sz w:val="24"/>
          <w:szCs w:val="24"/>
        </w:rPr>
      </w:pPr>
    </w:p>
    <w:p w14:paraId="2EDA1831" w14:textId="4C435F32" w:rsidR="00DF15F9" w:rsidRDefault="00B065EC">
      <w:pPr>
        <w:spacing w:line="360" w:lineRule="auto"/>
        <w:jc w:val="both"/>
        <w:rPr>
          <w:sz w:val="24"/>
          <w:szCs w:val="24"/>
        </w:rPr>
      </w:pPr>
      <w:r>
        <w:rPr>
          <w:sz w:val="24"/>
          <w:szCs w:val="24"/>
        </w:rPr>
        <w:t xml:space="preserve">     Formar seres humanos integrales </w:t>
      </w:r>
      <w:r w:rsidR="00DD5BEE">
        <w:rPr>
          <w:sz w:val="24"/>
          <w:szCs w:val="24"/>
        </w:rPr>
        <w:t>mediante el desarrollo de la dimensión afectiva</w:t>
      </w:r>
      <w:r>
        <w:rPr>
          <w:sz w:val="24"/>
          <w:szCs w:val="24"/>
        </w:rPr>
        <w:t xml:space="preserve">, cognitiva y </w:t>
      </w:r>
      <w:proofErr w:type="spellStart"/>
      <w:r>
        <w:rPr>
          <w:sz w:val="24"/>
          <w:szCs w:val="24"/>
        </w:rPr>
        <w:t>praxiológica</w:t>
      </w:r>
      <w:proofErr w:type="spellEnd"/>
      <w:r w:rsidR="00DD5BEE">
        <w:rPr>
          <w:sz w:val="24"/>
          <w:szCs w:val="24"/>
        </w:rPr>
        <w:t>,</w:t>
      </w:r>
      <w:r>
        <w:rPr>
          <w:sz w:val="24"/>
          <w:szCs w:val="24"/>
        </w:rPr>
        <w:t xml:space="preserve"> </w:t>
      </w:r>
      <w:r w:rsidR="00DD5BEE" w:rsidRPr="00DD5BEE">
        <w:rPr>
          <w:sz w:val="24"/>
          <w:szCs w:val="24"/>
        </w:rPr>
        <w:t xml:space="preserve">con </w:t>
      </w:r>
      <w:r w:rsidR="00DD5BEE">
        <w:rPr>
          <w:sz w:val="24"/>
          <w:szCs w:val="24"/>
        </w:rPr>
        <w:t>disposiciones</w:t>
      </w:r>
      <w:r w:rsidR="00DD5BEE" w:rsidRPr="00DD5BEE">
        <w:rPr>
          <w:sz w:val="24"/>
          <w:szCs w:val="24"/>
        </w:rPr>
        <w:t xml:space="preserve"> para asumir la </w:t>
      </w:r>
      <w:r w:rsidRPr="00DD5BEE">
        <w:rPr>
          <w:sz w:val="24"/>
          <w:szCs w:val="24"/>
        </w:rPr>
        <w:t xml:space="preserve">formación </w:t>
      </w:r>
      <w:r w:rsidR="00DD5BEE" w:rsidRPr="00DD5BEE">
        <w:rPr>
          <w:sz w:val="24"/>
          <w:szCs w:val="24"/>
        </w:rPr>
        <w:t>como</w:t>
      </w:r>
      <w:r w:rsidRPr="00DD5BEE">
        <w:rPr>
          <w:sz w:val="24"/>
          <w:szCs w:val="24"/>
        </w:rPr>
        <w:t xml:space="preserve"> maestros para desempeñarse</w:t>
      </w:r>
      <w:r w:rsidR="00F805AE" w:rsidRPr="00DD5BEE">
        <w:rPr>
          <w:sz w:val="24"/>
          <w:szCs w:val="24"/>
        </w:rPr>
        <w:t>,</w:t>
      </w:r>
      <w:r w:rsidRPr="00DD5BEE">
        <w:rPr>
          <w:sz w:val="24"/>
          <w:szCs w:val="24"/>
        </w:rPr>
        <w:t xml:space="preserve"> </w:t>
      </w:r>
      <w:r w:rsidR="00F805AE" w:rsidRPr="00DD5BEE">
        <w:rPr>
          <w:sz w:val="24"/>
          <w:szCs w:val="24"/>
        </w:rPr>
        <w:t xml:space="preserve">principalmente, en contextos rurales </w:t>
      </w:r>
      <w:r w:rsidRPr="00DD5BEE">
        <w:rPr>
          <w:sz w:val="24"/>
          <w:szCs w:val="24"/>
        </w:rPr>
        <w:t>en</w:t>
      </w:r>
      <w:r w:rsidR="00E33265" w:rsidRPr="00DD5BEE">
        <w:rPr>
          <w:sz w:val="24"/>
          <w:szCs w:val="24"/>
        </w:rPr>
        <w:t xml:space="preserve"> educación inicial</w:t>
      </w:r>
      <w:r w:rsidR="00F805AE" w:rsidRPr="00DD5BEE">
        <w:rPr>
          <w:sz w:val="24"/>
          <w:szCs w:val="24"/>
        </w:rPr>
        <w:t>,</w:t>
      </w:r>
      <w:r w:rsidRPr="00DD5BEE">
        <w:rPr>
          <w:sz w:val="24"/>
          <w:szCs w:val="24"/>
        </w:rPr>
        <w:t xml:space="preserve"> </w:t>
      </w:r>
      <w:r w:rsidR="00E33265" w:rsidRPr="00DD5BEE">
        <w:rPr>
          <w:sz w:val="24"/>
          <w:szCs w:val="24"/>
        </w:rPr>
        <w:t>preescolar y básica primaria o director rural</w:t>
      </w:r>
      <w:r w:rsidR="00DD5BEE" w:rsidRPr="00DD5BEE">
        <w:rPr>
          <w:sz w:val="24"/>
          <w:szCs w:val="24"/>
        </w:rPr>
        <w:t xml:space="preserve">.  También, se busca formar ciudadanos </w:t>
      </w:r>
      <w:r w:rsidR="00072094" w:rsidRPr="00DD5BEE">
        <w:rPr>
          <w:sz w:val="24"/>
          <w:szCs w:val="24"/>
        </w:rPr>
        <w:t xml:space="preserve"> </w:t>
      </w:r>
      <w:r w:rsidR="000F0DD7" w:rsidRPr="00DD5BEE">
        <w:rPr>
          <w:sz w:val="24"/>
          <w:szCs w:val="24"/>
        </w:rPr>
        <w:t>con</w:t>
      </w:r>
      <w:r w:rsidRPr="00DD5BEE">
        <w:rPr>
          <w:sz w:val="24"/>
          <w:szCs w:val="24"/>
        </w:rPr>
        <w:t xml:space="preserve"> apertura</w:t>
      </w:r>
      <w:r w:rsidR="000F0DD7" w:rsidRPr="00DD5BEE">
        <w:rPr>
          <w:sz w:val="24"/>
          <w:szCs w:val="24"/>
        </w:rPr>
        <w:t xml:space="preserve"> al cambio,</w:t>
      </w:r>
      <w:r w:rsidRPr="00DD5BEE">
        <w:rPr>
          <w:sz w:val="24"/>
          <w:szCs w:val="24"/>
        </w:rPr>
        <w:t xml:space="preserve"> </w:t>
      </w:r>
      <w:r w:rsidR="004907DD" w:rsidRPr="00DD5BEE">
        <w:rPr>
          <w:sz w:val="24"/>
          <w:szCs w:val="24"/>
        </w:rPr>
        <w:t xml:space="preserve">al desarrollo sostenible, </w:t>
      </w:r>
      <w:r w:rsidRPr="00DD5BEE">
        <w:rPr>
          <w:sz w:val="24"/>
          <w:szCs w:val="24"/>
        </w:rPr>
        <w:t>a la diversidad e interculturalidad, con desarrollo de competencias investigativas, laborales, comunicativas</w:t>
      </w:r>
      <w:r w:rsidR="00E33265" w:rsidRPr="00DD5BEE">
        <w:rPr>
          <w:sz w:val="24"/>
          <w:szCs w:val="24"/>
        </w:rPr>
        <w:t xml:space="preserve"> en lengua materna e inglés,</w:t>
      </w:r>
      <w:r w:rsidRPr="00DD5BEE">
        <w:rPr>
          <w:sz w:val="24"/>
          <w:szCs w:val="24"/>
        </w:rPr>
        <w:t xml:space="preserve"> ciudadanas, de emprendimiento y </w:t>
      </w:r>
      <w:proofErr w:type="spellStart"/>
      <w:r w:rsidR="00DD5BEE">
        <w:rPr>
          <w:sz w:val="24"/>
          <w:szCs w:val="24"/>
        </w:rPr>
        <w:t>empresarialidad</w:t>
      </w:r>
      <w:proofErr w:type="spellEnd"/>
      <w:r w:rsidR="00DD5BEE">
        <w:rPr>
          <w:sz w:val="24"/>
          <w:szCs w:val="24"/>
        </w:rPr>
        <w:t xml:space="preserve"> de tipo social, con </w:t>
      </w:r>
      <w:r w:rsidRPr="00DD5BEE">
        <w:rPr>
          <w:sz w:val="24"/>
          <w:szCs w:val="24"/>
        </w:rPr>
        <w:t xml:space="preserve">adecuado ejercicio de los valores institucionales que les posibilite identificar oportunidades, ser líderes al servicio </w:t>
      </w:r>
      <w:r w:rsidRPr="00DD5BEE">
        <w:rPr>
          <w:sz w:val="24"/>
          <w:szCs w:val="24"/>
        </w:rPr>
        <w:lastRenderedPageBreak/>
        <w:t xml:space="preserve">de </w:t>
      </w:r>
      <w:r w:rsidR="00F805AE" w:rsidRPr="00DD5BEE">
        <w:rPr>
          <w:sz w:val="24"/>
          <w:szCs w:val="24"/>
        </w:rPr>
        <w:t xml:space="preserve">la </w:t>
      </w:r>
      <w:r w:rsidRPr="00DD5BEE">
        <w:rPr>
          <w:sz w:val="24"/>
          <w:szCs w:val="24"/>
        </w:rPr>
        <w:t>comunidad</w:t>
      </w:r>
      <w:r w:rsidR="00DD5BEE">
        <w:rPr>
          <w:sz w:val="24"/>
          <w:szCs w:val="24"/>
        </w:rPr>
        <w:t xml:space="preserve"> con apropiación</w:t>
      </w:r>
      <w:r w:rsidRPr="00DD5BEE">
        <w:rPr>
          <w:sz w:val="24"/>
          <w:szCs w:val="24"/>
        </w:rPr>
        <w:t xml:space="preserve"> de los adelantos tecnológicos </w:t>
      </w:r>
      <w:r w:rsidR="00F805AE" w:rsidRPr="00DD5BEE">
        <w:rPr>
          <w:sz w:val="24"/>
          <w:szCs w:val="24"/>
        </w:rPr>
        <w:t xml:space="preserve">para adaptarlos y transferirlos </w:t>
      </w:r>
    </w:p>
    <w:p w14:paraId="7FDEE7B0" w14:textId="77777777" w:rsidR="00DF15F9" w:rsidRDefault="00DF15F9">
      <w:pPr>
        <w:spacing w:line="360" w:lineRule="auto"/>
        <w:jc w:val="both"/>
        <w:rPr>
          <w:sz w:val="24"/>
          <w:szCs w:val="24"/>
        </w:rPr>
      </w:pPr>
    </w:p>
    <w:p w14:paraId="256B4D9D" w14:textId="194BE23F" w:rsidR="00DF15F9" w:rsidRDefault="00B065EC" w:rsidP="004828D8">
      <w:pPr>
        <w:spacing w:line="360" w:lineRule="auto"/>
        <w:rPr>
          <w:b/>
          <w:sz w:val="24"/>
          <w:szCs w:val="24"/>
        </w:rPr>
      </w:pPr>
      <w:r>
        <w:rPr>
          <w:b/>
          <w:sz w:val="24"/>
          <w:szCs w:val="24"/>
        </w:rPr>
        <w:t>Visión</w:t>
      </w:r>
    </w:p>
    <w:p w14:paraId="208D517C" w14:textId="77777777" w:rsidR="00DF15F9" w:rsidRDefault="00DF15F9">
      <w:pPr>
        <w:spacing w:line="360" w:lineRule="auto"/>
        <w:rPr>
          <w:sz w:val="24"/>
          <w:szCs w:val="24"/>
        </w:rPr>
      </w:pPr>
    </w:p>
    <w:p w14:paraId="687BC687" w14:textId="1688612B" w:rsidR="00DF15F9" w:rsidRDefault="00B065EC">
      <w:pPr>
        <w:pStyle w:val="Textoindependiente3"/>
        <w:spacing w:line="360" w:lineRule="auto"/>
        <w:rPr>
          <w:szCs w:val="24"/>
        </w:rPr>
      </w:pPr>
      <w:r>
        <w:rPr>
          <w:szCs w:val="24"/>
        </w:rPr>
        <w:t xml:space="preserve">     La Escuela Normal Superior Nuestra</w:t>
      </w:r>
      <w:r w:rsidR="00E44CED">
        <w:rPr>
          <w:szCs w:val="24"/>
        </w:rPr>
        <w:t xml:space="preserve"> Señora de la Candelaria al 2030</w:t>
      </w:r>
      <w:r w:rsidR="00DD5BEE">
        <w:rPr>
          <w:szCs w:val="24"/>
        </w:rPr>
        <w:t>,</w:t>
      </w:r>
      <w:r>
        <w:rPr>
          <w:szCs w:val="24"/>
        </w:rPr>
        <w:t xml:space="preserve"> seguirá siendo eje de desarrollo humano y pedagógico de la región, abierta a la diversidad </w:t>
      </w:r>
      <w:r w:rsidR="00DD5BEE">
        <w:rPr>
          <w:szCs w:val="24"/>
        </w:rPr>
        <w:t>y la interculturalidad, para contribuir</w:t>
      </w:r>
      <w:r>
        <w:rPr>
          <w:szCs w:val="24"/>
        </w:rPr>
        <w:t xml:space="preserve"> con la formación de formadores de un nuevo ciudadano, con actitudes emprendedoras y empresariales de tipo social, líder, </w:t>
      </w:r>
      <w:r w:rsidR="00486BB5">
        <w:rPr>
          <w:szCs w:val="24"/>
        </w:rPr>
        <w:t>con capacidad para  promover la sana convi</w:t>
      </w:r>
      <w:r w:rsidR="00486BB5" w:rsidRPr="00DD5BEE">
        <w:rPr>
          <w:szCs w:val="24"/>
        </w:rPr>
        <w:t xml:space="preserve">vencia, </w:t>
      </w:r>
      <w:r w:rsidRPr="00DD5BEE">
        <w:rPr>
          <w:szCs w:val="24"/>
        </w:rPr>
        <w:t>apropiado de los avances de la ciencia y la tecnología, con habilidades comunicativas, capaz de mov</w:t>
      </w:r>
      <w:r w:rsidR="00E33265" w:rsidRPr="00DD5BEE">
        <w:rPr>
          <w:szCs w:val="24"/>
        </w:rPr>
        <w:t>ilizar y transformar la sociedad del siglo XXI</w:t>
      </w:r>
      <w:r w:rsidR="00221148" w:rsidRPr="00DD5BEE">
        <w:rPr>
          <w:szCs w:val="24"/>
        </w:rPr>
        <w:t xml:space="preserve"> desde un enfoque de desarrollo sostenible.</w:t>
      </w:r>
    </w:p>
    <w:p w14:paraId="6AD3015E" w14:textId="77777777" w:rsidR="0065548F" w:rsidRDefault="0065548F">
      <w:pPr>
        <w:pStyle w:val="Textoindependiente3"/>
        <w:spacing w:line="360" w:lineRule="auto"/>
        <w:rPr>
          <w:szCs w:val="24"/>
        </w:rPr>
      </w:pPr>
    </w:p>
    <w:bookmarkEnd w:id="1"/>
    <w:p w14:paraId="0963E645" w14:textId="0F33397F" w:rsidR="00DF15F9" w:rsidRDefault="004828D8" w:rsidP="001E48A6">
      <w:pPr>
        <w:spacing w:line="360" w:lineRule="auto"/>
        <w:rPr>
          <w:b/>
          <w:sz w:val="24"/>
          <w:szCs w:val="24"/>
        </w:rPr>
      </w:pPr>
      <w:r>
        <w:rPr>
          <w:b/>
          <w:sz w:val="24"/>
          <w:szCs w:val="24"/>
        </w:rPr>
        <w:t>Los Valores: Autonomía, Respeto, Escucha y Sentido de P</w:t>
      </w:r>
      <w:r w:rsidR="00B065EC">
        <w:rPr>
          <w:b/>
          <w:sz w:val="24"/>
          <w:szCs w:val="24"/>
        </w:rPr>
        <w:t>ertenencia</w:t>
      </w:r>
    </w:p>
    <w:p w14:paraId="5885953E" w14:textId="77777777" w:rsidR="00DF15F9" w:rsidRDefault="00DF15F9">
      <w:pPr>
        <w:spacing w:line="360" w:lineRule="auto"/>
        <w:jc w:val="both"/>
        <w:rPr>
          <w:sz w:val="24"/>
          <w:szCs w:val="24"/>
        </w:rPr>
      </w:pPr>
    </w:p>
    <w:p w14:paraId="0AF2BDD3" w14:textId="2243879B" w:rsidR="00DF15F9" w:rsidRDefault="00B065EC">
      <w:pPr>
        <w:spacing w:line="360" w:lineRule="auto"/>
        <w:jc w:val="both"/>
        <w:rPr>
          <w:sz w:val="24"/>
          <w:szCs w:val="24"/>
        </w:rPr>
      </w:pPr>
      <w:r>
        <w:rPr>
          <w:sz w:val="24"/>
          <w:szCs w:val="24"/>
        </w:rPr>
        <w:t xml:space="preserve">     La institución incorpora cuatro valores fundamentales que orientan el ser y el quehacer de la comunidad, en búsqueda de los perfiles valorativos </w:t>
      </w:r>
      <w:r w:rsidR="00DD5BEE">
        <w:rPr>
          <w:sz w:val="24"/>
          <w:szCs w:val="24"/>
        </w:rPr>
        <w:t xml:space="preserve">del </w:t>
      </w:r>
      <w:r>
        <w:rPr>
          <w:sz w:val="24"/>
          <w:szCs w:val="24"/>
        </w:rPr>
        <w:t>maestro de preescolar y básica primaria y los egresados de la media vocacional. Estos valores hacen parte de la formación ciudadana, pues alcanzar las competencias emocionales, comunicativas, cognitivas e integradoras, tal como lo proponen los estándares de ciudadanía, incorpora el conjunto de actitudes, disposiciones, conocimientos, habilidades para enfrentar en la vida real los conflictos intrapersonales e interpersonales, ubicados en los tres ejes: convivencia y paz, participación y responsabilidad democrática, pluralidad, identidad y valoración de las diferencias.</w:t>
      </w:r>
    </w:p>
    <w:p w14:paraId="230662D1" w14:textId="3B316FDD" w:rsidR="0023062B" w:rsidRDefault="00B065EC">
      <w:pPr>
        <w:spacing w:line="360" w:lineRule="auto"/>
        <w:jc w:val="both"/>
        <w:rPr>
          <w:sz w:val="24"/>
          <w:szCs w:val="24"/>
        </w:rPr>
      </w:pPr>
      <w:r>
        <w:rPr>
          <w:sz w:val="24"/>
          <w:szCs w:val="24"/>
        </w:rPr>
        <w:t xml:space="preserve">     Así mismo, los valores atienden a los tres factores que estructuran la dimensión afectiva de la persona: factor </w:t>
      </w:r>
      <w:proofErr w:type="spellStart"/>
      <w:r>
        <w:rPr>
          <w:sz w:val="24"/>
          <w:szCs w:val="24"/>
        </w:rPr>
        <w:t>yoico</w:t>
      </w:r>
      <w:proofErr w:type="spellEnd"/>
      <w:r>
        <w:rPr>
          <w:sz w:val="24"/>
          <w:szCs w:val="24"/>
        </w:rPr>
        <w:t xml:space="preserve">, asociativo y cognitivo. (Relaciones intrapersonales, interpersonales y </w:t>
      </w:r>
      <w:r w:rsidR="00DD5BEE">
        <w:rPr>
          <w:sz w:val="24"/>
          <w:szCs w:val="24"/>
        </w:rPr>
        <w:t>relaciones con el</w:t>
      </w:r>
      <w:r>
        <w:rPr>
          <w:sz w:val="24"/>
          <w:szCs w:val="24"/>
        </w:rPr>
        <w:t xml:space="preserve"> conocimiento). De esta manera, </w:t>
      </w:r>
      <w:r w:rsidR="00DD5BEE">
        <w:rPr>
          <w:sz w:val="24"/>
          <w:szCs w:val="24"/>
        </w:rPr>
        <w:t>valores  como</w:t>
      </w:r>
      <w:r>
        <w:rPr>
          <w:sz w:val="24"/>
          <w:szCs w:val="24"/>
        </w:rPr>
        <w:t xml:space="preserve"> la autonomía y el sentido de pertenencia se ubican en el factor </w:t>
      </w:r>
      <w:proofErr w:type="spellStart"/>
      <w:r>
        <w:rPr>
          <w:sz w:val="24"/>
          <w:szCs w:val="24"/>
        </w:rPr>
        <w:t>yoico</w:t>
      </w:r>
      <w:proofErr w:type="spellEnd"/>
      <w:r>
        <w:rPr>
          <w:sz w:val="24"/>
          <w:szCs w:val="24"/>
        </w:rPr>
        <w:t xml:space="preserve">, siendo considerado el primero como el máximo logro personal. Los valores del respeto y escucha, se conciben </w:t>
      </w:r>
      <w:r>
        <w:rPr>
          <w:sz w:val="24"/>
          <w:szCs w:val="24"/>
        </w:rPr>
        <w:lastRenderedPageBreak/>
        <w:t>como necesarios para fortalecer el factor asociativo. Para la Escuela Normal estos tres factores tendrán que ver con:</w:t>
      </w:r>
    </w:p>
    <w:p w14:paraId="4709A3F9" w14:textId="77777777" w:rsidR="0023062B" w:rsidRDefault="0023062B">
      <w:pPr>
        <w:spacing w:line="360" w:lineRule="auto"/>
        <w:jc w:val="both"/>
        <w:rPr>
          <w:sz w:val="24"/>
          <w:szCs w:val="24"/>
        </w:rPr>
      </w:pPr>
    </w:p>
    <w:p w14:paraId="19E63F6C" w14:textId="0F8BA53A" w:rsidR="003833FB" w:rsidRPr="003833FB" w:rsidRDefault="003833FB" w:rsidP="0023062B">
      <w:pPr>
        <w:jc w:val="both"/>
        <w:rPr>
          <w:b/>
          <w:sz w:val="24"/>
          <w:szCs w:val="24"/>
        </w:rPr>
      </w:pPr>
      <w:r w:rsidRPr="003833FB">
        <w:rPr>
          <w:b/>
          <w:sz w:val="24"/>
          <w:szCs w:val="24"/>
        </w:rPr>
        <w:t>Tabla 2</w:t>
      </w:r>
    </w:p>
    <w:p w14:paraId="7B4E4C10" w14:textId="77777777" w:rsidR="003833FB" w:rsidRPr="003833FB" w:rsidRDefault="003833FB" w:rsidP="0023062B">
      <w:pPr>
        <w:jc w:val="both"/>
        <w:rPr>
          <w:sz w:val="24"/>
          <w:szCs w:val="24"/>
        </w:rPr>
      </w:pPr>
    </w:p>
    <w:p w14:paraId="3975D706" w14:textId="12B04675" w:rsidR="00DF15F9" w:rsidRPr="003833FB" w:rsidRDefault="00B065EC" w:rsidP="0023062B">
      <w:pPr>
        <w:jc w:val="both"/>
        <w:rPr>
          <w:i/>
          <w:sz w:val="24"/>
          <w:szCs w:val="24"/>
        </w:rPr>
      </w:pPr>
      <w:r w:rsidRPr="003833FB">
        <w:rPr>
          <w:i/>
          <w:sz w:val="24"/>
          <w:szCs w:val="24"/>
        </w:rPr>
        <w:t xml:space="preserve">Ubicación de los valores y tópicos de formación ciudadana de la Escuela Normal Superior distribuidos en los factores de la dimensión afectiva </w:t>
      </w:r>
    </w:p>
    <w:p w14:paraId="78C6DD43" w14:textId="58C409F3" w:rsidR="00DF15F9" w:rsidRPr="003833FB" w:rsidRDefault="00B065EC" w:rsidP="0023062B">
      <w:pPr>
        <w:jc w:val="both"/>
        <w:rPr>
          <w:sz w:val="24"/>
          <w:szCs w:val="24"/>
        </w:rPr>
      </w:pPr>
      <w:r w:rsidRPr="003833FB">
        <w:rPr>
          <w:sz w:val="24"/>
          <w:szCs w:val="24"/>
        </w:rPr>
        <w:t>Fuente: P</w:t>
      </w:r>
      <w:r w:rsidR="00DD5BEE" w:rsidRPr="003833FB">
        <w:rPr>
          <w:sz w:val="24"/>
          <w:szCs w:val="24"/>
        </w:rPr>
        <w:t xml:space="preserve">lan de área de ética y valores </w:t>
      </w:r>
      <w:r w:rsidRPr="003833FB">
        <w:rPr>
          <w:sz w:val="24"/>
          <w:szCs w:val="24"/>
        </w:rPr>
        <w:t>de la Escuela Normal Superior Nuestra Señora de la Candelaria.</w:t>
      </w:r>
    </w:p>
    <w:p w14:paraId="2C2FB7C4" w14:textId="77777777" w:rsidR="0023062B" w:rsidRPr="003833FB" w:rsidRDefault="0023062B" w:rsidP="0023062B">
      <w:pPr>
        <w:jc w:val="both"/>
        <w:rPr>
          <w:sz w:val="24"/>
          <w:szCs w:val="24"/>
        </w:rPr>
      </w:pP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08"/>
        <w:gridCol w:w="2954"/>
        <w:gridCol w:w="2410"/>
      </w:tblGrid>
      <w:tr w:rsidR="00DF15F9" w:rsidRPr="0023062B" w14:paraId="5EC56C3C" w14:textId="77777777" w:rsidTr="00DD45EE">
        <w:tc>
          <w:tcPr>
            <w:tcW w:w="3108" w:type="dxa"/>
          </w:tcPr>
          <w:p w14:paraId="00235C9D" w14:textId="77777777" w:rsidR="00DF15F9" w:rsidRPr="0023062B" w:rsidRDefault="00B065EC">
            <w:pPr>
              <w:jc w:val="center"/>
              <w:rPr>
                <w:sz w:val="18"/>
                <w:szCs w:val="18"/>
              </w:rPr>
            </w:pPr>
            <w:r w:rsidRPr="0023062B">
              <w:rPr>
                <w:sz w:val="18"/>
                <w:szCs w:val="18"/>
              </w:rPr>
              <w:t>FACTOR  YOICO</w:t>
            </w:r>
          </w:p>
        </w:tc>
        <w:tc>
          <w:tcPr>
            <w:tcW w:w="2954" w:type="dxa"/>
          </w:tcPr>
          <w:p w14:paraId="67A49D84" w14:textId="77777777" w:rsidR="00DF15F9" w:rsidRPr="0023062B" w:rsidRDefault="00B065EC">
            <w:pPr>
              <w:jc w:val="center"/>
              <w:rPr>
                <w:sz w:val="18"/>
                <w:szCs w:val="18"/>
              </w:rPr>
            </w:pPr>
            <w:r w:rsidRPr="0023062B">
              <w:rPr>
                <w:sz w:val="18"/>
                <w:szCs w:val="18"/>
              </w:rPr>
              <w:t>FACTOR  ASOCIATIVO</w:t>
            </w:r>
          </w:p>
        </w:tc>
        <w:tc>
          <w:tcPr>
            <w:tcW w:w="2410" w:type="dxa"/>
          </w:tcPr>
          <w:p w14:paraId="313BD0C9" w14:textId="77777777" w:rsidR="00DF15F9" w:rsidRPr="0023062B" w:rsidRDefault="00B065EC">
            <w:pPr>
              <w:jc w:val="center"/>
              <w:rPr>
                <w:sz w:val="18"/>
                <w:szCs w:val="18"/>
              </w:rPr>
            </w:pPr>
            <w:r w:rsidRPr="0023062B">
              <w:rPr>
                <w:sz w:val="18"/>
                <w:szCs w:val="18"/>
              </w:rPr>
              <w:t>FACTOR COGNITIVO</w:t>
            </w:r>
          </w:p>
        </w:tc>
      </w:tr>
      <w:tr w:rsidR="00DF15F9" w:rsidRPr="0023062B" w14:paraId="1250A6B4" w14:textId="77777777" w:rsidTr="00DD45EE">
        <w:tc>
          <w:tcPr>
            <w:tcW w:w="3108" w:type="dxa"/>
          </w:tcPr>
          <w:p w14:paraId="56D622FF" w14:textId="77777777" w:rsidR="00DF15F9" w:rsidRPr="0023062B" w:rsidRDefault="00B065EC">
            <w:pPr>
              <w:jc w:val="both"/>
              <w:rPr>
                <w:sz w:val="18"/>
                <w:szCs w:val="18"/>
              </w:rPr>
            </w:pPr>
            <w:r w:rsidRPr="0023062B">
              <w:rPr>
                <w:sz w:val="18"/>
                <w:szCs w:val="18"/>
              </w:rPr>
              <w:t>1. Tipos de competencias ciudadanas: cognitivas, emocionales, comunicativas e integradoras.</w:t>
            </w:r>
          </w:p>
          <w:p w14:paraId="70096B5F" w14:textId="77777777" w:rsidR="00DF15F9" w:rsidRPr="0023062B" w:rsidRDefault="00B065EC">
            <w:pPr>
              <w:jc w:val="both"/>
              <w:rPr>
                <w:sz w:val="18"/>
                <w:szCs w:val="18"/>
              </w:rPr>
            </w:pPr>
            <w:r w:rsidRPr="0023062B">
              <w:rPr>
                <w:sz w:val="18"/>
                <w:szCs w:val="18"/>
              </w:rPr>
              <w:t>2.Proyecto de vida</w:t>
            </w:r>
          </w:p>
          <w:p w14:paraId="34691A71" w14:textId="77777777" w:rsidR="00DF15F9" w:rsidRPr="0023062B" w:rsidRDefault="00B065EC">
            <w:pPr>
              <w:jc w:val="both"/>
              <w:rPr>
                <w:sz w:val="18"/>
                <w:szCs w:val="18"/>
              </w:rPr>
            </w:pPr>
            <w:proofErr w:type="gramStart"/>
            <w:r w:rsidRPr="0023062B">
              <w:rPr>
                <w:sz w:val="18"/>
                <w:szCs w:val="18"/>
              </w:rPr>
              <w:t>3.Toma</w:t>
            </w:r>
            <w:proofErr w:type="gramEnd"/>
            <w:r w:rsidRPr="0023062B">
              <w:rPr>
                <w:sz w:val="18"/>
                <w:szCs w:val="18"/>
              </w:rPr>
              <w:t xml:space="preserve"> de decisiones autónomas.</w:t>
            </w:r>
          </w:p>
          <w:p w14:paraId="3F282F80" w14:textId="77777777" w:rsidR="00DF15F9" w:rsidRPr="0023062B" w:rsidRDefault="00B065EC">
            <w:pPr>
              <w:jc w:val="both"/>
              <w:rPr>
                <w:sz w:val="18"/>
                <w:szCs w:val="18"/>
              </w:rPr>
            </w:pPr>
            <w:r w:rsidRPr="0023062B">
              <w:rPr>
                <w:sz w:val="18"/>
                <w:szCs w:val="18"/>
              </w:rPr>
              <w:t>4. Sentido de pertenencia</w:t>
            </w:r>
          </w:p>
          <w:p w14:paraId="2F38CB0E" w14:textId="77777777" w:rsidR="00DD5BEE" w:rsidRPr="0023062B" w:rsidRDefault="00DD5BEE">
            <w:pPr>
              <w:jc w:val="both"/>
              <w:rPr>
                <w:sz w:val="18"/>
                <w:szCs w:val="18"/>
              </w:rPr>
            </w:pPr>
          </w:p>
          <w:p w14:paraId="03B32229" w14:textId="77777777" w:rsidR="00DF15F9" w:rsidRPr="0023062B" w:rsidRDefault="00B065EC">
            <w:pPr>
              <w:jc w:val="both"/>
              <w:rPr>
                <w:sz w:val="18"/>
                <w:szCs w:val="18"/>
              </w:rPr>
            </w:pPr>
            <w:r w:rsidRPr="0023062B">
              <w:rPr>
                <w:sz w:val="18"/>
                <w:szCs w:val="18"/>
              </w:rPr>
              <w:t>(</w:t>
            </w:r>
            <w:proofErr w:type="spellStart"/>
            <w:r w:rsidRPr="0023062B">
              <w:rPr>
                <w:sz w:val="18"/>
                <w:szCs w:val="18"/>
              </w:rPr>
              <w:t>Autorreconocimiento</w:t>
            </w:r>
            <w:proofErr w:type="spellEnd"/>
            <w:r w:rsidRPr="0023062B">
              <w:rPr>
                <w:sz w:val="18"/>
                <w:szCs w:val="18"/>
              </w:rPr>
              <w:t>,</w:t>
            </w:r>
          </w:p>
          <w:p w14:paraId="0A323E83" w14:textId="77777777" w:rsidR="00DF15F9" w:rsidRPr="0023062B" w:rsidRDefault="00B065EC">
            <w:pPr>
              <w:jc w:val="both"/>
              <w:rPr>
                <w:sz w:val="18"/>
                <w:szCs w:val="18"/>
              </w:rPr>
            </w:pPr>
            <w:r w:rsidRPr="0023062B">
              <w:rPr>
                <w:sz w:val="18"/>
                <w:szCs w:val="18"/>
              </w:rPr>
              <w:t>Autovaloración,</w:t>
            </w:r>
          </w:p>
          <w:p w14:paraId="4494E33C" w14:textId="77777777" w:rsidR="00DF15F9" w:rsidRPr="0023062B" w:rsidRDefault="00B065EC">
            <w:pPr>
              <w:jc w:val="both"/>
              <w:rPr>
                <w:sz w:val="18"/>
                <w:szCs w:val="18"/>
              </w:rPr>
            </w:pPr>
            <w:r w:rsidRPr="0023062B">
              <w:rPr>
                <w:sz w:val="18"/>
                <w:szCs w:val="18"/>
              </w:rPr>
              <w:t>Auto control,</w:t>
            </w:r>
          </w:p>
          <w:p w14:paraId="1EDE3EC1" w14:textId="77777777" w:rsidR="00DF15F9" w:rsidRPr="0023062B" w:rsidRDefault="00B065EC">
            <w:pPr>
              <w:jc w:val="both"/>
              <w:rPr>
                <w:sz w:val="18"/>
                <w:szCs w:val="18"/>
              </w:rPr>
            </w:pPr>
            <w:r w:rsidRPr="0023062B">
              <w:rPr>
                <w:sz w:val="18"/>
                <w:szCs w:val="18"/>
              </w:rPr>
              <w:t>Exploración Vocacional,</w:t>
            </w:r>
          </w:p>
          <w:p w14:paraId="4F1A304E" w14:textId="77777777" w:rsidR="00DF15F9" w:rsidRPr="0023062B" w:rsidRDefault="00B065EC">
            <w:pPr>
              <w:jc w:val="both"/>
              <w:rPr>
                <w:sz w:val="18"/>
                <w:szCs w:val="18"/>
              </w:rPr>
            </w:pPr>
            <w:r w:rsidRPr="0023062B">
              <w:rPr>
                <w:sz w:val="18"/>
                <w:szCs w:val="18"/>
              </w:rPr>
              <w:t>Toma de decisiones,</w:t>
            </w:r>
          </w:p>
          <w:p w14:paraId="3ABBF109" w14:textId="77777777" w:rsidR="00DF15F9" w:rsidRPr="0023062B" w:rsidRDefault="00B065EC">
            <w:pPr>
              <w:jc w:val="both"/>
              <w:rPr>
                <w:sz w:val="18"/>
                <w:szCs w:val="18"/>
              </w:rPr>
            </w:pPr>
            <w:r w:rsidRPr="0023062B">
              <w:rPr>
                <w:sz w:val="18"/>
                <w:szCs w:val="18"/>
              </w:rPr>
              <w:t>Proyecto de vida).</w:t>
            </w:r>
          </w:p>
          <w:p w14:paraId="571AB1CC" w14:textId="77777777" w:rsidR="00DF15F9" w:rsidRPr="0023062B" w:rsidRDefault="00DF15F9">
            <w:pPr>
              <w:ind w:left="720"/>
              <w:jc w:val="both"/>
              <w:rPr>
                <w:sz w:val="18"/>
                <w:szCs w:val="18"/>
              </w:rPr>
            </w:pPr>
          </w:p>
        </w:tc>
        <w:tc>
          <w:tcPr>
            <w:tcW w:w="2954" w:type="dxa"/>
          </w:tcPr>
          <w:p w14:paraId="3623BC8C" w14:textId="77777777" w:rsidR="00DF15F9" w:rsidRPr="0023062B" w:rsidRDefault="00B065EC">
            <w:pPr>
              <w:rPr>
                <w:sz w:val="18"/>
                <w:szCs w:val="18"/>
              </w:rPr>
            </w:pPr>
            <w:proofErr w:type="gramStart"/>
            <w:r w:rsidRPr="0023062B">
              <w:rPr>
                <w:sz w:val="18"/>
                <w:szCs w:val="18"/>
              </w:rPr>
              <w:t>1.Convivencia</w:t>
            </w:r>
            <w:proofErr w:type="gramEnd"/>
            <w:r w:rsidRPr="0023062B">
              <w:rPr>
                <w:sz w:val="18"/>
                <w:szCs w:val="18"/>
              </w:rPr>
              <w:t xml:space="preserve"> y paz, participación y responsabilidad democrática, pluralidad, identidad y valoración de las diferencias.</w:t>
            </w:r>
          </w:p>
          <w:p w14:paraId="14050DBF" w14:textId="77777777" w:rsidR="00DF15F9" w:rsidRPr="0023062B" w:rsidRDefault="00DF15F9">
            <w:pPr>
              <w:jc w:val="center"/>
              <w:rPr>
                <w:sz w:val="18"/>
                <w:szCs w:val="18"/>
              </w:rPr>
            </w:pPr>
          </w:p>
          <w:p w14:paraId="20ED056C" w14:textId="77777777" w:rsidR="00DF15F9" w:rsidRPr="0023062B" w:rsidRDefault="00B065EC">
            <w:pPr>
              <w:rPr>
                <w:sz w:val="18"/>
                <w:szCs w:val="18"/>
              </w:rPr>
            </w:pPr>
            <w:r w:rsidRPr="0023062B">
              <w:rPr>
                <w:sz w:val="18"/>
                <w:szCs w:val="18"/>
              </w:rPr>
              <w:t>2.Respeto por el otro y por los derechos humanos</w:t>
            </w:r>
          </w:p>
          <w:p w14:paraId="3FF5BA14" w14:textId="77777777" w:rsidR="00DF15F9" w:rsidRPr="0023062B" w:rsidRDefault="00DF15F9">
            <w:pPr>
              <w:jc w:val="center"/>
              <w:rPr>
                <w:sz w:val="18"/>
                <w:szCs w:val="18"/>
              </w:rPr>
            </w:pPr>
          </w:p>
          <w:p w14:paraId="50F073CC" w14:textId="77777777" w:rsidR="00DF15F9" w:rsidRPr="0023062B" w:rsidRDefault="00B065EC">
            <w:pPr>
              <w:rPr>
                <w:sz w:val="18"/>
                <w:szCs w:val="18"/>
              </w:rPr>
            </w:pPr>
            <w:r w:rsidRPr="0023062B">
              <w:rPr>
                <w:sz w:val="18"/>
                <w:szCs w:val="18"/>
              </w:rPr>
              <w:t>3. La escucha como elemento esencial en la formación ciudadana.</w:t>
            </w:r>
          </w:p>
          <w:p w14:paraId="33972D7B" w14:textId="77777777" w:rsidR="00DF15F9" w:rsidRPr="0023062B" w:rsidRDefault="00B065EC">
            <w:pPr>
              <w:rPr>
                <w:sz w:val="18"/>
                <w:szCs w:val="18"/>
              </w:rPr>
            </w:pPr>
            <w:r w:rsidRPr="0023062B">
              <w:rPr>
                <w:sz w:val="18"/>
                <w:szCs w:val="18"/>
              </w:rPr>
              <w:t>4. Las actitudes emprendedoras y los comportamientos deseados.</w:t>
            </w:r>
          </w:p>
          <w:p w14:paraId="49B88F64" w14:textId="77777777" w:rsidR="00DF15F9" w:rsidRPr="0023062B" w:rsidRDefault="00DF15F9">
            <w:pPr>
              <w:jc w:val="both"/>
              <w:rPr>
                <w:sz w:val="18"/>
                <w:szCs w:val="18"/>
              </w:rPr>
            </w:pPr>
          </w:p>
          <w:p w14:paraId="4861C2A6" w14:textId="77777777" w:rsidR="00DF15F9" w:rsidRPr="0023062B" w:rsidRDefault="00DF15F9">
            <w:pPr>
              <w:jc w:val="both"/>
              <w:rPr>
                <w:sz w:val="18"/>
                <w:szCs w:val="18"/>
              </w:rPr>
            </w:pPr>
          </w:p>
        </w:tc>
        <w:tc>
          <w:tcPr>
            <w:tcW w:w="2410" w:type="dxa"/>
          </w:tcPr>
          <w:p w14:paraId="6975338B" w14:textId="77777777" w:rsidR="00DF15F9" w:rsidRPr="0023062B" w:rsidRDefault="00B065EC" w:rsidP="005722D9">
            <w:pPr>
              <w:numPr>
                <w:ilvl w:val="0"/>
                <w:numId w:val="12"/>
              </w:numPr>
              <w:jc w:val="both"/>
              <w:rPr>
                <w:sz w:val="18"/>
                <w:szCs w:val="18"/>
              </w:rPr>
            </w:pPr>
            <w:r w:rsidRPr="0023062B">
              <w:rPr>
                <w:sz w:val="18"/>
                <w:szCs w:val="18"/>
              </w:rPr>
              <w:t>Interés por el conocimiento, la lectura   y la curiosidad intelectual.</w:t>
            </w:r>
          </w:p>
          <w:p w14:paraId="50474226" w14:textId="77777777" w:rsidR="00DF15F9" w:rsidRPr="0023062B" w:rsidRDefault="00DF15F9">
            <w:pPr>
              <w:ind w:left="720"/>
              <w:jc w:val="both"/>
              <w:rPr>
                <w:sz w:val="18"/>
                <w:szCs w:val="18"/>
              </w:rPr>
            </w:pPr>
          </w:p>
          <w:p w14:paraId="58C17FCC" w14:textId="77777777" w:rsidR="00DF15F9" w:rsidRPr="0023062B" w:rsidRDefault="00DF15F9">
            <w:pPr>
              <w:ind w:left="720"/>
              <w:jc w:val="both"/>
              <w:rPr>
                <w:sz w:val="18"/>
                <w:szCs w:val="18"/>
              </w:rPr>
            </w:pPr>
          </w:p>
        </w:tc>
      </w:tr>
    </w:tbl>
    <w:p w14:paraId="4A84DE5A" w14:textId="77777777" w:rsidR="009F4127" w:rsidRDefault="009F4127">
      <w:pPr>
        <w:spacing w:line="360" w:lineRule="auto"/>
        <w:jc w:val="both"/>
        <w:rPr>
          <w:sz w:val="24"/>
          <w:szCs w:val="24"/>
        </w:rPr>
      </w:pPr>
    </w:p>
    <w:p w14:paraId="172CBE3D" w14:textId="77777777" w:rsidR="00FB48BB" w:rsidRDefault="00FB48BB">
      <w:pPr>
        <w:spacing w:line="360" w:lineRule="auto"/>
        <w:jc w:val="both"/>
        <w:rPr>
          <w:sz w:val="24"/>
          <w:szCs w:val="24"/>
        </w:rPr>
      </w:pPr>
      <w:r>
        <w:rPr>
          <w:sz w:val="24"/>
          <w:szCs w:val="24"/>
        </w:rPr>
        <w:t xml:space="preserve">      </w:t>
      </w:r>
    </w:p>
    <w:p w14:paraId="2FDAE00E" w14:textId="77777777" w:rsidR="00FB48BB" w:rsidRDefault="00FB48BB">
      <w:pPr>
        <w:spacing w:line="360" w:lineRule="auto"/>
        <w:jc w:val="both"/>
        <w:rPr>
          <w:sz w:val="24"/>
          <w:szCs w:val="24"/>
        </w:rPr>
      </w:pPr>
    </w:p>
    <w:p w14:paraId="7AD24F2D" w14:textId="77777777" w:rsidR="00FB48BB" w:rsidRDefault="00FB48BB">
      <w:pPr>
        <w:spacing w:line="360" w:lineRule="auto"/>
        <w:jc w:val="both"/>
        <w:rPr>
          <w:sz w:val="24"/>
          <w:szCs w:val="24"/>
        </w:rPr>
      </w:pPr>
    </w:p>
    <w:p w14:paraId="241C5002" w14:textId="2A8AF4B7" w:rsidR="00DF15F9" w:rsidRPr="009F4127" w:rsidRDefault="009F4127">
      <w:pPr>
        <w:spacing w:line="360" w:lineRule="auto"/>
        <w:jc w:val="both"/>
        <w:rPr>
          <w:b/>
          <w:i/>
          <w:sz w:val="24"/>
          <w:szCs w:val="24"/>
        </w:rPr>
      </w:pPr>
      <w:r>
        <w:rPr>
          <w:sz w:val="24"/>
          <w:szCs w:val="24"/>
        </w:rPr>
        <w:t xml:space="preserve"> </w:t>
      </w:r>
      <w:r>
        <w:rPr>
          <w:b/>
          <w:sz w:val="24"/>
          <w:szCs w:val="24"/>
        </w:rPr>
        <w:t xml:space="preserve"> </w:t>
      </w:r>
      <w:r w:rsidRPr="009F4127">
        <w:rPr>
          <w:b/>
          <w:i/>
          <w:sz w:val="24"/>
          <w:szCs w:val="24"/>
        </w:rPr>
        <w:t>A</w:t>
      </w:r>
      <w:r w:rsidR="00B065EC" w:rsidRPr="009F4127">
        <w:rPr>
          <w:b/>
          <w:i/>
          <w:sz w:val="24"/>
          <w:szCs w:val="24"/>
        </w:rPr>
        <w:t>utonomía</w:t>
      </w:r>
    </w:p>
    <w:p w14:paraId="6D362E9F" w14:textId="77777777" w:rsidR="00DF15F9" w:rsidRDefault="00DF15F9">
      <w:pPr>
        <w:spacing w:line="360" w:lineRule="auto"/>
        <w:jc w:val="both"/>
        <w:rPr>
          <w:sz w:val="24"/>
          <w:szCs w:val="24"/>
        </w:rPr>
      </w:pPr>
    </w:p>
    <w:p w14:paraId="7DB5994F" w14:textId="4B68B6E7" w:rsidR="00DF15F9" w:rsidRDefault="00B065EC">
      <w:pPr>
        <w:spacing w:line="360" w:lineRule="auto"/>
        <w:jc w:val="both"/>
        <w:rPr>
          <w:sz w:val="24"/>
          <w:szCs w:val="24"/>
        </w:rPr>
      </w:pPr>
      <w:r>
        <w:rPr>
          <w:sz w:val="24"/>
          <w:szCs w:val="24"/>
        </w:rPr>
        <w:t xml:space="preserve">     Debe  ser  el fin último de la educación y convertirse en un esfuerzo colectivo,  para trasladar  a  las   nuevas generaciones   de la heteronomía,  hacia la capacidad de auto determinarse   y autorregularse. Es por ello, que la autonomía  significa llegar a ser  capaz de pensar  por sí mismo con sentido crítico. Autonomía significa  “gobernarse por sí mismo”.  Es lo contrario de heteronomía, que significa ser gobernado por los demás. </w:t>
      </w:r>
    </w:p>
    <w:p w14:paraId="3AC75EF1" w14:textId="200CF472" w:rsidR="00DF15F9" w:rsidRDefault="00B065EC">
      <w:pPr>
        <w:spacing w:line="360" w:lineRule="auto"/>
        <w:jc w:val="both"/>
        <w:rPr>
          <w:sz w:val="24"/>
          <w:szCs w:val="24"/>
        </w:rPr>
      </w:pPr>
      <w:r>
        <w:rPr>
          <w:sz w:val="24"/>
          <w:szCs w:val="24"/>
        </w:rPr>
        <w:t xml:space="preserve">      La autonomía se perfila como posibilitadora de toma de decisiones sanas, aún en ausencia de la  norma, la sanción o el reglamento.  Con este propósito, la Escuela Normal Superior Nuestra Señora de la Candelaria, dinamiza el </w:t>
      </w:r>
      <w:r w:rsidR="00DD5BEE">
        <w:rPr>
          <w:sz w:val="24"/>
          <w:szCs w:val="24"/>
        </w:rPr>
        <w:t xml:space="preserve">desarrollo del plan de área de ética y </w:t>
      </w:r>
      <w:r w:rsidR="00DD5BEE">
        <w:rPr>
          <w:sz w:val="24"/>
          <w:szCs w:val="24"/>
        </w:rPr>
        <w:lastRenderedPageBreak/>
        <w:t xml:space="preserve">valores </w:t>
      </w:r>
      <w:r>
        <w:rPr>
          <w:sz w:val="24"/>
          <w:szCs w:val="24"/>
        </w:rPr>
        <w:t xml:space="preserve"> de forma secuenciada y sistemática</w:t>
      </w:r>
      <w:r w:rsidR="005F1953">
        <w:rPr>
          <w:sz w:val="24"/>
          <w:szCs w:val="24"/>
        </w:rPr>
        <w:t>,</w:t>
      </w:r>
      <w:r>
        <w:rPr>
          <w:sz w:val="24"/>
          <w:szCs w:val="24"/>
        </w:rPr>
        <w:t xml:space="preserve"> desde el preescolar hasta el Programa de Formación  Complementaria, con el propósito de  ir logrando mejores niveles de autonomía. Así mismo, la autonomía en la Escuela  Normal Superior se expresa en la capacidad  que tiene la institución  para gobernarse y  formular su PEI, para conformar  una  comunidad  participativa, para  organizar estructuras curriculares,  administrativas y organizacionales.   Ello implica  un proceso dinámico de reflexión y acción de toda la comunidad.</w:t>
      </w:r>
    </w:p>
    <w:p w14:paraId="0242F36D" w14:textId="77777777" w:rsidR="00FB48BB" w:rsidRDefault="00FB48BB">
      <w:pPr>
        <w:spacing w:line="360" w:lineRule="auto"/>
        <w:jc w:val="both"/>
        <w:rPr>
          <w:sz w:val="24"/>
          <w:szCs w:val="24"/>
        </w:rPr>
      </w:pPr>
    </w:p>
    <w:p w14:paraId="35DB00E7" w14:textId="7134663C" w:rsidR="00DF15F9" w:rsidRPr="009F4127" w:rsidRDefault="009F4127">
      <w:pPr>
        <w:spacing w:line="360" w:lineRule="auto"/>
        <w:jc w:val="both"/>
        <w:rPr>
          <w:b/>
          <w:i/>
          <w:sz w:val="24"/>
          <w:szCs w:val="24"/>
        </w:rPr>
      </w:pPr>
      <w:r>
        <w:rPr>
          <w:b/>
          <w:sz w:val="24"/>
          <w:szCs w:val="24"/>
        </w:rPr>
        <w:t xml:space="preserve"> </w:t>
      </w:r>
      <w:r w:rsidRPr="009F4127">
        <w:rPr>
          <w:b/>
          <w:i/>
          <w:sz w:val="24"/>
          <w:szCs w:val="24"/>
        </w:rPr>
        <w:t>R</w:t>
      </w:r>
      <w:r w:rsidR="00B065EC" w:rsidRPr="009F4127">
        <w:rPr>
          <w:b/>
          <w:i/>
          <w:sz w:val="24"/>
          <w:szCs w:val="24"/>
        </w:rPr>
        <w:t>espeto</w:t>
      </w:r>
    </w:p>
    <w:p w14:paraId="2DBE6FD1" w14:textId="77777777" w:rsidR="00DF15F9" w:rsidRDefault="00DF15F9">
      <w:pPr>
        <w:spacing w:line="360" w:lineRule="auto"/>
        <w:jc w:val="both"/>
        <w:rPr>
          <w:sz w:val="24"/>
          <w:szCs w:val="24"/>
        </w:rPr>
      </w:pPr>
    </w:p>
    <w:p w14:paraId="7DD46CDA" w14:textId="3C812EDC" w:rsidR="00DF15F9" w:rsidRDefault="00B065EC">
      <w:pPr>
        <w:spacing w:line="360" w:lineRule="auto"/>
        <w:jc w:val="both"/>
        <w:rPr>
          <w:sz w:val="24"/>
          <w:szCs w:val="24"/>
        </w:rPr>
      </w:pPr>
      <w:r>
        <w:rPr>
          <w:sz w:val="24"/>
          <w:szCs w:val="24"/>
        </w:rPr>
        <w:t xml:space="preserve">   </w:t>
      </w:r>
      <w:r w:rsidR="0065548F">
        <w:rPr>
          <w:sz w:val="24"/>
          <w:szCs w:val="24"/>
        </w:rPr>
        <w:t xml:space="preserve">   </w:t>
      </w:r>
      <w:r>
        <w:rPr>
          <w:sz w:val="24"/>
          <w:szCs w:val="24"/>
        </w:rPr>
        <w:t xml:space="preserve">La palabra proviene del latín   </w:t>
      </w:r>
      <w:proofErr w:type="spellStart"/>
      <w:r>
        <w:rPr>
          <w:i/>
          <w:sz w:val="24"/>
          <w:szCs w:val="24"/>
        </w:rPr>
        <w:t>respectus</w:t>
      </w:r>
      <w:proofErr w:type="spellEnd"/>
      <w:r>
        <w:rPr>
          <w:sz w:val="24"/>
          <w:szCs w:val="24"/>
        </w:rPr>
        <w:t xml:space="preserve"> que significa   reconocimiento   de la propia dignidad  y la dignidad   de otros  y el comportamiento  fundado en este reconocimiento.  El respeto  posibilita la convivencia, la exposición de argumentos,  sentimientos de agrado o desagrado  como ejemplos de algunas pautas básicas de participación y como uno de los aspectos  más importantes para una mayor cohesión e integración. Siendo así, el  respeto lo asume la Escuela Normal, como uno de los valores ineludibles dentro del  factor asociativo, el cual  se relaciona con la disposición a servir y amar  a los demás, a través de las relaciones interpersonales que se tejen en cada  una de las  etapas  que se  ascienden en busca de estructurar la personalidad. De esta manera</w:t>
      </w:r>
      <w:r w:rsidR="00DD5BEE">
        <w:rPr>
          <w:sz w:val="24"/>
          <w:szCs w:val="24"/>
        </w:rPr>
        <w:t>,</w:t>
      </w:r>
      <w:r>
        <w:rPr>
          <w:sz w:val="24"/>
          <w:szCs w:val="24"/>
        </w:rPr>
        <w:t xml:space="preserve">  se puede concebir el aula de clase  y la institución en general  como constructora de  democracia social, mediando siempre el valor del respeto.   </w:t>
      </w:r>
    </w:p>
    <w:p w14:paraId="46202C9C" w14:textId="77777777" w:rsidR="00FB48BB" w:rsidRDefault="00FB48BB">
      <w:pPr>
        <w:spacing w:line="360" w:lineRule="auto"/>
        <w:jc w:val="both"/>
        <w:rPr>
          <w:sz w:val="24"/>
          <w:szCs w:val="24"/>
        </w:rPr>
      </w:pPr>
    </w:p>
    <w:p w14:paraId="77C1ECF8" w14:textId="5D81582A" w:rsidR="00DF15F9" w:rsidRPr="009F4127" w:rsidRDefault="009F4127">
      <w:pPr>
        <w:spacing w:line="360" w:lineRule="auto"/>
        <w:jc w:val="both"/>
        <w:rPr>
          <w:b/>
          <w:i/>
          <w:sz w:val="24"/>
          <w:szCs w:val="24"/>
        </w:rPr>
      </w:pPr>
      <w:r w:rsidRPr="009F4127">
        <w:rPr>
          <w:b/>
          <w:i/>
          <w:sz w:val="24"/>
          <w:szCs w:val="24"/>
        </w:rPr>
        <w:t>E</w:t>
      </w:r>
      <w:r w:rsidR="00B065EC" w:rsidRPr="009F4127">
        <w:rPr>
          <w:b/>
          <w:i/>
          <w:sz w:val="24"/>
          <w:szCs w:val="24"/>
        </w:rPr>
        <w:t>scucha</w:t>
      </w:r>
    </w:p>
    <w:p w14:paraId="65ACD4D6" w14:textId="77777777" w:rsidR="00DF15F9" w:rsidRDefault="00DF15F9">
      <w:pPr>
        <w:spacing w:line="360" w:lineRule="auto"/>
        <w:jc w:val="both"/>
        <w:rPr>
          <w:sz w:val="24"/>
          <w:szCs w:val="24"/>
        </w:rPr>
      </w:pPr>
    </w:p>
    <w:p w14:paraId="326E0191" w14:textId="77777777" w:rsidR="00DF15F9" w:rsidRDefault="00B065EC">
      <w:pPr>
        <w:spacing w:line="360" w:lineRule="auto"/>
        <w:jc w:val="both"/>
        <w:rPr>
          <w:sz w:val="24"/>
          <w:szCs w:val="24"/>
        </w:rPr>
      </w:pPr>
      <w:r>
        <w:rPr>
          <w:sz w:val="24"/>
          <w:szCs w:val="24"/>
        </w:rPr>
        <w:t xml:space="preserve">     Saber escuchar es una habilidad que fortalece las relaciones interpersonales y por tanto la inteligencia emocional, en tanto permite comprender las emociones y los sentimientos de los demás.  Escuchar otorga a las personas más credibilidad y autoridad que quien habla demasiado, a la vez que favorece la prevención y la disolución de conflictos, pues una escucha activa da vía libre al entendimiento del otro, a lograr empatía y a comprender sus puntos de vista en la búsqueda de mejorar una convivencia pacífica.</w:t>
      </w:r>
    </w:p>
    <w:p w14:paraId="413ED9C3" w14:textId="77777777" w:rsidR="00DF15F9" w:rsidRDefault="00DF15F9">
      <w:pPr>
        <w:spacing w:line="360" w:lineRule="auto"/>
        <w:jc w:val="both"/>
        <w:rPr>
          <w:sz w:val="24"/>
          <w:szCs w:val="24"/>
        </w:rPr>
      </w:pPr>
    </w:p>
    <w:p w14:paraId="40D9822D" w14:textId="5B5C35FC" w:rsidR="00DF15F9" w:rsidRPr="009F4127" w:rsidRDefault="009F4127">
      <w:pPr>
        <w:spacing w:line="360" w:lineRule="auto"/>
        <w:jc w:val="both"/>
        <w:rPr>
          <w:b/>
          <w:i/>
          <w:sz w:val="24"/>
          <w:szCs w:val="24"/>
        </w:rPr>
      </w:pPr>
      <w:r w:rsidRPr="009F4127">
        <w:rPr>
          <w:b/>
          <w:i/>
          <w:sz w:val="24"/>
          <w:szCs w:val="24"/>
        </w:rPr>
        <w:t>Sentido de P</w:t>
      </w:r>
      <w:r w:rsidR="00B065EC" w:rsidRPr="009F4127">
        <w:rPr>
          <w:b/>
          <w:i/>
          <w:sz w:val="24"/>
          <w:szCs w:val="24"/>
        </w:rPr>
        <w:t>ertenencia</w:t>
      </w:r>
    </w:p>
    <w:p w14:paraId="7363C2E6" w14:textId="77777777" w:rsidR="00DF15F9" w:rsidRDefault="00DF15F9">
      <w:pPr>
        <w:spacing w:line="360" w:lineRule="auto"/>
        <w:jc w:val="both"/>
        <w:rPr>
          <w:sz w:val="24"/>
          <w:szCs w:val="24"/>
        </w:rPr>
      </w:pPr>
    </w:p>
    <w:p w14:paraId="5538E77E" w14:textId="77777777" w:rsidR="00DF15F9" w:rsidRDefault="00B065EC">
      <w:pPr>
        <w:spacing w:line="360" w:lineRule="auto"/>
        <w:jc w:val="both"/>
        <w:rPr>
          <w:color w:val="000000"/>
          <w:sz w:val="24"/>
          <w:szCs w:val="24"/>
          <w:shd w:val="clear" w:color="auto" w:fill="FFFFFF"/>
        </w:rPr>
      </w:pPr>
      <w:r>
        <w:rPr>
          <w:sz w:val="24"/>
          <w:szCs w:val="24"/>
        </w:rPr>
        <w:t xml:space="preserve">  A este valor lo constituyen un conjunto de ideas, símbolos, creencias y comportamientos que sirven de elementos de referencia dentro de un grupo social y permiten que los individuos que lo conforman puedan fundamentar un sentimiento de arraigo e identidad al interior de una colectividad histórico-cultural;</w:t>
      </w:r>
      <w:r>
        <w:rPr>
          <w:color w:val="000000"/>
          <w:sz w:val="24"/>
          <w:szCs w:val="24"/>
          <w:shd w:val="clear" w:color="auto" w:fill="FFFFFF"/>
        </w:rPr>
        <w:t xml:space="preserve"> la experiencia de este valor es la circunstancia que permite sentir que se forma parte de un grupo familiar, educativo y de región u otro tipo de grupo social.</w:t>
      </w:r>
    </w:p>
    <w:p w14:paraId="0315A305" w14:textId="77777777" w:rsidR="006A4353" w:rsidRDefault="006A4353">
      <w:pPr>
        <w:spacing w:line="360" w:lineRule="auto"/>
        <w:jc w:val="both"/>
        <w:rPr>
          <w:rFonts w:eastAsiaTheme="majorEastAsia"/>
          <w:b/>
          <w:bCs/>
          <w:color w:val="000000" w:themeColor="text1"/>
          <w:sz w:val="24"/>
          <w:szCs w:val="24"/>
          <w:lang w:eastAsia="en-US"/>
        </w:rPr>
      </w:pPr>
    </w:p>
    <w:p w14:paraId="7B8FF22A" w14:textId="77777777" w:rsidR="00FB48BB" w:rsidRDefault="009F4127" w:rsidP="009F4127">
      <w:pPr>
        <w:rPr>
          <w:sz w:val="24"/>
          <w:szCs w:val="24"/>
        </w:rPr>
      </w:pPr>
      <w:r>
        <w:rPr>
          <w:sz w:val="24"/>
          <w:szCs w:val="24"/>
        </w:rPr>
        <w:t xml:space="preserve">     </w:t>
      </w:r>
    </w:p>
    <w:p w14:paraId="247372E4" w14:textId="77777777" w:rsidR="00FB48BB" w:rsidRDefault="00FB48BB" w:rsidP="009F4127">
      <w:pPr>
        <w:rPr>
          <w:sz w:val="24"/>
          <w:szCs w:val="24"/>
        </w:rPr>
      </w:pPr>
    </w:p>
    <w:p w14:paraId="4BF3E61D" w14:textId="77777777" w:rsidR="00C95B75" w:rsidRDefault="00C95B75" w:rsidP="009F4127">
      <w:pPr>
        <w:rPr>
          <w:sz w:val="24"/>
          <w:szCs w:val="24"/>
        </w:rPr>
      </w:pPr>
    </w:p>
    <w:p w14:paraId="66CFD62D" w14:textId="77777777" w:rsidR="00C95B75" w:rsidRDefault="00C95B75" w:rsidP="009F4127">
      <w:pPr>
        <w:rPr>
          <w:sz w:val="24"/>
          <w:szCs w:val="24"/>
        </w:rPr>
      </w:pPr>
    </w:p>
    <w:p w14:paraId="4E586EEA" w14:textId="77777777" w:rsidR="00C95B75" w:rsidRDefault="00C95B75" w:rsidP="009F4127">
      <w:pPr>
        <w:rPr>
          <w:sz w:val="24"/>
          <w:szCs w:val="24"/>
        </w:rPr>
      </w:pPr>
    </w:p>
    <w:p w14:paraId="31A3D66F" w14:textId="77777777" w:rsidR="00C95B75" w:rsidRDefault="00C95B75" w:rsidP="009F4127">
      <w:pPr>
        <w:rPr>
          <w:sz w:val="24"/>
          <w:szCs w:val="24"/>
        </w:rPr>
      </w:pPr>
    </w:p>
    <w:p w14:paraId="7566287A" w14:textId="77777777" w:rsidR="00C95B75" w:rsidRDefault="00C95B75" w:rsidP="009F4127">
      <w:pPr>
        <w:rPr>
          <w:sz w:val="24"/>
          <w:szCs w:val="24"/>
        </w:rPr>
      </w:pPr>
    </w:p>
    <w:p w14:paraId="6B2BCD73" w14:textId="77777777" w:rsidR="00C95B75" w:rsidRDefault="00C95B75" w:rsidP="009F4127">
      <w:pPr>
        <w:rPr>
          <w:sz w:val="24"/>
          <w:szCs w:val="24"/>
        </w:rPr>
      </w:pPr>
    </w:p>
    <w:p w14:paraId="0A759BCF" w14:textId="77777777" w:rsidR="00C95B75" w:rsidRDefault="00C95B75" w:rsidP="009F4127">
      <w:pPr>
        <w:rPr>
          <w:sz w:val="24"/>
          <w:szCs w:val="24"/>
        </w:rPr>
      </w:pPr>
    </w:p>
    <w:p w14:paraId="5CE6FE62" w14:textId="77777777" w:rsidR="00C95B75" w:rsidRDefault="00C95B75" w:rsidP="009F4127">
      <w:pPr>
        <w:rPr>
          <w:sz w:val="24"/>
          <w:szCs w:val="24"/>
        </w:rPr>
      </w:pPr>
    </w:p>
    <w:p w14:paraId="24B9D98F" w14:textId="77777777" w:rsidR="00C95B75" w:rsidRDefault="00C95B75" w:rsidP="009F4127">
      <w:pPr>
        <w:rPr>
          <w:sz w:val="24"/>
          <w:szCs w:val="24"/>
        </w:rPr>
      </w:pPr>
    </w:p>
    <w:p w14:paraId="08DC0244" w14:textId="77777777" w:rsidR="00C95B75" w:rsidRDefault="00C95B75" w:rsidP="009F4127">
      <w:pPr>
        <w:rPr>
          <w:sz w:val="24"/>
          <w:szCs w:val="24"/>
        </w:rPr>
      </w:pPr>
    </w:p>
    <w:p w14:paraId="7B4FB0D5" w14:textId="77777777" w:rsidR="00C95B75" w:rsidRDefault="00C95B75" w:rsidP="009F4127">
      <w:pPr>
        <w:rPr>
          <w:sz w:val="24"/>
          <w:szCs w:val="24"/>
        </w:rPr>
      </w:pPr>
    </w:p>
    <w:p w14:paraId="7C0B60CD" w14:textId="77777777" w:rsidR="00FB48BB" w:rsidRDefault="00FB48BB" w:rsidP="009F4127">
      <w:pPr>
        <w:rPr>
          <w:sz w:val="24"/>
          <w:szCs w:val="24"/>
        </w:rPr>
      </w:pPr>
    </w:p>
    <w:p w14:paraId="7A749688" w14:textId="5C4A2B7E" w:rsidR="00DF15F9" w:rsidRDefault="00B065EC" w:rsidP="009F4127">
      <w:pPr>
        <w:rPr>
          <w:b/>
          <w:sz w:val="24"/>
          <w:szCs w:val="24"/>
        </w:rPr>
      </w:pPr>
      <w:r>
        <w:rPr>
          <w:b/>
          <w:sz w:val="24"/>
          <w:szCs w:val="24"/>
        </w:rPr>
        <w:t>Perfiles</w:t>
      </w:r>
    </w:p>
    <w:p w14:paraId="09A9E74D" w14:textId="77777777" w:rsidR="00FB48BB" w:rsidRDefault="00FB48BB">
      <w:pPr>
        <w:keepNext/>
        <w:keepLines/>
        <w:spacing w:before="200" w:line="360" w:lineRule="auto"/>
        <w:outlineLvl w:val="2"/>
        <w:rPr>
          <w:sz w:val="24"/>
          <w:szCs w:val="24"/>
        </w:rPr>
      </w:pPr>
      <w:bookmarkStart w:id="2" w:name="_Toc468795953"/>
      <w:bookmarkStart w:id="3" w:name="_Toc472453463"/>
    </w:p>
    <w:p w14:paraId="0AC76E75" w14:textId="63352A70" w:rsidR="00DF15F9" w:rsidRPr="00FB48BB" w:rsidRDefault="009F4127">
      <w:pPr>
        <w:keepNext/>
        <w:keepLines/>
        <w:spacing w:before="200" w:line="360" w:lineRule="auto"/>
        <w:outlineLvl w:val="2"/>
        <w:rPr>
          <w:rFonts w:eastAsiaTheme="majorEastAsia"/>
          <w:b/>
          <w:bCs/>
          <w:i/>
          <w:color w:val="000000" w:themeColor="text1"/>
          <w:sz w:val="24"/>
          <w:szCs w:val="24"/>
          <w:lang w:eastAsia="en-US"/>
        </w:rPr>
      </w:pPr>
      <w:r w:rsidRPr="00FB48BB">
        <w:rPr>
          <w:rFonts w:eastAsiaTheme="majorEastAsia"/>
          <w:b/>
          <w:bCs/>
          <w:i/>
          <w:color w:val="000000" w:themeColor="text1"/>
          <w:sz w:val="24"/>
          <w:szCs w:val="24"/>
          <w:lang w:eastAsia="en-US"/>
        </w:rPr>
        <w:t>Perfil del Normalista S</w:t>
      </w:r>
      <w:r w:rsidR="00B065EC" w:rsidRPr="00FB48BB">
        <w:rPr>
          <w:rFonts w:eastAsiaTheme="majorEastAsia"/>
          <w:b/>
          <w:bCs/>
          <w:i/>
          <w:color w:val="000000" w:themeColor="text1"/>
          <w:sz w:val="24"/>
          <w:szCs w:val="24"/>
          <w:lang w:eastAsia="en-US"/>
        </w:rPr>
        <w:t>uperior</w:t>
      </w:r>
      <w:bookmarkEnd w:id="2"/>
      <w:bookmarkEnd w:id="3"/>
    </w:p>
    <w:p w14:paraId="1FE53534" w14:textId="77777777" w:rsidR="00DF15F9" w:rsidRDefault="00DF15F9">
      <w:pPr>
        <w:keepNext/>
        <w:keepLines/>
        <w:spacing w:before="200" w:line="360" w:lineRule="auto"/>
        <w:outlineLvl w:val="2"/>
        <w:rPr>
          <w:rFonts w:eastAsiaTheme="majorEastAsia"/>
          <w:b/>
          <w:bCs/>
          <w:color w:val="000000" w:themeColor="text1"/>
          <w:sz w:val="24"/>
          <w:szCs w:val="24"/>
          <w:lang w:eastAsia="en-US"/>
        </w:rPr>
      </w:pPr>
    </w:p>
    <w:p w14:paraId="3736D64C" w14:textId="77777777" w:rsidR="00DF15F9" w:rsidRDefault="00B065EC">
      <w:pPr>
        <w:spacing w:after="200" w:line="360" w:lineRule="auto"/>
        <w:jc w:val="both"/>
        <w:rPr>
          <w:rFonts w:eastAsiaTheme="minorHAnsi"/>
          <w:sz w:val="24"/>
          <w:szCs w:val="24"/>
          <w:lang w:eastAsia="en-US"/>
        </w:rPr>
      </w:pPr>
      <w:r>
        <w:rPr>
          <w:rFonts w:eastAsiaTheme="minorHAnsi"/>
          <w:sz w:val="24"/>
          <w:szCs w:val="24"/>
          <w:lang w:eastAsia="es-ES"/>
        </w:rPr>
        <w:t xml:space="preserve">     El profesional que egresa de la Escuela Normal Superior Nuestra Señora de La Candelaria se caracteriza por ser un conocedor de los fundamentos epistemológicos de la pedagogía, con fortaleza en la comprensión, interpretación y análisis de las dimensiones del ser humano y con destrezas básicas para evaluar e intervenir en el ámbito individual, grupal y comunitario, con un sistema firme de valores éticos y convivencia ciudadana. </w:t>
      </w:r>
      <w:r>
        <w:rPr>
          <w:rFonts w:eastAsiaTheme="minorHAnsi"/>
          <w:sz w:val="24"/>
          <w:szCs w:val="24"/>
          <w:lang w:eastAsia="es-ES"/>
        </w:rPr>
        <w:lastRenderedPageBreak/>
        <w:t>Dinamizador de acciones con sentido investigativo y de proyección comunitaria</w:t>
      </w:r>
      <w:r>
        <w:rPr>
          <w:rFonts w:eastAsiaTheme="minorHAnsi"/>
          <w:color w:val="333333"/>
          <w:sz w:val="24"/>
          <w:szCs w:val="24"/>
          <w:lang w:eastAsia="es-ES"/>
        </w:rPr>
        <w:t xml:space="preserve">. </w:t>
      </w:r>
      <w:r>
        <w:rPr>
          <w:rFonts w:eastAsiaTheme="minorHAnsi"/>
          <w:sz w:val="24"/>
          <w:szCs w:val="24"/>
          <w:lang w:eastAsia="en-US"/>
        </w:rPr>
        <w:t>Por tanto, el Normalista Superior egresado de la Escuela Normal Superior Nuestra Señora de la Candelaria:</w:t>
      </w:r>
    </w:p>
    <w:p w14:paraId="4DC7E33F" w14:textId="77777777" w:rsidR="00DF15F9" w:rsidRDefault="00B065EC" w:rsidP="005722D9">
      <w:pPr>
        <w:pStyle w:val="Prrafodelista1"/>
        <w:numPr>
          <w:ilvl w:val="0"/>
          <w:numId w:val="13"/>
        </w:numPr>
        <w:spacing w:after="200" w:line="360" w:lineRule="auto"/>
        <w:contextualSpacing/>
        <w:jc w:val="both"/>
        <w:rPr>
          <w:rFonts w:eastAsiaTheme="minorHAnsi"/>
          <w:sz w:val="24"/>
          <w:szCs w:val="24"/>
          <w:lang w:eastAsia="en-US"/>
        </w:rPr>
      </w:pPr>
      <w:r>
        <w:rPr>
          <w:rFonts w:eastAsiaTheme="minorHAnsi"/>
          <w:sz w:val="24"/>
          <w:szCs w:val="24"/>
          <w:lang w:eastAsia="en-US"/>
        </w:rPr>
        <w:t xml:space="preserve">Se desempeña en los niveles </w:t>
      </w:r>
      <w:r w:rsidR="001177EB">
        <w:rPr>
          <w:rFonts w:eastAsiaTheme="minorHAnsi"/>
          <w:sz w:val="24"/>
          <w:szCs w:val="24"/>
          <w:lang w:eastAsia="en-US"/>
        </w:rPr>
        <w:t>de educación inicial, preescolar y básica primaria o director rural</w:t>
      </w:r>
    </w:p>
    <w:p w14:paraId="0865C63A" w14:textId="77777777" w:rsidR="00DF15F9" w:rsidRDefault="00B065EC" w:rsidP="005722D9">
      <w:pPr>
        <w:pStyle w:val="Prrafodelista1"/>
        <w:numPr>
          <w:ilvl w:val="0"/>
          <w:numId w:val="13"/>
        </w:numPr>
        <w:spacing w:after="200" w:line="360" w:lineRule="auto"/>
        <w:contextualSpacing/>
        <w:jc w:val="both"/>
        <w:rPr>
          <w:rFonts w:eastAsiaTheme="minorHAnsi"/>
          <w:sz w:val="24"/>
          <w:szCs w:val="24"/>
          <w:lang w:eastAsia="en-US"/>
        </w:rPr>
      </w:pPr>
      <w:r>
        <w:rPr>
          <w:rFonts w:eastAsiaTheme="minorHAnsi"/>
          <w:sz w:val="24"/>
          <w:szCs w:val="24"/>
          <w:lang w:eastAsia="en-US"/>
        </w:rPr>
        <w:t>Atiende a los niños y niñas en</w:t>
      </w:r>
      <w:r w:rsidR="001177EB">
        <w:rPr>
          <w:rFonts w:eastAsiaTheme="minorHAnsi"/>
          <w:sz w:val="24"/>
          <w:szCs w:val="24"/>
          <w:lang w:eastAsia="en-US"/>
        </w:rPr>
        <w:t xml:space="preserve"> todas sus dimensiones: afectiva</w:t>
      </w:r>
      <w:r>
        <w:rPr>
          <w:rFonts w:eastAsiaTheme="minorHAnsi"/>
          <w:sz w:val="24"/>
          <w:szCs w:val="24"/>
          <w:lang w:eastAsia="en-US"/>
        </w:rPr>
        <w:t xml:space="preserve">, cognitiva y </w:t>
      </w:r>
      <w:proofErr w:type="spellStart"/>
      <w:r>
        <w:rPr>
          <w:rFonts w:eastAsiaTheme="minorHAnsi"/>
          <w:sz w:val="24"/>
          <w:szCs w:val="24"/>
          <w:lang w:eastAsia="en-US"/>
        </w:rPr>
        <w:t>praxiológica</w:t>
      </w:r>
      <w:proofErr w:type="spellEnd"/>
      <w:r>
        <w:rPr>
          <w:rFonts w:eastAsiaTheme="minorHAnsi"/>
          <w:sz w:val="24"/>
          <w:szCs w:val="24"/>
          <w:lang w:eastAsia="en-US"/>
        </w:rPr>
        <w:t>.</w:t>
      </w:r>
    </w:p>
    <w:p w14:paraId="4372467C" w14:textId="77777777" w:rsidR="00DF15F9" w:rsidRDefault="00B065EC" w:rsidP="005722D9">
      <w:pPr>
        <w:pStyle w:val="Prrafodelista1"/>
        <w:numPr>
          <w:ilvl w:val="0"/>
          <w:numId w:val="13"/>
        </w:numPr>
        <w:spacing w:after="200" w:line="360" w:lineRule="auto"/>
        <w:contextualSpacing/>
        <w:jc w:val="both"/>
        <w:rPr>
          <w:rFonts w:eastAsiaTheme="minorHAnsi"/>
          <w:sz w:val="24"/>
          <w:szCs w:val="24"/>
          <w:lang w:eastAsia="en-US"/>
        </w:rPr>
      </w:pPr>
      <w:r>
        <w:rPr>
          <w:rFonts w:eastAsiaTheme="minorHAnsi"/>
          <w:sz w:val="24"/>
          <w:szCs w:val="24"/>
          <w:lang w:eastAsia="en-US"/>
        </w:rPr>
        <w:t xml:space="preserve">Propicia ambientes de aprendizaje desde una visión amplia </w:t>
      </w:r>
      <w:r w:rsidR="001B3BBF">
        <w:rPr>
          <w:rFonts w:eastAsiaTheme="minorHAnsi"/>
          <w:sz w:val="24"/>
          <w:szCs w:val="24"/>
          <w:lang w:eastAsia="en-US"/>
        </w:rPr>
        <w:t>conociendo lo</w:t>
      </w:r>
      <w:r>
        <w:rPr>
          <w:rFonts w:eastAsiaTheme="minorHAnsi"/>
          <w:sz w:val="24"/>
          <w:szCs w:val="24"/>
          <w:lang w:eastAsia="en-US"/>
        </w:rPr>
        <w:t xml:space="preserve"> que enseña, a quién le enseña, cómo le enseña, para qué le enseña y por qué le enseña.</w:t>
      </w:r>
    </w:p>
    <w:p w14:paraId="1206CB5B" w14:textId="77777777" w:rsidR="00DF15F9" w:rsidRDefault="00B065EC" w:rsidP="005722D9">
      <w:pPr>
        <w:pStyle w:val="Prrafodelista1"/>
        <w:numPr>
          <w:ilvl w:val="0"/>
          <w:numId w:val="13"/>
        </w:numPr>
        <w:spacing w:after="200" w:line="360" w:lineRule="auto"/>
        <w:contextualSpacing/>
        <w:jc w:val="both"/>
        <w:rPr>
          <w:rFonts w:eastAsiaTheme="minorHAnsi"/>
          <w:sz w:val="24"/>
          <w:szCs w:val="24"/>
          <w:lang w:eastAsia="en-US"/>
        </w:rPr>
      </w:pPr>
      <w:r>
        <w:rPr>
          <w:rFonts w:eastAsiaTheme="minorHAnsi"/>
          <w:sz w:val="24"/>
          <w:szCs w:val="24"/>
          <w:lang w:eastAsia="en-US"/>
        </w:rPr>
        <w:t>Evi</w:t>
      </w:r>
      <w:r w:rsidR="001177EB">
        <w:rPr>
          <w:rFonts w:eastAsiaTheme="minorHAnsi"/>
          <w:sz w:val="24"/>
          <w:szCs w:val="24"/>
          <w:lang w:eastAsia="en-US"/>
        </w:rPr>
        <w:t>dencia  en sus comportamientos valores y actitudes como</w:t>
      </w:r>
      <w:r>
        <w:rPr>
          <w:rFonts w:eastAsiaTheme="minorHAnsi"/>
          <w:sz w:val="24"/>
          <w:szCs w:val="24"/>
          <w:lang w:eastAsia="en-US"/>
        </w:rPr>
        <w:t xml:space="preserve"> el respeto por el otro, </w:t>
      </w:r>
      <w:r w:rsidR="001177EB">
        <w:rPr>
          <w:rFonts w:eastAsiaTheme="minorHAnsi"/>
          <w:sz w:val="24"/>
          <w:szCs w:val="24"/>
          <w:lang w:eastAsia="en-US"/>
        </w:rPr>
        <w:t xml:space="preserve">el liderazgo, </w:t>
      </w:r>
      <w:r>
        <w:rPr>
          <w:rFonts w:eastAsiaTheme="minorHAnsi"/>
          <w:sz w:val="24"/>
          <w:szCs w:val="24"/>
          <w:lang w:eastAsia="en-US"/>
        </w:rPr>
        <w:t>la solidaridad, la escucha, la fraternidad y el consenso.</w:t>
      </w:r>
    </w:p>
    <w:p w14:paraId="29B42067" w14:textId="77777777" w:rsidR="00DF15F9" w:rsidRDefault="00B065EC" w:rsidP="005722D9">
      <w:pPr>
        <w:pStyle w:val="Prrafodelista1"/>
        <w:numPr>
          <w:ilvl w:val="0"/>
          <w:numId w:val="13"/>
        </w:numPr>
        <w:spacing w:after="200" w:line="360" w:lineRule="auto"/>
        <w:contextualSpacing/>
        <w:jc w:val="both"/>
        <w:rPr>
          <w:rFonts w:eastAsiaTheme="minorHAnsi"/>
          <w:sz w:val="24"/>
          <w:szCs w:val="24"/>
          <w:lang w:eastAsia="en-US"/>
        </w:rPr>
      </w:pPr>
      <w:r>
        <w:rPr>
          <w:rFonts w:eastAsiaTheme="minorHAnsi"/>
          <w:sz w:val="24"/>
          <w:szCs w:val="24"/>
          <w:lang w:eastAsia="en-US"/>
        </w:rPr>
        <w:t>Opta por la verdad, la defensa de la vida, la justicia y la paz en el entorno social donde actúa.</w:t>
      </w:r>
    </w:p>
    <w:p w14:paraId="7E4BC7B0" w14:textId="77777777" w:rsidR="00DF15F9" w:rsidRDefault="00B065EC" w:rsidP="005722D9">
      <w:pPr>
        <w:pStyle w:val="Prrafodelista1"/>
        <w:numPr>
          <w:ilvl w:val="0"/>
          <w:numId w:val="13"/>
        </w:numPr>
        <w:spacing w:after="200" w:line="360" w:lineRule="auto"/>
        <w:contextualSpacing/>
        <w:jc w:val="both"/>
        <w:rPr>
          <w:rFonts w:eastAsiaTheme="minorHAnsi"/>
          <w:sz w:val="24"/>
          <w:szCs w:val="24"/>
          <w:lang w:eastAsia="en-US"/>
        </w:rPr>
      </w:pPr>
      <w:r>
        <w:rPr>
          <w:rFonts w:eastAsiaTheme="minorHAnsi"/>
          <w:sz w:val="24"/>
          <w:szCs w:val="24"/>
          <w:lang w:eastAsia="en-US"/>
        </w:rPr>
        <w:t xml:space="preserve">Promueve diferentes estrategias pedagógicas </w:t>
      </w:r>
      <w:r w:rsidR="00486BB5">
        <w:rPr>
          <w:rFonts w:eastAsiaTheme="minorHAnsi"/>
          <w:sz w:val="24"/>
          <w:szCs w:val="24"/>
          <w:lang w:eastAsia="en-US"/>
        </w:rPr>
        <w:t xml:space="preserve">y didácticas </w:t>
      </w:r>
      <w:r>
        <w:rPr>
          <w:rFonts w:eastAsiaTheme="minorHAnsi"/>
          <w:sz w:val="24"/>
          <w:szCs w:val="24"/>
          <w:lang w:eastAsia="en-US"/>
        </w:rPr>
        <w:t>haciendo uso de los diversos medios de  comunicación e información especializada.</w:t>
      </w:r>
    </w:p>
    <w:p w14:paraId="3C389496" w14:textId="77777777" w:rsidR="00DF15F9" w:rsidRDefault="00B065EC" w:rsidP="005722D9">
      <w:pPr>
        <w:pStyle w:val="Prrafodelista1"/>
        <w:numPr>
          <w:ilvl w:val="0"/>
          <w:numId w:val="13"/>
        </w:numPr>
        <w:spacing w:after="200" w:line="360" w:lineRule="auto"/>
        <w:contextualSpacing/>
        <w:jc w:val="both"/>
        <w:rPr>
          <w:rFonts w:eastAsiaTheme="minorHAnsi"/>
          <w:sz w:val="24"/>
          <w:szCs w:val="24"/>
          <w:lang w:eastAsia="en-US"/>
        </w:rPr>
      </w:pPr>
      <w:r>
        <w:rPr>
          <w:rFonts w:eastAsiaTheme="minorHAnsi"/>
          <w:sz w:val="24"/>
          <w:szCs w:val="24"/>
          <w:lang w:eastAsia="en-US"/>
        </w:rPr>
        <w:t>Diseña propuestas investigativas y pedagógicas para dar respuesta a las necesidades y expectativas de la comunidad.</w:t>
      </w:r>
    </w:p>
    <w:p w14:paraId="61A91CD3" w14:textId="77777777" w:rsidR="00DF15F9" w:rsidRDefault="00B065EC" w:rsidP="005722D9">
      <w:pPr>
        <w:pStyle w:val="Prrafodelista1"/>
        <w:numPr>
          <w:ilvl w:val="0"/>
          <w:numId w:val="13"/>
        </w:numPr>
        <w:spacing w:after="200" w:line="360" w:lineRule="auto"/>
        <w:contextualSpacing/>
        <w:jc w:val="both"/>
        <w:rPr>
          <w:rFonts w:eastAsiaTheme="minorHAnsi"/>
          <w:sz w:val="24"/>
          <w:szCs w:val="24"/>
          <w:lang w:eastAsia="en-US"/>
        </w:rPr>
      </w:pPr>
      <w:r>
        <w:rPr>
          <w:rFonts w:eastAsiaTheme="minorHAnsi"/>
          <w:sz w:val="24"/>
          <w:szCs w:val="24"/>
          <w:lang w:eastAsia="en-US"/>
        </w:rPr>
        <w:t>Comprende la diversid</w:t>
      </w:r>
      <w:r w:rsidR="001177EB">
        <w:rPr>
          <w:rFonts w:eastAsiaTheme="minorHAnsi"/>
          <w:sz w:val="24"/>
          <w:szCs w:val="24"/>
          <w:lang w:eastAsia="en-US"/>
        </w:rPr>
        <w:t xml:space="preserve">ad  social, cultural, política, religiosa, económica y ambiental, principalmente, de los contextos rurales desde una perspectiva </w:t>
      </w:r>
      <w:r>
        <w:rPr>
          <w:rFonts w:eastAsiaTheme="minorHAnsi"/>
          <w:sz w:val="24"/>
          <w:szCs w:val="24"/>
          <w:lang w:eastAsia="en-US"/>
        </w:rPr>
        <w:t xml:space="preserve"> </w:t>
      </w:r>
      <w:r w:rsidR="001177EB">
        <w:rPr>
          <w:rFonts w:eastAsiaTheme="minorHAnsi"/>
          <w:sz w:val="24"/>
          <w:szCs w:val="24"/>
          <w:lang w:eastAsia="en-US"/>
        </w:rPr>
        <w:t>incluyente</w:t>
      </w:r>
      <w:r w:rsidR="00E20EBB">
        <w:rPr>
          <w:rFonts w:eastAsiaTheme="minorHAnsi"/>
          <w:sz w:val="24"/>
          <w:szCs w:val="24"/>
          <w:lang w:eastAsia="en-US"/>
        </w:rPr>
        <w:t xml:space="preserve"> y de desarrollo sostenible.</w:t>
      </w:r>
    </w:p>
    <w:p w14:paraId="2FC3BECB" w14:textId="77777777" w:rsidR="00DF15F9" w:rsidRDefault="00B065EC" w:rsidP="005722D9">
      <w:pPr>
        <w:pStyle w:val="Prrafodelista1"/>
        <w:numPr>
          <w:ilvl w:val="0"/>
          <w:numId w:val="13"/>
        </w:numPr>
        <w:spacing w:after="200" w:line="360" w:lineRule="auto"/>
        <w:contextualSpacing/>
        <w:jc w:val="both"/>
        <w:rPr>
          <w:rFonts w:eastAsiaTheme="minorHAnsi"/>
          <w:sz w:val="24"/>
          <w:szCs w:val="24"/>
          <w:lang w:eastAsia="en-US"/>
        </w:rPr>
      </w:pPr>
      <w:r>
        <w:rPr>
          <w:rFonts w:eastAsiaTheme="minorHAnsi"/>
          <w:sz w:val="24"/>
          <w:szCs w:val="24"/>
          <w:lang w:eastAsia="en-US"/>
        </w:rPr>
        <w:t xml:space="preserve">Conoce la importancia de estar siempre actualizado pedagógicamente, sobre todo, en lo relacionado directamente con su perfil profesional, como el manejo </w:t>
      </w:r>
      <w:r w:rsidR="001177EB">
        <w:rPr>
          <w:rFonts w:eastAsiaTheme="minorHAnsi"/>
          <w:sz w:val="24"/>
          <w:szCs w:val="24"/>
          <w:lang w:eastAsia="en-US"/>
        </w:rPr>
        <w:t xml:space="preserve">básico </w:t>
      </w:r>
      <w:r>
        <w:rPr>
          <w:rFonts w:eastAsiaTheme="minorHAnsi"/>
          <w:sz w:val="24"/>
          <w:szCs w:val="24"/>
          <w:lang w:eastAsia="en-US"/>
        </w:rPr>
        <w:t xml:space="preserve">de una segunda lengua y las competencias tecnológicas.  </w:t>
      </w:r>
    </w:p>
    <w:p w14:paraId="6DD6F3D2" w14:textId="77777777" w:rsidR="00FB48BB" w:rsidRDefault="00FB48BB">
      <w:pPr>
        <w:keepNext/>
        <w:keepLines/>
        <w:spacing w:before="200" w:line="360" w:lineRule="auto"/>
        <w:outlineLvl w:val="2"/>
        <w:rPr>
          <w:rFonts w:eastAsiaTheme="majorEastAsia"/>
          <w:b/>
          <w:bCs/>
          <w:color w:val="000000" w:themeColor="text1"/>
          <w:sz w:val="24"/>
          <w:szCs w:val="24"/>
          <w:lang w:eastAsia="en-US"/>
        </w:rPr>
      </w:pPr>
      <w:bookmarkStart w:id="4" w:name="_Toc468795954"/>
      <w:bookmarkStart w:id="5" w:name="_Toc472453464"/>
    </w:p>
    <w:p w14:paraId="296EE96E" w14:textId="2D813909" w:rsidR="00DF15F9" w:rsidRPr="00FB48BB" w:rsidRDefault="00B065EC">
      <w:pPr>
        <w:keepNext/>
        <w:keepLines/>
        <w:spacing w:before="200" w:line="360" w:lineRule="auto"/>
        <w:outlineLvl w:val="2"/>
        <w:rPr>
          <w:rFonts w:eastAsiaTheme="majorEastAsia"/>
          <w:b/>
          <w:bCs/>
          <w:i/>
          <w:color w:val="000000" w:themeColor="text1"/>
          <w:sz w:val="24"/>
          <w:szCs w:val="24"/>
          <w:lang w:eastAsia="en-US"/>
        </w:rPr>
      </w:pPr>
      <w:r w:rsidRPr="00FB48BB">
        <w:rPr>
          <w:rFonts w:eastAsiaTheme="majorEastAsia"/>
          <w:b/>
          <w:bCs/>
          <w:i/>
          <w:color w:val="000000" w:themeColor="text1"/>
          <w:sz w:val="24"/>
          <w:szCs w:val="24"/>
          <w:lang w:eastAsia="en-US"/>
        </w:rPr>
        <w:t>P</w:t>
      </w:r>
      <w:r w:rsidR="00FB48BB" w:rsidRPr="00FB48BB">
        <w:rPr>
          <w:rFonts w:eastAsiaTheme="majorEastAsia"/>
          <w:b/>
          <w:bCs/>
          <w:i/>
          <w:color w:val="000000" w:themeColor="text1"/>
          <w:sz w:val="24"/>
          <w:szCs w:val="24"/>
          <w:lang w:eastAsia="en-US"/>
        </w:rPr>
        <w:t>erfil del Estudiante N</w:t>
      </w:r>
      <w:r w:rsidRPr="00FB48BB">
        <w:rPr>
          <w:rFonts w:eastAsiaTheme="majorEastAsia"/>
          <w:b/>
          <w:bCs/>
          <w:i/>
          <w:color w:val="000000" w:themeColor="text1"/>
          <w:sz w:val="24"/>
          <w:szCs w:val="24"/>
          <w:lang w:eastAsia="en-US"/>
        </w:rPr>
        <w:t>ormalista</w:t>
      </w:r>
      <w:bookmarkEnd w:id="4"/>
      <w:bookmarkEnd w:id="5"/>
    </w:p>
    <w:p w14:paraId="1EFDD93C" w14:textId="77777777" w:rsidR="00DF15F9" w:rsidRDefault="00B065EC">
      <w:pPr>
        <w:spacing w:line="360" w:lineRule="auto"/>
        <w:jc w:val="both"/>
        <w:rPr>
          <w:rFonts w:eastAsiaTheme="minorHAnsi"/>
          <w:sz w:val="24"/>
          <w:szCs w:val="24"/>
          <w:lang w:eastAsia="en-US"/>
        </w:rPr>
      </w:pPr>
      <w:r>
        <w:rPr>
          <w:rFonts w:eastAsiaTheme="minorHAnsi"/>
          <w:sz w:val="24"/>
          <w:szCs w:val="24"/>
          <w:lang w:eastAsia="en-US"/>
        </w:rPr>
        <w:t xml:space="preserve">     </w:t>
      </w:r>
    </w:p>
    <w:p w14:paraId="0B839616" w14:textId="55FC6B13" w:rsidR="00DF15F9" w:rsidRDefault="0065548F">
      <w:pPr>
        <w:spacing w:line="360" w:lineRule="auto"/>
        <w:jc w:val="both"/>
        <w:rPr>
          <w:rFonts w:eastAsiaTheme="minorHAnsi"/>
          <w:sz w:val="24"/>
          <w:szCs w:val="24"/>
          <w:lang w:eastAsia="en-US"/>
        </w:rPr>
      </w:pPr>
      <w:r>
        <w:rPr>
          <w:rFonts w:eastAsiaTheme="minorHAnsi"/>
          <w:sz w:val="24"/>
          <w:szCs w:val="24"/>
          <w:lang w:eastAsia="en-US"/>
        </w:rPr>
        <w:t xml:space="preserve">     </w:t>
      </w:r>
      <w:r w:rsidR="00486BB5">
        <w:rPr>
          <w:rFonts w:eastAsiaTheme="minorHAnsi"/>
          <w:sz w:val="24"/>
          <w:szCs w:val="24"/>
          <w:lang w:eastAsia="en-US"/>
        </w:rPr>
        <w:t>El estudiante que in</w:t>
      </w:r>
      <w:r w:rsidR="00B065EC">
        <w:rPr>
          <w:rFonts w:eastAsiaTheme="minorHAnsi"/>
          <w:sz w:val="24"/>
          <w:szCs w:val="24"/>
          <w:lang w:eastAsia="en-US"/>
        </w:rPr>
        <w:t>gresa a la Escuela Normal Superior Nuestra Señora de La Candelaria se   caracteriza porque:</w:t>
      </w:r>
    </w:p>
    <w:p w14:paraId="522181D0" w14:textId="77777777" w:rsidR="00DF15F9" w:rsidRDefault="00DF15F9">
      <w:pPr>
        <w:spacing w:line="360" w:lineRule="auto"/>
        <w:jc w:val="both"/>
        <w:rPr>
          <w:rFonts w:eastAsiaTheme="minorHAnsi"/>
          <w:sz w:val="24"/>
          <w:szCs w:val="24"/>
          <w:lang w:eastAsia="en-US"/>
        </w:rPr>
      </w:pPr>
    </w:p>
    <w:p w14:paraId="6A7DEEC3" w14:textId="77777777" w:rsidR="00DF15F9" w:rsidRDefault="00B065EC" w:rsidP="005722D9">
      <w:pPr>
        <w:pStyle w:val="Prrafodelista1"/>
        <w:numPr>
          <w:ilvl w:val="0"/>
          <w:numId w:val="14"/>
        </w:numPr>
        <w:spacing w:after="200" w:line="360" w:lineRule="auto"/>
        <w:contextualSpacing/>
        <w:jc w:val="both"/>
        <w:rPr>
          <w:rFonts w:eastAsiaTheme="minorHAnsi"/>
          <w:sz w:val="24"/>
          <w:szCs w:val="24"/>
          <w:lang w:eastAsia="en-US"/>
        </w:rPr>
      </w:pPr>
      <w:r>
        <w:rPr>
          <w:rFonts w:eastAsiaTheme="minorHAnsi"/>
          <w:sz w:val="24"/>
          <w:szCs w:val="24"/>
          <w:lang w:eastAsia="en-US"/>
        </w:rPr>
        <w:t>Se compromete con la filosofía de la institución</w:t>
      </w:r>
    </w:p>
    <w:p w14:paraId="7C3DA5BF" w14:textId="77777777" w:rsidR="00DF15F9" w:rsidRDefault="00B065EC" w:rsidP="005722D9">
      <w:pPr>
        <w:pStyle w:val="Prrafodelista1"/>
        <w:numPr>
          <w:ilvl w:val="0"/>
          <w:numId w:val="14"/>
        </w:numPr>
        <w:spacing w:after="200" w:line="360" w:lineRule="auto"/>
        <w:contextualSpacing/>
        <w:jc w:val="both"/>
        <w:rPr>
          <w:rFonts w:eastAsiaTheme="minorHAnsi"/>
          <w:sz w:val="24"/>
          <w:szCs w:val="24"/>
          <w:lang w:eastAsia="en-US"/>
        </w:rPr>
      </w:pPr>
      <w:r>
        <w:rPr>
          <w:rFonts w:eastAsiaTheme="minorHAnsi"/>
          <w:sz w:val="24"/>
          <w:szCs w:val="24"/>
          <w:lang w:eastAsia="en-US"/>
        </w:rPr>
        <w:t>Demuestra arraigo e identidad hacia la Escuela Normal Superior.</w:t>
      </w:r>
    </w:p>
    <w:p w14:paraId="640C9AB4" w14:textId="77777777" w:rsidR="00DF15F9" w:rsidRDefault="00B065EC" w:rsidP="005722D9">
      <w:pPr>
        <w:pStyle w:val="Prrafodelista1"/>
        <w:numPr>
          <w:ilvl w:val="0"/>
          <w:numId w:val="14"/>
        </w:numPr>
        <w:spacing w:after="200" w:line="360" w:lineRule="auto"/>
        <w:contextualSpacing/>
        <w:jc w:val="both"/>
        <w:rPr>
          <w:rFonts w:eastAsiaTheme="minorHAnsi"/>
          <w:sz w:val="24"/>
          <w:szCs w:val="24"/>
          <w:lang w:eastAsia="en-US"/>
        </w:rPr>
      </w:pPr>
      <w:r>
        <w:rPr>
          <w:rFonts w:eastAsiaTheme="minorHAnsi"/>
          <w:sz w:val="24"/>
          <w:szCs w:val="24"/>
          <w:lang w:eastAsia="en-US"/>
        </w:rPr>
        <w:t xml:space="preserve">Se compromete con esfuerzo en función de lograr el desarrollo de las tres dimensiones: afectiva, cognitiva y </w:t>
      </w:r>
      <w:proofErr w:type="spellStart"/>
      <w:r>
        <w:rPr>
          <w:rFonts w:eastAsiaTheme="minorHAnsi"/>
          <w:sz w:val="24"/>
          <w:szCs w:val="24"/>
          <w:lang w:eastAsia="en-US"/>
        </w:rPr>
        <w:t>praxiológica</w:t>
      </w:r>
      <w:proofErr w:type="spellEnd"/>
      <w:r>
        <w:rPr>
          <w:rFonts w:eastAsiaTheme="minorHAnsi"/>
          <w:sz w:val="24"/>
          <w:szCs w:val="24"/>
          <w:lang w:eastAsia="en-US"/>
        </w:rPr>
        <w:t xml:space="preserve">, fortaleciendo las competencias básicas disciplinares, laborales generales, investigativas, ciudadanas, de emprendimiento y </w:t>
      </w:r>
      <w:proofErr w:type="spellStart"/>
      <w:r>
        <w:rPr>
          <w:rFonts w:eastAsiaTheme="minorHAnsi"/>
          <w:sz w:val="24"/>
          <w:szCs w:val="24"/>
          <w:lang w:eastAsia="en-US"/>
        </w:rPr>
        <w:t>empresarialidad</w:t>
      </w:r>
      <w:proofErr w:type="spellEnd"/>
      <w:r>
        <w:rPr>
          <w:rFonts w:eastAsiaTheme="minorHAnsi"/>
          <w:sz w:val="24"/>
          <w:szCs w:val="24"/>
          <w:lang w:eastAsia="en-US"/>
        </w:rPr>
        <w:t xml:space="preserve"> de tipo social.</w:t>
      </w:r>
    </w:p>
    <w:p w14:paraId="5297D138" w14:textId="77777777" w:rsidR="00DF15F9" w:rsidRDefault="00B065EC" w:rsidP="005722D9">
      <w:pPr>
        <w:pStyle w:val="Prrafodelista1"/>
        <w:numPr>
          <w:ilvl w:val="0"/>
          <w:numId w:val="14"/>
        </w:numPr>
        <w:spacing w:after="200" w:line="360" w:lineRule="auto"/>
        <w:contextualSpacing/>
        <w:jc w:val="both"/>
        <w:rPr>
          <w:rFonts w:eastAsiaTheme="minorHAnsi"/>
          <w:sz w:val="24"/>
          <w:szCs w:val="24"/>
          <w:lang w:eastAsia="en-US"/>
        </w:rPr>
      </w:pPr>
      <w:r>
        <w:rPr>
          <w:rFonts w:eastAsiaTheme="minorHAnsi"/>
          <w:sz w:val="24"/>
          <w:szCs w:val="24"/>
          <w:lang w:eastAsia="en-US"/>
        </w:rPr>
        <w:t>Usa las habilidades comunicativas</w:t>
      </w:r>
      <w:r w:rsidR="00486BB5">
        <w:rPr>
          <w:rFonts w:eastAsiaTheme="minorHAnsi"/>
          <w:sz w:val="24"/>
          <w:szCs w:val="24"/>
          <w:lang w:eastAsia="en-US"/>
        </w:rPr>
        <w:t>,</w:t>
      </w:r>
      <w:r>
        <w:rPr>
          <w:rFonts w:eastAsiaTheme="minorHAnsi"/>
          <w:sz w:val="24"/>
          <w:szCs w:val="24"/>
          <w:lang w:eastAsia="en-US"/>
        </w:rPr>
        <w:t xml:space="preserve"> </w:t>
      </w:r>
      <w:r w:rsidR="00486BB5">
        <w:rPr>
          <w:rFonts w:eastAsiaTheme="minorHAnsi"/>
          <w:sz w:val="24"/>
          <w:szCs w:val="24"/>
          <w:lang w:eastAsia="en-US"/>
        </w:rPr>
        <w:t xml:space="preserve">de </w:t>
      </w:r>
      <w:proofErr w:type="gramStart"/>
      <w:r w:rsidR="00486BB5">
        <w:rPr>
          <w:rFonts w:eastAsiaTheme="minorHAnsi"/>
          <w:sz w:val="24"/>
          <w:szCs w:val="24"/>
          <w:lang w:eastAsia="en-US"/>
        </w:rPr>
        <w:t>la lengua materna y básicas</w:t>
      </w:r>
      <w:proofErr w:type="gramEnd"/>
      <w:r w:rsidR="00486BB5">
        <w:rPr>
          <w:rFonts w:eastAsiaTheme="minorHAnsi"/>
          <w:sz w:val="24"/>
          <w:szCs w:val="24"/>
          <w:lang w:eastAsia="en-US"/>
        </w:rPr>
        <w:t xml:space="preserve"> del inglés, </w:t>
      </w:r>
      <w:r>
        <w:rPr>
          <w:rFonts w:eastAsiaTheme="minorHAnsi"/>
          <w:sz w:val="24"/>
          <w:szCs w:val="24"/>
          <w:lang w:eastAsia="en-US"/>
        </w:rPr>
        <w:t xml:space="preserve">en forma adecuada y pertinente.  </w:t>
      </w:r>
    </w:p>
    <w:p w14:paraId="2542256A" w14:textId="77777777" w:rsidR="00DF15F9" w:rsidRDefault="00B065EC" w:rsidP="005722D9">
      <w:pPr>
        <w:pStyle w:val="Prrafodelista1"/>
        <w:numPr>
          <w:ilvl w:val="0"/>
          <w:numId w:val="14"/>
        </w:numPr>
        <w:spacing w:after="200" w:line="360" w:lineRule="auto"/>
        <w:contextualSpacing/>
        <w:jc w:val="both"/>
        <w:rPr>
          <w:rFonts w:eastAsiaTheme="minorHAnsi"/>
          <w:sz w:val="24"/>
          <w:szCs w:val="24"/>
          <w:lang w:eastAsia="en-US"/>
        </w:rPr>
      </w:pPr>
      <w:r>
        <w:rPr>
          <w:rFonts w:eastAsiaTheme="minorHAnsi"/>
          <w:sz w:val="24"/>
          <w:szCs w:val="24"/>
          <w:lang w:eastAsia="en-US"/>
        </w:rPr>
        <w:t>Posee criterios valorativos y actitudinales fundamentados en la  responsabilidad, tolerancia, el diálogo, espíritu de solidaridad,  disciplina, especialmente, en los valores institucionales: respeto, escucha,  autonomía y sentido de pertenencia.</w:t>
      </w:r>
    </w:p>
    <w:p w14:paraId="75A225B4" w14:textId="77777777" w:rsidR="00DF15F9" w:rsidRDefault="00B065EC" w:rsidP="005722D9">
      <w:pPr>
        <w:pStyle w:val="Prrafodelista1"/>
        <w:numPr>
          <w:ilvl w:val="0"/>
          <w:numId w:val="14"/>
        </w:numPr>
        <w:spacing w:after="200" w:line="360" w:lineRule="auto"/>
        <w:contextualSpacing/>
        <w:jc w:val="both"/>
        <w:rPr>
          <w:rFonts w:eastAsiaTheme="minorHAnsi"/>
          <w:sz w:val="24"/>
          <w:szCs w:val="24"/>
          <w:lang w:eastAsia="en-US"/>
        </w:rPr>
      </w:pPr>
      <w:r>
        <w:rPr>
          <w:rFonts w:eastAsiaTheme="minorHAnsi"/>
          <w:sz w:val="24"/>
          <w:szCs w:val="24"/>
          <w:lang w:eastAsia="en-US"/>
        </w:rPr>
        <w:t>Actúa con justicia, segur</w:t>
      </w:r>
      <w:r w:rsidR="00486BB5">
        <w:rPr>
          <w:rFonts w:eastAsiaTheme="minorHAnsi"/>
          <w:sz w:val="24"/>
          <w:szCs w:val="24"/>
          <w:lang w:eastAsia="en-US"/>
        </w:rPr>
        <w:t xml:space="preserve">idad </w:t>
      </w:r>
      <w:r>
        <w:rPr>
          <w:rFonts w:eastAsiaTheme="minorHAnsi"/>
          <w:sz w:val="24"/>
          <w:szCs w:val="24"/>
          <w:lang w:eastAsia="en-US"/>
        </w:rPr>
        <w:t>e inteligencia emocional.</w:t>
      </w:r>
    </w:p>
    <w:p w14:paraId="688D4E31" w14:textId="77777777" w:rsidR="00DF15F9" w:rsidRDefault="00B065EC" w:rsidP="005722D9">
      <w:pPr>
        <w:pStyle w:val="Prrafodelista1"/>
        <w:numPr>
          <w:ilvl w:val="0"/>
          <w:numId w:val="14"/>
        </w:numPr>
        <w:spacing w:after="200" w:line="360" w:lineRule="auto"/>
        <w:contextualSpacing/>
        <w:jc w:val="both"/>
        <w:rPr>
          <w:rFonts w:eastAsiaTheme="minorHAnsi"/>
          <w:sz w:val="24"/>
          <w:szCs w:val="24"/>
          <w:lang w:eastAsia="en-US"/>
        </w:rPr>
      </w:pPr>
      <w:r>
        <w:rPr>
          <w:rFonts w:eastAsiaTheme="minorHAnsi"/>
          <w:sz w:val="24"/>
          <w:szCs w:val="24"/>
          <w:lang w:eastAsia="en-US"/>
        </w:rPr>
        <w:t>Se apropia de técnicas y métodos de trabajo en el aula y fuera de ella para contribuir con la  formación autónoma.</w:t>
      </w:r>
    </w:p>
    <w:p w14:paraId="0FFDABE9" w14:textId="77777777" w:rsidR="00DF15F9" w:rsidRDefault="00B065EC" w:rsidP="005722D9">
      <w:pPr>
        <w:pStyle w:val="Prrafodelista1"/>
        <w:numPr>
          <w:ilvl w:val="0"/>
          <w:numId w:val="14"/>
        </w:numPr>
        <w:spacing w:after="200" w:line="360" w:lineRule="auto"/>
        <w:contextualSpacing/>
        <w:jc w:val="both"/>
        <w:rPr>
          <w:rFonts w:eastAsiaTheme="minorHAnsi"/>
          <w:sz w:val="24"/>
          <w:szCs w:val="24"/>
          <w:lang w:eastAsia="en-US"/>
        </w:rPr>
      </w:pPr>
      <w:r>
        <w:rPr>
          <w:rFonts w:eastAsiaTheme="minorHAnsi"/>
          <w:sz w:val="24"/>
          <w:szCs w:val="24"/>
          <w:lang w:eastAsia="en-US"/>
        </w:rPr>
        <w:t>Manifiesta el orgullo de ser colombiano, forjador del respeto por los símbolos patrios.</w:t>
      </w:r>
    </w:p>
    <w:p w14:paraId="11B8B1A9" w14:textId="77777777" w:rsidR="00DF15F9" w:rsidRDefault="00B065EC" w:rsidP="005722D9">
      <w:pPr>
        <w:pStyle w:val="Prrafodelista1"/>
        <w:numPr>
          <w:ilvl w:val="0"/>
          <w:numId w:val="14"/>
        </w:numPr>
        <w:spacing w:after="200" w:line="360" w:lineRule="auto"/>
        <w:contextualSpacing/>
        <w:jc w:val="both"/>
        <w:rPr>
          <w:rFonts w:eastAsiaTheme="minorHAnsi"/>
          <w:sz w:val="24"/>
          <w:szCs w:val="24"/>
          <w:lang w:eastAsia="en-US"/>
        </w:rPr>
      </w:pPr>
      <w:r>
        <w:rPr>
          <w:rFonts w:eastAsiaTheme="minorHAnsi"/>
          <w:sz w:val="24"/>
          <w:szCs w:val="24"/>
          <w:lang w:eastAsia="en-US"/>
        </w:rPr>
        <w:t>Es testimonio de liderazgo, autogestión, laboriosidad, dedicación y productividad.</w:t>
      </w:r>
    </w:p>
    <w:p w14:paraId="758453B8" w14:textId="77777777" w:rsidR="00DF15F9" w:rsidRDefault="00B065EC" w:rsidP="005722D9">
      <w:pPr>
        <w:pStyle w:val="Prrafodelista1"/>
        <w:numPr>
          <w:ilvl w:val="0"/>
          <w:numId w:val="14"/>
        </w:numPr>
        <w:spacing w:after="200" w:line="360" w:lineRule="auto"/>
        <w:contextualSpacing/>
        <w:jc w:val="both"/>
        <w:rPr>
          <w:rFonts w:eastAsia="Calibri"/>
          <w:sz w:val="24"/>
          <w:szCs w:val="24"/>
          <w:lang w:val="es-CO" w:eastAsia="en-US"/>
        </w:rPr>
      </w:pPr>
      <w:r>
        <w:rPr>
          <w:rFonts w:eastAsia="Calibri"/>
          <w:sz w:val="24"/>
          <w:szCs w:val="24"/>
          <w:lang w:val="es-CO" w:eastAsia="en-US"/>
        </w:rPr>
        <w:t>Transforma los conflictos en procesos de cambio que gara</w:t>
      </w:r>
      <w:r w:rsidR="00486BB5">
        <w:rPr>
          <w:rFonts w:eastAsia="Calibri"/>
          <w:sz w:val="24"/>
          <w:szCs w:val="24"/>
          <w:lang w:val="es-CO" w:eastAsia="en-US"/>
        </w:rPr>
        <w:t>nticen una convivencia pacífica</w:t>
      </w:r>
      <w:r>
        <w:rPr>
          <w:rFonts w:eastAsia="Calibri"/>
          <w:sz w:val="24"/>
          <w:szCs w:val="24"/>
          <w:lang w:val="es-CO" w:eastAsia="en-US"/>
        </w:rPr>
        <w:t xml:space="preserve"> e incrementen la justicia en la interacción con los demás.</w:t>
      </w:r>
    </w:p>
    <w:p w14:paraId="708CA3F1" w14:textId="77777777" w:rsidR="00DF15F9" w:rsidRDefault="00B065EC" w:rsidP="005722D9">
      <w:pPr>
        <w:pStyle w:val="Prrafodelista1"/>
        <w:numPr>
          <w:ilvl w:val="0"/>
          <w:numId w:val="14"/>
        </w:numPr>
        <w:spacing w:after="200" w:line="360" w:lineRule="auto"/>
        <w:contextualSpacing/>
        <w:jc w:val="both"/>
        <w:rPr>
          <w:rFonts w:eastAsiaTheme="minorHAnsi"/>
          <w:sz w:val="24"/>
          <w:szCs w:val="24"/>
          <w:lang w:val="es-CO" w:eastAsia="es-CO"/>
        </w:rPr>
      </w:pPr>
      <w:r>
        <w:rPr>
          <w:rFonts w:eastAsiaTheme="minorHAnsi"/>
          <w:sz w:val="24"/>
          <w:szCs w:val="24"/>
          <w:lang w:val="es-CO" w:eastAsia="es-CO"/>
        </w:rPr>
        <w:t>Conserva y defiende los recursos naturales y bienes sociales como patrimonio de muchas generaciones</w:t>
      </w:r>
      <w:r w:rsidR="00E20EBB">
        <w:rPr>
          <w:rFonts w:eastAsiaTheme="minorHAnsi"/>
          <w:sz w:val="24"/>
          <w:szCs w:val="24"/>
          <w:lang w:val="es-CO" w:eastAsia="es-CO"/>
        </w:rPr>
        <w:t xml:space="preserve"> en el marco del desarrollo sostenible.</w:t>
      </w:r>
    </w:p>
    <w:p w14:paraId="5E7A362E" w14:textId="77777777" w:rsidR="00DF15F9" w:rsidRDefault="00B065EC" w:rsidP="005722D9">
      <w:pPr>
        <w:pStyle w:val="Prrafodelista1"/>
        <w:numPr>
          <w:ilvl w:val="0"/>
          <w:numId w:val="14"/>
        </w:numPr>
        <w:spacing w:after="200" w:line="360" w:lineRule="auto"/>
        <w:contextualSpacing/>
        <w:jc w:val="both"/>
        <w:rPr>
          <w:rFonts w:eastAsiaTheme="minorHAnsi"/>
          <w:sz w:val="24"/>
          <w:szCs w:val="24"/>
          <w:lang w:val="es-CO" w:eastAsia="es-CO"/>
        </w:rPr>
      </w:pPr>
      <w:r>
        <w:rPr>
          <w:rFonts w:eastAsiaTheme="minorHAnsi"/>
          <w:sz w:val="24"/>
          <w:szCs w:val="24"/>
          <w:lang w:val="es-CO" w:eastAsia="es-CO"/>
        </w:rPr>
        <w:t>Comprende la trascendencia de cada un</w:t>
      </w:r>
      <w:r w:rsidR="00E20EBB">
        <w:rPr>
          <w:rFonts w:eastAsiaTheme="minorHAnsi"/>
          <w:sz w:val="24"/>
          <w:szCs w:val="24"/>
          <w:lang w:val="es-CO" w:eastAsia="es-CO"/>
        </w:rPr>
        <w:t>a</w:t>
      </w:r>
      <w:r>
        <w:rPr>
          <w:rFonts w:eastAsiaTheme="minorHAnsi"/>
          <w:sz w:val="24"/>
          <w:szCs w:val="24"/>
          <w:lang w:val="es-CO" w:eastAsia="es-CO"/>
        </w:rPr>
        <w:t xml:space="preserve"> de su</w:t>
      </w:r>
      <w:r w:rsidR="00E20EBB">
        <w:rPr>
          <w:rFonts w:eastAsiaTheme="minorHAnsi"/>
          <w:sz w:val="24"/>
          <w:szCs w:val="24"/>
          <w:lang w:val="es-CO" w:eastAsia="es-CO"/>
        </w:rPr>
        <w:t>s acciones</w:t>
      </w:r>
      <w:r>
        <w:rPr>
          <w:rFonts w:eastAsiaTheme="minorHAnsi"/>
          <w:sz w:val="24"/>
          <w:szCs w:val="24"/>
          <w:lang w:val="es-CO" w:eastAsia="es-CO"/>
        </w:rPr>
        <w:t xml:space="preserve"> según los principios éticos y morales.</w:t>
      </w:r>
    </w:p>
    <w:p w14:paraId="6DE6C896" w14:textId="77777777" w:rsidR="00FB48BB" w:rsidRDefault="00FB48BB" w:rsidP="00FB48BB">
      <w:pPr>
        <w:pStyle w:val="Prrafodelista1"/>
        <w:keepNext/>
        <w:keepLines/>
        <w:spacing w:before="200" w:line="360" w:lineRule="auto"/>
        <w:ind w:left="0"/>
        <w:outlineLvl w:val="2"/>
        <w:rPr>
          <w:rFonts w:eastAsiaTheme="minorHAnsi"/>
          <w:sz w:val="24"/>
          <w:szCs w:val="24"/>
          <w:lang w:val="es-CO" w:eastAsia="es-CO"/>
        </w:rPr>
      </w:pPr>
      <w:bookmarkStart w:id="6" w:name="_Toc468795955"/>
      <w:bookmarkStart w:id="7" w:name="_Toc472453465"/>
    </w:p>
    <w:p w14:paraId="153CB1E4" w14:textId="3E4AC0D9" w:rsidR="00DF15F9" w:rsidRPr="00FB48BB" w:rsidRDefault="00FB48BB" w:rsidP="00FB48BB">
      <w:pPr>
        <w:pStyle w:val="Prrafodelista1"/>
        <w:keepNext/>
        <w:keepLines/>
        <w:spacing w:before="200" w:line="360" w:lineRule="auto"/>
        <w:ind w:left="0"/>
        <w:outlineLvl w:val="2"/>
        <w:rPr>
          <w:rFonts w:eastAsiaTheme="majorEastAsia"/>
          <w:b/>
          <w:bCs/>
          <w:i/>
          <w:color w:val="000000" w:themeColor="text1"/>
          <w:sz w:val="24"/>
          <w:szCs w:val="24"/>
          <w:lang w:eastAsia="en-US"/>
        </w:rPr>
      </w:pPr>
      <w:r w:rsidRPr="00FB48BB">
        <w:rPr>
          <w:rFonts w:eastAsiaTheme="majorEastAsia"/>
          <w:b/>
          <w:bCs/>
          <w:i/>
          <w:color w:val="000000" w:themeColor="text1"/>
          <w:sz w:val="24"/>
          <w:szCs w:val="24"/>
          <w:lang w:eastAsia="en-US"/>
        </w:rPr>
        <w:t>Perfil del Padre y/o Acudiente N</w:t>
      </w:r>
      <w:r w:rsidR="00B065EC" w:rsidRPr="00FB48BB">
        <w:rPr>
          <w:rFonts w:eastAsiaTheme="majorEastAsia"/>
          <w:b/>
          <w:bCs/>
          <w:i/>
          <w:color w:val="000000" w:themeColor="text1"/>
          <w:sz w:val="24"/>
          <w:szCs w:val="24"/>
          <w:lang w:eastAsia="en-US"/>
        </w:rPr>
        <w:t>ormalista</w:t>
      </w:r>
      <w:bookmarkEnd w:id="6"/>
      <w:bookmarkEnd w:id="7"/>
    </w:p>
    <w:p w14:paraId="54814288" w14:textId="77777777" w:rsidR="00DF15F9" w:rsidRDefault="00DF15F9">
      <w:pPr>
        <w:pStyle w:val="Prrafodelista1"/>
        <w:keepNext/>
        <w:keepLines/>
        <w:spacing w:before="200" w:line="360" w:lineRule="auto"/>
        <w:ind w:left="360"/>
        <w:outlineLvl w:val="2"/>
        <w:rPr>
          <w:rFonts w:eastAsiaTheme="majorEastAsia"/>
          <w:b/>
          <w:bCs/>
          <w:color w:val="000000" w:themeColor="text1"/>
          <w:sz w:val="24"/>
          <w:szCs w:val="24"/>
          <w:lang w:eastAsia="en-US"/>
        </w:rPr>
      </w:pPr>
    </w:p>
    <w:p w14:paraId="7DE238EA" w14:textId="77777777" w:rsidR="00DF15F9" w:rsidRDefault="00B065EC">
      <w:pPr>
        <w:spacing w:line="360" w:lineRule="auto"/>
        <w:jc w:val="both"/>
        <w:rPr>
          <w:rFonts w:eastAsiaTheme="minorHAnsi"/>
          <w:sz w:val="24"/>
          <w:szCs w:val="24"/>
          <w:lang w:eastAsia="en-US"/>
        </w:rPr>
      </w:pPr>
      <w:r>
        <w:rPr>
          <w:rFonts w:eastAsiaTheme="minorHAnsi"/>
          <w:sz w:val="24"/>
          <w:szCs w:val="24"/>
          <w:lang w:eastAsia="en-US"/>
        </w:rPr>
        <w:t xml:space="preserve">     El padre de familia que hace parte de la comunidad educativa de la Escuela Normal Superior Nuestra Señora de La Candelaria posee el siguiente perfil:</w:t>
      </w:r>
    </w:p>
    <w:p w14:paraId="6AAE5D38" w14:textId="77777777" w:rsidR="00DF15F9" w:rsidRDefault="00DF15F9">
      <w:pPr>
        <w:spacing w:line="360" w:lineRule="auto"/>
        <w:jc w:val="both"/>
        <w:rPr>
          <w:rFonts w:eastAsiaTheme="minorHAnsi"/>
          <w:sz w:val="24"/>
          <w:szCs w:val="24"/>
          <w:lang w:eastAsia="en-US"/>
        </w:rPr>
      </w:pPr>
    </w:p>
    <w:p w14:paraId="3E3B230E" w14:textId="77777777" w:rsidR="00DF15F9" w:rsidRDefault="00B065EC" w:rsidP="005722D9">
      <w:pPr>
        <w:numPr>
          <w:ilvl w:val="0"/>
          <w:numId w:val="15"/>
        </w:numPr>
        <w:spacing w:after="200" w:line="360" w:lineRule="auto"/>
        <w:contextualSpacing/>
        <w:jc w:val="both"/>
        <w:rPr>
          <w:rFonts w:eastAsiaTheme="minorHAnsi"/>
          <w:sz w:val="24"/>
          <w:szCs w:val="24"/>
          <w:lang w:eastAsia="en-US"/>
        </w:rPr>
      </w:pPr>
      <w:r>
        <w:rPr>
          <w:rFonts w:eastAsiaTheme="minorHAnsi"/>
          <w:sz w:val="24"/>
          <w:szCs w:val="24"/>
          <w:lang w:eastAsia="en-US"/>
        </w:rPr>
        <w:t xml:space="preserve">Conoce las políticas institucionales y se compromete con el cumplimiento de las mismas. </w:t>
      </w:r>
    </w:p>
    <w:p w14:paraId="7DBCB7A2" w14:textId="77777777" w:rsidR="00DF15F9" w:rsidRDefault="00B065EC" w:rsidP="005722D9">
      <w:pPr>
        <w:numPr>
          <w:ilvl w:val="0"/>
          <w:numId w:val="15"/>
        </w:numPr>
        <w:spacing w:after="200" w:line="360" w:lineRule="auto"/>
        <w:contextualSpacing/>
        <w:jc w:val="both"/>
        <w:rPr>
          <w:rFonts w:eastAsiaTheme="minorHAnsi"/>
          <w:sz w:val="24"/>
          <w:szCs w:val="24"/>
          <w:lang w:eastAsia="en-US"/>
        </w:rPr>
      </w:pPr>
      <w:r>
        <w:rPr>
          <w:rFonts w:eastAsiaTheme="minorHAnsi"/>
          <w:sz w:val="24"/>
          <w:szCs w:val="24"/>
          <w:lang w:eastAsia="en-US"/>
        </w:rPr>
        <w:t xml:space="preserve">Es centro de apoyo para el </w:t>
      </w:r>
      <w:r w:rsidR="00486BB5">
        <w:rPr>
          <w:rFonts w:eastAsiaTheme="minorHAnsi"/>
          <w:sz w:val="24"/>
          <w:szCs w:val="24"/>
          <w:lang w:eastAsia="en-US"/>
        </w:rPr>
        <w:t>proceso formativo del estudiante</w:t>
      </w:r>
    </w:p>
    <w:p w14:paraId="4BDDC31A" w14:textId="77777777" w:rsidR="00DF15F9" w:rsidRDefault="00B065EC" w:rsidP="005722D9">
      <w:pPr>
        <w:numPr>
          <w:ilvl w:val="0"/>
          <w:numId w:val="15"/>
        </w:numPr>
        <w:spacing w:after="200" w:line="360" w:lineRule="auto"/>
        <w:contextualSpacing/>
        <w:jc w:val="both"/>
        <w:rPr>
          <w:rFonts w:eastAsiaTheme="minorHAnsi"/>
          <w:sz w:val="24"/>
          <w:szCs w:val="24"/>
          <w:lang w:eastAsia="en-US"/>
        </w:rPr>
      </w:pPr>
      <w:r>
        <w:rPr>
          <w:rFonts w:eastAsiaTheme="minorHAnsi"/>
          <w:sz w:val="24"/>
          <w:szCs w:val="24"/>
          <w:lang w:eastAsia="en-US"/>
        </w:rPr>
        <w:t>Participa activa, positiva y continuamente en todas las actividades que  programa la institución.</w:t>
      </w:r>
    </w:p>
    <w:p w14:paraId="1592A306" w14:textId="77777777" w:rsidR="00DF15F9" w:rsidRDefault="00B065EC" w:rsidP="005722D9">
      <w:pPr>
        <w:numPr>
          <w:ilvl w:val="0"/>
          <w:numId w:val="15"/>
        </w:numPr>
        <w:spacing w:after="200" w:line="360" w:lineRule="auto"/>
        <w:contextualSpacing/>
        <w:jc w:val="both"/>
        <w:rPr>
          <w:rFonts w:eastAsiaTheme="minorHAnsi"/>
          <w:sz w:val="24"/>
          <w:szCs w:val="24"/>
          <w:lang w:eastAsia="en-US"/>
        </w:rPr>
      </w:pPr>
      <w:r>
        <w:rPr>
          <w:rFonts w:eastAsiaTheme="minorHAnsi"/>
          <w:sz w:val="24"/>
          <w:szCs w:val="24"/>
          <w:lang w:eastAsia="en-US"/>
        </w:rPr>
        <w:t>Conforma la escuela de padres y participa activamente de los encuentros programados.</w:t>
      </w:r>
    </w:p>
    <w:p w14:paraId="3584EA35" w14:textId="77777777" w:rsidR="00DF15F9" w:rsidRDefault="00B065EC" w:rsidP="005722D9">
      <w:pPr>
        <w:numPr>
          <w:ilvl w:val="0"/>
          <w:numId w:val="15"/>
        </w:numPr>
        <w:spacing w:after="200" w:line="360" w:lineRule="auto"/>
        <w:contextualSpacing/>
        <w:jc w:val="both"/>
        <w:rPr>
          <w:rFonts w:eastAsiaTheme="minorHAnsi"/>
          <w:sz w:val="24"/>
          <w:szCs w:val="24"/>
          <w:lang w:eastAsia="en-US"/>
        </w:rPr>
      </w:pPr>
      <w:r>
        <w:rPr>
          <w:rFonts w:eastAsiaTheme="minorHAnsi"/>
          <w:sz w:val="24"/>
          <w:szCs w:val="24"/>
          <w:lang w:eastAsia="en-US"/>
        </w:rPr>
        <w:t>Contribuye con el proces</w:t>
      </w:r>
      <w:r w:rsidR="00486BB5">
        <w:rPr>
          <w:rFonts w:eastAsiaTheme="minorHAnsi"/>
          <w:sz w:val="24"/>
          <w:szCs w:val="24"/>
          <w:lang w:eastAsia="en-US"/>
        </w:rPr>
        <w:t xml:space="preserve">o de formación integral del estudiante </w:t>
      </w:r>
      <w:r>
        <w:rPr>
          <w:rFonts w:eastAsiaTheme="minorHAnsi"/>
          <w:sz w:val="24"/>
          <w:szCs w:val="24"/>
          <w:lang w:eastAsia="en-US"/>
        </w:rPr>
        <w:t>siendo coherente con las políticas institucionales.</w:t>
      </w:r>
    </w:p>
    <w:p w14:paraId="4719C29A" w14:textId="77777777" w:rsidR="00DF15F9" w:rsidRDefault="00B065EC" w:rsidP="005722D9">
      <w:pPr>
        <w:numPr>
          <w:ilvl w:val="0"/>
          <w:numId w:val="15"/>
        </w:numPr>
        <w:spacing w:after="200" w:line="360" w:lineRule="auto"/>
        <w:contextualSpacing/>
        <w:jc w:val="both"/>
        <w:rPr>
          <w:rFonts w:eastAsiaTheme="minorHAnsi"/>
          <w:sz w:val="24"/>
          <w:szCs w:val="24"/>
          <w:lang w:eastAsia="en-US"/>
        </w:rPr>
      </w:pPr>
      <w:r>
        <w:rPr>
          <w:rFonts w:eastAsiaTheme="minorHAnsi"/>
          <w:sz w:val="24"/>
          <w:szCs w:val="24"/>
          <w:lang w:eastAsia="en-US"/>
        </w:rPr>
        <w:t xml:space="preserve">Utiliza la comunicación como mecanismo para mejorar y fortalecer las relaciones con la institución. </w:t>
      </w:r>
    </w:p>
    <w:p w14:paraId="424B757F" w14:textId="77777777" w:rsidR="00DF15F9" w:rsidRDefault="00B065EC" w:rsidP="005722D9">
      <w:pPr>
        <w:numPr>
          <w:ilvl w:val="0"/>
          <w:numId w:val="15"/>
        </w:numPr>
        <w:spacing w:after="200" w:line="360" w:lineRule="auto"/>
        <w:contextualSpacing/>
        <w:jc w:val="both"/>
        <w:rPr>
          <w:rFonts w:eastAsiaTheme="minorHAnsi"/>
          <w:sz w:val="24"/>
          <w:szCs w:val="24"/>
          <w:lang w:eastAsia="en-US"/>
        </w:rPr>
      </w:pPr>
      <w:r>
        <w:rPr>
          <w:rFonts w:eastAsiaTheme="minorHAnsi"/>
          <w:sz w:val="24"/>
          <w:szCs w:val="24"/>
          <w:lang w:eastAsia="en-US"/>
        </w:rPr>
        <w:t xml:space="preserve">Tiene prudencia al </w:t>
      </w:r>
      <w:r w:rsidR="00486BB5">
        <w:rPr>
          <w:rFonts w:eastAsiaTheme="minorHAnsi"/>
          <w:sz w:val="24"/>
          <w:szCs w:val="24"/>
          <w:lang w:eastAsia="en-US"/>
        </w:rPr>
        <w:t xml:space="preserve">analizar las dificultades que al estudiante </w:t>
      </w:r>
      <w:r>
        <w:rPr>
          <w:rFonts w:eastAsiaTheme="minorHAnsi"/>
          <w:sz w:val="24"/>
          <w:szCs w:val="24"/>
          <w:lang w:eastAsia="en-US"/>
        </w:rPr>
        <w:t>o a él se le presentan en la institución, utilizando el debido proceso.</w:t>
      </w:r>
    </w:p>
    <w:p w14:paraId="63E76406" w14:textId="77777777" w:rsidR="00DF15F9" w:rsidRDefault="00B065EC" w:rsidP="005722D9">
      <w:pPr>
        <w:numPr>
          <w:ilvl w:val="0"/>
          <w:numId w:val="15"/>
        </w:numPr>
        <w:spacing w:after="200" w:line="360" w:lineRule="auto"/>
        <w:contextualSpacing/>
        <w:jc w:val="both"/>
        <w:rPr>
          <w:rFonts w:eastAsiaTheme="minorHAnsi"/>
          <w:sz w:val="24"/>
          <w:szCs w:val="24"/>
          <w:lang w:eastAsia="en-US"/>
        </w:rPr>
      </w:pPr>
      <w:r>
        <w:rPr>
          <w:rFonts w:eastAsiaTheme="minorHAnsi"/>
          <w:sz w:val="24"/>
          <w:szCs w:val="24"/>
          <w:lang w:eastAsia="en-US"/>
        </w:rPr>
        <w:t>Cultiva y procura las buenas relacion</w:t>
      </w:r>
      <w:r w:rsidR="00486BB5">
        <w:rPr>
          <w:rFonts w:eastAsiaTheme="minorHAnsi"/>
          <w:sz w:val="24"/>
          <w:szCs w:val="24"/>
          <w:lang w:eastAsia="en-US"/>
        </w:rPr>
        <w:t>es con los educadores del estudiante</w:t>
      </w:r>
      <w:r>
        <w:rPr>
          <w:rFonts w:eastAsiaTheme="minorHAnsi"/>
          <w:sz w:val="24"/>
          <w:szCs w:val="24"/>
          <w:lang w:eastAsia="en-US"/>
        </w:rPr>
        <w:t xml:space="preserve"> y con los demás padres de familia.</w:t>
      </w:r>
    </w:p>
    <w:p w14:paraId="3EF520AF" w14:textId="77777777" w:rsidR="00DF15F9" w:rsidRDefault="00DF15F9">
      <w:pPr>
        <w:spacing w:line="360" w:lineRule="auto"/>
        <w:jc w:val="both"/>
        <w:rPr>
          <w:rFonts w:eastAsiaTheme="minorHAnsi"/>
          <w:sz w:val="24"/>
          <w:szCs w:val="24"/>
          <w:lang w:eastAsia="en-US"/>
        </w:rPr>
      </w:pPr>
    </w:p>
    <w:p w14:paraId="5CF39FA1" w14:textId="6FBB34A7" w:rsidR="00DF15F9" w:rsidRPr="00FB48BB" w:rsidRDefault="00FB48BB">
      <w:pPr>
        <w:keepNext/>
        <w:keepLines/>
        <w:spacing w:before="200" w:line="360" w:lineRule="auto"/>
        <w:outlineLvl w:val="2"/>
        <w:rPr>
          <w:rFonts w:eastAsiaTheme="majorEastAsia"/>
          <w:b/>
          <w:bCs/>
          <w:i/>
          <w:color w:val="000000" w:themeColor="text1"/>
          <w:sz w:val="24"/>
          <w:szCs w:val="24"/>
          <w:lang w:eastAsia="en-US"/>
        </w:rPr>
      </w:pPr>
      <w:bookmarkStart w:id="8" w:name="_Toc468795956"/>
      <w:bookmarkStart w:id="9" w:name="_Toc472453466"/>
      <w:r>
        <w:rPr>
          <w:rFonts w:eastAsiaTheme="majorEastAsia"/>
          <w:b/>
          <w:bCs/>
          <w:color w:val="000000" w:themeColor="text1"/>
          <w:sz w:val="24"/>
          <w:szCs w:val="24"/>
          <w:lang w:eastAsia="en-US"/>
        </w:rPr>
        <w:t xml:space="preserve"> </w:t>
      </w:r>
      <w:r w:rsidRPr="00FB48BB">
        <w:rPr>
          <w:rFonts w:eastAsiaTheme="majorEastAsia"/>
          <w:b/>
          <w:bCs/>
          <w:i/>
          <w:color w:val="000000" w:themeColor="text1"/>
          <w:sz w:val="24"/>
          <w:szCs w:val="24"/>
          <w:lang w:eastAsia="en-US"/>
        </w:rPr>
        <w:t>Perfil del Maestro F</w:t>
      </w:r>
      <w:r w:rsidR="00B065EC" w:rsidRPr="00FB48BB">
        <w:rPr>
          <w:rFonts w:eastAsiaTheme="majorEastAsia"/>
          <w:b/>
          <w:bCs/>
          <w:i/>
          <w:color w:val="000000" w:themeColor="text1"/>
          <w:sz w:val="24"/>
          <w:szCs w:val="24"/>
          <w:lang w:eastAsia="en-US"/>
        </w:rPr>
        <w:t>ormador</w:t>
      </w:r>
      <w:bookmarkEnd w:id="8"/>
      <w:bookmarkEnd w:id="9"/>
      <w:r w:rsidR="00B065EC" w:rsidRPr="00FB48BB">
        <w:rPr>
          <w:rFonts w:eastAsiaTheme="majorEastAsia"/>
          <w:b/>
          <w:bCs/>
          <w:i/>
          <w:color w:val="000000" w:themeColor="text1"/>
          <w:sz w:val="24"/>
          <w:szCs w:val="24"/>
          <w:lang w:eastAsia="en-US"/>
        </w:rPr>
        <w:t xml:space="preserve"> </w:t>
      </w:r>
    </w:p>
    <w:p w14:paraId="093FDD53" w14:textId="77777777" w:rsidR="00DF15F9" w:rsidRDefault="00DF15F9">
      <w:pPr>
        <w:spacing w:after="200" w:line="360" w:lineRule="auto"/>
        <w:rPr>
          <w:rFonts w:eastAsiaTheme="minorHAnsi"/>
          <w:sz w:val="24"/>
          <w:szCs w:val="24"/>
          <w:lang w:eastAsia="en-US"/>
        </w:rPr>
      </w:pPr>
    </w:p>
    <w:p w14:paraId="721A79F6" w14:textId="4C05FA4F" w:rsidR="00DF15F9" w:rsidRDefault="00B065EC">
      <w:pPr>
        <w:spacing w:line="360" w:lineRule="auto"/>
        <w:jc w:val="both"/>
        <w:rPr>
          <w:rFonts w:eastAsiaTheme="minorHAnsi"/>
          <w:sz w:val="24"/>
          <w:szCs w:val="24"/>
          <w:lang w:eastAsia="en-US"/>
        </w:rPr>
      </w:pPr>
      <w:r>
        <w:rPr>
          <w:rFonts w:eastAsiaTheme="minorHAnsi"/>
          <w:sz w:val="24"/>
          <w:szCs w:val="24"/>
          <w:lang w:eastAsia="en-US"/>
        </w:rPr>
        <w:t xml:space="preserve">     </w:t>
      </w:r>
      <w:r w:rsidR="0065548F">
        <w:rPr>
          <w:rFonts w:eastAsiaTheme="minorHAnsi"/>
          <w:sz w:val="24"/>
          <w:szCs w:val="24"/>
          <w:lang w:eastAsia="en-US"/>
        </w:rPr>
        <w:t xml:space="preserve">     </w:t>
      </w:r>
      <w:r>
        <w:rPr>
          <w:rFonts w:eastAsiaTheme="minorHAnsi"/>
          <w:sz w:val="24"/>
          <w:szCs w:val="24"/>
          <w:lang w:eastAsia="en-US"/>
        </w:rPr>
        <w:t>El maestro formador de la Escuela Normal Superior Nuestra Señora De La Candelaria:</w:t>
      </w:r>
    </w:p>
    <w:p w14:paraId="7CC5D723" w14:textId="77777777" w:rsidR="00DF15F9" w:rsidRDefault="00DF15F9">
      <w:pPr>
        <w:spacing w:line="360" w:lineRule="auto"/>
        <w:jc w:val="both"/>
        <w:rPr>
          <w:rFonts w:eastAsiaTheme="minorHAnsi"/>
          <w:sz w:val="24"/>
          <w:szCs w:val="24"/>
          <w:lang w:eastAsia="en-US"/>
        </w:rPr>
      </w:pPr>
    </w:p>
    <w:p w14:paraId="4CDB54D2" w14:textId="77777777" w:rsidR="00DF15F9" w:rsidRDefault="00B065EC" w:rsidP="005722D9">
      <w:pPr>
        <w:numPr>
          <w:ilvl w:val="0"/>
          <w:numId w:val="16"/>
        </w:numPr>
        <w:spacing w:after="200" w:line="360" w:lineRule="auto"/>
        <w:contextualSpacing/>
        <w:jc w:val="both"/>
        <w:rPr>
          <w:rFonts w:eastAsiaTheme="minorHAnsi"/>
          <w:sz w:val="24"/>
          <w:szCs w:val="24"/>
          <w:lang w:eastAsia="en-US"/>
        </w:rPr>
      </w:pPr>
      <w:r>
        <w:rPr>
          <w:rFonts w:eastAsiaTheme="minorHAnsi"/>
          <w:sz w:val="24"/>
          <w:szCs w:val="24"/>
          <w:lang w:eastAsia="en-US"/>
        </w:rPr>
        <w:t>Conoce el PEI de la Escuela Normal y se compromete con su desarrollo.</w:t>
      </w:r>
    </w:p>
    <w:p w14:paraId="1551E6EA" w14:textId="77777777" w:rsidR="00DF15F9" w:rsidRDefault="00B065EC" w:rsidP="005722D9">
      <w:pPr>
        <w:numPr>
          <w:ilvl w:val="0"/>
          <w:numId w:val="16"/>
        </w:numPr>
        <w:spacing w:after="200" w:line="360" w:lineRule="auto"/>
        <w:contextualSpacing/>
        <w:jc w:val="both"/>
        <w:rPr>
          <w:rFonts w:eastAsiaTheme="minorHAnsi"/>
          <w:sz w:val="24"/>
          <w:szCs w:val="24"/>
          <w:lang w:eastAsia="en-US"/>
        </w:rPr>
      </w:pPr>
      <w:r>
        <w:rPr>
          <w:rFonts w:eastAsiaTheme="minorHAnsi"/>
          <w:sz w:val="24"/>
          <w:szCs w:val="24"/>
          <w:lang w:eastAsia="en-US"/>
        </w:rPr>
        <w:lastRenderedPageBreak/>
        <w:t>Reconoce el modelo pedagógico dialogante y lo concreta en el aula de clase en función de formar s</w:t>
      </w:r>
      <w:r w:rsidR="00486BB5">
        <w:rPr>
          <w:rFonts w:eastAsiaTheme="minorHAnsi"/>
          <w:sz w:val="24"/>
          <w:szCs w:val="24"/>
          <w:lang w:eastAsia="en-US"/>
        </w:rPr>
        <w:t>eres humanos con</w:t>
      </w:r>
      <w:r>
        <w:rPr>
          <w:rFonts w:eastAsiaTheme="minorHAnsi"/>
          <w:sz w:val="24"/>
          <w:szCs w:val="24"/>
          <w:lang w:eastAsia="en-US"/>
        </w:rPr>
        <w:t xml:space="preserve"> desarrollo de sus dimensiones valorativa, cognitiva y </w:t>
      </w:r>
      <w:proofErr w:type="spellStart"/>
      <w:r>
        <w:rPr>
          <w:rFonts w:eastAsiaTheme="minorHAnsi"/>
          <w:sz w:val="24"/>
          <w:szCs w:val="24"/>
          <w:lang w:eastAsia="en-US"/>
        </w:rPr>
        <w:t>praxiológica</w:t>
      </w:r>
      <w:proofErr w:type="spellEnd"/>
      <w:r>
        <w:rPr>
          <w:rFonts w:eastAsiaTheme="minorHAnsi"/>
          <w:sz w:val="24"/>
          <w:szCs w:val="24"/>
          <w:lang w:eastAsia="en-US"/>
        </w:rPr>
        <w:t xml:space="preserve">, fortaleciendo las competencias básicas disciplinares, afectivas, laborales generales, ciudadanas, de emprendimiento, </w:t>
      </w:r>
      <w:proofErr w:type="spellStart"/>
      <w:r>
        <w:rPr>
          <w:rFonts w:eastAsiaTheme="minorHAnsi"/>
          <w:sz w:val="24"/>
          <w:szCs w:val="24"/>
          <w:lang w:eastAsia="en-US"/>
        </w:rPr>
        <w:t>empresarialidad</w:t>
      </w:r>
      <w:proofErr w:type="spellEnd"/>
      <w:r>
        <w:rPr>
          <w:rFonts w:eastAsiaTheme="minorHAnsi"/>
          <w:sz w:val="24"/>
          <w:szCs w:val="24"/>
          <w:lang w:eastAsia="en-US"/>
        </w:rPr>
        <w:t>, la comunicativa en inglés y el manejo de herramientas tecnológicas.</w:t>
      </w:r>
    </w:p>
    <w:p w14:paraId="021464B2" w14:textId="77777777" w:rsidR="00DF15F9" w:rsidRDefault="00B065EC" w:rsidP="005722D9">
      <w:pPr>
        <w:numPr>
          <w:ilvl w:val="0"/>
          <w:numId w:val="16"/>
        </w:numPr>
        <w:spacing w:after="200" w:line="360" w:lineRule="auto"/>
        <w:contextualSpacing/>
        <w:jc w:val="both"/>
        <w:rPr>
          <w:rFonts w:eastAsiaTheme="minorHAnsi"/>
          <w:sz w:val="24"/>
          <w:szCs w:val="24"/>
          <w:lang w:val="es-CO" w:eastAsia="es-CO"/>
        </w:rPr>
      </w:pPr>
      <w:r>
        <w:rPr>
          <w:rFonts w:eastAsiaTheme="minorHAnsi"/>
          <w:sz w:val="24"/>
          <w:szCs w:val="24"/>
          <w:lang w:val="es-CO" w:eastAsia="es-CO"/>
        </w:rPr>
        <w:t>Tiene sentido de pertenencia, frente a su compromiso como educador y formador.</w:t>
      </w:r>
    </w:p>
    <w:p w14:paraId="6367B14A" w14:textId="77777777" w:rsidR="00DF15F9" w:rsidRDefault="00B065EC" w:rsidP="005722D9">
      <w:pPr>
        <w:numPr>
          <w:ilvl w:val="0"/>
          <w:numId w:val="16"/>
        </w:numPr>
        <w:spacing w:after="200" w:line="360" w:lineRule="auto"/>
        <w:contextualSpacing/>
        <w:jc w:val="both"/>
        <w:rPr>
          <w:rFonts w:eastAsiaTheme="minorHAnsi"/>
          <w:sz w:val="24"/>
          <w:szCs w:val="24"/>
          <w:lang w:eastAsia="en-US"/>
        </w:rPr>
      </w:pPr>
      <w:r>
        <w:rPr>
          <w:rFonts w:eastAsiaTheme="minorHAnsi"/>
          <w:sz w:val="24"/>
          <w:szCs w:val="24"/>
          <w:lang w:eastAsia="en-US"/>
        </w:rPr>
        <w:t xml:space="preserve">Promueve el desarrollo del pensamiento, las habilidades y los valores mediante un diálogo </w:t>
      </w:r>
      <w:proofErr w:type="spellStart"/>
      <w:r>
        <w:rPr>
          <w:rFonts w:eastAsiaTheme="minorHAnsi"/>
          <w:sz w:val="24"/>
          <w:szCs w:val="24"/>
          <w:lang w:eastAsia="en-US"/>
        </w:rPr>
        <w:t>interestructurante</w:t>
      </w:r>
      <w:proofErr w:type="spellEnd"/>
      <w:r>
        <w:rPr>
          <w:rFonts w:eastAsiaTheme="minorHAnsi"/>
          <w:sz w:val="24"/>
          <w:szCs w:val="24"/>
          <w:lang w:eastAsia="en-US"/>
        </w:rPr>
        <w:t xml:space="preserve"> con los estudiantes.</w:t>
      </w:r>
    </w:p>
    <w:p w14:paraId="1C095FAB" w14:textId="77777777" w:rsidR="00DF15F9" w:rsidRDefault="00B065EC" w:rsidP="005722D9">
      <w:pPr>
        <w:numPr>
          <w:ilvl w:val="0"/>
          <w:numId w:val="16"/>
        </w:numPr>
        <w:spacing w:after="200" w:line="360" w:lineRule="auto"/>
        <w:contextualSpacing/>
        <w:jc w:val="both"/>
        <w:rPr>
          <w:rFonts w:eastAsiaTheme="minorHAnsi"/>
          <w:sz w:val="24"/>
          <w:szCs w:val="24"/>
          <w:lang w:eastAsia="en-US"/>
        </w:rPr>
      </w:pPr>
      <w:r>
        <w:rPr>
          <w:rFonts w:eastAsiaTheme="minorHAnsi"/>
          <w:sz w:val="24"/>
          <w:szCs w:val="24"/>
          <w:lang w:eastAsia="en-US"/>
        </w:rPr>
        <w:t xml:space="preserve">Es un maestro investigador y reflexivo para construir conocimiento </w:t>
      </w:r>
      <w:r w:rsidR="00486BB5">
        <w:rPr>
          <w:rFonts w:eastAsiaTheme="minorHAnsi"/>
          <w:sz w:val="24"/>
          <w:szCs w:val="24"/>
          <w:lang w:eastAsia="en-US"/>
        </w:rPr>
        <w:t xml:space="preserve">y estar a la vanguardia de las nuevas tendencias en educación, aprendizaje y enseñanza. </w:t>
      </w:r>
    </w:p>
    <w:p w14:paraId="2EA7F04C" w14:textId="77777777" w:rsidR="00E20EBB" w:rsidRDefault="00E20EBB" w:rsidP="005722D9">
      <w:pPr>
        <w:numPr>
          <w:ilvl w:val="0"/>
          <w:numId w:val="16"/>
        </w:numPr>
        <w:spacing w:after="200" w:line="360" w:lineRule="auto"/>
        <w:contextualSpacing/>
        <w:jc w:val="both"/>
        <w:rPr>
          <w:rFonts w:eastAsiaTheme="minorHAnsi"/>
          <w:sz w:val="24"/>
          <w:szCs w:val="24"/>
          <w:lang w:eastAsia="en-US"/>
        </w:rPr>
      </w:pPr>
      <w:r>
        <w:rPr>
          <w:rFonts w:eastAsiaTheme="minorHAnsi"/>
          <w:sz w:val="24"/>
          <w:szCs w:val="24"/>
          <w:lang w:eastAsia="en-US"/>
        </w:rPr>
        <w:t>Es consciente de la necesidad de formar a las futuras generaciones bajo un enfoque de desarrollo sostenible</w:t>
      </w:r>
    </w:p>
    <w:p w14:paraId="7BBA70E4" w14:textId="77777777" w:rsidR="00DF15F9" w:rsidRDefault="00486BB5" w:rsidP="005722D9">
      <w:pPr>
        <w:numPr>
          <w:ilvl w:val="0"/>
          <w:numId w:val="16"/>
        </w:numPr>
        <w:spacing w:after="200" w:line="360" w:lineRule="auto"/>
        <w:contextualSpacing/>
        <w:jc w:val="both"/>
        <w:rPr>
          <w:rFonts w:eastAsiaTheme="minorHAnsi"/>
          <w:sz w:val="24"/>
          <w:szCs w:val="24"/>
          <w:lang w:eastAsia="en-US"/>
        </w:rPr>
      </w:pPr>
      <w:r>
        <w:rPr>
          <w:rFonts w:eastAsiaTheme="minorHAnsi"/>
          <w:sz w:val="24"/>
          <w:szCs w:val="24"/>
          <w:lang w:eastAsia="en-US"/>
        </w:rPr>
        <w:t xml:space="preserve">Conoce </w:t>
      </w:r>
      <w:r w:rsidR="00B065EC">
        <w:rPr>
          <w:rFonts w:eastAsiaTheme="minorHAnsi"/>
          <w:sz w:val="24"/>
          <w:szCs w:val="24"/>
          <w:lang w:eastAsia="en-US"/>
        </w:rPr>
        <w:t>la naturaleza de la formación de maestros como una tarea compleja y demandante.</w:t>
      </w:r>
    </w:p>
    <w:p w14:paraId="3A89E080" w14:textId="77777777" w:rsidR="00DF15F9" w:rsidRDefault="00B065EC" w:rsidP="005722D9">
      <w:pPr>
        <w:numPr>
          <w:ilvl w:val="0"/>
          <w:numId w:val="16"/>
        </w:numPr>
        <w:spacing w:after="200" w:line="360" w:lineRule="auto"/>
        <w:contextualSpacing/>
        <w:jc w:val="both"/>
        <w:rPr>
          <w:rFonts w:eastAsiaTheme="minorHAnsi"/>
          <w:sz w:val="24"/>
          <w:szCs w:val="24"/>
          <w:lang w:eastAsia="en-US"/>
        </w:rPr>
      </w:pPr>
      <w:r>
        <w:rPr>
          <w:rFonts w:eastAsiaTheme="minorHAnsi"/>
          <w:sz w:val="24"/>
          <w:szCs w:val="24"/>
          <w:lang w:eastAsia="en-US"/>
        </w:rPr>
        <w:t>Planea y aplica una evaluación centrada en la formación, cambiando la evaluación de resultados por procesos de seguimiento integral.</w:t>
      </w:r>
    </w:p>
    <w:p w14:paraId="56766A23" w14:textId="77777777" w:rsidR="00DF15F9" w:rsidRDefault="00B065EC" w:rsidP="005722D9">
      <w:pPr>
        <w:numPr>
          <w:ilvl w:val="0"/>
          <w:numId w:val="16"/>
        </w:numPr>
        <w:spacing w:after="200" w:line="360" w:lineRule="auto"/>
        <w:contextualSpacing/>
        <w:jc w:val="both"/>
        <w:rPr>
          <w:rFonts w:eastAsiaTheme="minorHAnsi"/>
          <w:sz w:val="24"/>
          <w:szCs w:val="24"/>
          <w:lang w:eastAsia="en-US"/>
        </w:rPr>
      </w:pPr>
      <w:r>
        <w:rPr>
          <w:rFonts w:eastAsiaTheme="minorHAnsi"/>
          <w:sz w:val="24"/>
          <w:szCs w:val="24"/>
          <w:lang w:eastAsia="en-US"/>
        </w:rPr>
        <w:t>Aprecia la diversidad del género humano y reconoce su posibilidad de modificarse a través de la mediación cultural.</w:t>
      </w:r>
    </w:p>
    <w:p w14:paraId="17D2A02D" w14:textId="77777777" w:rsidR="00DF15F9" w:rsidRDefault="00B065EC" w:rsidP="005722D9">
      <w:pPr>
        <w:numPr>
          <w:ilvl w:val="0"/>
          <w:numId w:val="16"/>
        </w:numPr>
        <w:spacing w:after="200" w:line="360" w:lineRule="auto"/>
        <w:contextualSpacing/>
        <w:jc w:val="both"/>
        <w:rPr>
          <w:rFonts w:eastAsiaTheme="minorHAnsi"/>
          <w:sz w:val="24"/>
          <w:szCs w:val="24"/>
          <w:lang w:eastAsia="en-US"/>
        </w:rPr>
      </w:pPr>
      <w:r>
        <w:rPr>
          <w:rFonts w:eastAsiaTheme="minorHAnsi"/>
          <w:sz w:val="24"/>
          <w:szCs w:val="24"/>
          <w:lang w:eastAsia="en-US"/>
        </w:rPr>
        <w:t>Es testimonio de liderazgo, autogestión, laboriosidad, dedicación y productividad.</w:t>
      </w:r>
    </w:p>
    <w:p w14:paraId="0657A190" w14:textId="77777777" w:rsidR="00486BB5" w:rsidRDefault="00486BB5" w:rsidP="005722D9">
      <w:pPr>
        <w:numPr>
          <w:ilvl w:val="0"/>
          <w:numId w:val="16"/>
        </w:numPr>
        <w:spacing w:after="200" w:line="360" w:lineRule="auto"/>
        <w:contextualSpacing/>
        <w:jc w:val="both"/>
        <w:rPr>
          <w:rFonts w:eastAsiaTheme="minorHAnsi"/>
          <w:sz w:val="24"/>
          <w:szCs w:val="24"/>
          <w:lang w:eastAsia="en-US"/>
        </w:rPr>
      </w:pPr>
      <w:r>
        <w:rPr>
          <w:rFonts w:eastAsiaTheme="minorHAnsi"/>
          <w:sz w:val="24"/>
          <w:szCs w:val="24"/>
          <w:lang w:eastAsia="en-US"/>
        </w:rPr>
        <w:t xml:space="preserve">Manifiesta apropiación </w:t>
      </w:r>
      <w:r w:rsidRPr="00486BB5">
        <w:rPr>
          <w:rFonts w:eastAsiaTheme="minorHAnsi"/>
          <w:sz w:val="24"/>
          <w:szCs w:val="24"/>
          <w:lang w:eastAsia="en-US"/>
        </w:rPr>
        <w:t xml:space="preserve">de las competencias digitales </w:t>
      </w:r>
      <w:r>
        <w:rPr>
          <w:rFonts w:eastAsiaTheme="minorHAnsi"/>
          <w:sz w:val="24"/>
          <w:szCs w:val="24"/>
          <w:lang w:eastAsia="en-US"/>
        </w:rPr>
        <w:t xml:space="preserve">y el manejo básico del idioma inglés </w:t>
      </w:r>
    </w:p>
    <w:p w14:paraId="6ADDC22A" w14:textId="77777777" w:rsidR="00DF15F9" w:rsidRDefault="00B065EC" w:rsidP="005722D9">
      <w:pPr>
        <w:numPr>
          <w:ilvl w:val="0"/>
          <w:numId w:val="16"/>
        </w:numPr>
        <w:spacing w:after="200" w:line="360" w:lineRule="auto"/>
        <w:contextualSpacing/>
        <w:jc w:val="both"/>
        <w:rPr>
          <w:rFonts w:eastAsiaTheme="minorHAnsi"/>
          <w:sz w:val="24"/>
          <w:szCs w:val="24"/>
          <w:lang w:eastAsia="en-US"/>
        </w:rPr>
      </w:pPr>
      <w:r>
        <w:rPr>
          <w:rFonts w:eastAsiaTheme="minorHAnsi"/>
          <w:sz w:val="24"/>
          <w:szCs w:val="24"/>
          <w:lang w:eastAsia="en-US"/>
        </w:rPr>
        <w:t>Tiene prudencia y ética profesional al analizar las dificultades del estudiante que se presentan en la institución, utilizando el debido proceso.</w:t>
      </w:r>
    </w:p>
    <w:p w14:paraId="586EAF94" w14:textId="77777777" w:rsidR="008076C8" w:rsidRPr="00DD45EE" w:rsidRDefault="00B065EC" w:rsidP="005722D9">
      <w:pPr>
        <w:numPr>
          <w:ilvl w:val="0"/>
          <w:numId w:val="16"/>
        </w:numPr>
        <w:spacing w:after="200" w:line="360" w:lineRule="auto"/>
        <w:contextualSpacing/>
        <w:jc w:val="both"/>
        <w:rPr>
          <w:rFonts w:eastAsiaTheme="minorHAnsi"/>
          <w:sz w:val="24"/>
          <w:szCs w:val="24"/>
          <w:lang w:eastAsia="en-US"/>
        </w:rPr>
      </w:pPr>
      <w:r>
        <w:rPr>
          <w:rFonts w:eastAsiaTheme="minorHAnsi"/>
          <w:sz w:val="24"/>
          <w:szCs w:val="24"/>
          <w:lang w:eastAsia="en-US"/>
        </w:rPr>
        <w:t>Cultiva  y  procura las buenas relaciones con los estudiantes, compañeros  y  padres de familia.</w:t>
      </w:r>
    </w:p>
    <w:p w14:paraId="07477AA5" w14:textId="77777777" w:rsidR="00FB48BB" w:rsidRDefault="00FB48BB">
      <w:pPr>
        <w:keepNext/>
        <w:keepLines/>
        <w:spacing w:before="200" w:line="360" w:lineRule="auto"/>
        <w:outlineLvl w:val="2"/>
        <w:rPr>
          <w:rFonts w:eastAsiaTheme="minorHAnsi"/>
          <w:sz w:val="24"/>
          <w:szCs w:val="24"/>
          <w:lang w:eastAsia="en-US"/>
        </w:rPr>
      </w:pPr>
      <w:bookmarkStart w:id="10" w:name="_Toc468795957"/>
      <w:bookmarkStart w:id="11" w:name="_Toc472453467"/>
    </w:p>
    <w:p w14:paraId="6551CC51" w14:textId="67B8AB66" w:rsidR="00DF15F9" w:rsidRPr="00FB48BB" w:rsidRDefault="00FB48BB">
      <w:pPr>
        <w:keepNext/>
        <w:keepLines/>
        <w:spacing w:before="200" w:line="360" w:lineRule="auto"/>
        <w:outlineLvl w:val="2"/>
        <w:rPr>
          <w:rFonts w:eastAsiaTheme="majorEastAsia"/>
          <w:b/>
          <w:bCs/>
          <w:i/>
          <w:color w:val="000000" w:themeColor="text1"/>
          <w:sz w:val="24"/>
          <w:szCs w:val="24"/>
          <w:lang w:eastAsia="en-US"/>
        </w:rPr>
      </w:pPr>
      <w:r w:rsidRPr="00FB48BB">
        <w:rPr>
          <w:rFonts w:eastAsiaTheme="majorEastAsia"/>
          <w:b/>
          <w:bCs/>
          <w:i/>
          <w:color w:val="000000" w:themeColor="text1"/>
          <w:sz w:val="24"/>
          <w:szCs w:val="24"/>
          <w:lang w:eastAsia="en-US"/>
        </w:rPr>
        <w:t>Perfil del Directivo D</w:t>
      </w:r>
      <w:r w:rsidR="00B065EC" w:rsidRPr="00FB48BB">
        <w:rPr>
          <w:rFonts w:eastAsiaTheme="majorEastAsia"/>
          <w:b/>
          <w:bCs/>
          <w:i/>
          <w:color w:val="000000" w:themeColor="text1"/>
          <w:sz w:val="24"/>
          <w:szCs w:val="24"/>
          <w:lang w:eastAsia="en-US"/>
        </w:rPr>
        <w:t>ocente</w:t>
      </w:r>
      <w:bookmarkEnd w:id="10"/>
      <w:bookmarkEnd w:id="11"/>
    </w:p>
    <w:p w14:paraId="0E183597" w14:textId="77777777" w:rsidR="00DF15F9" w:rsidRDefault="00DF15F9">
      <w:pPr>
        <w:keepNext/>
        <w:keepLines/>
        <w:spacing w:before="200" w:line="360" w:lineRule="auto"/>
        <w:outlineLvl w:val="2"/>
        <w:rPr>
          <w:rFonts w:eastAsiaTheme="majorEastAsia"/>
          <w:b/>
          <w:bCs/>
          <w:color w:val="000000" w:themeColor="text1"/>
          <w:sz w:val="24"/>
          <w:szCs w:val="24"/>
          <w:lang w:eastAsia="en-US"/>
        </w:rPr>
      </w:pPr>
    </w:p>
    <w:p w14:paraId="51CCA67D" w14:textId="60CE57E6" w:rsidR="00DF15F9" w:rsidRDefault="0065548F">
      <w:pPr>
        <w:spacing w:line="360" w:lineRule="auto"/>
        <w:jc w:val="both"/>
        <w:rPr>
          <w:rFonts w:eastAsiaTheme="minorHAnsi"/>
          <w:sz w:val="24"/>
          <w:szCs w:val="24"/>
          <w:lang w:eastAsia="en-US"/>
        </w:rPr>
      </w:pPr>
      <w:r>
        <w:rPr>
          <w:rFonts w:eastAsiaTheme="minorHAnsi"/>
          <w:sz w:val="24"/>
          <w:szCs w:val="24"/>
          <w:lang w:eastAsia="en-US"/>
        </w:rPr>
        <w:t xml:space="preserve">     </w:t>
      </w:r>
      <w:r w:rsidR="00B065EC">
        <w:rPr>
          <w:rFonts w:eastAsiaTheme="minorHAnsi"/>
          <w:sz w:val="24"/>
          <w:szCs w:val="24"/>
          <w:lang w:eastAsia="en-US"/>
        </w:rPr>
        <w:t>El directivo docente de la Escuela Normal Superior Nuestra Señora de La Candelaria:</w:t>
      </w:r>
    </w:p>
    <w:p w14:paraId="331BF1F0" w14:textId="77777777" w:rsidR="00DF15F9" w:rsidRDefault="00DF15F9">
      <w:pPr>
        <w:spacing w:line="360" w:lineRule="auto"/>
        <w:jc w:val="both"/>
        <w:rPr>
          <w:rFonts w:eastAsiaTheme="minorHAnsi"/>
          <w:sz w:val="24"/>
          <w:szCs w:val="24"/>
          <w:lang w:eastAsia="en-US"/>
        </w:rPr>
      </w:pPr>
    </w:p>
    <w:p w14:paraId="521D4693" w14:textId="77777777" w:rsidR="00DF15F9" w:rsidRDefault="00B065EC" w:rsidP="005722D9">
      <w:pPr>
        <w:numPr>
          <w:ilvl w:val="0"/>
          <w:numId w:val="17"/>
        </w:numPr>
        <w:spacing w:after="200" w:line="360" w:lineRule="auto"/>
        <w:contextualSpacing/>
        <w:jc w:val="both"/>
        <w:rPr>
          <w:rFonts w:eastAsiaTheme="minorHAnsi"/>
          <w:sz w:val="24"/>
          <w:szCs w:val="24"/>
          <w:lang w:eastAsia="en-US"/>
        </w:rPr>
      </w:pPr>
      <w:r>
        <w:rPr>
          <w:rFonts w:eastAsiaTheme="minorHAnsi"/>
          <w:sz w:val="24"/>
          <w:szCs w:val="24"/>
          <w:lang w:eastAsia="en-US"/>
        </w:rPr>
        <w:t xml:space="preserve">Es conocedor del PEI de la Escuela Normal Superior para orientar de manera participativa su </w:t>
      </w:r>
      <w:proofErr w:type="spellStart"/>
      <w:r>
        <w:rPr>
          <w:rFonts w:eastAsiaTheme="minorHAnsi"/>
          <w:sz w:val="24"/>
          <w:szCs w:val="24"/>
          <w:lang w:eastAsia="en-US"/>
        </w:rPr>
        <w:t>resignificación</w:t>
      </w:r>
      <w:proofErr w:type="spellEnd"/>
      <w:r>
        <w:rPr>
          <w:rFonts w:eastAsiaTheme="minorHAnsi"/>
          <w:sz w:val="24"/>
          <w:szCs w:val="24"/>
          <w:lang w:eastAsia="en-US"/>
        </w:rPr>
        <w:t>, desarrollo y evaluación.</w:t>
      </w:r>
    </w:p>
    <w:p w14:paraId="48294CB2" w14:textId="77777777" w:rsidR="00DF15F9" w:rsidRDefault="00B065EC" w:rsidP="005722D9">
      <w:pPr>
        <w:numPr>
          <w:ilvl w:val="0"/>
          <w:numId w:val="17"/>
        </w:numPr>
        <w:spacing w:after="200" w:line="360" w:lineRule="auto"/>
        <w:contextualSpacing/>
        <w:jc w:val="both"/>
        <w:rPr>
          <w:rFonts w:eastAsiaTheme="minorHAnsi"/>
          <w:sz w:val="24"/>
          <w:szCs w:val="24"/>
          <w:lang w:eastAsia="en-US"/>
        </w:rPr>
      </w:pPr>
      <w:r>
        <w:rPr>
          <w:rFonts w:eastAsiaTheme="minorHAnsi"/>
          <w:sz w:val="24"/>
          <w:szCs w:val="24"/>
          <w:lang w:eastAsia="en-US"/>
        </w:rPr>
        <w:t>Maneja un estilo de autoridad autoritativo a través de la vivencia de los valores y las actitudes que permiten una sana convivencia.</w:t>
      </w:r>
    </w:p>
    <w:p w14:paraId="73701397" w14:textId="77777777" w:rsidR="00DF15F9" w:rsidRDefault="00B065EC" w:rsidP="005722D9">
      <w:pPr>
        <w:numPr>
          <w:ilvl w:val="0"/>
          <w:numId w:val="17"/>
        </w:numPr>
        <w:spacing w:after="200" w:line="360" w:lineRule="auto"/>
        <w:contextualSpacing/>
        <w:jc w:val="both"/>
        <w:rPr>
          <w:rFonts w:eastAsiaTheme="minorHAnsi"/>
          <w:sz w:val="24"/>
          <w:szCs w:val="24"/>
          <w:lang w:eastAsia="en-US"/>
        </w:rPr>
      </w:pPr>
      <w:r>
        <w:rPr>
          <w:rFonts w:eastAsiaTheme="minorHAnsi"/>
          <w:sz w:val="24"/>
          <w:szCs w:val="24"/>
          <w:lang w:eastAsia="en-US"/>
        </w:rPr>
        <w:t>Garantiza el cumplimiento de las políticas institucionales y nacionales.</w:t>
      </w:r>
    </w:p>
    <w:p w14:paraId="2DAC7A46" w14:textId="77777777" w:rsidR="00DF15F9" w:rsidRDefault="00B065EC" w:rsidP="005722D9">
      <w:pPr>
        <w:numPr>
          <w:ilvl w:val="0"/>
          <w:numId w:val="17"/>
        </w:numPr>
        <w:spacing w:after="200" w:line="360" w:lineRule="auto"/>
        <w:contextualSpacing/>
        <w:jc w:val="both"/>
        <w:rPr>
          <w:rFonts w:eastAsiaTheme="minorHAnsi"/>
          <w:sz w:val="24"/>
          <w:szCs w:val="24"/>
          <w:lang w:eastAsia="en-US"/>
        </w:rPr>
      </w:pPr>
      <w:r>
        <w:rPr>
          <w:rFonts w:eastAsiaTheme="minorHAnsi"/>
          <w:sz w:val="24"/>
          <w:szCs w:val="24"/>
          <w:lang w:eastAsia="en-US"/>
        </w:rPr>
        <w:t>Planifica, desarrolla y evalúa todos los procesos en búsqueda del mejoramiento continuo.</w:t>
      </w:r>
    </w:p>
    <w:p w14:paraId="4CDB90FE" w14:textId="77777777" w:rsidR="00DF15F9" w:rsidRDefault="00B065EC" w:rsidP="005722D9">
      <w:pPr>
        <w:numPr>
          <w:ilvl w:val="0"/>
          <w:numId w:val="17"/>
        </w:numPr>
        <w:spacing w:after="200" w:line="360" w:lineRule="auto"/>
        <w:contextualSpacing/>
        <w:jc w:val="both"/>
        <w:rPr>
          <w:rFonts w:eastAsiaTheme="minorHAnsi"/>
          <w:sz w:val="24"/>
          <w:szCs w:val="24"/>
          <w:lang w:eastAsia="en-US"/>
        </w:rPr>
      </w:pPr>
      <w:r>
        <w:rPr>
          <w:rFonts w:eastAsiaTheme="minorHAnsi"/>
          <w:sz w:val="24"/>
          <w:szCs w:val="24"/>
          <w:lang w:eastAsia="en-US"/>
        </w:rPr>
        <w:t>Equilibra el trabajo administrativo con el trabajo pedagógico y político, propiciando espacios de reflexión y producción académica.</w:t>
      </w:r>
    </w:p>
    <w:p w14:paraId="1E5637A4" w14:textId="77777777" w:rsidR="00DF15F9" w:rsidRDefault="00B065EC" w:rsidP="005722D9">
      <w:pPr>
        <w:numPr>
          <w:ilvl w:val="0"/>
          <w:numId w:val="17"/>
        </w:numPr>
        <w:spacing w:after="200" w:line="360" w:lineRule="auto"/>
        <w:contextualSpacing/>
        <w:jc w:val="both"/>
        <w:rPr>
          <w:rFonts w:eastAsiaTheme="minorHAnsi"/>
          <w:sz w:val="24"/>
          <w:szCs w:val="24"/>
          <w:lang w:eastAsia="en-US"/>
        </w:rPr>
      </w:pPr>
      <w:r>
        <w:rPr>
          <w:rFonts w:eastAsiaTheme="minorHAnsi"/>
          <w:sz w:val="24"/>
          <w:szCs w:val="24"/>
          <w:lang w:eastAsia="en-US"/>
        </w:rPr>
        <w:t>Evidencia actitudes de liderazgo, compromiso y apropiación de la naturaleza de la Escuela Normal como institución formadora de maestros.</w:t>
      </w:r>
    </w:p>
    <w:p w14:paraId="6CA16079" w14:textId="77777777" w:rsidR="00DF15F9" w:rsidRDefault="00B065EC" w:rsidP="005722D9">
      <w:pPr>
        <w:numPr>
          <w:ilvl w:val="0"/>
          <w:numId w:val="17"/>
        </w:numPr>
        <w:spacing w:after="200" w:line="360" w:lineRule="auto"/>
        <w:contextualSpacing/>
        <w:jc w:val="both"/>
        <w:rPr>
          <w:rFonts w:eastAsiaTheme="minorHAnsi"/>
          <w:sz w:val="24"/>
          <w:szCs w:val="24"/>
          <w:lang w:eastAsia="en-US"/>
        </w:rPr>
      </w:pPr>
      <w:r>
        <w:rPr>
          <w:rFonts w:eastAsiaTheme="minorHAnsi"/>
          <w:sz w:val="24"/>
          <w:szCs w:val="24"/>
          <w:lang w:eastAsia="en-US"/>
        </w:rPr>
        <w:t>Es un investigador y está a tono con las nuevas perspectivas pedagógica</w:t>
      </w:r>
      <w:r w:rsidR="00117B01">
        <w:rPr>
          <w:rFonts w:eastAsiaTheme="minorHAnsi"/>
          <w:sz w:val="24"/>
          <w:szCs w:val="24"/>
          <w:lang w:eastAsia="en-US"/>
        </w:rPr>
        <w:t>s, administrativas y de gestión del tiempo actual.</w:t>
      </w:r>
      <w:r>
        <w:rPr>
          <w:rFonts w:eastAsiaTheme="minorHAnsi"/>
          <w:sz w:val="24"/>
          <w:szCs w:val="24"/>
          <w:lang w:eastAsia="en-US"/>
        </w:rPr>
        <w:t xml:space="preserve"> </w:t>
      </w:r>
    </w:p>
    <w:p w14:paraId="05FEF041" w14:textId="77777777" w:rsidR="00DF15F9" w:rsidRDefault="00B065EC" w:rsidP="005722D9">
      <w:pPr>
        <w:numPr>
          <w:ilvl w:val="0"/>
          <w:numId w:val="17"/>
        </w:numPr>
        <w:spacing w:after="200" w:line="360" w:lineRule="auto"/>
        <w:contextualSpacing/>
        <w:jc w:val="both"/>
        <w:rPr>
          <w:rFonts w:eastAsiaTheme="minorHAnsi"/>
          <w:sz w:val="24"/>
          <w:szCs w:val="24"/>
          <w:lang w:eastAsia="en-US"/>
        </w:rPr>
      </w:pPr>
      <w:r>
        <w:rPr>
          <w:rFonts w:eastAsiaTheme="minorHAnsi"/>
          <w:sz w:val="24"/>
          <w:szCs w:val="24"/>
          <w:lang w:eastAsia="en-US"/>
        </w:rPr>
        <w:t>Establece políticas para el manejo adecuado y óptimo de los recursos disponibles.</w:t>
      </w:r>
    </w:p>
    <w:p w14:paraId="2053AF7A" w14:textId="77777777" w:rsidR="00DF15F9" w:rsidRDefault="00B065EC" w:rsidP="005722D9">
      <w:pPr>
        <w:numPr>
          <w:ilvl w:val="0"/>
          <w:numId w:val="17"/>
        </w:numPr>
        <w:spacing w:after="200" w:line="360" w:lineRule="auto"/>
        <w:contextualSpacing/>
        <w:jc w:val="both"/>
        <w:rPr>
          <w:rFonts w:eastAsiaTheme="minorHAnsi"/>
          <w:sz w:val="24"/>
          <w:szCs w:val="24"/>
          <w:lang w:eastAsia="en-US"/>
        </w:rPr>
      </w:pPr>
      <w:r>
        <w:rPr>
          <w:rFonts w:eastAsiaTheme="minorHAnsi"/>
          <w:sz w:val="24"/>
          <w:szCs w:val="24"/>
          <w:lang w:eastAsia="en-US"/>
        </w:rPr>
        <w:t>Da testimonio desde el ser, el saber y el saber hacer (Ser eficaz, efectivo, eficiente e idóneo ética y profesionalmente)</w:t>
      </w:r>
    </w:p>
    <w:p w14:paraId="457FA832" w14:textId="77777777" w:rsidR="00DF15F9" w:rsidRDefault="00B065EC" w:rsidP="005722D9">
      <w:pPr>
        <w:numPr>
          <w:ilvl w:val="0"/>
          <w:numId w:val="17"/>
        </w:numPr>
        <w:spacing w:after="200" w:line="360" w:lineRule="auto"/>
        <w:contextualSpacing/>
        <w:jc w:val="both"/>
        <w:rPr>
          <w:rFonts w:eastAsiaTheme="minorHAnsi"/>
          <w:sz w:val="24"/>
          <w:szCs w:val="24"/>
          <w:lang w:eastAsia="en-US"/>
        </w:rPr>
      </w:pPr>
      <w:r>
        <w:rPr>
          <w:rFonts w:eastAsiaTheme="minorHAnsi"/>
          <w:sz w:val="24"/>
          <w:szCs w:val="24"/>
          <w:lang w:eastAsia="en-US"/>
        </w:rPr>
        <w:t>Provee las condiciones necesarias para que la labor formativa pueda realizarse en óptimas condiciones.</w:t>
      </w:r>
    </w:p>
    <w:p w14:paraId="4D646DF0" w14:textId="77777777" w:rsidR="00E20EBB" w:rsidRDefault="00E20EBB" w:rsidP="005722D9">
      <w:pPr>
        <w:pStyle w:val="Prrafodelista"/>
        <w:numPr>
          <w:ilvl w:val="0"/>
          <w:numId w:val="17"/>
        </w:numPr>
        <w:rPr>
          <w:rFonts w:eastAsiaTheme="minorHAnsi"/>
          <w:sz w:val="24"/>
          <w:szCs w:val="24"/>
          <w:lang w:eastAsia="en-US"/>
        </w:rPr>
      </w:pPr>
      <w:r w:rsidRPr="00E20EBB">
        <w:rPr>
          <w:rFonts w:eastAsiaTheme="minorHAnsi"/>
          <w:sz w:val="24"/>
          <w:szCs w:val="24"/>
          <w:lang w:eastAsia="en-US"/>
        </w:rPr>
        <w:t>Es consciente de la necesidad de formar a las futuras generaciones bajo un enfoque de desarrollo sostenible</w:t>
      </w:r>
    </w:p>
    <w:p w14:paraId="7AD395F2" w14:textId="77777777" w:rsidR="00F252D9" w:rsidRDefault="00F252D9" w:rsidP="00F252D9">
      <w:pPr>
        <w:pStyle w:val="Prrafodelista"/>
        <w:ind w:left="360"/>
        <w:rPr>
          <w:rFonts w:eastAsiaTheme="minorHAnsi"/>
          <w:sz w:val="24"/>
          <w:szCs w:val="24"/>
          <w:lang w:eastAsia="en-US"/>
        </w:rPr>
      </w:pPr>
    </w:p>
    <w:p w14:paraId="6FB9B40E" w14:textId="77777777" w:rsidR="002843B1" w:rsidRDefault="002843B1" w:rsidP="00F252D9">
      <w:pPr>
        <w:pStyle w:val="Prrafodelista"/>
        <w:ind w:left="360"/>
        <w:rPr>
          <w:rFonts w:eastAsiaTheme="minorHAnsi"/>
          <w:sz w:val="24"/>
          <w:szCs w:val="24"/>
          <w:lang w:eastAsia="en-US"/>
        </w:rPr>
      </w:pPr>
    </w:p>
    <w:p w14:paraId="3B3FDC2E" w14:textId="77777777" w:rsidR="00C95B75" w:rsidRDefault="00C95B75" w:rsidP="00F252D9">
      <w:pPr>
        <w:rPr>
          <w:rFonts w:eastAsiaTheme="minorHAnsi"/>
          <w:b/>
          <w:i/>
          <w:sz w:val="24"/>
          <w:szCs w:val="24"/>
          <w:lang w:eastAsia="en-US"/>
        </w:rPr>
      </w:pPr>
    </w:p>
    <w:p w14:paraId="37B95AB7" w14:textId="7E404DE2" w:rsidR="00F252D9" w:rsidRPr="00FB48BB" w:rsidRDefault="00FB48BB" w:rsidP="00F252D9">
      <w:pPr>
        <w:rPr>
          <w:rFonts w:eastAsiaTheme="minorHAnsi"/>
          <w:b/>
          <w:i/>
          <w:sz w:val="24"/>
          <w:szCs w:val="24"/>
          <w:lang w:eastAsia="en-US"/>
        </w:rPr>
      </w:pPr>
      <w:r w:rsidRPr="00FB48BB">
        <w:rPr>
          <w:rFonts w:eastAsiaTheme="minorHAnsi"/>
          <w:b/>
          <w:i/>
          <w:sz w:val="24"/>
          <w:szCs w:val="24"/>
          <w:lang w:eastAsia="en-US"/>
        </w:rPr>
        <w:t>Perfil del A</w:t>
      </w:r>
      <w:r w:rsidR="00F252D9" w:rsidRPr="00FB48BB">
        <w:rPr>
          <w:rFonts w:eastAsiaTheme="minorHAnsi"/>
          <w:b/>
          <w:i/>
          <w:sz w:val="24"/>
          <w:szCs w:val="24"/>
          <w:lang w:eastAsia="en-US"/>
        </w:rPr>
        <w:t>dministrativo</w:t>
      </w:r>
    </w:p>
    <w:p w14:paraId="03F8D97B" w14:textId="77777777" w:rsidR="00FB48BB" w:rsidRDefault="00FB48BB" w:rsidP="00F252D9">
      <w:pPr>
        <w:rPr>
          <w:rFonts w:eastAsiaTheme="minorHAnsi"/>
          <w:b/>
          <w:sz w:val="24"/>
          <w:szCs w:val="24"/>
          <w:lang w:eastAsia="en-US"/>
        </w:rPr>
      </w:pPr>
    </w:p>
    <w:p w14:paraId="71E903D5" w14:textId="77777777" w:rsidR="003E7328" w:rsidRPr="003E7328" w:rsidRDefault="003E7328" w:rsidP="00F252D9">
      <w:pPr>
        <w:rPr>
          <w:rFonts w:eastAsiaTheme="minorHAnsi"/>
          <w:b/>
          <w:sz w:val="24"/>
          <w:szCs w:val="24"/>
          <w:lang w:eastAsia="en-US"/>
        </w:rPr>
      </w:pPr>
    </w:p>
    <w:p w14:paraId="1344F193" w14:textId="663E3175" w:rsidR="003E7328" w:rsidRDefault="0065548F" w:rsidP="003E7328">
      <w:pPr>
        <w:spacing w:line="360" w:lineRule="auto"/>
        <w:jc w:val="both"/>
        <w:rPr>
          <w:rFonts w:eastAsiaTheme="minorHAnsi"/>
          <w:sz w:val="24"/>
          <w:szCs w:val="24"/>
          <w:lang w:eastAsia="en-US"/>
        </w:rPr>
      </w:pPr>
      <w:r>
        <w:rPr>
          <w:rFonts w:eastAsiaTheme="minorHAnsi"/>
          <w:sz w:val="24"/>
          <w:szCs w:val="24"/>
          <w:lang w:eastAsia="en-US"/>
        </w:rPr>
        <w:t xml:space="preserve">     </w:t>
      </w:r>
      <w:r w:rsidR="003E7328">
        <w:rPr>
          <w:rFonts w:eastAsiaTheme="minorHAnsi"/>
          <w:sz w:val="24"/>
          <w:szCs w:val="24"/>
          <w:lang w:eastAsia="en-US"/>
        </w:rPr>
        <w:t>El administrativo de la Escuela Normal Superior Nuestra Señora de La Candelaria:</w:t>
      </w:r>
    </w:p>
    <w:p w14:paraId="543664A8" w14:textId="495F74C5" w:rsidR="003E7328" w:rsidRDefault="003E7328" w:rsidP="005722D9">
      <w:pPr>
        <w:pStyle w:val="Prrafodelista"/>
        <w:numPr>
          <w:ilvl w:val="0"/>
          <w:numId w:val="55"/>
        </w:numPr>
        <w:spacing w:line="360" w:lineRule="auto"/>
        <w:jc w:val="both"/>
        <w:rPr>
          <w:rFonts w:eastAsiaTheme="minorHAnsi"/>
          <w:sz w:val="24"/>
          <w:szCs w:val="24"/>
          <w:lang w:eastAsia="en-US"/>
        </w:rPr>
      </w:pPr>
      <w:r>
        <w:rPr>
          <w:rFonts w:eastAsiaTheme="minorHAnsi"/>
          <w:sz w:val="24"/>
          <w:szCs w:val="24"/>
          <w:lang w:eastAsia="en-US"/>
        </w:rPr>
        <w:t>Da testimonio de vida  a partir de sus actitudes y comportamiento</w:t>
      </w:r>
    </w:p>
    <w:p w14:paraId="7FADCB5C" w14:textId="1F395CE7" w:rsidR="003E7328" w:rsidRDefault="003E7328" w:rsidP="005722D9">
      <w:pPr>
        <w:pStyle w:val="Prrafodelista"/>
        <w:numPr>
          <w:ilvl w:val="0"/>
          <w:numId w:val="55"/>
        </w:numPr>
        <w:spacing w:line="360" w:lineRule="auto"/>
        <w:jc w:val="both"/>
        <w:rPr>
          <w:rFonts w:eastAsiaTheme="minorHAnsi"/>
          <w:sz w:val="24"/>
          <w:szCs w:val="24"/>
          <w:lang w:eastAsia="en-US"/>
        </w:rPr>
      </w:pPr>
      <w:r>
        <w:rPr>
          <w:rFonts w:eastAsiaTheme="minorHAnsi"/>
          <w:sz w:val="24"/>
          <w:szCs w:val="24"/>
          <w:lang w:eastAsia="en-US"/>
        </w:rPr>
        <w:t>Conoce el PEI de la Escuela Normal y participa en su construcción, desarrollo y evaluación</w:t>
      </w:r>
    </w:p>
    <w:p w14:paraId="76ADC4BC" w14:textId="6A16146A" w:rsidR="003E7328" w:rsidRDefault="003E7328" w:rsidP="005722D9">
      <w:pPr>
        <w:pStyle w:val="Prrafodelista"/>
        <w:numPr>
          <w:ilvl w:val="0"/>
          <w:numId w:val="55"/>
        </w:numPr>
        <w:spacing w:line="360" w:lineRule="auto"/>
        <w:jc w:val="both"/>
        <w:rPr>
          <w:rFonts w:eastAsiaTheme="minorHAnsi"/>
          <w:sz w:val="24"/>
          <w:szCs w:val="24"/>
          <w:lang w:eastAsia="en-US"/>
        </w:rPr>
      </w:pPr>
      <w:r>
        <w:rPr>
          <w:rFonts w:eastAsiaTheme="minorHAnsi"/>
          <w:sz w:val="24"/>
          <w:szCs w:val="24"/>
          <w:lang w:eastAsia="en-US"/>
        </w:rPr>
        <w:t>Tiene sentido de pertenencia y hace su trabajo con compromiso y responsabilidad</w:t>
      </w:r>
    </w:p>
    <w:p w14:paraId="4C120351" w14:textId="3D697E0C" w:rsidR="003E7328" w:rsidRDefault="003E7328" w:rsidP="005722D9">
      <w:pPr>
        <w:pStyle w:val="Prrafodelista"/>
        <w:numPr>
          <w:ilvl w:val="0"/>
          <w:numId w:val="55"/>
        </w:numPr>
        <w:spacing w:line="360" w:lineRule="auto"/>
        <w:jc w:val="both"/>
        <w:rPr>
          <w:rFonts w:eastAsiaTheme="minorHAnsi"/>
          <w:sz w:val="24"/>
          <w:szCs w:val="24"/>
          <w:lang w:eastAsia="en-US"/>
        </w:rPr>
      </w:pPr>
      <w:r>
        <w:rPr>
          <w:rFonts w:eastAsiaTheme="minorHAnsi"/>
          <w:sz w:val="24"/>
          <w:szCs w:val="24"/>
          <w:lang w:eastAsia="en-US"/>
        </w:rPr>
        <w:t>Es proactivo en el desarrollo de las actividades escolares cotidianas</w:t>
      </w:r>
    </w:p>
    <w:p w14:paraId="423D61B7" w14:textId="04F137BF" w:rsidR="002843B1" w:rsidRDefault="002843B1" w:rsidP="005722D9">
      <w:pPr>
        <w:pStyle w:val="Prrafodelista"/>
        <w:numPr>
          <w:ilvl w:val="0"/>
          <w:numId w:val="55"/>
        </w:numPr>
        <w:spacing w:line="360" w:lineRule="auto"/>
        <w:jc w:val="both"/>
        <w:rPr>
          <w:rFonts w:eastAsiaTheme="minorHAnsi"/>
          <w:sz w:val="24"/>
          <w:szCs w:val="24"/>
          <w:lang w:eastAsia="en-US"/>
        </w:rPr>
      </w:pPr>
      <w:r>
        <w:rPr>
          <w:rFonts w:eastAsiaTheme="minorHAnsi"/>
          <w:sz w:val="24"/>
          <w:szCs w:val="24"/>
          <w:lang w:eastAsia="en-US"/>
        </w:rPr>
        <w:t>Ejerce el valor del liderazgo y viv</w:t>
      </w:r>
      <w:r w:rsidR="00390BAA">
        <w:rPr>
          <w:rFonts w:eastAsiaTheme="minorHAnsi"/>
          <w:sz w:val="24"/>
          <w:szCs w:val="24"/>
          <w:lang w:eastAsia="en-US"/>
        </w:rPr>
        <w:t>e</w:t>
      </w:r>
      <w:r>
        <w:rPr>
          <w:rFonts w:eastAsiaTheme="minorHAnsi"/>
          <w:sz w:val="24"/>
          <w:szCs w:val="24"/>
          <w:lang w:eastAsia="en-US"/>
        </w:rPr>
        <w:t xml:space="preserve"> los valores institucionales</w:t>
      </w:r>
    </w:p>
    <w:p w14:paraId="6C1A061D" w14:textId="77777777" w:rsidR="003E7328" w:rsidRPr="003E7328" w:rsidRDefault="003E7328" w:rsidP="003E7328">
      <w:pPr>
        <w:pStyle w:val="Prrafodelista"/>
        <w:spacing w:line="360" w:lineRule="auto"/>
        <w:jc w:val="both"/>
        <w:rPr>
          <w:rFonts w:eastAsiaTheme="minorHAnsi"/>
          <w:sz w:val="24"/>
          <w:szCs w:val="24"/>
          <w:lang w:eastAsia="en-US"/>
        </w:rPr>
      </w:pPr>
    </w:p>
    <w:p w14:paraId="1B63914D" w14:textId="1834498B" w:rsidR="00DF15F9" w:rsidRDefault="00B065EC" w:rsidP="00FB48BB">
      <w:pPr>
        <w:spacing w:line="360" w:lineRule="auto"/>
        <w:rPr>
          <w:b/>
          <w:sz w:val="24"/>
          <w:szCs w:val="24"/>
        </w:rPr>
      </w:pPr>
      <w:r>
        <w:rPr>
          <w:b/>
          <w:sz w:val="24"/>
          <w:szCs w:val="24"/>
        </w:rPr>
        <w:t xml:space="preserve"> Políticas</w:t>
      </w:r>
    </w:p>
    <w:p w14:paraId="55C9EE45" w14:textId="77777777" w:rsidR="00DF15F9" w:rsidRDefault="00DF15F9">
      <w:pPr>
        <w:spacing w:line="360" w:lineRule="auto"/>
        <w:jc w:val="both"/>
        <w:rPr>
          <w:sz w:val="24"/>
          <w:szCs w:val="24"/>
        </w:rPr>
      </w:pPr>
    </w:p>
    <w:p w14:paraId="3EC6A8DB" w14:textId="3A03530A" w:rsidR="00DF15F9" w:rsidRDefault="00B065EC">
      <w:pPr>
        <w:spacing w:line="360" w:lineRule="auto"/>
        <w:jc w:val="both"/>
        <w:rPr>
          <w:sz w:val="24"/>
          <w:szCs w:val="24"/>
        </w:rPr>
      </w:pPr>
      <w:r>
        <w:rPr>
          <w:sz w:val="24"/>
          <w:szCs w:val="24"/>
        </w:rPr>
        <w:t xml:space="preserve">     Las políticas que adopta la Escuela  Normal Superior Nuestra Señora de la Candelaria son los referentes y criterios para la propuesta de formación que sirven com</w:t>
      </w:r>
      <w:r w:rsidR="00DD5BEE">
        <w:rPr>
          <w:sz w:val="24"/>
          <w:szCs w:val="24"/>
        </w:rPr>
        <w:t>o guía para la acción educativa. R</w:t>
      </w:r>
      <w:r>
        <w:rPr>
          <w:sz w:val="24"/>
          <w:szCs w:val="24"/>
        </w:rPr>
        <w:t>esponden  a los principios formativos y a las demandas  tecnológicas, científicas, sociales y económicas de una sociedad que cambia vertiginosamente. Ellas son: participación, calidad, cobertura, tecnología, desarrollo humano, investigación, extensión, evaluación, formación</w:t>
      </w:r>
      <w:r w:rsidR="00255680">
        <w:rPr>
          <w:sz w:val="24"/>
          <w:szCs w:val="24"/>
        </w:rPr>
        <w:t xml:space="preserve"> y actualización</w:t>
      </w:r>
      <w:r>
        <w:rPr>
          <w:sz w:val="24"/>
          <w:szCs w:val="24"/>
        </w:rPr>
        <w:t>, inclusión, infancia,</w:t>
      </w:r>
      <w:r w:rsidR="00DD5BEE">
        <w:rPr>
          <w:sz w:val="24"/>
          <w:szCs w:val="24"/>
        </w:rPr>
        <w:t xml:space="preserve"> convivencia y paz, la articulación y la ruralidad.</w:t>
      </w:r>
    </w:p>
    <w:p w14:paraId="6648A097" w14:textId="77777777" w:rsidR="00DF15F9" w:rsidRDefault="00DF15F9">
      <w:pPr>
        <w:spacing w:line="360" w:lineRule="auto"/>
        <w:jc w:val="both"/>
        <w:rPr>
          <w:sz w:val="24"/>
          <w:szCs w:val="24"/>
        </w:rPr>
      </w:pPr>
    </w:p>
    <w:p w14:paraId="0AFFC9B4" w14:textId="7228899D" w:rsidR="00DF15F9" w:rsidRPr="00FB48BB" w:rsidRDefault="00B065EC">
      <w:pPr>
        <w:spacing w:line="360" w:lineRule="auto"/>
        <w:jc w:val="both"/>
        <w:rPr>
          <w:b/>
          <w:i/>
          <w:sz w:val="24"/>
          <w:szCs w:val="24"/>
        </w:rPr>
      </w:pPr>
      <w:r w:rsidRPr="00FB48BB">
        <w:rPr>
          <w:b/>
          <w:i/>
          <w:sz w:val="24"/>
          <w:szCs w:val="24"/>
        </w:rPr>
        <w:t>Participación</w:t>
      </w:r>
    </w:p>
    <w:p w14:paraId="52562DF2" w14:textId="1BEEB3D8" w:rsidR="00FB48BB" w:rsidRDefault="00B065EC">
      <w:pPr>
        <w:spacing w:line="360" w:lineRule="auto"/>
        <w:jc w:val="both"/>
        <w:rPr>
          <w:sz w:val="24"/>
          <w:szCs w:val="24"/>
        </w:rPr>
      </w:pPr>
      <w:r>
        <w:rPr>
          <w:sz w:val="24"/>
          <w:szCs w:val="24"/>
        </w:rPr>
        <w:br/>
        <w:t xml:space="preserve">     La institución busca que cada actor asuma el papel de gestor y creador en su contexto, lo que permite respond</w:t>
      </w:r>
      <w:r w:rsidR="00DD5BEE">
        <w:rPr>
          <w:sz w:val="24"/>
          <w:szCs w:val="24"/>
        </w:rPr>
        <w:t>er a las realidades específicas. A</w:t>
      </w:r>
      <w:r>
        <w:rPr>
          <w:sz w:val="24"/>
          <w:szCs w:val="24"/>
        </w:rPr>
        <w:t xml:space="preserve">demás hace posible una propuesta de transformación que involucre a todos los actores educativos en la consecución de las metas que se han definido de acuerdo con las necesidades de los estudiantes  y del contexto al que pertenecen, sin perder el sentido de carácter universal  que debe tener la educación. Esta política se hace posible mediante el compromiso que asume la comunidad educativa en la elaboración del PEI, del pacto de convivencia y en los procesos de evaluación institucional, como también en la gestión que ejercen los diversos estamentos del gobierno escolar.  </w:t>
      </w:r>
    </w:p>
    <w:p w14:paraId="4F2D7627" w14:textId="77777777" w:rsidR="00FB48BB" w:rsidRDefault="00FB48BB">
      <w:pPr>
        <w:spacing w:line="360" w:lineRule="auto"/>
        <w:jc w:val="both"/>
        <w:rPr>
          <w:sz w:val="24"/>
          <w:szCs w:val="24"/>
        </w:rPr>
      </w:pPr>
    </w:p>
    <w:p w14:paraId="09550671" w14:textId="4E1AB898" w:rsidR="00DF15F9" w:rsidRPr="00FB48BB" w:rsidRDefault="00B065EC">
      <w:pPr>
        <w:spacing w:line="360" w:lineRule="auto"/>
        <w:jc w:val="both"/>
        <w:rPr>
          <w:b/>
          <w:i/>
          <w:sz w:val="24"/>
          <w:szCs w:val="24"/>
        </w:rPr>
      </w:pPr>
      <w:r w:rsidRPr="00FB48BB">
        <w:rPr>
          <w:b/>
          <w:i/>
          <w:sz w:val="24"/>
          <w:szCs w:val="24"/>
        </w:rPr>
        <w:lastRenderedPageBreak/>
        <w:t xml:space="preserve">Calidad </w:t>
      </w:r>
    </w:p>
    <w:p w14:paraId="1DE4D314" w14:textId="77777777" w:rsidR="00DF15F9" w:rsidRDefault="00DF15F9">
      <w:pPr>
        <w:spacing w:line="360" w:lineRule="auto"/>
        <w:jc w:val="both"/>
        <w:rPr>
          <w:sz w:val="24"/>
          <w:szCs w:val="24"/>
        </w:rPr>
      </w:pPr>
    </w:p>
    <w:p w14:paraId="6E825851" w14:textId="77777777" w:rsidR="00DF15F9" w:rsidRDefault="00B065EC">
      <w:pPr>
        <w:spacing w:line="360" w:lineRule="auto"/>
        <w:jc w:val="both"/>
        <w:rPr>
          <w:sz w:val="24"/>
          <w:szCs w:val="24"/>
        </w:rPr>
      </w:pPr>
      <w:r>
        <w:rPr>
          <w:sz w:val="24"/>
          <w:szCs w:val="24"/>
        </w:rPr>
        <w:t xml:space="preserve">     La Escuela Normal Superior brinda una educación con calidad en la formación, en los aprendizajes y en general, con calidad en todos los procesos y servicios que ofrece. Para tal efecto, se preocupa por:</w:t>
      </w:r>
    </w:p>
    <w:p w14:paraId="19830228" w14:textId="77777777" w:rsidR="00DF15F9" w:rsidRDefault="00DF15F9">
      <w:pPr>
        <w:spacing w:line="360" w:lineRule="auto"/>
        <w:jc w:val="both"/>
        <w:rPr>
          <w:sz w:val="24"/>
          <w:szCs w:val="24"/>
        </w:rPr>
      </w:pPr>
    </w:p>
    <w:p w14:paraId="51F66D34" w14:textId="69EEADC3" w:rsidR="00DF15F9" w:rsidRDefault="00B065EC" w:rsidP="005722D9">
      <w:pPr>
        <w:pStyle w:val="Prrafodelista1"/>
        <w:numPr>
          <w:ilvl w:val="0"/>
          <w:numId w:val="18"/>
        </w:numPr>
        <w:spacing w:line="360" w:lineRule="auto"/>
        <w:jc w:val="both"/>
        <w:rPr>
          <w:sz w:val="24"/>
          <w:szCs w:val="24"/>
        </w:rPr>
      </w:pPr>
      <w:r>
        <w:rPr>
          <w:sz w:val="24"/>
          <w:szCs w:val="24"/>
        </w:rPr>
        <w:t xml:space="preserve">La </w:t>
      </w:r>
      <w:r w:rsidR="00DD5BEE">
        <w:rPr>
          <w:sz w:val="24"/>
          <w:szCs w:val="24"/>
        </w:rPr>
        <w:t>formación integral a través de la perspectiva pedagógica dialogante</w:t>
      </w:r>
      <w:r>
        <w:rPr>
          <w:sz w:val="24"/>
          <w:szCs w:val="24"/>
        </w:rPr>
        <w:t xml:space="preserve"> y de la incorporación de las competencias ciudadanas, las laborales generales</w:t>
      </w:r>
      <w:r w:rsidR="00B25153">
        <w:rPr>
          <w:sz w:val="24"/>
          <w:szCs w:val="24"/>
        </w:rPr>
        <w:t>, comunicativas y</w:t>
      </w:r>
      <w:r>
        <w:rPr>
          <w:sz w:val="24"/>
          <w:szCs w:val="24"/>
        </w:rPr>
        <w:t xml:space="preserve"> de emprendimiento de tipo social.</w:t>
      </w:r>
    </w:p>
    <w:p w14:paraId="75C85854" w14:textId="77777777" w:rsidR="00DF15F9" w:rsidRDefault="00B065EC" w:rsidP="005722D9">
      <w:pPr>
        <w:pStyle w:val="Prrafodelista1"/>
        <w:numPr>
          <w:ilvl w:val="0"/>
          <w:numId w:val="18"/>
        </w:numPr>
        <w:spacing w:line="360" w:lineRule="auto"/>
        <w:jc w:val="both"/>
        <w:rPr>
          <w:sz w:val="24"/>
          <w:szCs w:val="24"/>
        </w:rPr>
      </w:pPr>
      <w:r>
        <w:rPr>
          <w:sz w:val="24"/>
          <w:szCs w:val="24"/>
        </w:rPr>
        <w:t>La formación permanente de docentes</w:t>
      </w:r>
    </w:p>
    <w:p w14:paraId="21F172B2" w14:textId="77777777" w:rsidR="00DF15F9" w:rsidRDefault="00B065EC" w:rsidP="005722D9">
      <w:pPr>
        <w:pStyle w:val="Prrafodelista1"/>
        <w:numPr>
          <w:ilvl w:val="0"/>
          <w:numId w:val="18"/>
        </w:numPr>
        <w:spacing w:line="360" w:lineRule="auto"/>
        <w:jc w:val="both"/>
        <w:rPr>
          <w:sz w:val="24"/>
          <w:szCs w:val="24"/>
        </w:rPr>
      </w:pPr>
      <w:r>
        <w:rPr>
          <w:sz w:val="24"/>
          <w:szCs w:val="24"/>
        </w:rPr>
        <w:t>La prevención de la  deserción escolar mediante la implementación de       estrategias que permiten la satisfacción de necesidades de los estudiantes</w:t>
      </w:r>
    </w:p>
    <w:p w14:paraId="46C9EAF5" w14:textId="77777777" w:rsidR="00DF15F9" w:rsidRDefault="00B065EC" w:rsidP="005722D9">
      <w:pPr>
        <w:pStyle w:val="Prrafodelista1"/>
        <w:numPr>
          <w:ilvl w:val="0"/>
          <w:numId w:val="18"/>
        </w:numPr>
        <w:spacing w:line="360" w:lineRule="auto"/>
        <w:jc w:val="both"/>
        <w:rPr>
          <w:sz w:val="24"/>
          <w:szCs w:val="24"/>
        </w:rPr>
      </w:pPr>
      <w:r>
        <w:rPr>
          <w:sz w:val="24"/>
          <w:szCs w:val="24"/>
        </w:rPr>
        <w:t>La disminución de  la mortalidad académica</w:t>
      </w:r>
    </w:p>
    <w:p w14:paraId="4B47A01B" w14:textId="77777777" w:rsidR="00DF15F9" w:rsidRDefault="00B065EC" w:rsidP="005722D9">
      <w:pPr>
        <w:pStyle w:val="Prrafodelista1"/>
        <w:numPr>
          <w:ilvl w:val="0"/>
          <w:numId w:val="18"/>
        </w:numPr>
        <w:spacing w:line="360" w:lineRule="auto"/>
        <w:jc w:val="both"/>
        <w:rPr>
          <w:sz w:val="24"/>
          <w:szCs w:val="24"/>
        </w:rPr>
      </w:pPr>
      <w:r>
        <w:rPr>
          <w:sz w:val="24"/>
          <w:szCs w:val="24"/>
        </w:rPr>
        <w:t>La democratización de la vida escolar</w:t>
      </w:r>
    </w:p>
    <w:p w14:paraId="15D60341" w14:textId="77777777" w:rsidR="00DF15F9" w:rsidRDefault="00B065EC" w:rsidP="005722D9">
      <w:pPr>
        <w:pStyle w:val="Prrafodelista1"/>
        <w:numPr>
          <w:ilvl w:val="0"/>
          <w:numId w:val="18"/>
        </w:numPr>
        <w:spacing w:line="360" w:lineRule="auto"/>
        <w:jc w:val="both"/>
        <w:rPr>
          <w:sz w:val="24"/>
          <w:szCs w:val="24"/>
        </w:rPr>
      </w:pPr>
      <w:r>
        <w:rPr>
          <w:sz w:val="24"/>
          <w:szCs w:val="24"/>
        </w:rPr>
        <w:t>El mejoramiento de la calidad educativa de las poblaciones vulnerables desde un en</w:t>
      </w:r>
      <w:r w:rsidR="00515858">
        <w:rPr>
          <w:sz w:val="24"/>
          <w:szCs w:val="24"/>
        </w:rPr>
        <w:t>foque de inclusión, diversidad y ruralidad.</w:t>
      </w:r>
    </w:p>
    <w:p w14:paraId="4E47871D" w14:textId="77777777" w:rsidR="00DF15F9" w:rsidRDefault="00B065EC" w:rsidP="005722D9">
      <w:pPr>
        <w:pStyle w:val="Prrafodelista1"/>
        <w:numPr>
          <w:ilvl w:val="0"/>
          <w:numId w:val="18"/>
        </w:numPr>
        <w:spacing w:line="360" w:lineRule="auto"/>
        <w:jc w:val="both"/>
        <w:rPr>
          <w:sz w:val="24"/>
          <w:szCs w:val="24"/>
        </w:rPr>
      </w:pPr>
      <w:r>
        <w:rPr>
          <w:sz w:val="24"/>
          <w:szCs w:val="24"/>
        </w:rPr>
        <w:t>La evaluación y seguimiento permanente de los procesos para favorecer el mejoramiento continuo.</w:t>
      </w:r>
    </w:p>
    <w:p w14:paraId="29174DB6" w14:textId="77777777" w:rsidR="00DF15F9" w:rsidRDefault="00DF15F9">
      <w:pPr>
        <w:spacing w:line="360" w:lineRule="auto"/>
        <w:jc w:val="both"/>
        <w:rPr>
          <w:sz w:val="24"/>
          <w:szCs w:val="24"/>
        </w:rPr>
      </w:pPr>
    </w:p>
    <w:p w14:paraId="7E0D015A" w14:textId="04445FC5" w:rsidR="00DF15F9" w:rsidRPr="00FB48BB" w:rsidRDefault="00B065EC">
      <w:pPr>
        <w:spacing w:line="360" w:lineRule="auto"/>
        <w:jc w:val="both"/>
        <w:rPr>
          <w:b/>
          <w:i/>
          <w:sz w:val="24"/>
          <w:szCs w:val="24"/>
        </w:rPr>
      </w:pPr>
      <w:r w:rsidRPr="00FB48BB">
        <w:rPr>
          <w:b/>
          <w:i/>
          <w:sz w:val="24"/>
          <w:szCs w:val="24"/>
        </w:rPr>
        <w:t>Cobertura</w:t>
      </w:r>
    </w:p>
    <w:p w14:paraId="53F9C96A" w14:textId="77777777" w:rsidR="00DF15F9" w:rsidRDefault="00DF15F9">
      <w:pPr>
        <w:spacing w:line="360" w:lineRule="auto"/>
        <w:jc w:val="both"/>
        <w:rPr>
          <w:sz w:val="24"/>
          <w:szCs w:val="24"/>
        </w:rPr>
      </w:pPr>
    </w:p>
    <w:p w14:paraId="30B0BAC1" w14:textId="77777777" w:rsidR="00DF15F9" w:rsidRDefault="00B065EC">
      <w:pPr>
        <w:spacing w:line="360" w:lineRule="auto"/>
        <w:jc w:val="both"/>
        <w:rPr>
          <w:sz w:val="24"/>
          <w:szCs w:val="24"/>
        </w:rPr>
      </w:pPr>
      <w:r>
        <w:rPr>
          <w:sz w:val="24"/>
          <w:szCs w:val="24"/>
        </w:rPr>
        <w:t xml:space="preserve">     Facilitar el acceso al sistema educativo de los niños (as) y jóvenes del municipio de Marquetalia y zonas aledañas, se convierte en una de las políticas claves de esta institución educativa. Esta se logra mediante  el mejoramiento y la ampliación de la infraestructura, la conservación y consecución de  dotación, el apoyo focalizado según las necesidades en gratuidad y seguridad alimentaria y la atención educativa a la población vulnerable (desplazados por conflictos, niños con necesidades educativas especiales</w:t>
      </w:r>
      <w:r w:rsidR="00C95AC2">
        <w:rPr>
          <w:sz w:val="24"/>
          <w:szCs w:val="24"/>
        </w:rPr>
        <w:t>…) desde un enfoque de inclusión e interculturalidad y</w:t>
      </w:r>
      <w:r>
        <w:rPr>
          <w:sz w:val="24"/>
          <w:szCs w:val="24"/>
        </w:rPr>
        <w:t xml:space="preserve"> aceptación de la diferencia y la diversidad.</w:t>
      </w:r>
    </w:p>
    <w:p w14:paraId="06F95063" w14:textId="77777777" w:rsidR="00DF15F9" w:rsidRDefault="00B065EC">
      <w:pPr>
        <w:spacing w:line="360" w:lineRule="auto"/>
        <w:jc w:val="both"/>
        <w:rPr>
          <w:sz w:val="24"/>
          <w:szCs w:val="24"/>
        </w:rPr>
      </w:pPr>
      <w:r>
        <w:rPr>
          <w:sz w:val="24"/>
          <w:szCs w:val="24"/>
        </w:rPr>
        <w:t xml:space="preserve">La cobertura se favorece además con la participación de manera formal e informal de muchos adultos que acceden a programas de alfabetización, capacitación, formación y </w:t>
      </w:r>
      <w:r>
        <w:rPr>
          <w:sz w:val="24"/>
          <w:szCs w:val="24"/>
        </w:rPr>
        <w:lastRenderedPageBreak/>
        <w:t>educación (el día sábado), también a partir de la extensión y el servicio social del estudiantado.</w:t>
      </w:r>
    </w:p>
    <w:p w14:paraId="258DAA60" w14:textId="77777777" w:rsidR="00255680" w:rsidRDefault="00255680">
      <w:pPr>
        <w:spacing w:line="360" w:lineRule="auto"/>
        <w:jc w:val="both"/>
        <w:rPr>
          <w:sz w:val="24"/>
          <w:szCs w:val="24"/>
        </w:rPr>
      </w:pPr>
    </w:p>
    <w:p w14:paraId="46CDF87F" w14:textId="54600FA0" w:rsidR="00DF15F9" w:rsidRPr="00FB48BB" w:rsidRDefault="00B065EC">
      <w:pPr>
        <w:spacing w:line="360" w:lineRule="auto"/>
        <w:jc w:val="both"/>
        <w:rPr>
          <w:b/>
          <w:i/>
          <w:sz w:val="24"/>
          <w:szCs w:val="24"/>
        </w:rPr>
      </w:pPr>
      <w:r w:rsidRPr="00FB48BB">
        <w:rPr>
          <w:b/>
          <w:i/>
          <w:sz w:val="24"/>
          <w:szCs w:val="24"/>
        </w:rPr>
        <w:t>Tecnología</w:t>
      </w:r>
    </w:p>
    <w:p w14:paraId="66C2EEE2" w14:textId="77777777" w:rsidR="00DF15F9" w:rsidRDefault="00DF15F9">
      <w:pPr>
        <w:spacing w:line="360" w:lineRule="auto"/>
        <w:jc w:val="both"/>
        <w:rPr>
          <w:sz w:val="24"/>
          <w:szCs w:val="24"/>
        </w:rPr>
      </w:pPr>
    </w:p>
    <w:p w14:paraId="5F5350A1" w14:textId="2FC88A22" w:rsidR="00DF15F9" w:rsidRDefault="00B065EC">
      <w:pPr>
        <w:spacing w:line="360" w:lineRule="auto"/>
        <w:jc w:val="both"/>
        <w:rPr>
          <w:sz w:val="24"/>
          <w:szCs w:val="24"/>
        </w:rPr>
      </w:pPr>
      <w:r>
        <w:rPr>
          <w:sz w:val="24"/>
          <w:szCs w:val="24"/>
        </w:rPr>
        <w:t xml:space="preserve">     El conocimiento científico y tecnológico representa en la actualidad una de las herramientas de la productividad y de la vida cotidiana contemporánea. Por tal razón, la institución fortalece procesos tecnológicos a través del uso de las TICS y las MTICS, apropiándose de los avances y de la producción de materiales didácticos, resultado de procesos de innovación educativa realizados por maestros y estudiantes. </w:t>
      </w:r>
      <w:r w:rsidR="00255680">
        <w:rPr>
          <w:sz w:val="24"/>
          <w:szCs w:val="24"/>
        </w:rPr>
        <w:t xml:space="preserve">Además, este propósito se </w:t>
      </w:r>
      <w:r w:rsidR="00190C20">
        <w:rPr>
          <w:sz w:val="24"/>
          <w:szCs w:val="24"/>
        </w:rPr>
        <w:t>respalda con el proceso formativo continuado de los maestros, pues son ellos los que ponen en escena estos artefactos y productos tecnológicos al servicio</w:t>
      </w:r>
      <w:r w:rsidR="003D5EE0">
        <w:rPr>
          <w:sz w:val="24"/>
          <w:szCs w:val="24"/>
        </w:rPr>
        <w:t xml:space="preserve"> del aprendizaje y la formación, tanto en la educación presencial o remota. </w:t>
      </w:r>
      <w:r w:rsidR="004F5B7A">
        <w:rPr>
          <w:sz w:val="24"/>
          <w:szCs w:val="24"/>
        </w:rPr>
        <w:t xml:space="preserve">Lo anterior, debido a las condiciones de pandemia y </w:t>
      </w:r>
      <w:proofErr w:type="spellStart"/>
      <w:r w:rsidR="004F5B7A">
        <w:rPr>
          <w:sz w:val="24"/>
          <w:szCs w:val="24"/>
        </w:rPr>
        <w:t>postpandemia</w:t>
      </w:r>
      <w:proofErr w:type="spellEnd"/>
      <w:r w:rsidR="004F5B7A">
        <w:rPr>
          <w:sz w:val="24"/>
          <w:szCs w:val="24"/>
        </w:rPr>
        <w:t xml:space="preserve"> que </w:t>
      </w:r>
      <w:r w:rsidR="00DD5BEE">
        <w:rPr>
          <w:sz w:val="24"/>
          <w:szCs w:val="24"/>
        </w:rPr>
        <w:t xml:space="preserve">han </w:t>
      </w:r>
      <w:r w:rsidR="004F5B7A">
        <w:rPr>
          <w:sz w:val="24"/>
          <w:szCs w:val="24"/>
        </w:rPr>
        <w:t>cruza</w:t>
      </w:r>
      <w:r w:rsidR="00DD5BEE">
        <w:rPr>
          <w:sz w:val="24"/>
          <w:szCs w:val="24"/>
        </w:rPr>
        <w:t>do</w:t>
      </w:r>
      <w:r w:rsidR="004F5B7A">
        <w:rPr>
          <w:sz w:val="24"/>
          <w:szCs w:val="24"/>
        </w:rPr>
        <w:t xml:space="preserve"> la escuela. </w:t>
      </w:r>
    </w:p>
    <w:p w14:paraId="47EA9D63" w14:textId="77777777" w:rsidR="008076C8" w:rsidRDefault="008076C8">
      <w:pPr>
        <w:spacing w:line="360" w:lineRule="auto"/>
        <w:jc w:val="both"/>
        <w:rPr>
          <w:sz w:val="24"/>
          <w:szCs w:val="24"/>
        </w:rPr>
      </w:pPr>
    </w:p>
    <w:p w14:paraId="0EA4AB78" w14:textId="12D0191C" w:rsidR="00DF15F9" w:rsidRPr="00FB48BB" w:rsidRDefault="00B065EC">
      <w:pPr>
        <w:spacing w:line="360" w:lineRule="auto"/>
        <w:jc w:val="both"/>
        <w:rPr>
          <w:b/>
          <w:i/>
          <w:sz w:val="24"/>
          <w:szCs w:val="24"/>
        </w:rPr>
      </w:pPr>
      <w:r w:rsidRPr="00FB48BB">
        <w:rPr>
          <w:b/>
          <w:i/>
          <w:sz w:val="24"/>
          <w:szCs w:val="24"/>
        </w:rPr>
        <w:t>Investigación</w:t>
      </w:r>
    </w:p>
    <w:p w14:paraId="5E52DF87" w14:textId="77777777" w:rsidR="00DF15F9" w:rsidRDefault="00DF15F9">
      <w:pPr>
        <w:spacing w:line="360" w:lineRule="auto"/>
        <w:jc w:val="both"/>
        <w:rPr>
          <w:sz w:val="24"/>
          <w:szCs w:val="24"/>
        </w:rPr>
      </w:pPr>
    </w:p>
    <w:p w14:paraId="2C561C14" w14:textId="77777777" w:rsidR="00DF15F9" w:rsidRDefault="00B065EC">
      <w:pPr>
        <w:spacing w:line="360" w:lineRule="auto"/>
        <w:jc w:val="both"/>
        <w:rPr>
          <w:sz w:val="24"/>
          <w:szCs w:val="24"/>
        </w:rPr>
      </w:pPr>
      <w:r>
        <w:rPr>
          <w:sz w:val="24"/>
          <w:szCs w:val="24"/>
        </w:rPr>
        <w:t xml:space="preserve">     Se entiende como eje transversal de los procesos de for</w:t>
      </w:r>
      <w:r w:rsidR="004A09FE">
        <w:rPr>
          <w:sz w:val="24"/>
          <w:szCs w:val="24"/>
        </w:rPr>
        <w:t>mación y del quehacer cotidiano;</w:t>
      </w:r>
      <w:r>
        <w:rPr>
          <w:sz w:val="24"/>
          <w:szCs w:val="24"/>
        </w:rPr>
        <w:t xml:space="preserve"> ésta se evidencia en la academia como fuente de aprendizaje no sólo teórico sino experiencial; tiene carácter formativo y puede entenderse como estrategia pedagógica o como una posibilidad de autorreflexión y mejoramiento de las prácticas. Permite el diálogo inteligente entre las disciplinas, conocimientos y la realidad y ante todo permite que el maestro formador y en formación, realicen lectura de los contextos, reflexionen sus prácticas y produzcan saber pedagógic</w:t>
      </w:r>
      <w:r w:rsidR="00534A52">
        <w:rPr>
          <w:sz w:val="24"/>
          <w:szCs w:val="24"/>
        </w:rPr>
        <w:t xml:space="preserve">o susceptible de ser validado. </w:t>
      </w:r>
      <w:r>
        <w:rPr>
          <w:sz w:val="24"/>
          <w:szCs w:val="24"/>
        </w:rPr>
        <w:t>La investigación se constituye en herramienta principal para que la Escuela Normal Superior se posicione en el escenario académico por su aporte teórico y metodológico en la formación de maestros.</w:t>
      </w:r>
    </w:p>
    <w:p w14:paraId="7E800387" w14:textId="77777777" w:rsidR="00DF15F9" w:rsidRDefault="00DF15F9">
      <w:pPr>
        <w:spacing w:line="360" w:lineRule="auto"/>
        <w:jc w:val="both"/>
        <w:rPr>
          <w:sz w:val="24"/>
          <w:szCs w:val="24"/>
        </w:rPr>
      </w:pPr>
    </w:p>
    <w:p w14:paraId="10145133" w14:textId="40F85B37" w:rsidR="00DF15F9" w:rsidRPr="00FB48BB" w:rsidRDefault="00B065EC">
      <w:pPr>
        <w:spacing w:line="360" w:lineRule="auto"/>
        <w:jc w:val="both"/>
        <w:rPr>
          <w:b/>
          <w:i/>
          <w:sz w:val="24"/>
          <w:szCs w:val="24"/>
        </w:rPr>
      </w:pPr>
      <w:r w:rsidRPr="00FB48BB">
        <w:rPr>
          <w:b/>
          <w:i/>
          <w:sz w:val="24"/>
          <w:szCs w:val="24"/>
        </w:rPr>
        <w:t>Extensión</w:t>
      </w:r>
    </w:p>
    <w:p w14:paraId="767BCE71" w14:textId="77777777" w:rsidR="00DF15F9" w:rsidRDefault="00DF15F9">
      <w:pPr>
        <w:spacing w:line="360" w:lineRule="auto"/>
        <w:jc w:val="both"/>
        <w:rPr>
          <w:sz w:val="24"/>
          <w:szCs w:val="24"/>
        </w:rPr>
      </w:pPr>
    </w:p>
    <w:p w14:paraId="06ABB8BE" w14:textId="3B67FADE" w:rsidR="00DF15F9" w:rsidRDefault="00B065EC">
      <w:pPr>
        <w:spacing w:line="360" w:lineRule="auto"/>
        <w:jc w:val="both"/>
        <w:rPr>
          <w:sz w:val="24"/>
          <w:szCs w:val="24"/>
        </w:rPr>
      </w:pPr>
      <w:r>
        <w:rPr>
          <w:sz w:val="24"/>
          <w:szCs w:val="24"/>
        </w:rPr>
        <w:lastRenderedPageBreak/>
        <w:t xml:space="preserve">     La extensión junto con la formación docente, la evaluación y la investigación se convierte en uno de los cuatro ejes del quehacer de la Escuela Normal y es entendida desde la visión institucional como una posibilidad para “promover el desarrollo local, regional y nacional desde el impulso de programas y acciones académicas que surgen de las necesidades y requerimientos de las comunidades”. (MEN, 2015, p.48).  De esta manera, la extensión a través de las prácticas, la investigación y el desarrollo de programas y proyectos</w:t>
      </w:r>
      <w:r w:rsidR="00DD5BEE">
        <w:rPr>
          <w:sz w:val="24"/>
          <w:szCs w:val="24"/>
        </w:rPr>
        <w:t>,</w:t>
      </w:r>
      <w:r>
        <w:rPr>
          <w:sz w:val="24"/>
          <w:szCs w:val="24"/>
        </w:rPr>
        <w:t xml:space="preserve"> responde a la importancia de formar un maestro</w:t>
      </w:r>
      <w:r w:rsidR="00186009">
        <w:rPr>
          <w:sz w:val="24"/>
          <w:szCs w:val="24"/>
        </w:rPr>
        <w:t xml:space="preserve"> </w:t>
      </w:r>
      <w:r w:rsidR="00186009" w:rsidRPr="00DD5BEE">
        <w:rPr>
          <w:sz w:val="24"/>
          <w:szCs w:val="24"/>
        </w:rPr>
        <w:t>competente, que responda a las necesidades y expectativas de los contextos</w:t>
      </w:r>
      <w:r w:rsidR="00252071" w:rsidRPr="00DD5BEE">
        <w:rPr>
          <w:sz w:val="24"/>
          <w:szCs w:val="24"/>
        </w:rPr>
        <w:t xml:space="preserve">, principalmente, </w:t>
      </w:r>
      <w:r w:rsidR="00186009" w:rsidRPr="00DD5BEE">
        <w:rPr>
          <w:sz w:val="24"/>
          <w:szCs w:val="24"/>
        </w:rPr>
        <w:t xml:space="preserve"> rurales, </w:t>
      </w:r>
      <w:r w:rsidRPr="00DD5BEE">
        <w:rPr>
          <w:sz w:val="24"/>
          <w:szCs w:val="24"/>
        </w:rPr>
        <w:t>con actitudes de emprendimiento social, comprometido con las realidades que rodean</w:t>
      </w:r>
      <w:r>
        <w:rPr>
          <w:sz w:val="24"/>
          <w:szCs w:val="24"/>
        </w:rPr>
        <w:t xml:space="preserve"> la escuela mediante una actitud investigativa, crítica y reflexiva</w:t>
      </w:r>
      <w:r w:rsidR="00252071">
        <w:rPr>
          <w:sz w:val="24"/>
          <w:szCs w:val="24"/>
        </w:rPr>
        <w:t xml:space="preserve"> puesta al servicio de los reclamos del siglo XXI.</w:t>
      </w:r>
    </w:p>
    <w:p w14:paraId="04DB15E3" w14:textId="77777777" w:rsidR="00F12E4F" w:rsidRDefault="00F12E4F">
      <w:pPr>
        <w:spacing w:line="360" w:lineRule="auto"/>
        <w:jc w:val="both"/>
        <w:rPr>
          <w:sz w:val="24"/>
          <w:szCs w:val="24"/>
        </w:rPr>
      </w:pPr>
    </w:p>
    <w:p w14:paraId="63E3562B" w14:textId="44530BCC" w:rsidR="00DF15F9" w:rsidRPr="00FB48BB" w:rsidRDefault="00B065EC">
      <w:pPr>
        <w:spacing w:line="360" w:lineRule="auto"/>
        <w:jc w:val="both"/>
        <w:rPr>
          <w:b/>
          <w:i/>
          <w:sz w:val="24"/>
          <w:szCs w:val="24"/>
        </w:rPr>
      </w:pPr>
      <w:r w:rsidRPr="00FB48BB">
        <w:rPr>
          <w:b/>
          <w:i/>
          <w:sz w:val="24"/>
          <w:szCs w:val="24"/>
        </w:rPr>
        <w:t xml:space="preserve">Evaluación </w:t>
      </w:r>
    </w:p>
    <w:p w14:paraId="236D8C02" w14:textId="77777777" w:rsidR="00DF15F9" w:rsidRDefault="00DF15F9">
      <w:pPr>
        <w:spacing w:line="360" w:lineRule="auto"/>
        <w:jc w:val="both"/>
        <w:rPr>
          <w:sz w:val="24"/>
          <w:szCs w:val="24"/>
        </w:rPr>
      </w:pPr>
    </w:p>
    <w:p w14:paraId="3CA10124" w14:textId="1F0FD930" w:rsidR="00DF15F9" w:rsidRDefault="00B065EC">
      <w:pPr>
        <w:spacing w:line="360" w:lineRule="auto"/>
        <w:jc w:val="both"/>
        <w:rPr>
          <w:sz w:val="24"/>
          <w:szCs w:val="24"/>
        </w:rPr>
      </w:pPr>
      <w:r>
        <w:rPr>
          <w:sz w:val="24"/>
          <w:szCs w:val="24"/>
        </w:rPr>
        <w:t xml:space="preserve">     La evaluación en articulación con la formación, la investigación y la extensión</w:t>
      </w:r>
      <w:r w:rsidR="00DD5BEE">
        <w:rPr>
          <w:sz w:val="24"/>
          <w:szCs w:val="24"/>
        </w:rPr>
        <w:t>,</w:t>
      </w:r>
      <w:r>
        <w:rPr>
          <w:sz w:val="24"/>
          <w:szCs w:val="24"/>
        </w:rPr>
        <w:t xml:space="preserve"> hace parte de la cultura institucional y se comprende como “un proceso integral, permanente, participativo, pedagógico y formativo, orientado hacia el análisis de todos los componentes de la vida institucional y considerada como una herramienta o medio clave para el mejoramiento continuo” (MEN, 2015, p.41), toda vez que cobija todos los procesos y todos los actores de la escuela para mejorar la gestión, enraizar un </w:t>
      </w:r>
      <w:proofErr w:type="spellStart"/>
      <w:r>
        <w:rPr>
          <w:i/>
          <w:sz w:val="24"/>
          <w:szCs w:val="24"/>
        </w:rPr>
        <w:t>ethos</w:t>
      </w:r>
      <w:proofErr w:type="spellEnd"/>
      <w:r>
        <w:rPr>
          <w:sz w:val="24"/>
          <w:szCs w:val="24"/>
        </w:rPr>
        <w:t xml:space="preserve"> de autocrítica, reflexión, investigación y toma de decisiones orientadas hacia el alcance de la calidad, la  eficacia y la eficiencia.</w:t>
      </w:r>
    </w:p>
    <w:p w14:paraId="07B5A8CF" w14:textId="77777777" w:rsidR="00DF15F9" w:rsidRDefault="00DF15F9">
      <w:pPr>
        <w:spacing w:line="360" w:lineRule="auto"/>
        <w:jc w:val="both"/>
        <w:rPr>
          <w:sz w:val="24"/>
          <w:szCs w:val="24"/>
        </w:rPr>
      </w:pPr>
    </w:p>
    <w:p w14:paraId="6C44DA05" w14:textId="3987D3C0" w:rsidR="00DF15F9" w:rsidRPr="00FB48BB" w:rsidRDefault="006625FA">
      <w:pPr>
        <w:spacing w:line="360" w:lineRule="auto"/>
        <w:jc w:val="both"/>
        <w:rPr>
          <w:b/>
          <w:i/>
          <w:sz w:val="24"/>
          <w:szCs w:val="24"/>
        </w:rPr>
      </w:pPr>
      <w:r w:rsidRPr="00FB48BB">
        <w:rPr>
          <w:b/>
          <w:i/>
          <w:sz w:val="24"/>
          <w:szCs w:val="24"/>
        </w:rPr>
        <w:t>Formación y</w:t>
      </w:r>
      <w:r w:rsidR="00B065EC" w:rsidRPr="00FB48BB">
        <w:rPr>
          <w:b/>
          <w:i/>
          <w:sz w:val="24"/>
          <w:szCs w:val="24"/>
        </w:rPr>
        <w:t xml:space="preserve"> </w:t>
      </w:r>
      <w:r w:rsidR="00FB48BB" w:rsidRPr="00FB48BB">
        <w:rPr>
          <w:b/>
          <w:i/>
          <w:sz w:val="24"/>
          <w:szCs w:val="24"/>
        </w:rPr>
        <w:t>A</w:t>
      </w:r>
      <w:r w:rsidRPr="00FB48BB">
        <w:rPr>
          <w:b/>
          <w:i/>
          <w:sz w:val="24"/>
          <w:szCs w:val="24"/>
        </w:rPr>
        <w:t>ctualización</w:t>
      </w:r>
    </w:p>
    <w:p w14:paraId="286CD579" w14:textId="77777777" w:rsidR="00DF15F9" w:rsidRDefault="00DF15F9">
      <w:pPr>
        <w:spacing w:line="360" w:lineRule="auto"/>
        <w:jc w:val="both"/>
        <w:rPr>
          <w:sz w:val="24"/>
          <w:szCs w:val="24"/>
        </w:rPr>
      </w:pPr>
    </w:p>
    <w:p w14:paraId="0E016B34" w14:textId="689564D4" w:rsidR="006625FA" w:rsidRDefault="00B065EC">
      <w:pPr>
        <w:spacing w:line="360" w:lineRule="auto"/>
        <w:jc w:val="both"/>
        <w:rPr>
          <w:sz w:val="24"/>
          <w:szCs w:val="24"/>
        </w:rPr>
      </w:pPr>
      <w:r>
        <w:rPr>
          <w:sz w:val="24"/>
          <w:szCs w:val="24"/>
        </w:rPr>
        <w:t xml:space="preserve"> </w:t>
      </w:r>
      <w:r w:rsidR="006625FA">
        <w:rPr>
          <w:sz w:val="24"/>
          <w:szCs w:val="24"/>
        </w:rPr>
        <w:t xml:space="preserve">     Alcanzar la formación integral es tarea impostergable de la Escuela Normal. Esto es lo que la comunidad espera de ella, en tanto centro de formación de maestros poseedores de las características necesarias para contribuir con la formación de las generaciones venideras y con las capacidades para contribuir desde la escuela con la reconstrucción cultural, </w:t>
      </w:r>
      <w:r w:rsidR="0041090A">
        <w:rPr>
          <w:sz w:val="24"/>
          <w:szCs w:val="24"/>
        </w:rPr>
        <w:t xml:space="preserve">social, política, económica del país. </w:t>
      </w:r>
      <w:r>
        <w:rPr>
          <w:sz w:val="24"/>
          <w:szCs w:val="24"/>
        </w:rPr>
        <w:t xml:space="preserve">  </w:t>
      </w:r>
    </w:p>
    <w:p w14:paraId="677A545F" w14:textId="649D0405" w:rsidR="00DF15F9" w:rsidRDefault="0041090A">
      <w:pPr>
        <w:spacing w:line="360" w:lineRule="auto"/>
        <w:jc w:val="both"/>
        <w:rPr>
          <w:sz w:val="24"/>
          <w:szCs w:val="24"/>
        </w:rPr>
      </w:pPr>
      <w:r>
        <w:rPr>
          <w:sz w:val="24"/>
          <w:szCs w:val="24"/>
        </w:rPr>
        <w:lastRenderedPageBreak/>
        <w:t xml:space="preserve">     En cuanto a la capacitación, se b</w:t>
      </w:r>
      <w:r w:rsidR="00B065EC">
        <w:rPr>
          <w:sz w:val="24"/>
          <w:szCs w:val="24"/>
        </w:rPr>
        <w:t>usca que toda la comunidad educativa</w:t>
      </w:r>
      <w:r w:rsidR="00DD5BEE">
        <w:rPr>
          <w:sz w:val="24"/>
          <w:szCs w:val="24"/>
        </w:rPr>
        <w:t>,</w:t>
      </w:r>
      <w:r w:rsidR="00B065EC">
        <w:rPr>
          <w:sz w:val="24"/>
          <w:szCs w:val="24"/>
        </w:rPr>
        <w:t xml:space="preserve"> especialmente</w:t>
      </w:r>
      <w:r w:rsidR="00DD5BEE">
        <w:rPr>
          <w:sz w:val="24"/>
          <w:szCs w:val="24"/>
        </w:rPr>
        <w:t>,</w:t>
      </w:r>
      <w:r w:rsidR="00B065EC">
        <w:rPr>
          <w:sz w:val="24"/>
          <w:szCs w:val="24"/>
        </w:rPr>
        <w:t xml:space="preserve"> el maestro, avance en el conocimiento de los adelantos tecnológicos, científicos, educativos, pedagógicos y en competencias, para asumir los retos y cambios de la actualidad. También, se da por medio de la reflexión sobre la práctica a través de la investigación, la apropiación de teorías y la generación de saberes pedagógicos para atender las demandas formativas de la época.</w:t>
      </w:r>
    </w:p>
    <w:p w14:paraId="73B166D0" w14:textId="77777777" w:rsidR="00A17DE8" w:rsidRDefault="00A17DE8">
      <w:pPr>
        <w:spacing w:line="360" w:lineRule="auto"/>
        <w:jc w:val="both"/>
        <w:rPr>
          <w:b/>
          <w:sz w:val="24"/>
          <w:szCs w:val="24"/>
        </w:rPr>
      </w:pPr>
    </w:p>
    <w:p w14:paraId="39F69ECD" w14:textId="0A5B82B1" w:rsidR="00DF15F9" w:rsidRPr="00A17DE8" w:rsidRDefault="00A17DE8">
      <w:pPr>
        <w:spacing w:line="360" w:lineRule="auto"/>
        <w:jc w:val="both"/>
        <w:rPr>
          <w:b/>
          <w:i/>
          <w:sz w:val="24"/>
          <w:szCs w:val="24"/>
        </w:rPr>
      </w:pPr>
      <w:r w:rsidRPr="00A17DE8">
        <w:rPr>
          <w:b/>
          <w:i/>
          <w:sz w:val="24"/>
          <w:szCs w:val="24"/>
        </w:rPr>
        <w:t xml:space="preserve"> I</w:t>
      </w:r>
      <w:r w:rsidR="00B065EC" w:rsidRPr="00A17DE8">
        <w:rPr>
          <w:b/>
          <w:i/>
          <w:sz w:val="24"/>
          <w:szCs w:val="24"/>
        </w:rPr>
        <w:t>nclusión</w:t>
      </w:r>
    </w:p>
    <w:p w14:paraId="4536E61B" w14:textId="77777777" w:rsidR="00DF15F9" w:rsidRDefault="00DF15F9">
      <w:pPr>
        <w:spacing w:line="360" w:lineRule="auto"/>
        <w:jc w:val="both"/>
        <w:rPr>
          <w:sz w:val="24"/>
          <w:szCs w:val="24"/>
        </w:rPr>
      </w:pPr>
    </w:p>
    <w:p w14:paraId="2770C959" w14:textId="5F9A6993" w:rsidR="00F12E4F" w:rsidRDefault="00B065EC">
      <w:pPr>
        <w:spacing w:line="360" w:lineRule="auto"/>
        <w:jc w:val="both"/>
        <w:rPr>
          <w:sz w:val="24"/>
          <w:szCs w:val="24"/>
        </w:rPr>
      </w:pPr>
      <w:r>
        <w:rPr>
          <w:sz w:val="24"/>
          <w:szCs w:val="24"/>
        </w:rPr>
        <w:t xml:space="preserve">     La Escuela Normal Superior asume la inclusión como la posibilidad para que todos los niños, niñas y jóvenes, bajo un enfoque de interculturalidad, diversidad, justicia y equidad ingresen al sistema educativo en igualdad de condiciones y </w:t>
      </w:r>
      <w:proofErr w:type="gramStart"/>
      <w:r>
        <w:rPr>
          <w:sz w:val="24"/>
          <w:szCs w:val="24"/>
        </w:rPr>
        <w:t>puedan</w:t>
      </w:r>
      <w:proofErr w:type="gramEnd"/>
      <w:r>
        <w:rPr>
          <w:sz w:val="24"/>
          <w:szCs w:val="24"/>
        </w:rPr>
        <w:t xml:space="preserve"> desarrollarse y modificarse a través de una mediación de calidad.  Para ello, la institución incorpora la flexibilidad en los procesos y diseña estrategias para comprender y atender los principales </w:t>
      </w:r>
      <w:r w:rsidR="00A17DE8">
        <w:rPr>
          <w:sz w:val="24"/>
          <w:szCs w:val="24"/>
        </w:rPr>
        <w:t>ritmos y estilos de aprendizaje.</w:t>
      </w:r>
    </w:p>
    <w:p w14:paraId="2F7624DC" w14:textId="77777777" w:rsidR="00C95B75" w:rsidRDefault="00C95B75">
      <w:pPr>
        <w:pStyle w:val="NormalWeb"/>
        <w:spacing w:line="360" w:lineRule="auto"/>
        <w:jc w:val="both"/>
        <w:rPr>
          <w:rFonts w:ascii="Times New Roman" w:hAnsi="Times New Roman"/>
          <w:b/>
          <w:i/>
          <w:szCs w:val="24"/>
        </w:rPr>
      </w:pPr>
    </w:p>
    <w:p w14:paraId="2CE914CE" w14:textId="6547B0EE" w:rsidR="00DF15F9" w:rsidRPr="00A17DE8" w:rsidRDefault="00A17DE8">
      <w:pPr>
        <w:pStyle w:val="NormalWeb"/>
        <w:spacing w:line="360" w:lineRule="auto"/>
        <w:jc w:val="both"/>
        <w:rPr>
          <w:rFonts w:ascii="Times New Roman" w:hAnsi="Times New Roman"/>
          <w:b/>
          <w:i/>
          <w:szCs w:val="24"/>
        </w:rPr>
      </w:pPr>
      <w:r>
        <w:rPr>
          <w:rFonts w:ascii="Times New Roman" w:hAnsi="Times New Roman"/>
          <w:b/>
          <w:i/>
          <w:szCs w:val="24"/>
        </w:rPr>
        <w:t>Primera I</w:t>
      </w:r>
      <w:r w:rsidR="00B065EC" w:rsidRPr="00A17DE8">
        <w:rPr>
          <w:rFonts w:ascii="Times New Roman" w:hAnsi="Times New Roman"/>
          <w:b/>
          <w:i/>
          <w:szCs w:val="24"/>
        </w:rPr>
        <w:t>nfancia</w:t>
      </w:r>
    </w:p>
    <w:p w14:paraId="04CFE287" w14:textId="77777777" w:rsidR="00F12E4F" w:rsidRDefault="00F12E4F">
      <w:pPr>
        <w:pStyle w:val="NormalWeb"/>
        <w:spacing w:line="360" w:lineRule="auto"/>
        <w:jc w:val="both"/>
        <w:rPr>
          <w:rFonts w:ascii="Times New Roman" w:hAnsi="Times New Roman"/>
          <w:b/>
          <w:szCs w:val="24"/>
        </w:rPr>
      </w:pPr>
    </w:p>
    <w:p w14:paraId="3AC24DDD" w14:textId="0104E3C8" w:rsidR="00DF15F9" w:rsidRDefault="00B065EC" w:rsidP="002845F2">
      <w:pPr>
        <w:pStyle w:val="NormalWeb"/>
        <w:spacing w:line="360" w:lineRule="auto"/>
        <w:jc w:val="both"/>
        <w:rPr>
          <w:rFonts w:ascii="Times New Roman" w:hAnsi="Times New Roman"/>
        </w:rPr>
      </w:pPr>
      <w:r>
        <w:rPr>
          <w:rFonts w:ascii="Times New Roman" w:hAnsi="Times New Roman"/>
          <w:szCs w:val="24"/>
        </w:rPr>
        <w:t xml:space="preserve">      </w:t>
      </w:r>
      <w:r>
        <w:rPr>
          <w:rFonts w:ascii="Times New Roman" w:hAnsi="Times New Roman"/>
        </w:rPr>
        <w:t>La</w:t>
      </w:r>
      <w:r w:rsidR="002845F2">
        <w:rPr>
          <w:rFonts w:ascii="Times New Roman" w:hAnsi="Times New Roman"/>
        </w:rPr>
        <w:t xml:space="preserve"> primera </w:t>
      </w:r>
      <w:r>
        <w:rPr>
          <w:rFonts w:ascii="Times New Roman" w:hAnsi="Times New Roman"/>
        </w:rPr>
        <w:t xml:space="preserve"> infancia se inscribe en la perspectiva de comprender al </w:t>
      </w:r>
      <w:r w:rsidR="002845F2">
        <w:rPr>
          <w:rFonts w:ascii="Times New Roman" w:hAnsi="Times New Roman"/>
        </w:rPr>
        <w:t xml:space="preserve">niño y la niña como sujetos </w:t>
      </w:r>
      <w:r w:rsidR="00DD5BEE">
        <w:rPr>
          <w:rFonts w:ascii="Times New Roman" w:hAnsi="Times New Roman"/>
        </w:rPr>
        <w:t xml:space="preserve"> social</w:t>
      </w:r>
      <w:r w:rsidR="002845F2">
        <w:rPr>
          <w:rFonts w:ascii="Times New Roman" w:hAnsi="Times New Roman"/>
        </w:rPr>
        <w:t>es</w:t>
      </w:r>
      <w:r w:rsidR="00DD5BEE">
        <w:rPr>
          <w:rFonts w:ascii="Times New Roman" w:hAnsi="Times New Roman"/>
        </w:rPr>
        <w:t xml:space="preserve"> </w:t>
      </w:r>
      <w:r w:rsidR="002845F2">
        <w:rPr>
          <w:rFonts w:ascii="Times New Roman" w:hAnsi="Times New Roman"/>
        </w:rPr>
        <w:t>de derechos</w:t>
      </w:r>
      <w:r w:rsidR="00DD5BEE">
        <w:rPr>
          <w:rFonts w:ascii="Times New Roman" w:hAnsi="Times New Roman"/>
        </w:rPr>
        <w:t xml:space="preserve">. </w:t>
      </w:r>
      <w:r w:rsidR="002845F2">
        <w:rPr>
          <w:rFonts w:ascii="Times New Roman" w:hAnsi="Times New Roman"/>
        </w:rPr>
        <w:t xml:space="preserve">De igual modo, con </w:t>
      </w:r>
      <w:r>
        <w:rPr>
          <w:rFonts w:ascii="Times New Roman" w:hAnsi="Times New Roman"/>
        </w:rPr>
        <w:t xml:space="preserve"> especificidades biológic</w:t>
      </w:r>
      <w:r w:rsidR="002845F2">
        <w:rPr>
          <w:rFonts w:ascii="Times New Roman" w:hAnsi="Times New Roman"/>
        </w:rPr>
        <w:t xml:space="preserve">as, psicosociales, culturales y </w:t>
      </w:r>
      <w:r>
        <w:rPr>
          <w:rFonts w:ascii="Times New Roman" w:hAnsi="Times New Roman"/>
        </w:rPr>
        <w:t>con posibilidades para contribuir de maner</w:t>
      </w:r>
      <w:r w:rsidR="002845F2">
        <w:rPr>
          <w:rFonts w:ascii="Times New Roman" w:hAnsi="Times New Roman"/>
        </w:rPr>
        <w:t>a activa en su propia formación.</w:t>
      </w:r>
      <w:r>
        <w:rPr>
          <w:rFonts w:ascii="Times New Roman" w:hAnsi="Times New Roman"/>
        </w:rPr>
        <w:t xml:space="preserve"> </w:t>
      </w:r>
      <w:r w:rsidR="002845F2">
        <w:rPr>
          <w:rFonts w:ascii="Times New Roman" w:hAnsi="Times New Roman"/>
        </w:rPr>
        <w:t xml:space="preserve">Se reconoce la primera infancia como un periodo crucial para potenciar el desarrollo y el aprendizaje. Por lo tanto, la Escuela Normal oferta este servicio dentro de  los marcos normativos, científicos y contextuales, de modo que el maestro que se forma adquiera las capacidades necesarias para atender estos niveles educativos. </w:t>
      </w:r>
    </w:p>
    <w:p w14:paraId="16D80BFC" w14:textId="77777777" w:rsidR="00A17DE8" w:rsidRDefault="00A17DE8">
      <w:pPr>
        <w:spacing w:line="360" w:lineRule="auto"/>
        <w:jc w:val="both"/>
        <w:rPr>
          <w:rFonts w:ascii="Arial Unicode MS" w:eastAsia="Arial Unicode MS" w:hAnsi="Arial Unicode MS"/>
          <w:sz w:val="24"/>
          <w:szCs w:val="24"/>
          <w:lang w:eastAsia="es-ES"/>
        </w:rPr>
      </w:pPr>
    </w:p>
    <w:p w14:paraId="4B31FC37" w14:textId="7574A482" w:rsidR="00DF15F9" w:rsidRPr="00A17DE8" w:rsidRDefault="00B065EC">
      <w:pPr>
        <w:spacing w:line="360" w:lineRule="auto"/>
        <w:jc w:val="both"/>
        <w:rPr>
          <w:b/>
          <w:i/>
          <w:sz w:val="24"/>
          <w:szCs w:val="24"/>
        </w:rPr>
      </w:pPr>
      <w:r w:rsidRPr="00A17DE8">
        <w:rPr>
          <w:b/>
          <w:i/>
          <w:sz w:val="24"/>
          <w:szCs w:val="24"/>
        </w:rPr>
        <w:t>Conv</w:t>
      </w:r>
      <w:r w:rsidR="00A17DE8" w:rsidRPr="00A17DE8">
        <w:rPr>
          <w:b/>
          <w:i/>
          <w:sz w:val="24"/>
          <w:szCs w:val="24"/>
        </w:rPr>
        <w:t>ivencia y P</w:t>
      </w:r>
      <w:r w:rsidRPr="00A17DE8">
        <w:rPr>
          <w:b/>
          <w:i/>
          <w:sz w:val="24"/>
          <w:szCs w:val="24"/>
        </w:rPr>
        <w:t>az</w:t>
      </w:r>
    </w:p>
    <w:p w14:paraId="57A59728" w14:textId="77777777" w:rsidR="00DF15F9" w:rsidRDefault="00DF15F9">
      <w:pPr>
        <w:spacing w:line="360" w:lineRule="auto"/>
        <w:jc w:val="both"/>
        <w:rPr>
          <w:b/>
          <w:sz w:val="24"/>
          <w:szCs w:val="24"/>
        </w:rPr>
      </w:pPr>
    </w:p>
    <w:p w14:paraId="06A4B6D2" w14:textId="77777777" w:rsidR="00DF15F9" w:rsidRDefault="00B065EC">
      <w:pPr>
        <w:spacing w:line="360" w:lineRule="auto"/>
        <w:jc w:val="both"/>
        <w:rPr>
          <w:sz w:val="24"/>
          <w:szCs w:val="24"/>
        </w:rPr>
      </w:pPr>
      <w:r>
        <w:rPr>
          <w:sz w:val="24"/>
          <w:szCs w:val="24"/>
        </w:rPr>
        <w:lastRenderedPageBreak/>
        <w:t xml:space="preserve">      La Escuela Normal Superior busca favorecer en los niños (as) y jóvenes actitudes para interactuar con los otros de manera armónica, mediante el respeto a la diferencia y la diversidad, mediante la resolución asertiva del conflicto y a través del restablecimiento del tejido social que hoy se demanda en un país como Colombia que ha vivido por largos años la violencia, el desplazamiento, la violación de los derechos humanos. Es decir, la Escuela Normal comprende su responsabilidad formativa en la convivencia y paz como uno de los ejes de las competencias ciudadanas, las cuales se convierten en un reclamo nacional y mundial debido a los variados fenómenos que en este siglo perturban la convivencia.</w:t>
      </w:r>
    </w:p>
    <w:p w14:paraId="1DBBD784" w14:textId="77777777" w:rsidR="00A17DE8" w:rsidRDefault="00A17DE8">
      <w:pPr>
        <w:spacing w:line="360" w:lineRule="auto"/>
        <w:jc w:val="both"/>
        <w:rPr>
          <w:b/>
          <w:i/>
          <w:sz w:val="24"/>
          <w:szCs w:val="24"/>
        </w:rPr>
      </w:pPr>
    </w:p>
    <w:p w14:paraId="251A8C70" w14:textId="7C13C6BA" w:rsidR="00DF15F9" w:rsidRPr="00A17DE8" w:rsidRDefault="00A17DE8">
      <w:pPr>
        <w:spacing w:line="360" w:lineRule="auto"/>
        <w:jc w:val="both"/>
        <w:rPr>
          <w:b/>
          <w:i/>
          <w:sz w:val="24"/>
          <w:szCs w:val="24"/>
        </w:rPr>
      </w:pPr>
      <w:r w:rsidRPr="00A17DE8">
        <w:rPr>
          <w:b/>
          <w:i/>
          <w:sz w:val="24"/>
          <w:szCs w:val="24"/>
        </w:rPr>
        <w:t>A</w:t>
      </w:r>
      <w:r w:rsidR="00B065EC" w:rsidRPr="00A17DE8">
        <w:rPr>
          <w:b/>
          <w:i/>
          <w:sz w:val="24"/>
          <w:szCs w:val="24"/>
        </w:rPr>
        <w:t>rticulación</w:t>
      </w:r>
    </w:p>
    <w:p w14:paraId="068A5DDD" w14:textId="77777777" w:rsidR="00DF15F9" w:rsidRDefault="00DF15F9">
      <w:pPr>
        <w:spacing w:line="360" w:lineRule="auto"/>
        <w:jc w:val="both"/>
        <w:rPr>
          <w:sz w:val="24"/>
          <w:szCs w:val="24"/>
        </w:rPr>
      </w:pPr>
    </w:p>
    <w:p w14:paraId="71C8378A" w14:textId="5EC48E6A" w:rsidR="00DF15F9" w:rsidRDefault="00B065EC">
      <w:pPr>
        <w:spacing w:line="360" w:lineRule="auto"/>
        <w:jc w:val="both"/>
        <w:rPr>
          <w:sz w:val="24"/>
          <w:szCs w:val="24"/>
        </w:rPr>
      </w:pPr>
      <w:r>
        <w:rPr>
          <w:sz w:val="24"/>
          <w:szCs w:val="24"/>
        </w:rPr>
        <w:t xml:space="preserve">      La Escuela Normal considera la articulación como la relación que debe existir a lo largo de toda la propuesta curricular para todos los niveles que ofrece, en la búsqueda de ir incentivando los intereses, motivaciones y disposiciones vocacionales hacia la profesión docente de los niños, niñas y jóvenes desde el </w:t>
      </w:r>
      <w:r w:rsidR="001E48A6">
        <w:rPr>
          <w:sz w:val="24"/>
          <w:szCs w:val="24"/>
        </w:rPr>
        <w:t xml:space="preserve">jardín y </w:t>
      </w:r>
      <w:r>
        <w:rPr>
          <w:sz w:val="24"/>
          <w:szCs w:val="24"/>
        </w:rPr>
        <w:t xml:space="preserve">preescolar hasta el PFC. Para tal fin, se plantea que una de las formas más visibles para lograr esta articulación es la formación </w:t>
      </w:r>
      <w:r w:rsidR="00DD5BEE">
        <w:rPr>
          <w:sz w:val="24"/>
          <w:szCs w:val="24"/>
        </w:rPr>
        <w:t>en ética y valores,</w:t>
      </w:r>
      <w:r>
        <w:rPr>
          <w:sz w:val="24"/>
          <w:szCs w:val="24"/>
        </w:rPr>
        <w:t xml:space="preserve"> ya que intencionalmente se han definido unos tópicos a lo largo de todos los niveles, empezando con el auto reconocimiento en los primeros grados, continuando con la exploración vocacional y finalizando en la media vocacional  y en el PFC con la toma de decisiones y proyecto de vida.  Lo anterior obedece a que las:</w:t>
      </w:r>
    </w:p>
    <w:p w14:paraId="290793D5" w14:textId="77777777" w:rsidR="00DF15F9" w:rsidRPr="005C32AE" w:rsidRDefault="00B065EC" w:rsidP="00F12E4F">
      <w:pPr>
        <w:spacing w:line="360" w:lineRule="auto"/>
        <w:ind w:left="708"/>
        <w:jc w:val="both"/>
        <w:rPr>
          <w:sz w:val="22"/>
          <w:szCs w:val="22"/>
        </w:rPr>
      </w:pPr>
      <w:r w:rsidRPr="005C32AE">
        <w:rPr>
          <w:sz w:val="22"/>
          <w:szCs w:val="22"/>
        </w:rPr>
        <w:t>ENS prestan el servicio como institución educativa y ofrecen un programa que forma profesionales de la educación, deben afrontar los retos que son propios a los escenarios de la educación preescolar, básica y media, y también de la educación superior.  Lo anterior, sin circunscribirse exacta y exclusivamente en uno de los dos, pues en la ENS existe una relación dialógica que enriquece de manera bidireccional la formación de los niños y niñas, y la formación de futuros docentes para los niños y niñas, en un laboratorio permanente de ideas pedagógicas. (MEN, 2015, p.23)</w:t>
      </w:r>
    </w:p>
    <w:p w14:paraId="22BF1F08" w14:textId="77777777" w:rsidR="00F52267" w:rsidRPr="0065548F" w:rsidRDefault="00F52267" w:rsidP="00F12E4F">
      <w:pPr>
        <w:spacing w:line="360" w:lineRule="auto"/>
        <w:ind w:left="708"/>
        <w:jc w:val="both"/>
        <w:rPr>
          <w:sz w:val="24"/>
          <w:szCs w:val="24"/>
        </w:rPr>
      </w:pPr>
    </w:p>
    <w:p w14:paraId="6C930550" w14:textId="39B2F0FE" w:rsidR="00F52267" w:rsidRDefault="00A17DE8" w:rsidP="008D4561">
      <w:pPr>
        <w:spacing w:line="360" w:lineRule="auto"/>
        <w:jc w:val="both"/>
        <w:rPr>
          <w:b/>
          <w:i/>
          <w:sz w:val="24"/>
          <w:szCs w:val="24"/>
        </w:rPr>
      </w:pPr>
      <w:r w:rsidRPr="00A17DE8">
        <w:rPr>
          <w:b/>
          <w:i/>
          <w:sz w:val="22"/>
          <w:szCs w:val="22"/>
        </w:rPr>
        <w:t>R</w:t>
      </w:r>
      <w:r w:rsidR="00F52267" w:rsidRPr="00A17DE8">
        <w:rPr>
          <w:b/>
          <w:i/>
          <w:sz w:val="24"/>
          <w:szCs w:val="24"/>
        </w:rPr>
        <w:t>uralidad</w:t>
      </w:r>
    </w:p>
    <w:p w14:paraId="20D414B8" w14:textId="77777777" w:rsidR="00A17DE8" w:rsidRPr="00A17DE8" w:rsidRDefault="00A17DE8" w:rsidP="008D4561">
      <w:pPr>
        <w:spacing w:line="360" w:lineRule="auto"/>
        <w:jc w:val="both"/>
        <w:rPr>
          <w:b/>
          <w:i/>
          <w:sz w:val="24"/>
          <w:szCs w:val="24"/>
        </w:rPr>
      </w:pPr>
    </w:p>
    <w:p w14:paraId="1E3CB072" w14:textId="6270D905" w:rsidR="00F12E4F" w:rsidRPr="00C95B75" w:rsidRDefault="008D4561" w:rsidP="00C95B75">
      <w:pPr>
        <w:spacing w:line="360" w:lineRule="auto"/>
        <w:jc w:val="both"/>
        <w:rPr>
          <w:sz w:val="24"/>
          <w:szCs w:val="24"/>
        </w:rPr>
      </w:pPr>
      <w:r w:rsidRPr="008D4561">
        <w:rPr>
          <w:b/>
          <w:sz w:val="24"/>
          <w:szCs w:val="24"/>
        </w:rPr>
        <w:lastRenderedPageBreak/>
        <w:t xml:space="preserve">     </w:t>
      </w:r>
      <w:r w:rsidRPr="00761E31">
        <w:rPr>
          <w:sz w:val="24"/>
          <w:szCs w:val="24"/>
        </w:rPr>
        <w:t>La ruralidad es otra política que orienta el quehacer de la Escuela Normal</w:t>
      </w:r>
      <w:r w:rsidR="00594A47" w:rsidRPr="00761E31">
        <w:rPr>
          <w:sz w:val="24"/>
          <w:szCs w:val="24"/>
        </w:rPr>
        <w:t xml:space="preserve">, toda vez que </w:t>
      </w:r>
      <w:r w:rsidRPr="00761E31">
        <w:rPr>
          <w:sz w:val="24"/>
          <w:szCs w:val="24"/>
        </w:rPr>
        <w:t xml:space="preserve"> </w:t>
      </w:r>
      <w:r w:rsidR="00761E31" w:rsidRPr="00761E31">
        <w:rPr>
          <w:sz w:val="24"/>
          <w:szCs w:val="24"/>
        </w:rPr>
        <w:t xml:space="preserve">su función es contribuir con el desarrollo de las comunidades de la periferia y que pertenecen al sector rural. Lo anterior obedece a que la misión de estas instituciones es, según el MEN, (2020) </w:t>
      </w:r>
      <w:r w:rsidR="000D09A8" w:rsidRPr="00761E31">
        <w:rPr>
          <w:sz w:val="24"/>
          <w:szCs w:val="24"/>
        </w:rPr>
        <w:t xml:space="preserve"> </w:t>
      </w:r>
      <w:r w:rsidR="00761E31" w:rsidRPr="00761E31">
        <w:rPr>
          <w:sz w:val="24"/>
          <w:szCs w:val="24"/>
        </w:rPr>
        <w:t>“</w:t>
      </w:r>
      <w:r w:rsidR="00AB713C" w:rsidRPr="00761E31">
        <w:rPr>
          <w:sz w:val="24"/>
          <w:szCs w:val="24"/>
        </w:rPr>
        <w:t>formar educadores que se desempeñen educación inicial y en los niveles de preescolar y básica prim</w:t>
      </w:r>
      <w:r w:rsidR="00761E31" w:rsidRPr="00761E31">
        <w:rPr>
          <w:sz w:val="24"/>
          <w:szCs w:val="24"/>
        </w:rPr>
        <w:t>aria o como directores rurales (p</w:t>
      </w:r>
      <w:r w:rsidR="00AB713C" w:rsidRPr="00761E31">
        <w:rPr>
          <w:sz w:val="24"/>
          <w:szCs w:val="24"/>
        </w:rPr>
        <w:t>, 2</w:t>
      </w:r>
      <w:r w:rsidR="00761E31" w:rsidRPr="00761E31">
        <w:rPr>
          <w:sz w:val="24"/>
          <w:szCs w:val="24"/>
        </w:rPr>
        <w:t>). Es decir</w:t>
      </w:r>
      <w:r w:rsidR="001E48A6">
        <w:rPr>
          <w:sz w:val="24"/>
          <w:szCs w:val="24"/>
        </w:rPr>
        <w:t>, nuestros egresados</w:t>
      </w:r>
      <w:r w:rsidR="00761E31" w:rsidRPr="00761E31">
        <w:rPr>
          <w:sz w:val="24"/>
          <w:szCs w:val="24"/>
        </w:rPr>
        <w:t xml:space="preserve"> requieren</w:t>
      </w:r>
      <w:r w:rsidR="001E48A6">
        <w:rPr>
          <w:sz w:val="24"/>
          <w:szCs w:val="24"/>
        </w:rPr>
        <w:t>,</w:t>
      </w:r>
      <w:r w:rsidR="00761E31" w:rsidRPr="00761E31">
        <w:rPr>
          <w:sz w:val="24"/>
          <w:szCs w:val="24"/>
        </w:rPr>
        <w:t xml:space="preserve"> durante su proceso de formación</w:t>
      </w:r>
      <w:r w:rsidR="001E48A6">
        <w:rPr>
          <w:sz w:val="24"/>
          <w:szCs w:val="24"/>
        </w:rPr>
        <w:t>,</w:t>
      </w:r>
      <w:r w:rsidR="00761E31" w:rsidRPr="00761E31">
        <w:rPr>
          <w:sz w:val="24"/>
          <w:szCs w:val="24"/>
        </w:rPr>
        <w:t xml:space="preserve"> desarrollar capacidades y disposiciones que les permita realizar su ejercicio docente en educación inicial, preescolar, básica primaria o como dire</w:t>
      </w:r>
      <w:r w:rsidR="00761E31">
        <w:rPr>
          <w:sz w:val="24"/>
          <w:szCs w:val="24"/>
        </w:rPr>
        <w:t>ctores rurales</w:t>
      </w:r>
      <w:r w:rsidR="001E48A6">
        <w:rPr>
          <w:sz w:val="24"/>
          <w:szCs w:val="24"/>
        </w:rPr>
        <w:t xml:space="preserve">, pues la mayoría de ellos se ubican laboralmente en la ruralidad. </w:t>
      </w:r>
      <w:r w:rsidR="00761E31">
        <w:rPr>
          <w:sz w:val="24"/>
          <w:szCs w:val="24"/>
        </w:rPr>
        <w:t xml:space="preserve">Adicionalmente, la Escuela Normal se encuentra situada en un contexto rural </w:t>
      </w:r>
      <w:r w:rsidR="001E48A6">
        <w:rPr>
          <w:sz w:val="24"/>
          <w:szCs w:val="24"/>
        </w:rPr>
        <w:t xml:space="preserve">vulnerable, debido a las condiciones contextuales, lo que demanda que su acción sea pertinente al atender las problemáticas y situaciones educativas con modelos flexibles. </w:t>
      </w:r>
    </w:p>
    <w:p w14:paraId="70E2CFCE" w14:textId="77777777" w:rsidR="00A17DE8" w:rsidRDefault="00A17DE8" w:rsidP="00A17DE8">
      <w:pPr>
        <w:rPr>
          <w:b/>
          <w:sz w:val="24"/>
          <w:szCs w:val="24"/>
        </w:rPr>
      </w:pPr>
    </w:p>
    <w:p w14:paraId="403AA6FA" w14:textId="2328D792" w:rsidR="00DF15F9" w:rsidRDefault="00B065EC" w:rsidP="00A17DE8">
      <w:pPr>
        <w:rPr>
          <w:b/>
          <w:sz w:val="24"/>
          <w:szCs w:val="24"/>
        </w:rPr>
      </w:pPr>
      <w:r>
        <w:rPr>
          <w:b/>
          <w:sz w:val="24"/>
          <w:szCs w:val="24"/>
        </w:rPr>
        <w:t>Símbolos</w:t>
      </w:r>
    </w:p>
    <w:p w14:paraId="2524A568" w14:textId="77777777" w:rsidR="00DF15F9" w:rsidRDefault="00DF15F9">
      <w:pPr>
        <w:rPr>
          <w:sz w:val="24"/>
          <w:szCs w:val="24"/>
        </w:rPr>
      </w:pPr>
    </w:p>
    <w:p w14:paraId="09EA3F6E" w14:textId="484B14E3" w:rsidR="00DF15F9" w:rsidRPr="00A17DE8" w:rsidRDefault="00B065EC">
      <w:pPr>
        <w:rPr>
          <w:b/>
          <w:i/>
          <w:sz w:val="24"/>
          <w:szCs w:val="24"/>
        </w:rPr>
      </w:pPr>
      <w:r w:rsidRPr="00A17DE8">
        <w:rPr>
          <w:b/>
          <w:i/>
          <w:sz w:val="24"/>
          <w:szCs w:val="24"/>
        </w:rPr>
        <w:t>Bandera</w:t>
      </w:r>
    </w:p>
    <w:p w14:paraId="7A901EB9" w14:textId="77777777" w:rsidR="00DF15F9" w:rsidRDefault="00DF15F9">
      <w:pPr>
        <w:spacing w:line="360" w:lineRule="auto"/>
        <w:rPr>
          <w:sz w:val="24"/>
          <w:szCs w:val="24"/>
        </w:rPr>
      </w:pPr>
    </w:p>
    <w:p w14:paraId="05F78F27" w14:textId="77777777" w:rsidR="00DF15F9" w:rsidRDefault="00B065EC">
      <w:pPr>
        <w:spacing w:line="360" w:lineRule="auto"/>
        <w:jc w:val="both"/>
        <w:rPr>
          <w:sz w:val="24"/>
          <w:szCs w:val="24"/>
        </w:rPr>
      </w:pPr>
      <w:r>
        <w:rPr>
          <w:sz w:val="24"/>
          <w:szCs w:val="24"/>
        </w:rPr>
        <w:t xml:space="preserve">     Consta de dos franjas horizontales, iguales, la superior de color amarillo y la inferior de color verde. La franja amarilla simboliza la riqueza intelectual y el deseo de superación de los educandos, maestros y comunidad. En esta franja aparece el escudo dándole identidad a éste símbolo institucional. La franja verde simboliza la esperanza del pueblo depositada en el adelanto, progreso y virtudes de la comunidad normalista, siendo está patrimonio humano, social, pedagógico y cultural de la región.</w:t>
      </w:r>
    </w:p>
    <w:p w14:paraId="053B8D09" w14:textId="148C2505" w:rsidR="00DF15F9" w:rsidRDefault="00DF15F9">
      <w:pPr>
        <w:spacing w:line="360" w:lineRule="auto"/>
        <w:jc w:val="both"/>
        <w:rPr>
          <w:sz w:val="24"/>
          <w:szCs w:val="24"/>
        </w:rPr>
      </w:pPr>
    </w:p>
    <w:p w14:paraId="6DE8DBA2" w14:textId="48EDCDF0" w:rsidR="00664A3A" w:rsidRPr="00C95B75" w:rsidRDefault="00664A3A" w:rsidP="00C95B75">
      <w:pPr>
        <w:spacing w:line="360" w:lineRule="auto"/>
        <w:jc w:val="center"/>
        <w:rPr>
          <w:sz w:val="24"/>
          <w:szCs w:val="24"/>
        </w:rPr>
      </w:pPr>
      <w:r>
        <w:rPr>
          <w:noProof/>
          <w:sz w:val="24"/>
          <w:szCs w:val="24"/>
          <w:lang w:val="es-CO" w:eastAsia="es-CO"/>
        </w:rPr>
        <w:lastRenderedPageBreak/>
        <w:drawing>
          <wp:inline distT="0" distB="0" distL="0" distR="0" wp14:anchorId="47597136" wp14:editId="7285C41D">
            <wp:extent cx="3543300" cy="3524250"/>
            <wp:effectExtent l="0" t="0" r="0" b="0"/>
            <wp:docPr id="15" name="Imagen 15" descr="C:\Users\normal\Desktop\WhatsApp Image 2022-10-11 at 2.30.2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ormal\Desktop\WhatsApp Image 2022-10-11 at 2.30.23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41235" cy="3522196"/>
                    </a:xfrm>
                    <a:prstGeom prst="rect">
                      <a:avLst/>
                    </a:prstGeom>
                    <a:noFill/>
                    <a:ln>
                      <a:noFill/>
                    </a:ln>
                  </pic:spPr>
                </pic:pic>
              </a:graphicData>
            </a:graphic>
          </wp:inline>
        </w:drawing>
      </w:r>
    </w:p>
    <w:p w14:paraId="193EC772" w14:textId="77777777" w:rsidR="00664A3A" w:rsidRDefault="00664A3A">
      <w:pPr>
        <w:spacing w:line="360" w:lineRule="auto"/>
        <w:rPr>
          <w:b/>
          <w:i/>
          <w:sz w:val="24"/>
          <w:szCs w:val="24"/>
        </w:rPr>
      </w:pPr>
    </w:p>
    <w:p w14:paraId="187621FB" w14:textId="77777777" w:rsidR="00664A3A" w:rsidRDefault="00664A3A">
      <w:pPr>
        <w:spacing w:line="360" w:lineRule="auto"/>
        <w:rPr>
          <w:b/>
          <w:i/>
          <w:sz w:val="24"/>
          <w:szCs w:val="24"/>
        </w:rPr>
      </w:pPr>
    </w:p>
    <w:p w14:paraId="601161B3" w14:textId="224FE3F4" w:rsidR="00DF15F9" w:rsidRPr="00A17DE8" w:rsidRDefault="00B065EC">
      <w:pPr>
        <w:spacing w:line="360" w:lineRule="auto"/>
        <w:rPr>
          <w:b/>
          <w:i/>
          <w:sz w:val="24"/>
          <w:szCs w:val="24"/>
        </w:rPr>
      </w:pPr>
      <w:r w:rsidRPr="00A17DE8">
        <w:rPr>
          <w:b/>
          <w:i/>
          <w:sz w:val="24"/>
          <w:szCs w:val="24"/>
        </w:rPr>
        <w:t>Escudo</w:t>
      </w:r>
    </w:p>
    <w:p w14:paraId="15DDFCFA" w14:textId="77777777" w:rsidR="00DF15F9" w:rsidRDefault="00DF15F9">
      <w:pPr>
        <w:spacing w:line="360" w:lineRule="auto"/>
        <w:rPr>
          <w:sz w:val="24"/>
          <w:szCs w:val="24"/>
        </w:rPr>
      </w:pPr>
    </w:p>
    <w:p w14:paraId="003EBA59" w14:textId="77777777" w:rsidR="00DF15F9" w:rsidRDefault="00B065EC">
      <w:pPr>
        <w:spacing w:line="360" w:lineRule="auto"/>
        <w:jc w:val="both"/>
        <w:rPr>
          <w:sz w:val="24"/>
          <w:szCs w:val="24"/>
        </w:rPr>
      </w:pPr>
      <w:r>
        <w:rPr>
          <w:sz w:val="24"/>
          <w:szCs w:val="24"/>
        </w:rPr>
        <w:t xml:space="preserve">     Consta de un haz de luz que ilumina el camino por el cual transita la comunidad educativa irradiando conocimiento, en el centro aparece un cirio encendido simbolizando la luz permanente que ilumina las mentes y corazones de cada uno de los miembros de la institución, en el lado superior izquierdo se encuentra un área de color verde simbolizando la esperanza del pueblo depositada en el adelanto, progreso y virtudes de la comunidad normalista, el área superior derecha de color blanco simboliza la transparencia, lealtad e idoneidad de sus gentes. En la parte superior del escudo encontramos las siguientes palabras en latín “ARDEN ET LUCENS” (Luz que Ilumina) que invitan a irradiar la luz del conocimiento en la oscuridad.</w:t>
      </w:r>
    </w:p>
    <w:p w14:paraId="017F8C4D" w14:textId="3D494935" w:rsidR="00DF15F9" w:rsidRDefault="00664A3A" w:rsidP="00C95B75">
      <w:pPr>
        <w:spacing w:line="360" w:lineRule="auto"/>
        <w:jc w:val="center"/>
        <w:rPr>
          <w:sz w:val="24"/>
          <w:szCs w:val="24"/>
        </w:rPr>
      </w:pPr>
      <w:r>
        <w:rPr>
          <w:noProof/>
          <w:sz w:val="24"/>
          <w:szCs w:val="24"/>
          <w:lang w:val="es-CO" w:eastAsia="es-CO"/>
        </w:rPr>
        <w:lastRenderedPageBreak/>
        <w:drawing>
          <wp:inline distT="0" distB="0" distL="0" distR="0" wp14:anchorId="47FB84BB" wp14:editId="7319BBDF">
            <wp:extent cx="3182620" cy="2914015"/>
            <wp:effectExtent l="0" t="0" r="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82620" cy="2914015"/>
                    </a:xfrm>
                    <a:prstGeom prst="rect">
                      <a:avLst/>
                    </a:prstGeom>
                    <a:noFill/>
                  </pic:spPr>
                </pic:pic>
              </a:graphicData>
            </a:graphic>
          </wp:inline>
        </w:drawing>
      </w:r>
    </w:p>
    <w:p w14:paraId="588F2468" w14:textId="0E1BB13A" w:rsidR="00DF15F9" w:rsidRPr="00A17DE8" w:rsidRDefault="00B065EC">
      <w:pPr>
        <w:spacing w:line="360" w:lineRule="auto"/>
        <w:rPr>
          <w:b/>
          <w:i/>
          <w:sz w:val="24"/>
          <w:szCs w:val="24"/>
        </w:rPr>
      </w:pPr>
      <w:r w:rsidRPr="00A17DE8">
        <w:rPr>
          <w:b/>
          <w:i/>
          <w:sz w:val="24"/>
          <w:szCs w:val="24"/>
        </w:rPr>
        <w:t xml:space="preserve"> Himno</w:t>
      </w:r>
    </w:p>
    <w:p w14:paraId="06748D5D" w14:textId="77777777" w:rsidR="00DF15F9" w:rsidRDefault="00DF15F9">
      <w:pPr>
        <w:rPr>
          <w:sz w:val="24"/>
          <w:szCs w:val="24"/>
        </w:rPr>
      </w:pPr>
    </w:p>
    <w:p w14:paraId="405FEB9F" w14:textId="77777777" w:rsidR="00DF15F9" w:rsidRDefault="00B065EC">
      <w:pPr>
        <w:jc w:val="center"/>
        <w:rPr>
          <w:sz w:val="24"/>
          <w:szCs w:val="24"/>
        </w:rPr>
      </w:pPr>
      <w:r>
        <w:rPr>
          <w:sz w:val="24"/>
          <w:szCs w:val="24"/>
        </w:rPr>
        <w:t>Coro</w:t>
      </w:r>
    </w:p>
    <w:p w14:paraId="3ADF0D80" w14:textId="77777777" w:rsidR="00DF15F9" w:rsidRDefault="00B065EC">
      <w:pPr>
        <w:jc w:val="center"/>
        <w:rPr>
          <w:sz w:val="24"/>
          <w:szCs w:val="24"/>
        </w:rPr>
      </w:pPr>
      <w:r>
        <w:rPr>
          <w:sz w:val="24"/>
          <w:szCs w:val="24"/>
        </w:rPr>
        <w:t>Cantemos gloriosos cantemos</w:t>
      </w:r>
    </w:p>
    <w:p w14:paraId="1A15C011" w14:textId="77777777" w:rsidR="00DF15F9" w:rsidRDefault="00B065EC">
      <w:pPr>
        <w:jc w:val="center"/>
        <w:rPr>
          <w:sz w:val="24"/>
          <w:szCs w:val="24"/>
        </w:rPr>
      </w:pPr>
      <w:r>
        <w:rPr>
          <w:sz w:val="24"/>
          <w:szCs w:val="24"/>
        </w:rPr>
        <w:t>Rebosados de gran emoción</w:t>
      </w:r>
    </w:p>
    <w:p w14:paraId="4F761A7A" w14:textId="77777777" w:rsidR="00DF15F9" w:rsidRDefault="00B065EC">
      <w:pPr>
        <w:jc w:val="center"/>
        <w:rPr>
          <w:sz w:val="24"/>
          <w:szCs w:val="24"/>
        </w:rPr>
      </w:pPr>
      <w:r>
        <w:rPr>
          <w:sz w:val="24"/>
          <w:szCs w:val="24"/>
        </w:rPr>
        <w:t>La alegría de ser normalistas</w:t>
      </w:r>
    </w:p>
    <w:p w14:paraId="00E28D0C" w14:textId="77777777" w:rsidR="00DF15F9" w:rsidRDefault="00B065EC">
      <w:pPr>
        <w:jc w:val="center"/>
        <w:rPr>
          <w:sz w:val="24"/>
          <w:szCs w:val="24"/>
        </w:rPr>
      </w:pPr>
      <w:r>
        <w:rPr>
          <w:sz w:val="24"/>
          <w:szCs w:val="24"/>
        </w:rPr>
        <w:t>Que llevamos en el corazón.</w:t>
      </w:r>
    </w:p>
    <w:p w14:paraId="0E49A6DB" w14:textId="77777777" w:rsidR="00DF15F9" w:rsidRDefault="00DF15F9">
      <w:pPr>
        <w:jc w:val="center"/>
        <w:rPr>
          <w:sz w:val="24"/>
          <w:szCs w:val="24"/>
        </w:rPr>
      </w:pPr>
    </w:p>
    <w:p w14:paraId="3A92DA74" w14:textId="77777777" w:rsidR="00DF15F9" w:rsidRDefault="00B065EC">
      <w:pPr>
        <w:jc w:val="center"/>
        <w:rPr>
          <w:sz w:val="24"/>
          <w:szCs w:val="24"/>
        </w:rPr>
      </w:pPr>
      <w:r>
        <w:rPr>
          <w:sz w:val="24"/>
          <w:szCs w:val="24"/>
        </w:rPr>
        <w:t>Estrofa I</w:t>
      </w:r>
    </w:p>
    <w:p w14:paraId="2ED370A4" w14:textId="77777777" w:rsidR="00DF15F9" w:rsidRDefault="00B065EC">
      <w:pPr>
        <w:jc w:val="center"/>
        <w:rPr>
          <w:sz w:val="24"/>
          <w:szCs w:val="24"/>
        </w:rPr>
      </w:pPr>
      <w:r>
        <w:rPr>
          <w:sz w:val="24"/>
          <w:szCs w:val="24"/>
        </w:rPr>
        <w:t>En su seno florecen las letras</w:t>
      </w:r>
    </w:p>
    <w:p w14:paraId="0095134E" w14:textId="77777777" w:rsidR="00DF15F9" w:rsidRDefault="00B065EC">
      <w:pPr>
        <w:jc w:val="center"/>
        <w:rPr>
          <w:sz w:val="24"/>
          <w:szCs w:val="24"/>
        </w:rPr>
      </w:pPr>
      <w:r>
        <w:rPr>
          <w:sz w:val="24"/>
          <w:szCs w:val="24"/>
        </w:rPr>
        <w:t>Que germinan muy dentro de mí</w:t>
      </w:r>
    </w:p>
    <w:p w14:paraId="72125500" w14:textId="77777777" w:rsidR="00DF15F9" w:rsidRDefault="00B065EC">
      <w:pPr>
        <w:jc w:val="center"/>
        <w:rPr>
          <w:sz w:val="24"/>
          <w:szCs w:val="24"/>
        </w:rPr>
      </w:pPr>
      <w:r>
        <w:rPr>
          <w:sz w:val="24"/>
          <w:szCs w:val="24"/>
        </w:rPr>
        <w:t>Cuando libros devoro en la noches</w:t>
      </w:r>
    </w:p>
    <w:p w14:paraId="4453CDA6" w14:textId="77777777" w:rsidR="00DF15F9" w:rsidRDefault="00B065EC">
      <w:pPr>
        <w:jc w:val="center"/>
        <w:rPr>
          <w:sz w:val="24"/>
          <w:szCs w:val="24"/>
        </w:rPr>
      </w:pPr>
      <w:r>
        <w:rPr>
          <w:sz w:val="24"/>
          <w:szCs w:val="24"/>
        </w:rPr>
        <w:t>Por buscar un futuro feliz.</w:t>
      </w:r>
    </w:p>
    <w:p w14:paraId="5E0526DB" w14:textId="77777777" w:rsidR="00DF15F9" w:rsidRDefault="00DF15F9">
      <w:pPr>
        <w:jc w:val="center"/>
        <w:rPr>
          <w:sz w:val="24"/>
          <w:szCs w:val="24"/>
        </w:rPr>
      </w:pPr>
    </w:p>
    <w:p w14:paraId="06B07954" w14:textId="77777777" w:rsidR="00DF15F9" w:rsidRDefault="00B065EC">
      <w:pPr>
        <w:jc w:val="center"/>
        <w:rPr>
          <w:sz w:val="24"/>
          <w:szCs w:val="24"/>
        </w:rPr>
      </w:pPr>
      <w:r>
        <w:rPr>
          <w:sz w:val="24"/>
          <w:szCs w:val="24"/>
        </w:rPr>
        <w:t>Estrofa II</w:t>
      </w:r>
    </w:p>
    <w:p w14:paraId="3B2B2FDB" w14:textId="77777777" w:rsidR="00DF15F9" w:rsidRDefault="00B065EC">
      <w:pPr>
        <w:jc w:val="center"/>
        <w:rPr>
          <w:sz w:val="24"/>
          <w:szCs w:val="24"/>
        </w:rPr>
      </w:pPr>
      <w:r>
        <w:rPr>
          <w:sz w:val="24"/>
          <w:szCs w:val="24"/>
        </w:rPr>
        <w:t>En las ciencias en arte y cultura</w:t>
      </w:r>
    </w:p>
    <w:p w14:paraId="02D7C213" w14:textId="77777777" w:rsidR="00DF15F9" w:rsidRDefault="00B065EC">
      <w:pPr>
        <w:jc w:val="center"/>
        <w:rPr>
          <w:sz w:val="24"/>
          <w:szCs w:val="24"/>
        </w:rPr>
      </w:pPr>
      <w:r>
        <w:rPr>
          <w:sz w:val="24"/>
          <w:szCs w:val="24"/>
        </w:rPr>
        <w:t>En idiomas y gran religión</w:t>
      </w:r>
    </w:p>
    <w:p w14:paraId="2A3CFA64" w14:textId="77777777" w:rsidR="00DF15F9" w:rsidRDefault="00B065EC">
      <w:pPr>
        <w:jc w:val="center"/>
        <w:rPr>
          <w:sz w:val="24"/>
          <w:szCs w:val="24"/>
        </w:rPr>
      </w:pPr>
      <w:r>
        <w:rPr>
          <w:sz w:val="24"/>
          <w:szCs w:val="24"/>
        </w:rPr>
        <w:t>Nos educan los buenos maestros</w:t>
      </w:r>
    </w:p>
    <w:p w14:paraId="005E9D9C" w14:textId="77777777" w:rsidR="00DF15F9" w:rsidRDefault="00B065EC">
      <w:pPr>
        <w:jc w:val="center"/>
        <w:rPr>
          <w:sz w:val="24"/>
          <w:szCs w:val="24"/>
        </w:rPr>
      </w:pPr>
      <w:r>
        <w:rPr>
          <w:sz w:val="24"/>
          <w:szCs w:val="24"/>
        </w:rPr>
        <w:t>Que ameritan mucha devoción.</w:t>
      </w:r>
    </w:p>
    <w:p w14:paraId="48D11488" w14:textId="77777777" w:rsidR="00DF15F9" w:rsidRDefault="00DF15F9">
      <w:pPr>
        <w:jc w:val="center"/>
        <w:rPr>
          <w:sz w:val="24"/>
          <w:szCs w:val="24"/>
        </w:rPr>
      </w:pPr>
    </w:p>
    <w:p w14:paraId="180D7B5A" w14:textId="77777777" w:rsidR="00DF15F9" w:rsidRDefault="00B065EC">
      <w:pPr>
        <w:jc w:val="center"/>
        <w:rPr>
          <w:sz w:val="24"/>
          <w:szCs w:val="24"/>
        </w:rPr>
      </w:pPr>
      <w:r>
        <w:rPr>
          <w:sz w:val="24"/>
          <w:szCs w:val="24"/>
        </w:rPr>
        <w:t>Estrofa III</w:t>
      </w:r>
    </w:p>
    <w:p w14:paraId="5841FAAB" w14:textId="77777777" w:rsidR="00DF15F9" w:rsidRDefault="00B065EC">
      <w:pPr>
        <w:jc w:val="center"/>
        <w:rPr>
          <w:sz w:val="24"/>
          <w:szCs w:val="24"/>
        </w:rPr>
      </w:pPr>
      <w:r>
        <w:rPr>
          <w:sz w:val="24"/>
          <w:szCs w:val="24"/>
        </w:rPr>
        <w:t>En arpegios, guirnaldas y flores</w:t>
      </w:r>
    </w:p>
    <w:p w14:paraId="763A5D31" w14:textId="77777777" w:rsidR="00DF15F9" w:rsidRDefault="00B065EC">
      <w:pPr>
        <w:jc w:val="center"/>
        <w:rPr>
          <w:sz w:val="24"/>
          <w:szCs w:val="24"/>
        </w:rPr>
      </w:pPr>
      <w:r>
        <w:rPr>
          <w:sz w:val="24"/>
          <w:szCs w:val="24"/>
        </w:rPr>
        <w:t>En remansos de ríos de amor</w:t>
      </w:r>
    </w:p>
    <w:p w14:paraId="3816104B" w14:textId="77777777" w:rsidR="00DF15F9" w:rsidRDefault="00B065EC">
      <w:pPr>
        <w:jc w:val="center"/>
        <w:rPr>
          <w:sz w:val="24"/>
          <w:szCs w:val="24"/>
        </w:rPr>
      </w:pPr>
      <w:r>
        <w:rPr>
          <w:sz w:val="24"/>
          <w:szCs w:val="24"/>
        </w:rPr>
        <w:t>Estudiamos alegres tus hijos</w:t>
      </w:r>
    </w:p>
    <w:p w14:paraId="417BF1E0" w14:textId="77777777" w:rsidR="00DF15F9" w:rsidRDefault="00B065EC">
      <w:pPr>
        <w:jc w:val="center"/>
        <w:rPr>
          <w:sz w:val="24"/>
          <w:szCs w:val="24"/>
        </w:rPr>
      </w:pPr>
      <w:r>
        <w:rPr>
          <w:sz w:val="24"/>
          <w:szCs w:val="24"/>
        </w:rPr>
        <w:t>Que hoy cantamos con gran devoción.</w:t>
      </w:r>
    </w:p>
    <w:p w14:paraId="4AFAF60A" w14:textId="77777777" w:rsidR="00DF15F9" w:rsidRDefault="00DF15F9">
      <w:pPr>
        <w:jc w:val="center"/>
        <w:rPr>
          <w:sz w:val="24"/>
          <w:szCs w:val="24"/>
        </w:rPr>
      </w:pPr>
    </w:p>
    <w:p w14:paraId="18BDCB68" w14:textId="77777777" w:rsidR="00DF15F9" w:rsidRDefault="00B065EC">
      <w:pPr>
        <w:jc w:val="center"/>
        <w:rPr>
          <w:sz w:val="24"/>
          <w:szCs w:val="24"/>
        </w:rPr>
      </w:pPr>
      <w:r>
        <w:rPr>
          <w:sz w:val="24"/>
          <w:szCs w:val="24"/>
        </w:rPr>
        <w:lastRenderedPageBreak/>
        <w:t>Coro</w:t>
      </w:r>
    </w:p>
    <w:p w14:paraId="44310C3A" w14:textId="77777777" w:rsidR="00DF15F9" w:rsidRDefault="00B065EC">
      <w:pPr>
        <w:jc w:val="center"/>
        <w:rPr>
          <w:sz w:val="24"/>
          <w:szCs w:val="24"/>
        </w:rPr>
      </w:pPr>
      <w:r>
        <w:rPr>
          <w:sz w:val="24"/>
          <w:szCs w:val="24"/>
        </w:rPr>
        <w:t>Cantemos gloriosos cantemos</w:t>
      </w:r>
    </w:p>
    <w:p w14:paraId="28AEF6CC" w14:textId="77777777" w:rsidR="00DF15F9" w:rsidRDefault="00B065EC">
      <w:pPr>
        <w:jc w:val="center"/>
        <w:rPr>
          <w:sz w:val="24"/>
          <w:szCs w:val="24"/>
        </w:rPr>
      </w:pPr>
      <w:r>
        <w:rPr>
          <w:sz w:val="24"/>
          <w:szCs w:val="24"/>
        </w:rPr>
        <w:t>Rebosados de gran emoción</w:t>
      </w:r>
    </w:p>
    <w:p w14:paraId="5B3EAEE6" w14:textId="77777777" w:rsidR="00DF15F9" w:rsidRDefault="00B065EC">
      <w:pPr>
        <w:jc w:val="center"/>
        <w:rPr>
          <w:sz w:val="24"/>
          <w:szCs w:val="24"/>
        </w:rPr>
      </w:pPr>
      <w:r>
        <w:rPr>
          <w:sz w:val="24"/>
          <w:szCs w:val="24"/>
        </w:rPr>
        <w:t>La alegría de ser normalistas</w:t>
      </w:r>
    </w:p>
    <w:p w14:paraId="0EC88FA4" w14:textId="77777777" w:rsidR="00DF15F9" w:rsidRDefault="00B065EC">
      <w:pPr>
        <w:jc w:val="center"/>
        <w:rPr>
          <w:sz w:val="24"/>
          <w:szCs w:val="24"/>
        </w:rPr>
      </w:pPr>
      <w:r>
        <w:rPr>
          <w:sz w:val="24"/>
          <w:szCs w:val="24"/>
        </w:rPr>
        <w:t>Que llevamos en el corazón.</w:t>
      </w:r>
    </w:p>
    <w:p w14:paraId="3F3B3123" w14:textId="77777777" w:rsidR="00DF15F9" w:rsidRDefault="00DF15F9">
      <w:pPr>
        <w:jc w:val="center"/>
        <w:rPr>
          <w:sz w:val="24"/>
          <w:szCs w:val="24"/>
        </w:rPr>
      </w:pPr>
    </w:p>
    <w:p w14:paraId="5CD8EC25" w14:textId="77777777" w:rsidR="00DF15F9" w:rsidRDefault="00B065EC">
      <w:pPr>
        <w:jc w:val="center"/>
        <w:rPr>
          <w:sz w:val="24"/>
          <w:szCs w:val="24"/>
        </w:rPr>
      </w:pPr>
      <w:r>
        <w:rPr>
          <w:sz w:val="24"/>
          <w:szCs w:val="24"/>
        </w:rPr>
        <w:t>Estrofa IV</w:t>
      </w:r>
    </w:p>
    <w:p w14:paraId="08E83EE1" w14:textId="77777777" w:rsidR="00DF15F9" w:rsidRDefault="00B065EC">
      <w:pPr>
        <w:jc w:val="center"/>
        <w:rPr>
          <w:sz w:val="24"/>
          <w:szCs w:val="24"/>
        </w:rPr>
      </w:pPr>
      <w:r>
        <w:rPr>
          <w:sz w:val="24"/>
          <w:szCs w:val="24"/>
        </w:rPr>
        <w:t>Eres cuna de agrestes semillas</w:t>
      </w:r>
    </w:p>
    <w:p w14:paraId="50C105BE" w14:textId="77777777" w:rsidR="00DF15F9" w:rsidRDefault="00B065EC">
      <w:pPr>
        <w:jc w:val="center"/>
        <w:rPr>
          <w:sz w:val="24"/>
          <w:szCs w:val="24"/>
        </w:rPr>
      </w:pPr>
      <w:r>
        <w:rPr>
          <w:sz w:val="24"/>
          <w:szCs w:val="24"/>
        </w:rPr>
        <w:t>Eres luz que ilumina las sombras</w:t>
      </w:r>
    </w:p>
    <w:p w14:paraId="18063938" w14:textId="77777777" w:rsidR="00DF15F9" w:rsidRDefault="00B065EC">
      <w:pPr>
        <w:jc w:val="center"/>
        <w:rPr>
          <w:sz w:val="24"/>
          <w:szCs w:val="24"/>
        </w:rPr>
      </w:pPr>
      <w:r>
        <w:rPr>
          <w:sz w:val="24"/>
          <w:szCs w:val="24"/>
        </w:rPr>
        <w:t>Cuando brillan los rayos dorados</w:t>
      </w:r>
    </w:p>
    <w:p w14:paraId="41CDE219" w14:textId="77777777" w:rsidR="00DF15F9" w:rsidRDefault="00B065EC">
      <w:pPr>
        <w:jc w:val="center"/>
        <w:rPr>
          <w:sz w:val="24"/>
          <w:szCs w:val="24"/>
        </w:rPr>
      </w:pPr>
      <w:r>
        <w:rPr>
          <w:sz w:val="24"/>
          <w:szCs w:val="24"/>
        </w:rPr>
        <w:t>En las hojas de hermosos capullos</w:t>
      </w:r>
    </w:p>
    <w:p w14:paraId="1267C13C" w14:textId="77777777" w:rsidR="00DF15F9" w:rsidRDefault="00B065EC">
      <w:pPr>
        <w:jc w:val="center"/>
        <w:rPr>
          <w:sz w:val="24"/>
          <w:szCs w:val="24"/>
        </w:rPr>
      </w:pPr>
      <w:r>
        <w:rPr>
          <w:sz w:val="24"/>
          <w:szCs w:val="24"/>
        </w:rPr>
        <w:t>Que orgullosos se erigen al sol</w:t>
      </w:r>
    </w:p>
    <w:p w14:paraId="316CE0B5" w14:textId="77777777" w:rsidR="00DF15F9" w:rsidRDefault="00B065EC">
      <w:pPr>
        <w:jc w:val="center"/>
        <w:rPr>
          <w:sz w:val="24"/>
          <w:szCs w:val="24"/>
        </w:rPr>
      </w:pPr>
      <w:r>
        <w:rPr>
          <w:sz w:val="24"/>
          <w:szCs w:val="24"/>
        </w:rPr>
        <w:t>Dando gracias al Dios de los cielos.</w:t>
      </w:r>
    </w:p>
    <w:p w14:paraId="38F5454A" w14:textId="77777777" w:rsidR="00DF15F9" w:rsidRDefault="00DF15F9">
      <w:pPr>
        <w:jc w:val="center"/>
        <w:rPr>
          <w:sz w:val="24"/>
          <w:szCs w:val="24"/>
        </w:rPr>
      </w:pPr>
    </w:p>
    <w:p w14:paraId="346FF0F0" w14:textId="77777777" w:rsidR="00DF15F9" w:rsidRDefault="00B065EC">
      <w:pPr>
        <w:jc w:val="center"/>
        <w:rPr>
          <w:sz w:val="24"/>
          <w:szCs w:val="24"/>
        </w:rPr>
      </w:pPr>
      <w:r>
        <w:rPr>
          <w:sz w:val="24"/>
          <w:szCs w:val="24"/>
        </w:rPr>
        <w:t>Estrofa V</w:t>
      </w:r>
    </w:p>
    <w:p w14:paraId="457B04D9" w14:textId="77777777" w:rsidR="00DF15F9" w:rsidRDefault="00B065EC">
      <w:pPr>
        <w:jc w:val="center"/>
        <w:rPr>
          <w:sz w:val="24"/>
          <w:szCs w:val="24"/>
        </w:rPr>
      </w:pPr>
      <w:r>
        <w:rPr>
          <w:sz w:val="24"/>
          <w:szCs w:val="24"/>
        </w:rPr>
        <w:t>Cuando lejos esté ya de ti</w:t>
      </w:r>
    </w:p>
    <w:p w14:paraId="1B75D49F" w14:textId="77777777" w:rsidR="00DF15F9" w:rsidRDefault="00B065EC">
      <w:pPr>
        <w:jc w:val="center"/>
        <w:rPr>
          <w:sz w:val="24"/>
          <w:szCs w:val="24"/>
        </w:rPr>
      </w:pPr>
      <w:r>
        <w:rPr>
          <w:sz w:val="24"/>
          <w:szCs w:val="24"/>
        </w:rPr>
        <w:t xml:space="preserve">Con nostalgia yo voy a extrañar </w:t>
      </w:r>
    </w:p>
    <w:p w14:paraId="126A9ECC" w14:textId="77777777" w:rsidR="00DF15F9" w:rsidRDefault="00B065EC">
      <w:pPr>
        <w:jc w:val="center"/>
        <w:rPr>
          <w:sz w:val="24"/>
          <w:szCs w:val="24"/>
        </w:rPr>
      </w:pPr>
      <w:r>
        <w:rPr>
          <w:sz w:val="24"/>
          <w:szCs w:val="24"/>
        </w:rPr>
        <w:t xml:space="preserve">Los recuerdos de mi juventud </w:t>
      </w:r>
    </w:p>
    <w:p w14:paraId="18FABF02" w14:textId="349B6676" w:rsidR="00DF15F9" w:rsidRDefault="00B065EC" w:rsidP="00A17DE8">
      <w:pPr>
        <w:jc w:val="center"/>
        <w:rPr>
          <w:sz w:val="24"/>
          <w:szCs w:val="24"/>
        </w:rPr>
      </w:pPr>
      <w:r>
        <w:rPr>
          <w:sz w:val="24"/>
          <w:szCs w:val="24"/>
        </w:rPr>
        <w:t>Que forjaste tan dentro de mí.</w:t>
      </w:r>
    </w:p>
    <w:p w14:paraId="667E6346" w14:textId="77777777" w:rsidR="00DF15F9" w:rsidRDefault="00DF15F9">
      <w:pPr>
        <w:rPr>
          <w:sz w:val="24"/>
          <w:szCs w:val="24"/>
        </w:rPr>
      </w:pPr>
    </w:p>
    <w:p w14:paraId="2BC25F97" w14:textId="036D1678" w:rsidR="00DF15F9" w:rsidRDefault="00DF15F9" w:rsidP="00A17DE8">
      <w:pPr>
        <w:rPr>
          <w:b/>
          <w:sz w:val="24"/>
          <w:szCs w:val="24"/>
        </w:rPr>
      </w:pPr>
    </w:p>
    <w:p w14:paraId="5AD9E677" w14:textId="79A7C772" w:rsidR="00DF15F9" w:rsidRDefault="00B065EC">
      <w:pPr>
        <w:jc w:val="center"/>
        <w:rPr>
          <w:b/>
          <w:sz w:val="24"/>
          <w:szCs w:val="24"/>
        </w:rPr>
      </w:pPr>
      <w:r>
        <w:rPr>
          <w:b/>
          <w:sz w:val="24"/>
          <w:szCs w:val="24"/>
        </w:rPr>
        <w:t>Co</w:t>
      </w:r>
      <w:r w:rsidR="00A17DE8">
        <w:rPr>
          <w:b/>
          <w:sz w:val="24"/>
          <w:szCs w:val="24"/>
        </w:rPr>
        <w:t>mponente Administrativo y de G</w:t>
      </w:r>
      <w:r>
        <w:rPr>
          <w:b/>
          <w:sz w:val="24"/>
          <w:szCs w:val="24"/>
        </w:rPr>
        <w:t>estión</w:t>
      </w:r>
    </w:p>
    <w:p w14:paraId="746B4F6D" w14:textId="77777777" w:rsidR="00DF15F9" w:rsidRDefault="00DF15F9">
      <w:pPr>
        <w:pStyle w:val="NormalWeb"/>
        <w:spacing w:before="0" w:after="0"/>
        <w:rPr>
          <w:rFonts w:ascii="Times New Roman" w:eastAsia="Times New Roman" w:hAnsi="Times New Roman"/>
          <w:szCs w:val="24"/>
        </w:rPr>
      </w:pPr>
    </w:p>
    <w:p w14:paraId="53D2ED86" w14:textId="77777777" w:rsidR="00DF15F9" w:rsidRDefault="00DF15F9">
      <w:pPr>
        <w:pStyle w:val="NormalWeb"/>
        <w:spacing w:before="0" w:after="0"/>
        <w:rPr>
          <w:rFonts w:ascii="Times New Roman" w:eastAsia="Times New Roman" w:hAnsi="Times New Roman"/>
          <w:szCs w:val="24"/>
        </w:rPr>
      </w:pPr>
    </w:p>
    <w:p w14:paraId="5DEF214B" w14:textId="576AC314" w:rsidR="00DF15F9" w:rsidRDefault="00B065EC">
      <w:pPr>
        <w:rPr>
          <w:b/>
          <w:sz w:val="24"/>
          <w:szCs w:val="24"/>
        </w:rPr>
      </w:pPr>
      <w:r>
        <w:rPr>
          <w:b/>
          <w:sz w:val="24"/>
          <w:szCs w:val="24"/>
        </w:rPr>
        <w:t xml:space="preserve"> Justificación</w:t>
      </w:r>
    </w:p>
    <w:p w14:paraId="39DD1E80" w14:textId="77777777" w:rsidR="00DF15F9" w:rsidRDefault="00DF15F9">
      <w:pPr>
        <w:rPr>
          <w:sz w:val="24"/>
          <w:szCs w:val="24"/>
        </w:rPr>
      </w:pPr>
    </w:p>
    <w:p w14:paraId="72E7EFAF" w14:textId="77777777" w:rsidR="00DF15F9" w:rsidRDefault="00DF15F9">
      <w:pPr>
        <w:rPr>
          <w:sz w:val="24"/>
          <w:szCs w:val="24"/>
        </w:rPr>
      </w:pPr>
    </w:p>
    <w:p w14:paraId="0FC15C38" w14:textId="3E77F526" w:rsidR="00DF15F9" w:rsidRDefault="00B065EC" w:rsidP="0065548F">
      <w:pPr>
        <w:pStyle w:val="Textoindependiente3"/>
        <w:spacing w:line="360" w:lineRule="auto"/>
        <w:rPr>
          <w:szCs w:val="24"/>
        </w:rPr>
      </w:pPr>
      <w:r>
        <w:rPr>
          <w:szCs w:val="24"/>
        </w:rPr>
        <w:t xml:space="preserve">     La administración constituye elemento fundamental del Proyecto Educativo Institucional  de la Escuela Normal Superior Nuestra Señora de la Candelaria de Marquetalia ya que permite determinar las condiciones necesarias que sirven de soporte a </w:t>
      </w:r>
      <w:r w:rsidR="000F378C">
        <w:rPr>
          <w:szCs w:val="24"/>
        </w:rPr>
        <w:t>una gestión eficaz y de calidad. También,</w:t>
      </w:r>
      <w:r>
        <w:rPr>
          <w:szCs w:val="24"/>
        </w:rPr>
        <w:t xml:space="preserve"> delimita la estructura  organizacional general mediante la cual ha de ser posible el d</w:t>
      </w:r>
      <w:r w:rsidR="000F378C">
        <w:rPr>
          <w:szCs w:val="24"/>
        </w:rPr>
        <w:t xml:space="preserve">esarrollo del proceso educativo. Adicionalmente, </w:t>
      </w:r>
      <w:r>
        <w:rPr>
          <w:szCs w:val="24"/>
        </w:rPr>
        <w:t xml:space="preserve"> establece  las estrategias para el manejo eficiente de los procesos, los recursos  y los servicios con miras al logro del propósito de formación de la Escuela Normal Superior dentro de las tendencias y desafíos que plantean los tiempos actuales y futuros. </w:t>
      </w:r>
    </w:p>
    <w:p w14:paraId="07FB7EF4" w14:textId="77777777" w:rsidR="00DF15F9" w:rsidRDefault="00B065EC">
      <w:pPr>
        <w:pStyle w:val="Textoindependiente3"/>
        <w:spacing w:line="360" w:lineRule="auto"/>
        <w:rPr>
          <w:szCs w:val="24"/>
        </w:rPr>
      </w:pPr>
      <w:r>
        <w:rPr>
          <w:szCs w:val="24"/>
        </w:rPr>
        <w:t xml:space="preserve">     La estructuración, afianzamiento y consolidación de los procesos curriculares se hace posible desde la dimensión administrativa si se trabaja desde la óptica de integración de objetivos, políticas, estrategias, agentes, recursos, posibilidades, programas y proyectos.  Esto implica un nuevo reto y compromiso permanente de la comunidad educativa </w:t>
      </w:r>
      <w:r>
        <w:rPr>
          <w:szCs w:val="24"/>
        </w:rPr>
        <w:lastRenderedPageBreak/>
        <w:t xml:space="preserve">especialmente en la construcción del nuevo proceso de convivencia social, sobre la base de actitudes renovadas de participación, integración e interdependencia. </w:t>
      </w:r>
    </w:p>
    <w:p w14:paraId="5642095E" w14:textId="77777777" w:rsidR="00DF15F9" w:rsidRDefault="00DF15F9">
      <w:pPr>
        <w:pStyle w:val="Textoindependiente3"/>
        <w:spacing w:line="360" w:lineRule="auto"/>
        <w:rPr>
          <w:szCs w:val="24"/>
        </w:rPr>
      </w:pPr>
    </w:p>
    <w:p w14:paraId="48B6950F" w14:textId="77777777" w:rsidR="00A17DE8" w:rsidRDefault="00B065EC">
      <w:pPr>
        <w:spacing w:line="360" w:lineRule="auto"/>
        <w:jc w:val="both"/>
        <w:rPr>
          <w:b/>
          <w:sz w:val="24"/>
          <w:szCs w:val="24"/>
        </w:rPr>
      </w:pPr>
      <w:r>
        <w:rPr>
          <w:b/>
          <w:sz w:val="24"/>
          <w:szCs w:val="24"/>
        </w:rPr>
        <w:t xml:space="preserve"> </w:t>
      </w:r>
    </w:p>
    <w:p w14:paraId="3E6E33DD" w14:textId="1F813246" w:rsidR="00DF15F9" w:rsidRDefault="00B065EC">
      <w:pPr>
        <w:spacing w:line="360" w:lineRule="auto"/>
        <w:jc w:val="both"/>
        <w:rPr>
          <w:b/>
          <w:sz w:val="24"/>
          <w:szCs w:val="24"/>
        </w:rPr>
      </w:pPr>
      <w:r>
        <w:rPr>
          <w:b/>
          <w:sz w:val="24"/>
          <w:szCs w:val="24"/>
        </w:rPr>
        <w:t>Objetivo</w:t>
      </w:r>
    </w:p>
    <w:p w14:paraId="24C88186" w14:textId="77777777" w:rsidR="00DF15F9" w:rsidRDefault="00DF15F9">
      <w:pPr>
        <w:spacing w:line="360" w:lineRule="auto"/>
        <w:jc w:val="both"/>
        <w:rPr>
          <w:sz w:val="24"/>
          <w:szCs w:val="24"/>
        </w:rPr>
      </w:pPr>
    </w:p>
    <w:p w14:paraId="3B1DBC29" w14:textId="77777777" w:rsidR="00DF15F9" w:rsidRDefault="00B065EC">
      <w:pPr>
        <w:spacing w:line="360" w:lineRule="auto"/>
        <w:jc w:val="both"/>
        <w:rPr>
          <w:sz w:val="24"/>
          <w:szCs w:val="24"/>
        </w:rPr>
      </w:pPr>
      <w:r>
        <w:rPr>
          <w:sz w:val="24"/>
          <w:szCs w:val="24"/>
        </w:rPr>
        <w:t xml:space="preserve">     Establecer los mecanismos logísticos y técnicos bajo los cuales se coordinan y dirigen los procesos pedagógicos, financieros, administrativos y de gestión de la Escuela Normal Superior Nuestra Señora de la Candelaria en función del logro de sus objetivos y metas mediante un modelo dinámico que propicie a todo nivel la participación democrática.</w:t>
      </w:r>
    </w:p>
    <w:p w14:paraId="7EC8397F" w14:textId="77777777" w:rsidR="00DF15F9" w:rsidRDefault="00DF15F9">
      <w:pPr>
        <w:spacing w:line="360" w:lineRule="auto"/>
        <w:jc w:val="both"/>
        <w:rPr>
          <w:sz w:val="24"/>
          <w:szCs w:val="24"/>
        </w:rPr>
      </w:pPr>
    </w:p>
    <w:p w14:paraId="6252BDB6" w14:textId="3D7F1A36" w:rsidR="00DF15F9" w:rsidRDefault="00B065EC">
      <w:pPr>
        <w:spacing w:line="360" w:lineRule="auto"/>
        <w:jc w:val="both"/>
        <w:rPr>
          <w:b/>
          <w:sz w:val="24"/>
          <w:szCs w:val="24"/>
        </w:rPr>
      </w:pPr>
      <w:r>
        <w:rPr>
          <w:b/>
          <w:sz w:val="24"/>
          <w:szCs w:val="24"/>
        </w:rPr>
        <w:t>Políticas</w:t>
      </w:r>
    </w:p>
    <w:p w14:paraId="1B44E3A2" w14:textId="77777777" w:rsidR="00DF15F9" w:rsidRDefault="00DF15F9">
      <w:pPr>
        <w:spacing w:line="360" w:lineRule="auto"/>
        <w:jc w:val="both"/>
        <w:rPr>
          <w:sz w:val="24"/>
          <w:szCs w:val="24"/>
        </w:rPr>
      </w:pPr>
    </w:p>
    <w:p w14:paraId="18E97751" w14:textId="1B049A22" w:rsidR="00DF15F9" w:rsidRDefault="00B065EC">
      <w:pPr>
        <w:spacing w:line="360" w:lineRule="auto"/>
        <w:jc w:val="both"/>
        <w:rPr>
          <w:sz w:val="24"/>
          <w:szCs w:val="24"/>
        </w:rPr>
      </w:pPr>
      <w:r>
        <w:rPr>
          <w:sz w:val="24"/>
          <w:szCs w:val="24"/>
        </w:rPr>
        <w:t xml:space="preserve">     El modelo administrativo y organizacional de la Escuela Normal Superior responde a las exigencias y retos de la sociedad actual: globalización, apertura, descentralización, modernización, horizontalidad, autonomía y transparencia.</w:t>
      </w:r>
    </w:p>
    <w:p w14:paraId="59227114" w14:textId="1A99D056" w:rsidR="00DF15F9" w:rsidRDefault="00B065EC">
      <w:pPr>
        <w:spacing w:line="360" w:lineRule="auto"/>
        <w:jc w:val="both"/>
        <w:rPr>
          <w:sz w:val="24"/>
          <w:szCs w:val="24"/>
        </w:rPr>
      </w:pPr>
      <w:r>
        <w:rPr>
          <w:sz w:val="24"/>
          <w:szCs w:val="24"/>
        </w:rPr>
        <w:t xml:space="preserve">     Con el avance del mundo globalizado, éste se vio enfrentado a un nuevo orden económico, social y político que trajo consigo procesos de reordenamiento  a nivel internacional que ha obligado a los países a  unificar esfuerzos  para competir en el mercado  y lograr su desarrollo.  Por lo tanto, la Escuela Normal Superior Nuestra Señora de la Candelaria tiene presente que en este nuevo esquema, la educación como modelo expansivo, renovador y emancipador debe generar cambios que propendan por el desarrollo social, cultural y económico de la institución, de la región y del país y por ende del mejoramiento de la calidad de vida de sus gentes.  </w:t>
      </w:r>
    </w:p>
    <w:p w14:paraId="04F5EF29" w14:textId="19DA3FBF" w:rsidR="00DF15F9" w:rsidRDefault="00B065EC">
      <w:pPr>
        <w:spacing w:line="360" w:lineRule="auto"/>
        <w:jc w:val="both"/>
        <w:rPr>
          <w:sz w:val="24"/>
          <w:szCs w:val="24"/>
        </w:rPr>
      </w:pPr>
      <w:r>
        <w:rPr>
          <w:sz w:val="24"/>
          <w:szCs w:val="24"/>
        </w:rPr>
        <w:t xml:space="preserve">     La administración propicia la integralidad a través de la descentralización como fórmula de solución a la concentración del poder, empleando la dinámica de la planeación, ejecución y seguimiento,  mediante el gobierno escolar y seis unidades de gestión que operan interdependientemente con las funciones que le corresponden dentro de un</w:t>
      </w:r>
      <w:r w:rsidR="000F378C">
        <w:rPr>
          <w:sz w:val="24"/>
          <w:szCs w:val="24"/>
        </w:rPr>
        <w:t xml:space="preserve"> proceso curricular.  Todo ello</w:t>
      </w:r>
      <w:r>
        <w:rPr>
          <w:sz w:val="24"/>
          <w:szCs w:val="24"/>
        </w:rPr>
        <w:t xml:space="preserve"> rompe con los esquemas que dificultan el cambio y el desarrollo institucional y personal.  </w:t>
      </w:r>
    </w:p>
    <w:p w14:paraId="69E4BD20" w14:textId="32996F73" w:rsidR="00DF15F9" w:rsidRDefault="000F378C">
      <w:pPr>
        <w:spacing w:line="360" w:lineRule="auto"/>
        <w:jc w:val="both"/>
        <w:rPr>
          <w:sz w:val="24"/>
          <w:szCs w:val="24"/>
        </w:rPr>
      </w:pPr>
      <w:r>
        <w:rPr>
          <w:sz w:val="24"/>
          <w:szCs w:val="24"/>
        </w:rPr>
        <w:lastRenderedPageBreak/>
        <w:t xml:space="preserve">     Lo anterior</w:t>
      </w:r>
      <w:r w:rsidR="00B065EC">
        <w:rPr>
          <w:sz w:val="24"/>
          <w:szCs w:val="24"/>
        </w:rPr>
        <w:t xml:space="preserve"> será posible mediante el ejercicio de la democracia participativa, del pluralismo, del con</w:t>
      </w:r>
      <w:r>
        <w:rPr>
          <w:sz w:val="24"/>
          <w:szCs w:val="24"/>
        </w:rPr>
        <w:t>senso y de la sana convivencia. En este sentido, e</w:t>
      </w:r>
      <w:r w:rsidR="00B065EC">
        <w:rPr>
          <w:sz w:val="24"/>
          <w:szCs w:val="24"/>
        </w:rPr>
        <w:t>l carácter sistémico de este modelo de administración permite hablar de otra característica, la horizontalidad que permite la interacción y el manejo de las relaciones personales en un clima de respeto, reconocimiento, afecto y empatía.  Es así, como los mecanismos logísticos y técnicos bajo los cuales se coordinan y dirigen los procesos pedagógicos, financieros, administrativos y de gestión en la Escuela Normal Superior Nuestra Señora de la Candelaria, se piensan en función del logro de sus objetivos y metas mediante un modelo dinámico que propicia la participación democrática.</w:t>
      </w:r>
    </w:p>
    <w:p w14:paraId="12637258" w14:textId="77777777" w:rsidR="00703AFF" w:rsidRDefault="00703AFF">
      <w:pPr>
        <w:spacing w:line="360" w:lineRule="auto"/>
        <w:rPr>
          <w:sz w:val="24"/>
          <w:szCs w:val="24"/>
          <w:lang w:val="es-MX"/>
        </w:rPr>
      </w:pPr>
    </w:p>
    <w:p w14:paraId="1AF5458E" w14:textId="521BB0AC" w:rsidR="00DF15F9" w:rsidRDefault="00A17DE8">
      <w:pPr>
        <w:spacing w:line="360" w:lineRule="auto"/>
        <w:rPr>
          <w:b/>
          <w:sz w:val="24"/>
          <w:szCs w:val="24"/>
        </w:rPr>
      </w:pPr>
      <w:r>
        <w:rPr>
          <w:b/>
          <w:sz w:val="24"/>
          <w:szCs w:val="24"/>
        </w:rPr>
        <w:t>Estructura O</w:t>
      </w:r>
      <w:r w:rsidR="00B065EC">
        <w:rPr>
          <w:b/>
          <w:sz w:val="24"/>
          <w:szCs w:val="24"/>
        </w:rPr>
        <w:t xml:space="preserve">rganizacional   </w:t>
      </w:r>
    </w:p>
    <w:p w14:paraId="4E7A0C83" w14:textId="77777777" w:rsidR="00DF15F9" w:rsidRDefault="00DF15F9">
      <w:pPr>
        <w:spacing w:line="360" w:lineRule="auto"/>
        <w:rPr>
          <w:sz w:val="24"/>
          <w:szCs w:val="24"/>
        </w:rPr>
      </w:pPr>
    </w:p>
    <w:p w14:paraId="742650C7" w14:textId="7BEEC707" w:rsidR="00DF15F9" w:rsidRDefault="000F378C">
      <w:pPr>
        <w:spacing w:line="360" w:lineRule="auto"/>
        <w:jc w:val="both"/>
        <w:rPr>
          <w:sz w:val="24"/>
          <w:szCs w:val="24"/>
        </w:rPr>
      </w:pPr>
      <w:r>
        <w:rPr>
          <w:sz w:val="24"/>
          <w:szCs w:val="24"/>
        </w:rPr>
        <w:t xml:space="preserve">     La apertura</w:t>
      </w:r>
      <w:r w:rsidR="00B065EC">
        <w:rPr>
          <w:sz w:val="24"/>
          <w:szCs w:val="24"/>
        </w:rPr>
        <w:t xml:space="preserve"> se visualiza  con las flechas de doble entrada  a los niveles y al contexto, significando el flujo de  comunicación y la dinámica  del proceso, lo cual permite la retroalimentación del sistema, ya que las características del medio, las necesidades, las expectativas de la comunidad y el surgimiento de otros problemas hacen que se replanteen nuevas estrategias de admini</w:t>
      </w:r>
      <w:r w:rsidR="0065548F">
        <w:rPr>
          <w:sz w:val="24"/>
          <w:szCs w:val="24"/>
        </w:rPr>
        <w:t>stración  en un proceso cíclico</w:t>
      </w:r>
      <w:r w:rsidR="002A74D2">
        <w:rPr>
          <w:sz w:val="24"/>
          <w:szCs w:val="24"/>
        </w:rPr>
        <w:t>.</w:t>
      </w:r>
    </w:p>
    <w:p w14:paraId="7CF5D920" w14:textId="77777777" w:rsidR="00DF15F9" w:rsidRDefault="00B065EC">
      <w:pPr>
        <w:spacing w:line="360" w:lineRule="auto"/>
        <w:jc w:val="both"/>
        <w:rPr>
          <w:sz w:val="24"/>
          <w:szCs w:val="24"/>
        </w:rPr>
      </w:pPr>
      <w:r>
        <w:rPr>
          <w:sz w:val="24"/>
          <w:szCs w:val="24"/>
        </w:rPr>
        <w:t xml:space="preserve">     La estructura administrativa se presenta  en círculos concéntricos que permiten ver cómo se irradian  los procesos de participación en la toma de decisiones para la administración y la gestión, evidenciándose que todos los actores  de la comunidad educativa actúan dentro de los parámetros  de equidad y justicia, en relaciones  horizontales  y armónicas que favorecen el clima organizacional.</w:t>
      </w:r>
    </w:p>
    <w:p w14:paraId="1823DA5C" w14:textId="77777777" w:rsidR="002A74D2" w:rsidRDefault="002A74D2">
      <w:pPr>
        <w:spacing w:line="360" w:lineRule="auto"/>
        <w:jc w:val="both"/>
        <w:rPr>
          <w:sz w:val="24"/>
          <w:szCs w:val="24"/>
        </w:rPr>
      </w:pPr>
    </w:p>
    <w:p w14:paraId="327CA921" w14:textId="77777777" w:rsidR="002A74D2" w:rsidRDefault="002A74D2">
      <w:pPr>
        <w:spacing w:line="360" w:lineRule="auto"/>
        <w:jc w:val="both"/>
        <w:rPr>
          <w:sz w:val="24"/>
          <w:szCs w:val="24"/>
        </w:rPr>
      </w:pPr>
    </w:p>
    <w:p w14:paraId="7371292F" w14:textId="77777777" w:rsidR="002A74D2" w:rsidRDefault="002A74D2">
      <w:pPr>
        <w:spacing w:line="360" w:lineRule="auto"/>
        <w:jc w:val="both"/>
        <w:rPr>
          <w:sz w:val="24"/>
          <w:szCs w:val="24"/>
        </w:rPr>
      </w:pPr>
    </w:p>
    <w:p w14:paraId="5745D3E1" w14:textId="77777777" w:rsidR="002A74D2" w:rsidRDefault="002A74D2">
      <w:pPr>
        <w:spacing w:line="360" w:lineRule="auto"/>
        <w:jc w:val="both"/>
        <w:rPr>
          <w:sz w:val="24"/>
          <w:szCs w:val="24"/>
        </w:rPr>
      </w:pPr>
    </w:p>
    <w:p w14:paraId="2CDE367B" w14:textId="77777777" w:rsidR="002A74D2" w:rsidRDefault="002A74D2">
      <w:pPr>
        <w:spacing w:line="360" w:lineRule="auto"/>
        <w:jc w:val="both"/>
        <w:rPr>
          <w:sz w:val="24"/>
          <w:szCs w:val="24"/>
        </w:rPr>
      </w:pPr>
    </w:p>
    <w:p w14:paraId="63DCDB0F" w14:textId="77777777" w:rsidR="002A74D2" w:rsidRDefault="002A74D2">
      <w:pPr>
        <w:spacing w:line="360" w:lineRule="auto"/>
        <w:jc w:val="both"/>
        <w:rPr>
          <w:sz w:val="24"/>
          <w:szCs w:val="24"/>
        </w:rPr>
      </w:pPr>
    </w:p>
    <w:p w14:paraId="2ACCA824" w14:textId="77777777" w:rsidR="002A74D2" w:rsidRDefault="002A74D2">
      <w:pPr>
        <w:spacing w:line="360" w:lineRule="auto"/>
        <w:jc w:val="both"/>
        <w:rPr>
          <w:sz w:val="24"/>
          <w:szCs w:val="24"/>
        </w:rPr>
      </w:pPr>
    </w:p>
    <w:p w14:paraId="085B30D1" w14:textId="77777777" w:rsidR="002A74D2" w:rsidRDefault="002A74D2">
      <w:pPr>
        <w:spacing w:line="360" w:lineRule="auto"/>
        <w:jc w:val="both"/>
        <w:rPr>
          <w:sz w:val="24"/>
          <w:szCs w:val="24"/>
        </w:rPr>
      </w:pPr>
    </w:p>
    <w:p w14:paraId="2D6C7D32" w14:textId="77777777" w:rsidR="002A74D2" w:rsidRDefault="002A74D2">
      <w:pPr>
        <w:spacing w:line="360" w:lineRule="auto"/>
        <w:jc w:val="both"/>
        <w:rPr>
          <w:sz w:val="24"/>
          <w:szCs w:val="24"/>
        </w:rPr>
      </w:pPr>
    </w:p>
    <w:p w14:paraId="360BB4A4" w14:textId="77777777" w:rsidR="002A74D2" w:rsidRDefault="002A74D2">
      <w:pPr>
        <w:spacing w:line="360" w:lineRule="auto"/>
        <w:jc w:val="both"/>
        <w:rPr>
          <w:sz w:val="24"/>
          <w:szCs w:val="24"/>
        </w:rPr>
      </w:pPr>
    </w:p>
    <w:p w14:paraId="7A1DCA5F" w14:textId="77777777" w:rsidR="002A74D2" w:rsidRDefault="002A74D2">
      <w:pPr>
        <w:spacing w:line="360" w:lineRule="auto"/>
        <w:jc w:val="both"/>
        <w:rPr>
          <w:sz w:val="24"/>
          <w:szCs w:val="24"/>
        </w:rPr>
      </w:pPr>
    </w:p>
    <w:p w14:paraId="63E993B3" w14:textId="77777777" w:rsidR="002A74D2" w:rsidRDefault="002A74D2">
      <w:pPr>
        <w:spacing w:line="360" w:lineRule="auto"/>
        <w:jc w:val="both"/>
        <w:rPr>
          <w:sz w:val="24"/>
          <w:szCs w:val="24"/>
        </w:rPr>
      </w:pPr>
    </w:p>
    <w:p w14:paraId="12D4172B" w14:textId="77777777" w:rsidR="002A74D2" w:rsidRDefault="002A74D2">
      <w:pPr>
        <w:spacing w:line="360" w:lineRule="auto"/>
        <w:jc w:val="both"/>
        <w:rPr>
          <w:sz w:val="24"/>
          <w:szCs w:val="24"/>
        </w:rPr>
      </w:pPr>
    </w:p>
    <w:p w14:paraId="6D8977A1" w14:textId="31DEBD0C" w:rsidR="002A74D2" w:rsidRPr="002A74D2" w:rsidRDefault="002A74D2">
      <w:pPr>
        <w:spacing w:line="360" w:lineRule="auto"/>
        <w:jc w:val="both"/>
        <w:rPr>
          <w:b/>
          <w:sz w:val="24"/>
          <w:szCs w:val="24"/>
        </w:rPr>
      </w:pPr>
      <w:r w:rsidRPr="002A74D2">
        <w:rPr>
          <w:b/>
          <w:sz w:val="24"/>
          <w:szCs w:val="24"/>
        </w:rPr>
        <w:t>Gráfico 1</w:t>
      </w:r>
    </w:p>
    <w:p w14:paraId="3CEED7EF" w14:textId="0253DC51" w:rsidR="002A74D2" w:rsidRPr="002A74D2" w:rsidRDefault="00191B56">
      <w:pPr>
        <w:spacing w:line="360" w:lineRule="auto"/>
        <w:jc w:val="both"/>
        <w:rPr>
          <w:i/>
          <w:sz w:val="24"/>
          <w:szCs w:val="24"/>
        </w:rPr>
      </w:pPr>
      <w:r>
        <w:rPr>
          <w:i/>
          <w:sz w:val="24"/>
          <w:szCs w:val="24"/>
        </w:rPr>
        <w:t>Organigrama e</w:t>
      </w:r>
      <w:r w:rsidR="002A74D2" w:rsidRPr="002A74D2">
        <w:rPr>
          <w:i/>
          <w:sz w:val="24"/>
          <w:szCs w:val="24"/>
        </w:rPr>
        <w:t xml:space="preserve">scolar </w:t>
      </w:r>
    </w:p>
    <w:p w14:paraId="7E97A41F" w14:textId="0243302F" w:rsidR="00DF15F9" w:rsidRDefault="002A74D2">
      <w:pPr>
        <w:spacing w:line="360" w:lineRule="auto"/>
        <w:jc w:val="both"/>
        <w:rPr>
          <w:sz w:val="24"/>
          <w:szCs w:val="24"/>
        </w:rPr>
      </w:pPr>
      <w:r>
        <w:rPr>
          <w:noProof/>
          <w:sz w:val="24"/>
          <w:szCs w:val="24"/>
          <w:lang w:val="es-CO" w:eastAsia="es-CO"/>
        </w:rPr>
        <w:drawing>
          <wp:inline distT="0" distB="0" distL="0" distR="0" wp14:anchorId="7400D7E8" wp14:editId="37B79034">
            <wp:extent cx="5612130" cy="3156454"/>
            <wp:effectExtent l="0" t="0" r="7620" b="6350"/>
            <wp:docPr id="16" name="Imagen 16" descr="C:\Users\normal\Desktop\WhatsApp Image 2022-10-20 at 8.38.4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ormal\Desktop\WhatsApp Image 2022-10-20 at 8.38.41 AM.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3156454"/>
                    </a:xfrm>
                    <a:prstGeom prst="rect">
                      <a:avLst/>
                    </a:prstGeom>
                    <a:noFill/>
                    <a:ln>
                      <a:noFill/>
                    </a:ln>
                  </pic:spPr>
                </pic:pic>
              </a:graphicData>
            </a:graphic>
          </wp:inline>
        </w:drawing>
      </w:r>
    </w:p>
    <w:p w14:paraId="1A803113" w14:textId="77777777" w:rsidR="00DF15F9" w:rsidRDefault="00DF15F9">
      <w:pPr>
        <w:spacing w:line="360" w:lineRule="auto"/>
        <w:jc w:val="both"/>
        <w:rPr>
          <w:sz w:val="24"/>
          <w:szCs w:val="24"/>
        </w:rPr>
      </w:pPr>
    </w:p>
    <w:p w14:paraId="0B55A95A" w14:textId="77777777" w:rsidR="00A17DE8" w:rsidRDefault="00A17DE8">
      <w:pPr>
        <w:spacing w:line="360" w:lineRule="auto"/>
        <w:jc w:val="both"/>
        <w:rPr>
          <w:sz w:val="24"/>
          <w:szCs w:val="24"/>
        </w:rPr>
      </w:pPr>
    </w:p>
    <w:p w14:paraId="704EA6A0" w14:textId="77777777" w:rsidR="00A17DE8" w:rsidRDefault="00A17DE8">
      <w:pPr>
        <w:spacing w:line="360" w:lineRule="auto"/>
        <w:jc w:val="both"/>
        <w:rPr>
          <w:sz w:val="24"/>
          <w:szCs w:val="24"/>
        </w:rPr>
      </w:pPr>
    </w:p>
    <w:p w14:paraId="669C21CF" w14:textId="77777777" w:rsidR="00C95B75" w:rsidRDefault="00C95B75">
      <w:pPr>
        <w:spacing w:line="360" w:lineRule="auto"/>
        <w:jc w:val="both"/>
        <w:rPr>
          <w:b/>
          <w:sz w:val="24"/>
          <w:szCs w:val="24"/>
        </w:rPr>
      </w:pPr>
    </w:p>
    <w:p w14:paraId="0EC9FEE3" w14:textId="77777777" w:rsidR="00C95B75" w:rsidRDefault="00C95B75">
      <w:pPr>
        <w:spacing w:line="360" w:lineRule="auto"/>
        <w:jc w:val="both"/>
        <w:rPr>
          <w:b/>
          <w:sz w:val="24"/>
          <w:szCs w:val="24"/>
        </w:rPr>
      </w:pPr>
    </w:p>
    <w:p w14:paraId="7643F82B" w14:textId="77777777" w:rsidR="00C95B75" w:rsidRDefault="00C95B75">
      <w:pPr>
        <w:spacing w:line="360" w:lineRule="auto"/>
        <w:jc w:val="both"/>
        <w:rPr>
          <w:b/>
          <w:sz w:val="24"/>
          <w:szCs w:val="24"/>
        </w:rPr>
      </w:pPr>
    </w:p>
    <w:p w14:paraId="2894822F" w14:textId="77777777" w:rsidR="00C95B75" w:rsidRDefault="00C95B75">
      <w:pPr>
        <w:spacing w:line="360" w:lineRule="auto"/>
        <w:jc w:val="both"/>
        <w:rPr>
          <w:b/>
          <w:sz w:val="24"/>
          <w:szCs w:val="24"/>
        </w:rPr>
      </w:pPr>
    </w:p>
    <w:p w14:paraId="64530297" w14:textId="77777777" w:rsidR="00C95B75" w:rsidRDefault="00C95B75">
      <w:pPr>
        <w:spacing w:line="360" w:lineRule="auto"/>
        <w:jc w:val="both"/>
        <w:rPr>
          <w:b/>
          <w:sz w:val="24"/>
          <w:szCs w:val="24"/>
        </w:rPr>
      </w:pPr>
    </w:p>
    <w:p w14:paraId="5F973990" w14:textId="77777777" w:rsidR="00C95B75" w:rsidRDefault="00C95B75">
      <w:pPr>
        <w:spacing w:line="360" w:lineRule="auto"/>
        <w:jc w:val="both"/>
        <w:rPr>
          <w:b/>
          <w:sz w:val="24"/>
          <w:szCs w:val="24"/>
        </w:rPr>
      </w:pPr>
    </w:p>
    <w:p w14:paraId="478839EE" w14:textId="77777777" w:rsidR="00C95B75" w:rsidRDefault="00C95B75">
      <w:pPr>
        <w:spacing w:line="360" w:lineRule="auto"/>
        <w:jc w:val="both"/>
        <w:rPr>
          <w:b/>
          <w:sz w:val="24"/>
          <w:szCs w:val="24"/>
        </w:rPr>
      </w:pPr>
    </w:p>
    <w:p w14:paraId="50233986" w14:textId="77777777" w:rsidR="00C95B75" w:rsidRDefault="00C95B75">
      <w:pPr>
        <w:spacing w:line="360" w:lineRule="auto"/>
        <w:jc w:val="both"/>
        <w:rPr>
          <w:b/>
          <w:sz w:val="24"/>
          <w:szCs w:val="24"/>
        </w:rPr>
      </w:pPr>
    </w:p>
    <w:p w14:paraId="42E76A76" w14:textId="03EF9439" w:rsidR="00DF15F9" w:rsidRDefault="00A17DE8">
      <w:pPr>
        <w:spacing w:line="360" w:lineRule="auto"/>
        <w:jc w:val="both"/>
        <w:rPr>
          <w:b/>
          <w:sz w:val="24"/>
          <w:szCs w:val="24"/>
        </w:rPr>
      </w:pPr>
      <w:r>
        <w:rPr>
          <w:b/>
          <w:sz w:val="24"/>
          <w:szCs w:val="24"/>
        </w:rPr>
        <w:t>Unidades de G</w:t>
      </w:r>
      <w:r w:rsidR="00B065EC">
        <w:rPr>
          <w:b/>
          <w:sz w:val="24"/>
          <w:szCs w:val="24"/>
        </w:rPr>
        <w:t xml:space="preserve">estión </w:t>
      </w:r>
    </w:p>
    <w:p w14:paraId="40AB3A7D" w14:textId="77777777" w:rsidR="00A17DE8" w:rsidRDefault="00A17DE8">
      <w:pPr>
        <w:spacing w:line="360" w:lineRule="auto"/>
        <w:jc w:val="both"/>
        <w:rPr>
          <w:sz w:val="24"/>
          <w:szCs w:val="24"/>
        </w:rPr>
      </w:pPr>
    </w:p>
    <w:p w14:paraId="758BA61A" w14:textId="37B0EA60" w:rsidR="00DF15F9" w:rsidRPr="00A17DE8" w:rsidRDefault="00A17DE8">
      <w:pPr>
        <w:spacing w:line="360" w:lineRule="auto"/>
        <w:jc w:val="both"/>
        <w:rPr>
          <w:b/>
          <w:i/>
          <w:sz w:val="24"/>
          <w:szCs w:val="24"/>
        </w:rPr>
      </w:pPr>
      <w:r w:rsidRPr="00A17DE8">
        <w:rPr>
          <w:b/>
          <w:i/>
          <w:sz w:val="24"/>
          <w:szCs w:val="24"/>
        </w:rPr>
        <w:t>Unidad de Gestión y A</w:t>
      </w:r>
      <w:r w:rsidR="00B065EC" w:rsidRPr="00A17DE8">
        <w:rPr>
          <w:b/>
          <w:i/>
          <w:sz w:val="24"/>
          <w:szCs w:val="24"/>
        </w:rPr>
        <w:t>dministración</w:t>
      </w:r>
    </w:p>
    <w:p w14:paraId="097030BB" w14:textId="77777777" w:rsidR="00DF15F9" w:rsidRDefault="00DF15F9">
      <w:pPr>
        <w:spacing w:line="360" w:lineRule="auto"/>
        <w:jc w:val="both"/>
        <w:rPr>
          <w:sz w:val="24"/>
          <w:szCs w:val="24"/>
        </w:rPr>
      </w:pPr>
    </w:p>
    <w:p w14:paraId="300A1E06" w14:textId="77777777" w:rsidR="00DF15F9" w:rsidRDefault="00B065EC">
      <w:pPr>
        <w:spacing w:line="360" w:lineRule="auto"/>
        <w:jc w:val="both"/>
        <w:rPr>
          <w:i/>
          <w:sz w:val="24"/>
          <w:szCs w:val="24"/>
        </w:rPr>
      </w:pPr>
      <w:r>
        <w:rPr>
          <w:i/>
          <w:sz w:val="24"/>
          <w:szCs w:val="24"/>
        </w:rPr>
        <w:t>Justificación</w:t>
      </w:r>
    </w:p>
    <w:p w14:paraId="0F2E867A" w14:textId="77777777" w:rsidR="00DF15F9" w:rsidRDefault="00DF15F9">
      <w:pPr>
        <w:spacing w:line="360" w:lineRule="auto"/>
        <w:jc w:val="both"/>
        <w:rPr>
          <w:sz w:val="24"/>
          <w:szCs w:val="24"/>
        </w:rPr>
      </w:pPr>
    </w:p>
    <w:p w14:paraId="06E9B5F0" w14:textId="6CCDEBF7" w:rsidR="00DF15F9" w:rsidRDefault="00B065EC">
      <w:pPr>
        <w:spacing w:line="360" w:lineRule="auto"/>
        <w:jc w:val="both"/>
        <w:rPr>
          <w:sz w:val="24"/>
          <w:szCs w:val="24"/>
        </w:rPr>
      </w:pPr>
      <w:r>
        <w:rPr>
          <w:sz w:val="24"/>
          <w:szCs w:val="24"/>
        </w:rPr>
        <w:t xml:space="preserve">     La gestión administrativa participativa de la Normal Superior Nuestra Señora de la Candelaria, permite el logro de los objetivos institucionales, potencializa el desarrollo humano a la luz de procesos investigativos y pedagógicos, promueve el cambio y las innovaciones educativas.  En esta estru</w:t>
      </w:r>
      <w:r w:rsidR="000F378C">
        <w:rPr>
          <w:sz w:val="24"/>
          <w:szCs w:val="24"/>
        </w:rPr>
        <w:t>ctura administrativa</w:t>
      </w:r>
      <w:r>
        <w:rPr>
          <w:sz w:val="24"/>
          <w:szCs w:val="24"/>
        </w:rPr>
        <w:t xml:space="preserve"> es fundamental la unidad de gestión y administración como eje dinamizador para el liderazgo de los distintos procesos curriculares  y la coordinación entre las demás unidades  de gestión; así</w:t>
      </w:r>
      <w:r w:rsidR="000F378C">
        <w:rPr>
          <w:sz w:val="24"/>
          <w:szCs w:val="24"/>
        </w:rPr>
        <w:t>,</w:t>
      </w:r>
      <w:r>
        <w:rPr>
          <w:sz w:val="24"/>
          <w:szCs w:val="24"/>
        </w:rPr>
        <w:t xml:space="preserve"> la administración cumple con  las políticas de horizontalidad,  apertura y modernización. </w:t>
      </w:r>
    </w:p>
    <w:p w14:paraId="4EF573D4" w14:textId="77777777" w:rsidR="00DF15F9" w:rsidRDefault="00DF15F9">
      <w:pPr>
        <w:spacing w:line="360" w:lineRule="auto"/>
        <w:jc w:val="both"/>
        <w:rPr>
          <w:sz w:val="24"/>
          <w:szCs w:val="24"/>
        </w:rPr>
      </w:pPr>
    </w:p>
    <w:p w14:paraId="39697C55" w14:textId="50DD1AEE" w:rsidR="00DF15F9" w:rsidRDefault="00B065EC">
      <w:pPr>
        <w:spacing w:line="360" w:lineRule="auto"/>
        <w:jc w:val="both"/>
        <w:rPr>
          <w:i/>
          <w:sz w:val="24"/>
          <w:szCs w:val="24"/>
        </w:rPr>
      </w:pPr>
      <w:r>
        <w:rPr>
          <w:i/>
          <w:sz w:val="24"/>
          <w:szCs w:val="24"/>
        </w:rPr>
        <w:t>Funciones de la unidad de gestión</w:t>
      </w:r>
      <w:r w:rsidR="000F378C">
        <w:rPr>
          <w:i/>
          <w:sz w:val="24"/>
          <w:szCs w:val="24"/>
        </w:rPr>
        <w:t xml:space="preserve"> y administración</w:t>
      </w:r>
    </w:p>
    <w:p w14:paraId="1ED3AD6F" w14:textId="77777777" w:rsidR="00DF15F9" w:rsidRDefault="00DF15F9">
      <w:pPr>
        <w:spacing w:line="360" w:lineRule="auto"/>
        <w:jc w:val="both"/>
        <w:rPr>
          <w:sz w:val="24"/>
          <w:szCs w:val="24"/>
        </w:rPr>
      </w:pPr>
    </w:p>
    <w:p w14:paraId="39B14C06" w14:textId="77777777" w:rsidR="00DF15F9" w:rsidRDefault="00B065EC" w:rsidP="005722D9">
      <w:pPr>
        <w:pStyle w:val="Prrafodelista1"/>
        <w:numPr>
          <w:ilvl w:val="0"/>
          <w:numId w:val="19"/>
        </w:numPr>
        <w:spacing w:line="360" w:lineRule="auto"/>
        <w:jc w:val="both"/>
        <w:rPr>
          <w:sz w:val="24"/>
          <w:szCs w:val="24"/>
        </w:rPr>
      </w:pPr>
      <w:r>
        <w:rPr>
          <w:sz w:val="24"/>
          <w:szCs w:val="24"/>
        </w:rPr>
        <w:t>Establecer coordinación entre  las diferentes unidades de gestión.</w:t>
      </w:r>
    </w:p>
    <w:p w14:paraId="61BE4DB5" w14:textId="77777777" w:rsidR="00DF15F9" w:rsidRDefault="00B065EC" w:rsidP="005722D9">
      <w:pPr>
        <w:pStyle w:val="Prrafodelista1"/>
        <w:numPr>
          <w:ilvl w:val="0"/>
          <w:numId w:val="19"/>
        </w:numPr>
        <w:spacing w:line="360" w:lineRule="auto"/>
        <w:jc w:val="both"/>
        <w:rPr>
          <w:sz w:val="24"/>
          <w:szCs w:val="24"/>
        </w:rPr>
      </w:pPr>
      <w:r>
        <w:rPr>
          <w:sz w:val="24"/>
          <w:szCs w:val="24"/>
        </w:rPr>
        <w:t>Liderar los diferentes procesos  relacionados  con la parte administrativa, financiera  y pedagógica de la Escuela  Normal Superior.</w:t>
      </w:r>
    </w:p>
    <w:p w14:paraId="5CB7F630" w14:textId="77777777" w:rsidR="00DF15F9" w:rsidRDefault="00B065EC" w:rsidP="005722D9">
      <w:pPr>
        <w:pStyle w:val="Prrafodelista1"/>
        <w:numPr>
          <w:ilvl w:val="0"/>
          <w:numId w:val="19"/>
        </w:numPr>
        <w:spacing w:line="360" w:lineRule="auto"/>
        <w:jc w:val="both"/>
        <w:rPr>
          <w:sz w:val="24"/>
          <w:szCs w:val="24"/>
        </w:rPr>
      </w:pPr>
      <w:r>
        <w:rPr>
          <w:sz w:val="24"/>
          <w:szCs w:val="24"/>
        </w:rPr>
        <w:t>Gestionar recursos  para mejorar  y optimizar  la prestación del servicio.</w:t>
      </w:r>
    </w:p>
    <w:p w14:paraId="186C7CB0" w14:textId="77777777" w:rsidR="00DF15F9" w:rsidRDefault="00B065EC" w:rsidP="005722D9">
      <w:pPr>
        <w:pStyle w:val="Prrafodelista1"/>
        <w:numPr>
          <w:ilvl w:val="0"/>
          <w:numId w:val="19"/>
        </w:numPr>
        <w:spacing w:line="360" w:lineRule="auto"/>
        <w:jc w:val="both"/>
        <w:rPr>
          <w:sz w:val="24"/>
          <w:szCs w:val="24"/>
        </w:rPr>
      </w:pPr>
      <w:r>
        <w:rPr>
          <w:sz w:val="24"/>
          <w:szCs w:val="24"/>
        </w:rPr>
        <w:t>Establecer  convenios interinstitucionales  para la prestación eficiente del servicio  educativo y lograr la proyección  de la Normal Superior a la comunidad.</w:t>
      </w:r>
    </w:p>
    <w:p w14:paraId="14F818F9" w14:textId="77777777" w:rsidR="00DF15F9" w:rsidRDefault="00DF15F9">
      <w:pPr>
        <w:pStyle w:val="Prrafodelista1"/>
        <w:spacing w:line="360" w:lineRule="auto"/>
        <w:ind w:left="720"/>
        <w:jc w:val="both"/>
        <w:rPr>
          <w:sz w:val="24"/>
          <w:szCs w:val="24"/>
        </w:rPr>
      </w:pPr>
    </w:p>
    <w:p w14:paraId="0CE2C24E" w14:textId="77777777" w:rsidR="00DF15F9" w:rsidRDefault="00B065EC">
      <w:pPr>
        <w:spacing w:line="360" w:lineRule="auto"/>
        <w:jc w:val="both"/>
        <w:rPr>
          <w:sz w:val="24"/>
          <w:szCs w:val="24"/>
        </w:rPr>
      </w:pPr>
      <w:r>
        <w:rPr>
          <w:sz w:val="24"/>
          <w:szCs w:val="24"/>
        </w:rPr>
        <w:t>Responsable: el rector, con la coordinación y asesoría del consejo directivo, del consejo académico,  coordinadores y el apoyo del personal administrativo y de servicios.</w:t>
      </w:r>
    </w:p>
    <w:p w14:paraId="68548A0B" w14:textId="77777777" w:rsidR="00A17DE8" w:rsidRDefault="00A17DE8" w:rsidP="00703AFF">
      <w:pPr>
        <w:pStyle w:val="Prrafodelista1"/>
        <w:spacing w:line="360" w:lineRule="auto"/>
        <w:ind w:left="0"/>
        <w:jc w:val="both"/>
        <w:rPr>
          <w:sz w:val="24"/>
          <w:szCs w:val="24"/>
        </w:rPr>
      </w:pPr>
    </w:p>
    <w:p w14:paraId="7262B041" w14:textId="77777777" w:rsidR="00C95B75" w:rsidRDefault="00A17DE8" w:rsidP="00703AFF">
      <w:pPr>
        <w:pStyle w:val="Prrafodelista1"/>
        <w:spacing w:line="360" w:lineRule="auto"/>
        <w:ind w:left="0"/>
        <w:jc w:val="both"/>
        <w:rPr>
          <w:sz w:val="24"/>
          <w:szCs w:val="24"/>
        </w:rPr>
      </w:pPr>
      <w:r>
        <w:rPr>
          <w:sz w:val="24"/>
          <w:szCs w:val="24"/>
        </w:rPr>
        <w:t xml:space="preserve"> </w:t>
      </w:r>
    </w:p>
    <w:p w14:paraId="4BFD72B6" w14:textId="77777777" w:rsidR="00C95B75" w:rsidRDefault="00C95B75" w:rsidP="00703AFF">
      <w:pPr>
        <w:pStyle w:val="Prrafodelista1"/>
        <w:spacing w:line="360" w:lineRule="auto"/>
        <w:ind w:left="0"/>
        <w:jc w:val="both"/>
        <w:rPr>
          <w:sz w:val="24"/>
          <w:szCs w:val="24"/>
        </w:rPr>
      </w:pPr>
    </w:p>
    <w:p w14:paraId="552697AB" w14:textId="77777777" w:rsidR="00C95B75" w:rsidRDefault="00C95B75" w:rsidP="00703AFF">
      <w:pPr>
        <w:pStyle w:val="Prrafodelista1"/>
        <w:spacing w:line="360" w:lineRule="auto"/>
        <w:ind w:left="0"/>
        <w:jc w:val="both"/>
        <w:rPr>
          <w:sz w:val="24"/>
          <w:szCs w:val="24"/>
        </w:rPr>
      </w:pPr>
    </w:p>
    <w:p w14:paraId="44955602" w14:textId="77777777" w:rsidR="00C95B75" w:rsidRDefault="00C95B75" w:rsidP="00703AFF">
      <w:pPr>
        <w:pStyle w:val="Prrafodelista1"/>
        <w:spacing w:line="360" w:lineRule="auto"/>
        <w:ind w:left="0"/>
        <w:jc w:val="both"/>
        <w:rPr>
          <w:sz w:val="24"/>
          <w:szCs w:val="24"/>
        </w:rPr>
      </w:pPr>
    </w:p>
    <w:p w14:paraId="6BC140A7" w14:textId="4F10A101" w:rsidR="00DF15F9" w:rsidRPr="00A17DE8" w:rsidRDefault="00A17DE8" w:rsidP="00703AFF">
      <w:pPr>
        <w:pStyle w:val="Prrafodelista1"/>
        <w:spacing w:line="360" w:lineRule="auto"/>
        <w:ind w:left="0"/>
        <w:jc w:val="both"/>
        <w:rPr>
          <w:b/>
          <w:i/>
          <w:sz w:val="24"/>
          <w:szCs w:val="24"/>
        </w:rPr>
      </w:pPr>
      <w:r w:rsidRPr="00A17DE8">
        <w:rPr>
          <w:b/>
          <w:i/>
          <w:sz w:val="24"/>
          <w:szCs w:val="24"/>
        </w:rPr>
        <w:t>Unidad A</w:t>
      </w:r>
      <w:r w:rsidR="00B065EC" w:rsidRPr="00A17DE8">
        <w:rPr>
          <w:b/>
          <w:i/>
          <w:sz w:val="24"/>
          <w:szCs w:val="24"/>
        </w:rPr>
        <w:t>cadémica</w:t>
      </w:r>
    </w:p>
    <w:p w14:paraId="6FDA27EC" w14:textId="77777777" w:rsidR="00DF15F9" w:rsidRDefault="00DF15F9">
      <w:pPr>
        <w:pStyle w:val="NormalWeb"/>
        <w:spacing w:before="0" w:after="0" w:line="360" w:lineRule="auto"/>
        <w:rPr>
          <w:rFonts w:ascii="Times New Roman" w:eastAsia="Times New Roman" w:hAnsi="Times New Roman"/>
          <w:szCs w:val="24"/>
        </w:rPr>
      </w:pPr>
    </w:p>
    <w:p w14:paraId="1F3A803F" w14:textId="77777777" w:rsidR="00DF15F9" w:rsidRDefault="00B065EC">
      <w:pPr>
        <w:spacing w:line="360" w:lineRule="auto"/>
        <w:rPr>
          <w:i/>
          <w:sz w:val="24"/>
          <w:szCs w:val="24"/>
        </w:rPr>
      </w:pPr>
      <w:r>
        <w:rPr>
          <w:i/>
          <w:sz w:val="24"/>
          <w:szCs w:val="24"/>
        </w:rPr>
        <w:t>Justificación</w:t>
      </w:r>
    </w:p>
    <w:p w14:paraId="2256BFF0" w14:textId="77777777" w:rsidR="00DF15F9" w:rsidRDefault="00DF15F9">
      <w:pPr>
        <w:spacing w:line="360" w:lineRule="auto"/>
        <w:rPr>
          <w:sz w:val="24"/>
          <w:szCs w:val="24"/>
        </w:rPr>
      </w:pPr>
    </w:p>
    <w:p w14:paraId="750E25DD" w14:textId="77777777" w:rsidR="00DF15F9" w:rsidRDefault="00B065EC">
      <w:pPr>
        <w:pStyle w:val="Textoindependiente3"/>
        <w:spacing w:line="360" w:lineRule="auto"/>
        <w:rPr>
          <w:szCs w:val="24"/>
        </w:rPr>
      </w:pPr>
      <w:r>
        <w:rPr>
          <w:szCs w:val="24"/>
        </w:rPr>
        <w:t xml:space="preserve">     Los procesos académicos son imprescindibles, ya que constituyen en la Escuela Normal Superior  el fundamento para la </w:t>
      </w:r>
      <w:proofErr w:type="spellStart"/>
      <w:r>
        <w:rPr>
          <w:szCs w:val="24"/>
        </w:rPr>
        <w:t>operacionalización</w:t>
      </w:r>
      <w:proofErr w:type="spellEnd"/>
      <w:r>
        <w:rPr>
          <w:szCs w:val="24"/>
        </w:rPr>
        <w:t xml:space="preserve"> del Proyecto Educativo, por lo tanto, todos sus esfuerzos   conducen al diseño de planes  estratégicos encaminados  a formar maestros para preescolar y básica primaria y egresados de la media vocacional competentes para responder a las necesidades de la región y del país.  Siendo así, esta  unidad  vela por la calidad de los procesos pedagógicos  e investigativos  para que, coherentes con la filosofía institucional, estén a la altura de las exigencias  de la modernidad, haciendo propuestas para el mejoramiento  de las prácticas educativas  y comunitarias e irradiando  su acción a otras instituciones. Sus procesos están sustentados  en una constante reflexión de las prácticas educativas mediante jornadas pedagógicas, grupos y semilleros de investigación y actividades programadas e intervención tanto en la institución como en su entorno. La implementación de la unidad académica  será la base para la integración de los colectivos  docentes, de los cuales surgirán  las comunidades académicas con las características que las constituyen.</w:t>
      </w:r>
    </w:p>
    <w:p w14:paraId="3ACF7AA8" w14:textId="77777777" w:rsidR="00DF15F9" w:rsidRDefault="00DF15F9">
      <w:pPr>
        <w:spacing w:line="360" w:lineRule="auto"/>
        <w:rPr>
          <w:sz w:val="24"/>
          <w:szCs w:val="24"/>
          <w:lang w:val="fr-FR"/>
        </w:rPr>
      </w:pPr>
    </w:p>
    <w:p w14:paraId="44A1641C" w14:textId="77777777" w:rsidR="00DF15F9" w:rsidRDefault="00B065EC">
      <w:pPr>
        <w:spacing w:line="360" w:lineRule="auto"/>
        <w:rPr>
          <w:i/>
          <w:sz w:val="24"/>
          <w:szCs w:val="24"/>
        </w:rPr>
      </w:pPr>
      <w:r>
        <w:rPr>
          <w:i/>
          <w:sz w:val="24"/>
          <w:szCs w:val="24"/>
        </w:rPr>
        <w:t>Funciones de la unidad</w:t>
      </w:r>
    </w:p>
    <w:p w14:paraId="7E8A6148" w14:textId="77777777" w:rsidR="00DF15F9" w:rsidRDefault="00DF15F9">
      <w:pPr>
        <w:spacing w:line="360" w:lineRule="auto"/>
        <w:rPr>
          <w:sz w:val="24"/>
          <w:szCs w:val="24"/>
        </w:rPr>
      </w:pPr>
    </w:p>
    <w:p w14:paraId="1DC30291" w14:textId="77777777" w:rsidR="00DF15F9" w:rsidRDefault="00B065EC" w:rsidP="005722D9">
      <w:pPr>
        <w:pStyle w:val="Textoindependiente3"/>
        <w:numPr>
          <w:ilvl w:val="0"/>
          <w:numId w:val="21"/>
        </w:numPr>
        <w:spacing w:line="360" w:lineRule="auto"/>
        <w:rPr>
          <w:szCs w:val="24"/>
        </w:rPr>
      </w:pPr>
      <w:r>
        <w:rPr>
          <w:szCs w:val="24"/>
        </w:rPr>
        <w:t>Apoyar procesos de formación pedagógica tendientes a favorecer la reflexión, la apropiación de fundamentos teóricos y metodológicos en el colectivo docente  que propicien la realización de mejores prácticas.</w:t>
      </w:r>
    </w:p>
    <w:p w14:paraId="5D462E72" w14:textId="77777777" w:rsidR="00DF15F9" w:rsidRDefault="00B065EC" w:rsidP="005722D9">
      <w:pPr>
        <w:numPr>
          <w:ilvl w:val="0"/>
          <w:numId w:val="21"/>
        </w:numPr>
        <w:spacing w:line="360" w:lineRule="auto"/>
        <w:jc w:val="both"/>
        <w:rPr>
          <w:sz w:val="24"/>
          <w:szCs w:val="24"/>
        </w:rPr>
      </w:pPr>
      <w:r>
        <w:rPr>
          <w:sz w:val="24"/>
          <w:szCs w:val="24"/>
        </w:rPr>
        <w:t>Realizar procesos de seguimiento al desarrollo curricular, construir planes de estudio y proyectos pedagógicos en búsqueda del mejoramiento continuo.</w:t>
      </w:r>
    </w:p>
    <w:p w14:paraId="6870A6F9" w14:textId="77777777" w:rsidR="00DF15F9" w:rsidRDefault="00B065EC" w:rsidP="005722D9">
      <w:pPr>
        <w:numPr>
          <w:ilvl w:val="0"/>
          <w:numId w:val="21"/>
        </w:numPr>
        <w:spacing w:line="360" w:lineRule="auto"/>
        <w:jc w:val="both"/>
        <w:rPr>
          <w:sz w:val="24"/>
          <w:szCs w:val="24"/>
        </w:rPr>
      </w:pPr>
      <w:r>
        <w:rPr>
          <w:sz w:val="24"/>
          <w:szCs w:val="24"/>
        </w:rPr>
        <w:t xml:space="preserve">Realizar seguimiento a los desempeños actitudinales, cognitivos y </w:t>
      </w:r>
      <w:proofErr w:type="spellStart"/>
      <w:r>
        <w:rPr>
          <w:sz w:val="24"/>
          <w:szCs w:val="24"/>
        </w:rPr>
        <w:t>praxiológicos</w:t>
      </w:r>
      <w:proofErr w:type="spellEnd"/>
      <w:r>
        <w:rPr>
          <w:sz w:val="24"/>
          <w:szCs w:val="24"/>
        </w:rPr>
        <w:t xml:space="preserve"> de los estudiantes para proponer alternativas de mejoramiento.</w:t>
      </w:r>
    </w:p>
    <w:p w14:paraId="44C29D50" w14:textId="77777777" w:rsidR="00DF15F9" w:rsidRDefault="00B065EC" w:rsidP="005722D9">
      <w:pPr>
        <w:numPr>
          <w:ilvl w:val="0"/>
          <w:numId w:val="21"/>
        </w:numPr>
        <w:spacing w:line="360" w:lineRule="auto"/>
        <w:jc w:val="both"/>
        <w:rPr>
          <w:sz w:val="24"/>
          <w:szCs w:val="24"/>
        </w:rPr>
      </w:pPr>
      <w:r>
        <w:rPr>
          <w:sz w:val="24"/>
          <w:szCs w:val="24"/>
        </w:rPr>
        <w:lastRenderedPageBreak/>
        <w:t>Orientar los procesos formativos del Programa de Formación Complementaria de manera mancomunada con la coordinación del PFC.</w:t>
      </w:r>
    </w:p>
    <w:p w14:paraId="7919CD64" w14:textId="77777777" w:rsidR="00DF15F9" w:rsidRDefault="00DF15F9">
      <w:pPr>
        <w:spacing w:line="360" w:lineRule="auto"/>
        <w:ind w:left="360"/>
        <w:jc w:val="both"/>
        <w:rPr>
          <w:sz w:val="24"/>
          <w:szCs w:val="24"/>
        </w:rPr>
      </w:pPr>
    </w:p>
    <w:p w14:paraId="6DE97288" w14:textId="77777777" w:rsidR="00DF15F9" w:rsidRDefault="00B065EC">
      <w:pPr>
        <w:spacing w:line="360" w:lineRule="auto"/>
        <w:jc w:val="both"/>
        <w:rPr>
          <w:sz w:val="24"/>
          <w:szCs w:val="24"/>
        </w:rPr>
      </w:pPr>
      <w:r>
        <w:rPr>
          <w:sz w:val="24"/>
          <w:szCs w:val="24"/>
        </w:rPr>
        <w:t>Responsable: coordinadora académica</w:t>
      </w:r>
    </w:p>
    <w:p w14:paraId="2FDBB954" w14:textId="77777777" w:rsidR="00DF15F9" w:rsidRPr="00A17DE8" w:rsidRDefault="00DF15F9">
      <w:pPr>
        <w:spacing w:line="360" w:lineRule="auto"/>
        <w:jc w:val="both"/>
        <w:rPr>
          <w:b/>
          <w:sz w:val="24"/>
          <w:szCs w:val="24"/>
        </w:rPr>
      </w:pPr>
    </w:p>
    <w:p w14:paraId="1B6190FA" w14:textId="6A5D3410" w:rsidR="00DF15F9" w:rsidRPr="00A17DE8" w:rsidRDefault="00A17DE8" w:rsidP="00703AFF">
      <w:pPr>
        <w:pStyle w:val="Prrafodelista1"/>
        <w:spacing w:line="360" w:lineRule="auto"/>
        <w:ind w:left="0"/>
        <w:jc w:val="both"/>
        <w:rPr>
          <w:b/>
          <w:sz w:val="24"/>
          <w:szCs w:val="24"/>
        </w:rPr>
      </w:pPr>
      <w:r>
        <w:rPr>
          <w:b/>
          <w:sz w:val="24"/>
          <w:szCs w:val="24"/>
        </w:rPr>
        <w:t xml:space="preserve">      Funciones del Coordinador del Programa de Formación C</w:t>
      </w:r>
      <w:r w:rsidR="00B065EC" w:rsidRPr="00A17DE8">
        <w:rPr>
          <w:b/>
          <w:sz w:val="24"/>
          <w:szCs w:val="24"/>
        </w:rPr>
        <w:t>omplementaria</w:t>
      </w:r>
    </w:p>
    <w:p w14:paraId="090388E9" w14:textId="77777777" w:rsidR="00DF15F9" w:rsidRDefault="00DF15F9">
      <w:pPr>
        <w:spacing w:line="360" w:lineRule="auto"/>
        <w:jc w:val="both"/>
        <w:rPr>
          <w:sz w:val="24"/>
          <w:szCs w:val="24"/>
        </w:rPr>
      </w:pPr>
    </w:p>
    <w:p w14:paraId="67A80E10" w14:textId="77777777" w:rsidR="00DF15F9" w:rsidRDefault="00B065EC" w:rsidP="005722D9">
      <w:pPr>
        <w:pStyle w:val="Prrafodelista1"/>
        <w:numPr>
          <w:ilvl w:val="0"/>
          <w:numId w:val="22"/>
        </w:numPr>
        <w:spacing w:line="360" w:lineRule="auto"/>
        <w:jc w:val="both"/>
        <w:rPr>
          <w:sz w:val="24"/>
          <w:szCs w:val="24"/>
          <w:lang w:val="es-MX"/>
        </w:rPr>
      </w:pPr>
      <w:r>
        <w:rPr>
          <w:sz w:val="24"/>
          <w:szCs w:val="24"/>
          <w:lang w:val="es-MX"/>
        </w:rPr>
        <w:t>Convocar a reunión a los docentes del colectivo de formación complementaria y presidirlas.</w:t>
      </w:r>
    </w:p>
    <w:p w14:paraId="3530573A" w14:textId="77777777" w:rsidR="00DF15F9" w:rsidRDefault="00B065EC" w:rsidP="005722D9">
      <w:pPr>
        <w:pStyle w:val="Prrafodelista1"/>
        <w:numPr>
          <w:ilvl w:val="0"/>
          <w:numId w:val="22"/>
        </w:numPr>
        <w:spacing w:line="360" w:lineRule="auto"/>
        <w:jc w:val="both"/>
        <w:rPr>
          <w:sz w:val="24"/>
          <w:szCs w:val="24"/>
          <w:lang w:val="es-CO"/>
        </w:rPr>
      </w:pPr>
      <w:r>
        <w:rPr>
          <w:sz w:val="24"/>
          <w:szCs w:val="24"/>
          <w:lang w:val="es-CO"/>
        </w:rPr>
        <w:t>Orientar la planeación, desarrollo y evaluación de la propuesta curricular</w:t>
      </w:r>
    </w:p>
    <w:p w14:paraId="1A8F16A0" w14:textId="77777777" w:rsidR="00DF15F9" w:rsidRDefault="00B065EC" w:rsidP="005722D9">
      <w:pPr>
        <w:numPr>
          <w:ilvl w:val="0"/>
          <w:numId w:val="22"/>
        </w:numPr>
        <w:spacing w:line="360" w:lineRule="auto"/>
        <w:jc w:val="both"/>
        <w:rPr>
          <w:sz w:val="24"/>
          <w:szCs w:val="24"/>
          <w:lang w:val="es-MX"/>
        </w:rPr>
      </w:pPr>
      <w:r>
        <w:rPr>
          <w:sz w:val="24"/>
          <w:szCs w:val="24"/>
          <w:lang w:val="es-MX"/>
        </w:rPr>
        <w:t>Realizar seguimiento periódicamente al  PFC</w:t>
      </w:r>
    </w:p>
    <w:p w14:paraId="7E63C7B2" w14:textId="77777777" w:rsidR="00DF15F9" w:rsidRDefault="00B065EC" w:rsidP="005722D9">
      <w:pPr>
        <w:numPr>
          <w:ilvl w:val="0"/>
          <w:numId w:val="22"/>
        </w:numPr>
        <w:spacing w:line="360" w:lineRule="auto"/>
        <w:jc w:val="both"/>
        <w:rPr>
          <w:sz w:val="24"/>
          <w:szCs w:val="24"/>
          <w:lang w:val="es-MX"/>
        </w:rPr>
      </w:pPr>
      <w:r>
        <w:rPr>
          <w:sz w:val="24"/>
          <w:szCs w:val="24"/>
          <w:lang w:val="es-MX"/>
        </w:rPr>
        <w:t>Liderar procesos académicos y pedagógicos que propendan por la optimización  de la calidad del PFC</w:t>
      </w:r>
    </w:p>
    <w:p w14:paraId="54F0F41E" w14:textId="77777777" w:rsidR="00DF15F9" w:rsidRDefault="00B065EC" w:rsidP="005722D9">
      <w:pPr>
        <w:numPr>
          <w:ilvl w:val="0"/>
          <w:numId w:val="22"/>
        </w:numPr>
        <w:spacing w:line="360" w:lineRule="auto"/>
        <w:jc w:val="both"/>
        <w:rPr>
          <w:sz w:val="24"/>
          <w:szCs w:val="24"/>
          <w:lang w:val="es-MX"/>
        </w:rPr>
      </w:pPr>
      <w:r>
        <w:rPr>
          <w:sz w:val="24"/>
          <w:szCs w:val="24"/>
          <w:lang w:val="es-MX"/>
        </w:rPr>
        <w:t>Plantear propuestas que contribuyan con el mejoramiento de los ejes en la formación de maestros: la formación, la investigación, la evaluación y la extensión.</w:t>
      </w:r>
    </w:p>
    <w:p w14:paraId="0C6731A7" w14:textId="77777777" w:rsidR="00A17DE8" w:rsidRDefault="00B065EC" w:rsidP="00A17DE8">
      <w:pPr>
        <w:numPr>
          <w:ilvl w:val="0"/>
          <w:numId w:val="22"/>
        </w:numPr>
        <w:spacing w:line="360" w:lineRule="auto"/>
        <w:jc w:val="both"/>
        <w:rPr>
          <w:sz w:val="24"/>
          <w:szCs w:val="24"/>
          <w:lang w:val="es-CO"/>
        </w:rPr>
      </w:pPr>
      <w:r>
        <w:rPr>
          <w:sz w:val="24"/>
          <w:szCs w:val="24"/>
          <w:lang w:val="es-CO"/>
        </w:rPr>
        <w:t>Servir de intermediario entre los estudiantes del PFC y el colectivo docente.</w:t>
      </w:r>
    </w:p>
    <w:p w14:paraId="0CE5E47F" w14:textId="77777777" w:rsidR="00A17DE8" w:rsidRDefault="00A17DE8" w:rsidP="00A17DE8">
      <w:pPr>
        <w:spacing w:line="360" w:lineRule="auto"/>
        <w:ind w:left="360"/>
        <w:jc w:val="both"/>
        <w:rPr>
          <w:sz w:val="24"/>
          <w:szCs w:val="24"/>
          <w:lang w:val="es-CO"/>
        </w:rPr>
      </w:pPr>
    </w:p>
    <w:p w14:paraId="41D2C213" w14:textId="212A4CBE" w:rsidR="00DF15F9" w:rsidRPr="00A17DE8" w:rsidRDefault="00A17DE8" w:rsidP="00A17DE8">
      <w:pPr>
        <w:spacing w:line="360" w:lineRule="auto"/>
        <w:ind w:left="360"/>
        <w:jc w:val="both"/>
        <w:rPr>
          <w:b/>
          <w:i/>
          <w:sz w:val="24"/>
          <w:szCs w:val="24"/>
          <w:lang w:val="es-CO"/>
        </w:rPr>
      </w:pPr>
      <w:r>
        <w:rPr>
          <w:b/>
          <w:i/>
          <w:sz w:val="24"/>
          <w:szCs w:val="24"/>
        </w:rPr>
        <w:t>Unidad de I</w:t>
      </w:r>
      <w:r w:rsidR="00B065EC" w:rsidRPr="00A17DE8">
        <w:rPr>
          <w:b/>
          <w:i/>
          <w:sz w:val="24"/>
          <w:szCs w:val="24"/>
        </w:rPr>
        <w:t>nvestigación</w:t>
      </w:r>
    </w:p>
    <w:p w14:paraId="4D6C2240" w14:textId="77777777" w:rsidR="00DF15F9" w:rsidRDefault="00DF15F9">
      <w:pPr>
        <w:spacing w:line="360" w:lineRule="auto"/>
        <w:rPr>
          <w:i/>
          <w:sz w:val="24"/>
          <w:szCs w:val="24"/>
        </w:rPr>
      </w:pPr>
    </w:p>
    <w:p w14:paraId="486AD8CD" w14:textId="77777777" w:rsidR="00DF15F9" w:rsidRDefault="00B065EC">
      <w:pPr>
        <w:spacing w:line="360" w:lineRule="auto"/>
        <w:rPr>
          <w:i/>
          <w:sz w:val="24"/>
          <w:szCs w:val="24"/>
        </w:rPr>
      </w:pPr>
      <w:r>
        <w:rPr>
          <w:i/>
          <w:sz w:val="24"/>
          <w:szCs w:val="24"/>
        </w:rPr>
        <w:t>Justificación</w:t>
      </w:r>
    </w:p>
    <w:p w14:paraId="460C0B5C" w14:textId="77777777" w:rsidR="00DF15F9" w:rsidRDefault="00DF15F9">
      <w:pPr>
        <w:spacing w:line="360" w:lineRule="auto"/>
        <w:rPr>
          <w:sz w:val="24"/>
          <w:szCs w:val="24"/>
        </w:rPr>
      </w:pPr>
    </w:p>
    <w:p w14:paraId="571CAEEC" w14:textId="0EABFA60" w:rsidR="00DF15F9" w:rsidRDefault="00B065EC">
      <w:pPr>
        <w:spacing w:line="360" w:lineRule="auto"/>
        <w:jc w:val="both"/>
        <w:rPr>
          <w:sz w:val="24"/>
          <w:szCs w:val="24"/>
        </w:rPr>
      </w:pPr>
      <w:r>
        <w:rPr>
          <w:sz w:val="24"/>
          <w:szCs w:val="24"/>
        </w:rPr>
        <w:t xml:space="preserve">     Esta unidad se hace necesaria porque es la encargada de orientar, direccionar el desarrollo y seguimiento al sistema integrado de investigación, el cual hace posible la investigación formativa de los maestros formadores y en formación como el camino más expedito para reflexionar, comprender e interpretar los contextos escolares y la misma práctica desde un enfoque ce</w:t>
      </w:r>
      <w:r w:rsidR="000F378C">
        <w:rPr>
          <w:sz w:val="24"/>
          <w:szCs w:val="24"/>
        </w:rPr>
        <w:t xml:space="preserve">ntrado en la complementariedad. Todo esto, en función de </w:t>
      </w:r>
      <w:r>
        <w:rPr>
          <w:sz w:val="24"/>
          <w:szCs w:val="24"/>
        </w:rPr>
        <w:t xml:space="preserve"> </w:t>
      </w:r>
      <w:r w:rsidR="000F378C">
        <w:rPr>
          <w:sz w:val="24"/>
          <w:szCs w:val="24"/>
        </w:rPr>
        <w:t xml:space="preserve">favorecer </w:t>
      </w:r>
      <w:r>
        <w:rPr>
          <w:sz w:val="24"/>
          <w:szCs w:val="24"/>
        </w:rPr>
        <w:t>la toma de decisiones, el enriquecimiento de la propuesta de formación y la transformación de las prácticas a través de la construcción de saber pedagógico y didáctico que sitúa al maestro en otros lugares que le devuelven autonomía profesional. La unidad de investigación</w:t>
      </w:r>
      <w:r w:rsidR="000F378C">
        <w:rPr>
          <w:sz w:val="24"/>
          <w:szCs w:val="24"/>
        </w:rPr>
        <w:t>,</w:t>
      </w:r>
      <w:r>
        <w:rPr>
          <w:sz w:val="24"/>
          <w:szCs w:val="24"/>
        </w:rPr>
        <w:t xml:space="preserve"> además</w:t>
      </w:r>
      <w:r w:rsidR="000F378C">
        <w:rPr>
          <w:sz w:val="24"/>
          <w:szCs w:val="24"/>
        </w:rPr>
        <w:t>,</w:t>
      </w:r>
      <w:r>
        <w:rPr>
          <w:sz w:val="24"/>
          <w:szCs w:val="24"/>
        </w:rPr>
        <w:t xml:space="preserve"> es la que viabiliza el desarrollo de las líneas y proyectos de </w:t>
      </w:r>
      <w:r>
        <w:rPr>
          <w:sz w:val="24"/>
          <w:szCs w:val="24"/>
        </w:rPr>
        <w:lastRenderedPageBreak/>
        <w:t>investigación, así como la conformación y sostenimiento de los grupos y semilleros de investigación.</w:t>
      </w:r>
    </w:p>
    <w:p w14:paraId="026F8029" w14:textId="77777777" w:rsidR="00DF15F9" w:rsidRDefault="00DF15F9">
      <w:pPr>
        <w:spacing w:line="360" w:lineRule="auto"/>
        <w:jc w:val="both"/>
        <w:rPr>
          <w:sz w:val="24"/>
          <w:szCs w:val="24"/>
        </w:rPr>
      </w:pPr>
    </w:p>
    <w:p w14:paraId="0A945201" w14:textId="77777777" w:rsidR="00DF15F9" w:rsidRDefault="00B065EC">
      <w:pPr>
        <w:spacing w:line="360" w:lineRule="auto"/>
        <w:jc w:val="both"/>
        <w:rPr>
          <w:i/>
          <w:sz w:val="24"/>
          <w:szCs w:val="24"/>
        </w:rPr>
      </w:pPr>
      <w:r>
        <w:rPr>
          <w:i/>
          <w:sz w:val="24"/>
          <w:szCs w:val="24"/>
        </w:rPr>
        <w:t>Funciones de la unidad</w:t>
      </w:r>
    </w:p>
    <w:p w14:paraId="771AB12D" w14:textId="77777777" w:rsidR="00DF15F9" w:rsidRDefault="00DF15F9">
      <w:pPr>
        <w:spacing w:line="360" w:lineRule="auto"/>
        <w:jc w:val="both"/>
        <w:rPr>
          <w:i/>
          <w:sz w:val="24"/>
          <w:szCs w:val="24"/>
        </w:rPr>
      </w:pPr>
    </w:p>
    <w:p w14:paraId="560C00C0" w14:textId="1D5E63EE" w:rsidR="00DF15F9" w:rsidRDefault="0023062B">
      <w:pPr>
        <w:spacing w:line="360" w:lineRule="auto"/>
        <w:jc w:val="both"/>
        <w:rPr>
          <w:sz w:val="24"/>
          <w:szCs w:val="24"/>
        </w:rPr>
      </w:pPr>
      <w:r>
        <w:rPr>
          <w:sz w:val="24"/>
          <w:szCs w:val="24"/>
        </w:rPr>
        <w:t>1. Fortalecer el s</w:t>
      </w:r>
      <w:r w:rsidR="00B065EC">
        <w:rPr>
          <w:sz w:val="24"/>
          <w:szCs w:val="24"/>
        </w:rPr>
        <w:t>istema de investigación</w:t>
      </w:r>
    </w:p>
    <w:p w14:paraId="2585A895" w14:textId="77777777" w:rsidR="00DF15F9" w:rsidRDefault="00B065EC">
      <w:pPr>
        <w:spacing w:line="360" w:lineRule="auto"/>
        <w:jc w:val="both"/>
        <w:rPr>
          <w:sz w:val="24"/>
          <w:szCs w:val="24"/>
        </w:rPr>
      </w:pPr>
      <w:r>
        <w:rPr>
          <w:sz w:val="24"/>
          <w:szCs w:val="24"/>
        </w:rPr>
        <w:t xml:space="preserve">2. Asesorar a los grupos y semilleros </w:t>
      </w:r>
    </w:p>
    <w:p w14:paraId="13A12603" w14:textId="77777777" w:rsidR="00DF15F9" w:rsidRDefault="00B065EC">
      <w:pPr>
        <w:spacing w:line="360" w:lineRule="auto"/>
        <w:jc w:val="both"/>
        <w:rPr>
          <w:sz w:val="24"/>
          <w:szCs w:val="24"/>
        </w:rPr>
      </w:pPr>
      <w:r>
        <w:rPr>
          <w:sz w:val="24"/>
          <w:szCs w:val="24"/>
        </w:rPr>
        <w:t>3. Detectar las fortalezas y amenazas del proceso de investigación institucional, con el fin de brindar asesoría.</w:t>
      </w:r>
    </w:p>
    <w:p w14:paraId="283BF850" w14:textId="77777777" w:rsidR="00DF15F9" w:rsidRDefault="00B065EC">
      <w:pPr>
        <w:spacing w:line="360" w:lineRule="auto"/>
        <w:jc w:val="both"/>
        <w:rPr>
          <w:sz w:val="24"/>
          <w:szCs w:val="24"/>
        </w:rPr>
      </w:pPr>
      <w:r>
        <w:rPr>
          <w:sz w:val="24"/>
          <w:szCs w:val="24"/>
        </w:rPr>
        <w:t>4. Coordinar procesos de formación en investigación a los maestros formadores y en formación.</w:t>
      </w:r>
    </w:p>
    <w:p w14:paraId="1FB1E9E2" w14:textId="77777777" w:rsidR="00DF15F9" w:rsidRDefault="00B065EC">
      <w:pPr>
        <w:spacing w:line="360" w:lineRule="auto"/>
        <w:jc w:val="both"/>
        <w:rPr>
          <w:sz w:val="24"/>
          <w:szCs w:val="24"/>
        </w:rPr>
      </w:pPr>
      <w:r>
        <w:rPr>
          <w:sz w:val="24"/>
          <w:szCs w:val="24"/>
        </w:rPr>
        <w:t>5. Participar en redes   de investigación a nivel local, departamental o nacional.</w:t>
      </w:r>
    </w:p>
    <w:p w14:paraId="07664E42" w14:textId="77777777" w:rsidR="00DF15F9" w:rsidRDefault="00B065EC">
      <w:pPr>
        <w:spacing w:line="360" w:lineRule="auto"/>
        <w:jc w:val="both"/>
        <w:rPr>
          <w:sz w:val="24"/>
          <w:szCs w:val="24"/>
        </w:rPr>
      </w:pPr>
      <w:r>
        <w:rPr>
          <w:sz w:val="24"/>
          <w:szCs w:val="24"/>
        </w:rPr>
        <w:t>6. Realizar publicaciones del trabajo de investigación que se adelanta en la Escuela Normal.</w:t>
      </w:r>
    </w:p>
    <w:p w14:paraId="7AD4F491" w14:textId="77777777" w:rsidR="00DF15F9" w:rsidRDefault="00B065EC">
      <w:pPr>
        <w:spacing w:line="360" w:lineRule="auto"/>
        <w:jc w:val="both"/>
        <w:rPr>
          <w:sz w:val="24"/>
          <w:szCs w:val="24"/>
        </w:rPr>
      </w:pPr>
      <w:r>
        <w:rPr>
          <w:sz w:val="24"/>
          <w:szCs w:val="24"/>
        </w:rPr>
        <w:t>Responsable: Coordinadora de investigación.</w:t>
      </w:r>
    </w:p>
    <w:p w14:paraId="526700E6" w14:textId="77777777" w:rsidR="00A17DE8" w:rsidRDefault="00A17DE8" w:rsidP="00A17DE8">
      <w:pPr>
        <w:spacing w:line="360" w:lineRule="auto"/>
        <w:jc w:val="both"/>
        <w:rPr>
          <w:sz w:val="24"/>
          <w:szCs w:val="24"/>
        </w:rPr>
      </w:pPr>
    </w:p>
    <w:p w14:paraId="53FEECA4" w14:textId="5842E181" w:rsidR="00DF15F9" w:rsidRPr="00A17DE8" w:rsidRDefault="00A17DE8" w:rsidP="00A17DE8">
      <w:pPr>
        <w:spacing w:line="360" w:lineRule="auto"/>
        <w:jc w:val="both"/>
        <w:rPr>
          <w:b/>
          <w:i/>
          <w:sz w:val="24"/>
          <w:szCs w:val="24"/>
        </w:rPr>
      </w:pPr>
      <w:r w:rsidRPr="00A17DE8">
        <w:rPr>
          <w:b/>
          <w:i/>
          <w:sz w:val="24"/>
          <w:szCs w:val="24"/>
        </w:rPr>
        <w:t>Unidad de Promoción a la C</w:t>
      </w:r>
      <w:r w:rsidR="00B065EC" w:rsidRPr="00A17DE8">
        <w:rPr>
          <w:b/>
          <w:i/>
          <w:sz w:val="24"/>
          <w:szCs w:val="24"/>
        </w:rPr>
        <w:t>omunidad</w:t>
      </w:r>
    </w:p>
    <w:p w14:paraId="75C921FF" w14:textId="77777777" w:rsidR="00DF15F9" w:rsidRDefault="00DF15F9">
      <w:pPr>
        <w:spacing w:line="360" w:lineRule="auto"/>
        <w:jc w:val="both"/>
        <w:rPr>
          <w:sz w:val="24"/>
          <w:szCs w:val="24"/>
        </w:rPr>
      </w:pPr>
    </w:p>
    <w:p w14:paraId="402A2C59" w14:textId="77777777" w:rsidR="00DF15F9" w:rsidRDefault="00B065EC">
      <w:pPr>
        <w:spacing w:line="360" w:lineRule="auto"/>
        <w:jc w:val="both"/>
        <w:rPr>
          <w:i/>
          <w:sz w:val="24"/>
          <w:szCs w:val="24"/>
        </w:rPr>
      </w:pPr>
      <w:r>
        <w:rPr>
          <w:i/>
          <w:sz w:val="24"/>
          <w:szCs w:val="24"/>
        </w:rPr>
        <w:t>Justificación</w:t>
      </w:r>
    </w:p>
    <w:p w14:paraId="2CF41DC9" w14:textId="77777777" w:rsidR="00DF15F9" w:rsidRDefault="00DF15F9">
      <w:pPr>
        <w:spacing w:line="360" w:lineRule="auto"/>
        <w:jc w:val="both"/>
        <w:rPr>
          <w:sz w:val="24"/>
          <w:szCs w:val="24"/>
        </w:rPr>
      </w:pPr>
    </w:p>
    <w:p w14:paraId="2C277E7D" w14:textId="2A061373" w:rsidR="00DF15F9" w:rsidRDefault="00B065EC">
      <w:pPr>
        <w:spacing w:line="360" w:lineRule="auto"/>
        <w:jc w:val="both"/>
        <w:rPr>
          <w:sz w:val="24"/>
          <w:szCs w:val="24"/>
        </w:rPr>
      </w:pPr>
      <w:r>
        <w:rPr>
          <w:sz w:val="24"/>
          <w:szCs w:val="24"/>
        </w:rPr>
        <w:t xml:space="preserve">     Teniendo en cuenta que la misión de la Escuela Normal Superior Nuestra Señora de la Candelaria es formar maestros para preescolar y básica primaria capaces de liderar proces</w:t>
      </w:r>
      <w:r w:rsidR="000F378C">
        <w:rPr>
          <w:sz w:val="24"/>
          <w:szCs w:val="24"/>
        </w:rPr>
        <w:t>os  de cambio en las comunidades</w:t>
      </w:r>
      <w:r>
        <w:rPr>
          <w:sz w:val="24"/>
          <w:szCs w:val="24"/>
        </w:rPr>
        <w:t xml:space="preserve">, </w:t>
      </w:r>
      <w:r w:rsidR="000F378C">
        <w:rPr>
          <w:sz w:val="24"/>
          <w:szCs w:val="24"/>
        </w:rPr>
        <w:t xml:space="preserve">especialmente rurales, </w:t>
      </w:r>
      <w:r>
        <w:rPr>
          <w:sz w:val="24"/>
          <w:szCs w:val="24"/>
        </w:rPr>
        <w:t>ésta no puede sustraerse a las necesidades de  formación permanente  de sus integrantes.  Así, la unidad de promoción a la comunidad  es dentro de la organización sistémica,  el órgano gestor de dicha formación, proyectando a la Escuela Normal Superior como institución de apoyo  pedagógico a los demás establecimientos de educación del oriente de Caldas.</w:t>
      </w:r>
      <w:r w:rsidR="000F378C">
        <w:rPr>
          <w:sz w:val="24"/>
          <w:szCs w:val="24"/>
        </w:rPr>
        <w:t xml:space="preserve"> Finalmente, esta unidad es la encargada de promover el eje de extensión, el cual permite la concreción de planes y proyectos en la comunidad para responder a las necesidades contextuales. </w:t>
      </w:r>
    </w:p>
    <w:p w14:paraId="022C4C6B" w14:textId="77777777" w:rsidR="00DF15F9" w:rsidRDefault="00DF15F9">
      <w:pPr>
        <w:spacing w:line="360" w:lineRule="auto"/>
        <w:jc w:val="both"/>
        <w:rPr>
          <w:i/>
          <w:sz w:val="24"/>
          <w:szCs w:val="24"/>
        </w:rPr>
      </w:pPr>
    </w:p>
    <w:p w14:paraId="3011713B" w14:textId="77777777" w:rsidR="00C95B75" w:rsidRDefault="00C95B75">
      <w:pPr>
        <w:spacing w:line="360" w:lineRule="auto"/>
        <w:jc w:val="both"/>
        <w:rPr>
          <w:i/>
          <w:sz w:val="24"/>
          <w:szCs w:val="24"/>
        </w:rPr>
      </w:pPr>
    </w:p>
    <w:p w14:paraId="2831AA7E" w14:textId="77777777" w:rsidR="00C95B75" w:rsidRDefault="00C95B75">
      <w:pPr>
        <w:spacing w:line="360" w:lineRule="auto"/>
        <w:jc w:val="both"/>
        <w:rPr>
          <w:i/>
          <w:sz w:val="24"/>
          <w:szCs w:val="24"/>
        </w:rPr>
      </w:pPr>
    </w:p>
    <w:p w14:paraId="787C5186" w14:textId="77777777" w:rsidR="00DF15F9" w:rsidRDefault="00B065EC">
      <w:pPr>
        <w:spacing w:line="360" w:lineRule="auto"/>
        <w:jc w:val="both"/>
        <w:rPr>
          <w:i/>
          <w:sz w:val="24"/>
          <w:szCs w:val="24"/>
        </w:rPr>
      </w:pPr>
      <w:r>
        <w:rPr>
          <w:i/>
          <w:sz w:val="24"/>
          <w:szCs w:val="24"/>
        </w:rPr>
        <w:t>Funciones de la unidad</w:t>
      </w:r>
    </w:p>
    <w:p w14:paraId="54508BC6" w14:textId="77777777" w:rsidR="00DF15F9" w:rsidRDefault="00DF15F9">
      <w:pPr>
        <w:spacing w:line="360" w:lineRule="auto"/>
        <w:jc w:val="both"/>
        <w:rPr>
          <w:sz w:val="24"/>
          <w:szCs w:val="24"/>
        </w:rPr>
      </w:pPr>
    </w:p>
    <w:p w14:paraId="310F12B5" w14:textId="77777777" w:rsidR="00DF15F9" w:rsidRDefault="00B065EC" w:rsidP="005722D9">
      <w:pPr>
        <w:pStyle w:val="Prrafodelista1"/>
        <w:numPr>
          <w:ilvl w:val="0"/>
          <w:numId w:val="23"/>
        </w:numPr>
        <w:spacing w:line="360" w:lineRule="auto"/>
        <w:jc w:val="both"/>
        <w:rPr>
          <w:sz w:val="24"/>
          <w:szCs w:val="24"/>
        </w:rPr>
      </w:pPr>
      <w:r>
        <w:rPr>
          <w:sz w:val="24"/>
          <w:szCs w:val="24"/>
        </w:rPr>
        <w:t>Diagnosticar, planear y ejecutar acciones encaminadas  a la formación permanente de los distintos miembros de la comunidad educativa.</w:t>
      </w:r>
    </w:p>
    <w:p w14:paraId="2A4D732F" w14:textId="77777777" w:rsidR="00DF15F9" w:rsidRDefault="00B065EC" w:rsidP="005722D9">
      <w:pPr>
        <w:numPr>
          <w:ilvl w:val="0"/>
          <w:numId w:val="23"/>
        </w:numPr>
        <w:spacing w:line="360" w:lineRule="auto"/>
        <w:jc w:val="both"/>
        <w:rPr>
          <w:sz w:val="24"/>
          <w:szCs w:val="24"/>
        </w:rPr>
      </w:pPr>
      <w:r>
        <w:rPr>
          <w:sz w:val="24"/>
          <w:szCs w:val="24"/>
        </w:rPr>
        <w:t>Servir de enlace entre las diferentes instituciones educativas para facilitar la transferencia  de experiencias y proyectos educativos.</w:t>
      </w:r>
    </w:p>
    <w:p w14:paraId="7848AC36" w14:textId="32C7ABAC" w:rsidR="00DF15F9" w:rsidRDefault="00B065EC" w:rsidP="005722D9">
      <w:pPr>
        <w:numPr>
          <w:ilvl w:val="0"/>
          <w:numId w:val="23"/>
        </w:numPr>
        <w:spacing w:line="360" w:lineRule="auto"/>
        <w:jc w:val="both"/>
        <w:rPr>
          <w:sz w:val="24"/>
          <w:szCs w:val="24"/>
        </w:rPr>
      </w:pPr>
      <w:r>
        <w:rPr>
          <w:sz w:val="24"/>
          <w:szCs w:val="24"/>
        </w:rPr>
        <w:t xml:space="preserve">Mediar entre la Normal Superior y las diferentes instituciones gubernamentales  y no gubernamentales  con el fin de establecer redes </w:t>
      </w:r>
      <w:r w:rsidR="000F378C">
        <w:rPr>
          <w:sz w:val="24"/>
          <w:szCs w:val="24"/>
        </w:rPr>
        <w:t>y alianzas</w:t>
      </w:r>
    </w:p>
    <w:p w14:paraId="1703812A" w14:textId="77777777" w:rsidR="00DF15F9" w:rsidRDefault="00B065EC" w:rsidP="005722D9">
      <w:pPr>
        <w:numPr>
          <w:ilvl w:val="0"/>
          <w:numId w:val="23"/>
        </w:numPr>
        <w:spacing w:line="360" w:lineRule="auto"/>
        <w:jc w:val="both"/>
        <w:rPr>
          <w:sz w:val="24"/>
          <w:szCs w:val="24"/>
        </w:rPr>
      </w:pPr>
      <w:r>
        <w:rPr>
          <w:sz w:val="24"/>
          <w:szCs w:val="24"/>
        </w:rPr>
        <w:t>Planear acciones que favorezcan a las comunidades  a través de prácticas pertinentes y del trabajo social del estudiantado.</w:t>
      </w:r>
    </w:p>
    <w:p w14:paraId="7C7EF14F" w14:textId="77777777" w:rsidR="00DF15F9" w:rsidRDefault="00DF15F9">
      <w:pPr>
        <w:spacing w:line="360" w:lineRule="auto"/>
        <w:ind w:left="360"/>
        <w:jc w:val="both"/>
        <w:rPr>
          <w:sz w:val="24"/>
          <w:szCs w:val="24"/>
        </w:rPr>
      </w:pPr>
    </w:p>
    <w:p w14:paraId="2CFC67B9" w14:textId="77777777" w:rsidR="00DF15F9" w:rsidRDefault="00B065EC">
      <w:pPr>
        <w:spacing w:line="360" w:lineRule="auto"/>
        <w:ind w:left="360"/>
        <w:jc w:val="both"/>
        <w:rPr>
          <w:sz w:val="24"/>
          <w:szCs w:val="24"/>
        </w:rPr>
      </w:pPr>
      <w:r>
        <w:rPr>
          <w:sz w:val="24"/>
          <w:szCs w:val="24"/>
        </w:rPr>
        <w:t>Responsable: coordinadora de práctica pedagógica</w:t>
      </w:r>
    </w:p>
    <w:p w14:paraId="1466773F" w14:textId="77777777" w:rsidR="00C95B75" w:rsidRDefault="00C95B75">
      <w:pPr>
        <w:spacing w:line="360" w:lineRule="auto"/>
        <w:jc w:val="both"/>
        <w:rPr>
          <w:sz w:val="24"/>
          <w:szCs w:val="24"/>
        </w:rPr>
      </w:pPr>
    </w:p>
    <w:p w14:paraId="0226606A" w14:textId="661028C3" w:rsidR="00DF15F9" w:rsidRPr="00A17DE8" w:rsidRDefault="00A17DE8">
      <w:pPr>
        <w:spacing w:line="360" w:lineRule="auto"/>
        <w:jc w:val="both"/>
        <w:rPr>
          <w:b/>
          <w:i/>
          <w:sz w:val="24"/>
          <w:szCs w:val="24"/>
        </w:rPr>
      </w:pPr>
      <w:r>
        <w:rPr>
          <w:sz w:val="24"/>
          <w:szCs w:val="24"/>
        </w:rPr>
        <w:t xml:space="preserve"> </w:t>
      </w:r>
      <w:r w:rsidRPr="00A17DE8">
        <w:rPr>
          <w:b/>
          <w:i/>
          <w:sz w:val="24"/>
          <w:szCs w:val="24"/>
        </w:rPr>
        <w:t>Unidad de B</w:t>
      </w:r>
      <w:r w:rsidR="00B065EC" w:rsidRPr="00A17DE8">
        <w:rPr>
          <w:b/>
          <w:i/>
          <w:sz w:val="24"/>
          <w:szCs w:val="24"/>
        </w:rPr>
        <w:t>ienestar</w:t>
      </w:r>
    </w:p>
    <w:p w14:paraId="154D753D" w14:textId="77777777" w:rsidR="00DF15F9" w:rsidRDefault="00DF15F9">
      <w:pPr>
        <w:spacing w:line="360" w:lineRule="auto"/>
        <w:jc w:val="both"/>
        <w:rPr>
          <w:sz w:val="24"/>
          <w:szCs w:val="24"/>
        </w:rPr>
      </w:pPr>
    </w:p>
    <w:p w14:paraId="57975783" w14:textId="77777777" w:rsidR="00DF15F9" w:rsidRDefault="00B065EC">
      <w:pPr>
        <w:spacing w:line="360" w:lineRule="auto"/>
        <w:jc w:val="both"/>
        <w:rPr>
          <w:i/>
          <w:sz w:val="24"/>
          <w:szCs w:val="24"/>
        </w:rPr>
      </w:pPr>
      <w:r>
        <w:rPr>
          <w:i/>
          <w:sz w:val="24"/>
          <w:szCs w:val="24"/>
        </w:rPr>
        <w:t>Justificación</w:t>
      </w:r>
    </w:p>
    <w:p w14:paraId="64052FD4" w14:textId="77777777" w:rsidR="00DF15F9" w:rsidRDefault="00DF15F9">
      <w:pPr>
        <w:spacing w:line="360" w:lineRule="auto"/>
        <w:jc w:val="both"/>
        <w:rPr>
          <w:sz w:val="24"/>
          <w:szCs w:val="24"/>
        </w:rPr>
      </w:pPr>
    </w:p>
    <w:p w14:paraId="3608BFCB" w14:textId="77777777" w:rsidR="00DF15F9" w:rsidRDefault="00B065EC">
      <w:pPr>
        <w:spacing w:line="360" w:lineRule="auto"/>
        <w:jc w:val="both"/>
        <w:rPr>
          <w:sz w:val="24"/>
          <w:szCs w:val="24"/>
        </w:rPr>
      </w:pPr>
      <w:r>
        <w:rPr>
          <w:sz w:val="24"/>
          <w:szCs w:val="24"/>
        </w:rPr>
        <w:t xml:space="preserve">     Dentro de la estructura administrativa, la unidad de bienestar es básica para el mejoramiento de la calidad de vida  de la comunidad educativa, ya que cuando hay equilibrio en las relaciones interpersonales, sus miembros se sienten bien consigo mismos, manifiestan  esta actitud  ante los demás  y pueden aportar más y mejor  a los procesos curriculares.  El bienestar sólo puede darse cuando  hay satisfacción de las necesidades básicas; en el caso de la Escuela Normal Superior Nuestra Señora de la Candelaria, el reconocimiento, el afecto, la confianza, la aceptación, la afiliación, la pertenencia, la estima del ego, del yo, se hacen posibles atendiendo  a las diferencias individuales  y con una toma de decisiones justas  y acertadas en concordancia con la política del desarrollo humano y convivencia y paz.</w:t>
      </w:r>
    </w:p>
    <w:p w14:paraId="08B2982E" w14:textId="77777777" w:rsidR="00DF15F9" w:rsidRDefault="00DF15F9">
      <w:pPr>
        <w:spacing w:line="360" w:lineRule="auto"/>
        <w:rPr>
          <w:sz w:val="24"/>
          <w:szCs w:val="24"/>
        </w:rPr>
      </w:pPr>
    </w:p>
    <w:p w14:paraId="39F96CB3" w14:textId="77777777" w:rsidR="00C95B75" w:rsidRDefault="00C95B75">
      <w:pPr>
        <w:spacing w:line="360" w:lineRule="auto"/>
        <w:rPr>
          <w:i/>
          <w:sz w:val="24"/>
          <w:szCs w:val="24"/>
        </w:rPr>
      </w:pPr>
    </w:p>
    <w:p w14:paraId="30CBED70" w14:textId="77777777" w:rsidR="00C95B75" w:rsidRDefault="00C95B75">
      <w:pPr>
        <w:spacing w:line="360" w:lineRule="auto"/>
        <w:rPr>
          <w:i/>
          <w:sz w:val="24"/>
          <w:szCs w:val="24"/>
        </w:rPr>
      </w:pPr>
    </w:p>
    <w:p w14:paraId="4684D07C" w14:textId="77777777" w:rsidR="00DF15F9" w:rsidRDefault="00B065EC">
      <w:pPr>
        <w:spacing w:line="360" w:lineRule="auto"/>
        <w:rPr>
          <w:i/>
          <w:sz w:val="24"/>
          <w:szCs w:val="24"/>
        </w:rPr>
      </w:pPr>
      <w:r>
        <w:rPr>
          <w:i/>
          <w:sz w:val="24"/>
          <w:szCs w:val="24"/>
        </w:rPr>
        <w:t>Funciones de la unidad</w:t>
      </w:r>
    </w:p>
    <w:p w14:paraId="703F1297" w14:textId="77777777" w:rsidR="00DF15F9" w:rsidRDefault="00DF15F9">
      <w:pPr>
        <w:spacing w:line="360" w:lineRule="auto"/>
        <w:rPr>
          <w:sz w:val="24"/>
          <w:szCs w:val="24"/>
        </w:rPr>
      </w:pPr>
    </w:p>
    <w:p w14:paraId="3EB91A20" w14:textId="77777777" w:rsidR="00DF15F9" w:rsidRDefault="00B065EC" w:rsidP="005722D9">
      <w:pPr>
        <w:pStyle w:val="Prrafodelista1"/>
        <w:numPr>
          <w:ilvl w:val="0"/>
          <w:numId w:val="24"/>
        </w:numPr>
        <w:spacing w:line="360" w:lineRule="auto"/>
        <w:jc w:val="both"/>
        <w:rPr>
          <w:sz w:val="24"/>
          <w:szCs w:val="24"/>
        </w:rPr>
      </w:pPr>
      <w:r>
        <w:rPr>
          <w:sz w:val="24"/>
          <w:szCs w:val="24"/>
        </w:rPr>
        <w:t>Diagnosticar las necesidades, intereses, debilidades y fortalezas  de los docentes, alumnos, directivos y padres de familia para emprender acciones de transformación.</w:t>
      </w:r>
    </w:p>
    <w:p w14:paraId="5E2C0D6C" w14:textId="77777777" w:rsidR="00DF15F9" w:rsidRDefault="00B065EC" w:rsidP="005722D9">
      <w:pPr>
        <w:pStyle w:val="Textoindependiente3"/>
        <w:numPr>
          <w:ilvl w:val="0"/>
          <w:numId w:val="24"/>
        </w:numPr>
        <w:spacing w:line="360" w:lineRule="auto"/>
        <w:rPr>
          <w:szCs w:val="24"/>
        </w:rPr>
      </w:pPr>
      <w:r>
        <w:rPr>
          <w:szCs w:val="24"/>
        </w:rPr>
        <w:t>Promover actividades tendientes al bienestar  de la comunidad.</w:t>
      </w:r>
    </w:p>
    <w:p w14:paraId="5B0BD33B" w14:textId="77777777" w:rsidR="00DF15F9" w:rsidRDefault="00B065EC" w:rsidP="005722D9">
      <w:pPr>
        <w:numPr>
          <w:ilvl w:val="0"/>
          <w:numId w:val="24"/>
        </w:numPr>
        <w:spacing w:line="360" w:lineRule="auto"/>
        <w:jc w:val="both"/>
        <w:rPr>
          <w:sz w:val="24"/>
          <w:szCs w:val="24"/>
        </w:rPr>
      </w:pPr>
      <w:r>
        <w:rPr>
          <w:sz w:val="24"/>
          <w:szCs w:val="24"/>
        </w:rPr>
        <w:t>Estimular el buen desempeño de los integrantes de la comunidad en el proceso curricular.</w:t>
      </w:r>
    </w:p>
    <w:p w14:paraId="6FB366F5" w14:textId="77777777" w:rsidR="00DF15F9" w:rsidRDefault="00B065EC" w:rsidP="005722D9">
      <w:pPr>
        <w:numPr>
          <w:ilvl w:val="0"/>
          <w:numId w:val="24"/>
        </w:numPr>
        <w:spacing w:line="360" w:lineRule="auto"/>
        <w:jc w:val="both"/>
        <w:rPr>
          <w:sz w:val="24"/>
          <w:szCs w:val="24"/>
        </w:rPr>
      </w:pPr>
      <w:r>
        <w:rPr>
          <w:sz w:val="24"/>
          <w:szCs w:val="24"/>
        </w:rPr>
        <w:t>Coordinar el desarrollo de los programas de competencias ciudadanas y educación para la sexualidad y construcción de ciudadanía.</w:t>
      </w:r>
    </w:p>
    <w:p w14:paraId="5081ADC1" w14:textId="77777777" w:rsidR="00DF15F9" w:rsidRDefault="00DF15F9">
      <w:pPr>
        <w:spacing w:line="360" w:lineRule="auto"/>
        <w:rPr>
          <w:sz w:val="24"/>
          <w:szCs w:val="24"/>
        </w:rPr>
      </w:pPr>
    </w:p>
    <w:p w14:paraId="0B1CF09B" w14:textId="77777777" w:rsidR="00703AFF" w:rsidRDefault="00B065EC" w:rsidP="00703AFF">
      <w:pPr>
        <w:spacing w:line="360" w:lineRule="auto"/>
        <w:rPr>
          <w:sz w:val="24"/>
          <w:szCs w:val="24"/>
        </w:rPr>
      </w:pPr>
      <w:r>
        <w:rPr>
          <w:sz w:val="24"/>
          <w:szCs w:val="24"/>
        </w:rPr>
        <w:t>Responsable: orientadora escolar</w:t>
      </w:r>
    </w:p>
    <w:p w14:paraId="1A60B66F" w14:textId="77777777" w:rsidR="00C95B75" w:rsidRDefault="00C95B75" w:rsidP="00703AFF">
      <w:pPr>
        <w:spacing w:line="360" w:lineRule="auto"/>
        <w:rPr>
          <w:b/>
          <w:i/>
          <w:sz w:val="24"/>
          <w:szCs w:val="24"/>
        </w:rPr>
      </w:pPr>
    </w:p>
    <w:p w14:paraId="31C9CC74" w14:textId="78AC4D70" w:rsidR="00DF15F9" w:rsidRPr="00A17DE8" w:rsidRDefault="00A17DE8" w:rsidP="00703AFF">
      <w:pPr>
        <w:spacing w:line="360" w:lineRule="auto"/>
        <w:rPr>
          <w:b/>
          <w:i/>
          <w:sz w:val="24"/>
          <w:szCs w:val="24"/>
        </w:rPr>
      </w:pPr>
      <w:r w:rsidRPr="00A17DE8">
        <w:rPr>
          <w:b/>
          <w:i/>
          <w:sz w:val="24"/>
          <w:szCs w:val="24"/>
        </w:rPr>
        <w:t>Unidad de Comunicación y D</w:t>
      </w:r>
      <w:r w:rsidR="00B065EC" w:rsidRPr="00A17DE8">
        <w:rPr>
          <w:b/>
          <w:i/>
          <w:sz w:val="24"/>
          <w:szCs w:val="24"/>
        </w:rPr>
        <w:t>ivulgación</w:t>
      </w:r>
    </w:p>
    <w:p w14:paraId="25B541F4" w14:textId="77777777" w:rsidR="00DF15F9" w:rsidRDefault="00DF15F9">
      <w:pPr>
        <w:pStyle w:val="NormalWeb"/>
        <w:spacing w:before="0" w:after="0" w:line="360" w:lineRule="auto"/>
        <w:rPr>
          <w:rFonts w:ascii="Times New Roman" w:eastAsia="Times New Roman" w:hAnsi="Times New Roman"/>
          <w:szCs w:val="24"/>
        </w:rPr>
      </w:pPr>
    </w:p>
    <w:p w14:paraId="35AFEFE1" w14:textId="77777777" w:rsidR="00DF15F9" w:rsidRDefault="00B065EC">
      <w:pPr>
        <w:spacing w:line="360" w:lineRule="auto"/>
        <w:rPr>
          <w:i/>
          <w:sz w:val="24"/>
          <w:szCs w:val="24"/>
        </w:rPr>
      </w:pPr>
      <w:r>
        <w:rPr>
          <w:i/>
          <w:sz w:val="24"/>
          <w:szCs w:val="24"/>
        </w:rPr>
        <w:t>Justificación</w:t>
      </w:r>
    </w:p>
    <w:p w14:paraId="39925418" w14:textId="77777777" w:rsidR="00DF15F9" w:rsidRDefault="00DF15F9">
      <w:pPr>
        <w:spacing w:line="360" w:lineRule="auto"/>
        <w:rPr>
          <w:sz w:val="24"/>
          <w:szCs w:val="24"/>
        </w:rPr>
      </w:pPr>
    </w:p>
    <w:p w14:paraId="3DB0EFE4" w14:textId="0F647628" w:rsidR="00DF15F9" w:rsidRDefault="00B065EC">
      <w:pPr>
        <w:pStyle w:val="Textoindependiente3"/>
        <w:spacing w:line="360" w:lineRule="auto"/>
        <w:rPr>
          <w:szCs w:val="24"/>
        </w:rPr>
      </w:pPr>
      <w:r>
        <w:rPr>
          <w:szCs w:val="24"/>
        </w:rPr>
        <w:t xml:space="preserve">     La comunicación se constituye en el canal mediante el cual se expresan  las ideas, la cultura, el conocimiento, los sentimientos  y los propósitos que la entidad educativa  desea alcanzar.  En la institución la comunicación  es parte vital del proceso de desarrollo  a nivel individual, organizacional  y social, por lo tanto, al  asumir  la Escuela  Normal  Superior Nuestra Señora de la Candelaria una responsabilidad de formación, debe  mantener informada  a la comunidad en general de los avances  y las dificultades encontradas en dicho proceso.  Se convierte entonces</w:t>
      </w:r>
      <w:r w:rsidR="000F378C">
        <w:rPr>
          <w:szCs w:val="24"/>
        </w:rPr>
        <w:t>,</w:t>
      </w:r>
      <w:r>
        <w:rPr>
          <w:szCs w:val="24"/>
        </w:rPr>
        <w:t xml:space="preserve"> la comunicación</w:t>
      </w:r>
      <w:r w:rsidR="000F378C">
        <w:rPr>
          <w:szCs w:val="24"/>
        </w:rPr>
        <w:t>,</w:t>
      </w:r>
      <w:r>
        <w:rPr>
          <w:szCs w:val="24"/>
        </w:rPr>
        <w:t xml:space="preserve"> en una práctica que propicia  los intercambios  con  otras instituciones  y la comunidad en general, vinculando en forma activa  a los diferentes actores  que participan en la formación de maestros.</w:t>
      </w:r>
    </w:p>
    <w:p w14:paraId="47EFC922" w14:textId="77777777" w:rsidR="00DF15F9" w:rsidRDefault="00DF15F9">
      <w:pPr>
        <w:spacing w:line="360" w:lineRule="auto"/>
        <w:jc w:val="both"/>
        <w:rPr>
          <w:sz w:val="24"/>
          <w:szCs w:val="24"/>
        </w:rPr>
      </w:pPr>
    </w:p>
    <w:p w14:paraId="0B438483" w14:textId="77777777" w:rsidR="00C95B75" w:rsidRDefault="00C95B75">
      <w:pPr>
        <w:spacing w:line="360" w:lineRule="auto"/>
        <w:rPr>
          <w:i/>
          <w:sz w:val="24"/>
          <w:szCs w:val="24"/>
        </w:rPr>
      </w:pPr>
    </w:p>
    <w:p w14:paraId="2E6783D3" w14:textId="77777777" w:rsidR="00C95B75" w:rsidRDefault="00C95B75">
      <w:pPr>
        <w:spacing w:line="360" w:lineRule="auto"/>
        <w:rPr>
          <w:i/>
          <w:sz w:val="24"/>
          <w:szCs w:val="24"/>
        </w:rPr>
      </w:pPr>
    </w:p>
    <w:p w14:paraId="383F544E" w14:textId="77777777" w:rsidR="00C95B75" w:rsidRDefault="00C95B75">
      <w:pPr>
        <w:spacing w:line="360" w:lineRule="auto"/>
        <w:rPr>
          <w:i/>
          <w:sz w:val="24"/>
          <w:szCs w:val="24"/>
        </w:rPr>
      </w:pPr>
    </w:p>
    <w:p w14:paraId="70920F72" w14:textId="77777777" w:rsidR="00C95B75" w:rsidRDefault="00C95B75">
      <w:pPr>
        <w:spacing w:line="360" w:lineRule="auto"/>
        <w:rPr>
          <w:i/>
          <w:sz w:val="24"/>
          <w:szCs w:val="24"/>
        </w:rPr>
      </w:pPr>
    </w:p>
    <w:p w14:paraId="5503E5E2" w14:textId="77777777" w:rsidR="00DF15F9" w:rsidRDefault="00B065EC">
      <w:pPr>
        <w:spacing w:line="360" w:lineRule="auto"/>
        <w:rPr>
          <w:i/>
          <w:sz w:val="24"/>
          <w:szCs w:val="24"/>
        </w:rPr>
      </w:pPr>
      <w:r>
        <w:rPr>
          <w:i/>
          <w:sz w:val="24"/>
          <w:szCs w:val="24"/>
        </w:rPr>
        <w:t>Funciones de la unidad</w:t>
      </w:r>
    </w:p>
    <w:p w14:paraId="1196E25A" w14:textId="77777777" w:rsidR="00DF15F9" w:rsidRDefault="00DF15F9">
      <w:pPr>
        <w:spacing w:line="360" w:lineRule="auto"/>
        <w:rPr>
          <w:sz w:val="24"/>
          <w:szCs w:val="24"/>
        </w:rPr>
      </w:pPr>
    </w:p>
    <w:p w14:paraId="6476429A" w14:textId="77777777" w:rsidR="00DF15F9" w:rsidRDefault="00B065EC" w:rsidP="005722D9">
      <w:pPr>
        <w:pStyle w:val="NormalWeb"/>
        <w:numPr>
          <w:ilvl w:val="0"/>
          <w:numId w:val="26"/>
        </w:numPr>
        <w:spacing w:before="0" w:after="0" w:line="360" w:lineRule="auto"/>
        <w:rPr>
          <w:rFonts w:ascii="Times New Roman" w:eastAsia="Times New Roman" w:hAnsi="Times New Roman"/>
          <w:szCs w:val="24"/>
        </w:rPr>
      </w:pPr>
      <w:r>
        <w:rPr>
          <w:rFonts w:ascii="Times New Roman" w:eastAsia="Times New Roman" w:hAnsi="Times New Roman"/>
          <w:szCs w:val="24"/>
        </w:rPr>
        <w:t>Divulgar   interna y externamente los diferentes procesos de desarrollo a toda la comunidad.</w:t>
      </w:r>
    </w:p>
    <w:p w14:paraId="27E5F8B8" w14:textId="77777777" w:rsidR="00DF15F9" w:rsidRDefault="00B065EC" w:rsidP="005722D9">
      <w:pPr>
        <w:numPr>
          <w:ilvl w:val="0"/>
          <w:numId w:val="26"/>
        </w:numPr>
        <w:spacing w:line="360" w:lineRule="auto"/>
        <w:rPr>
          <w:sz w:val="24"/>
          <w:szCs w:val="24"/>
        </w:rPr>
      </w:pPr>
      <w:r>
        <w:rPr>
          <w:sz w:val="24"/>
          <w:szCs w:val="24"/>
        </w:rPr>
        <w:t>Diseñar instrumentos que permitan dicha divulgación.</w:t>
      </w:r>
    </w:p>
    <w:p w14:paraId="3C837E77" w14:textId="77777777" w:rsidR="00DF15F9" w:rsidRDefault="00B065EC" w:rsidP="005722D9">
      <w:pPr>
        <w:numPr>
          <w:ilvl w:val="0"/>
          <w:numId w:val="26"/>
        </w:numPr>
        <w:spacing w:line="360" w:lineRule="auto"/>
        <w:rPr>
          <w:sz w:val="24"/>
          <w:szCs w:val="24"/>
        </w:rPr>
      </w:pPr>
      <w:r>
        <w:rPr>
          <w:sz w:val="24"/>
          <w:szCs w:val="24"/>
        </w:rPr>
        <w:t>Atender las sugerencias de la comunidad  en general para  un mejoramiento de la comunicación.</w:t>
      </w:r>
    </w:p>
    <w:p w14:paraId="1B9769FC" w14:textId="77777777" w:rsidR="00DF15F9" w:rsidRDefault="00DF15F9">
      <w:pPr>
        <w:spacing w:line="360" w:lineRule="auto"/>
        <w:rPr>
          <w:sz w:val="24"/>
          <w:szCs w:val="24"/>
        </w:rPr>
      </w:pPr>
    </w:p>
    <w:p w14:paraId="1AC9985B" w14:textId="2745DDCC" w:rsidR="00DF15F9" w:rsidRDefault="00B065EC">
      <w:pPr>
        <w:spacing w:line="360" w:lineRule="auto"/>
        <w:rPr>
          <w:sz w:val="24"/>
          <w:szCs w:val="24"/>
        </w:rPr>
        <w:sectPr w:rsidR="00DF15F9" w:rsidSect="00DD45EE">
          <w:headerReference w:type="default" r:id="rId16"/>
          <w:footerReference w:type="default" r:id="rId17"/>
          <w:pgSz w:w="12240" w:h="15840" w:code="1"/>
          <w:pgMar w:top="1418" w:right="1134" w:bottom="1134" w:left="2268" w:header="709" w:footer="709" w:gutter="0"/>
          <w:pgNumType w:start="1"/>
          <w:cols w:space="708"/>
          <w:docGrid w:linePitch="360"/>
        </w:sectPr>
      </w:pPr>
      <w:r>
        <w:rPr>
          <w:sz w:val="24"/>
          <w:szCs w:val="24"/>
        </w:rPr>
        <w:t xml:space="preserve">Responsables: </w:t>
      </w:r>
      <w:r w:rsidR="000F378C">
        <w:rPr>
          <w:sz w:val="24"/>
          <w:szCs w:val="24"/>
        </w:rPr>
        <w:t>un maestro a qui</w:t>
      </w:r>
      <w:r w:rsidR="00A17DE8">
        <w:rPr>
          <w:sz w:val="24"/>
          <w:szCs w:val="24"/>
        </w:rPr>
        <w:t>en se le asigna estas funciones</w:t>
      </w:r>
    </w:p>
    <w:p w14:paraId="105B792A" w14:textId="77777777" w:rsidR="00C95B75" w:rsidRDefault="00C95B75" w:rsidP="00A17DE8">
      <w:pPr>
        <w:spacing w:line="360" w:lineRule="auto"/>
        <w:rPr>
          <w:b/>
          <w:sz w:val="24"/>
          <w:szCs w:val="24"/>
        </w:rPr>
      </w:pPr>
    </w:p>
    <w:p w14:paraId="42E68A30" w14:textId="47F777D2" w:rsidR="00DF15F9" w:rsidRDefault="00A17DE8" w:rsidP="00A17DE8">
      <w:pPr>
        <w:spacing w:line="360" w:lineRule="auto"/>
        <w:rPr>
          <w:b/>
          <w:sz w:val="24"/>
          <w:szCs w:val="24"/>
        </w:rPr>
      </w:pPr>
      <w:r>
        <w:rPr>
          <w:b/>
          <w:sz w:val="24"/>
          <w:szCs w:val="24"/>
        </w:rPr>
        <w:t>Gobierno E</w:t>
      </w:r>
      <w:r w:rsidR="00B065EC">
        <w:rPr>
          <w:b/>
          <w:sz w:val="24"/>
          <w:szCs w:val="24"/>
        </w:rPr>
        <w:t>scolar</w:t>
      </w:r>
    </w:p>
    <w:p w14:paraId="215036F2" w14:textId="77777777" w:rsidR="00DF15F9" w:rsidRDefault="00DF15F9">
      <w:pPr>
        <w:pStyle w:val="Prrafodelista1"/>
        <w:spacing w:line="360" w:lineRule="auto"/>
        <w:ind w:left="525"/>
        <w:rPr>
          <w:sz w:val="24"/>
          <w:szCs w:val="24"/>
        </w:rPr>
      </w:pPr>
    </w:p>
    <w:p w14:paraId="6BA9E083" w14:textId="7992647B" w:rsidR="00DF15F9" w:rsidRDefault="00B065EC">
      <w:pPr>
        <w:spacing w:line="360" w:lineRule="auto"/>
        <w:jc w:val="both"/>
        <w:rPr>
          <w:sz w:val="24"/>
          <w:szCs w:val="24"/>
        </w:rPr>
      </w:pPr>
      <w:r>
        <w:rPr>
          <w:sz w:val="24"/>
          <w:szCs w:val="24"/>
        </w:rPr>
        <w:t xml:space="preserve">     Se constituye en la Escuela Normal en parte fundamental del componente administrativo y de gestión, pues según la ley general de educación:</w:t>
      </w:r>
    </w:p>
    <w:p w14:paraId="606D5D56" w14:textId="1B29CA19" w:rsidR="00DF15F9" w:rsidRPr="003833FB" w:rsidRDefault="00B065EC" w:rsidP="003833FB">
      <w:pPr>
        <w:pStyle w:val="Continuarlista4"/>
        <w:spacing w:line="360" w:lineRule="auto"/>
        <w:jc w:val="both"/>
        <w:rPr>
          <w:sz w:val="20"/>
          <w:szCs w:val="20"/>
        </w:rPr>
      </w:pPr>
      <w:r w:rsidRPr="003833FB">
        <w:rPr>
          <w:sz w:val="20"/>
          <w:szCs w:val="20"/>
        </w:rPr>
        <w:t>Las instituciones educativas establecerán en su reglamento, un gobierno escolar para la participación de la comunidad educativa a la que hace referencia el artículo 68 de la Constitución Política. En el gobierno escolar serán consideradas las iniciativas de los estudiantes, de los educadores, de los administradores y de los padres de familia en aspectos tales como la adopción y verificación del reglamento escolar, la organización de las actividades sociales, deportivas, culturales, artísticas y comunitarias, la conformación de organizaciones juveniles y demás acciones que redunden en la práctica de la participación d</w:t>
      </w:r>
      <w:r w:rsidR="0065548F" w:rsidRPr="003833FB">
        <w:rPr>
          <w:sz w:val="20"/>
          <w:szCs w:val="20"/>
        </w:rPr>
        <w:t xml:space="preserve">emocrática en la vida escolar” </w:t>
      </w:r>
      <w:r w:rsidRPr="003833FB">
        <w:rPr>
          <w:sz w:val="20"/>
          <w:szCs w:val="20"/>
        </w:rPr>
        <w:t>(MEN, 1994)</w:t>
      </w:r>
      <w:r w:rsidR="0065548F" w:rsidRPr="003833FB">
        <w:rPr>
          <w:sz w:val="20"/>
          <w:szCs w:val="20"/>
        </w:rPr>
        <w:t>.</w:t>
      </w:r>
    </w:p>
    <w:p w14:paraId="5EA29A9C" w14:textId="77777777" w:rsidR="00DF15F9" w:rsidRDefault="00B065EC">
      <w:pPr>
        <w:spacing w:line="360" w:lineRule="auto"/>
        <w:jc w:val="both"/>
        <w:rPr>
          <w:sz w:val="24"/>
          <w:szCs w:val="24"/>
        </w:rPr>
      </w:pPr>
      <w:r>
        <w:rPr>
          <w:sz w:val="24"/>
          <w:szCs w:val="24"/>
        </w:rPr>
        <w:t xml:space="preserve">     Teniendo en cuenta que el gobierno escolar está conformado por el  Consejo Directivo</w:t>
      </w:r>
      <w:r w:rsidR="00E51954">
        <w:rPr>
          <w:sz w:val="24"/>
          <w:szCs w:val="24"/>
        </w:rPr>
        <w:t xml:space="preserve">, </w:t>
      </w:r>
      <w:r>
        <w:rPr>
          <w:sz w:val="24"/>
          <w:szCs w:val="24"/>
        </w:rPr>
        <w:t xml:space="preserve">el Consejo Académico y el rector, la Escuela Normal conforma estos organismos  mediante mecanismos de participación con el propósito de acercar  la comunidad educativa a la toma de decisiones que redunden en el desarrollo del PEI.  Las funciones de los anteriores </w:t>
      </w:r>
      <w:r w:rsidR="00E51954">
        <w:rPr>
          <w:sz w:val="24"/>
          <w:szCs w:val="24"/>
        </w:rPr>
        <w:t xml:space="preserve">organismos </w:t>
      </w:r>
      <w:r>
        <w:rPr>
          <w:sz w:val="24"/>
          <w:szCs w:val="24"/>
        </w:rPr>
        <w:t>se pueden leer en el Capítulo IV, el gobierno escolar y la organización institucional de la ley general de educación de 1994.</w:t>
      </w:r>
    </w:p>
    <w:p w14:paraId="31528507" w14:textId="77777777" w:rsidR="00A17DE8" w:rsidRDefault="00A17DE8">
      <w:pPr>
        <w:spacing w:line="360" w:lineRule="auto"/>
        <w:jc w:val="both"/>
        <w:rPr>
          <w:sz w:val="24"/>
          <w:szCs w:val="24"/>
        </w:rPr>
      </w:pPr>
    </w:p>
    <w:p w14:paraId="3C062ABD" w14:textId="10F8BC0A" w:rsidR="00A17DE8" w:rsidRPr="00A17DE8" w:rsidRDefault="00A17DE8">
      <w:pPr>
        <w:spacing w:line="360" w:lineRule="auto"/>
        <w:jc w:val="both"/>
        <w:rPr>
          <w:b/>
          <w:sz w:val="24"/>
          <w:szCs w:val="24"/>
        </w:rPr>
      </w:pPr>
      <w:r w:rsidRPr="00A17DE8">
        <w:rPr>
          <w:b/>
          <w:sz w:val="24"/>
          <w:szCs w:val="24"/>
        </w:rPr>
        <w:t>Algunos Mecanismos de Participación Escolar</w:t>
      </w:r>
    </w:p>
    <w:p w14:paraId="1F1241DE" w14:textId="77777777" w:rsidR="00DF15F9" w:rsidRDefault="00DF15F9">
      <w:pPr>
        <w:spacing w:line="360" w:lineRule="auto"/>
        <w:jc w:val="both"/>
        <w:rPr>
          <w:sz w:val="24"/>
          <w:szCs w:val="24"/>
        </w:rPr>
      </w:pPr>
    </w:p>
    <w:p w14:paraId="1A75AA68" w14:textId="6110B338" w:rsidR="00DF15F9" w:rsidRPr="00A17DE8" w:rsidRDefault="00B065EC" w:rsidP="00703AFF">
      <w:pPr>
        <w:pStyle w:val="Prrafodelista1"/>
        <w:spacing w:line="360" w:lineRule="auto"/>
        <w:ind w:left="0"/>
        <w:jc w:val="both"/>
        <w:rPr>
          <w:b/>
          <w:i/>
          <w:sz w:val="24"/>
          <w:szCs w:val="24"/>
        </w:rPr>
      </w:pPr>
      <w:r w:rsidRPr="00A17DE8">
        <w:rPr>
          <w:b/>
          <w:i/>
          <w:sz w:val="24"/>
          <w:szCs w:val="24"/>
        </w:rPr>
        <w:t xml:space="preserve">Personero </w:t>
      </w:r>
      <w:r w:rsidR="00A17DE8" w:rsidRPr="00A17DE8">
        <w:rPr>
          <w:b/>
          <w:i/>
          <w:sz w:val="24"/>
          <w:szCs w:val="24"/>
        </w:rPr>
        <w:t>E</w:t>
      </w:r>
      <w:r w:rsidR="00686E2A" w:rsidRPr="00A17DE8">
        <w:rPr>
          <w:b/>
          <w:i/>
          <w:sz w:val="24"/>
          <w:szCs w:val="24"/>
        </w:rPr>
        <w:t>studiantil</w:t>
      </w:r>
    </w:p>
    <w:p w14:paraId="2F171992" w14:textId="77777777" w:rsidR="00DF15F9" w:rsidRDefault="00B065EC">
      <w:pPr>
        <w:pStyle w:val="Prrafodelista1"/>
        <w:spacing w:line="360" w:lineRule="auto"/>
        <w:ind w:left="405"/>
        <w:jc w:val="both"/>
        <w:rPr>
          <w:sz w:val="24"/>
          <w:szCs w:val="24"/>
        </w:rPr>
      </w:pPr>
      <w:r>
        <w:rPr>
          <w:sz w:val="24"/>
          <w:szCs w:val="24"/>
        </w:rPr>
        <w:t xml:space="preserve">    </w:t>
      </w:r>
    </w:p>
    <w:p w14:paraId="2DA4A9AC" w14:textId="77777777" w:rsidR="00703AFF" w:rsidRDefault="00B065EC" w:rsidP="00703AFF">
      <w:pPr>
        <w:pStyle w:val="Prrafodelista1"/>
        <w:spacing w:line="360" w:lineRule="auto"/>
        <w:ind w:left="405"/>
        <w:jc w:val="both"/>
        <w:rPr>
          <w:sz w:val="24"/>
          <w:szCs w:val="24"/>
        </w:rPr>
      </w:pPr>
      <w:r>
        <w:rPr>
          <w:sz w:val="24"/>
          <w:szCs w:val="24"/>
        </w:rPr>
        <w:t xml:space="preserve">    Conforme al artículo 28, del decreto 1860 el personero de los estudiantes  “será un alumno que curse el último grado que ofrezca la institución encargado de promover el ejercicio de los deberes y derechos de los estudiantes consagrados en la constitución política, las leyes, los reglamentos y el manual de convivencia”. El personero de los estudiantes tiene funciones las cuales se pueden conocer haciendo lectura del mismo artículo y decreto inicialmente mencionados en la ley general de educación de 1994.</w:t>
      </w:r>
    </w:p>
    <w:p w14:paraId="2FA1CD56" w14:textId="77777777" w:rsidR="00703AFF" w:rsidRDefault="00703AFF" w:rsidP="00703AFF">
      <w:pPr>
        <w:pStyle w:val="Prrafodelista1"/>
        <w:spacing w:line="360" w:lineRule="auto"/>
        <w:ind w:left="405"/>
        <w:jc w:val="both"/>
        <w:rPr>
          <w:sz w:val="24"/>
          <w:szCs w:val="24"/>
        </w:rPr>
      </w:pPr>
    </w:p>
    <w:p w14:paraId="20440BB6" w14:textId="77777777" w:rsidR="00C95B75" w:rsidRDefault="00C95B75" w:rsidP="00A17DE8">
      <w:pPr>
        <w:pStyle w:val="Prrafodelista1"/>
        <w:spacing w:line="360" w:lineRule="auto"/>
        <w:ind w:left="0"/>
        <w:jc w:val="both"/>
        <w:rPr>
          <w:b/>
          <w:i/>
          <w:sz w:val="24"/>
          <w:szCs w:val="24"/>
        </w:rPr>
      </w:pPr>
    </w:p>
    <w:p w14:paraId="6D821B95" w14:textId="77777777" w:rsidR="00C95B75" w:rsidRDefault="00C95B75" w:rsidP="00A17DE8">
      <w:pPr>
        <w:pStyle w:val="Prrafodelista1"/>
        <w:spacing w:line="360" w:lineRule="auto"/>
        <w:ind w:left="0"/>
        <w:jc w:val="both"/>
        <w:rPr>
          <w:b/>
          <w:i/>
          <w:sz w:val="24"/>
          <w:szCs w:val="24"/>
        </w:rPr>
      </w:pPr>
    </w:p>
    <w:p w14:paraId="3369147F" w14:textId="77777777" w:rsidR="00C95B75" w:rsidRDefault="00C95B75" w:rsidP="00A17DE8">
      <w:pPr>
        <w:pStyle w:val="Prrafodelista1"/>
        <w:spacing w:line="360" w:lineRule="auto"/>
        <w:ind w:left="0"/>
        <w:jc w:val="both"/>
        <w:rPr>
          <w:b/>
          <w:i/>
          <w:sz w:val="24"/>
          <w:szCs w:val="24"/>
        </w:rPr>
      </w:pPr>
    </w:p>
    <w:p w14:paraId="61441F3B" w14:textId="77777777" w:rsidR="00C95B75" w:rsidRDefault="00C95B75" w:rsidP="00A17DE8">
      <w:pPr>
        <w:pStyle w:val="Prrafodelista1"/>
        <w:spacing w:line="360" w:lineRule="auto"/>
        <w:ind w:left="0"/>
        <w:jc w:val="both"/>
        <w:rPr>
          <w:b/>
          <w:i/>
          <w:sz w:val="24"/>
          <w:szCs w:val="24"/>
        </w:rPr>
      </w:pPr>
    </w:p>
    <w:p w14:paraId="49031ED0" w14:textId="32F4CEB5" w:rsidR="00DF15F9" w:rsidRPr="00A17DE8" w:rsidRDefault="00A17DE8" w:rsidP="00A17DE8">
      <w:pPr>
        <w:pStyle w:val="Prrafodelista1"/>
        <w:spacing w:line="360" w:lineRule="auto"/>
        <w:ind w:left="0"/>
        <w:jc w:val="both"/>
        <w:rPr>
          <w:i/>
          <w:sz w:val="24"/>
          <w:szCs w:val="24"/>
        </w:rPr>
      </w:pPr>
      <w:r w:rsidRPr="00A17DE8">
        <w:rPr>
          <w:b/>
          <w:i/>
          <w:sz w:val="24"/>
          <w:szCs w:val="24"/>
        </w:rPr>
        <w:t>Contralor E</w:t>
      </w:r>
      <w:r w:rsidR="00B065EC" w:rsidRPr="00A17DE8">
        <w:rPr>
          <w:b/>
          <w:i/>
          <w:sz w:val="24"/>
          <w:szCs w:val="24"/>
        </w:rPr>
        <w:t>scolar</w:t>
      </w:r>
    </w:p>
    <w:p w14:paraId="17C1DA9F" w14:textId="77777777" w:rsidR="00DF15F9" w:rsidRDefault="00B065EC">
      <w:pPr>
        <w:pStyle w:val="Prrafodelista1"/>
        <w:spacing w:line="360" w:lineRule="auto"/>
        <w:ind w:left="405"/>
        <w:jc w:val="both"/>
        <w:rPr>
          <w:sz w:val="24"/>
          <w:szCs w:val="24"/>
        </w:rPr>
      </w:pPr>
      <w:r>
        <w:rPr>
          <w:sz w:val="24"/>
          <w:szCs w:val="24"/>
        </w:rPr>
        <w:t xml:space="preserve">    </w:t>
      </w:r>
    </w:p>
    <w:p w14:paraId="02ECBD10" w14:textId="77777777" w:rsidR="00DF15F9" w:rsidRDefault="00B065EC">
      <w:pPr>
        <w:pStyle w:val="Prrafodelista1"/>
        <w:spacing w:line="360" w:lineRule="auto"/>
        <w:ind w:left="405"/>
        <w:jc w:val="both"/>
        <w:rPr>
          <w:sz w:val="24"/>
          <w:szCs w:val="24"/>
        </w:rPr>
      </w:pPr>
      <w:r>
        <w:rPr>
          <w:sz w:val="24"/>
          <w:szCs w:val="24"/>
        </w:rPr>
        <w:t xml:space="preserve">     La Escuela Normal Superior Nuestra Señora de la Candelaria atendiendo  a la ordenanza 696 de Noviembre 6 de 2012, promueve la elección del contralor estudiantil, el cual se encarga de promover y actuar como veedor del uso de los recursos y los bienes públicos de la institución educativa; en general el contralor se une al propósito de lograr el enraizamiento de una cultura de participación ciudadana. </w:t>
      </w:r>
    </w:p>
    <w:p w14:paraId="4F1DC43C" w14:textId="77777777" w:rsidR="00DF15F9" w:rsidRDefault="00DF15F9">
      <w:pPr>
        <w:spacing w:line="360" w:lineRule="auto"/>
        <w:rPr>
          <w:b/>
          <w:color w:val="FF0000"/>
          <w:sz w:val="24"/>
          <w:szCs w:val="24"/>
        </w:rPr>
      </w:pPr>
    </w:p>
    <w:p w14:paraId="43FE1F32" w14:textId="5814605E" w:rsidR="00DF15F9" w:rsidRDefault="00772A8A">
      <w:pPr>
        <w:spacing w:line="360" w:lineRule="auto"/>
        <w:rPr>
          <w:b/>
          <w:sz w:val="24"/>
          <w:szCs w:val="24"/>
        </w:rPr>
      </w:pPr>
      <w:r>
        <w:rPr>
          <w:b/>
          <w:sz w:val="24"/>
          <w:szCs w:val="24"/>
        </w:rPr>
        <w:t xml:space="preserve"> Manual de C</w:t>
      </w:r>
      <w:r w:rsidR="00B065EC">
        <w:rPr>
          <w:b/>
          <w:sz w:val="24"/>
          <w:szCs w:val="24"/>
        </w:rPr>
        <w:t xml:space="preserve">onvivencia </w:t>
      </w:r>
    </w:p>
    <w:p w14:paraId="06FF9324" w14:textId="77777777" w:rsidR="00DF15F9" w:rsidRDefault="00DF15F9">
      <w:pPr>
        <w:spacing w:line="360" w:lineRule="auto"/>
        <w:rPr>
          <w:sz w:val="24"/>
          <w:szCs w:val="24"/>
        </w:rPr>
      </w:pPr>
    </w:p>
    <w:p w14:paraId="15BC749E" w14:textId="77777777" w:rsidR="00DF15F9" w:rsidRDefault="00B065EC">
      <w:pPr>
        <w:spacing w:line="360" w:lineRule="auto"/>
        <w:jc w:val="both"/>
        <w:rPr>
          <w:sz w:val="24"/>
          <w:szCs w:val="24"/>
        </w:rPr>
      </w:pPr>
      <w:r>
        <w:rPr>
          <w:sz w:val="24"/>
          <w:szCs w:val="24"/>
        </w:rPr>
        <w:t xml:space="preserve">     El artículo 87 de la ley 115 de 1994 dice: “los establecimientos educativos tendrán un reglamento o manual de convivencia en el cual se definen los derechos y obligaciones de los estudiantes. Los padres y los tutores y los educandos al firmar la matrícula, estarán aceptando el mismo.”  Así, el manual de convivencia es un compendio de normas, concertaciones y compromisos orientados a asegurar un clima propicio entre los estamentos de la comunidad educativa, la cual según el artículo 60 de la ley 115, está constituida por las personas que tienen responsabilidades directas en la organización, desarrollo y evaluación del PEI que se ejecuta en un determinado establecimiento o institución educativa, y conformada por los siguientes estamentos:</w:t>
      </w:r>
    </w:p>
    <w:p w14:paraId="79D28F23" w14:textId="77777777" w:rsidR="00DF15F9" w:rsidRDefault="00DF15F9">
      <w:pPr>
        <w:spacing w:line="360" w:lineRule="auto"/>
        <w:rPr>
          <w:sz w:val="24"/>
          <w:szCs w:val="24"/>
        </w:rPr>
      </w:pPr>
    </w:p>
    <w:p w14:paraId="1DCA2555" w14:textId="77777777" w:rsidR="00DF15F9" w:rsidRDefault="00B065EC" w:rsidP="005722D9">
      <w:pPr>
        <w:pStyle w:val="Prrafodelista1"/>
        <w:numPr>
          <w:ilvl w:val="0"/>
          <w:numId w:val="27"/>
        </w:numPr>
        <w:spacing w:line="360" w:lineRule="auto"/>
        <w:rPr>
          <w:sz w:val="24"/>
          <w:szCs w:val="24"/>
        </w:rPr>
      </w:pPr>
      <w:r>
        <w:rPr>
          <w:sz w:val="24"/>
          <w:szCs w:val="24"/>
        </w:rPr>
        <w:t>Los estudiantes que se han matriculado.</w:t>
      </w:r>
    </w:p>
    <w:p w14:paraId="6F06EBD8" w14:textId="77777777" w:rsidR="00DF15F9" w:rsidRDefault="00B065EC" w:rsidP="005722D9">
      <w:pPr>
        <w:pStyle w:val="Prrafodelista1"/>
        <w:numPr>
          <w:ilvl w:val="0"/>
          <w:numId w:val="27"/>
        </w:numPr>
        <w:spacing w:line="360" w:lineRule="auto"/>
        <w:rPr>
          <w:sz w:val="24"/>
          <w:szCs w:val="24"/>
        </w:rPr>
      </w:pPr>
      <w:r>
        <w:rPr>
          <w:sz w:val="24"/>
          <w:szCs w:val="24"/>
        </w:rPr>
        <w:t>Los padres y madres, acudientes o en su defecto los responsables de la educación de los alumnos matriculados.</w:t>
      </w:r>
    </w:p>
    <w:p w14:paraId="77929F9F" w14:textId="77777777" w:rsidR="00DF15F9" w:rsidRDefault="00B065EC" w:rsidP="005722D9">
      <w:pPr>
        <w:pStyle w:val="Prrafodelista1"/>
        <w:numPr>
          <w:ilvl w:val="0"/>
          <w:numId w:val="27"/>
        </w:numPr>
        <w:spacing w:line="360" w:lineRule="auto"/>
        <w:rPr>
          <w:sz w:val="24"/>
          <w:szCs w:val="24"/>
        </w:rPr>
      </w:pPr>
      <w:r>
        <w:rPr>
          <w:sz w:val="24"/>
          <w:szCs w:val="24"/>
        </w:rPr>
        <w:t>Los docentes vinculados que laboran en la institución.</w:t>
      </w:r>
    </w:p>
    <w:p w14:paraId="4F02952A" w14:textId="77777777" w:rsidR="00DF15F9" w:rsidRDefault="00B065EC" w:rsidP="005722D9">
      <w:pPr>
        <w:pStyle w:val="Prrafodelista1"/>
        <w:numPr>
          <w:ilvl w:val="0"/>
          <w:numId w:val="27"/>
        </w:numPr>
        <w:spacing w:line="360" w:lineRule="auto"/>
        <w:rPr>
          <w:sz w:val="24"/>
          <w:szCs w:val="24"/>
        </w:rPr>
      </w:pPr>
      <w:r>
        <w:rPr>
          <w:sz w:val="24"/>
          <w:szCs w:val="24"/>
        </w:rPr>
        <w:t>Los directivos docentes y administradores escolares que cumplen funciones directas en la prestación del servicio educativo.</w:t>
      </w:r>
    </w:p>
    <w:p w14:paraId="31215695" w14:textId="77777777" w:rsidR="00DF15F9" w:rsidRDefault="00B065EC" w:rsidP="005722D9">
      <w:pPr>
        <w:pStyle w:val="Prrafodelista1"/>
        <w:numPr>
          <w:ilvl w:val="0"/>
          <w:numId w:val="27"/>
        </w:numPr>
        <w:spacing w:line="360" w:lineRule="auto"/>
        <w:rPr>
          <w:sz w:val="24"/>
          <w:szCs w:val="24"/>
        </w:rPr>
      </w:pPr>
      <w:r>
        <w:rPr>
          <w:sz w:val="24"/>
          <w:szCs w:val="24"/>
        </w:rPr>
        <w:t>Los egresados organizados para participar.</w:t>
      </w:r>
    </w:p>
    <w:p w14:paraId="07DF0B74" w14:textId="321B7FBE" w:rsidR="00DF15F9" w:rsidRDefault="00B065EC" w:rsidP="0065548F">
      <w:pPr>
        <w:spacing w:line="360" w:lineRule="auto"/>
        <w:jc w:val="both"/>
        <w:rPr>
          <w:sz w:val="24"/>
          <w:szCs w:val="24"/>
        </w:rPr>
      </w:pPr>
      <w:r>
        <w:rPr>
          <w:sz w:val="24"/>
          <w:szCs w:val="24"/>
        </w:rPr>
        <w:t xml:space="preserve">     Todos los miembros de la comunidad educativa poseen los mismos derechos para participar en la dirección de las instituciones de educación y opinar por medio de sus representantes en los órganos el gobierno escolar.  El Manual de Convivencia de la Escuela Normal Superior responde a las necesidades de unas directrices que permitan la formación integral de los estudiantes en lo cognitivo,  afectivo y </w:t>
      </w:r>
      <w:proofErr w:type="spellStart"/>
      <w:r>
        <w:rPr>
          <w:sz w:val="24"/>
          <w:szCs w:val="24"/>
        </w:rPr>
        <w:t>praxiológico</w:t>
      </w:r>
      <w:proofErr w:type="spellEnd"/>
      <w:r>
        <w:rPr>
          <w:sz w:val="24"/>
          <w:szCs w:val="24"/>
        </w:rPr>
        <w:t xml:space="preserve">, basado en los principios de autonomía, respeto, convivencia </w:t>
      </w:r>
      <w:r>
        <w:rPr>
          <w:sz w:val="24"/>
          <w:szCs w:val="24"/>
        </w:rPr>
        <w:lastRenderedPageBreak/>
        <w:t>social, consenso y análisis valorativo. Además, de lo estipulado en  la ley 1620 del 15 de marzo de 2013 y su decreto reglamentario 1965 del 11 de septiembre del mismo año.</w:t>
      </w:r>
    </w:p>
    <w:p w14:paraId="798BAD49" w14:textId="64006381" w:rsidR="00DF15F9" w:rsidRDefault="00B065EC" w:rsidP="0065548F">
      <w:pPr>
        <w:spacing w:line="360" w:lineRule="auto"/>
        <w:jc w:val="both"/>
        <w:rPr>
          <w:sz w:val="24"/>
          <w:szCs w:val="24"/>
        </w:rPr>
      </w:pPr>
      <w:r>
        <w:rPr>
          <w:sz w:val="24"/>
          <w:szCs w:val="24"/>
        </w:rPr>
        <w:t xml:space="preserve">     Dada la naturaleza  afectiva del modelo adoptado por la Escuela Normal, se resignifica el manual de convivencia vigente procurando erradicar el paradigma punitivo y adoptando el preventivo mediante un modelo autoritativo. El primero se encuentra ligado a una concepción verticalista  de la función de la autoridad donde se prioriza la obediencia como valor supremo, lo importante es que no se viole la norma y que se acate lo que la autoridad dice (modelo autoritario), no se educa para poder sostener un disenso o para una adaptación crítica, se educa para una educación conformista, se educa con disciplina; dentro de esta concepción educar es enderezar, </w:t>
      </w:r>
      <w:r w:rsidR="000F378C">
        <w:rPr>
          <w:sz w:val="24"/>
          <w:szCs w:val="24"/>
        </w:rPr>
        <w:t>“</w:t>
      </w:r>
      <w:r>
        <w:rPr>
          <w:sz w:val="24"/>
          <w:szCs w:val="24"/>
        </w:rPr>
        <w:t>poner en el molde</w:t>
      </w:r>
      <w:r w:rsidR="000F378C">
        <w:rPr>
          <w:sz w:val="24"/>
          <w:szCs w:val="24"/>
        </w:rPr>
        <w:t>”</w:t>
      </w:r>
      <w:r>
        <w:rPr>
          <w:sz w:val="24"/>
          <w:szCs w:val="24"/>
        </w:rPr>
        <w:t xml:space="preserve">. Es decir, la formación viene de fuera, estableciéndose  así una relación </w:t>
      </w:r>
      <w:proofErr w:type="spellStart"/>
      <w:r>
        <w:rPr>
          <w:sz w:val="24"/>
          <w:szCs w:val="24"/>
        </w:rPr>
        <w:t>heteroestructurante</w:t>
      </w:r>
      <w:proofErr w:type="spellEnd"/>
      <w:r>
        <w:rPr>
          <w:sz w:val="24"/>
          <w:szCs w:val="24"/>
        </w:rPr>
        <w:t xml:space="preserve"> entre el maestro y el estudiante   (el maestro impone la norma y el estudiante la acata ciegamente).</w:t>
      </w:r>
    </w:p>
    <w:p w14:paraId="7E83B590" w14:textId="77777777" w:rsidR="00DF15F9" w:rsidRDefault="00B065EC">
      <w:pPr>
        <w:spacing w:line="360" w:lineRule="auto"/>
        <w:jc w:val="both"/>
        <w:rPr>
          <w:sz w:val="24"/>
          <w:szCs w:val="24"/>
        </w:rPr>
      </w:pPr>
      <w:r>
        <w:rPr>
          <w:sz w:val="24"/>
          <w:szCs w:val="24"/>
        </w:rPr>
        <w:t xml:space="preserve">     Igual o quizá más contraproducente es el modelo permisivo o </w:t>
      </w:r>
      <w:proofErr w:type="spellStart"/>
      <w:r>
        <w:rPr>
          <w:sz w:val="24"/>
          <w:szCs w:val="24"/>
        </w:rPr>
        <w:t>autoestructurante</w:t>
      </w:r>
      <w:proofErr w:type="spellEnd"/>
      <w:r>
        <w:rPr>
          <w:sz w:val="24"/>
          <w:szCs w:val="24"/>
        </w:rPr>
        <w:t xml:space="preserve">, el cual, dada la laxitud, la escasa exigencia y la inconsistencia en las normas, forma personas inseguras, inestables, indisciplinadas y poco autoexigentes. Estas condiciones están en contraposición con la </w:t>
      </w:r>
      <w:proofErr w:type="spellStart"/>
      <w:r>
        <w:rPr>
          <w:sz w:val="24"/>
          <w:szCs w:val="24"/>
        </w:rPr>
        <w:t>interestructuración</w:t>
      </w:r>
      <w:proofErr w:type="spellEnd"/>
      <w:r>
        <w:rPr>
          <w:sz w:val="24"/>
          <w:szCs w:val="24"/>
        </w:rPr>
        <w:t xml:space="preserve"> que reivindica el rol de maestros y estudiantes, cuyo vínculo descansa sobre el diálogo, el consenso y el mutuo reconocimiento. En relación con esto, el paradigma preventivo se halla asociado con una mirada más humanista porque educar es una forma de ayudar o estimular el crecimiento personal; cierta forma de adaptación a la sociedad se considera importante, pero se apunta aquí a una adaptación abierta, donde haya lugar para la reflexión, la creación y el impulso al cambio. En  este caso, se posibilita una relación </w:t>
      </w:r>
      <w:proofErr w:type="spellStart"/>
      <w:r>
        <w:rPr>
          <w:sz w:val="24"/>
          <w:szCs w:val="24"/>
        </w:rPr>
        <w:t>interestructurante</w:t>
      </w:r>
      <w:proofErr w:type="spellEnd"/>
      <w:r>
        <w:rPr>
          <w:sz w:val="24"/>
          <w:szCs w:val="24"/>
        </w:rPr>
        <w:t xml:space="preserve"> entre el maestro y el estudiante, ya que ambos aportan en el proceso de formación con las mismas dosis de responsabilidad (el maestro tiene la obligación de orientar y el estudiante debe aprender   y contribuir activamente en su crecimiento personal).  Se evidencia así el modelo autoritativo en el cual el docente es un modelo actitudinal: el ejemplo que da a sus educandos es la mejor manera de formarlos, exige porque se auto exige, pide cumplir las normas porque él también las cumple.</w:t>
      </w:r>
    </w:p>
    <w:p w14:paraId="1DD952D2" w14:textId="77777777" w:rsidR="00DF15F9" w:rsidRDefault="00DF15F9">
      <w:pPr>
        <w:jc w:val="both"/>
        <w:rPr>
          <w:sz w:val="24"/>
          <w:szCs w:val="24"/>
        </w:rPr>
      </w:pPr>
    </w:p>
    <w:p w14:paraId="354AFF5B" w14:textId="77777777" w:rsidR="00DF15F9" w:rsidRDefault="00DF15F9">
      <w:pPr>
        <w:jc w:val="both"/>
        <w:rPr>
          <w:sz w:val="24"/>
          <w:szCs w:val="24"/>
        </w:rPr>
      </w:pPr>
    </w:p>
    <w:p w14:paraId="0D6F0523" w14:textId="77777777" w:rsidR="00C95B75" w:rsidRDefault="00B065EC">
      <w:pPr>
        <w:jc w:val="both"/>
        <w:rPr>
          <w:sz w:val="24"/>
          <w:szCs w:val="24"/>
        </w:rPr>
      </w:pPr>
      <w:r>
        <w:rPr>
          <w:sz w:val="24"/>
          <w:szCs w:val="24"/>
        </w:rPr>
        <w:t xml:space="preserve">     </w:t>
      </w:r>
    </w:p>
    <w:p w14:paraId="1479238B" w14:textId="77777777" w:rsidR="00C95B75" w:rsidRDefault="00C95B75">
      <w:pPr>
        <w:jc w:val="both"/>
        <w:rPr>
          <w:sz w:val="24"/>
          <w:szCs w:val="24"/>
        </w:rPr>
      </w:pPr>
    </w:p>
    <w:p w14:paraId="0655463E" w14:textId="77777777" w:rsidR="00C95B75" w:rsidRDefault="00C95B75">
      <w:pPr>
        <w:jc w:val="both"/>
        <w:rPr>
          <w:sz w:val="24"/>
          <w:szCs w:val="24"/>
        </w:rPr>
      </w:pPr>
    </w:p>
    <w:p w14:paraId="10747B96" w14:textId="77777777" w:rsidR="00C95B75" w:rsidRDefault="00C95B75">
      <w:pPr>
        <w:jc w:val="both"/>
        <w:rPr>
          <w:sz w:val="24"/>
          <w:szCs w:val="24"/>
        </w:rPr>
      </w:pPr>
    </w:p>
    <w:p w14:paraId="5667173C" w14:textId="77777777" w:rsidR="00C95B75" w:rsidRDefault="00C95B75">
      <w:pPr>
        <w:jc w:val="both"/>
        <w:rPr>
          <w:sz w:val="24"/>
          <w:szCs w:val="24"/>
        </w:rPr>
      </w:pPr>
    </w:p>
    <w:p w14:paraId="4BF32EBD" w14:textId="77777777" w:rsidR="00C95B75" w:rsidRDefault="00C95B75">
      <w:pPr>
        <w:jc w:val="both"/>
        <w:rPr>
          <w:sz w:val="24"/>
          <w:szCs w:val="24"/>
        </w:rPr>
      </w:pPr>
    </w:p>
    <w:p w14:paraId="4B54EF9C" w14:textId="77777777" w:rsidR="00C95B75" w:rsidRDefault="00C95B75">
      <w:pPr>
        <w:jc w:val="both"/>
        <w:rPr>
          <w:sz w:val="24"/>
          <w:szCs w:val="24"/>
        </w:rPr>
      </w:pPr>
    </w:p>
    <w:p w14:paraId="19332153" w14:textId="7724B600" w:rsidR="00DF15F9" w:rsidRDefault="00B065EC">
      <w:pPr>
        <w:jc w:val="both"/>
        <w:rPr>
          <w:sz w:val="24"/>
          <w:szCs w:val="24"/>
        </w:rPr>
      </w:pPr>
      <w:r>
        <w:rPr>
          <w:sz w:val="24"/>
          <w:szCs w:val="24"/>
        </w:rPr>
        <w:t>Objetivo general</w:t>
      </w:r>
    </w:p>
    <w:p w14:paraId="599229C5" w14:textId="77777777" w:rsidR="00DF15F9" w:rsidRDefault="00DF15F9">
      <w:pPr>
        <w:jc w:val="both"/>
        <w:rPr>
          <w:sz w:val="24"/>
          <w:szCs w:val="24"/>
        </w:rPr>
      </w:pPr>
    </w:p>
    <w:p w14:paraId="57594262" w14:textId="77777777" w:rsidR="00DF15F9" w:rsidRDefault="00DF15F9">
      <w:pPr>
        <w:jc w:val="both"/>
        <w:rPr>
          <w:sz w:val="24"/>
          <w:szCs w:val="24"/>
        </w:rPr>
      </w:pPr>
    </w:p>
    <w:p w14:paraId="16547EF3" w14:textId="77777777" w:rsidR="00DF15F9" w:rsidRDefault="00B065EC">
      <w:pPr>
        <w:spacing w:line="360" w:lineRule="auto"/>
        <w:jc w:val="both"/>
        <w:rPr>
          <w:sz w:val="24"/>
          <w:szCs w:val="24"/>
        </w:rPr>
      </w:pPr>
      <w:r>
        <w:rPr>
          <w:sz w:val="24"/>
          <w:szCs w:val="24"/>
        </w:rPr>
        <w:t xml:space="preserve">      Concertar con la comunidad educativa un modelo de convivencia social cuyo diseño, aplicación y aceptación sea la materialización de la voluntad general en procura de favorecer ambientes sanos, de participación, democracia y respeto por la diferencia. </w:t>
      </w:r>
    </w:p>
    <w:p w14:paraId="4296DF7B" w14:textId="77777777" w:rsidR="00DF15F9" w:rsidRDefault="00DF15F9">
      <w:pPr>
        <w:spacing w:line="360" w:lineRule="auto"/>
        <w:jc w:val="both"/>
        <w:rPr>
          <w:sz w:val="24"/>
          <w:szCs w:val="24"/>
        </w:rPr>
      </w:pPr>
    </w:p>
    <w:p w14:paraId="31085C28" w14:textId="77777777" w:rsidR="00DF15F9" w:rsidRDefault="00B065EC">
      <w:pPr>
        <w:spacing w:line="360" w:lineRule="auto"/>
        <w:jc w:val="both"/>
        <w:rPr>
          <w:sz w:val="24"/>
          <w:szCs w:val="24"/>
        </w:rPr>
      </w:pPr>
      <w:r>
        <w:rPr>
          <w:sz w:val="24"/>
          <w:szCs w:val="24"/>
        </w:rPr>
        <w:t>Elementos que comprende el manual de convivencia social:</w:t>
      </w:r>
    </w:p>
    <w:p w14:paraId="28C448A5" w14:textId="77777777" w:rsidR="00DF15F9" w:rsidRDefault="00DF15F9">
      <w:pPr>
        <w:spacing w:line="360" w:lineRule="auto"/>
        <w:jc w:val="both"/>
        <w:rPr>
          <w:sz w:val="24"/>
          <w:szCs w:val="24"/>
        </w:rPr>
      </w:pPr>
    </w:p>
    <w:p w14:paraId="0D239AD1" w14:textId="77777777" w:rsidR="00DF15F9" w:rsidRDefault="00B065EC">
      <w:pPr>
        <w:spacing w:line="360" w:lineRule="auto"/>
        <w:jc w:val="both"/>
        <w:rPr>
          <w:sz w:val="24"/>
          <w:szCs w:val="24"/>
        </w:rPr>
      </w:pPr>
      <w:r>
        <w:rPr>
          <w:sz w:val="24"/>
          <w:szCs w:val="24"/>
        </w:rPr>
        <w:t>Capítulo I:</w:t>
      </w:r>
      <w:r>
        <w:rPr>
          <w:rFonts w:eastAsiaTheme="minorHAnsi" w:cstheme="minorBidi"/>
          <w:sz w:val="24"/>
          <w:szCs w:val="22"/>
          <w:lang w:eastAsia="en-US"/>
        </w:rPr>
        <w:t xml:space="preserve"> </w:t>
      </w:r>
      <w:r>
        <w:rPr>
          <w:sz w:val="24"/>
          <w:szCs w:val="24"/>
        </w:rPr>
        <w:t>marco teórico</w:t>
      </w:r>
    </w:p>
    <w:p w14:paraId="29F6F23C" w14:textId="77777777" w:rsidR="00DF15F9" w:rsidRDefault="00B065EC">
      <w:pPr>
        <w:spacing w:line="360" w:lineRule="auto"/>
        <w:jc w:val="both"/>
        <w:rPr>
          <w:sz w:val="24"/>
          <w:szCs w:val="24"/>
        </w:rPr>
      </w:pPr>
      <w:r>
        <w:rPr>
          <w:sz w:val="24"/>
          <w:szCs w:val="24"/>
        </w:rPr>
        <w:t>Capítulo II: información básica institucional</w:t>
      </w:r>
    </w:p>
    <w:p w14:paraId="01B7A504" w14:textId="77777777" w:rsidR="00DF15F9" w:rsidRDefault="00B065EC">
      <w:pPr>
        <w:spacing w:line="360" w:lineRule="auto"/>
        <w:jc w:val="both"/>
        <w:rPr>
          <w:sz w:val="24"/>
          <w:szCs w:val="24"/>
        </w:rPr>
      </w:pPr>
      <w:r>
        <w:rPr>
          <w:sz w:val="24"/>
          <w:szCs w:val="24"/>
        </w:rPr>
        <w:t>Capítulo III: derechos y deberes de la comunidad educativa</w:t>
      </w:r>
    </w:p>
    <w:p w14:paraId="7D424D49" w14:textId="77777777" w:rsidR="00DF15F9" w:rsidRDefault="00B065EC">
      <w:pPr>
        <w:spacing w:line="360" w:lineRule="auto"/>
        <w:jc w:val="both"/>
        <w:rPr>
          <w:sz w:val="24"/>
          <w:szCs w:val="24"/>
        </w:rPr>
      </w:pPr>
      <w:r>
        <w:rPr>
          <w:sz w:val="24"/>
          <w:szCs w:val="24"/>
        </w:rPr>
        <w:t>Capítulo IV: población con necesidades educativas especiales</w:t>
      </w:r>
    </w:p>
    <w:p w14:paraId="739BEA9F" w14:textId="77777777" w:rsidR="00DF15F9" w:rsidRDefault="00B065EC">
      <w:pPr>
        <w:spacing w:line="360" w:lineRule="auto"/>
        <w:jc w:val="both"/>
        <w:rPr>
          <w:sz w:val="24"/>
          <w:szCs w:val="24"/>
        </w:rPr>
      </w:pPr>
      <w:r>
        <w:rPr>
          <w:sz w:val="24"/>
          <w:szCs w:val="24"/>
        </w:rPr>
        <w:t>Capítulo V: situaciones que no afectan directamente la convivencia escolar. Debido proceso, faltas leves, graves y muy graves</w:t>
      </w:r>
    </w:p>
    <w:p w14:paraId="3F84C555" w14:textId="77777777" w:rsidR="00DF15F9" w:rsidRDefault="00B065EC">
      <w:pPr>
        <w:spacing w:line="360" w:lineRule="auto"/>
        <w:jc w:val="both"/>
        <w:rPr>
          <w:sz w:val="24"/>
          <w:szCs w:val="24"/>
        </w:rPr>
      </w:pPr>
      <w:r>
        <w:rPr>
          <w:sz w:val="24"/>
          <w:szCs w:val="24"/>
        </w:rPr>
        <w:t>Capítulo VI: convivencia escolar y formación para el ejercicio de los derechos humanos, la educación para la sexualidad y la prevención y mitigación de la violencia escolar</w:t>
      </w:r>
    </w:p>
    <w:p w14:paraId="20C1D070" w14:textId="622F6221" w:rsidR="00772A8A" w:rsidRPr="00C95B75" w:rsidRDefault="00B065EC" w:rsidP="00C95B75">
      <w:pPr>
        <w:spacing w:line="360" w:lineRule="auto"/>
        <w:jc w:val="both"/>
        <w:rPr>
          <w:sz w:val="24"/>
          <w:szCs w:val="24"/>
        </w:rPr>
      </w:pPr>
      <w:r>
        <w:rPr>
          <w:sz w:val="24"/>
          <w:szCs w:val="24"/>
        </w:rPr>
        <w:t>Capítulo VII: clasificación de las situaciones que afectan directamente la convivencia escolar (artículo 40 decreto1965 de 2013).</w:t>
      </w:r>
    </w:p>
    <w:p w14:paraId="58F81EDC" w14:textId="77777777" w:rsidR="00772A8A" w:rsidRDefault="00772A8A">
      <w:pPr>
        <w:jc w:val="both"/>
        <w:rPr>
          <w:b/>
          <w:sz w:val="24"/>
          <w:szCs w:val="24"/>
        </w:rPr>
      </w:pPr>
    </w:p>
    <w:p w14:paraId="423ADF13" w14:textId="3722F377" w:rsidR="00DF15F9" w:rsidRDefault="00772A8A">
      <w:pPr>
        <w:jc w:val="both"/>
        <w:rPr>
          <w:b/>
          <w:sz w:val="24"/>
          <w:szCs w:val="24"/>
        </w:rPr>
      </w:pPr>
      <w:r>
        <w:rPr>
          <w:b/>
          <w:sz w:val="24"/>
          <w:szCs w:val="24"/>
        </w:rPr>
        <w:t xml:space="preserve"> Planta de P</w:t>
      </w:r>
      <w:r w:rsidR="00B065EC">
        <w:rPr>
          <w:b/>
          <w:sz w:val="24"/>
          <w:szCs w:val="24"/>
        </w:rPr>
        <w:t>ersonal</w:t>
      </w:r>
    </w:p>
    <w:p w14:paraId="678CAD46" w14:textId="77777777" w:rsidR="00DF15F9" w:rsidRDefault="00DF15F9">
      <w:pPr>
        <w:spacing w:line="360" w:lineRule="auto"/>
        <w:jc w:val="both"/>
        <w:rPr>
          <w:sz w:val="24"/>
          <w:szCs w:val="24"/>
        </w:rPr>
      </w:pPr>
    </w:p>
    <w:p w14:paraId="1AE03A50" w14:textId="77777777" w:rsidR="00DF15F9" w:rsidRDefault="00B065EC">
      <w:pPr>
        <w:spacing w:line="360" w:lineRule="auto"/>
        <w:jc w:val="both"/>
        <w:rPr>
          <w:sz w:val="24"/>
          <w:szCs w:val="24"/>
        </w:rPr>
      </w:pPr>
      <w:r>
        <w:rPr>
          <w:sz w:val="24"/>
          <w:szCs w:val="24"/>
        </w:rPr>
        <w:t xml:space="preserve">     La institución cuenta con personal docente altamente calificado, magísteres, licenciados, profesionales en áreas distintas al de licenciado y posgraduados en diferentes áreas del saber. </w:t>
      </w:r>
    </w:p>
    <w:p w14:paraId="2729C769" w14:textId="77777777" w:rsidR="00DF15F9" w:rsidRDefault="00DF15F9">
      <w:pPr>
        <w:rPr>
          <w:b/>
          <w:sz w:val="24"/>
          <w:szCs w:val="24"/>
        </w:rPr>
      </w:pPr>
    </w:p>
    <w:p w14:paraId="4ED481C6" w14:textId="77777777" w:rsidR="00C95B75" w:rsidRDefault="00C95B75">
      <w:pPr>
        <w:rPr>
          <w:b/>
          <w:sz w:val="24"/>
          <w:szCs w:val="24"/>
        </w:rPr>
      </w:pPr>
    </w:p>
    <w:p w14:paraId="49837773" w14:textId="77777777" w:rsidR="00C95B75" w:rsidRDefault="00C95B75">
      <w:pPr>
        <w:rPr>
          <w:b/>
          <w:sz w:val="24"/>
          <w:szCs w:val="24"/>
        </w:rPr>
      </w:pPr>
    </w:p>
    <w:p w14:paraId="538A4D8B" w14:textId="77777777" w:rsidR="00C95B75" w:rsidRDefault="00C95B75">
      <w:pPr>
        <w:rPr>
          <w:b/>
          <w:sz w:val="24"/>
          <w:szCs w:val="24"/>
        </w:rPr>
      </w:pPr>
    </w:p>
    <w:p w14:paraId="7BCDB45F" w14:textId="77777777" w:rsidR="00C95B75" w:rsidRDefault="00C95B75">
      <w:pPr>
        <w:rPr>
          <w:b/>
          <w:sz w:val="24"/>
          <w:szCs w:val="24"/>
        </w:rPr>
      </w:pPr>
    </w:p>
    <w:p w14:paraId="1D8D896A" w14:textId="77777777" w:rsidR="00C95B75" w:rsidRDefault="00C95B75">
      <w:pPr>
        <w:rPr>
          <w:b/>
          <w:sz w:val="24"/>
          <w:szCs w:val="24"/>
        </w:rPr>
      </w:pPr>
    </w:p>
    <w:p w14:paraId="59DD665F" w14:textId="77777777" w:rsidR="00C95B75" w:rsidRDefault="00C95B75">
      <w:pPr>
        <w:rPr>
          <w:b/>
          <w:sz w:val="24"/>
          <w:szCs w:val="24"/>
        </w:rPr>
      </w:pPr>
    </w:p>
    <w:p w14:paraId="1DAD3390" w14:textId="77777777" w:rsidR="00C95B75" w:rsidRDefault="00C95B75">
      <w:pPr>
        <w:rPr>
          <w:b/>
          <w:sz w:val="24"/>
          <w:szCs w:val="24"/>
        </w:rPr>
      </w:pPr>
    </w:p>
    <w:p w14:paraId="189FE81E" w14:textId="77777777" w:rsidR="00C95B75" w:rsidRDefault="00C95B75">
      <w:pPr>
        <w:rPr>
          <w:b/>
          <w:sz w:val="24"/>
          <w:szCs w:val="24"/>
        </w:rPr>
      </w:pPr>
    </w:p>
    <w:p w14:paraId="49988158" w14:textId="77777777" w:rsidR="00C95B75" w:rsidRDefault="00C95B75">
      <w:pPr>
        <w:rPr>
          <w:b/>
          <w:sz w:val="24"/>
          <w:szCs w:val="24"/>
        </w:rPr>
      </w:pPr>
    </w:p>
    <w:p w14:paraId="7AA6DA84" w14:textId="77777777" w:rsidR="00C95B75" w:rsidRDefault="00C95B75">
      <w:pPr>
        <w:rPr>
          <w:b/>
          <w:sz w:val="24"/>
          <w:szCs w:val="24"/>
        </w:rPr>
      </w:pPr>
    </w:p>
    <w:p w14:paraId="6E19FA14" w14:textId="77777777" w:rsidR="00C95B75" w:rsidRDefault="00C95B75">
      <w:pPr>
        <w:rPr>
          <w:b/>
          <w:sz w:val="24"/>
          <w:szCs w:val="24"/>
        </w:rPr>
      </w:pPr>
    </w:p>
    <w:p w14:paraId="759BC27B" w14:textId="77777777" w:rsidR="00C95B75" w:rsidRDefault="00C95B75">
      <w:pPr>
        <w:rPr>
          <w:b/>
          <w:sz w:val="24"/>
          <w:szCs w:val="24"/>
        </w:rPr>
      </w:pPr>
    </w:p>
    <w:p w14:paraId="7380D434" w14:textId="77777777" w:rsidR="00C95B75" w:rsidRDefault="00C95B75">
      <w:pPr>
        <w:rPr>
          <w:b/>
          <w:sz w:val="24"/>
          <w:szCs w:val="24"/>
        </w:rPr>
      </w:pPr>
    </w:p>
    <w:p w14:paraId="08D3D167" w14:textId="17610CDA" w:rsidR="00DF15F9" w:rsidRPr="003833FB" w:rsidRDefault="003833FB">
      <w:pPr>
        <w:rPr>
          <w:b/>
          <w:sz w:val="24"/>
          <w:szCs w:val="24"/>
        </w:rPr>
      </w:pPr>
      <w:r w:rsidRPr="003833FB">
        <w:rPr>
          <w:b/>
          <w:sz w:val="24"/>
          <w:szCs w:val="24"/>
        </w:rPr>
        <w:t xml:space="preserve">Tabla </w:t>
      </w:r>
      <w:r w:rsidR="0023062B" w:rsidRPr="003833FB">
        <w:rPr>
          <w:b/>
          <w:sz w:val="24"/>
          <w:szCs w:val="24"/>
        </w:rPr>
        <w:t>3</w:t>
      </w:r>
    </w:p>
    <w:p w14:paraId="0136BA3A" w14:textId="77777777" w:rsidR="003833FB" w:rsidRPr="003833FB" w:rsidRDefault="003833FB">
      <w:pPr>
        <w:rPr>
          <w:sz w:val="24"/>
          <w:szCs w:val="24"/>
        </w:rPr>
      </w:pPr>
    </w:p>
    <w:p w14:paraId="4115101E" w14:textId="77777777" w:rsidR="00DF15F9" w:rsidRPr="003833FB" w:rsidRDefault="00B065EC">
      <w:pPr>
        <w:rPr>
          <w:i/>
          <w:sz w:val="24"/>
          <w:szCs w:val="24"/>
        </w:rPr>
      </w:pPr>
      <w:r w:rsidRPr="003833FB">
        <w:rPr>
          <w:i/>
          <w:sz w:val="24"/>
          <w:szCs w:val="24"/>
        </w:rPr>
        <w:t xml:space="preserve">Planta de personal docente </w:t>
      </w:r>
    </w:p>
    <w:p w14:paraId="60183579" w14:textId="77777777" w:rsidR="00DF15F9" w:rsidRDefault="00DF15F9">
      <w:pPr>
        <w:rPr>
          <w:sz w:val="24"/>
          <w:szCs w:val="24"/>
        </w:rPr>
      </w:pPr>
    </w:p>
    <w:tbl>
      <w:tblPr>
        <w:tblStyle w:val="Tablaconcuadrcula"/>
        <w:tblW w:w="9043" w:type="dxa"/>
        <w:tblInd w:w="250" w:type="dxa"/>
        <w:tblLayout w:type="fixed"/>
        <w:tblLook w:val="04A0" w:firstRow="1" w:lastRow="0" w:firstColumn="1" w:lastColumn="0" w:noHBand="0" w:noVBand="1"/>
      </w:tblPr>
      <w:tblGrid>
        <w:gridCol w:w="1427"/>
        <w:gridCol w:w="2153"/>
        <w:gridCol w:w="1877"/>
        <w:gridCol w:w="2069"/>
        <w:gridCol w:w="1517"/>
      </w:tblGrid>
      <w:tr w:rsidR="00DF15F9" w:rsidRPr="0023062B" w14:paraId="6FA563AE" w14:textId="77777777" w:rsidTr="006F78DA">
        <w:trPr>
          <w:trHeight w:val="262"/>
        </w:trPr>
        <w:tc>
          <w:tcPr>
            <w:tcW w:w="9043" w:type="dxa"/>
            <w:gridSpan w:val="5"/>
          </w:tcPr>
          <w:p w14:paraId="1BC85659" w14:textId="77777777" w:rsidR="00DF15F9" w:rsidRPr="0023062B" w:rsidRDefault="00B065EC">
            <w:pPr>
              <w:jc w:val="center"/>
              <w:rPr>
                <w:sz w:val="18"/>
                <w:szCs w:val="18"/>
              </w:rPr>
            </w:pPr>
            <w:r w:rsidRPr="0023062B">
              <w:rPr>
                <w:sz w:val="18"/>
                <w:szCs w:val="18"/>
              </w:rPr>
              <w:t>PLANTA DE PERSONAL</w:t>
            </w:r>
          </w:p>
        </w:tc>
      </w:tr>
      <w:tr w:rsidR="00DF15F9" w:rsidRPr="0023062B" w14:paraId="074323A9" w14:textId="77777777" w:rsidTr="006F78DA">
        <w:trPr>
          <w:trHeight w:val="443"/>
        </w:trPr>
        <w:tc>
          <w:tcPr>
            <w:tcW w:w="1427" w:type="dxa"/>
          </w:tcPr>
          <w:p w14:paraId="36EDF1C3" w14:textId="77777777" w:rsidR="00DF15F9" w:rsidRPr="0023062B" w:rsidRDefault="00B065EC">
            <w:pPr>
              <w:jc w:val="center"/>
              <w:rPr>
                <w:sz w:val="18"/>
                <w:szCs w:val="18"/>
              </w:rPr>
            </w:pPr>
            <w:r w:rsidRPr="0023062B">
              <w:rPr>
                <w:sz w:val="18"/>
                <w:szCs w:val="18"/>
              </w:rPr>
              <w:t>DIRECTIVOS DOCENTES</w:t>
            </w:r>
          </w:p>
        </w:tc>
        <w:tc>
          <w:tcPr>
            <w:tcW w:w="2153" w:type="dxa"/>
          </w:tcPr>
          <w:p w14:paraId="6160A0E0" w14:textId="77777777" w:rsidR="00DF15F9" w:rsidRPr="0023062B" w:rsidRDefault="00B065EC">
            <w:pPr>
              <w:jc w:val="center"/>
              <w:rPr>
                <w:sz w:val="18"/>
                <w:szCs w:val="18"/>
              </w:rPr>
            </w:pPr>
            <w:r w:rsidRPr="0023062B">
              <w:rPr>
                <w:sz w:val="18"/>
                <w:szCs w:val="18"/>
              </w:rPr>
              <w:t xml:space="preserve">SERVICIOS ESPECIALES </w:t>
            </w:r>
          </w:p>
        </w:tc>
        <w:tc>
          <w:tcPr>
            <w:tcW w:w="1877" w:type="dxa"/>
          </w:tcPr>
          <w:p w14:paraId="5308A5D0" w14:textId="77777777" w:rsidR="00DF15F9" w:rsidRPr="0023062B" w:rsidRDefault="00B065EC">
            <w:pPr>
              <w:jc w:val="center"/>
              <w:rPr>
                <w:sz w:val="18"/>
                <w:szCs w:val="18"/>
              </w:rPr>
            </w:pPr>
            <w:r w:rsidRPr="0023062B">
              <w:rPr>
                <w:sz w:val="18"/>
                <w:szCs w:val="18"/>
              </w:rPr>
              <w:t>DOCENTES</w:t>
            </w:r>
          </w:p>
        </w:tc>
        <w:tc>
          <w:tcPr>
            <w:tcW w:w="2069" w:type="dxa"/>
          </w:tcPr>
          <w:p w14:paraId="0DCE00BF" w14:textId="77777777" w:rsidR="00DF15F9" w:rsidRPr="0023062B" w:rsidRDefault="00B065EC">
            <w:pPr>
              <w:jc w:val="center"/>
              <w:rPr>
                <w:sz w:val="18"/>
                <w:szCs w:val="18"/>
              </w:rPr>
            </w:pPr>
            <w:r w:rsidRPr="0023062B">
              <w:rPr>
                <w:sz w:val="18"/>
                <w:szCs w:val="18"/>
              </w:rPr>
              <w:t>ADMINISTRATIVOS</w:t>
            </w:r>
          </w:p>
        </w:tc>
        <w:tc>
          <w:tcPr>
            <w:tcW w:w="1516" w:type="dxa"/>
          </w:tcPr>
          <w:p w14:paraId="32FF4D3E" w14:textId="77777777" w:rsidR="00DF15F9" w:rsidRPr="0023062B" w:rsidRDefault="00B065EC">
            <w:pPr>
              <w:jc w:val="center"/>
              <w:rPr>
                <w:sz w:val="18"/>
                <w:szCs w:val="18"/>
              </w:rPr>
            </w:pPr>
            <w:r w:rsidRPr="0023062B">
              <w:rPr>
                <w:sz w:val="18"/>
                <w:szCs w:val="18"/>
              </w:rPr>
              <w:t>SERVICIOS GENERALES</w:t>
            </w:r>
          </w:p>
        </w:tc>
      </w:tr>
      <w:tr w:rsidR="00DF15F9" w:rsidRPr="0023062B" w14:paraId="5D260693" w14:textId="77777777" w:rsidTr="006F78DA">
        <w:trPr>
          <w:trHeight w:val="443"/>
        </w:trPr>
        <w:tc>
          <w:tcPr>
            <w:tcW w:w="1427" w:type="dxa"/>
          </w:tcPr>
          <w:p w14:paraId="35BBBF98" w14:textId="77777777" w:rsidR="00DF15F9" w:rsidRPr="0023062B" w:rsidRDefault="00B065EC">
            <w:pPr>
              <w:jc w:val="both"/>
              <w:rPr>
                <w:sz w:val="18"/>
                <w:szCs w:val="18"/>
              </w:rPr>
            </w:pPr>
            <w:r w:rsidRPr="0023062B">
              <w:rPr>
                <w:sz w:val="18"/>
                <w:szCs w:val="18"/>
              </w:rPr>
              <w:t>Rector</w:t>
            </w:r>
          </w:p>
        </w:tc>
        <w:tc>
          <w:tcPr>
            <w:tcW w:w="2153" w:type="dxa"/>
          </w:tcPr>
          <w:p w14:paraId="7EB202B5" w14:textId="77777777" w:rsidR="00DF15F9" w:rsidRPr="0023062B" w:rsidRDefault="00B065EC">
            <w:pPr>
              <w:jc w:val="both"/>
              <w:rPr>
                <w:sz w:val="18"/>
                <w:szCs w:val="18"/>
              </w:rPr>
            </w:pPr>
            <w:r w:rsidRPr="0023062B">
              <w:rPr>
                <w:sz w:val="18"/>
                <w:szCs w:val="18"/>
              </w:rPr>
              <w:t>Orientación escolar</w:t>
            </w:r>
          </w:p>
        </w:tc>
        <w:tc>
          <w:tcPr>
            <w:tcW w:w="1877" w:type="dxa"/>
          </w:tcPr>
          <w:p w14:paraId="0E1EC774" w14:textId="28C3760C" w:rsidR="00DF15F9" w:rsidRPr="0023062B" w:rsidRDefault="0023062B">
            <w:pPr>
              <w:jc w:val="both"/>
              <w:rPr>
                <w:sz w:val="18"/>
                <w:szCs w:val="18"/>
              </w:rPr>
            </w:pPr>
            <w:r>
              <w:rPr>
                <w:sz w:val="18"/>
                <w:szCs w:val="18"/>
              </w:rPr>
              <w:t>21</w:t>
            </w:r>
            <w:r w:rsidR="00B065EC" w:rsidRPr="0023062B">
              <w:rPr>
                <w:sz w:val="18"/>
                <w:szCs w:val="18"/>
              </w:rPr>
              <w:t xml:space="preserve">   Docentes de Básica Primaria</w:t>
            </w:r>
          </w:p>
        </w:tc>
        <w:tc>
          <w:tcPr>
            <w:tcW w:w="2069" w:type="dxa"/>
          </w:tcPr>
          <w:p w14:paraId="4DD65D9E" w14:textId="422B5A92" w:rsidR="00DF15F9" w:rsidRPr="0023062B" w:rsidRDefault="0023062B">
            <w:pPr>
              <w:jc w:val="both"/>
              <w:rPr>
                <w:sz w:val="18"/>
                <w:szCs w:val="18"/>
              </w:rPr>
            </w:pPr>
            <w:r w:rsidRPr="0023062B">
              <w:rPr>
                <w:sz w:val="18"/>
                <w:szCs w:val="18"/>
              </w:rPr>
              <w:t>2 secretarias</w:t>
            </w:r>
          </w:p>
        </w:tc>
        <w:tc>
          <w:tcPr>
            <w:tcW w:w="1516" w:type="dxa"/>
          </w:tcPr>
          <w:p w14:paraId="33D2643F" w14:textId="1F1D2C5C" w:rsidR="00DF15F9" w:rsidRPr="0023062B" w:rsidRDefault="0023062B">
            <w:pPr>
              <w:jc w:val="both"/>
              <w:rPr>
                <w:sz w:val="18"/>
                <w:szCs w:val="18"/>
              </w:rPr>
            </w:pPr>
            <w:r>
              <w:rPr>
                <w:sz w:val="18"/>
                <w:szCs w:val="18"/>
              </w:rPr>
              <w:t>1 aseadora</w:t>
            </w:r>
          </w:p>
          <w:p w14:paraId="295C834E" w14:textId="77777777" w:rsidR="00DF15F9" w:rsidRPr="0023062B" w:rsidRDefault="00DF15F9">
            <w:pPr>
              <w:jc w:val="both"/>
              <w:rPr>
                <w:sz w:val="18"/>
                <w:szCs w:val="18"/>
              </w:rPr>
            </w:pPr>
          </w:p>
        </w:tc>
      </w:tr>
      <w:tr w:rsidR="001B3BBF" w:rsidRPr="0023062B" w14:paraId="61D5EF7F" w14:textId="77777777" w:rsidTr="006F78DA">
        <w:trPr>
          <w:trHeight w:val="1204"/>
        </w:trPr>
        <w:tc>
          <w:tcPr>
            <w:tcW w:w="1427" w:type="dxa"/>
            <w:vMerge w:val="restart"/>
          </w:tcPr>
          <w:p w14:paraId="16D71AEF" w14:textId="12067C66" w:rsidR="001B3BBF" w:rsidRPr="0023062B" w:rsidRDefault="001B3BBF">
            <w:pPr>
              <w:jc w:val="both"/>
              <w:rPr>
                <w:sz w:val="18"/>
                <w:szCs w:val="18"/>
              </w:rPr>
            </w:pPr>
            <w:r w:rsidRPr="0023062B">
              <w:rPr>
                <w:sz w:val="18"/>
                <w:szCs w:val="18"/>
              </w:rPr>
              <w:t>Coordinador</w:t>
            </w:r>
            <w:r w:rsidR="0023062B">
              <w:rPr>
                <w:sz w:val="18"/>
                <w:szCs w:val="18"/>
              </w:rPr>
              <w:t>a académica y de investigación</w:t>
            </w:r>
          </w:p>
          <w:p w14:paraId="5530FB05" w14:textId="77777777" w:rsidR="001B3BBF" w:rsidRPr="0023062B" w:rsidRDefault="001B3BBF" w:rsidP="001B3BBF">
            <w:pPr>
              <w:jc w:val="both"/>
              <w:rPr>
                <w:sz w:val="18"/>
                <w:szCs w:val="18"/>
              </w:rPr>
            </w:pPr>
          </w:p>
        </w:tc>
        <w:tc>
          <w:tcPr>
            <w:tcW w:w="2153" w:type="dxa"/>
          </w:tcPr>
          <w:p w14:paraId="531AD17F" w14:textId="77777777" w:rsidR="001B3BBF" w:rsidRPr="0023062B" w:rsidRDefault="001B3BBF">
            <w:pPr>
              <w:jc w:val="both"/>
              <w:rPr>
                <w:sz w:val="18"/>
                <w:szCs w:val="18"/>
              </w:rPr>
            </w:pPr>
          </w:p>
        </w:tc>
        <w:tc>
          <w:tcPr>
            <w:tcW w:w="1877" w:type="dxa"/>
          </w:tcPr>
          <w:p w14:paraId="46E3D771" w14:textId="7CD00A79" w:rsidR="001B3BBF" w:rsidRPr="0023062B" w:rsidRDefault="0023062B">
            <w:pPr>
              <w:jc w:val="both"/>
              <w:rPr>
                <w:sz w:val="18"/>
                <w:szCs w:val="18"/>
              </w:rPr>
            </w:pPr>
            <w:r>
              <w:rPr>
                <w:sz w:val="18"/>
                <w:szCs w:val="18"/>
              </w:rPr>
              <w:t>23</w:t>
            </w:r>
            <w:r w:rsidR="001B3BBF" w:rsidRPr="0023062B">
              <w:rPr>
                <w:sz w:val="18"/>
                <w:szCs w:val="18"/>
              </w:rPr>
              <w:t xml:space="preserve"> Docentes de Básica Secundaria, Media y Programa de Formación Complementaria</w:t>
            </w:r>
          </w:p>
          <w:p w14:paraId="2DCCEFE1" w14:textId="77777777" w:rsidR="001B3BBF" w:rsidRPr="0023062B" w:rsidRDefault="001B3BBF">
            <w:pPr>
              <w:jc w:val="both"/>
              <w:rPr>
                <w:sz w:val="18"/>
                <w:szCs w:val="18"/>
              </w:rPr>
            </w:pPr>
          </w:p>
        </w:tc>
        <w:tc>
          <w:tcPr>
            <w:tcW w:w="2069" w:type="dxa"/>
          </w:tcPr>
          <w:p w14:paraId="2A1B5ECF" w14:textId="0FD7B3B8" w:rsidR="001B3BBF" w:rsidRPr="0023062B" w:rsidRDefault="0023062B">
            <w:pPr>
              <w:jc w:val="both"/>
              <w:rPr>
                <w:sz w:val="18"/>
                <w:szCs w:val="18"/>
              </w:rPr>
            </w:pPr>
            <w:r w:rsidRPr="0023062B">
              <w:rPr>
                <w:sz w:val="18"/>
                <w:szCs w:val="18"/>
              </w:rPr>
              <w:t>1 bibliotecaria</w:t>
            </w:r>
          </w:p>
        </w:tc>
        <w:tc>
          <w:tcPr>
            <w:tcW w:w="1516" w:type="dxa"/>
          </w:tcPr>
          <w:p w14:paraId="7710FD64" w14:textId="77777777" w:rsidR="001B3BBF" w:rsidRPr="0023062B" w:rsidRDefault="001B3BBF">
            <w:pPr>
              <w:jc w:val="both"/>
              <w:rPr>
                <w:sz w:val="18"/>
                <w:szCs w:val="18"/>
              </w:rPr>
            </w:pPr>
          </w:p>
        </w:tc>
      </w:tr>
      <w:tr w:rsidR="001B3BBF" w:rsidRPr="0023062B" w14:paraId="15A4C713" w14:textId="77777777" w:rsidTr="006F78DA">
        <w:trPr>
          <w:trHeight w:val="919"/>
        </w:trPr>
        <w:tc>
          <w:tcPr>
            <w:tcW w:w="1427" w:type="dxa"/>
            <w:vMerge/>
          </w:tcPr>
          <w:p w14:paraId="6751B2E0" w14:textId="77777777" w:rsidR="001B3BBF" w:rsidRPr="0023062B" w:rsidRDefault="001B3BBF">
            <w:pPr>
              <w:jc w:val="both"/>
              <w:rPr>
                <w:sz w:val="18"/>
                <w:szCs w:val="18"/>
              </w:rPr>
            </w:pPr>
          </w:p>
        </w:tc>
        <w:tc>
          <w:tcPr>
            <w:tcW w:w="2153" w:type="dxa"/>
          </w:tcPr>
          <w:p w14:paraId="4448301D" w14:textId="77777777" w:rsidR="001B3BBF" w:rsidRPr="0023062B" w:rsidRDefault="001B3BBF">
            <w:pPr>
              <w:jc w:val="both"/>
              <w:rPr>
                <w:sz w:val="18"/>
                <w:szCs w:val="18"/>
              </w:rPr>
            </w:pPr>
            <w:r w:rsidRPr="0023062B">
              <w:rPr>
                <w:sz w:val="18"/>
                <w:szCs w:val="18"/>
              </w:rPr>
              <w:t>Docente de aula con funciones de coordinador de investigación</w:t>
            </w:r>
          </w:p>
        </w:tc>
        <w:tc>
          <w:tcPr>
            <w:tcW w:w="1877" w:type="dxa"/>
          </w:tcPr>
          <w:p w14:paraId="206AA23A" w14:textId="77777777" w:rsidR="001B3BBF" w:rsidRPr="0023062B" w:rsidRDefault="001B3BBF">
            <w:pPr>
              <w:jc w:val="both"/>
              <w:rPr>
                <w:sz w:val="18"/>
                <w:szCs w:val="18"/>
              </w:rPr>
            </w:pPr>
          </w:p>
        </w:tc>
        <w:tc>
          <w:tcPr>
            <w:tcW w:w="2069" w:type="dxa"/>
          </w:tcPr>
          <w:p w14:paraId="35DE4ECE" w14:textId="77777777" w:rsidR="001B3BBF" w:rsidRPr="0023062B" w:rsidRDefault="001B3BBF">
            <w:pPr>
              <w:jc w:val="both"/>
              <w:rPr>
                <w:sz w:val="18"/>
                <w:szCs w:val="18"/>
              </w:rPr>
            </w:pPr>
          </w:p>
        </w:tc>
        <w:tc>
          <w:tcPr>
            <w:tcW w:w="1516" w:type="dxa"/>
          </w:tcPr>
          <w:p w14:paraId="2C821678" w14:textId="77777777" w:rsidR="001B3BBF" w:rsidRPr="0023062B" w:rsidRDefault="001B3BBF">
            <w:pPr>
              <w:rPr>
                <w:sz w:val="18"/>
                <w:szCs w:val="18"/>
              </w:rPr>
            </w:pPr>
          </w:p>
        </w:tc>
      </w:tr>
      <w:tr w:rsidR="0023062B" w:rsidRPr="0023062B" w14:paraId="2D01049A" w14:textId="77777777" w:rsidTr="006F78DA">
        <w:trPr>
          <w:trHeight w:val="886"/>
        </w:trPr>
        <w:tc>
          <w:tcPr>
            <w:tcW w:w="1427" w:type="dxa"/>
            <w:vMerge w:val="restart"/>
          </w:tcPr>
          <w:p w14:paraId="6D75D055" w14:textId="77777777" w:rsidR="0023062B" w:rsidRPr="0023062B" w:rsidRDefault="0023062B">
            <w:pPr>
              <w:jc w:val="both"/>
              <w:rPr>
                <w:sz w:val="18"/>
                <w:szCs w:val="18"/>
              </w:rPr>
            </w:pPr>
            <w:r w:rsidRPr="0023062B">
              <w:rPr>
                <w:sz w:val="18"/>
                <w:szCs w:val="18"/>
              </w:rPr>
              <w:t>Coordinadora de  Básica primaria</w:t>
            </w:r>
          </w:p>
        </w:tc>
        <w:tc>
          <w:tcPr>
            <w:tcW w:w="2153" w:type="dxa"/>
          </w:tcPr>
          <w:p w14:paraId="5BC64211" w14:textId="77777777" w:rsidR="0023062B" w:rsidRPr="0023062B" w:rsidRDefault="0023062B">
            <w:pPr>
              <w:jc w:val="both"/>
              <w:rPr>
                <w:sz w:val="18"/>
                <w:szCs w:val="18"/>
              </w:rPr>
            </w:pPr>
            <w:r w:rsidRPr="0023062B">
              <w:rPr>
                <w:sz w:val="18"/>
                <w:szCs w:val="18"/>
              </w:rPr>
              <w:t>Docente de aula con funciones de coordinación de práctica pedagógica.</w:t>
            </w:r>
          </w:p>
        </w:tc>
        <w:tc>
          <w:tcPr>
            <w:tcW w:w="1877" w:type="dxa"/>
          </w:tcPr>
          <w:p w14:paraId="5FE1634F" w14:textId="77777777" w:rsidR="0023062B" w:rsidRPr="0023062B" w:rsidRDefault="0023062B">
            <w:pPr>
              <w:jc w:val="both"/>
              <w:rPr>
                <w:sz w:val="18"/>
                <w:szCs w:val="18"/>
              </w:rPr>
            </w:pPr>
          </w:p>
        </w:tc>
        <w:tc>
          <w:tcPr>
            <w:tcW w:w="2069" w:type="dxa"/>
          </w:tcPr>
          <w:p w14:paraId="64ABC56F" w14:textId="77777777" w:rsidR="0023062B" w:rsidRPr="0023062B" w:rsidRDefault="0023062B">
            <w:pPr>
              <w:jc w:val="both"/>
              <w:rPr>
                <w:sz w:val="18"/>
                <w:szCs w:val="18"/>
              </w:rPr>
            </w:pPr>
          </w:p>
        </w:tc>
        <w:tc>
          <w:tcPr>
            <w:tcW w:w="1516" w:type="dxa"/>
          </w:tcPr>
          <w:p w14:paraId="2CC21735" w14:textId="77777777" w:rsidR="0023062B" w:rsidRPr="0023062B" w:rsidRDefault="0023062B">
            <w:pPr>
              <w:jc w:val="center"/>
              <w:rPr>
                <w:sz w:val="18"/>
                <w:szCs w:val="18"/>
              </w:rPr>
            </w:pPr>
          </w:p>
        </w:tc>
      </w:tr>
      <w:tr w:rsidR="0023062B" w:rsidRPr="0023062B" w14:paraId="011FBB8D" w14:textId="77777777" w:rsidTr="0023062B">
        <w:trPr>
          <w:trHeight w:val="673"/>
        </w:trPr>
        <w:tc>
          <w:tcPr>
            <w:tcW w:w="1427" w:type="dxa"/>
            <w:vMerge/>
          </w:tcPr>
          <w:p w14:paraId="1B1A5234" w14:textId="77777777" w:rsidR="0023062B" w:rsidRPr="0023062B" w:rsidRDefault="0023062B">
            <w:pPr>
              <w:jc w:val="both"/>
              <w:rPr>
                <w:sz w:val="18"/>
                <w:szCs w:val="18"/>
              </w:rPr>
            </w:pPr>
          </w:p>
        </w:tc>
        <w:tc>
          <w:tcPr>
            <w:tcW w:w="2153" w:type="dxa"/>
          </w:tcPr>
          <w:p w14:paraId="5BD04897" w14:textId="77777777" w:rsidR="0023062B" w:rsidRPr="0023062B" w:rsidRDefault="0023062B">
            <w:pPr>
              <w:jc w:val="both"/>
              <w:rPr>
                <w:sz w:val="18"/>
                <w:szCs w:val="18"/>
              </w:rPr>
            </w:pPr>
            <w:r w:rsidRPr="0023062B">
              <w:rPr>
                <w:sz w:val="18"/>
                <w:szCs w:val="18"/>
              </w:rPr>
              <w:t>Docente de aula con funciones de coordinación  del PFC</w:t>
            </w:r>
          </w:p>
        </w:tc>
        <w:tc>
          <w:tcPr>
            <w:tcW w:w="1877" w:type="dxa"/>
          </w:tcPr>
          <w:p w14:paraId="607DAF6E" w14:textId="77777777" w:rsidR="0023062B" w:rsidRPr="0023062B" w:rsidRDefault="0023062B">
            <w:pPr>
              <w:jc w:val="both"/>
              <w:rPr>
                <w:sz w:val="18"/>
                <w:szCs w:val="18"/>
              </w:rPr>
            </w:pPr>
          </w:p>
        </w:tc>
        <w:tc>
          <w:tcPr>
            <w:tcW w:w="2069" w:type="dxa"/>
          </w:tcPr>
          <w:p w14:paraId="50C0025A" w14:textId="77777777" w:rsidR="0023062B" w:rsidRPr="0023062B" w:rsidRDefault="0023062B">
            <w:pPr>
              <w:jc w:val="both"/>
              <w:rPr>
                <w:sz w:val="18"/>
                <w:szCs w:val="18"/>
              </w:rPr>
            </w:pPr>
          </w:p>
        </w:tc>
        <w:tc>
          <w:tcPr>
            <w:tcW w:w="1517" w:type="dxa"/>
          </w:tcPr>
          <w:p w14:paraId="7127060B" w14:textId="77777777" w:rsidR="0023062B" w:rsidRPr="0023062B" w:rsidRDefault="0023062B">
            <w:pPr>
              <w:jc w:val="center"/>
              <w:rPr>
                <w:sz w:val="18"/>
                <w:szCs w:val="18"/>
              </w:rPr>
            </w:pPr>
          </w:p>
        </w:tc>
      </w:tr>
    </w:tbl>
    <w:p w14:paraId="396AC4E6" w14:textId="77777777" w:rsidR="00DF15F9" w:rsidRDefault="00DF15F9">
      <w:pPr>
        <w:rPr>
          <w:sz w:val="24"/>
          <w:szCs w:val="24"/>
        </w:rPr>
      </w:pPr>
    </w:p>
    <w:p w14:paraId="501079A1" w14:textId="77777777" w:rsidR="00DF15F9" w:rsidRDefault="00DF15F9">
      <w:pPr>
        <w:rPr>
          <w:sz w:val="24"/>
          <w:szCs w:val="24"/>
        </w:rPr>
      </w:pPr>
    </w:p>
    <w:p w14:paraId="23170522" w14:textId="77777777" w:rsidR="00DF15F9" w:rsidRDefault="00DF15F9">
      <w:pPr>
        <w:jc w:val="center"/>
        <w:rPr>
          <w:b/>
          <w:sz w:val="24"/>
          <w:szCs w:val="24"/>
          <w:lang w:val="pt-BR"/>
        </w:rPr>
      </w:pPr>
    </w:p>
    <w:p w14:paraId="452CB58E" w14:textId="1EE35DB3" w:rsidR="00DF15F9" w:rsidRDefault="00772A8A">
      <w:pPr>
        <w:jc w:val="both"/>
        <w:rPr>
          <w:b/>
          <w:sz w:val="24"/>
          <w:szCs w:val="24"/>
        </w:rPr>
      </w:pPr>
      <w:r>
        <w:rPr>
          <w:b/>
          <w:sz w:val="24"/>
          <w:szCs w:val="24"/>
        </w:rPr>
        <w:t xml:space="preserve"> Jornada Ú</w:t>
      </w:r>
      <w:r w:rsidR="00B065EC">
        <w:rPr>
          <w:b/>
          <w:sz w:val="24"/>
          <w:szCs w:val="24"/>
        </w:rPr>
        <w:t>nica</w:t>
      </w:r>
    </w:p>
    <w:p w14:paraId="0C56ED0A" w14:textId="77777777" w:rsidR="004769C6" w:rsidRDefault="004769C6" w:rsidP="004769C6">
      <w:pPr>
        <w:pStyle w:val="NormalWeb"/>
        <w:shd w:val="clear" w:color="auto" w:fill="FFFFFF"/>
        <w:spacing w:line="360" w:lineRule="auto"/>
        <w:jc w:val="both"/>
        <w:rPr>
          <w:rStyle w:val="Textoennegrita"/>
          <w:rFonts w:ascii="Times New Roman" w:hAnsi="Times New Roman"/>
          <w:b w:val="0"/>
          <w:szCs w:val="24"/>
        </w:rPr>
      </w:pPr>
    </w:p>
    <w:p w14:paraId="6F536A02" w14:textId="3D8B62BF" w:rsidR="004769C6" w:rsidRPr="004769C6" w:rsidRDefault="004769C6" w:rsidP="004769C6">
      <w:pPr>
        <w:pStyle w:val="NormalWeb"/>
        <w:shd w:val="clear" w:color="auto" w:fill="FFFFFF"/>
        <w:spacing w:line="360" w:lineRule="auto"/>
        <w:jc w:val="both"/>
        <w:rPr>
          <w:rStyle w:val="Textoennegrita"/>
          <w:rFonts w:ascii="Times New Roman" w:hAnsi="Times New Roman"/>
          <w:b w:val="0"/>
          <w:szCs w:val="24"/>
        </w:rPr>
      </w:pPr>
      <w:r>
        <w:rPr>
          <w:rStyle w:val="Textoennegrita"/>
          <w:rFonts w:ascii="Times New Roman" w:hAnsi="Times New Roman"/>
          <w:b w:val="0"/>
          <w:szCs w:val="24"/>
        </w:rPr>
        <w:t xml:space="preserve">       </w:t>
      </w:r>
      <w:r w:rsidRPr="004769C6">
        <w:rPr>
          <w:rStyle w:val="Textoennegrita"/>
          <w:rFonts w:ascii="Times New Roman" w:hAnsi="Times New Roman"/>
          <w:b w:val="0"/>
          <w:szCs w:val="24"/>
        </w:rPr>
        <w:t>La Escuela Normal Superior Nuestra Señora de la Candelaria al hacer uso de su autonomía, se acoge a la jornada única, según el plan nacional de desarrollo 2014-2018, el cual en su artículo 53 (jornadas en los establecimientos educativos) modifica el artículo 85 de la Ley 115 de 1994. Así, la institución educativa concibe la jornada escolar de 6 horas para el PFC, 5 horas para jardín, 5 horas para preescolar, 6 horas para primaria y 7 horas para secundaria y media. Los principios que guían esta jornada única son:</w:t>
      </w:r>
    </w:p>
    <w:p w14:paraId="6E16D1C6" w14:textId="77777777" w:rsidR="004769C6" w:rsidRPr="004769C6" w:rsidRDefault="004769C6" w:rsidP="004769C6">
      <w:pPr>
        <w:pStyle w:val="NormalWeb"/>
        <w:shd w:val="clear" w:color="auto" w:fill="FFFFFF"/>
        <w:spacing w:line="360" w:lineRule="auto"/>
        <w:jc w:val="both"/>
        <w:rPr>
          <w:rStyle w:val="Textoennegrita"/>
          <w:rFonts w:ascii="Times New Roman" w:hAnsi="Times New Roman"/>
          <w:b w:val="0"/>
          <w:szCs w:val="24"/>
        </w:rPr>
      </w:pPr>
      <w:r w:rsidRPr="004769C6">
        <w:rPr>
          <w:rStyle w:val="Textoennegrita"/>
          <w:rFonts w:ascii="Times New Roman" w:hAnsi="Times New Roman"/>
          <w:b w:val="0"/>
          <w:szCs w:val="24"/>
        </w:rPr>
        <w:t xml:space="preserve">• Equidad: promover la igualdad de oportunidades para los estudiantes de la Escuela Normal Superior Nuestra Señora de la Candelaria. Esta jornada escolar permitirá la permanencia de niños y niñas en ambientes seguros. Con lo anterior, se espera reducir la deserción, el embarazo adolescente, la delincuencia juvenil y el consumo de sustancias psicoactivas </w:t>
      </w:r>
    </w:p>
    <w:p w14:paraId="7C7A8D4A" w14:textId="77777777" w:rsidR="004769C6" w:rsidRPr="004769C6" w:rsidRDefault="004769C6" w:rsidP="004769C6">
      <w:pPr>
        <w:pStyle w:val="NormalWeb"/>
        <w:shd w:val="clear" w:color="auto" w:fill="FFFFFF"/>
        <w:spacing w:line="360" w:lineRule="auto"/>
        <w:jc w:val="both"/>
        <w:rPr>
          <w:rStyle w:val="Textoennegrita"/>
          <w:rFonts w:ascii="Times New Roman" w:hAnsi="Times New Roman"/>
          <w:b w:val="0"/>
          <w:szCs w:val="24"/>
        </w:rPr>
      </w:pPr>
      <w:r w:rsidRPr="004769C6">
        <w:rPr>
          <w:rStyle w:val="Textoennegrita"/>
          <w:rFonts w:ascii="Times New Roman" w:hAnsi="Times New Roman"/>
          <w:b w:val="0"/>
          <w:szCs w:val="24"/>
        </w:rPr>
        <w:t>• Calidad: fortalecer las competencias básicas (matemáticas, ciencias y lenguaje), a partir de currículos ampliados que se articulen con los planes de estudio.</w:t>
      </w:r>
    </w:p>
    <w:p w14:paraId="048B5389" w14:textId="77777777" w:rsidR="004769C6" w:rsidRPr="004769C6" w:rsidRDefault="004769C6" w:rsidP="004769C6">
      <w:pPr>
        <w:pStyle w:val="NormalWeb"/>
        <w:shd w:val="clear" w:color="auto" w:fill="FFFFFF"/>
        <w:spacing w:line="360" w:lineRule="auto"/>
        <w:jc w:val="both"/>
        <w:rPr>
          <w:rStyle w:val="Textoennegrita"/>
          <w:rFonts w:ascii="Times New Roman" w:hAnsi="Times New Roman"/>
          <w:b w:val="0"/>
          <w:szCs w:val="24"/>
        </w:rPr>
      </w:pPr>
      <w:r w:rsidRPr="004769C6">
        <w:rPr>
          <w:rStyle w:val="Textoennegrita"/>
          <w:rFonts w:ascii="Times New Roman" w:hAnsi="Times New Roman"/>
          <w:b w:val="0"/>
          <w:szCs w:val="24"/>
        </w:rPr>
        <w:lastRenderedPageBreak/>
        <w:t>• Eficiencia: ampliar la jornada escolar requiere un aumento de recursos en materia de docentes, alimentación, infraestructura y transporte.</w:t>
      </w:r>
    </w:p>
    <w:p w14:paraId="4B4C1927" w14:textId="77777777" w:rsidR="004769C6" w:rsidRDefault="004769C6" w:rsidP="004769C6">
      <w:pPr>
        <w:pStyle w:val="NormalWeb"/>
        <w:shd w:val="clear" w:color="auto" w:fill="FFFFFF"/>
        <w:spacing w:line="360" w:lineRule="auto"/>
        <w:jc w:val="both"/>
        <w:rPr>
          <w:rStyle w:val="Textoennegrita"/>
          <w:rFonts w:ascii="Times New Roman" w:hAnsi="Times New Roman"/>
          <w:b w:val="0"/>
          <w:szCs w:val="24"/>
        </w:rPr>
      </w:pPr>
      <w:r w:rsidRPr="004769C6">
        <w:rPr>
          <w:rStyle w:val="Textoennegrita"/>
          <w:rFonts w:ascii="Times New Roman" w:hAnsi="Times New Roman"/>
          <w:b w:val="0"/>
          <w:szCs w:val="24"/>
        </w:rPr>
        <w:t>• Corresponsabilidad y rendición de cuentas: participar en una rendición de cuentas de manera continua, que permita intercambiar información y comentarios para hacer l</w:t>
      </w:r>
      <w:r>
        <w:rPr>
          <w:rStyle w:val="Textoennegrita"/>
          <w:rFonts w:ascii="Times New Roman" w:hAnsi="Times New Roman"/>
          <w:b w:val="0"/>
          <w:szCs w:val="24"/>
        </w:rPr>
        <w:t>os ajustes que sean necesarios</w:t>
      </w:r>
    </w:p>
    <w:p w14:paraId="406A92FD" w14:textId="2CF6B833" w:rsidR="004769C6" w:rsidRPr="004769C6" w:rsidRDefault="004769C6" w:rsidP="004769C6">
      <w:pPr>
        <w:pStyle w:val="NormalWeb"/>
        <w:shd w:val="clear" w:color="auto" w:fill="FFFFFF"/>
        <w:spacing w:line="360" w:lineRule="auto"/>
        <w:jc w:val="both"/>
        <w:rPr>
          <w:rStyle w:val="Textoennegrita"/>
          <w:rFonts w:ascii="Times New Roman" w:hAnsi="Times New Roman"/>
          <w:b w:val="0"/>
          <w:szCs w:val="24"/>
        </w:rPr>
      </w:pPr>
      <w:r>
        <w:rPr>
          <w:rStyle w:val="Textoennegrita"/>
          <w:rFonts w:ascii="Times New Roman" w:hAnsi="Times New Roman"/>
          <w:b w:val="0"/>
          <w:szCs w:val="24"/>
        </w:rPr>
        <w:t xml:space="preserve">      </w:t>
      </w:r>
      <w:r w:rsidRPr="004769C6">
        <w:rPr>
          <w:rStyle w:val="Textoennegrita"/>
          <w:rFonts w:ascii="Times New Roman" w:hAnsi="Times New Roman"/>
          <w:b w:val="0"/>
          <w:szCs w:val="24"/>
        </w:rPr>
        <w:t>En definitiva, se espera que la implementación de la jornada única logre:</w:t>
      </w:r>
    </w:p>
    <w:p w14:paraId="5395CF3F" w14:textId="77777777" w:rsidR="004769C6" w:rsidRPr="004769C6" w:rsidRDefault="004769C6" w:rsidP="004769C6">
      <w:pPr>
        <w:pStyle w:val="NormalWeb"/>
        <w:shd w:val="clear" w:color="auto" w:fill="FFFFFF"/>
        <w:spacing w:line="360" w:lineRule="auto"/>
        <w:jc w:val="both"/>
        <w:rPr>
          <w:rStyle w:val="Textoennegrita"/>
          <w:rFonts w:ascii="Times New Roman" w:hAnsi="Times New Roman"/>
          <w:b w:val="0"/>
          <w:szCs w:val="24"/>
        </w:rPr>
      </w:pPr>
      <w:r w:rsidRPr="004769C6">
        <w:rPr>
          <w:rStyle w:val="Textoennegrita"/>
          <w:rFonts w:ascii="Times New Roman" w:hAnsi="Times New Roman"/>
          <w:b w:val="0"/>
          <w:szCs w:val="24"/>
        </w:rPr>
        <w:t>• Disminuir los factores de riesgo y vulnerabilidad en la población escolar.</w:t>
      </w:r>
    </w:p>
    <w:p w14:paraId="353C8DD6" w14:textId="77777777" w:rsidR="004769C6" w:rsidRPr="004769C6" w:rsidRDefault="004769C6" w:rsidP="004769C6">
      <w:pPr>
        <w:pStyle w:val="NormalWeb"/>
        <w:shd w:val="clear" w:color="auto" w:fill="FFFFFF"/>
        <w:spacing w:line="360" w:lineRule="auto"/>
        <w:jc w:val="both"/>
        <w:rPr>
          <w:rStyle w:val="Textoennegrita"/>
          <w:rFonts w:ascii="Times New Roman" w:hAnsi="Times New Roman"/>
          <w:b w:val="0"/>
          <w:szCs w:val="24"/>
        </w:rPr>
      </w:pPr>
      <w:r w:rsidRPr="004769C6">
        <w:rPr>
          <w:rStyle w:val="Textoennegrita"/>
          <w:rFonts w:ascii="Times New Roman" w:hAnsi="Times New Roman"/>
          <w:b w:val="0"/>
          <w:szCs w:val="24"/>
        </w:rPr>
        <w:t>• Disminuir los índices de delincuencia juvenil, embarazo adolescente y consumo de sustancias psicoactivas.</w:t>
      </w:r>
    </w:p>
    <w:p w14:paraId="6F1A1E6F" w14:textId="77777777" w:rsidR="004769C6" w:rsidRPr="004769C6" w:rsidRDefault="004769C6" w:rsidP="004769C6">
      <w:pPr>
        <w:pStyle w:val="NormalWeb"/>
        <w:shd w:val="clear" w:color="auto" w:fill="FFFFFF"/>
        <w:spacing w:line="360" w:lineRule="auto"/>
        <w:jc w:val="both"/>
        <w:rPr>
          <w:rStyle w:val="Textoennegrita"/>
          <w:rFonts w:ascii="Times New Roman" w:hAnsi="Times New Roman"/>
          <w:b w:val="0"/>
          <w:szCs w:val="24"/>
        </w:rPr>
      </w:pPr>
      <w:r w:rsidRPr="004769C6">
        <w:rPr>
          <w:rStyle w:val="Textoennegrita"/>
          <w:rFonts w:ascii="Times New Roman" w:hAnsi="Times New Roman"/>
          <w:b w:val="0"/>
          <w:szCs w:val="24"/>
        </w:rPr>
        <w:t>• Mejorar los resultados de los estudiantes en pruebas internas y externas.</w:t>
      </w:r>
    </w:p>
    <w:p w14:paraId="580E8468" w14:textId="77777777" w:rsidR="004769C6" w:rsidRPr="004769C6" w:rsidRDefault="004769C6" w:rsidP="004769C6">
      <w:pPr>
        <w:pStyle w:val="NormalWeb"/>
        <w:shd w:val="clear" w:color="auto" w:fill="FFFFFF"/>
        <w:spacing w:line="360" w:lineRule="auto"/>
        <w:jc w:val="both"/>
        <w:rPr>
          <w:rStyle w:val="Textoennegrita"/>
          <w:rFonts w:ascii="Times New Roman" w:hAnsi="Times New Roman"/>
          <w:b w:val="0"/>
          <w:szCs w:val="24"/>
        </w:rPr>
      </w:pPr>
      <w:r w:rsidRPr="004769C6">
        <w:rPr>
          <w:rStyle w:val="Textoennegrita"/>
          <w:rFonts w:ascii="Times New Roman" w:hAnsi="Times New Roman"/>
          <w:b w:val="0"/>
          <w:szCs w:val="24"/>
        </w:rPr>
        <w:t>• Disminuir el número de establecimientos educativos que se encuentran en nivel bajo en los resultados de pruebas SABER.</w:t>
      </w:r>
    </w:p>
    <w:p w14:paraId="3FFA5BD4" w14:textId="77777777" w:rsidR="004769C6" w:rsidRPr="004769C6" w:rsidRDefault="004769C6" w:rsidP="004769C6">
      <w:pPr>
        <w:pStyle w:val="NormalWeb"/>
        <w:shd w:val="clear" w:color="auto" w:fill="FFFFFF"/>
        <w:spacing w:line="360" w:lineRule="auto"/>
        <w:jc w:val="both"/>
        <w:rPr>
          <w:rStyle w:val="Textoennegrita"/>
          <w:rFonts w:ascii="Times New Roman" w:hAnsi="Times New Roman"/>
          <w:b w:val="0"/>
          <w:szCs w:val="24"/>
        </w:rPr>
      </w:pPr>
      <w:r w:rsidRPr="004769C6">
        <w:rPr>
          <w:rStyle w:val="Textoennegrita"/>
          <w:rFonts w:ascii="Times New Roman" w:hAnsi="Times New Roman"/>
          <w:b w:val="0"/>
          <w:szCs w:val="24"/>
        </w:rPr>
        <w:t>• Aumentar el tiempo de aprendizaje de los estudiantes en el establecimiento educativo.</w:t>
      </w:r>
    </w:p>
    <w:p w14:paraId="02A1A9E3" w14:textId="77777777" w:rsidR="004769C6" w:rsidRPr="004769C6" w:rsidRDefault="004769C6" w:rsidP="004769C6">
      <w:pPr>
        <w:pStyle w:val="NormalWeb"/>
        <w:shd w:val="clear" w:color="auto" w:fill="FFFFFF"/>
        <w:spacing w:line="360" w:lineRule="auto"/>
        <w:jc w:val="both"/>
        <w:rPr>
          <w:rStyle w:val="Textoennegrita"/>
          <w:rFonts w:ascii="Times New Roman" w:hAnsi="Times New Roman"/>
          <w:b w:val="0"/>
          <w:szCs w:val="24"/>
        </w:rPr>
      </w:pPr>
      <w:r w:rsidRPr="004769C6">
        <w:rPr>
          <w:rStyle w:val="Textoennegrita"/>
          <w:rFonts w:ascii="Times New Roman" w:hAnsi="Times New Roman"/>
          <w:b w:val="0"/>
          <w:szCs w:val="24"/>
        </w:rPr>
        <w:t>• Optimizar los recursos del sistema educativo: humanos y físicos.</w:t>
      </w:r>
    </w:p>
    <w:p w14:paraId="0EFF2317" w14:textId="15F3C863" w:rsidR="004769C6" w:rsidRPr="004769C6" w:rsidRDefault="004769C6" w:rsidP="004769C6">
      <w:pPr>
        <w:pStyle w:val="NormalWeb"/>
        <w:shd w:val="clear" w:color="auto" w:fill="FFFFFF"/>
        <w:spacing w:line="360" w:lineRule="auto"/>
        <w:jc w:val="both"/>
        <w:rPr>
          <w:rStyle w:val="Textoennegrita"/>
          <w:rFonts w:ascii="Times New Roman" w:hAnsi="Times New Roman"/>
          <w:b w:val="0"/>
          <w:szCs w:val="24"/>
        </w:rPr>
      </w:pPr>
      <w:r>
        <w:rPr>
          <w:rStyle w:val="Textoennegrita"/>
          <w:rFonts w:ascii="Times New Roman" w:hAnsi="Times New Roman"/>
          <w:b w:val="0"/>
          <w:szCs w:val="24"/>
        </w:rPr>
        <w:t xml:space="preserve">       En esta perspectiva, l</w:t>
      </w:r>
      <w:r w:rsidRPr="004769C6">
        <w:rPr>
          <w:rStyle w:val="Textoennegrita"/>
          <w:rFonts w:ascii="Times New Roman" w:hAnsi="Times New Roman"/>
          <w:b w:val="0"/>
          <w:szCs w:val="24"/>
        </w:rPr>
        <w:t>a intencionalidad y direccionamiento  de la jornada única</w:t>
      </w:r>
      <w:r>
        <w:rPr>
          <w:rStyle w:val="Textoennegrita"/>
          <w:rFonts w:ascii="Times New Roman" w:hAnsi="Times New Roman"/>
          <w:b w:val="0"/>
          <w:szCs w:val="24"/>
        </w:rPr>
        <w:t>,</w:t>
      </w:r>
      <w:r w:rsidRPr="004769C6">
        <w:rPr>
          <w:rStyle w:val="Textoennegrita"/>
          <w:rFonts w:ascii="Times New Roman" w:hAnsi="Times New Roman"/>
          <w:b w:val="0"/>
          <w:szCs w:val="24"/>
        </w:rPr>
        <w:t xml:space="preserve"> en la escuela Normal Superior Nues</w:t>
      </w:r>
      <w:r>
        <w:rPr>
          <w:rStyle w:val="Textoennegrita"/>
          <w:rFonts w:ascii="Times New Roman" w:hAnsi="Times New Roman"/>
          <w:b w:val="0"/>
          <w:szCs w:val="24"/>
        </w:rPr>
        <w:t xml:space="preserve">tra Señora de la Candelaria, tiene </w:t>
      </w:r>
      <w:r w:rsidRPr="004769C6">
        <w:rPr>
          <w:rStyle w:val="Textoennegrita"/>
          <w:rFonts w:ascii="Times New Roman" w:hAnsi="Times New Roman"/>
          <w:b w:val="0"/>
          <w:szCs w:val="24"/>
        </w:rPr>
        <w:t xml:space="preserve"> como sustento el diagnostico institucional y las necesidades propias de nuestro contexto.  Desde allí</w:t>
      </w:r>
      <w:r>
        <w:rPr>
          <w:rStyle w:val="Textoennegrita"/>
          <w:rFonts w:ascii="Times New Roman" w:hAnsi="Times New Roman"/>
          <w:b w:val="0"/>
          <w:szCs w:val="24"/>
        </w:rPr>
        <w:t>,</w:t>
      </w:r>
      <w:r w:rsidR="004F079B">
        <w:rPr>
          <w:rStyle w:val="Textoennegrita"/>
          <w:rFonts w:ascii="Times New Roman" w:hAnsi="Times New Roman"/>
          <w:b w:val="0"/>
          <w:szCs w:val="24"/>
        </w:rPr>
        <w:t xml:space="preserve"> se determinan</w:t>
      </w:r>
      <w:r w:rsidRPr="004769C6">
        <w:rPr>
          <w:rStyle w:val="Textoennegrita"/>
          <w:rFonts w:ascii="Times New Roman" w:hAnsi="Times New Roman"/>
          <w:b w:val="0"/>
          <w:szCs w:val="24"/>
        </w:rPr>
        <w:t xml:space="preserve"> las áreas, proyectos y ejes movilizadores que se requerían para </w:t>
      </w:r>
      <w:r>
        <w:rPr>
          <w:rStyle w:val="Textoennegrita"/>
          <w:rFonts w:ascii="Times New Roman" w:hAnsi="Times New Roman"/>
          <w:b w:val="0"/>
          <w:szCs w:val="24"/>
        </w:rPr>
        <w:t>atender a los educandos. De esta forma, se busca</w:t>
      </w:r>
      <w:r w:rsidRPr="004769C6">
        <w:rPr>
          <w:rStyle w:val="Textoennegrita"/>
          <w:rFonts w:ascii="Times New Roman" w:hAnsi="Times New Roman"/>
          <w:b w:val="0"/>
          <w:szCs w:val="24"/>
        </w:rPr>
        <w:t xml:space="preserve"> una formación que a</w:t>
      </w:r>
      <w:r>
        <w:rPr>
          <w:rStyle w:val="Textoennegrita"/>
          <w:rFonts w:ascii="Times New Roman" w:hAnsi="Times New Roman"/>
          <w:b w:val="0"/>
          <w:szCs w:val="24"/>
        </w:rPr>
        <w:t xml:space="preserve">tienda al desarrollo integral,  al favorecimiento de aprendizajes de calidad, al </w:t>
      </w:r>
      <w:r w:rsidRPr="004769C6">
        <w:rPr>
          <w:rStyle w:val="Textoennegrita"/>
          <w:rFonts w:ascii="Times New Roman" w:hAnsi="Times New Roman"/>
          <w:b w:val="0"/>
          <w:szCs w:val="24"/>
        </w:rPr>
        <w:t>alcance de competencias básicas y socioemocionales</w:t>
      </w:r>
      <w:r w:rsidR="00FB2FE2">
        <w:rPr>
          <w:rStyle w:val="Textoennegrita"/>
          <w:rFonts w:ascii="Times New Roman" w:hAnsi="Times New Roman"/>
          <w:b w:val="0"/>
          <w:szCs w:val="24"/>
        </w:rPr>
        <w:t>,</w:t>
      </w:r>
      <w:r w:rsidRPr="004769C6">
        <w:rPr>
          <w:rStyle w:val="Textoennegrita"/>
          <w:rFonts w:ascii="Times New Roman" w:hAnsi="Times New Roman"/>
          <w:b w:val="0"/>
          <w:szCs w:val="24"/>
        </w:rPr>
        <w:t xml:space="preserve"> privilegiadas en nuestra perspectiva pedagógica dialogante.</w:t>
      </w:r>
    </w:p>
    <w:p w14:paraId="76D5662D" w14:textId="191F4564" w:rsidR="00D64893" w:rsidRDefault="004769C6" w:rsidP="004769C6">
      <w:pPr>
        <w:pStyle w:val="NormalWeb"/>
        <w:shd w:val="clear" w:color="auto" w:fill="FFFFFF"/>
        <w:spacing w:line="360" w:lineRule="auto"/>
        <w:jc w:val="both"/>
        <w:rPr>
          <w:rStyle w:val="Textoennegrita"/>
          <w:rFonts w:ascii="Times New Roman" w:hAnsi="Times New Roman"/>
          <w:b w:val="0"/>
          <w:szCs w:val="24"/>
        </w:rPr>
      </w:pPr>
      <w:r>
        <w:rPr>
          <w:rStyle w:val="Textoennegrita"/>
          <w:rFonts w:ascii="Times New Roman" w:hAnsi="Times New Roman"/>
          <w:b w:val="0"/>
          <w:szCs w:val="24"/>
        </w:rPr>
        <w:t xml:space="preserve">       En tal sentido, l</w:t>
      </w:r>
      <w:r w:rsidR="00B27A6E">
        <w:rPr>
          <w:rStyle w:val="Textoennegrita"/>
          <w:rFonts w:ascii="Times New Roman" w:hAnsi="Times New Roman"/>
          <w:b w:val="0"/>
          <w:szCs w:val="24"/>
        </w:rPr>
        <w:t>a E</w:t>
      </w:r>
      <w:r w:rsidR="004F079B">
        <w:rPr>
          <w:rStyle w:val="Textoennegrita"/>
          <w:rFonts w:ascii="Times New Roman" w:hAnsi="Times New Roman"/>
          <w:b w:val="0"/>
          <w:szCs w:val="24"/>
        </w:rPr>
        <w:t>scuela Normal privilegia</w:t>
      </w:r>
      <w:r w:rsidRPr="004769C6">
        <w:rPr>
          <w:rStyle w:val="Textoennegrita"/>
          <w:rFonts w:ascii="Times New Roman" w:hAnsi="Times New Roman"/>
          <w:b w:val="0"/>
          <w:szCs w:val="24"/>
        </w:rPr>
        <w:t xml:space="preserve"> </w:t>
      </w:r>
      <w:r w:rsidR="00D64893">
        <w:rPr>
          <w:rStyle w:val="Textoennegrita"/>
          <w:rFonts w:ascii="Times New Roman" w:hAnsi="Times New Roman"/>
          <w:b w:val="0"/>
          <w:szCs w:val="24"/>
        </w:rPr>
        <w:t>tres</w:t>
      </w:r>
      <w:r w:rsidRPr="004769C6">
        <w:rPr>
          <w:rStyle w:val="Textoennegrita"/>
          <w:rFonts w:ascii="Times New Roman" w:hAnsi="Times New Roman"/>
          <w:b w:val="0"/>
          <w:szCs w:val="24"/>
        </w:rPr>
        <w:t xml:space="preserve"> ejes movilizadores</w:t>
      </w:r>
      <w:r w:rsidR="00D64893">
        <w:rPr>
          <w:rStyle w:val="Textoennegrita"/>
          <w:rFonts w:ascii="Times New Roman" w:hAnsi="Times New Roman"/>
          <w:b w:val="0"/>
          <w:szCs w:val="24"/>
        </w:rPr>
        <w:t>. El primero</w:t>
      </w:r>
      <w:r w:rsidRPr="004769C6">
        <w:rPr>
          <w:rStyle w:val="Textoennegrita"/>
          <w:rFonts w:ascii="Times New Roman" w:hAnsi="Times New Roman"/>
          <w:b w:val="0"/>
          <w:szCs w:val="24"/>
        </w:rPr>
        <w:t xml:space="preserve"> </w:t>
      </w:r>
      <w:r w:rsidR="00D64893">
        <w:rPr>
          <w:rStyle w:val="Textoennegrita"/>
          <w:rFonts w:ascii="Times New Roman" w:hAnsi="Times New Roman"/>
          <w:b w:val="0"/>
          <w:szCs w:val="24"/>
        </w:rPr>
        <w:t xml:space="preserve">se relaciona con la </w:t>
      </w:r>
      <w:r w:rsidRPr="004769C6">
        <w:rPr>
          <w:rStyle w:val="Textoennegrita"/>
          <w:rFonts w:ascii="Times New Roman" w:hAnsi="Times New Roman"/>
          <w:b w:val="0"/>
          <w:szCs w:val="24"/>
        </w:rPr>
        <w:t xml:space="preserve">educación artística y cultural, </w:t>
      </w:r>
      <w:r w:rsidR="00D64893">
        <w:rPr>
          <w:rStyle w:val="Textoennegrita"/>
          <w:rFonts w:ascii="Times New Roman" w:hAnsi="Times New Roman"/>
          <w:b w:val="0"/>
          <w:szCs w:val="24"/>
        </w:rPr>
        <w:t>al tener</w:t>
      </w:r>
      <w:r w:rsidRPr="004769C6">
        <w:rPr>
          <w:rStyle w:val="Textoennegrita"/>
          <w:rFonts w:ascii="Times New Roman" w:hAnsi="Times New Roman"/>
          <w:b w:val="0"/>
          <w:szCs w:val="24"/>
        </w:rPr>
        <w:t xml:space="preserve"> en cuenta que, la formación de maestros requiere personas que desarrollen habilidades </w:t>
      </w:r>
      <w:r w:rsidR="00D64893">
        <w:rPr>
          <w:rStyle w:val="Textoennegrita"/>
          <w:rFonts w:ascii="Times New Roman" w:hAnsi="Times New Roman"/>
          <w:b w:val="0"/>
          <w:szCs w:val="24"/>
        </w:rPr>
        <w:t xml:space="preserve">en este campo, </w:t>
      </w:r>
      <w:r w:rsidRPr="004769C6">
        <w:rPr>
          <w:rStyle w:val="Textoennegrita"/>
          <w:rFonts w:ascii="Times New Roman" w:hAnsi="Times New Roman"/>
          <w:b w:val="0"/>
          <w:szCs w:val="24"/>
        </w:rPr>
        <w:t>para llevarlas a contextos educati</w:t>
      </w:r>
      <w:r w:rsidR="00FB2FE2">
        <w:rPr>
          <w:rStyle w:val="Textoennegrita"/>
          <w:rFonts w:ascii="Times New Roman" w:hAnsi="Times New Roman"/>
          <w:b w:val="0"/>
          <w:szCs w:val="24"/>
        </w:rPr>
        <w:t>vos rurales donde se desempeñará</w:t>
      </w:r>
      <w:r w:rsidRPr="004769C6">
        <w:rPr>
          <w:rStyle w:val="Textoennegrita"/>
          <w:rFonts w:ascii="Times New Roman" w:hAnsi="Times New Roman"/>
          <w:b w:val="0"/>
          <w:szCs w:val="24"/>
        </w:rPr>
        <w:t>n</w:t>
      </w:r>
      <w:r w:rsidR="00D64893">
        <w:rPr>
          <w:rStyle w:val="Textoennegrita"/>
          <w:rFonts w:ascii="Times New Roman" w:hAnsi="Times New Roman"/>
          <w:b w:val="0"/>
          <w:szCs w:val="24"/>
        </w:rPr>
        <w:t>. A</w:t>
      </w:r>
      <w:r w:rsidRPr="004769C6">
        <w:rPr>
          <w:rStyle w:val="Textoennegrita"/>
          <w:rFonts w:ascii="Times New Roman" w:hAnsi="Times New Roman"/>
          <w:b w:val="0"/>
          <w:szCs w:val="24"/>
        </w:rPr>
        <w:t>demás</w:t>
      </w:r>
      <w:r w:rsidR="00D64893">
        <w:rPr>
          <w:rStyle w:val="Textoennegrita"/>
          <w:rFonts w:ascii="Times New Roman" w:hAnsi="Times New Roman"/>
          <w:b w:val="0"/>
          <w:szCs w:val="24"/>
        </w:rPr>
        <w:t>,</w:t>
      </w:r>
      <w:r w:rsidRPr="004769C6">
        <w:rPr>
          <w:rStyle w:val="Textoennegrita"/>
          <w:rFonts w:ascii="Times New Roman" w:hAnsi="Times New Roman"/>
          <w:b w:val="0"/>
          <w:szCs w:val="24"/>
        </w:rPr>
        <w:t xml:space="preserve"> </w:t>
      </w:r>
      <w:r w:rsidR="00D64893">
        <w:rPr>
          <w:rStyle w:val="Textoennegrita"/>
          <w:rFonts w:ascii="Times New Roman" w:hAnsi="Times New Roman"/>
          <w:b w:val="0"/>
          <w:szCs w:val="24"/>
        </w:rPr>
        <w:t>la escogencia de este eje</w:t>
      </w:r>
      <w:r w:rsidRPr="004769C6">
        <w:rPr>
          <w:rStyle w:val="Textoennegrita"/>
          <w:rFonts w:ascii="Times New Roman" w:hAnsi="Times New Roman"/>
          <w:b w:val="0"/>
          <w:szCs w:val="24"/>
        </w:rPr>
        <w:t xml:space="preserve"> </w:t>
      </w:r>
      <w:r w:rsidR="00D64893">
        <w:rPr>
          <w:rStyle w:val="Textoennegrita"/>
          <w:rFonts w:ascii="Times New Roman" w:hAnsi="Times New Roman"/>
          <w:b w:val="0"/>
          <w:szCs w:val="24"/>
        </w:rPr>
        <w:t>responde a</w:t>
      </w:r>
      <w:r w:rsidRPr="004769C6">
        <w:rPr>
          <w:rStyle w:val="Textoennegrita"/>
          <w:rFonts w:ascii="Times New Roman" w:hAnsi="Times New Roman"/>
          <w:b w:val="0"/>
          <w:szCs w:val="24"/>
        </w:rPr>
        <w:t xml:space="preserve"> la carencia de espacios artísticos y culturales </w:t>
      </w:r>
      <w:r w:rsidR="00D64893">
        <w:rPr>
          <w:rStyle w:val="Textoennegrita"/>
          <w:rFonts w:ascii="Times New Roman" w:hAnsi="Times New Roman"/>
          <w:b w:val="0"/>
          <w:szCs w:val="24"/>
        </w:rPr>
        <w:t>en el entorno. Un segundo eje se vincula con</w:t>
      </w:r>
      <w:r w:rsidRPr="004769C6">
        <w:rPr>
          <w:rStyle w:val="Textoennegrita"/>
          <w:rFonts w:ascii="Times New Roman" w:hAnsi="Times New Roman"/>
          <w:b w:val="0"/>
          <w:szCs w:val="24"/>
        </w:rPr>
        <w:t xml:space="preserve"> la cienci</w:t>
      </w:r>
      <w:r w:rsidR="00D64893">
        <w:rPr>
          <w:rStyle w:val="Textoennegrita"/>
          <w:rFonts w:ascii="Times New Roman" w:hAnsi="Times New Roman"/>
          <w:b w:val="0"/>
          <w:szCs w:val="24"/>
        </w:rPr>
        <w:t>a, tecnología e investigación, con la intención de</w:t>
      </w:r>
      <w:r w:rsidRPr="004769C6">
        <w:rPr>
          <w:rStyle w:val="Textoennegrita"/>
          <w:rFonts w:ascii="Times New Roman" w:hAnsi="Times New Roman"/>
          <w:b w:val="0"/>
          <w:szCs w:val="24"/>
        </w:rPr>
        <w:t xml:space="preserve"> </w:t>
      </w:r>
      <w:r w:rsidR="00D64893">
        <w:rPr>
          <w:rStyle w:val="Textoennegrita"/>
          <w:rFonts w:ascii="Times New Roman" w:hAnsi="Times New Roman"/>
          <w:b w:val="0"/>
          <w:szCs w:val="24"/>
        </w:rPr>
        <w:t xml:space="preserve">generar disposiciones hacia este componente indispensable en la vida cotidiana de las Escuelas Normales y en la formación de maestros. En cuanto al tercer eje, se trata de </w:t>
      </w:r>
      <w:r w:rsidRPr="004769C6">
        <w:rPr>
          <w:rStyle w:val="Textoennegrita"/>
          <w:rFonts w:ascii="Times New Roman" w:hAnsi="Times New Roman"/>
          <w:b w:val="0"/>
          <w:szCs w:val="24"/>
        </w:rPr>
        <w:t xml:space="preserve">la comunicación, lenguaje y bilingüismo, como potenciador del campo de conocimiento </w:t>
      </w:r>
      <w:r w:rsidRPr="004769C6">
        <w:rPr>
          <w:rStyle w:val="Textoennegrita"/>
          <w:rFonts w:ascii="Times New Roman" w:hAnsi="Times New Roman"/>
          <w:b w:val="0"/>
          <w:szCs w:val="24"/>
        </w:rPr>
        <w:lastRenderedPageBreak/>
        <w:t>elegido por nuestra institución</w:t>
      </w:r>
      <w:r w:rsidR="00D64893">
        <w:rPr>
          <w:rStyle w:val="Textoennegrita"/>
          <w:rFonts w:ascii="Times New Roman" w:hAnsi="Times New Roman"/>
          <w:b w:val="0"/>
          <w:szCs w:val="24"/>
        </w:rPr>
        <w:t xml:space="preserve">. Lo anterior, debido al énfasis que se hace </w:t>
      </w:r>
      <w:r w:rsidR="00B46B44">
        <w:rPr>
          <w:rStyle w:val="Textoennegrita"/>
          <w:rFonts w:ascii="Times New Roman" w:hAnsi="Times New Roman"/>
          <w:b w:val="0"/>
          <w:szCs w:val="24"/>
        </w:rPr>
        <w:t xml:space="preserve">en este eje </w:t>
      </w:r>
      <w:r w:rsidR="00D64893">
        <w:rPr>
          <w:rStyle w:val="Textoennegrita"/>
          <w:rFonts w:ascii="Times New Roman" w:hAnsi="Times New Roman"/>
          <w:b w:val="0"/>
          <w:szCs w:val="24"/>
        </w:rPr>
        <w:t xml:space="preserve">desde el </w:t>
      </w:r>
      <w:r w:rsidR="00B46B44">
        <w:rPr>
          <w:rStyle w:val="Textoennegrita"/>
          <w:rFonts w:ascii="Times New Roman" w:hAnsi="Times New Roman"/>
          <w:b w:val="0"/>
          <w:szCs w:val="24"/>
        </w:rPr>
        <w:t xml:space="preserve">componente macro, meso y </w:t>
      </w:r>
      <w:proofErr w:type="spellStart"/>
      <w:r w:rsidR="00B46B44">
        <w:rPr>
          <w:rStyle w:val="Textoennegrita"/>
          <w:rFonts w:ascii="Times New Roman" w:hAnsi="Times New Roman"/>
          <w:b w:val="0"/>
          <w:szCs w:val="24"/>
        </w:rPr>
        <w:t>microcurricular</w:t>
      </w:r>
      <w:proofErr w:type="spellEnd"/>
      <w:r w:rsidR="00B46B44">
        <w:rPr>
          <w:rStyle w:val="Textoennegrita"/>
          <w:rFonts w:ascii="Times New Roman" w:hAnsi="Times New Roman"/>
          <w:b w:val="0"/>
          <w:szCs w:val="24"/>
        </w:rPr>
        <w:t xml:space="preserve"> </w:t>
      </w:r>
      <w:r w:rsidR="00B27A6E">
        <w:rPr>
          <w:rStyle w:val="Textoennegrita"/>
          <w:rFonts w:ascii="Times New Roman" w:hAnsi="Times New Roman"/>
          <w:b w:val="0"/>
          <w:szCs w:val="24"/>
        </w:rPr>
        <w:t>d</w:t>
      </w:r>
      <w:r w:rsidR="00D64893">
        <w:rPr>
          <w:rStyle w:val="Textoennegrita"/>
          <w:rFonts w:ascii="Times New Roman" w:hAnsi="Times New Roman"/>
          <w:b w:val="0"/>
          <w:szCs w:val="24"/>
        </w:rPr>
        <w:t xml:space="preserve">el PEI. </w:t>
      </w:r>
      <w:r w:rsidR="00B46B44">
        <w:rPr>
          <w:rStyle w:val="Textoennegrita"/>
          <w:rFonts w:ascii="Times New Roman" w:hAnsi="Times New Roman"/>
          <w:b w:val="0"/>
          <w:szCs w:val="24"/>
        </w:rPr>
        <w:t>Adicionalmente, este eje es visible, con bastante trayectoria</w:t>
      </w:r>
      <w:r w:rsidR="004F079B">
        <w:rPr>
          <w:rStyle w:val="Textoennegrita"/>
          <w:rFonts w:ascii="Times New Roman" w:hAnsi="Times New Roman"/>
          <w:b w:val="0"/>
          <w:szCs w:val="24"/>
        </w:rPr>
        <w:t>,</w:t>
      </w:r>
      <w:r w:rsidR="00B46B44">
        <w:rPr>
          <w:rStyle w:val="Textoennegrita"/>
          <w:rFonts w:ascii="Times New Roman" w:hAnsi="Times New Roman"/>
          <w:b w:val="0"/>
          <w:szCs w:val="24"/>
        </w:rPr>
        <w:t xml:space="preserve"> en la organización curricular, los proyectos, la investigación y en los cuatro ejes misionales de la escuela Normal. </w:t>
      </w:r>
    </w:p>
    <w:p w14:paraId="776B2C79" w14:textId="3059C1E8" w:rsidR="004769C6" w:rsidRPr="004769C6" w:rsidRDefault="004769C6" w:rsidP="004769C6">
      <w:pPr>
        <w:pStyle w:val="NormalWeb"/>
        <w:shd w:val="clear" w:color="auto" w:fill="FFFFFF"/>
        <w:spacing w:line="360" w:lineRule="auto"/>
        <w:jc w:val="both"/>
        <w:rPr>
          <w:rStyle w:val="Textoennegrita"/>
          <w:rFonts w:ascii="Times New Roman" w:hAnsi="Times New Roman"/>
          <w:b w:val="0"/>
          <w:szCs w:val="24"/>
        </w:rPr>
      </w:pPr>
      <w:r w:rsidRPr="004769C6">
        <w:rPr>
          <w:rStyle w:val="Textoennegrita"/>
          <w:rFonts w:ascii="Times New Roman" w:hAnsi="Times New Roman"/>
          <w:b w:val="0"/>
          <w:szCs w:val="24"/>
        </w:rPr>
        <w:t xml:space="preserve"> </w:t>
      </w:r>
      <w:r w:rsidR="00B46B44">
        <w:rPr>
          <w:rStyle w:val="Textoennegrita"/>
          <w:rFonts w:ascii="Times New Roman" w:hAnsi="Times New Roman"/>
          <w:b w:val="0"/>
          <w:szCs w:val="24"/>
        </w:rPr>
        <w:t xml:space="preserve">     Con el propósito de concretar la j</w:t>
      </w:r>
      <w:r w:rsidRPr="004769C6">
        <w:rPr>
          <w:rStyle w:val="Textoennegrita"/>
          <w:rFonts w:ascii="Times New Roman" w:hAnsi="Times New Roman"/>
          <w:b w:val="0"/>
          <w:szCs w:val="24"/>
        </w:rPr>
        <w:t>ornada única</w:t>
      </w:r>
      <w:r w:rsidR="00B46B44">
        <w:rPr>
          <w:rStyle w:val="Textoennegrita"/>
          <w:rFonts w:ascii="Times New Roman" w:hAnsi="Times New Roman"/>
          <w:b w:val="0"/>
          <w:szCs w:val="24"/>
        </w:rPr>
        <w:t>,</w:t>
      </w:r>
      <w:r w:rsidRPr="004769C6">
        <w:rPr>
          <w:rStyle w:val="Textoennegrita"/>
          <w:rFonts w:ascii="Times New Roman" w:hAnsi="Times New Roman"/>
          <w:b w:val="0"/>
          <w:szCs w:val="24"/>
        </w:rPr>
        <w:t xml:space="preserve"> se han implementado proyectos y alianzas estratégicas que buscan nutrir l</w:t>
      </w:r>
      <w:r w:rsidR="00B46B44">
        <w:rPr>
          <w:rStyle w:val="Textoennegrita"/>
          <w:rFonts w:ascii="Times New Roman" w:hAnsi="Times New Roman"/>
          <w:b w:val="0"/>
          <w:szCs w:val="24"/>
        </w:rPr>
        <w:t xml:space="preserve">os ejes movilizadores escogidos. Frente a esto, se ha realizado </w:t>
      </w:r>
      <w:r w:rsidRPr="004769C6">
        <w:rPr>
          <w:rStyle w:val="Textoennegrita"/>
          <w:rFonts w:ascii="Times New Roman" w:hAnsi="Times New Roman"/>
          <w:b w:val="0"/>
          <w:szCs w:val="24"/>
        </w:rPr>
        <w:t>la articulación con el SENA en un proyecto de formación d</w:t>
      </w:r>
      <w:r w:rsidR="00B46B44">
        <w:rPr>
          <w:rStyle w:val="Textoennegrita"/>
          <w:rFonts w:ascii="Times New Roman" w:hAnsi="Times New Roman"/>
          <w:b w:val="0"/>
          <w:szCs w:val="24"/>
        </w:rPr>
        <w:t>e técnicos musicales que aporta</w:t>
      </w:r>
      <w:r w:rsidRPr="004769C6">
        <w:rPr>
          <w:rStyle w:val="Textoennegrita"/>
          <w:rFonts w:ascii="Times New Roman" w:hAnsi="Times New Roman"/>
          <w:b w:val="0"/>
          <w:szCs w:val="24"/>
        </w:rPr>
        <w:t xml:space="preserve"> a la construcción del pr</w:t>
      </w:r>
      <w:r w:rsidR="00B46B44">
        <w:rPr>
          <w:rStyle w:val="Textoennegrita"/>
          <w:rFonts w:ascii="Times New Roman" w:hAnsi="Times New Roman"/>
          <w:b w:val="0"/>
          <w:szCs w:val="24"/>
        </w:rPr>
        <w:t>oyecto de vida de los educandos.</w:t>
      </w:r>
      <w:r w:rsidRPr="004769C6">
        <w:rPr>
          <w:rStyle w:val="Textoennegrita"/>
          <w:rFonts w:ascii="Times New Roman" w:hAnsi="Times New Roman"/>
          <w:b w:val="0"/>
          <w:szCs w:val="24"/>
        </w:rPr>
        <w:t xml:space="preserve"> </w:t>
      </w:r>
      <w:r w:rsidR="00B46B44" w:rsidRPr="004769C6">
        <w:rPr>
          <w:rStyle w:val="Textoennegrita"/>
          <w:rFonts w:ascii="Times New Roman" w:hAnsi="Times New Roman"/>
          <w:b w:val="0"/>
          <w:szCs w:val="24"/>
        </w:rPr>
        <w:t>También</w:t>
      </w:r>
      <w:r w:rsidR="00B46B44">
        <w:rPr>
          <w:rStyle w:val="Textoennegrita"/>
          <w:rFonts w:ascii="Times New Roman" w:hAnsi="Times New Roman"/>
          <w:b w:val="0"/>
          <w:szCs w:val="24"/>
        </w:rPr>
        <w:t>, se han logrado</w:t>
      </w:r>
      <w:r w:rsidRPr="004769C6">
        <w:rPr>
          <w:rStyle w:val="Textoennegrita"/>
          <w:rFonts w:ascii="Times New Roman" w:hAnsi="Times New Roman"/>
          <w:b w:val="0"/>
          <w:szCs w:val="24"/>
        </w:rPr>
        <w:t xml:space="preserve"> alianzas con instituciones de educación superior que fortalecen la comunicación y el bilingüismo </w:t>
      </w:r>
      <w:r w:rsidR="00B46B44">
        <w:rPr>
          <w:rStyle w:val="Textoennegrita"/>
          <w:rFonts w:ascii="Times New Roman" w:hAnsi="Times New Roman"/>
          <w:b w:val="0"/>
          <w:szCs w:val="24"/>
        </w:rPr>
        <w:t>al intensificar</w:t>
      </w:r>
      <w:r w:rsidRPr="004769C6">
        <w:rPr>
          <w:rStyle w:val="Textoennegrita"/>
          <w:rFonts w:ascii="Times New Roman" w:hAnsi="Times New Roman"/>
          <w:b w:val="0"/>
          <w:szCs w:val="24"/>
        </w:rPr>
        <w:t xml:space="preserve"> las horas de dicha formación con profesionales de las universidades aliadas</w:t>
      </w:r>
      <w:r w:rsidR="00B46B44">
        <w:rPr>
          <w:rStyle w:val="Textoennegrita"/>
          <w:rFonts w:ascii="Times New Roman" w:hAnsi="Times New Roman"/>
          <w:b w:val="0"/>
          <w:szCs w:val="24"/>
        </w:rPr>
        <w:t>.</w:t>
      </w:r>
    </w:p>
    <w:p w14:paraId="614860EA" w14:textId="4C952142" w:rsidR="0023062B" w:rsidRPr="00FB2FE2" w:rsidRDefault="00B46B44" w:rsidP="00FB2FE2">
      <w:pPr>
        <w:pStyle w:val="NormalWeb"/>
        <w:shd w:val="clear" w:color="auto" w:fill="FFFFFF"/>
        <w:spacing w:line="360" w:lineRule="auto"/>
        <w:jc w:val="both"/>
        <w:rPr>
          <w:rFonts w:ascii="Times New Roman" w:hAnsi="Times New Roman"/>
          <w:bCs/>
          <w:szCs w:val="24"/>
        </w:rPr>
      </w:pPr>
      <w:r>
        <w:rPr>
          <w:rStyle w:val="Textoennegrita"/>
          <w:rFonts w:ascii="Times New Roman" w:hAnsi="Times New Roman"/>
          <w:b w:val="0"/>
          <w:szCs w:val="24"/>
        </w:rPr>
        <w:t xml:space="preserve">       </w:t>
      </w:r>
      <w:r w:rsidRPr="00B46B44">
        <w:rPr>
          <w:rStyle w:val="Textoennegrita"/>
          <w:rFonts w:ascii="Times New Roman" w:hAnsi="Times New Roman"/>
          <w:b w:val="0"/>
          <w:szCs w:val="24"/>
        </w:rPr>
        <w:t xml:space="preserve">Finalmente, </w:t>
      </w:r>
      <w:r>
        <w:rPr>
          <w:rStyle w:val="Textoennegrita"/>
          <w:rFonts w:ascii="Times New Roman" w:hAnsi="Times New Roman"/>
          <w:b w:val="0"/>
          <w:szCs w:val="24"/>
        </w:rPr>
        <w:t>l</w:t>
      </w:r>
      <w:r w:rsidR="004769C6" w:rsidRPr="004769C6">
        <w:rPr>
          <w:rStyle w:val="Textoennegrita"/>
          <w:rFonts w:ascii="Times New Roman" w:hAnsi="Times New Roman"/>
          <w:b w:val="0"/>
          <w:szCs w:val="24"/>
        </w:rPr>
        <w:t xml:space="preserve">a Jornada única en nuestro PEI se encuentra </w:t>
      </w:r>
      <w:r>
        <w:rPr>
          <w:rStyle w:val="Textoennegrita"/>
          <w:rFonts w:ascii="Times New Roman" w:hAnsi="Times New Roman"/>
          <w:b w:val="0"/>
          <w:szCs w:val="24"/>
        </w:rPr>
        <w:t xml:space="preserve">vinculada </w:t>
      </w:r>
      <w:r w:rsidR="004769C6" w:rsidRPr="004769C6">
        <w:rPr>
          <w:rStyle w:val="Textoennegrita"/>
          <w:rFonts w:ascii="Times New Roman" w:hAnsi="Times New Roman"/>
          <w:b w:val="0"/>
          <w:szCs w:val="24"/>
        </w:rPr>
        <w:t xml:space="preserve">  en cada uno de los componentes en los que está dividido  este documento</w:t>
      </w:r>
      <w:r>
        <w:rPr>
          <w:rStyle w:val="Textoennegrita"/>
          <w:rFonts w:ascii="Times New Roman" w:hAnsi="Times New Roman"/>
          <w:b w:val="0"/>
          <w:szCs w:val="24"/>
        </w:rPr>
        <w:t>. Desde</w:t>
      </w:r>
      <w:r w:rsidR="004769C6" w:rsidRPr="004769C6">
        <w:rPr>
          <w:rStyle w:val="Textoennegrita"/>
          <w:rFonts w:ascii="Times New Roman" w:hAnsi="Times New Roman"/>
          <w:b w:val="0"/>
          <w:szCs w:val="24"/>
        </w:rPr>
        <w:t xml:space="preserve"> el horizonte institucional </w:t>
      </w:r>
      <w:r>
        <w:rPr>
          <w:rStyle w:val="Textoennegrita"/>
          <w:rFonts w:ascii="Times New Roman" w:hAnsi="Times New Roman"/>
          <w:b w:val="0"/>
          <w:szCs w:val="24"/>
        </w:rPr>
        <w:t>se expresan las habilidades a desarrollar mediante el trabajo de los tres ejes</w:t>
      </w:r>
      <w:r w:rsidR="00C92F97">
        <w:rPr>
          <w:rStyle w:val="Textoennegrita"/>
          <w:rFonts w:ascii="Times New Roman" w:hAnsi="Times New Roman"/>
          <w:b w:val="0"/>
          <w:szCs w:val="24"/>
        </w:rPr>
        <w:t xml:space="preserve"> tanto en la misión, visión, objetivos del PEI y demás. Desde el componente administrativo, se comunica la forma como la Escuela Normal plantea su organización, en función de lograr los propósitos de los ejes. De igual modo, </w:t>
      </w:r>
      <w:r w:rsidR="00FB2FE2">
        <w:rPr>
          <w:rStyle w:val="Textoennegrita"/>
          <w:rFonts w:ascii="Times New Roman" w:hAnsi="Times New Roman"/>
          <w:b w:val="0"/>
          <w:szCs w:val="24"/>
        </w:rPr>
        <w:t xml:space="preserve">en </w:t>
      </w:r>
      <w:r w:rsidR="00C92F97">
        <w:rPr>
          <w:rStyle w:val="Textoennegrita"/>
          <w:rFonts w:ascii="Times New Roman" w:hAnsi="Times New Roman"/>
          <w:b w:val="0"/>
          <w:szCs w:val="24"/>
        </w:rPr>
        <w:t>el componente pedagógico y didáctico se incluye, sobre todo</w:t>
      </w:r>
      <w:r w:rsidR="00FB2FE2">
        <w:rPr>
          <w:rStyle w:val="Textoennegrita"/>
          <w:rFonts w:ascii="Times New Roman" w:hAnsi="Times New Roman"/>
          <w:b w:val="0"/>
          <w:szCs w:val="24"/>
        </w:rPr>
        <w:t>,</w:t>
      </w:r>
      <w:r w:rsidR="00C92F97">
        <w:rPr>
          <w:rStyle w:val="Textoennegrita"/>
          <w:rFonts w:ascii="Times New Roman" w:hAnsi="Times New Roman"/>
          <w:b w:val="0"/>
          <w:szCs w:val="24"/>
        </w:rPr>
        <w:t xml:space="preserve"> en </w:t>
      </w:r>
      <w:r w:rsidR="00FB2FE2">
        <w:rPr>
          <w:rStyle w:val="Textoennegrita"/>
          <w:rFonts w:ascii="Times New Roman" w:hAnsi="Times New Roman"/>
          <w:b w:val="0"/>
          <w:szCs w:val="24"/>
        </w:rPr>
        <w:t xml:space="preserve">la construcción de planes de estudio, </w:t>
      </w:r>
      <w:r w:rsidR="00C92F97">
        <w:rPr>
          <w:rStyle w:val="Textoennegrita"/>
          <w:rFonts w:ascii="Times New Roman" w:hAnsi="Times New Roman"/>
          <w:b w:val="0"/>
          <w:szCs w:val="24"/>
        </w:rPr>
        <w:t xml:space="preserve"> esta intencionalid</w:t>
      </w:r>
      <w:r w:rsidR="00FB2FE2">
        <w:rPr>
          <w:rStyle w:val="Textoennegrita"/>
          <w:rFonts w:ascii="Times New Roman" w:hAnsi="Times New Roman"/>
          <w:b w:val="0"/>
          <w:szCs w:val="24"/>
        </w:rPr>
        <w:t xml:space="preserve">ad siempre con una orientación hacia el alcance de las </w:t>
      </w:r>
      <w:r w:rsidR="004769C6" w:rsidRPr="004769C6">
        <w:rPr>
          <w:rStyle w:val="Textoennegrita"/>
          <w:rFonts w:ascii="Times New Roman" w:hAnsi="Times New Roman"/>
          <w:b w:val="0"/>
          <w:szCs w:val="24"/>
        </w:rPr>
        <w:t>habilidades comunicativas y bilingües</w:t>
      </w:r>
      <w:r w:rsidR="00FB2FE2">
        <w:rPr>
          <w:rStyle w:val="Textoennegrita"/>
          <w:rFonts w:ascii="Times New Roman" w:hAnsi="Times New Roman"/>
          <w:b w:val="0"/>
          <w:szCs w:val="24"/>
        </w:rPr>
        <w:t>.</w:t>
      </w:r>
      <w:r w:rsidR="004F079B">
        <w:rPr>
          <w:rStyle w:val="Textoennegrita"/>
          <w:rFonts w:ascii="Times New Roman" w:hAnsi="Times New Roman"/>
          <w:b w:val="0"/>
          <w:szCs w:val="24"/>
        </w:rPr>
        <w:t xml:space="preserve"> Sin dejar de lado el componente de extensión, aquí nuevamente aparecen los ejes a partir de las formas como la Escuela Normal atiende las necesidades de su entorno.  Por ejemplo, esto se explicita en la formación docente, en los proyectos y actividades institucionales, en los modelos educativos flexibles…</w:t>
      </w:r>
    </w:p>
    <w:p w14:paraId="7E70B439" w14:textId="77777777" w:rsidR="00C95B75" w:rsidRDefault="00C95B75">
      <w:pPr>
        <w:rPr>
          <w:b/>
          <w:sz w:val="24"/>
          <w:szCs w:val="24"/>
        </w:rPr>
      </w:pPr>
    </w:p>
    <w:p w14:paraId="4081DC9E" w14:textId="0C7C0033" w:rsidR="003833FB" w:rsidRPr="003833FB" w:rsidRDefault="003833FB">
      <w:pPr>
        <w:rPr>
          <w:b/>
          <w:sz w:val="24"/>
          <w:szCs w:val="24"/>
        </w:rPr>
      </w:pPr>
      <w:r w:rsidRPr="003833FB">
        <w:rPr>
          <w:b/>
          <w:sz w:val="24"/>
          <w:szCs w:val="24"/>
        </w:rPr>
        <w:t>Tabla 4</w:t>
      </w:r>
    </w:p>
    <w:p w14:paraId="0C204F9D" w14:textId="77777777" w:rsidR="003833FB" w:rsidRPr="003833FB" w:rsidRDefault="003833FB">
      <w:pPr>
        <w:rPr>
          <w:sz w:val="24"/>
          <w:szCs w:val="24"/>
        </w:rPr>
      </w:pPr>
    </w:p>
    <w:p w14:paraId="31331C21" w14:textId="50F9714A" w:rsidR="00DF15F9" w:rsidRPr="003833FB" w:rsidRDefault="00B065EC">
      <w:pPr>
        <w:rPr>
          <w:i/>
          <w:sz w:val="24"/>
          <w:szCs w:val="24"/>
        </w:rPr>
      </w:pPr>
      <w:r w:rsidRPr="003833FB">
        <w:rPr>
          <w:i/>
          <w:sz w:val="24"/>
          <w:szCs w:val="24"/>
        </w:rPr>
        <w:t xml:space="preserve">Horario de clase </w:t>
      </w:r>
    </w:p>
    <w:p w14:paraId="10CAF881" w14:textId="77777777" w:rsidR="00DF15F9" w:rsidRDefault="00DF15F9">
      <w:pPr>
        <w:rPr>
          <w:sz w:val="24"/>
          <w:szCs w:val="24"/>
        </w:rPr>
      </w:pPr>
    </w:p>
    <w:tbl>
      <w:tblPr>
        <w:tblStyle w:val="Tablaconcuadrcula"/>
        <w:tblW w:w="6624" w:type="dxa"/>
        <w:jc w:val="center"/>
        <w:tblLayout w:type="fixed"/>
        <w:tblLook w:val="04A0" w:firstRow="1" w:lastRow="0" w:firstColumn="1" w:lastColumn="0" w:noHBand="0" w:noVBand="1"/>
      </w:tblPr>
      <w:tblGrid>
        <w:gridCol w:w="2808"/>
        <w:gridCol w:w="1701"/>
        <w:gridCol w:w="2115"/>
      </w:tblGrid>
      <w:tr w:rsidR="0023062B" w:rsidRPr="0023062B" w14:paraId="7FE68118" w14:textId="77777777" w:rsidTr="0023062B">
        <w:trPr>
          <w:jc w:val="center"/>
        </w:trPr>
        <w:tc>
          <w:tcPr>
            <w:tcW w:w="2808" w:type="dxa"/>
          </w:tcPr>
          <w:p w14:paraId="55AC3086" w14:textId="77777777" w:rsidR="00DF15F9" w:rsidRPr="0023062B" w:rsidRDefault="006F78DA" w:rsidP="0023062B">
            <w:pPr>
              <w:jc w:val="center"/>
              <w:rPr>
                <w:sz w:val="18"/>
                <w:szCs w:val="18"/>
              </w:rPr>
            </w:pPr>
            <w:r w:rsidRPr="0023062B">
              <w:rPr>
                <w:sz w:val="18"/>
                <w:szCs w:val="18"/>
              </w:rPr>
              <w:t>NIVEL</w:t>
            </w:r>
          </w:p>
        </w:tc>
        <w:tc>
          <w:tcPr>
            <w:tcW w:w="1701" w:type="dxa"/>
          </w:tcPr>
          <w:p w14:paraId="49CE5F58" w14:textId="3B004C59" w:rsidR="00DF15F9" w:rsidRPr="0023062B" w:rsidRDefault="0023062B" w:rsidP="0023062B">
            <w:pPr>
              <w:jc w:val="center"/>
              <w:rPr>
                <w:sz w:val="18"/>
                <w:szCs w:val="18"/>
              </w:rPr>
            </w:pPr>
            <w:r w:rsidRPr="0023062B">
              <w:rPr>
                <w:sz w:val="18"/>
                <w:szCs w:val="18"/>
              </w:rPr>
              <w:t>INICIO Y FINALIZACIÓN JORNADA MAÑANA</w:t>
            </w:r>
          </w:p>
        </w:tc>
        <w:tc>
          <w:tcPr>
            <w:tcW w:w="2115" w:type="dxa"/>
          </w:tcPr>
          <w:p w14:paraId="0D2C8492" w14:textId="69AAB667" w:rsidR="00DF15F9" w:rsidRPr="0023062B" w:rsidRDefault="0023062B" w:rsidP="0023062B">
            <w:pPr>
              <w:jc w:val="center"/>
              <w:rPr>
                <w:sz w:val="18"/>
                <w:szCs w:val="18"/>
              </w:rPr>
            </w:pPr>
            <w:r w:rsidRPr="0023062B">
              <w:rPr>
                <w:sz w:val="18"/>
                <w:szCs w:val="18"/>
              </w:rPr>
              <w:t>INIC</w:t>
            </w:r>
            <w:r>
              <w:rPr>
                <w:sz w:val="18"/>
                <w:szCs w:val="18"/>
              </w:rPr>
              <w:t>IO Y FINALIZACIÓN JORNADA</w:t>
            </w:r>
            <w:r w:rsidRPr="0023062B">
              <w:rPr>
                <w:sz w:val="18"/>
                <w:szCs w:val="18"/>
              </w:rPr>
              <w:t xml:space="preserve"> TARDE</w:t>
            </w:r>
          </w:p>
        </w:tc>
      </w:tr>
      <w:tr w:rsidR="0023062B" w:rsidRPr="0023062B" w14:paraId="6A59A3E6" w14:textId="77777777" w:rsidTr="0023062B">
        <w:trPr>
          <w:jc w:val="center"/>
        </w:trPr>
        <w:tc>
          <w:tcPr>
            <w:tcW w:w="2808" w:type="dxa"/>
          </w:tcPr>
          <w:p w14:paraId="5C7877F6" w14:textId="474C1F9F" w:rsidR="0023062B" w:rsidRPr="0023062B" w:rsidRDefault="0023062B" w:rsidP="006F78DA">
            <w:pPr>
              <w:rPr>
                <w:sz w:val="18"/>
                <w:szCs w:val="18"/>
              </w:rPr>
            </w:pPr>
            <w:r w:rsidRPr="0023062B">
              <w:rPr>
                <w:sz w:val="18"/>
                <w:szCs w:val="18"/>
              </w:rPr>
              <w:t>JARDÍN</w:t>
            </w:r>
          </w:p>
        </w:tc>
        <w:tc>
          <w:tcPr>
            <w:tcW w:w="1701" w:type="dxa"/>
          </w:tcPr>
          <w:p w14:paraId="149F03BE" w14:textId="68A142B5" w:rsidR="0023062B" w:rsidRPr="0023062B" w:rsidRDefault="0023062B">
            <w:pPr>
              <w:jc w:val="both"/>
              <w:rPr>
                <w:sz w:val="18"/>
                <w:szCs w:val="18"/>
              </w:rPr>
            </w:pPr>
            <w:r w:rsidRPr="0023062B">
              <w:rPr>
                <w:sz w:val="18"/>
                <w:szCs w:val="18"/>
              </w:rPr>
              <w:t>8:</w:t>
            </w:r>
            <w:r w:rsidR="00376858">
              <w:rPr>
                <w:sz w:val="18"/>
                <w:szCs w:val="18"/>
              </w:rPr>
              <w:t xml:space="preserve">00 </w:t>
            </w:r>
            <w:r w:rsidRPr="0023062B">
              <w:rPr>
                <w:sz w:val="18"/>
                <w:szCs w:val="18"/>
              </w:rPr>
              <w:t>Am a 12M</w:t>
            </w:r>
          </w:p>
        </w:tc>
        <w:tc>
          <w:tcPr>
            <w:tcW w:w="2115" w:type="dxa"/>
          </w:tcPr>
          <w:p w14:paraId="335F4EAA" w14:textId="77777777" w:rsidR="0023062B" w:rsidRPr="0023062B" w:rsidRDefault="0023062B">
            <w:pPr>
              <w:jc w:val="both"/>
              <w:rPr>
                <w:sz w:val="18"/>
                <w:szCs w:val="18"/>
              </w:rPr>
            </w:pPr>
          </w:p>
        </w:tc>
      </w:tr>
      <w:tr w:rsidR="0023062B" w:rsidRPr="0023062B" w14:paraId="5D09FED2" w14:textId="77777777" w:rsidTr="0023062B">
        <w:trPr>
          <w:jc w:val="center"/>
        </w:trPr>
        <w:tc>
          <w:tcPr>
            <w:tcW w:w="2808" w:type="dxa"/>
          </w:tcPr>
          <w:p w14:paraId="48F36E6E" w14:textId="77777777" w:rsidR="006F78DA" w:rsidRPr="0023062B" w:rsidRDefault="006F78DA" w:rsidP="006F78DA">
            <w:pPr>
              <w:rPr>
                <w:sz w:val="18"/>
                <w:szCs w:val="18"/>
              </w:rPr>
            </w:pPr>
            <w:r w:rsidRPr="0023062B">
              <w:rPr>
                <w:sz w:val="18"/>
                <w:szCs w:val="18"/>
              </w:rPr>
              <w:t>PREESCOLAR</w:t>
            </w:r>
          </w:p>
        </w:tc>
        <w:tc>
          <w:tcPr>
            <w:tcW w:w="1701" w:type="dxa"/>
          </w:tcPr>
          <w:p w14:paraId="3DE03D6A" w14:textId="0D891B9C" w:rsidR="006F78DA" w:rsidRPr="0023062B" w:rsidRDefault="0023062B" w:rsidP="0023062B">
            <w:pPr>
              <w:jc w:val="both"/>
              <w:rPr>
                <w:sz w:val="18"/>
                <w:szCs w:val="18"/>
              </w:rPr>
            </w:pPr>
            <w:r w:rsidRPr="0023062B">
              <w:rPr>
                <w:sz w:val="18"/>
                <w:szCs w:val="18"/>
              </w:rPr>
              <w:t>8</w:t>
            </w:r>
            <w:r w:rsidR="006F78DA" w:rsidRPr="0023062B">
              <w:rPr>
                <w:sz w:val="18"/>
                <w:szCs w:val="18"/>
              </w:rPr>
              <w:t>:</w:t>
            </w:r>
            <w:r w:rsidR="00376858">
              <w:rPr>
                <w:sz w:val="18"/>
                <w:szCs w:val="18"/>
              </w:rPr>
              <w:t xml:space="preserve">00 </w:t>
            </w:r>
            <w:r w:rsidRPr="0023062B">
              <w:rPr>
                <w:sz w:val="18"/>
                <w:szCs w:val="18"/>
              </w:rPr>
              <w:t xml:space="preserve">Am a 11Am </w:t>
            </w:r>
          </w:p>
        </w:tc>
        <w:tc>
          <w:tcPr>
            <w:tcW w:w="2115" w:type="dxa"/>
          </w:tcPr>
          <w:p w14:paraId="5EA0E1F9" w14:textId="43A91CE0" w:rsidR="006F78DA" w:rsidRPr="0023062B" w:rsidRDefault="0023062B">
            <w:pPr>
              <w:jc w:val="both"/>
              <w:rPr>
                <w:sz w:val="18"/>
                <w:szCs w:val="18"/>
              </w:rPr>
            </w:pPr>
            <w:r w:rsidRPr="0023062B">
              <w:rPr>
                <w:sz w:val="18"/>
                <w:szCs w:val="18"/>
              </w:rPr>
              <w:t>1:30 Pm a 3:30 Pm</w:t>
            </w:r>
          </w:p>
        </w:tc>
      </w:tr>
      <w:tr w:rsidR="0023062B" w:rsidRPr="0023062B" w14:paraId="6241E19C" w14:textId="77777777" w:rsidTr="0023062B">
        <w:trPr>
          <w:jc w:val="center"/>
        </w:trPr>
        <w:tc>
          <w:tcPr>
            <w:tcW w:w="2808" w:type="dxa"/>
          </w:tcPr>
          <w:p w14:paraId="6381B7AC" w14:textId="77777777" w:rsidR="00DF15F9" w:rsidRPr="0023062B" w:rsidRDefault="006F78DA">
            <w:pPr>
              <w:jc w:val="both"/>
              <w:rPr>
                <w:sz w:val="18"/>
                <w:szCs w:val="18"/>
              </w:rPr>
            </w:pPr>
            <w:r w:rsidRPr="0023062B">
              <w:rPr>
                <w:sz w:val="18"/>
                <w:szCs w:val="18"/>
              </w:rPr>
              <w:t>PRIMARIA</w:t>
            </w:r>
          </w:p>
        </w:tc>
        <w:tc>
          <w:tcPr>
            <w:tcW w:w="1701" w:type="dxa"/>
          </w:tcPr>
          <w:p w14:paraId="02702538" w14:textId="7DF35CBE" w:rsidR="00DF15F9" w:rsidRPr="0023062B" w:rsidRDefault="0023062B">
            <w:pPr>
              <w:jc w:val="both"/>
              <w:rPr>
                <w:sz w:val="18"/>
                <w:szCs w:val="18"/>
              </w:rPr>
            </w:pPr>
            <w:r w:rsidRPr="0023062B">
              <w:rPr>
                <w:sz w:val="18"/>
                <w:szCs w:val="18"/>
              </w:rPr>
              <w:t>8:00 Am a 12M</w:t>
            </w:r>
          </w:p>
        </w:tc>
        <w:tc>
          <w:tcPr>
            <w:tcW w:w="2115" w:type="dxa"/>
          </w:tcPr>
          <w:p w14:paraId="23507FC1" w14:textId="3DC53974" w:rsidR="00DF15F9" w:rsidRPr="0023062B" w:rsidRDefault="0023062B">
            <w:pPr>
              <w:jc w:val="both"/>
              <w:rPr>
                <w:sz w:val="18"/>
                <w:szCs w:val="18"/>
              </w:rPr>
            </w:pPr>
            <w:r w:rsidRPr="0023062B">
              <w:rPr>
                <w:sz w:val="18"/>
                <w:szCs w:val="18"/>
              </w:rPr>
              <w:t xml:space="preserve">1:30 Pm a </w:t>
            </w:r>
            <w:r w:rsidR="00D856A0" w:rsidRPr="0023062B">
              <w:rPr>
                <w:sz w:val="18"/>
                <w:szCs w:val="18"/>
              </w:rPr>
              <w:t>3:3</w:t>
            </w:r>
            <w:r w:rsidRPr="0023062B">
              <w:rPr>
                <w:sz w:val="18"/>
                <w:szCs w:val="18"/>
              </w:rPr>
              <w:t>0 Pm</w:t>
            </w:r>
          </w:p>
        </w:tc>
      </w:tr>
      <w:tr w:rsidR="0023062B" w:rsidRPr="0023062B" w14:paraId="404F65FE" w14:textId="77777777" w:rsidTr="0023062B">
        <w:trPr>
          <w:jc w:val="center"/>
        </w:trPr>
        <w:tc>
          <w:tcPr>
            <w:tcW w:w="2808" w:type="dxa"/>
          </w:tcPr>
          <w:p w14:paraId="14790DFE" w14:textId="77777777" w:rsidR="00DF15F9" w:rsidRPr="0023062B" w:rsidRDefault="006F78DA">
            <w:pPr>
              <w:rPr>
                <w:sz w:val="18"/>
                <w:szCs w:val="18"/>
              </w:rPr>
            </w:pPr>
            <w:r w:rsidRPr="0023062B">
              <w:rPr>
                <w:sz w:val="18"/>
                <w:szCs w:val="18"/>
              </w:rPr>
              <w:t>SECUNDARIA</w:t>
            </w:r>
          </w:p>
        </w:tc>
        <w:tc>
          <w:tcPr>
            <w:tcW w:w="1701" w:type="dxa"/>
          </w:tcPr>
          <w:p w14:paraId="031A8778" w14:textId="6F83B3A9" w:rsidR="00DF15F9" w:rsidRPr="0023062B" w:rsidRDefault="0023062B">
            <w:pPr>
              <w:jc w:val="both"/>
              <w:rPr>
                <w:sz w:val="18"/>
                <w:szCs w:val="18"/>
              </w:rPr>
            </w:pPr>
            <w:r w:rsidRPr="0023062B">
              <w:rPr>
                <w:sz w:val="18"/>
                <w:szCs w:val="18"/>
              </w:rPr>
              <w:t>7:00 Am a 12M</w:t>
            </w:r>
          </w:p>
        </w:tc>
        <w:tc>
          <w:tcPr>
            <w:tcW w:w="2115" w:type="dxa"/>
          </w:tcPr>
          <w:p w14:paraId="2BCBB0EE" w14:textId="42B0F5C7" w:rsidR="00DF15F9" w:rsidRPr="0023062B" w:rsidRDefault="0023062B">
            <w:pPr>
              <w:jc w:val="both"/>
              <w:rPr>
                <w:sz w:val="18"/>
                <w:szCs w:val="18"/>
              </w:rPr>
            </w:pPr>
            <w:r w:rsidRPr="0023062B">
              <w:rPr>
                <w:sz w:val="18"/>
                <w:szCs w:val="18"/>
              </w:rPr>
              <w:t xml:space="preserve">1:30 Pm a </w:t>
            </w:r>
            <w:r w:rsidR="00D856A0" w:rsidRPr="0023062B">
              <w:rPr>
                <w:sz w:val="18"/>
                <w:szCs w:val="18"/>
              </w:rPr>
              <w:t>3:30</w:t>
            </w:r>
            <w:r w:rsidRPr="0023062B">
              <w:rPr>
                <w:sz w:val="18"/>
                <w:szCs w:val="18"/>
              </w:rPr>
              <w:t xml:space="preserve"> Pm</w:t>
            </w:r>
          </w:p>
        </w:tc>
      </w:tr>
      <w:tr w:rsidR="0023062B" w:rsidRPr="0023062B" w14:paraId="03A0BB56" w14:textId="77777777" w:rsidTr="0023062B">
        <w:trPr>
          <w:jc w:val="center"/>
        </w:trPr>
        <w:tc>
          <w:tcPr>
            <w:tcW w:w="2808" w:type="dxa"/>
          </w:tcPr>
          <w:p w14:paraId="41088F59" w14:textId="77777777" w:rsidR="00DF15F9" w:rsidRPr="0023062B" w:rsidRDefault="006F78DA">
            <w:pPr>
              <w:rPr>
                <w:sz w:val="18"/>
                <w:szCs w:val="18"/>
              </w:rPr>
            </w:pPr>
            <w:r w:rsidRPr="0023062B">
              <w:rPr>
                <w:sz w:val="18"/>
                <w:szCs w:val="18"/>
              </w:rPr>
              <w:t>PROGRAMA DE FORMACIÓN COMPLEMENTARIA</w:t>
            </w:r>
          </w:p>
        </w:tc>
        <w:tc>
          <w:tcPr>
            <w:tcW w:w="1701" w:type="dxa"/>
          </w:tcPr>
          <w:p w14:paraId="00702D84" w14:textId="5272C424" w:rsidR="00DF15F9" w:rsidRPr="0023062B" w:rsidRDefault="0023062B">
            <w:pPr>
              <w:jc w:val="both"/>
              <w:rPr>
                <w:sz w:val="18"/>
                <w:szCs w:val="18"/>
              </w:rPr>
            </w:pPr>
            <w:r w:rsidRPr="0023062B">
              <w:rPr>
                <w:sz w:val="18"/>
                <w:szCs w:val="18"/>
              </w:rPr>
              <w:t>7:00 Am a 12M</w:t>
            </w:r>
          </w:p>
        </w:tc>
        <w:tc>
          <w:tcPr>
            <w:tcW w:w="2115" w:type="dxa"/>
          </w:tcPr>
          <w:p w14:paraId="6A8ECECF" w14:textId="65D09B5C" w:rsidR="00DF15F9" w:rsidRPr="0023062B" w:rsidRDefault="0023062B">
            <w:pPr>
              <w:jc w:val="both"/>
              <w:rPr>
                <w:sz w:val="18"/>
                <w:szCs w:val="18"/>
              </w:rPr>
            </w:pPr>
            <w:r w:rsidRPr="0023062B">
              <w:rPr>
                <w:sz w:val="18"/>
                <w:szCs w:val="18"/>
              </w:rPr>
              <w:t xml:space="preserve">1:30 Pm a </w:t>
            </w:r>
            <w:r w:rsidR="00D856A0" w:rsidRPr="0023062B">
              <w:rPr>
                <w:sz w:val="18"/>
                <w:szCs w:val="18"/>
              </w:rPr>
              <w:t>2: 30</w:t>
            </w:r>
            <w:r w:rsidRPr="0023062B">
              <w:rPr>
                <w:sz w:val="18"/>
                <w:szCs w:val="18"/>
              </w:rPr>
              <w:t xml:space="preserve"> P</w:t>
            </w:r>
            <w:r w:rsidR="00B065EC" w:rsidRPr="0023062B">
              <w:rPr>
                <w:sz w:val="18"/>
                <w:szCs w:val="18"/>
              </w:rPr>
              <w:t>.m.</w:t>
            </w:r>
          </w:p>
        </w:tc>
      </w:tr>
    </w:tbl>
    <w:p w14:paraId="483F92E8" w14:textId="77777777" w:rsidR="00DF15F9" w:rsidRDefault="00DF15F9">
      <w:pPr>
        <w:spacing w:after="200" w:line="276" w:lineRule="auto"/>
        <w:rPr>
          <w:sz w:val="24"/>
          <w:szCs w:val="24"/>
        </w:rPr>
      </w:pPr>
    </w:p>
    <w:p w14:paraId="1A92221A" w14:textId="3652F295" w:rsidR="00A37885" w:rsidRPr="00C95B75" w:rsidRDefault="00B065EC" w:rsidP="000C26E7">
      <w:pPr>
        <w:spacing w:line="360" w:lineRule="auto"/>
        <w:jc w:val="both"/>
        <w:rPr>
          <w:sz w:val="24"/>
          <w:szCs w:val="24"/>
        </w:rPr>
      </w:pPr>
      <w:r>
        <w:rPr>
          <w:sz w:val="24"/>
          <w:szCs w:val="24"/>
        </w:rPr>
        <w:lastRenderedPageBreak/>
        <w:t xml:space="preserve">     Nota: Dentro de los horarios se tiene establecido 15 minutos de receso en la mañana y 1</w:t>
      </w:r>
      <w:r w:rsidR="000F378C">
        <w:rPr>
          <w:sz w:val="24"/>
          <w:szCs w:val="24"/>
        </w:rPr>
        <w:t xml:space="preserve"> hora  y 30 minutos para</w:t>
      </w:r>
      <w:r>
        <w:rPr>
          <w:sz w:val="24"/>
          <w:szCs w:val="24"/>
        </w:rPr>
        <w:t xml:space="preserve"> </w:t>
      </w:r>
      <w:r w:rsidR="000F378C">
        <w:rPr>
          <w:sz w:val="24"/>
          <w:szCs w:val="24"/>
        </w:rPr>
        <w:t>el</w:t>
      </w:r>
      <w:r>
        <w:rPr>
          <w:sz w:val="24"/>
          <w:szCs w:val="24"/>
        </w:rPr>
        <w:t xml:space="preserve"> almuerzo, tanto para</w:t>
      </w:r>
      <w:r w:rsidR="000F378C">
        <w:rPr>
          <w:sz w:val="24"/>
          <w:szCs w:val="24"/>
        </w:rPr>
        <w:t xml:space="preserve"> primaria como para secundaria. </w:t>
      </w:r>
      <w:r>
        <w:rPr>
          <w:sz w:val="24"/>
          <w:szCs w:val="24"/>
        </w:rPr>
        <w:t xml:space="preserve">El </w:t>
      </w:r>
      <w:r w:rsidR="000C26E7">
        <w:rPr>
          <w:sz w:val="24"/>
          <w:szCs w:val="24"/>
        </w:rPr>
        <w:t>P</w:t>
      </w:r>
      <w:r>
        <w:rPr>
          <w:sz w:val="24"/>
          <w:szCs w:val="24"/>
        </w:rPr>
        <w:t xml:space="preserve">rograma de </w:t>
      </w:r>
      <w:r w:rsidR="000C26E7">
        <w:rPr>
          <w:sz w:val="24"/>
          <w:szCs w:val="24"/>
        </w:rPr>
        <w:t>F</w:t>
      </w:r>
      <w:r>
        <w:rPr>
          <w:sz w:val="24"/>
          <w:szCs w:val="24"/>
        </w:rPr>
        <w:t xml:space="preserve">ormación </w:t>
      </w:r>
      <w:r w:rsidR="000C26E7">
        <w:rPr>
          <w:sz w:val="24"/>
          <w:szCs w:val="24"/>
        </w:rPr>
        <w:t>C</w:t>
      </w:r>
      <w:r>
        <w:rPr>
          <w:sz w:val="24"/>
          <w:szCs w:val="24"/>
        </w:rPr>
        <w:t xml:space="preserve">omplementaria no se incorpora a la jornada única y su intensidad horaria diaria es de </w:t>
      </w:r>
      <w:r w:rsidR="000F378C">
        <w:rPr>
          <w:sz w:val="24"/>
          <w:szCs w:val="24"/>
        </w:rPr>
        <w:t xml:space="preserve">6 </w:t>
      </w:r>
      <w:r w:rsidR="00C95B75">
        <w:rPr>
          <w:sz w:val="24"/>
          <w:szCs w:val="24"/>
        </w:rPr>
        <w:t>horas.</w:t>
      </w:r>
    </w:p>
    <w:p w14:paraId="0C9192DD" w14:textId="5E51C74A" w:rsidR="00DF15F9" w:rsidRDefault="00DF15F9" w:rsidP="006C0275">
      <w:pPr>
        <w:rPr>
          <w:b/>
          <w:sz w:val="24"/>
          <w:szCs w:val="24"/>
          <w:lang w:val="pt-BR"/>
        </w:rPr>
      </w:pPr>
    </w:p>
    <w:p w14:paraId="47BBDFF5" w14:textId="3B11065C" w:rsidR="00DF15F9" w:rsidRDefault="004E6B89">
      <w:pPr>
        <w:jc w:val="center"/>
        <w:rPr>
          <w:b/>
          <w:sz w:val="24"/>
          <w:szCs w:val="24"/>
          <w:lang w:val="pt-BR"/>
        </w:rPr>
      </w:pPr>
      <w:r>
        <w:rPr>
          <w:b/>
          <w:sz w:val="24"/>
          <w:szCs w:val="24"/>
          <w:lang w:val="pt-BR"/>
        </w:rPr>
        <w:t>Componente Pe</w:t>
      </w:r>
      <w:r w:rsidR="00B065EC">
        <w:rPr>
          <w:b/>
          <w:sz w:val="24"/>
          <w:szCs w:val="24"/>
          <w:lang w:val="pt-BR"/>
        </w:rPr>
        <w:t>dagó</w:t>
      </w:r>
      <w:r w:rsidR="002D0D79">
        <w:rPr>
          <w:b/>
          <w:sz w:val="24"/>
          <w:szCs w:val="24"/>
          <w:lang w:val="pt-BR"/>
        </w:rPr>
        <w:t xml:space="preserve">gico- </w:t>
      </w:r>
      <w:proofErr w:type="spellStart"/>
      <w:r w:rsidR="002D0D79">
        <w:rPr>
          <w:b/>
          <w:sz w:val="24"/>
          <w:szCs w:val="24"/>
          <w:lang w:val="pt-BR"/>
        </w:rPr>
        <w:t>Didáctico</w:t>
      </w:r>
      <w:proofErr w:type="spellEnd"/>
      <w:r w:rsidR="002D0D79">
        <w:rPr>
          <w:b/>
          <w:sz w:val="24"/>
          <w:szCs w:val="24"/>
          <w:lang w:val="pt-BR"/>
        </w:rPr>
        <w:t xml:space="preserve"> </w:t>
      </w:r>
      <w:r>
        <w:rPr>
          <w:b/>
          <w:sz w:val="24"/>
          <w:szCs w:val="24"/>
          <w:lang w:val="pt-BR"/>
        </w:rPr>
        <w:t>e I</w:t>
      </w:r>
      <w:r w:rsidR="00B065EC">
        <w:rPr>
          <w:b/>
          <w:sz w:val="24"/>
          <w:szCs w:val="24"/>
          <w:lang w:val="pt-BR"/>
        </w:rPr>
        <w:t>nvestigativo</w:t>
      </w:r>
    </w:p>
    <w:p w14:paraId="0D8B9246" w14:textId="77777777" w:rsidR="00DF15F9" w:rsidRDefault="00DF15F9">
      <w:pPr>
        <w:jc w:val="center"/>
        <w:rPr>
          <w:sz w:val="24"/>
          <w:szCs w:val="24"/>
          <w:lang w:val="pt-BR"/>
        </w:rPr>
      </w:pPr>
    </w:p>
    <w:p w14:paraId="3E7739DB" w14:textId="77777777" w:rsidR="00DF15F9" w:rsidRDefault="00DF15F9">
      <w:pPr>
        <w:jc w:val="center"/>
        <w:rPr>
          <w:sz w:val="24"/>
          <w:szCs w:val="24"/>
          <w:lang w:val="pt-BR"/>
        </w:rPr>
      </w:pPr>
    </w:p>
    <w:p w14:paraId="738A45D3" w14:textId="2AF568C0" w:rsidR="004E6B89" w:rsidRDefault="002D0D79" w:rsidP="004E6B89">
      <w:pPr>
        <w:tabs>
          <w:tab w:val="left" w:pos="720"/>
        </w:tabs>
        <w:jc w:val="both"/>
        <w:rPr>
          <w:b/>
          <w:sz w:val="24"/>
          <w:szCs w:val="24"/>
          <w:lang w:val="pt-BR"/>
        </w:rPr>
      </w:pPr>
      <w:r w:rsidRPr="002D0D79">
        <w:rPr>
          <w:b/>
          <w:sz w:val="24"/>
          <w:szCs w:val="24"/>
          <w:lang w:val="pt-BR"/>
        </w:rPr>
        <w:t xml:space="preserve">Componente Pedagógico: </w:t>
      </w:r>
      <w:r w:rsidR="00B065EC" w:rsidRPr="002D0D79">
        <w:rPr>
          <w:b/>
          <w:sz w:val="24"/>
          <w:szCs w:val="24"/>
          <w:lang w:val="pt-BR"/>
        </w:rPr>
        <w:t xml:space="preserve">La </w:t>
      </w:r>
      <w:proofErr w:type="spellStart"/>
      <w:r w:rsidR="004E6B89">
        <w:rPr>
          <w:b/>
          <w:sz w:val="24"/>
          <w:szCs w:val="24"/>
          <w:lang w:val="pt-BR"/>
        </w:rPr>
        <w:t>P</w:t>
      </w:r>
      <w:r w:rsidR="000C26E7" w:rsidRPr="002D0D79">
        <w:rPr>
          <w:b/>
          <w:sz w:val="24"/>
          <w:szCs w:val="24"/>
          <w:lang w:val="pt-BR"/>
        </w:rPr>
        <w:t>edagogía</w:t>
      </w:r>
      <w:proofErr w:type="spellEnd"/>
      <w:proofErr w:type="gramStart"/>
      <w:r w:rsidR="00A607F4" w:rsidRPr="002D0D79">
        <w:rPr>
          <w:b/>
          <w:sz w:val="24"/>
          <w:szCs w:val="24"/>
          <w:lang w:val="pt-BR"/>
        </w:rPr>
        <w:t xml:space="preserve"> </w:t>
      </w:r>
      <w:r w:rsidRPr="002D0D79">
        <w:rPr>
          <w:b/>
          <w:sz w:val="24"/>
          <w:szCs w:val="24"/>
          <w:lang w:val="pt-BR"/>
        </w:rPr>
        <w:t xml:space="preserve"> </w:t>
      </w:r>
      <w:proofErr w:type="gramEnd"/>
      <w:r w:rsidRPr="002D0D79">
        <w:rPr>
          <w:b/>
          <w:sz w:val="24"/>
          <w:szCs w:val="24"/>
          <w:lang w:val="pt-BR"/>
        </w:rPr>
        <w:t>D</w:t>
      </w:r>
      <w:r w:rsidR="00B065EC" w:rsidRPr="002D0D79">
        <w:rPr>
          <w:b/>
          <w:sz w:val="24"/>
          <w:szCs w:val="24"/>
          <w:lang w:val="pt-BR"/>
        </w:rPr>
        <w:t>ialogante</w:t>
      </w:r>
    </w:p>
    <w:p w14:paraId="23C069C4" w14:textId="77777777" w:rsidR="004E6B89" w:rsidRDefault="004E6B89" w:rsidP="004E6B89">
      <w:pPr>
        <w:tabs>
          <w:tab w:val="left" w:pos="720"/>
        </w:tabs>
        <w:jc w:val="both"/>
        <w:rPr>
          <w:b/>
          <w:sz w:val="24"/>
          <w:szCs w:val="24"/>
          <w:lang w:val="pt-BR"/>
        </w:rPr>
      </w:pPr>
    </w:p>
    <w:p w14:paraId="5DC8FF60" w14:textId="77777777" w:rsidR="004E6B89" w:rsidRDefault="004E6B89" w:rsidP="004E6B89">
      <w:pPr>
        <w:tabs>
          <w:tab w:val="left" w:pos="720"/>
        </w:tabs>
        <w:jc w:val="both"/>
        <w:rPr>
          <w:b/>
          <w:sz w:val="24"/>
          <w:szCs w:val="24"/>
          <w:lang w:val="pt-BR"/>
        </w:rPr>
      </w:pPr>
    </w:p>
    <w:p w14:paraId="2FA8AAF0" w14:textId="038819DC" w:rsidR="000F378C" w:rsidRPr="004E6B89" w:rsidRDefault="004E6B89" w:rsidP="004E6B89">
      <w:pPr>
        <w:tabs>
          <w:tab w:val="left" w:pos="720"/>
        </w:tabs>
        <w:jc w:val="both"/>
        <w:rPr>
          <w:b/>
          <w:i/>
          <w:sz w:val="24"/>
          <w:szCs w:val="24"/>
          <w:lang w:val="pt-BR"/>
        </w:rPr>
      </w:pPr>
      <w:r w:rsidRPr="004E6B89">
        <w:rPr>
          <w:b/>
          <w:i/>
          <w:sz w:val="24"/>
          <w:szCs w:val="24"/>
          <w:lang w:val="pt-BR"/>
        </w:rPr>
        <w:t xml:space="preserve">Aportes de </w:t>
      </w:r>
      <w:proofErr w:type="spellStart"/>
      <w:r w:rsidRPr="004E6B89">
        <w:rPr>
          <w:b/>
          <w:i/>
          <w:sz w:val="24"/>
          <w:szCs w:val="24"/>
          <w:lang w:val="pt-BR"/>
        </w:rPr>
        <w:t>los</w:t>
      </w:r>
      <w:proofErr w:type="spellEnd"/>
      <w:r w:rsidRPr="004E6B89">
        <w:rPr>
          <w:b/>
          <w:i/>
          <w:sz w:val="24"/>
          <w:szCs w:val="24"/>
          <w:lang w:val="pt-BR"/>
        </w:rPr>
        <w:t xml:space="preserve"> </w:t>
      </w:r>
      <w:proofErr w:type="spellStart"/>
      <w:r w:rsidRPr="004E6B89">
        <w:rPr>
          <w:b/>
          <w:i/>
          <w:sz w:val="24"/>
          <w:szCs w:val="24"/>
          <w:lang w:val="pt-BR"/>
        </w:rPr>
        <w:t>Principales</w:t>
      </w:r>
      <w:proofErr w:type="spellEnd"/>
      <w:r w:rsidRPr="004E6B89">
        <w:rPr>
          <w:b/>
          <w:i/>
          <w:sz w:val="24"/>
          <w:szCs w:val="24"/>
          <w:lang w:val="pt-BR"/>
        </w:rPr>
        <w:t xml:space="preserve"> A</w:t>
      </w:r>
      <w:r w:rsidR="000F378C" w:rsidRPr="004E6B89">
        <w:rPr>
          <w:b/>
          <w:i/>
          <w:sz w:val="24"/>
          <w:szCs w:val="24"/>
          <w:lang w:val="pt-BR"/>
        </w:rPr>
        <w:t xml:space="preserve">utores que </w:t>
      </w:r>
      <w:r w:rsidR="000F378C" w:rsidRPr="004E6B89">
        <w:rPr>
          <w:b/>
          <w:i/>
          <w:sz w:val="24"/>
          <w:szCs w:val="24"/>
          <w:lang w:val="es-CO"/>
        </w:rPr>
        <w:t>soportan</w:t>
      </w:r>
      <w:r w:rsidRPr="004E6B89">
        <w:rPr>
          <w:b/>
          <w:i/>
          <w:sz w:val="24"/>
          <w:szCs w:val="24"/>
          <w:lang w:val="pt-BR"/>
        </w:rPr>
        <w:t xml:space="preserve"> </w:t>
      </w:r>
      <w:proofErr w:type="spellStart"/>
      <w:proofErr w:type="gramStart"/>
      <w:r w:rsidRPr="004E6B89">
        <w:rPr>
          <w:b/>
          <w:i/>
          <w:sz w:val="24"/>
          <w:szCs w:val="24"/>
          <w:lang w:val="pt-BR"/>
        </w:rPr>
        <w:t>la</w:t>
      </w:r>
      <w:proofErr w:type="spellEnd"/>
      <w:proofErr w:type="gramEnd"/>
      <w:r w:rsidRPr="004E6B89">
        <w:rPr>
          <w:b/>
          <w:i/>
          <w:sz w:val="24"/>
          <w:szCs w:val="24"/>
          <w:lang w:val="pt-BR"/>
        </w:rPr>
        <w:t xml:space="preserve"> Pedagogia D</w:t>
      </w:r>
      <w:r w:rsidR="000F378C" w:rsidRPr="004E6B89">
        <w:rPr>
          <w:b/>
          <w:i/>
          <w:sz w:val="24"/>
          <w:szCs w:val="24"/>
          <w:lang w:val="pt-BR"/>
        </w:rPr>
        <w:t xml:space="preserve">ialogante </w:t>
      </w:r>
    </w:p>
    <w:p w14:paraId="6A6AFF15" w14:textId="77777777" w:rsidR="006F2157" w:rsidRDefault="006F2157" w:rsidP="006F2157">
      <w:pPr>
        <w:jc w:val="both"/>
        <w:rPr>
          <w:sz w:val="24"/>
          <w:szCs w:val="24"/>
          <w:lang w:val="pt-BR"/>
        </w:rPr>
      </w:pPr>
    </w:p>
    <w:p w14:paraId="358126C4" w14:textId="4F5DBA46" w:rsidR="006F2157" w:rsidRPr="006F2157" w:rsidRDefault="006F2157" w:rsidP="006F2157">
      <w:pPr>
        <w:spacing w:line="360" w:lineRule="auto"/>
        <w:jc w:val="both"/>
        <w:rPr>
          <w:sz w:val="24"/>
          <w:szCs w:val="24"/>
          <w:lang w:val="pt-BR"/>
        </w:rPr>
      </w:pPr>
      <w:r>
        <w:rPr>
          <w:sz w:val="24"/>
          <w:szCs w:val="24"/>
          <w:lang w:val="pt-BR"/>
        </w:rPr>
        <w:t xml:space="preserve">     </w:t>
      </w:r>
      <w:r w:rsidRPr="00C24C3E">
        <w:rPr>
          <w:sz w:val="24"/>
          <w:szCs w:val="24"/>
          <w:lang w:val="pt-BR"/>
        </w:rPr>
        <w:t xml:space="preserve">A </w:t>
      </w:r>
      <w:proofErr w:type="spellStart"/>
      <w:r w:rsidRPr="00C24C3E">
        <w:rPr>
          <w:sz w:val="24"/>
          <w:szCs w:val="24"/>
          <w:lang w:val="pt-BR"/>
        </w:rPr>
        <w:t>continuación</w:t>
      </w:r>
      <w:proofErr w:type="spellEnd"/>
      <w:r w:rsidRPr="00C24C3E">
        <w:rPr>
          <w:sz w:val="24"/>
          <w:szCs w:val="24"/>
          <w:lang w:val="pt-BR"/>
        </w:rPr>
        <w:t xml:space="preserve">, se </w:t>
      </w:r>
      <w:proofErr w:type="spellStart"/>
      <w:r w:rsidRPr="00C24C3E">
        <w:rPr>
          <w:sz w:val="24"/>
          <w:szCs w:val="24"/>
          <w:lang w:val="pt-BR"/>
        </w:rPr>
        <w:t>subrayan</w:t>
      </w:r>
      <w:proofErr w:type="spellEnd"/>
      <w:r w:rsidRPr="00C24C3E">
        <w:rPr>
          <w:sz w:val="24"/>
          <w:szCs w:val="24"/>
          <w:lang w:val="pt-BR"/>
        </w:rPr>
        <w:t xml:space="preserve">, de modo general, </w:t>
      </w:r>
      <w:proofErr w:type="spellStart"/>
      <w:r w:rsidRPr="00C24C3E">
        <w:rPr>
          <w:sz w:val="24"/>
          <w:szCs w:val="24"/>
          <w:lang w:val="pt-BR"/>
        </w:rPr>
        <w:t>los</w:t>
      </w:r>
      <w:proofErr w:type="spellEnd"/>
      <w:r w:rsidRPr="00C24C3E">
        <w:rPr>
          <w:sz w:val="24"/>
          <w:szCs w:val="24"/>
          <w:lang w:val="pt-BR"/>
        </w:rPr>
        <w:t xml:space="preserve"> </w:t>
      </w:r>
      <w:proofErr w:type="spellStart"/>
      <w:r w:rsidRPr="00C24C3E">
        <w:rPr>
          <w:sz w:val="24"/>
          <w:szCs w:val="24"/>
          <w:lang w:val="pt-BR"/>
        </w:rPr>
        <w:t>principales</w:t>
      </w:r>
      <w:proofErr w:type="spellEnd"/>
      <w:r w:rsidRPr="00C24C3E">
        <w:rPr>
          <w:sz w:val="24"/>
          <w:szCs w:val="24"/>
          <w:lang w:val="pt-BR"/>
        </w:rPr>
        <w:t xml:space="preserve"> aportes de </w:t>
      </w:r>
      <w:proofErr w:type="spellStart"/>
      <w:r w:rsidRPr="00C24C3E">
        <w:rPr>
          <w:sz w:val="24"/>
          <w:szCs w:val="24"/>
          <w:lang w:val="pt-BR"/>
        </w:rPr>
        <w:t>algunos</w:t>
      </w:r>
      <w:proofErr w:type="spellEnd"/>
      <w:r w:rsidRPr="00C24C3E">
        <w:rPr>
          <w:sz w:val="24"/>
          <w:szCs w:val="24"/>
          <w:lang w:val="pt-BR"/>
        </w:rPr>
        <w:t xml:space="preserve"> autores que </w:t>
      </w:r>
      <w:proofErr w:type="spellStart"/>
      <w:r w:rsidRPr="00C24C3E">
        <w:rPr>
          <w:sz w:val="24"/>
          <w:szCs w:val="24"/>
          <w:lang w:val="pt-BR"/>
        </w:rPr>
        <w:t>fundamentan</w:t>
      </w:r>
      <w:proofErr w:type="spellEnd"/>
      <w:r w:rsidRPr="00C24C3E">
        <w:rPr>
          <w:sz w:val="24"/>
          <w:szCs w:val="24"/>
          <w:lang w:val="pt-BR"/>
        </w:rPr>
        <w:t xml:space="preserve"> </w:t>
      </w:r>
      <w:proofErr w:type="spellStart"/>
      <w:proofErr w:type="gramStart"/>
      <w:r w:rsidRPr="00C24C3E">
        <w:rPr>
          <w:sz w:val="24"/>
          <w:szCs w:val="24"/>
          <w:lang w:val="pt-BR"/>
        </w:rPr>
        <w:t>la</w:t>
      </w:r>
      <w:proofErr w:type="spellEnd"/>
      <w:proofErr w:type="gramEnd"/>
      <w:r w:rsidRPr="00C24C3E">
        <w:rPr>
          <w:sz w:val="24"/>
          <w:szCs w:val="24"/>
          <w:lang w:val="pt-BR"/>
        </w:rPr>
        <w:t xml:space="preserve"> perspectiva pedagógica. </w:t>
      </w:r>
      <w:r w:rsidR="006F3D4F" w:rsidRPr="00C24C3E">
        <w:rPr>
          <w:sz w:val="24"/>
          <w:szCs w:val="24"/>
          <w:lang w:val="pt-BR"/>
        </w:rPr>
        <w:t>Como</w:t>
      </w:r>
      <w:r w:rsidR="006F3D4F">
        <w:rPr>
          <w:sz w:val="24"/>
          <w:szCs w:val="24"/>
          <w:lang w:val="pt-BR"/>
        </w:rPr>
        <w:t xml:space="preserve"> </w:t>
      </w:r>
      <w:proofErr w:type="spellStart"/>
      <w:r w:rsidR="006F3D4F">
        <w:rPr>
          <w:sz w:val="24"/>
          <w:szCs w:val="24"/>
          <w:lang w:val="pt-BR"/>
        </w:rPr>
        <w:t>puede</w:t>
      </w:r>
      <w:proofErr w:type="spellEnd"/>
      <w:r w:rsidR="006F3D4F">
        <w:rPr>
          <w:sz w:val="24"/>
          <w:szCs w:val="24"/>
          <w:lang w:val="pt-BR"/>
        </w:rPr>
        <w:t xml:space="preserve"> verse, esta </w:t>
      </w:r>
      <w:proofErr w:type="spellStart"/>
      <w:r w:rsidR="006F3D4F">
        <w:rPr>
          <w:sz w:val="24"/>
          <w:szCs w:val="24"/>
          <w:lang w:val="pt-BR"/>
        </w:rPr>
        <w:t>propuesta</w:t>
      </w:r>
      <w:proofErr w:type="spellEnd"/>
      <w:r w:rsidR="006F3D4F">
        <w:rPr>
          <w:sz w:val="24"/>
          <w:szCs w:val="24"/>
          <w:lang w:val="pt-BR"/>
        </w:rPr>
        <w:t xml:space="preserve"> se nutre desde diversos campos disciplinares y desde </w:t>
      </w:r>
      <w:r w:rsidR="006F3D4F" w:rsidRPr="006F3D4F">
        <w:rPr>
          <w:sz w:val="24"/>
          <w:szCs w:val="24"/>
          <w:lang w:val="es-ES_tradnl"/>
        </w:rPr>
        <w:t>las</w:t>
      </w:r>
      <w:r w:rsidR="006F3D4F">
        <w:rPr>
          <w:sz w:val="24"/>
          <w:szCs w:val="24"/>
          <w:lang w:val="pt-BR"/>
        </w:rPr>
        <w:t xml:space="preserve"> </w:t>
      </w:r>
      <w:proofErr w:type="spellStart"/>
      <w:r w:rsidR="006F3D4F">
        <w:rPr>
          <w:sz w:val="24"/>
          <w:szCs w:val="24"/>
          <w:lang w:val="pt-BR"/>
        </w:rPr>
        <w:t>adecuaciones</w:t>
      </w:r>
      <w:proofErr w:type="spellEnd"/>
      <w:r w:rsidR="006F3D4F">
        <w:rPr>
          <w:sz w:val="24"/>
          <w:szCs w:val="24"/>
          <w:lang w:val="pt-BR"/>
        </w:rPr>
        <w:t xml:space="preserve"> </w:t>
      </w:r>
      <w:r w:rsidR="006F3D4F" w:rsidRPr="006F3D4F">
        <w:rPr>
          <w:sz w:val="24"/>
          <w:szCs w:val="24"/>
          <w:lang w:val="es-CO"/>
        </w:rPr>
        <w:t>institucionales</w:t>
      </w:r>
      <w:r w:rsidR="006F3D4F">
        <w:rPr>
          <w:sz w:val="24"/>
          <w:szCs w:val="24"/>
          <w:lang w:val="pt-BR"/>
        </w:rPr>
        <w:t xml:space="preserve">, de </w:t>
      </w:r>
      <w:proofErr w:type="spellStart"/>
      <w:r w:rsidR="006F3D4F">
        <w:rPr>
          <w:sz w:val="24"/>
          <w:szCs w:val="24"/>
          <w:lang w:val="pt-BR"/>
        </w:rPr>
        <w:t>acuerdo</w:t>
      </w:r>
      <w:proofErr w:type="spellEnd"/>
      <w:r w:rsidR="006F3D4F">
        <w:rPr>
          <w:sz w:val="24"/>
          <w:szCs w:val="24"/>
          <w:lang w:val="pt-BR"/>
        </w:rPr>
        <w:t xml:space="preserve"> </w:t>
      </w:r>
      <w:proofErr w:type="gramStart"/>
      <w:r w:rsidR="006F3D4F">
        <w:rPr>
          <w:sz w:val="24"/>
          <w:szCs w:val="24"/>
          <w:lang w:val="pt-BR"/>
        </w:rPr>
        <w:t>al</w:t>
      </w:r>
      <w:proofErr w:type="gramEnd"/>
      <w:r w:rsidR="006F3D4F">
        <w:rPr>
          <w:sz w:val="24"/>
          <w:szCs w:val="24"/>
          <w:lang w:val="pt-BR"/>
        </w:rPr>
        <w:t xml:space="preserve"> contexto y a </w:t>
      </w:r>
      <w:proofErr w:type="spellStart"/>
      <w:r w:rsidR="006F3D4F">
        <w:rPr>
          <w:sz w:val="24"/>
          <w:szCs w:val="24"/>
          <w:lang w:val="pt-BR"/>
        </w:rPr>
        <w:t>los</w:t>
      </w:r>
      <w:proofErr w:type="spellEnd"/>
      <w:r w:rsidR="006F3D4F">
        <w:rPr>
          <w:sz w:val="24"/>
          <w:szCs w:val="24"/>
          <w:lang w:val="pt-BR"/>
        </w:rPr>
        <w:t xml:space="preserve"> propósitos de </w:t>
      </w:r>
      <w:proofErr w:type="spellStart"/>
      <w:r w:rsidR="006F3D4F">
        <w:rPr>
          <w:sz w:val="24"/>
          <w:szCs w:val="24"/>
          <w:lang w:val="pt-BR"/>
        </w:rPr>
        <w:t>formación</w:t>
      </w:r>
      <w:proofErr w:type="spellEnd"/>
      <w:r w:rsidR="006F3D4F">
        <w:rPr>
          <w:sz w:val="24"/>
          <w:szCs w:val="24"/>
          <w:lang w:val="pt-BR"/>
        </w:rPr>
        <w:t xml:space="preserve">. Por esta </w:t>
      </w:r>
      <w:proofErr w:type="spellStart"/>
      <w:r w:rsidR="006F3D4F">
        <w:rPr>
          <w:sz w:val="24"/>
          <w:szCs w:val="24"/>
          <w:lang w:val="pt-BR"/>
        </w:rPr>
        <w:t>razón</w:t>
      </w:r>
      <w:proofErr w:type="spellEnd"/>
      <w:r w:rsidR="006F3D4F">
        <w:rPr>
          <w:sz w:val="24"/>
          <w:szCs w:val="24"/>
          <w:lang w:val="pt-BR"/>
        </w:rPr>
        <w:t xml:space="preserve">, podriamos </w:t>
      </w:r>
      <w:proofErr w:type="spellStart"/>
      <w:r w:rsidR="006F3D4F">
        <w:rPr>
          <w:sz w:val="24"/>
          <w:szCs w:val="24"/>
          <w:lang w:val="pt-BR"/>
        </w:rPr>
        <w:t>decir</w:t>
      </w:r>
      <w:proofErr w:type="spellEnd"/>
      <w:r w:rsidR="006F3D4F">
        <w:rPr>
          <w:sz w:val="24"/>
          <w:szCs w:val="24"/>
          <w:lang w:val="pt-BR"/>
        </w:rPr>
        <w:t xml:space="preserve"> que </w:t>
      </w:r>
      <w:proofErr w:type="spellStart"/>
      <w:proofErr w:type="gramStart"/>
      <w:r w:rsidR="0003730B">
        <w:rPr>
          <w:sz w:val="24"/>
          <w:szCs w:val="24"/>
          <w:lang w:val="pt-BR"/>
        </w:rPr>
        <w:t>la</w:t>
      </w:r>
      <w:proofErr w:type="spellEnd"/>
      <w:proofErr w:type="gramEnd"/>
      <w:r w:rsidR="0003730B">
        <w:rPr>
          <w:sz w:val="24"/>
          <w:szCs w:val="24"/>
          <w:lang w:val="pt-BR"/>
        </w:rPr>
        <w:t xml:space="preserve"> </w:t>
      </w:r>
      <w:proofErr w:type="spellStart"/>
      <w:r w:rsidR="0003730B">
        <w:rPr>
          <w:sz w:val="24"/>
          <w:szCs w:val="24"/>
          <w:lang w:val="pt-BR"/>
        </w:rPr>
        <w:t>pedagogía</w:t>
      </w:r>
      <w:proofErr w:type="spellEnd"/>
      <w:r w:rsidR="006F3D4F">
        <w:rPr>
          <w:sz w:val="24"/>
          <w:szCs w:val="24"/>
          <w:lang w:val="pt-BR"/>
        </w:rPr>
        <w:t xml:space="preserve"> dialogante </w:t>
      </w:r>
      <w:proofErr w:type="spellStart"/>
      <w:r w:rsidR="006F3D4F">
        <w:rPr>
          <w:sz w:val="24"/>
          <w:szCs w:val="24"/>
          <w:lang w:val="pt-BR"/>
        </w:rPr>
        <w:t>en</w:t>
      </w:r>
      <w:proofErr w:type="spellEnd"/>
      <w:r w:rsidR="006F3D4F">
        <w:rPr>
          <w:sz w:val="24"/>
          <w:szCs w:val="24"/>
          <w:lang w:val="pt-BR"/>
        </w:rPr>
        <w:t xml:space="preserve"> </w:t>
      </w:r>
      <w:proofErr w:type="spellStart"/>
      <w:r w:rsidR="006F3D4F">
        <w:rPr>
          <w:sz w:val="24"/>
          <w:szCs w:val="24"/>
          <w:lang w:val="pt-BR"/>
        </w:rPr>
        <w:t>la</w:t>
      </w:r>
      <w:proofErr w:type="spellEnd"/>
      <w:r w:rsidR="006F3D4F">
        <w:rPr>
          <w:sz w:val="24"/>
          <w:szCs w:val="24"/>
          <w:lang w:val="pt-BR"/>
        </w:rPr>
        <w:t xml:space="preserve"> </w:t>
      </w:r>
      <w:proofErr w:type="spellStart"/>
      <w:r w:rsidR="006F3D4F">
        <w:rPr>
          <w:sz w:val="24"/>
          <w:szCs w:val="24"/>
          <w:lang w:val="pt-BR"/>
        </w:rPr>
        <w:t>Escuela</w:t>
      </w:r>
      <w:proofErr w:type="spellEnd"/>
      <w:r w:rsidR="006F3D4F">
        <w:rPr>
          <w:sz w:val="24"/>
          <w:szCs w:val="24"/>
          <w:lang w:val="pt-BR"/>
        </w:rPr>
        <w:t xml:space="preserve"> Normal ha tomado </w:t>
      </w:r>
      <w:proofErr w:type="spellStart"/>
      <w:r w:rsidR="006F3D4F">
        <w:rPr>
          <w:sz w:val="24"/>
          <w:szCs w:val="24"/>
          <w:lang w:val="pt-BR"/>
        </w:rPr>
        <w:t>otros</w:t>
      </w:r>
      <w:proofErr w:type="spellEnd"/>
      <w:r w:rsidR="006F3D4F">
        <w:rPr>
          <w:sz w:val="24"/>
          <w:szCs w:val="24"/>
          <w:lang w:val="pt-BR"/>
        </w:rPr>
        <w:t xml:space="preserve"> </w:t>
      </w:r>
      <w:proofErr w:type="spellStart"/>
      <w:r w:rsidR="006F3D4F">
        <w:rPr>
          <w:sz w:val="24"/>
          <w:szCs w:val="24"/>
          <w:lang w:val="pt-BR"/>
        </w:rPr>
        <w:t>matices</w:t>
      </w:r>
      <w:proofErr w:type="spellEnd"/>
      <w:r w:rsidR="006F3D4F">
        <w:rPr>
          <w:sz w:val="24"/>
          <w:szCs w:val="24"/>
          <w:lang w:val="pt-BR"/>
        </w:rPr>
        <w:t xml:space="preserve"> y por </w:t>
      </w:r>
      <w:proofErr w:type="spellStart"/>
      <w:r w:rsidR="006F3D4F">
        <w:rPr>
          <w:sz w:val="24"/>
          <w:szCs w:val="24"/>
          <w:lang w:val="pt-BR"/>
        </w:rPr>
        <w:t>ello</w:t>
      </w:r>
      <w:proofErr w:type="spellEnd"/>
      <w:r w:rsidR="006F3D4F">
        <w:rPr>
          <w:sz w:val="24"/>
          <w:szCs w:val="24"/>
          <w:lang w:val="pt-BR"/>
        </w:rPr>
        <w:t xml:space="preserve"> no opera conceptual y metodologicamente como </w:t>
      </w:r>
      <w:proofErr w:type="spellStart"/>
      <w:r w:rsidR="006F3D4F">
        <w:rPr>
          <w:sz w:val="24"/>
          <w:szCs w:val="24"/>
          <w:lang w:val="pt-BR"/>
        </w:rPr>
        <w:t>su</w:t>
      </w:r>
      <w:proofErr w:type="spellEnd"/>
      <w:r w:rsidR="006F3D4F">
        <w:rPr>
          <w:sz w:val="24"/>
          <w:szCs w:val="24"/>
          <w:lang w:val="pt-BR"/>
        </w:rPr>
        <w:t xml:space="preserve"> </w:t>
      </w:r>
      <w:proofErr w:type="spellStart"/>
      <w:r w:rsidR="006F3D4F">
        <w:rPr>
          <w:sz w:val="24"/>
          <w:szCs w:val="24"/>
          <w:lang w:val="pt-BR"/>
        </w:rPr>
        <w:t>versión</w:t>
      </w:r>
      <w:proofErr w:type="spellEnd"/>
      <w:r w:rsidR="006F3D4F">
        <w:rPr>
          <w:sz w:val="24"/>
          <w:szCs w:val="24"/>
          <w:lang w:val="pt-BR"/>
        </w:rPr>
        <w:t xml:space="preserve"> más original. </w:t>
      </w:r>
    </w:p>
    <w:p w14:paraId="5B2D4A8F" w14:textId="0BC5F9FE" w:rsidR="00DF15F9" w:rsidRDefault="00C95B75" w:rsidP="006F2157">
      <w:pPr>
        <w:spacing w:line="360" w:lineRule="auto"/>
        <w:jc w:val="both"/>
        <w:rPr>
          <w:sz w:val="24"/>
          <w:szCs w:val="24"/>
          <w:lang w:val="pt-BR"/>
        </w:rPr>
      </w:pPr>
      <w:r>
        <w:rPr>
          <w:sz w:val="24"/>
          <w:szCs w:val="24"/>
          <w:lang w:val="pt-BR"/>
        </w:rPr>
        <w:t>.</w:t>
      </w:r>
    </w:p>
    <w:p w14:paraId="567D5DA4" w14:textId="77777777" w:rsidR="004E6B89" w:rsidRDefault="006F3D4F">
      <w:pPr>
        <w:spacing w:line="360" w:lineRule="auto"/>
        <w:jc w:val="both"/>
        <w:rPr>
          <w:sz w:val="24"/>
          <w:szCs w:val="24"/>
          <w:lang w:val="pt-BR"/>
        </w:rPr>
      </w:pPr>
      <w:r>
        <w:rPr>
          <w:sz w:val="24"/>
          <w:szCs w:val="24"/>
          <w:lang w:val="pt-BR"/>
        </w:rPr>
        <w:t xml:space="preserve"> </w:t>
      </w:r>
      <w:r w:rsidR="004E6B89">
        <w:rPr>
          <w:sz w:val="24"/>
          <w:szCs w:val="24"/>
          <w:lang w:val="pt-BR"/>
        </w:rPr>
        <w:t xml:space="preserve">      </w:t>
      </w:r>
    </w:p>
    <w:p w14:paraId="2B5E9F23" w14:textId="51CE0D4C" w:rsidR="00DF15F9" w:rsidRPr="004E6B89" w:rsidRDefault="004E6B89">
      <w:pPr>
        <w:spacing w:line="360" w:lineRule="auto"/>
        <w:jc w:val="both"/>
        <w:rPr>
          <w:sz w:val="24"/>
          <w:szCs w:val="24"/>
          <w:lang w:val="pt-BR"/>
        </w:rPr>
      </w:pPr>
      <w:r>
        <w:rPr>
          <w:sz w:val="24"/>
          <w:szCs w:val="24"/>
          <w:lang w:val="pt-BR"/>
        </w:rPr>
        <w:t xml:space="preserve">       </w:t>
      </w:r>
      <w:proofErr w:type="spellStart"/>
      <w:r>
        <w:rPr>
          <w:b/>
          <w:sz w:val="24"/>
          <w:szCs w:val="24"/>
          <w:lang w:val="pt-BR"/>
        </w:rPr>
        <w:t>En</w:t>
      </w:r>
      <w:proofErr w:type="spellEnd"/>
      <w:r>
        <w:rPr>
          <w:b/>
          <w:sz w:val="24"/>
          <w:szCs w:val="24"/>
          <w:lang w:val="pt-BR"/>
        </w:rPr>
        <w:t xml:space="preserve"> </w:t>
      </w:r>
      <w:proofErr w:type="spellStart"/>
      <w:r>
        <w:rPr>
          <w:b/>
          <w:sz w:val="24"/>
          <w:szCs w:val="24"/>
          <w:lang w:val="pt-BR"/>
        </w:rPr>
        <w:t>cuanto</w:t>
      </w:r>
      <w:proofErr w:type="spellEnd"/>
      <w:r>
        <w:rPr>
          <w:b/>
          <w:sz w:val="24"/>
          <w:szCs w:val="24"/>
          <w:lang w:val="pt-BR"/>
        </w:rPr>
        <w:t xml:space="preserve"> </w:t>
      </w:r>
      <w:proofErr w:type="gramStart"/>
      <w:r>
        <w:rPr>
          <w:b/>
          <w:sz w:val="24"/>
          <w:szCs w:val="24"/>
          <w:lang w:val="pt-BR"/>
        </w:rPr>
        <w:t>al</w:t>
      </w:r>
      <w:proofErr w:type="gramEnd"/>
      <w:r>
        <w:rPr>
          <w:b/>
          <w:sz w:val="24"/>
          <w:szCs w:val="24"/>
          <w:lang w:val="pt-BR"/>
        </w:rPr>
        <w:t xml:space="preserve"> </w:t>
      </w:r>
      <w:proofErr w:type="spellStart"/>
      <w:r>
        <w:rPr>
          <w:b/>
          <w:sz w:val="24"/>
          <w:szCs w:val="24"/>
          <w:lang w:val="pt-BR"/>
        </w:rPr>
        <w:t>D</w:t>
      </w:r>
      <w:r w:rsidR="006F3D4F" w:rsidRPr="004E6B89">
        <w:rPr>
          <w:b/>
          <w:sz w:val="24"/>
          <w:szCs w:val="24"/>
          <w:lang w:val="pt-BR"/>
        </w:rPr>
        <w:t>esarrollo</w:t>
      </w:r>
      <w:proofErr w:type="spellEnd"/>
      <w:r>
        <w:rPr>
          <w:b/>
          <w:sz w:val="24"/>
          <w:szCs w:val="24"/>
          <w:lang w:val="pt-BR"/>
        </w:rPr>
        <w:t xml:space="preserve">. </w:t>
      </w:r>
      <w:r w:rsidR="006F3D4F">
        <w:rPr>
          <w:sz w:val="24"/>
          <w:szCs w:val="24"/>
        </w:rPr>
        <w:t>Para iniciar, la</w:t>
      </w:r>
      <w:r w:rsidR="00B065EC">
        <w:rPr>
          <w:sz w:val="24"/>
          <w:szCs w:val="24"/>
        </w:rPr>
        <w:t xml:space="preserve"> pedagogía  dialogante</w:t>
      </w:r>
      <w:r w:rsidR="006F3D4F">
        <w:rPr>
          <w:sz w:val="24"/>
          <w:szCs w:val="24"/>
        </w:rPr>
        <w:t xml:space="preserve">  se nutre de </w:t>
      </w:r>
      <w:r w:rsidR="00B065EC">
        <w:rPr>
          <w:sz w:val="24"/>
          <w:szCs w:val="24"/>
        </w:rPr>
        <w:t xml:space="preserve">las aportaciones del enfoque histórico-cultural, trabajado por autores como </w:t>
      </w:r>
      <w:proofErr w:type="spellStart"/>
      <w:r w:rsidR="00B065EC">
        <w:rPr>
          <w:sz w:val="24"/>
          <w:szCs w:val="24"/>
        </w:rPr>
        <w:t>Vigostky</w:t>
      </w:r>
      <w:proofErr w:type="spellEnd"/>
      <w:r w:rsidR="00B065EC">
        <w:rPr>
          <w:sz w:val="24"/>
          <w:szCs w:val="24"/>
        </w:rPr>
        <w:t xml:space="preserve">, Luria y otros, cuyo aporte central a la educación radica en la importancia de la mediación, el papel del ambiente y el lenguaje en el desarrollo. </w:t>
      </w:r>
      <w:r w:rsidR="004B5A80">
        <w:rPr>
          <w:sz w:val="24"/>
          <w:szCs w:val="24"/>
        </w:rPr>
        <w:t>Para el primero, el aprendizaje</w:t>
      </w:r>
      <w:r w:rsidR="00B065EC">
        <w:rPr>
          <w:sz w:val="24"/>
          <w:szCs w:val="24"/>
        </w:rPr>
        <w:t xml:space="preserve"> es producto de la comunicación y es fuente de desarrollo: “el aprendizaje es un momento intrínsecamente necesario y universal para que se desarrollen en el niño esas características humanas no naturales, sino formadas históricamente” (2004, p.37).  Es decir, el aprendizaje y el desarrollo son interdependientes y este último no sucede de modo natural y de manera  interna, sino que depende del ambiente cultural. </w:t>
      </w:r>
    </w:p>
    <w:p w14:paraId="2937D0AA" w14:textId="68B4E92E" w:rsidR="00DF15F9" w:rsidRDefault="00B065EC">
      <w:pPr>
        <w:spacing w:line="360" w:lineRule="auto"/>
        <w:jc w:val="both"/>
        <w:rPr>
          <w:sz w:val="24"/>
          <w:szCs w:val="24"/>
        </w:rPr>
      </w:pPr>
      <w:r>
        <w:rPr>
          <w:sz w:val="24"/>
          <w:szCs w:val="24"/>
        </w:rPr>
        <w:t xml:space="preserve">     Como </w:t>
      </w:r>
      <w:r w:rsidR="006F3D4F">
        <w:rPr>
          <w:sz w:val="24"/>
          <w:szCs w:val="24"/>
        </w:rPr>
        <w:t xml:space="preserve">puede </w:t>
      </w:r>
      <w:r>
        <w:rPr>
          <w:sz w:val="24"/>
          <w:szCs w:val="24"/>
        </w:rPr>
        <w:t xml:space="preserve"> verse, esta postura de los psicólogos s</w:t>
      </w:r>
      <w:r w:rsidR="006F3D4F">
        <w:rPr>
          <w:sz w:val="24"/>
          <w:szCs w:val="24"/>
        </w:rPr>
        <w:t>oviéticos contradice la teoría p</w:t>
      </w:r>
      <w:r>
        <w:rPr>
          <w:sz w:val="24"/>
          <w:szCs w:val="24"/>
        </w:rPr>
        <w:t xml:space="preserve">iagetiana en cuyo caso aprendizaje y desarrollo son procesos independientes y no es posible que el aprendizaje anteceda al desarrollo. Según esto, afirma </w:t>
      </w:r>
      <w:proofErr w:type="spellStart"/>
      <w:r>
        <w:rPr>
          <w:sz w:val="24"/>
          <w:szCs w:val="24"/>
        </w:rPr>
        <w:t>Vigostky</w:t>
      </w:r>
      <w:proofErr w:type="spellEnd"/>
      <w:r>
        <w:rPr>
          <w:sz w:val="24"/>
          <w:szCs w:val="24"/>
        </w:rPr>
        <w:t xml:space="preserve">: “el aprendizaje es un proceso puramente externo, paralelo en cierto modo al proceso de desarrollo del niño, pero que no participa activamente en este y no lo modifica en absoluto” (2004, p. 23). No obstante, la pedagogía dialogante concilia estas dos tesis antagónicas reconociendo que no es posible desconocer el </w:t>
      </w:r>
      <w:r>
        <w:rPr>
          <w:sz w:val="24"/>
          <w:szCs w:val="24"/>
        </w:rPr>
        <w:lastRenderedPageBreak/>
        <w:t xml:space="preserve">desarrollo ontogenético para pensar el aprendizaje, sin dejar a un lado la posibilidad de jalonar el desarrollo a partir de un mediación de calidad  y reconociendo que éste si bien es determinado por condiciones internas, es dado también por el entorno; es decir, el desarrollo es producto de la interacción entre las condiciones intrínsecas y el ambiente, el cual es determinante. Comprendiendo esto, Luria señala “la vinculación entre lenguaje y desarrollo de los procesos nerviosos superiores y la organización del comportamiento humano” (2004). </w:t>
      </w:r>
    </w:p>
    <w:p w14:paraId="69991831" w14:textId="1ADF79FE" w:rsidR="00DF15F9" w:rsidRDefault="00B065EC">
      <w:pPr>
        <w:spacing w:line="360" w:lineRule="auto"/>
        <w:jc w:val="both"/>
        <w:rPr>
          <w:sz w:val="24"/>
          <w:szCs w:val="24"/>
        </w:rPr>
      </w:pPr>
      <w:r>
        <w:rPr>
          <w:sz w:val="24"/>
          <w:szCs w:val="24"/>
        </w:rPr>
        <w:t xml:space="preserve">     Este elemento también es reconocido por el psicólogo cultural Bruner, quien confrontando las teorías conductistas y positivistas de la psicología de su época, reconoció el papel de la cultura, el lenguaje y el juego simbólico en el desarrollo.</w:t>
      </w:r>
      <w:r w:rsidR="004B5A80">
        <w:rPr>
          <w:sz w:val="24"/>
          <w:szCs w:val="24"/>
        </w:rPr>
        <w:t xml:space="preserve"> </w:t>
      </w:r>
    </w:p>
    <w:p w14:paraId="4C1F828C" w14:textId="49691258" w:rsidR="00DF15F9" w:rsidRPr="005C32AE" w:rsidRDefault="00B065EC" w:rsidP="0065548F">
      <w:pPr>
        <w:pStyle w:val="Textoindependiente"/>
        <w:spacing w:line="360" w:lineRule="auto"/>
        <w:ind w:left="708"/>
        <w:jc w:val="both"/>
        <w:rPr>
          <w:rFonts w:eastAsia="TimesNewRomanPSMT"/>
          <w:sz w:val="22"/>
          <w:szCs w:val="22"/>
          <w:lang w:val="es-CO" w:eastAsia="en-US"/>
        </w:rPr>
      </w:pPr>
      <w:r w:rsidRPr="005C32AE">
        <w:rPr>
          <w:rFonts w:eastAsia="TimesNewRomanPSMT"/>
          <w:sz w:val="22"/>
          <w:szCs w:val="22"/>
          <w:lang w:val="es-CO" w:eastAsia="en-US"/>
        </w:rPr>
        <w:t>Las categorías, según las cuales el hombre clasifica y responde al mundo que le rodea, reflejan profundamente la cultura en cuyo seno ha nacido. El lenguaje, el modo de vida, la religión y la cultura de una persona forjan el modo como experimenta los acontecimientos</w:t>
      </w:r>
      <w:r w:rsidR="0065548F" w:rsidRPr="005C32AE">
        <w:rPr>
          <w:rFonts w:eastAsia="TimesNewRomanPSMT"/>
          <w:sz w:val="22"/>
          <w:szCs w:val="22"/>
          <w:lang w:val="es-CO" w:eastAsia="en-US"/>
        </w:rPr>
        <w:t xml:space="preserve"> que nutren su propia historia </w:t>
      </w:r>
      <w:r w:rsidRPr="005C32AE">
        <w:rPr>
          <w:rFonts w:eastAsia="TimesNewRomanPSMT"/>
          <w:sz w:val="22"/>
          <w:szCs w:val="22"/>
          <w:lang w:val="es-CO" w:eastAsia="en-US"/>
        </w:rPr>
        <w:t>(Bruner, 2001, p.23).</w:t>
      </w:r>
    </w:p>
    <w:p w14:paraId="01AF1A0F" w14:textId="5524817B" w:rsidR="00DF15F9" w:rsidRDefault="00B065EC">
      <w:pPr>
        <w:spacing w:line="360" w:lineRule="auto"/>
        <w:jc w:val="both"/>
        <w:textAlignment w:val="baseline"/>
        <w:rPr>
          <w:sz w:val="24"/>
          <w:szCs w:val="24"/>
          <w:lang w:eastAsia="es-CO"/>
        </w:rPr>
      </w:pPr>
      <w:r>
        <w:rPr>
          <w:rFonts w:eastAsia="TimesNewRomanPSMT"/>
          <w:lang w:val="es-CO" w:eastAsia="en-US"/>
        </w:rPr>
        <w:t xml:space="preserve">     </w:t>
      </w:r>
      <w:r>
        <w:rPr>
          <w:rFonts w:eastAsia="TimesNewRomanPSMT"/>
          <w:sz w:val="24"/>
          <w:szCs w:val="24"/>
          <w:lang w:val="es-CO" w:eastAsia="en-US"/>
        </w:rPr>
        <w:t xml:space="preserve">En esta línea, que invoca la influencia social y cultural en el desarrollo, se encuentra también </w:t>
      </w:r>
      <w:proofErr w:type="spellStart"/>
      <w:r>
        <w:rPr>
          <w:rFonts w:eastAsia="TimesNewRomanPSMT"/>
          <w:sz w:val="24"/>
          <w:szCs w:val="24"/>
          <w:lang w:val="es-CO" w:eastAsia="en-US"/>
        </w:rPr>
        <w:t>Merani</w:t>
      </w:r>
      <w:proofErr w:type="spellEnd"/>
      <w:r>
        <w:rPr>
          <w:rFonts w:eastAsia="TimesNewRomanPSMT"/>
          <w:sz w:val="24"/>
          <w:szCs w:val="24"/>
          <w:lang w:val="es-CO" w:eastAsia="en-US"/>
        </w:rPr>
        <w:t xml:space="preserve">, uno de los autores que más influjo ha tenido en la pedagogía dialogante, </w:t>
      </w:r>
      <w:r w:rsidR="006F3D4F">
        <w:rPr>
          <w:rFonts w:eastAsia="TimesNewRomanPSMT"/>
          <w:sz w:val="24"/>
          <w:szCs w:val="24"/>
          <w:lang w:val="es-CO" w:eastAsia="en-US"/>
        </w:rPr>
        <w:t>al defender</w:t>
      </w:r>
      <w:r>
        <w:rPr>
          <w:rFonts w:eastAsia="TimesNewRomanPSMT"/>
          <w:sz w:val="24"/>
          <w:szCs w:val="24"/>
          <w:lang w:val="es-CO" w:eastAsia="en-US"/>
        </w:rPr>
        <w:t xml:space="preserve"> una visión compleja, dialéctica, no lineal y discontinua del desarrollo. Es decir, </w:t>
      </w:r>
      <w:proofErr w:type="spellStart"/>
      <w:r>
        <w:rPr>
          <w:rFonts w:eastAsia="TimesNewRomanPSMT"/>
          <w:sz w:val="24"/>
          <w:szCs w:val="24"/>
          <w:lang w:val="es-CO" w:eastAsia="en-US"/>
        </w:rPr>
        <w:t>Merani</w:t>
      </w:r>
      <w:proofErr w:type="spellEnd"/>
      <w:r>
        <w:rPr>
          <w:rFonts w:eastAsia="TimesNewRomanPSMT"/>
          <w:sz w:val="24"/>
          <w:szCs w:val="24"/>
          <w:lang w:val="es-CO" w:eastAsia="en-US"/>
        </w:rPr>
        <w:t xml:space="preserve">, sustentado en la teoría de </w:t>
      </w:r>
      <w:proofErr w:type="spellStart"/>
      <w:r>
        <w:rPr>
          <w:rFonts w:eastAsia="TimesNewRomanPSMT"/>
          <w:sz w:val="24"/>
          <w:szCs w:val="24"/>
          <w:lang w:val="es-CO" w:eastAsia="en-US"/>
        </w:rPr>
        <w:t>Wallon</w:t>
      </w:r>
      <w:proofErr w:type="spellEnd"/>
      <w:r>
        <w:rPr>
          <w:rFonts w:eastAsia="TimesNewRomanPSMT"/>
          <w:sz w:val="24"/>
          <w:szCs w:val="24"/>
          <w:lang w:val="es-CO" w:eastAsia="en-US"/>
        </w:rPr>
        <w:t xml:space="preserve">, psicólogo francés, de quien toma las mencionadas características del desarrollo, sostiene “que los procesos </w:t>
      </w:r>
      <w:r>
        <w:rPr>
          <w:sz w:val="24"/>
          <w:szCs w:val="24"/>
          <w:lang w:eastAsia="es-CO"/>
        </w:rPr>
        <w:t xml:space="preserve">superiores están determinados histórica y  culturalmente”. (Citado por De </w:t>
      </w:r>
      <w:proofErr w:type="spellStart"/>
      <w:r>
        <w:rPr>
          <w:sz w:val="24"/>
          <w:szCs w:val="24"/>
          <w:lang w:eastAsia="es-CO"/>
        </w:rPr>
        <w:t>Zubiría</w:t>
      </w:r>
      <w:proofErr w:type="spellEnd"/>
      <w:r>
        <w:rPr>
          <w:sz w:val="24"/>
          <w:szCs w:val="24"/>
          <w:lang w:eastAsia="es-CO"/>
        </w:rPr>
        <w:t xml:space="preserve">, 2010). Los procesos cognitivos, valorativos y </w:t>
      </w:r>
      <w:proofErr w:type="spellStart"/>
      <w:r>
        <w:rPr>
          <w:spacing w:val="1"/>
          <w:sz w:val="24"/>
          <w:szCs w:val="24"/>
          <w:lang w:eastAsia="es-CO"/>
        </w:rPr>
        <w:t>praxiológicos</w:t>
      </w:r>
      <w:proofErr w:type="spellEnd"/>
      <w:r>
        <w:rPr>
          <w:spacing w:val="1"/>
          <w:sz w:val="24"/>
          <w:szCs w:val="24"/>
          <w:lang w:eastAsia="es-CO"/>
        </w:rPr>
        <w:t xml:space="preserve"> </w:t>
      </w:r>
      <w:r>
        <w:rPr>
          <w:sz w:val="24"/>
          <w:szCs w:val="24"/>
          <w:lang w:eastAsia="es-CO"/>
        </w:rPr>
        <w:t>están demarcados por los contextos históricos y culturales en los que viven los sujetos.</w:t>
      </w:r>
    </w:p>
    <w:p w14:paraId="2312CDFC" w14:textId="7EAC8944" w:rsidR="00DF15F9" w:rsidRPr="005C32AE" w:rsidRDefault="00B065EC" w:rsidP="0065548F">
      <w:pPr>
        <w:spacing w:line="360" w:lineRule="auto"/>
        <w:ind w:left="708"/>
        <w:jc w:val="both"/>
        <w:textAlignment w:val="baseline"/>
        <w:rPr>
          <w:color w:val="000000"/>
          <w:sz w:val="22"/>
          <w:szCs w:val="22"/>
          <w:lang w:val="es-CO" w:eastAsia="es-CO"/>
        </w:rPr>
      </w:pPr>
      <w:r w:rsidRPr="005C32AE">
        <w:rPr>
          <w:color w:val="000000"/>
          <w:sz w:val="22"/>
          <w:szCs w:val="22"/>
          <w:lang w:eastAsia="es-CO"/>
        </w:rPr>
        <w:t>L</w:t>
      </w:r>
      <w:r w:rsidRPr="005C32AE">
        <w:rPr>
          <w:color w:val="000000"/>
          <w:sz w:val="22"/>
          <w:szCs w:val="22"/>
          <w:lang w:val="es-CO" w:eastAsia="es-CO"/>
        </w:rPr>
        <w:t xml:space="preserve">as ideas, el lenguaje, las prácticas y los valores tienen </w:t>
      </w:r>
      <w:r w:rsidRPr="005C32AE">
        <w:rPr>
          <w:color w:val="000000"/>
          <w:spacing w:val="4"/>
          <w:sz w:val="22"/>
          <w:szCs w:val="22"/>
          <w:lang w:val="es-CO" w:eastAsia="es-CO"/>
        </w:rPr>
        <w:t xml:space="preserve">un origen social, cultural e histórico  </w:t>
      </w:r>
      <w:r w:rsidRPr="005C32AE">
        <w:rPr>
          <w:color w:val="000000"/>
          <w:sz w:val="22"/>
          <w:szCs w:val="22"/>
          <w:lang w:val="es-CO" w:eastAsia="es-CO"/>
        </w:rPr>
        <w:t>y gracias a los mediadores culturales, éstas son interiorizadas por los individuos; y estas ideas, palabras y valores son producto de la evolució</w:t>
      </w:r>
      <w:r w:rsidR="0065548F" w:rsidRPr="005C32AE">
        <w:rPr>
          <w:color w:val="000000"/>
          <w:sz w:val="22"/>
          <w:szCs w:val="22"/>
          <w:lang w:val="es-CO" w:eastAsia="es-CO"/>
        </w:rPr>
        <w:t>n de la especie y del individuo</w:t>
      </w:r>
      <w:r w:rsidR="005C32AE">
        <w:rPr>
          <w:color w:val="000000"/>
          <w:sz w:val="22"/>
          <w:szCs w:val="22"/>
          <w:lang w:val="es-CO" w:eastAsia="es-CO"/>
        </w:rPr>
        <w:t>.</w:t>
      </w:r>
      <w:r w:rsidRPr="005C32AE">
        <w:rPr>
          <w:color w:val="000000"/>
          <w:sz w:val="22"/>
          <w:szCs w:val="22"/>
          <w:lang w:val="es-CO" w:eastAsia="es-CO"/>
        </w:rPr>
        <w:t xml:space="preserve"> (Citado por De </w:t>
      </w:r>
      <w:proofErr w:type="spellStart"/>
      <w:r w:rsidR="005C32AE">
        <w:rPr>
          <w:color w:val="000000"/>
          <w:sz w:val="22"/>
          <w:szCs w:val="22"/>
          <w:lang w:val="es-CO" w:eastAsia="es-CO"/>
        </w:rPr>
        <w:t>Zubiría</w:t>
      </w:r>
      <w:proofErr w:type="spellEnd"/>
      <w:r w:rsidR="005C32AE">
        <w:rPr>
          <w:color w:val="000000"/>
          <w:sz w:val="22"/>
          <w:szCs w:val="22"/>
          <w:lang w:val="es-CO" w:eastAsia="es-CO"/>
        </w:rPr>
        <w:t>, 2010)</w:t>
      </w:r>
    </w:p>
    <w:p w14:paraId="65081AF8" w14:textId="4CBC6F16" w:rsidR="006F3D4F" w:rsidRDefault="00B065EC">
      <w:pPr>
        <w:spacing w:line="360" w:lineRule="auto"/>
        <w:jc w:val="both"/>
        <w:rPr>
          <w:sz w:val="24"/>
          <w:szCs w:val="24"/>
        </w:rPr>
      </w:pPr>
      <w:r>
        <w:rPr>
          <w:sz w:val="24"/>
          <w:szCs w:val="24"/>
        </w:rPr>
        <w:t xml:space="preserve">     Siguiendo con el tema del desarrollo, Kohlberg, discípulo de Piaget, realiza sus trabajos alrededor del desarrollo moral, proponiendo que este sucede por etapas y de manera invariante debido a la maduración lógica- formal para realizar juicios en torno a los dilemas morales o situaciones cotidianas y que mediante este proceso se logra pasar de la heteronomía a la autonomía. “El objetivo de la educación moral es promover el desarrollo de la capacidad de hacer juicios éticos cada vez más maduros y autónomos […] evitando transmitir materialmente valores éticos concretos por temor a caer en el peligro del adoctrinamiento” (Kohlberg Citado por Elorrieta, 2012.  p. 500). Frente a este postulado, la Escuela Normal admite que el desarrollo </w:t>
      </w:r>
      <w:r>
        <w:rPr>
          <w:sz w:val="24"/>
          <w:szCs w:val="24"/>
        </w:rPr>
        <w:lastRenderedPageBreak/>
        <w:t>moral, al igual que el desarrollo cognitivo se da debido a la interconexión entre el desarrollo ontogenético y las relaciones con e</w:t>
      </w:r>
      <w:r w:rsidR="00E426E4">
        <w:rPr>
          <w:sz w:val="24"/>
          <w:szCs w:val="24"/>
        </w:rPr>
        <w:t>l entorno;</w:t>
      </w:r>
      <w:r>
        <w:rPr>
          <w:sz w:val="24"/>
          <w:szCs w:val="24"/>
        </w:rPr>
        <w:t xml:space="preserve"> además</w:t>
      </w:r>
      <w:r w:rsidR="00E426E4">
        <w:rPr>
          <w:sz w:val="24"/>
          <w:szCs w:val="24"/>
        </w:rPr>
        <w:t>,</w:t>
      </w:r>
      <w:r>
        <w:rPr>
          <w:sz w:val="24"/>
          <w:szCs w:val="24"/>
        </w:rPr>
        <w:t xml:space="preserve"> se reconoce el nexo entre la cognición y la moral, debido a la concepción de totalidad de la persona. Se entiende también que el desarrollo moral, conteniendo elementos cognitivos y lógicos, debe desembocar en prácticas reales, pues por sí solos los juicios morales, no son suficientes para vivir la justicia, el altruismo y en fin</w:t>
      </w:r>
      <w:r w:rsidR="00B87010">
        <w:rPr>
          <w:sz w:val="24"/>
          <w:szCs w:val="24"/>
        </w:rPr>
        <w:t>,</w:t>
      </w:r>
      <w:r>
        <w:rPr>
          <w:sz w:val="24"/>
          <w:szCs w:val="24"/>
        </w:rPr>
        <w:t xml:space="preserve"> la buena convivencia. </w:t>
      </w:r>
    </w:p>
    <w:p w14:paraId="3E9E548F" w14:textId="73149696" w:rsidR="006F3D4F" w:rsidRDefault="006F3D4F">
      <w:pPr>
        <w:spacing w:line="360" w:lineRule="auto"/>
        <w:jc w:val="both"/>
        <w:rPr>
          <w:sz w:val="24"/>
          <w:szCs w:val="24"/>
        </w:rPr>
      </w:pPr>
      <w:r>
        <w:rPr>
          <w:sz w:val="24"/>
          <w:szCs w:val="24"/>
        </w:rPr>
        <w:t xml:space="preserve">     Finalmente, el desarrollo humano se entiende como un fenómeno complejo por la intervención de múltiples variables y dimensiones, por las interacciones y por su inestabilidad, al no ser un proceso secuencial. Es decir, el desarrollo es flexible y sucede, no siempre, de manera ascendente. En relación con esto, </w:t>
      </w:r>
      <w:proofErr w:type="spellStart"/>
      <w:r>
        <w:rPr>
          <w:sz w:val="24"/>
          <w:szCs w:val="24"/>
        </w:rPr>
        <w:t>Feuerstein</w:t>
      </w:r>
      <w:proofErr w:type="spellEnd"/>
      <w:r>
        <w:rPr>
          <w:sz w:val="24"/>
          <w:szCs w:val="24"/>
        </w:rPr>
        <w:t xml:space="preserve"> </w:t>
      </w:r>
      <w:r w:rsidRPr="006F3D4F">
        <w:rPr>
          <w:sz w:val="24"/>
          <w:szCs w:val="24"/>
        </w:rPr>
        <w:t xml:space="preserve">habla </w:t>
      </w:r>
      <w:r>
        <w:rPr>
          <w:sz w:val="24"/>
          <w:szCs w:val="24"/>
        </w:rPr>
        <w:t xml:space="preserve">de la </w:t>
      </w:r>
      <w:proofErr w:type="spellStart"/>
      <w:r>
        <w:rPr>
          <w:sz w:val="24"/>
          <w:szCs w:val="24"/>
        </w:rPr>
        <w:t>modificabilidad</w:t>
      </w:r>
      <w:proofErr w:type="spellEnd"/>
      <w:r>
        <w:rPr>
          <w:sz w:val="24"/>
          <w:szCs w:val="24"/>
        </w:rPr>
        <w:t xml:space="preserve"> cognitiva, al </w:t>
      </w:r>
      <w:r w:rsidRPr="006F3D4F">
        <w:rPr>
          <w:sz w:val="24"/>
          <w:szCs w:val="24"/>
        </w:rPr>
        <w:t>afirma</w:t>
      </w:r>
      <w:r>
        <w:rPr>
          <w:sz w:val="24"/>
          <w:szCs w:val="24"/>
        </w:rPr>
        <w:t>r</w:t>
      </w:r>
      <w:r w:rsidRPr="006F3D4F">
        <w:rPr>
          <w:sz w:val="24"/>
          <w:szCs w:val="24"/>
        </w:rPr>
        <w:t xml:space="preserve"> “que siempre y a cualquier edad  el ser humano es susceptible de ser modificado, ya que la </w:t>
      </w:r>
      <w:proofErr w:type="spellStart"/>
      <w:r w:rsidRPr="006F3D4F">
        <w:rPr>
          <w:sz w:val="24"/>
          <w:szCs w:val="24"/>
        </w:rPr>
        <w:t>modificabilidad</w:t>
      </w:r>
      <w:proofErr w:type="spellEnd"/>
      <w:r w:rsidRPr="006F3D4F">
        <w:rPr>
          <w:sz w:val="24"/>
          <w:szCs w:val="24"/>
        </w:rPr>
        <w:t xml:space="preserve">  -supone- es la única característica permanente del ser humano”. (Citado en De </w:t>
      </w:r>
      <w:proofErr w:type="spellStart"/>
      <w:r w:rsidRPr="006F3D4F">
        <w:rPr>
          <w:sz w:val="24"/>
          <w:szCs w:val="24"/>
        </w:rPr>
        <w:t>Zubiría</w:t>
      </w:r>
      <w:proofErr w:type="spellEnd"/>
      <w:r w:rsidRPr="006F3D4F">
        <w:rPr>
          <w:sz w:val="24"/>
          <w:szCs w:val="24"/>
        </w:rPr>
        <w:t xml:space="preserve">, 2006). Esta </w:t>
      </w:r>
      <w:proofErr w:type="spellStart"/>
      <w:r w:rsidRPr="006F3D4F">
        <w:rPr>
          <w:sz w:val="24"/>
          <w:szCs w:val="24"/>
        </w:rPr>
        <w:t>modificabilidad</w:t>
      </w:r>
      <w:proofErr w:type="spellEnd"/>
      <w:r w:rsidRPr="006F3D4F">
        <w:rPr>
          <w:sz w:val="24"/>
          <w:szCs w:val="24"/>
        </w:rPr>
        <w:t xml:space="preserve"> aclara el autor, sólo es posible mediante una mediación de calidad.</w:t>
      </w:r>
    </w:p>
    <w:p w14:paraId="281CEF56" w14:textId="77777777" w:rsidR="006F3D4F" w:rsidRDefault="006F3D4F">
      <w:pPr>
        <w:spacing w:line="360" w:lineRule="auto"/>
        <w:jc w:val="both"/>
        <w:rPr>
          <w:sz w:val="24"/>
          <w:szCs w:val="24"/>
        </w:rPr>
      </w:pPr>
    </w:p>
    <w:p w14:paraId="649370DC" w14:textId="314DA054" w:rsidR="00DF15F9" w:rsidRDefault="004E6B89">
      <w:pPr>
        <w:spacing w:line="360" w:lineRule="auto"/>
        <w:jc w:val="both"/>
        <w:rPr>
          <w:sz w:val="24"/>
          <w:szCs w:val="24"/>
        </w:rPr>
      </w:pPr>
      <w:r>
        <w:rPr>
          <w:b/>
          <w:sz w:val="24"/>
          <w:szCs w:val="24"/>
        </w:rPr>
        <w:t xml:space="preserve">       </w:t>
      </w:r>
      <w:r w:rsidR="006F3D4F" w:rsidRPr="004E6B89">
        <w:rPr>
          <w:b/>
          <w:sz w:val="24"/>
          <w:szCs w:val="24"/>
        </w:rPr>
        <w:t>En cuant</w:t>
      </w:r>
      <w:r>
        <w:rPr>
          <w:b/>
          <w:sz w:val="24"/>
          <w:szCs w:val="24"/>
        </w:rPr>
        <w:t>o al Contexto Social y C</w:t>
      </w:r>
      <w:r w:rsidRPr="004E6B89">
        <w:rPr>
          <w:b/>
          <w:sz w:val="24"/>
          <w:szCs w:val="24"/>
        </w:rPr>
        <w:t>ultural.</w:t>
      </w:r>
      <w:r>
        <w:rPr>
          <w:sz w:val="24"/>
          <w:szCs w:val="24"/>
        </w:rPr>
        <w:t xml:space="preserve"> </w:t>
      </w:r>
      <w:r w:rsidR="006F3D4F">
        <w:rPr>
          <w:sz w:val="24"/>
          <w:szCs w:val="24"/>
        </w:rPr>
        <w:t>La pedagogía dialogante no desconoce</w:t>
      </w:r>
      <w:r w:rsidR="00B065EC">
        <w:rPr>
          <w:sz w:val="24"/>
          <w:szCs w:val="24"/>
        </w:rPr>
        <w:t xml:space="preserve"> el contexto del presente siglo, caracterizado por la irrupción de la ciencia y el conocimiento como factor</w:t>
      </w:r>
      <w:r w:rsidR="006F3D4F">
        <w:rPr>
          <w:sz w:val="24"/>
          <w:szCs w:val="24"/>
        </w:rPr>
        <w:t>es</w:t>
      </w:r>
      <w:r w:rsidR="00B065EC">
        <w:rPr>
          <w:sz w:val="24"/>
          <w:szCs w:val="24"/>
        </w:rPr>
        <w:t xml:space="preserve"> fundamental</w:t>
      </w:r>
      <w:r w:rsidR="006F3D4F">
        <w:rPr>
          <w:sz w:val="24"/>
          <w:szCs w:val="24"/>
        </w:rPr>
        <w:t>es</w:t>
      </w:r>
      <w:r w:rsidR="00B065EC">
        <w:rPr>
          <w:sz w:val="24"/>
          <w:szCs w:val="24"/>
        </w:rPr>
        <w:t xml:space="preserve"> de transformación, la tecnología, la innovación, la comu</w:t>
      </w:r>
      <w:r w:rsidR="006F3D4F">
        <w:rPr>
          <w:sz w:val="24"/>
          <w:szCs w:val="24"/>
        </w:rPr>
        <w:t>nicación y los nuevos lenguajes. Es claro también,</w:t>
      </w:r>
      <w:r w:rsidR="00B065EC">
        <w:rPr>
          <w:sz w:val="24"/>
          <w:szCs w:val="24"/>
        </w:rPr>
        <w:t xml:space="preserve"> el predominio de la información, la crisis de los valores tradicionales y la urgente necesidad de formar en la ciud</w:t>
      </w:r>
      <w:r w:rsidR="006F3D4F">
        <w:rPr>
          <w:sz w:val="24"/>
          <w:szCs w:val="24"/>
        </w:rPr>
        <w:t>adanía y la afectividad humana.</w:t>
      </w:r>
    </w:p>
    <w:p w14:paraId="075D8E6D" w14:textId="77777777" w:rsidR="00DF15F9" w:rsidRDefault="00B065EC">
      <w:pPr>
        <w:spacing w:line="360" w:lineRule="auto"/>
        <w:jc w:val="both"/>
        <w:rPr>
          <w:sz w:val="24"/>
          <w:szCs w:val="24"/>
        </w:rPr>
      </w:pPr>
      <w:r>
        <w:rPr>
          <w:sz w:val="24"/>
          <w:szCs w:val="24"/>
        </w:rPr>
        <w:t xml:space="preserve">    Debido a lo anterior, este tiempo y para el que tenemos que formar, está atravesado por la transitoriedad, la instantaneidad, por la incerteza y por las movilidades en todos los aspectos de la vida social. Las fronteras cada vez son más invisibles y las mezclas culturales aparecen debido a la comunicación que ha roto los límites entre espacio y tiempo. También, las relaciones humanas y el concepto de amor han sufrido una metamorfosis que se revela en su carácter momentáneo y poco duradero. </w:t>
      </w:r>
      <w:proofErr w:type="spellStart"/>
      <w:r>
        <w:rPr>
          <w:sz w:val="24"/>
          <w:szCs w:val="24"/>
        </w:rPr>
        <w:t>Bauman</w:t>
      </w:r>
      <w:proofErr w:type="spellEnd"/>
      <w:r>
        <w:rPr>
          <w:sz w:val="24"/>
          <w:szCs w:val="24"/>
        </w:rPr>
        <w:t xml:space="preserve"> ha llamado a todo esto sociedad líquida a manera de analogía para representar la fluidez y la estructura informe del mundo actual; asistimos a una especie de nomadismo de la conciencia, donde no hay nada a que aferrarse debido a su transitoriedad, incluso vivimos una especie de </w:t>
      </w:r>
      <w:proofErr w:type="spellStart"/>
      <w:r>
        <w:rPr>
          <w:sz w:val="24"/>
          <w:szCs w:val="24"/>
        </w:rPr>
        <w:t>desterritorialización</w:t>
      </w:r>
      <w:proofErr w:type="spellEnd"/>
      <w:r>
        <w:rPr>
          <w:sz w:val="24"/>
          <w:szCs w:val="24"/>
        </w:rPr>
        <w:t xml:space="preserve"> y crisis de identidad. </w:t>
      </w:r>
    </w:p>
    <w:p w14:paraId="4D7B0EAD" w14:textId="526B9480" w:rsidR="00DF15F9" w:rsidRPr="005C32AE" w:rsidRDefault="00B065EC" w:rsidP="0065548F">
      <w:pPr>
        <w:spacing w:line="360" w:lineRule="auto"/>
        <w:ind w:left="708"/>
        <w:jc w:val="both"/>
        <w:rPr>
          <w:sz w:val="22"/>
          <w:szCs w:val="22"/>
          <w:lang w:val="es-CO"/>
        </w:rPr>
      </w:pPr>
      <w:r w:rsidRPr="005C32AE">
        <w:rPr>
          <w:sz w:val="22"/>
          <w:szCs w:val="22"/>
        </w:rPr>
        <w:t>Aferrarse al suelo no es tan importante, si ese suelo puede ser alcanzado y abandonado a voluntad, en poco o en casi ningún tiempo. Por otro lado, aferrarse demasiado, cargándose de compromisos mutuamente inquebrantables, puede resultar positivamente perjudicial, mientras las nuevas oportunidades a</w:t>
      </w:r>
      <w:r w:rsidR="0065548F" w:rsidRPr="005C32AE">
        <w:rPr>
          <w:sz w:val="22"/>
          <w:szCs w:val="22"/>
        </w:rPr>
        <w:t>parecen en cualquier otra parte</w:t>
      </w:r>
      <w:r w:rsidR="005C32AE">
        <w:rPr>
          <w:sz w:val="22"/>
          <w:szCs w:val="22"/>
        </w:rPr>
        <w:t xml:space="preserve">. </w:t>
      </w:r>
      <w:r w:rsidRPr="005C32AE">
        <w:rPr>
          <w:sz w:val="22"/>
          <w:szCs w:val="22"/>
          <w:lang w:val="es-CO"/>
        </w:rPr>
        <w:t>(</w:t>
      </w:r>
      <w:proofErr w:type="spellStart"/>
      <w:r w:rsidRPr="005C32AE">
        <w:rPr>
          <w:sz w:val="22"/>
          <w:szCs w:val="22"/>
          <w:lang w:val="es-CO"/>
        </w:rPr>
        <w:t>Ba</w:t>
      </w:r>
      <w:r w:rsidR="005C32AE">
        <w:rPr>
          <w:sz w:val="22"/>
          <w:szCs w:val="22"/>
          <w:lang w:val="es-CO"/>
        </w:rPr>
        <w:t>uman</w:t>
      </w:r>
      <w:proofErr w:type="spellEnd"/>
      <w:r w:rsidR="005C32AE">
        <w:rPr>
          <w:sz w:val="22"/>
          <w:szCs w:val="22"/>
          <w:lang w:val="es-CO"/>
        </w:rPr>
        <w:t>, 2003, p. 16)</w:t>
      </w:r>
    </w:p>
    <w:p w14:paraId="5B4475B8" w14:textId="78451B26" w:rsidR="00DF15F9" w:rsidRDefault="00B065EC">
      <w:pPr>
        <w:spacing w:line="360" w:lineRule="auto"/>
        <w:jc w:val="both"/>
        <w:rPr>
          <w:sz w:val="24"/>
          <w:szCs w:val="24"/>
          <w:lang w:val="es-CO"/>
        </w:rPr>
      </w:pPr>
      <w:r>
        <w:rPr>
          <w:sz w:val="24"/>
          <w:szCs w:val="24"/>
          <w:lang w:val="es-CO"/>
        </w:rPr>
        <w:lastRenderedPageBreak/>
        <w:t xml:space="preserve">     En esta lectura de contexto del siglo XXI para</w:t>
      </w:r>
      <w:r w:rsidR="006F3D4F">
        <w:rPr>
          <w:sz w:val="24"/>
          <w:szCs w:val="24"/>
          <w:lang w:val="es-CO"/>
        </w:rPr>
        <w:t xml:space="preserve"> hablar de la pertinencia de la perspectiva pedagógica</w:t>
      </w:r>
      <w:r>
        <w:rPr>
          <w:sz w:val="24"/>
          <w:szCs w:val="24"/>
          <w:lang w:val="es-CO"/>
        </w:rPr>
        <w:t xml:space="preserve">, también aparecen los aportes de </w:t>
      </w:r>
      <w:proofErr w:type="spellStart"/>
      <w:r>
        <w:rPr>
          <w:sz w:val="24"/>
          <w:szCs w:val="24"/>
          <w:lang w:val="es-CO"/>
        </w:rPr>
        <w:t>Alvin</w:t>
      </w:r>
      <w:proofErr w:type="spellEnd"/>
      <w:r>
        <w:rPr>
          <w:sz w:val="24"/>
          <w:szCs w:val="24"/>
          <w:lang w:val="es-CO"/>
        </w:rPr>
        <w:t xml:space="preserve"> </w:t>
      </w:r>
      <w:proofErr w:type="spellStart"/>
      <w:r>
        <w:rPr>
          <w:sz w:val="24"/>
          <w:szCs w:val="24"/>
          <w:lang w:val="es-CO"/>
        </w:rPr>
        <w:t>Toffler</w:t>
      </w:r>
      <w:proofErr w:type="spellEnd"/>
      <w:r>
        <w:rPr>
          <w:sz w:val="24"/>
          <w:szCs w:val="24"/>
          <w:lang w:val="es-CO"/>
        </w:rPr>
        <w:t>, futurista estadounidense, quien identifica muchos de los fenómenos que caracterizan a la época, entre ellos los relacionados con la economía, la producció</w:t>
      </w:r>
      <w:r w:rsidR="006F3D4F">
        <w:rPr>
          <w:sz w:val="24"/>
          <w:szCs w:val="24"/>
          <w:lang w:val="es-CO"/>
        </w:rPr>
        <w:t>n, la ciencia y la tecnología; señala</w:t>
      </w:r>
      <w:r>
        <w:rPr>
          <w:sz w:val="24"/>
          <w:szCs w:val="24"/>
          <w:lang w:val="es-CO"/>
        </w:rPr>
        <w:t xml:space="preserve"> que “asistimos a la tercera ola que sucede a la era industrial” (1980) para la cual es imperativo formar ciudadanos con capacidad pensante para innovar y para interactuar en un mundo cada vez más exigente, más productivo y competente.</w:t>
      </w:r>
    </w:p>
    <w:p w14:paraId="79802767" w14:textId="3D25E38C" w:rsidR="00DF15F9" w:rsidRPr="005C32AE" w:rsidRDefault="00B065EC" w:rsidP="0065548F">
      <w:pPr>
        <w:autoSpaceDE w:val="0"/>
        <w:autoSpaceDN w:val="0"/>
        <w:adjustRightInd w:val="0"/>
        <w:spacing w:line="360" w:lineRule="auto"/>
        <w:ind w:left="708"/>
        <w:jc w:val="both"/>
        <w:rPr>
          <w:rFonts w:eastAsiaTheme="minorHAnsi"/>
          <w:sz w:val="22"/>
          <w:szCs w:val="22"/>
          <w:lang w:val="es-CO" w:eastAsia="en-US"/>
        </w:rPr>
      </w:pPr>
      <w:r w:rsidRPr="005C32AE">
        <w:rPr>
          <w:rFonts w:eastAsiaTheme="minorHAnsi"/>
          <w:sz w:val="22"/>
          <w:szCs w:val="22"/>
          <w:lang w:val="es-CO" w:eastAsia="en-US"/>
        </w:rPr>
        <w:t>Esta nueva civilización trae consigo nuevos estilos familiares; formas distintas de trabajar, amar y vivir; una nueva economía; nuevos conflictos políticos; y, más allá de todo esto, una conciencia modificada también. Actualmente, existen ya fragmentos de esta nueva civilización. Millones de personas están ya acompasando sus vidas a los ritmos del mañana. Otras, aterrorizadas ante el futuro, se entregan a una desesperada y vana huida al pasado e intentan reconstruir el agonizante mundo que les hizo nacer. El amanecer de esta nueva civilización es el hech</w:t>
      </w:r>
      <w:r w:rsidR="0065548F" w:rsidRPr="005C32AE">
        <w:rPr>
          <w:rFonts w:eastAsiaTheme="minorHAnsi"/>
          <w:sz w:val="22"/>
          <w:szCs w:val="22"/>
          <w:lang w:val="es-CO" w:eastAsia="en-US"/>
        </w:rPr>
        <w:t>o más explosivo de nuestra vida</w:t>
      </w:r>
      <w:r w:rsidR="005C32AE">
        <w:rPr>
          <w:rFonts w:eastAsiaTheme="minorHAnsi"/>
          <w:sz w:val="22"/>
          <w:szCs w:val="22"/>
          <w:lang w:val="es-CO" w:eastAsia="en-US"/>
        </w:rPr>
        <w:t>. (</w:t>
      </w:r>
      <w:proofErr w:type="spellStart"/>
      <w:r w:rsidR="005C32AE">
        <w:rPr>
          <w:rFonts w:eastAsiaTheme="minorHAnsi"/>
          <w:sz w:val="22"/>
          <w:szCs w:val="22"/>
          <w:lang w:val="es-CO" w:eastAsia="en-US"/>
        </w:rPr>
        <w:t>Toffler</w:t>
      </w:r>
      <w:proofErr w:type="spellEnd"/>
      <w:r w:rsidR="005C32AE">
        <w:rPr>
          <w:rFonts w:eastAsiaTheme="minorHAnsi"/>
          <w:sz w:val="22"/>
          <w:szCs w:val="22"/>
          <w:lang w:val="es-CO" w:eastAsia="en-US"/>
        </w:rPr>
        <w:t>, 1980, p. 9)</w:t>
      </w:r>
    </w:p>
    <w:p w14:paraId="4890552E" w14:textId="36DC7816" w:rsidR="00DF15F9" w:rsidRDefault="00B065EC">
      <w:pPr>
        <w:autoSpaceDE w:val="0"/>
        <w:autoSpaceDN w:val="0"/>
        <w:adjustRightInd w:val="0"/>
        <w:spacing w:line="360" w:lineRule="auto"/>
        <w:jc w:val="both"/>
        <w:rPr>
          <w:rFonts w:eastAsiaTheme="minorHAnsi"/>
          <w:color w:val="000000"/>
          <w:sz w:val="24"/>
          <w:szCs w:val="24"/>
          <w:lang w:val="es-CO" w:eastAsia="en-US"/>
        </w:rPr>
      </w:pPr>
      <w:r>
        <w:rPr>
          <w:rFonts w:eastAsiaTheme="minorHAnsi"/>
          <w:sz w:val="24"/>
          <w:szCs w:val="24"/>
          <w:lang w:val="es-CO" w:eastAsia="en-US"/>
        </w:rPr>
        <w:t xml:space="preserve">     Así, en una época convulsionada, donde es complejo determinar los propósitos educativos Gardner, propone en una de sus últimas obras “las cinco mentes del futuro” la necesidad de formar ciudadanos que posean las capacidades necesarias para interactuar con la ciencia y la tecnología </w:t>
      </w:r>
      <w:r>
        <w:rPr>
          <w:rFonts w:eastAsiaTheme="minorHAnsi"/>
          <w:i/>
          <w:sz w:val="24"/>
          <w:szCs w:val="24"/>
          <w:lang w:val="es-CO" w:eastAsia="en-US"/>
        </w:rPr>
        <w:t>so</w:t>
      </w:r>
      <w:r w:rsidR="00FC61BE">
        <w:rPr>
          <w:rFonts w:eastAsiaTheme="minorHAnsi"/>
          <w:i/>
          <w:sz w:val="24"/>
          <w:szCs w:val="24"/>
          <w:lang w:val="es-CO" w:eastAsia="en-US"/>
        </w:rPr>
        <w:t xml:space="preserve"> </w:t>
      </w:r>
      <w:r>
        <w:rPr>
          <w:rFonts w:eastAsiaTheme="minorHAnsi"/>
          <w:i/>
          <w:sz w:val="24"/>
          <w:szCs w:val="24"/>
          <w:lang w:val="es-CO" w:eastAsia="en-US"/>
        </w:rPr>
        <w:t>pena</w:t>
      </w:r>
      <w:r>
        <w:rPr>
          <w:rFonts w:eastAsiaTheme="minorHAnsi"/>
          <w:sz w:val="24"/>
          <w:szCs w:val="24"/>
          <w:lang w:val="es-CO" w:eastAsia="en-US"/>
        </w:rPr>
        <w:t xml:space="preserve"> de caer en el rezago cultural. Por ello, afirma que </w:t>
      </w:r>
      <w:r>
        <w:rPr>
          <w:rFonts w:eastAsiaTheme="minorHAnsi"/>
          <w:color w:val="000000"/>
          <w:sz w:val="24"/>
          <w:szCs w:val="24"/>
          <w:lang w:val="es-CO" w:eastAsia="en-US"/>
        </w:rPr>
        <w:t>“la indudable hegemonía de la ciencia y de la tecnología</w:t>
      </w:r>
      <w:r>
        <w:rPr>
          <w:rFonts w:eastAsiaTheme="minorHAnsi"/>
          <w:sz w:val="24"/>
          <w:szCs w:val="24"/>
          <w:lang w:val="es-CO" w:eastAsia="en-US"/>
        </w:rPr>
        <w:t xml:space="preserve"> </w:t>
      </w:r>
      <w:r>
        <w:rPr>
          <w:rFonts w:eastAsiaTheme="minorHAnsi"/>
          <w:color w:val="000000"/>
          <w:sz w:val="24"/>
          <w:szCs w:val="24"/>
          <w:lang w:val="es-CO" w:eastAsia="en-US"/>
        </w:rPr>
        <w:t>plantea nuevos retos al mundo de la educación. Los jóvenes</w:t>
      </w:r>
      <w:r>
        <w:rPr>
          <w:rFonts w:eastAsiaTheme="minorHAnsi"/>
          <w:sz w:val="24"/>
          <w:szCs w:val="24"/>
          <w:lang w:val="es-CO" w:eastAsia="en-US"/>
        </w:rPr>
        <w:t xml:space="preserve"> </w:t>
      </w:r>
      <w:r>
        <w:rPr>
          <w:rFonts w:eastAsiaTheme="minorHAnsi"/>
          <w:color w:val="000000"/>
          <w:sz w:val="24"/>
          <w:szCs w:val="24"/>
          <w:lang w:val="es-CO" w:eastAsia="en-US"/>
        </w:rPr>
        <w:t>deben aprender a pensar de una manera científica si quieren</w:t>
      </w:r>
      <w:r>
        <w:rPr>
          <w:rFonts w:eastAsiaTheme="minorHAnsi"/>
          <w:sz w:val="24"/>
          <w:szCs w:val="24"/>
          <w:lang w:val="es-CO" w:eastAsia="en-US"/>
        </w:rPr>
        <w:t xml:space="preserve"> </w:t>
      </w:r>
      <w:r>
        <w:rPr>
          <w:rFonts w:eastAsiaTheme="minorHAnsi"/>
          <w:color w:val="000000"/>
          <w:sz w:val="24"/>
          <w:szCs w:val="24"/>
          <w:lang w:val="es-CO" w:eastAsia="en-US"/>
        </w:rPr>
        <w:t>entender el mundo moder</w:t>
      </w:r>
      <w:r>
        <w:rPr>
          <w:rFonts w:eastAsiaTheme="minorHAnsi"/>
          <w:color w:val="131111"/>
          <w:sz w:val="24"/>
          <w:szCs w:val="24"/>
          <w:lang w:val="es-CO" w:eastAsia="en-US"/>
        </w:rPr>
        <w:t>n</w:t>
      </w:r>
      <w:r>
        <w:rPr>
          <w:rFonts w:eastAsiaTheme="minorHAnsi"/>
          <w:color w:val="000000"/>
          <w:sz w:val="24"/>
          <w:szCs w:val="24"/>
          <w:lang w:val="es-CO" w:eastAsia="en-US"/>
        </w:rPr>
        <w:t xml:space="preserve">o y </w:t>
      </w:r>
      <w:r>
        <w:rPr>
          <w:rFonts w:eastAsiaTheme="minorHAnsi"/>
          <w:color w:val="131111"/>
          <w:sz w:val="24"/>
          <w:szCs w:val="24"/>
          <w:lang w:val="es-CO" w:eastAsia="en-US"/>
        </w:rPr>
        <w:t>p</w:t>
      </w:r>
      <w:r>
        <w:rPr>
          <w:rFonts w:eastAsiaTheme="minorHAnsi"/>
          <w:color w:val="000000"/>
          <w:sz w:val="24"/>
          <w:szCs w:val="24"/>
          <w:lang w:val="es-CO" w:eastAsia="en-US"/>
        </w:rPr>
        <w:t>a</w:t>
      </w:r>
      <w:r>
        <w:rPr>
          <w:rFonts w:eastAsiaTheme="minorHAnsi"/>
          <w:color w:val="131111"/>
          <w:sz w:val="24"/>
          <w:szCs w:val="24"/>
          <w:lang w:val="es-CO" w:eastAsia="en-US"/>
        </w:rPr>
        <w:t>r</w:t>
      </w:r>
      <w:r>
        <w:rPr>
          <w:rFonts w:eastAsiaTheme="minorHAnsi"/>
          <w:color w:val="000000"/>
          <w:sz w:val="24"/>
          <w:szCs w:val="24"/>
          <w:lang w:val="es-CO" w:eastAsia="en-US"/>
        </w:rPr>
        <w:t>t</w:t>
      </w:r>
      <w:r>
        <w:rPr>
          <w:rFonts w:eastAsiaTheme="minorHAnsi"/>
          <w:color w:val="131111"/>
          <w:sz w:val="24"/>
          <w:szCs w:val="24"/>
          <w:lang w:val="es-CO" w:eastAsia="en-US"/>
        </w:rPr>
        <w:t>i</w:t>
      </w:r>
      <w:r>
        <w:rPr>
          <w:rFonts w:eastAsiaTheme="minorHAnsi"/>
          <w:color w:val="000000"/>
          <w:sz w:val="24"/>
          <w:szCs w:val="24"/>
          <w:lang w:val="es-CO" w:eastAsia="en-US"/>
        </w:rPr>
        <w:t>c</w:t>
      </w:r>
      <w:r>
        <w:rPr>
          <w:rFonts w:eastAsiaTheme="minorHAnsi"/>
          <w:color w:val="131111"/>
          <w:sz w:val="24"/>
          <w:szCs w:val="24"/>
          <w:lang w:val="es-CO" w:eastAsia="en-US"/>
        </w:rPr>
        <w:t>ip</w:t>
      </w:r>
      <w:r>
        <w:rPr>
          <w:rFonts w:eastAsiaTheme="minorHAnsi"/>
          <w:color w:val="000000"/>
          <w:sz w:val="24"/>
          <w:szCs w:val="24"/>
          <w:lang w:val="es-CO" w:eastAsia="en-US"/>
        </w:rPr>
        <w:t>a</w:t>
      </w:r>
      <w:r>
        <w:rPr>
          <w:rFonts w:eastAsiaTheme="minorHAnsi"/>
          <w:color w:val="131111"/>
          <w:sz w:val="24"/>
          <w:szCs w:val="24"/>
          <w:lang w:val="es-CO" w:eastAsia="en-US"/>
        </w:rPr>
        <w:t xml:space="preserve">r </w:t>
      </w:r>
      <w:r>
        <w:rPr>
          <w:rFonts w:eastAsiaTheme="minorHAnsi"/>
          <w:color w:val="000000"/>
          <w:sz w:val="24"/>
          <w:szCs w:val="24"/>
          <w:lang w:val="es-CO" w:eastAsia="en-US"/>
        </w:rPr>
        <w:t xml:space="preserve">en </w:t>
      </w:r>
      <w:r>
        <w:rPr>
          <w:rFonts w:eastAsiaTheme="minorHAnsi"/>
          <w:color w:val="131111"/>
          <w:sz w:val="24"/>
          <w:szCs w:val="24"/>
          <w:lang w:val="es-CO" w:eastAsia="en-US"/>
        </w:rPr>
        <w:t>él”</w:t>
      </w:r>
      <w:r w:rsidR="006F3D4F">
        <w:rPr>
          <w:rFonts w:eastAsiaTheme="minorHAnsi"/>
          <w:color w:val="000000"/>
          <w:sz w:val="24"/>
          <w:szCs w:val="24"/>
          <w:lang w:val="es-CO" w:eastAsia="en-US"/>
        </w:rPr>
        <w:t xml:space="preserve"> </w:t>
      </w:r>
      <w:r>
        <w:rPr>
          <w:rFonts w:eastAsiaTheme="minorHAnsi"/>
          <w:color w:val="000000"/>
          <w:sz w:val="24"/>
          <w:szCs w:val="24"/>
          <w:lang w:val="es-CO" w:eastAsia="en-US"/>
        </w:rPr>
        <w:t xml:space="preserve">(2008, p.12). Propone que la escuela ha de trabajar en el cultivo de cinco tipos de mentes: “la mente disciplinada, sintética, creativa, respetuosa y ética”. (2008, p.19-20). </w:t>
      </w:r>
    </w:p>
    <w:p w14:paraId="53F1863F" w14:textId="79FDFFBD" w:rsidR="00DF15F9" w:rsidRDefault="00B065EC">
      <w:pPr>
        <w:autoSpaceDE w:val="0"/>
        <w:autoSpaceDN w:val="0"/>
        <w:adjustRightInd w:val="0"/>
        <w:spacing w:line="360" w:lineRule="auto"/>
        <w:jc w:val="both"/>
        <w:rPr>
          <w:rFonts w:eastAsiaTheme="minorHAnsi"/>
          <w:color w:val="000000"/>
          <w:sz w:val="24"/>
          <w:szCs w:val="24"/>
          <w:lang w:val="es-CO" w:eastAsia="en-US"/>
        </w:rPr>
      </w:pPr>
      <w:r>
        <w:rPr>
          <w:rFonts w:eastAsiaTheme="minorHAnsi"/>
          <w:color w:val="000000"/>
          <w:sz w:val="24"/>
          <w:szCs w:val="24"/>
          <w:lang w:val="es-CO" w:eastAsia="en-US"/>
        </w:rPr>
        <w:t xml:space="preserve">     Otro de los autores que contr</w:t>
      </w:r>
      <w:r w:rsidR="006F3D4F">
        <w:rPr>
          <w:rFonts w:eastAsiaTheme="minorHAnsi"/>
          <w:color w:val="000000"/>
          <w:sz w:val="24"/>
          <w:szCs w:val="24"/>
          <w:lang w:val="es-CO" w:eastAsia="en-US"/>
        </w:rPr>
        <w:t xml:space="preserve">ibuyen con la estructuración de la pedagogía dialogante </w:t>
      </w:r>
      <w:r>
        <w:rPr>
          <w:rFonts w:eastAsiaTheme="minorHAnsi"/>
          <w:color w:val="000000"/>
          <w:sz w:val="24"/>
          <w:szCs w:val="24"/>
          <w:lang w:val="es-CO" w:eastAsia="en-US"/>
        </w:rPr>
        <w:t xml:space="preserve">es </w:t>
      </w:r>
      <w:proofErr w:type="spellStart"/>
      <w:r>
        <w:rPr>
          <w:rFonts w:eastAsiaTheme="minorHAnsi"/>
          <w:color w:val="000000"/>
          <w:sz w:val="24"/>
          <w:szCs w:val="24"/>
          <w:lang w:val="es-CO" w:eastAsia="en-US"/>
        </w:rPr>
        <w:t>Góleman</w:t>
      </w:r>
      <w:proofErr w:type="spellEnd"/>
      <w:r>
        <w:rPr>
          <w:rFonts w:eastAsiaTheme="minorHAnsi"/>
          <w:color w:val="000000"/>
          <w:sz w:val="24"/>
          <w:szCs w:val="24"/>
          <w:lang w:val="es-CO" w:eastAsia="en-US"/>
        </w:rPr>
        <w:t>, psicólogo estadounidense, quien motivado por las características del mundo actual ha trabajado sobre la inteligencia emocional como una de las prioridades de la escuela, debido a la observación de la incapacidad  para tolerar la diferencia y para solucionar de manera pacífica los conflictos, debido a la soledad que padecen hoy día los jóvenes por la inserción de la madre al mundo laboral y a la incorporación de la tecnología en la vida cotidiana, lo cual ha  modificado la comunicación y las relaciones interpersonales. En sus investigaciones</w:t>
      </w:r>
      <w:r w:rsidR="00E426E4">
        <w:rPr>
          <w:rFonts w:eastAsiaTheme="minorHAnsi"/>
          <w:color w:val="000000"/>
          <w:sz w:val="24"/>
          <w:szCs w:val="24"/>
          <w:lang w:val="es-CO" w:eastAsia="en-US"/>
        </w:rPr>
        <w:t>,</w:t>
      </w:r>
      <w:r>
        <w:rPr>
          <w:rFonts w:eastAsiaTheme="minorHAnsi"/>
          <w:color w:val="000000"/>
          <w:sz w:val="24"/>
          <w:szCs w:val="24"/>
          <w:lang w:val="es-CO" w:eastAsia="en-US"/>
        </w:rPr>
        <w:t xml:space="preserve"> </w:t>
      </w:r>
      <w:proofErr w:type="spellStart"/>
      <w:r>
        <w:rPr>
          <w:rFonts w:eastAsiaTheme="minorHAnsi"/>
          <w:color w:val="000000"/>
          <w:sz w:val="24"/>
          <w:szCs w:val="24"/>
          <w:lang w:val="es-CO" w:eastAsia="en-US"/>
        </w:rPr>
        <w:t>Góleman</w:t>
      </w:r>
      <w:proofErr w:type="spellEnd"/>
      <w:r>
        <w:rPr>
          <w:rFonts w:eastAsiaTheme="minorHAnsi"/>
          <w:color w:val="000000"/>
          <w:sz w:val="24"/>
          <w:szCs w:val="24"/>
          <w:lang w:val="es-CO" w:eastAsia="en-US"/>
        </w:rPr>
        <w:t xml:space="preserve">  demuestra “el aumento de la tendencia en la presente generación infantil al aislamiento, la depresión, la ira, la falta de disciplina, el nerviosismo, la ansiedad, la impulsividad y la agresividad, un aumento, en suma, de los problemas emocionales” (1996, p.30).  Este inventario de fenómenos asociados </w:t>
      </w:r>
      <w:r w:rsidR="00A236EA">
        <w:rPr>
          <w:rFonts w:eastAsiaTheme="minorHAnsi"/>
          <w:color w:val="000000"/>
          <w:sz w:val="24"/>
          <w:szCs w:val="24"/>
          <w:lang w:val="es-CO" w:eastAsia="en-US"/>
        </w:rPr>
        <w:t xml:space="preserve">a la </w:t>
      </w:r>
      <w:r w:rsidR="00A236EA">
        <w:rPr>
          <w:rFonts w:eastAsiaTheme="minorHAnsi"/>
          <w:color w:val="000000"/>
          <w:sz w:val="24"/>
          <w:szCs w:val="24"/>
          <w:lang w:val="es-CO" w:eastAsia="en-US"/>
        </w:rPr>
        <w:lastRenderedPageBreak/>
        <w:t>realidad que vivimos ha de</w:t>
      </w:r>
      <w:r>
        <w:rPr>
          <w:rFonts w:eastAsiaTheme="minorHAnsi"/>
          <w:color w:val="000000"/>
          <w:sz w:val="24"/>
          <w:szCs w:val="24"/>
          <w:lang w:val="es-CO" w:eastAsia="en-US"/>
        </w:rPr>
        <w:t xml:space="preserve">velado la necesidad de educar en las emociones. Al respecto, </w:t>
      </w:r>
      <w:proofErr w:type="spellStart"/>
      <w:r>
        <w:rPr>
          <w:rFonts w:eastAsiaTheme="minorHAnsi"/>
          <w:color w:val="000000"/>
          <w:sz w:val="24"/>
          <w:szCs w:val="24"/>
          <w:lang w:val="es-CO" w:eastAsia="en-US"/>
        </w:rPr>
        <w:t>Góleman</w:t>
      </w:r>
      <w:proofErr w:type="spellEnd"/>
      <w:r>
        <w:rPr>
          <w:rFonts w:eastAsiaTheme="minorHAnsi"/>
          <w:color w:val="000000"/>
          <w:sz w:val="24"/>
          <w:szCs w:val="24"/>
          <w:lang w:val="es-CO" w:eastAsia="en-US"/>
        </w:rPr>
        <w:t xml:space="preserve"> ratifica:</w:t>
      </w:r>
    </w:p>
    <w:p w14:paraId="73BF69E3" w14:textId="70C080FC" w:rsidR="00DF15F9" w:rsidRPr="005C32AE" w:rsidRDefault="00B065EC" w:rsidP="0065548F">
      <w:pPr>
        <w:autoSpaceDE w:val="0"/>
        <w:autoSpaceDN w:val="0"/>
        <w:adjustRightInd w:val="0"/>
        <w:spacing w:line="360" w:lineRule="auto"/>
        <w:ind w:left="708"/>
        <w:jc w:val="both"/>
        <w:rPr>
          <w:rFonts w:eastAsiaTheme="minorHAnsi"/>
          <w:color w:val="000000"/>
          <w:sz w:val="22"/>
          <w:szCs w:val="22"/>
          <w:lang w:val="es-CO" w:eastAsia="en-US"/>
        </w:rPr>
      </w:pPr>
      <w:r w:rsidRPr="005C32AE">
        <w:rPr>
          <w:rFonts w:eastAsiaTheme="minorHAnsi"/>
          <w:color w:val="000000"/>
          <w:sz w:val="22"/>
          <w:szCs w:val="22"/>
          <w:lang w:val="es-CO" w:eastAsia="en-US"/>
        </w:rPr>
        <w:t xml:space="preserve">Hoy en día podemos afirmar sin duda alguna que la investigación científica ha demostrado que la autoconciencia, la confianza en uno mismo, la empatía y la gestión más adecuada de las emociones e impulsos perturbadores, no sólo mejoran la conducta del niño, sino que también inciden muy positivamente en el rendimiento </w:t>
      </w:r>
      <w:r w:rsidR="0065548F" w:rsidRPr="005C32AE">
        <w:rPr>
          <w:rFonts w:eastAsiaTheme="minorHAnsi"/>
          <w:color w:val="000000"/>
          <w:sz w:val="22"/>
          <w:szCs w:val="22"/>
          <w:lang w:val="es-CO" w:eastAsia="en-US"/>
        </w:rPr>
        <w:t>académico</w:t>
      </w:r>
      <w:r w:rsidR="00BC460D" w:rsidRPr="005C32AE">
        <w:rPr>
          <w:rFonts w:eastAsiaTheme="minorHAnsi"/>
          <w:color w:val="000000"/>
          <w:sz w:val="22"/>
          <w:szCs w:val="22"/>
          <w:lang w:val="es-CO" w:eastAsia="en-US"/>
        </w:rPr>
        <w:t xml:space="preserve"> (</w:t>
      </w:r>
      <w:r w:rsidR="005C32AE">
        <w:rPr>
          <w:rFonts w:eastAsiaTheme="minorHAnsi"/>
          <w:color w:val="000000"/>
          <w:sz w:val="22"/>
          <w:szCs w:val="22"/>
          <w:lang w:val="es-CO" w:eastAsia="en-US"/>
        </w:rPr>
        <w:t>1996, p.12).</w:t>
      </w:r>
    </w:p>
    <w:p w14:paraId="7BE9B629" w14:textId="07432B3B" w:rsidR="00DF15F9" w:rsidRDefault="00B065EC">
      <w:pPr>
        <w:spacing w:line="360" w:lineRule="auto"/>
        <w:jc w:val="both"/>
        <w:rPr>
          <w:sz w:val="24"/>
          <w:szCs w:val="24"/>
          <w:lang w:val="es-CO"/>
        </w:rPr>
      </w:pPr>
      <w:r>
        <w:rPr>
          <w:sz w:val="24"/>
          <w:szCs w:val="24"/>
          <w:lang w:val="es-CO"/>
        </w:rPr>
        <w:t xml:space="preserve">     Así mismo, Lawrence </w:t>
      </w:r>
      <w:proofErr w:type="spellStart"/>
      <w:r>
        <w:rPr>
          <w:sz w:val="24"/>
          <w:szCs w:val="24"/>
          <w:lang w:val="es-CO"/>
        </w:rPr>
        <w:t>Shapiro</w:t>
      </w:r>
      <w:proofErr w:type="spellEnd"/>
      <w:r>
        <w:rPr>
          <w:sz w:val="24"/>
          <w:szCs w:val="24"/>
          <w:lang w:val="es-CO"/>
        </w:rPr>
        <w:t xml:space="preserve"> ha sugerido la urgencia de que los padres y maestros se preocupen por la dimensión emocional, sustentado  también en la   identificación de varios fenómenos asociados a los problemas emocionales de niños y jóvenes de nuestra época; en uno de sus libros apunta que “la depresión en la infancia y la adolescencia está aumentando a un ritmo estremecedor, prácticamente se ha duplicado durante los últimos veinte años, los trastornos de la alimentación afectan a casi un 15 por 100 de las adolescentes” (2002, p.12), entre otros relacionados con la crisis familiar:</w:t>
      </w:r>
    </w:p>
    <w:p w14:paraId="69553CC2" w14:textId="4AE725C3" w:rsidR="00DF15F9" w:rsidRPr="005C32AE" w:rsidRDefault="00B065EC" w:rsidP="0065548F">
      <w:pPr>
        <w:spacing w:line="360" w:lineRule="auto"/>
        <w:ind w:left="708"/>
        <w:jc w:val="both"/>
        <w:rPr>
          <w:sz w:val="22"/>
          <w:szCs w:val="22"/>
          <w:lang w:val="es-CO"/>
        </w:rPr>
      </w:pPr>
      <w:r w:rsidRPr="005C32AE">
        <w:rPr>
          <w:sz w:val="22"/>
          <w:szCs w:val="22"/>
          <w:lang w:val="es-CO"/>
        </w:rPr>
        <w:t>Más del 45 por 100 de los niños se ven afectados por el divorcio de sus padres, y los estudios revelan que entre el 20 y el 30 por 100 de dichos niños sufrirán efectos a largo plazo debido a la quiebra de</w:t>
      </w:r>
      <w:r w:rsidR="0065548F" w:rsidRPr="005C32AE">
        <w:rPr>
          <w:sz w:val="22"/>
          <w:szCs w:val="22"/>
          <w:lang w:val="es-CO"/>
        </w:rPr>
        <w:t xml:space="preserve"> la familia</w:t>
      </w:r>
      <w:r w:rsidRPr="005C32AE">
        <w:rPr>
          <w:sz w:val="22"/>
          <w:szCs w:val="22"/>
          <w:lang w:val="es-CO"/>
        </w:rPr>
        <w:t xml:space="preserve"> (p.12)</w:t>
      </w:r>
      <w:r w:rsidR="0065548F" w:rsidRPr="005C32AE">
        <w:rPr>
          <w:sz w:val="22"/>
          <w:szCs w:val="22"/>
          <w:lang w:val="es-CO"/>
        </w:rPr>
        <w:t>.</w:t>
      </w:r>
      <w:r w:rsidRPr="005C32AE">
        <w:rPr>
          <w:sz w:val="22"/>
          <w:szCs w:val="22"/>
          <w:lang w:val="es-CO"/>
        </w:rPr>
        <w:t xml:space="preserve">   </w:t>
      </w:r>
    </w:p>
    <w:p w14:paraId="0608D937" w14:textId="77777777" w:rsidR="00DF15F9" w:rsidRDefault="00B065EC">
      <w:pPr>
        <w:spacing w:line="360" w:lineRule="auto"/>
        <w:jc w:val="both"/>
        <w:rPr>
          <w:sz w:val="24"/>
          <w:szCs w:val="24"/>
          <w:lang w:val="es-CO"/>
        </w:rPr>
      </w:pPr>
      <w:r>
        <w:rPr>
          <w:sz w:val="24"/>
          <w:szCs w:val="24"/>
          <w:lang w:val="es-CO"/>
        </w:rPr>
        <w:t xml:space="preserve">     Debido a </w:t>
      </w:r>
      <w:r w:rsidR="00E426E4">
        <w:rPr>
          <w:sz w:val="24"/>
          <w:szCs w:val="24"/>
          <w:lang w:val="es-CO"/>
        </w:rPr>
        <w:t>esto</w:t>
      </w:r>
      <w:r>
        <w:rPr>
          <w:sz w:val="24"/>
          <w:szCs w:val="24"/>
          <w:lang w:val="es-CO"/>
        </w:rPr>
        <w:t xml:space="preserve">, la Escuela Normal ha otorgado una importancia sustancial al trabajo en torno a la afectividad y el manejo de las emociones en relación con la formación ciudadana, la cual requiere de altos niveles de empatía y consideración por el otro para el favorecimiento de la sana convivencia y el manejo adecuado del conflicto a partir de las competencias emocionales que involucran el conocimiento y el control de las emociones, las competencias comunicativas, cognitivas e integradoras. </w:t>
      </w:r>
    </w:p>
    <w:p w14:paraId="7A6822E7" w14:textId="77777777" w:rsidR="006F3D4F" w:rsidRDefault="006F3D4F">
      <w:pPr>
        <w:spacing w:line="360" w:lineRule="auto"/>
        <w:jc w:val="both"/>
        <w:rPr>
          <w:sz w:val="24"/>
          <w:szCs w:val="24"/>
          <w:lang w:val="es-CO"/>
        </w:rPr>
      </w:pPr>
    </w:p>
    <w:p w14:paraId="22F8A633" w14:textId="5EE01932" w:rsidR="00DF15F9" w:rsidRPr="004E6B89" w:rsidRDefault="004E6B89">
      <w:pPr>
        <w:spacing w:line="360" w:lineRule="auto"/>
        <w:jc w:val="both"/>
        <w:rPr>
          <w:b/>
          <w:sz w:val="24"/>
          <w:szCs w:val="24"/>
          <w:lang w:val="es-CO"/>
        </w:rPr>
      </w:pPr>
      <w:r>
        <w:rPr>
          <w:sz w:val="24"/>
          <w:szCs w:val="24"/>
          <w:lang w:val="es-CO"/>
        </w:rPr>
        <w:t xml:space="preserve">        </w:t>
      </w:r>
      <w:r w:rsidRPr="004E6B89">
        <w:rPr>
          <w:b/>
          <w:sz w:val="24"/>
          <w:szCs w:val="24"/>
          <w:lang w:val="es-CO"/>
        </w:rPr>
        <w:t xml:space="preserve">En cuanto a </w:t>
      </w:r>
      <w:r>
        <w:rPr>
          <w:b/>
          <w:sz w:val="24"/>
          <w:szCs w:val="24"/>
          <w:lang w:val="es-CO"/>
        </w:rPr>
        <w:t>la H</w:t>
      </w:r>
      <w:r w:rsidR="006F3D4F" w:rsidRPr="004E6B89">
        <w:rPr>
          <w:b/>
          <w:sz w:val="24"/>
          <w:szCs w:val="24"/>
          <w:lang w:val="es-CO"/>
        </w:rPr>
        <w:t>ermenéutica</w:t>
      </w:r>
      <w:r>
        <w:rPr>
          <w:b/>
          <w:sz w:val="24"/>
          <w:szCs w:val="24"/>
          <w:lang w:val="es-CO"/>
        </w:rPr>
        <w:t xml:space="preserve">. </w:t>
      </w:r>
      <w:r>
        <w:rPr>
          <w:sz w:val="24"/>
          <w:szCs w:val="24"/>
        </w:rPr>
        <w:t>L</w:t>
      </w:r>
      <w:r w:rsidR="006F3D4F">
        <w:rPr>
          <w:sz w:val="24"/>
          <w:szCs w:val="24"/>
        </w:rPr>
        <w:t>a perspectiva pedagógica es enriquecida</w:t>
      </w:r>
      <w:r w:rsidR="00B065EC">
        <w:rPr>
          <w:sz w:val="24"/>
          <w:szCs w:val="24"/>
        </w:rPr>
        <w:t xml:space="preserve"> </w:t>
      </w:r>
      <w:r w:rsidR="006F3D4F">
        <w:rPr>
          <w:sz w:val="24"/>
          <w:szCs w:val="24"/>
        </w:rPr>
        <w:t xml:space="preserve">en la Escuela Normal con </w:t>
      </w:r>
      <w:r w:rsidR="00B065EC">
        <w:rPr>
          <w:sz w:val="24"/>
          <w:szCs w:val="24"/>
        </w:rPr>
        <w:t xml:space="preserve"> algunos principios de la hermenéutica</w:t>
      </w:r>
      <w:r w:rsidR="005D3550">
        <w:rPr>
          <w:sz w:val="24"/>
          <w:szCs w:val="24"/>
        </w:rPr>
        <w:t>,</w:t>
      </w:r>
      <w:r w:rsidR="00B065EC">
        <w:rPr>
          <w:sz w:val="24"/>
          <w:szCs w:val="24"/>
        </w:rPr>
        <w:t xml:space="preserve"> </w:t>
      </w:r>
      <w:r w:rsidR="006F3D4F">
        <w:rPr>
          <w:sz w:val="24"/>
          <w:szCs w:val="24"/>
        </w:rPr>
        <w:t>ya que tanto en la primera</w:t>
      </w:r>
      <w:r w:rsidR="00B065EC">
        <w:rPr>
          <w:sz w:val="24"/>
          <w:szCs w:val="24"/>
        </w:rPr>
        <w:t xml:space="preserve"> como en la segunda son comunes elementos como el diálogo, la relación activa entre elementos antagónicos, </w:t>
      </w:r>
      <w:r w:rsidR="006F3D4F">
        <w:rPr>
          <w:sz w:val="24"/>
          <w:szCs w:val="24"/>
        </w:rPr>
        <w:t>el valor por la subjetividad, el</w:t>
      </w:r>
      <w:r w:rsidR="00B065EC">
        <w:rPr>
          <w:sz w:val="24"/>
          <w:szCs w:val="24"/>
        </w:rPr>
        <w:t xml:space="preserve"> desplazamiento de posturas dogmáticas y acercamiento a la complementación y las mixturas y el entendimiento de que el hombre es un ser dinámico y en permanente cambio. Todo esto muy visible en autores defensores de la hermenéutica como Paul </w:t>
      </w:r>
      <w:proofErr w:type="spellStart"/>
      <w:r w:rsidR="00B065EC">
        <w:rPr>
          <w:sz w:val="24"/>
          <w:szCs w:val="24"/>
        </w:rPr>
        <w:t>Ricoeur</w:t>
      </w:r>
      <w:proofErr w:type="spellEnd"/>
      <w:r w:rsidR="00B065EC">
        <w:rPr>
          <w:sz w:val="24"/>
          <w:szCs w:val="24"/>
        </w:rPr>
        <w:t>, quien establece una dialéctica entre explicación y comprensión. De este modo, relacionar la hermenéutica con la pedagogía:</w:t>
      </w:r>
    </w:p>
    <w:p w14:paraId="5A34CFEB" w14:textId="0ABA6EEC" w:rsidR="00DF15F9" w:rsidRPr="005C32AE" w:rsidRDefault="00B065EC" w:rsidP="0065548F">
      <w:pPr>
        <w:spacing w:line="360" w:lineRule="auto"/>
        <w:ind w:left="708"/>
        <w:jc w:val="both"/>
        <w:rPr>
          <w:sz w:val="22"/>
          <w:szCs w:val="22"/>
        </w:rPr>
      </w:pPr>
      <w:r w:rsidRPr="005C32AE">
        <w:rPr>
          <w:sz w:val="22"/>
          <w:szCs w:val="22"/>
        </w:rPr>
        <w:t xml:space="preserve">Es el intento de aproximarse a los asuntos educativos en clave de la comprensión del mundo a partir del reconocimiento práctico de las subjetividades, la cultura y la sociedad, con base en la </w:t>
      </w:r>
      <w:r w:rsidRPr="005C32AE">
        <w:rPr>
          <w:sz w:val="22"/>
          <w:szCs w:val="22"/>
        </w:rPr>
        <w:lastRenderedPageBreak/>
        <w:t>historicidad y los horizontes lingüísticos del ser humano; con miras a la aplicación, individual y colectiva, mediante el d</w:t>
      </w:r>
      <w:r w:rsidR="0065548F" w:rsidRPr="005C32AE">
        <w:rPr>
          <w:sz w:val="22"/>
          <w:szCs w:val="22"/>
        </w:rPr>
        <w:t>iálogo</w:t>
      </w:r>
      <w:r w:rsidR="005C32AE">
        <w:rPr>
          <w:sz w:val="22"/>
          <w:szCs w:val="22"/>
        </w:rPr>
        <w:t>.</w:t>
      </w:r>
      <w:r w:rsidR="006F3D4F" w:rsidRPr="005C32AE">
        <w:rPr>
          <w:sz w:val="22"/>
          <w:szCs w:val="22"/>
        </w:rPr>
        <w:t xml:space="preserve"> (Barragán, 2011, p. 46)</w:t>
      </w:r>
    </w:p>
    <w:p w14:paraId="62E9D44A" w14:textId="43638EC7" w:rsidR="00DF15F9" w:rsidRDefault="00B065EC">
      <w:pPr>
        <w:spacing w:line="360" w:lineRule="auto"/>
        <w:jc w:val="both"/>
        <w:rPr>
          <w:rFonts w:eastAsiaTheme="minorHAnsi"/>
          <w:sz w:val="24"/>
          <w:szCs w:val="24"/>
          <w:lang w:val="es-CO" w:eastAsia="en-US"/>
        </w:rPr>
      </w:pPr>
      <w:r>
        <w:rPr>
          <w:sz w:val="24"/>
          <w:szCs w:val="24"/>
        </w:rPr>
        <w:t xml:space="preserve">    Para lograr claridad, una muestra de lo que se precisa, es el</w:t>
      </w:r>
      <w:r w:rsidR="006F3D4F">
        <w:rPr>
          <w:sz w:val="24"/>
          <w:szCs w:val="24"/>
        </w:rPr>
        <w:t xml:space="preserve"> carácter </w:t>
      </w:r>
      <w:proofErr w:type="spellStart"/>
      <w:r w:rsidR="006F3D4F">
        <w:rPr>
          <w:sz w:val="24"/>
          <w:szCs w:val="24"/>
        </w:rPr>
        <w:t>interestructurante</w:t>
      </w:r>
      <w:proofErr w:type="spellEnd"/>
      <w:r w:rsidR="006F3D4F">
        <w:rPr>
          <w:sz w:val="24"/>
          <w:szCs w:val="24"/>
        </w:rPr>
        <w:t xml:space="preserve"> de la pedagogía dialogante</w:t>
      </w:r>
      <w:r>
        <w:rPr>
          <w:sz w:val="24"/>
          <w:szCs w:val="24"/>
        </w:rPr>
        <w:t xml:space="preserve">, que se genera a partir de un diálogo entre la </w:t>
      </w:r>
      <w:proofErr w:type="spellStart"/>
      <w:r>
        <w:rPr>
          <w:sz w:val="24"/>
          <w:szCs w:val="24"/>
        </w:rPr>
        <w:t>autoestructuración</w:t>
      </w:r>
      <w:proofErr w:type="spellEnd"/>
      <w:r>
        <w:rPr>
          <w:sz w:val="24"/>
          <w:szCs w:val="24"/>
        </w:rPr>
        <w:t xml:space="preserve"> y la </w:t>
      </w:r>
      <w:proofErr w:type="spellStart"/>
      <w:r>
        <w:rPr>
          <w:sz w:val="24"/>
          <w:szCs w:val="24"/>
        </w:rPr>
        <w:t>heteroestructuración</w:t>
      </w:r>
      <w:proofErr w:type="spellEnd"/>
      <w:r>
        <w:rPr>
          <w:sz w:val="24"/>
          <w:szCs w:val="24"/>
        </w:rPr>
        <w:t xml:space="preserve">. En </w:t>
      </w:r>
      <w:proofErr w:type="gramStart"/>
      <w:r>
        <w:rPr>
          <w:sz w:val="24"/>
          <w:szCs w:val="24"/>
        </w:rPr>
        <w:t>la</w:t>
      </w:r>
      <w:proofErr w:type="gramEnd"/>
      <w:r>
        <w:rPr>
          <w:sz w:val="24"/>
          <w:szCs w:val="24"/>
        </w:rPr>
        <w:t xml:space="preserve"> auto estructuración, el alumno es considerado sujeto, la formación proviene  de dentro y el estudiante es la figura más importante,  en la segunda es concebido como un objeto y la formación proviene de fuera, siendo el maestro el protagonista de la relación pedagógica. </w:t>
      </w:r>
      <w:proofErr w:type="spellStart"/>
      <w:r>
        <w:rPr>
          <w:sz w:val="24"/>
          <w:szCs w:val="24"/>
        </w:rPr>
        <w:t>Not</w:t>
      </w:r>
      <w:proofErr w:type="spellEnd"/>
      <w:r>
        <w:rPr>
          <w:sz w:val="24"/>
          <w:szCs w:val="24"/>
        </w:rPr>
        <w:t xml:space="preserve"> es el autor de esta síntesis e introduce el término de </w:t>
      </w:r>
      <w:proofErr w:type="spellStart"/>
      <w:r>
        <w:rPr>
          <w:sz w:val="24"/>
          <w:szCs w:val="24"/>
        </w:rPr>
        <w:t>co</w:t>
      </w:r>
      <w:proofErr w:type="spellEnd"/>
      <w:r>
        <w:rPr>
          <w:sz w:val="24"/>
          <w:szCs w:val="24"/>
        </w:rPr>
        <w:t>-sujeto “donde maestro y alumno aparecen como polos sintéticos que se condicionan mutuamente” (1987, p.79). Esta mutua relación entre estas dos escisiones recoge las bondades de una y otra  para crear un modelo que se complementa.  “</w:t>
      </w:r>
      <w:r>
        <w:rPr>
          <w:rFonts w:eastAsiaTheme="minorHAnsi"/>
          <w:sz w:val="24"/>
          <w:szCs w:val="24"/>
          <w:lang w:val="es-CO" w:eastAsia="en-US"/>
        </w:rPr>
        <w:t>El docente y el di</w:t>
      </w:r>
      <w:r w:rsidR="00021240">
        <w:rPr>
          <w:rFonts w:eastAsiaTheme="minorHAnsi"/>
          <w:sz w:val="24"/>
          <w:szCs w:val="24"/>
          <w:lang w:val="es-CO" w:eastAsia="en-US"/>
        </w:rPr>
        <w:t>scente dependen el uno del otro,</w:t>
      </w:r>
      <w:r>
        <w:rPr>
          <w:rFonts w:eastAsiaTheme="minorHAnsi"/>
          <w:sz w:val="24"/>
          <w:szCs w:val="24"/>
          <w:lang w:val="es-CO" w:eastAsia="en-US"/>
        </w:rPr>
        <w:t xml:space="preserve"> dado que la relación es reversible, sus roles se definen por una reciprocidad</w:t>
      </w:r>
      <w:r>
        <w:rPr>
          <w:sz w:val="24"/>
          <w:szCs w:val="24"/>
        </w:rPr>
        <w:t xml:space="preserve"> </w:t>
      </w:r>
      <w:r>
        <w:rPr>
          <w:rFonts w:eastAsiaTheme="minorHAnsi"/>
          <w:sz w:val="24"/>
          <w:szCs w:val="24"/>
          <w:lang w:val="es-CO" w:eastAsia="en-US"/>
        </w:rPr>
        <w:t>entre el docente o educador de una parte, y el discente o educando de</w:t>
      </w:r>
      <w:r>
        <w:rPr>
          <w:sz w:val="24"/>
          <w:szCs w:val="24"/>
        </w:rPr>
        <w:t xml:space="preserve"> </w:t>
      </w:r>
      <w:r w:rsidR="00021240">
        <w:rPr>
          <w:rFonts w:eastAsiaTheme="minorHAnsi"/>
          <w:sz w:val="24"/>
          <w:szCs w:val="24"/>
          <w:lang w:val="es-CO" w:eastAsia="en-US"/>
        </w:rPr>
        <w:t>otra”</w:t>
      </w:r>
      <w:r>
        <w:rPr>
          <w:rFonts w:eastAsiaTheme="minorHAnsi"/>
          <w:sz w:val="24"/>
          <w:szCs w:val="24"/>
          <w:lang w:val="es-CO" w:eastAsia="en-US"/>
        </w:rPr>
        <w:t xml:space="preserve"> (1987, p.80). </w:t>
      </w:r>
    </w:p>
    <w:p w14:paraId="7CF710EE" w14:textId="5D6931CC" w:rsidR="00DF15F9" w:rsidRDefault="00B065EC">
      <w:pPr>
        <w:spacing w:line="360" w:lineRule="auto"/>
        <w:jc w:val="both"/>
        <w:rPr>
          <w:rFonts w:eastAsiaTheme="minorHAnsi"/>
          <w:sz w:val="24"/>
          <w:szCs w:val="24"/>
          <w:lang w:val="es-CO" w:eastAsia="en-US"/>
        </w:rPr>
      </w:pPr>
      <w:r>
        <w:rPr>
          <w:rFonts w:eastAsiaTheme="minorHAnsi"/>
          <w:sz w:val="24"/>
          <w:szCs w:val="24"/>
          <w:lang w:val="es-CO" w:eastAsia="en-US"/>
        </w:rPr>
        <w:t xml:space="preserve">     Es decir, en la pedagogía dialogante el diálogo dispone y proporciona las condiciones para el encuentro entre la subjetividad del maestro y el estudiante “el diálogo </w:t>
      </w:r>
      <w:proofErr w:type="spellStart"/>
      <w:r>
        <w:rPr>
          <w:rFonts w:eastAsiaTheme="minorHAnsi"/>
          <w:sz w:val="24"/>
          <w:szCs w:val="24"/>
          <w:lang w:val="es-CO" w:eastAsia="en-US"/>
        </w:rPr>
        <w:t>fenomenaliza</w:t>
      </w:r>
      <w:proofErr w:type="spellEnd"/>
      <w:r>
        <w:rPr>
          <w:rFonts w:eastAsiaTheme="minorHAnsi"/>
          <w:sz w:val="24"/>
          <w:szCs w:val="24"/>
          <w:lang w:val="es-CO" w:eastAsia="en-US"/>
        </w:rPr>
        <w:t xml:space="preserve"> e </w:t>
      </w:r>
      <w:proofErr w:type="spellStart"/>
      <w:r>
        <w:rPr>
          <w:rFonts w:eastAsiaTheme="minorHAnsi"/>
          <w:sz w:val="24"/>
          <w:szCs w:val="24"/>
          <w:lang w:val="es-CO" w:eastAsia="en-US"/>
        </w:rPr>
        <w:t>historiza</w:t>
      </w:r>
      <w:proofErr w:type="spellEnd"/>
      <w:r>
        <w:rPr>
          <w:rFonts w:eastAsiaTheme="minorHAnsi"/>
          <w:sz w:val="24"/>
          <w:szCs w:val="24"/>
          <w:lang w:val="es-CO" w:eastAsia="en-US"/>
        </w:rPr>
        <w:t xml:space="preserve"> la esencial subjetividad humana, él es relacional y en él nadie tiene la iniciativa absoluta. Los dialogantes “admiran” un mismo mundo, de él se apartan, con él coinciden</w:t>
      </w:r>
      <w:r w:rsidR="00021240">
        <w:rPr>
          <w:rFonts w:eastAsiaTheme="minorHAnsi"/>
          <w:sz w:val="24"/>
          <w:szCs w:val="24"/>
          <w:lang w:val="es-CO" w:eastAsia="en-US"/>
        </w:rPr>
        <w:t xml:space="preserve">: en él se ponen y se oponen” </w:t>
      </w:r>
      <w:r>
        <w:rPr>
          <w:rFonts w:eastAsiaTheme="minorHAnsi"/>
          <w:sz w:val="24"/>
          <w:szCs w:val="24"/>
          <w:lang w:val="es-CO" w:eastAsia="en-US"/>
        </w:rPr>
        <w:t>(Freire, 1969, p. 12). Es mediante este diálogo que los sujetos logran tomar conciencia de sí para reconocer al otro y emprender camino hacia la toma de conciencia, la liberación y la independencia. “La práctica de la libertad sólo encuentra adecuada expresión en una pedagogía en que el oprimido tenga condiciones de descubrirse y conquistarse, reflexivamente, como sujeto de su propio destino histórico” (Freire, 1969, p.6). S</w:t>
      </w:r>
      <w:r w:rsidR="006F3D4F">
        <w:rPr>
          <w:rFonts w:eastAsiaTheme="minorHAnsi"/>
          <w:sz w:val="24"/>
          <w:szCs w:val="24"/>
          <w:lang w:val="es-CO" w:eastAsia="en-US"/>
        </w:rPr>
        <w:t>iendo así, la labor formativa tiene</w:t>
      </w:r>
      <w:r>
        <w:rPr>
          <w:rFonts w:eastAsiaTheme="minorHAnsi"/>
          <w:sz w:val="24"/>
          <w:szCs w:val="24"/>
          <w:lang w:val="es-CO" w:eastAsia="en-US"/>
        </w:rPr>
        <w:t xml:space="preserve"> como propósito favorecer el pensamiento crítico a través de la reflexión sobre la existencia y lo que acontece alrededor; sólo así es posible pensar en una aproximación a la libertad. </w:t>
      </w:r>
    </w:p>
    <w:p w14:paraId="272C9C57" w14:textId="27A84038" w:rsidR="00DF15F9" w:rsidRDefault="00B065EC">
      <w:pPr>
        <w:autoSpaceDE w:val="0"/>
        <w:autoSpaceDN w:val="0"/>
        <w:adjustRightInd w:val="0"/>
        <w:spacing w:line="360" w:lineRule="auto"/>
        <w:jc w:val="both"/>
        <w:rPr>
          <w:sz w:val="24"/>
          <w:szCs w:val="24"/>
        </w:rPr>
      </w:pPr>
      <w:r>
        <w:rPr>
          <w:sz w:val="24"/>
          <w:szCs w:val="24"/>
        </w:rPr>
        <w:t xml:space="preserve">    Es por ello, que la pedagogía dialogante propone diálogo y relación entre elementos que pueden parecer dispares o en condición de asimetría como maestro-alumno, escuela  y contexto, enseñanza y aprendizaje, posibilidad que le permite establecer puntos semejantes con la hermenéutica, ya que esta supone intercambio, encuentro con el otro, reconocimiento y desplazamiento de elementos bipolares como la explicación y la comprensión para acoger una mirada complementaria. </w:t>
      </w:r>
    </w:p>
    <w:p w14:paraId="5E789075" w14:textId="2B7440CB" w:rsidR="00DF15F9" w:rsidRPr="0065548F" w:rsidRDefault="00B065EC" w:rsidP="0065548F">
      <w:pPr>
        <w:autoSpaceDE w:val="0"/>
        <w:autoSpaceDN w:val="0"/>
        <w:adjustRightInd w:val="0"/>
        <w:spacing w:line="360" w:lineRule="auto"/>
        <w:jc w:val="both"/>
        <w:rPr>
          <w:sz w:val="24"/>
          <w:szCs w:val="24"/>
          <w:lang w:val="es-CO"/>
        </w:rPr>
      </w:pPr>
      <w:r>
        <w:rPr>
          <w:sz w:val="24"/>
          <w:szCs w:val="24"/>
        </w:rPr>
        <w:t xml:space="preserve">     Este tipo de relación hermenéutica en donde el diálogo abierto y fecundo entre los actore</w:t>
      </w:r>
      <w:r w:rsidR="00A236EA">
        <w:rPr>
          <w:sz w:val="24"/>
          <w:szCs w:val="24"/>
        </w:rPr>
        <w:t>s maestro-estudiante es central,</w:t>
      </w:r>
      <w:r>
        <w:rPr>
          <w:sz w:val="24"/>
          <w:szCs w:val="24"/>
        </w:rPr>
        <w:t xml:space="preserve"> genera una comprensión compartida de la realidad. Para </w:t>
      </w:r>
      <w:proofErr w:type="spellStart"/>
      <w:r>
        <w:rPr>
          <w:sz w:val="24"/>
          <w:szCs w:val="24"/>
        </w:rPr>
        <w:t>Gadamer</w:t>
      </w:r>
      <w:proofErr w:type="spellEnd"/>
      <w:r>
        <w:rPr>
          <w:sz w:val="24"/>
          <w:szCs w:val="24"/>
        </w:rPr>
        <w:t xml:space="preserve"> </w:t>
      </w:r>
      <w:r>
        <w:rPr>
          <w:sz w:val="24"/>
          <w:szCs w:val="24"/>
        </w:rPr>
        <w:lastRenderedPageBreak/>
        <w:t>esta relación “es más bien un proceso de interpene</w:t>
      </w:r>
      <w:r w:rsidR="00021240">
        <w:rPr>
          <w:sz w:val="24"/>
          <w:szCs w:val="24"/>
        </w:rPr>
        <w:t>tración,  de fusión horizontes”</w:t>
      </w:r>
      <w:r>
        <w:rPr>
          <w:sz w:val="24"/>
          <w:szCs w:val="24"/>
        </w:rPr>
        <w:t xml:space="preserve"> (</w:t>
      </w:r>
      <w:proofErr w:type="spellStart"/>
      <w:r>
        <w:rPr>
          <w:sz w:val="24"/>
          <w:szCs w:val="24"/>
        </w:rPr>
        <w:t>Gadamer</w:t>
      </w:r>
      <w:proofErr w:type="spellEnd"/>
      <w:r>
        <w:rPr>
          <w:sz w:val="24"/>
          <w:szCs w:val="24"/>
        </w:rPr>
        <w:t xml:space="preserve"> citado por Flórez, 2005, p. 246), mediante lo cual se crea una interpelación de las ideas de los interlocutores </w:t>
      </w:r>
      <w:r>
        <w:rPr>
          <w:rFonts w:eastAsiaTheme="minorHAnsi"/>
          <w:sz w:val="24"/>
          <w:szCs w:val="24"/>
          <w:lang w:val="es-CO" w:eastAsia="en-US"/>
        </w:rPr>
        <w:t xml:space="preserve"> e incluso de los prejuicios, “implica diálogo nuevo con la tradición propia o la de los otros y exige a la vez un escrutinio racional por el que se interrogue lo dado (</w:t>
      </w:r>
      <w:proofErr w:type="spellStart"/>
      <w:r>
        <w:rPr>
          <w:rFonts w:eastAsiaTheme="minorHAnsi"/>
          <w:sz w:val="24"/>
          <w:szCs w:val="24"/>
          <w:lang w:val="es-CO" w:eastAsia="en-US"/>
        </w:rPr>
        <w:t>Gadamer</w:t>
      </w:r>
      <w:proofErr w:type="spellEnd"/>
      <w:r>
        <w:rPr>
          <w:rFonts w:eastAsiaTheme="minorHAnsi"/>
          <w:sz w:val="24"/>
          <w:szCs w:val="24"/>
          <w:lang w:val="es-CO" w:eastAsia="en-US"/>
        </w:rPr>
        <w:t>, citado en Barragán, 2011, p. 9).</w:t>
      </w:r>
    </w:p>
    <w:p w14:paraId="524AC85F" w14:textId="03B97DBF" w:rsidR="00DF15F9" w:rsidRDefault="00B065EC">
      <w:pPr>
        <w:spacing w:line="360" w:lineRule="auto"/>
        <w:jc w:val="both"/>
        <w:rPr>
          <w:sz w:val="24"/>
          <w:szCs w:val="24"/>
        </w:rPr>
      </w:pPr>
      <w:r>
        <w:rPr>
          <w:sz w:val="24"/>
          <w:szCs w:val="24"/>
        </w:rPr>
        <w:t xml:space="preserve">     Otro elemento integrador es el reconocimiento de que el conocimiento puede ser construido en contextos extraescolares y reconstruido en la escuela a través de una relación dialógica entre estudiantes y maestros, en función de lograr el desarrollo  afectivo, cogn</w:t>
      </w:r>
      <w:r w:rsidR="006F3D4F">
        <w:rPr>
          <w:sz w:val="24"/>
          <w:szCs w:val="24"/>
        </w:rPr>
        <w:t xml:space="preserve">itivo y </w:t>
      </w:r>
      <w:proofErr w:type="spellStart"/>
      <w:r w:rsidR="006F3D4F">
        <w:rPr>
          <w:sz w:val="24"/>
          <w:szCs w:val="24"/>
        </w:rPr>
        <w:t>práxico</w:t>
      </w:r>
      <w:proofErr w:type="spellEnd"/>
      <w:r w:rsidR="006F3D4F">
        <w:rPr>
          <w:sz w:val="24"/>
          <w:szCs w:val="24"/>
        </w:rPr>
        <w:t xml:space="preserve"> de los primeros. </w:t>
      </w:r>
      <w:r>
        <w:rPr>
          <w:sz w:val="24"/>
          <w:szCs w:val="24"/>
        </w:rPr>
        <w:t>Esto se relaciona con un reconocimiento del papel social, histórico y cultural de los sujetos que participan en el acto formativo, lo cual indica que “el privilegio del hombre moderno es de  tener plenamente conciencia de la historicidad de todo presente y la relatividad de todas las opiniones” (</w:t>
      </w:r>
      <w:proofErr w:type="spellStart"/>
      <w:r>
        <w:rPr>
          <w:sz w:val="24"/>
          <w:szCs w:val="24"/>
        </w:rPr>
        <w:t>Gadamer</w:t>
      </w:r>
      <w:proofErr w:type="spellEnd"/>
      <w:r>
        <w:rPr>
          <w:sz w:val="24"/>
          <w:szCs w:val="24"/>
        </w:rPr>
        <w:t xml:space="preserve">, Citado por Barragán, 2011, p. 12). En consecuencia, aunque se reconozca el carácter histórico del conocimiento, no se le sustrae de la posibilidad de ser confrontado desde la subjetividad del maestro y la del estudiante.  </w:t>
      </w:r>
    </w:p>
    <w:p w14:paraId="2FEFCA10" w14:textId="77777777" w:rsidR="0065548F" w:rsidRPr="00A442AD" w:rsidRDefault="0065548F">
      <w:pPr>
        <w:spacing w:line="360" w:lineRule="auto"/>
        <w:jc w:val="both"/>
        <w:rPr>
          <w:b/>
          <w:i/>
          <w:sz w:val="24"/>
          <w:szCs w:val="24"/>
        </w:rPr>
      </w:pPr>
    </w:p>
    <w:p w14:paraId="352392EF" w14:textId="395FE1D9" w:rsidR="00DF15F9" w:rsidRPr="00A442AD" w:rsidRDefault="00C76C73">
      <w:pPr>
        <w:spacing w:line="360" w:lineRule="auto"/>
        <w:jc w:val="both"/>
        <w:rPr>
          <w:b/>
          <w:i/>
          <w:sz w:val="24"/>
          <w:szCs w:val="24"/>
        </w:rPr>
      </w:pPr>
      <w:r w:rsidRPr="00A442AD">
        <w:rPr>
          <w:b/>
          <w:i/>
          <w:sz w:val="24"/>
          <w:szCs w:val="24"/>
        </w:rPr>
        <w:t>O</w:t>
      </w:r>
      <w:r w:rsidR="004E6B89" w:rsidRPr="00A442AD">
        <w:rPr>
          <w:b/>
          <w:i/>
          <w:sz w:val="24"/>
          <w:szCs w:val="24"/>
        </w:rPr>
        <w:t>rígenes de la Pedagogía Di</w:t>
      </w:r>
      <w:r w:rsidR="006F3D4F" w:rsidRPr="00A442AD">
        <w:rPr>
          <w:b/>
          <w:i/>
          <w:sz w:val="24"/>
          <w:szCs w:val="24"/>
        </w:rPr>
        <w:t>alogante</w:t>
      </w:r>
    </w:p>
    <w:p w14:paraId="3AF4C119" w14:textId="77777777" w:rsidR="006F3D4F" w:rsidRDefault="006F3D4F">
      <w:pPr>
        <w:spacing w:line="360" w:lineRule="auto"/>
        <w:jc w:val="both"/>
        <w:rPr>
          <w:sz w:val="24"/>
          <w:szCs w:val="24"/>
        </w:rPr>
      </w:pPr>
    </w:p>
    <w:p w14:paraId="30C8A707" w14:textId="0D1A3205" w:rsidR="00DF15F9" w:rsidRDefault="00B065EC">
      <w:pPr>
        <w:spacing w:line="360" w:lineRule="auto"/>
        <w:jc w:val="both"/>
        <w:rPr>
          <w:sz w:val="24"/>
          <w:szCs w:val="24"/>
        </w:rPr>
      </w:pPr>
      <w:r>
        <w:rPr>
          <w:sz w:val="24"/>
          <w:szCs w:val="24"/>
        </w:rPr>
        <w:t xml:space="preserve">     </w:t>
      </w:r>
      <w:r w:rsidR="006F3D4F">
        <w:rPr>
          <w:sz w:val="24"/>
          <w:szCs w:val="24"/>
        </w:rPr>
        <w:t>Los orígenes de la pedagogía dialogante son</w:t>
      </w:r>
      <w:r>
        <w:rPr>
          <w:sz w:val="24"/>
          <w:szCs w:val="24"/>
        </w:rPr>
        <w:t xml:space="preserve"> las </w:t>
      </w:r>
      <w:r>
        <w:rPr>
          <w:sz w:val="24"/>
          <w:szCs w:val="24"/>
          <w:lang w:val="es-CO"/>
        </w:rPr>
        <w:t xml:space="preserve">pedagogías contemporáneas, las cuales se caracterizan por: </w:t>
      </w:r>
    </w:p>
    <w:p w14:paraId="1CBC86F8" w14:textId="77777777" w:rsidR="00DF15F9" w:rsidRDefault="00DF15F9">
      <w:pPr>
        <w:spacing w:line="360" w:lineRule="auto"/>
        <w:jc w:val="both"/>
        <w:rPr>
          <w:sz w:val="24"/>
          <w:szCs w:val="24"/>
        </w:rPr>
      </w:pPr>
    </w:p>
    <w:p w14:paraId="0792A041" w14:textId="77777777" w:rsidR="00DF15F9" w:rsidRDefault="00B065EC" w:rsidP="005722D9">
      <w:pPr>
        <w:pStyle w:val="Textoindependiente"/>
        <w:numPr>
          <w:ilvl w:val="0"/>
          <w:numId w:val="30"/>
        </w:numPr>
        <w:tabs>
          <w:tab w:val="left" w:pos="1440"/>
        </w:tabs>
        <w:spacing w:after="0" w:line="360" w:lineRule="auto"/>
        <w:jc w:val="both"/>
        <w:rPr>
          <w:lang w:val="es-CO"/>
        </w:rPr>
      </w:pPr>
      <w:r>
        <w:rPr>
          <w:lang w:val="es-CO"/>
        </w:rPr>
        <w:t>Explicitar de modo claro el para qué y el qué del proceso pedagógico.</w:t>
      </w:r>
    </w:p>
    <w:p w14:paraId="1F1A8E05" w14:textId="77777777" w:rsidR="00DF15F9" w:rsidRDefault="00B065EC" w:rsidP="005722D9">
      <w:pPr>
        <w:pStyle w:val="Textoindependiente"/>
        <w:numPr>
          <w:ilvl w:val="0"/>
          <w:numId w:val="30"/>
        </w:numPr>
        <w:tabs>
          <w:tab w:val="left" w:pos="1440"/>
        </w:tabs>
        <w:spacing w:after="0" w:line="360" w:lineRule="auto"/>
        <w:jc w:val="both"/>
        <w:rPr>
          <w:lang w:val="es-CO"/>
        </w:rPr>
      </w:pPr>
      <w:r>
        <w:rPr>
          <w:lang w:val="es-CO"/>
        </w:rPr>
        <w:t xml:space="preserve">Establecer una relación </w:t>
      </w:r>
      <w:proofErr w:type="spellStart"/>
      <w:r>
        <w:rPr>
          <w:lang w:val="es-CO"/>
        </w:rPr>
        <w:t>interestructurante</w:t>
      </w:r>
      <w:proofErr w:type="spellEnd"/>
      <w:r>
        <w:rPr>
          <w:lang w:val="es-CO"/>
        </w:rPr>
        <w:t>, en donde maestro y estudiante son protagonistas diferenciados, pero complementarios.</w:t>
      </w:r>
    </w:p>
    <w:p w14:paraId="58C71654" w14:textId="77777777" w:rsidR="00DF15F9" w:rsidRDefault="00B065EC" w:rsidP="005722D9">
      <w:pPr>
        <w:pStyle w:val="Textoindependiente"/>
        <w:numPr>
          <w:ilvl w:val="0"/>
          <w:numId w:val="30"/>
        </w:numPr>
        <w:tabs>
          <w:tab w:val="left" w:pos="1440"/>
        </w:tabs>
        <w:spacing w:after="0" w:line="360" w:lineRule="auto"/>
        <w:jc w:val="both"/>
        <w:rPr>
          <w:lang w:val="es-CO"/>
        </w:rPr>
      </w:pPr>
      <w:r>
        <w:rPr>
          <w:lang w:val="es-CO"/>
        </w:rPr>
        <w:t>Tener en cuenta la motivación  en el proceso pedagógico.</w:t>
      </w:r>
    </w:p>
    <w:p w14:paraId="68B07D6A" w14:textId="77777777" w:rsidR="00DF15F9" w:rsidRDefault="00B065EC" w:rsidP="005722D9">
      <w:pPr>
        <w:pStyle w:val="Textoindependiente"/>
        <w:numPr>
          <w:ilvl w:val="0"/>
          <w:numId w:val="30"/>
        </w:numPr>
        <w:tabs>
          <w:tab w:val="left" w:pos="1440"/>
        </w:tabs>
        <w:spacing w:after="0" w:line="360" w:lineRule="auto"/>
        <w:jc w:val="both"/>
        <w:rPr>
          <w:lang w:val="es-CO"/>
        </w:rPr>
      </w:pPr>
      <w:r>
        <w:rPr>
          <w:lang w:val="es-CO"/>
        </w:rPr>
        <w:t>Concebir la evaluación como un proceso importante al principio, durante y al finalizar cualquier enseñanza.</w:t>
      </w:r>
    </w:p>
    <w:p w14:paraId="55C830BC" w14:textId="77777777" w:rsidR="00DF15F9" w:rsidRDefault="00B065EC" w:rsidP="005722D9">
      <w:pPr>
        <w:pStyle w:val="Textoindependiente"/>
        <w:numPr>
          <w:ilvl w:val="0"/>
          <w:numId w:val="30"/>
        </w:numPr>
        <w:tabs>
          <w:tab w:val="left" w:pos="1440"/>
        </w:tabs>
        <w:spacing w:after="0" w:line="360" w:lineRule="auto"/>
        <w:jc w:val="both"/>
        <w:rPr>
          <w:lang w:val="es-CO"/>
        </w:rPr>
      </w:pPr>
      <w:r>
        <w:rPr>
          <w:lang w:val="es-CO"/>
        </w:rPr>
        <w:t>Ubicar los propósitos en el primer lugar del acto pedagógico.</w:t>
      </w:r>
    </w:p>
    <w:p w14:paraId="7C028558" w14:textId="77777777" w:rsidR="00DF15F9" w:rsidRDefault="00B065EC" w:rsidP="005722D9">
      <w:pPr>
        <w:pStyle w:val="Textoindependiente"/>
        <w:numPr>
          <w:ilvl w:val="0"/>
          <w:numId w:val="30"/>
        </w:numPr>
        <w:tabs>
          <w:tab w:val="left" w:pos="1440"/>
        </w:tabs>
        <w:spacing w:after="0" w:line="360" w:lineRule="auto"/>
        <w:jc w:val="both"/>
        <w:rPr>
          <w:lang w:val="es-CO"/>
        </w:rPr>
      </w:pPr>
      <w:r>
        <w:rPr>
          <w:lang w:val="es-CO"/>
        </w:rPr>
        <w:t>Definir una secuencia mental definida en la enseñanza.</w:t>
      </w:r>
    </w:p>
    <w:p w14:paraId="07C27423" w14:textId="77777777" w:rsidR="00DF15F9" w:rsidRDefault="00B065EC" w:rsidP="005722D9">
      <w:pPr>
        <w:pStyle w:val="Textoindependiente"/>
        <w:numPr>
          <w:ilvl w:val="0"/>
          <w:numId w:val="30"/>
        </w:numPr>
        <w:tabs>
          <w:tab w:val="left" w:pos="1440"/>
        </w:tabs>
        <w:spacing w:after="0" w:line="360" w:lineRule="auto"/>
        <w:jc w:val="both"/>
        <w:rPr>
          <w:lang w:val="es-CO"/>
        </w:rPr>
      </w:pPr>
      <w:r>
        <w:rPr>
          <w:lang w:val="es-CO"/>
        </w:rPr>
        <w:t>Pretender formar individuos mentalmente competentes, libres y responsables.</w:t>
      </w:r>
    </w:p>
    <w:p w14:paraId="49EE1D3C" w14:textId="77777777" w:rsidR="00DF15F9" w:rsidRDefault="00B065EC" w:rsidP="005722D9">
      <w:pPr>
        <w:pStyle w:val="Textoindependiente"/>
        <w:numPr>
          <w:ilvl w:val="0"/>
          <w:numId w:val="30"/>
        </w:numPr>
        <w:tabs>
          <w:tab w:val="left" w:pos="1440"/>
        </w:tabs>
        <w:spacing w:after="0" w:line="360" w:lineRule="auto"/>
        <w:jc w:val="both"/>
        <w:rPr>
          <w:lang w:val="es-CO"/>
        </w:rPr>
      </w:pPr>
      <w:r>
        <w:rPr>
          <w:lang w:val="es-CO"/>
        </w:rPr>
        <w:t xml:space="preserve">Privilegiar recursos metodológicos como esquemas, mapas conceptuales, diagramas y </w:t>
      </w:r>
      <w:proofErr w:type="spellStart"/>
      <w:r>
        <w:rPr>
          <w:lang w:val="es-CO"/>
        </w:rPr>
        <w:t>mentefactos</w:t>
      </w:r>
      <w:proofErr w:type="spellEnd"/>
      <w:r>
        <w:rPr>
          <w:lang w:val="es-CO"/>
        </w:rPr>
        <w:t>.</w:t>
      </w:r>
    </w:p>
    <w:p w14:paraId="4EE45B51" w14:textId="77777777" w:rsidR="00DF15F9" w:rsidRDefault="00B065EC" w:rsidP="005722D9">
      <w:pPr>
        <w:pStyle w:val="Textoindependiente"/>
        <w:numPr>
          <w:ilvl w:val="0"/>
          <w:numId w:val="30"/>
        </w:numPr>
        <w:tabs>
          <w:tab w:val="left" w:pos="1440"/>
        </w:tabs>
        <w:spacing w:after="0" w:line="360" w:lineRule="auto"/>
        <w:jc w:val="both"/>
        <w:rPr>
          <w:lang w:val="es-CO"/>
        </w:rPr>
      </w:pPr>
      <w:r>
        <w:rPr>
          <w:lang w:val="es-CO"/>
        </w:rPr>
        <w:lastRenderedPageBreak/>
        <w:t>Nutrir su propuesta de la psicología evolutiva (génesis mental) y la psicología social (fuerzas sociales).  Es decir, se asume que el aprendizaje resulta del maestro y el niño.</w:t>
      </w:r>
    </w:p>
    <w:p w14:paraId="29900812" w14:textId="77777777" w:rsidR="00DF15F9" w:rsidRDefault="00B065EC" w:rsidP="005722D9">
      <w:pPr>
        <w:pStyle w:val="Textoindependiente"/>
        <w:numPr>
          <w:ilvl w:val="0"/>
          <w:numId w:val="30"/>
        </w:numPr>
        <w:tabs>
          <w:tab w:val="left" w:pos="1440"/>
        </w:tabs>
        <w:spacing w:after="0" w:line="360" w:lineRule="auto"/>
        <w:jc w:val="both"/>
        <w:rPr>
          <w:lang w:val="es-CO"/>
        </w:rPr>
      </w:pPr>
      <w:r>
        <w:rPr>
          <w:lang w:val="es-CO"/>
        </w:rPr>
        <w:t xml:space="preserve">Trasladar a la escuela los desarrollos científicos en torno a la mente y el desarrollo del ser humano. (de </w:t>
      </w:r>
      <w:proofErr w:type="spellStart"/>
      <w:r>
        <w:rPr>
          <w:lang w:val="es-CO"/>
        </w:rPr>
        <w:t>Zubiría</w:t>
      </w:r>
      <w:proofErr w:type="spellEnd"/>
      <w:r>
        <w:rPr>
          <w:lang w:val="es-CO"/>
        </w:rPr>
        <w:t>, 2007)</w:t>
      </w:r>
    </w:p>
    <w:p w14:paraId="1592659F" w14:textId="77777777" w:rsidR="00DF15F9" w:rsidRDefault="00DF15F9">
      <w:pPr>
        <w:pStyle w:val="Textoindependiente"/>
        <w:spacing w:line="360" w:lineRule="auto"/>
        <w:ind w:left="1440"/>
        <w:rPr>
          <w:lang w:val="es-CO"/>
        </w:rPr>
      </w:pPr>
    </w:p>
    <w:p w14:paraId="2C513864" w14:textId="384ECC71" w:rsidR="006F78DA" w:rsidRDefault="006F3D4F">
      <w:pPr>
        <w:pStyle w:val="Textoindependiente"/>
        <w:spacing w:line="360" w:lineRule="auto"/>
        <w:jc w:val="both"/>
        <w:rPr>
          <w:lang w:val="es-CO"/>
        </w:rPr>
      </w:pPr>
      <w:r>
        <w:rPr>
          <w:lang w:val="es-CO"/>
        </w:rPr>
        <w:t xml:space="preserve">     Para continuar </w:t>
      </w:r>
      <w:r w:rsidR="00B065EC">
        <w:rPr>
          <w:lang w:val="es-CO"/>
        </w:rPr>
        <w:t xml:space="preserve">con la génesis de la pedagogía dialogante, las pedagogías contemporáneas, según el qué enseñar, se dividen en estructurales y funcionales. Las </w:t>
      </w:r>
      <w:r w:rsidR="009A5B17">
        <w:rPr>
          <w:lang w:val="es-CO"/>
        </w:rPr>
        <w:t>estructurales</w:t>
      </w:r>
      <w:r w:rsidR="00B065EC">
        <w:rPr>
          <w:lang w:val="es-CO"/>
        </w:rPr>
        <w:t>, se caracterizan por privilegiar los instrumentos de conocimiento (imágenes, nociones, proposiciones, conceptos…), mientras las segundas se orientan, como propósito central, a la enseñanza de operaciones mentales (analizar, sintetizar….).  Así mismo, las  pedagogías estructurales, de donde se deriva la pedagogía dialogante, se dividen en cognitivas y cognitivo-afectivas.  Las cognitivas ubican en primer lugar la enseñanza de los instrumentos de conocimiento, las cognitivo-afectivas se proponen enseñar además, los instrumentos afectivos como los sentimientos, las actit</w:t>
      </w:r>
      <w:r w:rsidR="009A5B17">
        <w:rPr>
          <w:lang w:val="es-CO"/>
        </w:rPr>
        <w:t>udes y los valores. Esto último</w:t>
      </w:r>
      <w:r w:rsidR="00B065EC">
        <w:rPr>
          <w:lang w:val="es-CO"/>
        </w:rPr>
        <w:t xml:space="preserve"> explicita la dialéctica entre dos dimensiones humanas que se han extrapolado históricamente, siendo ellas la razón y la emoción, lo que supone de nuevo la aparición del enfoque hermenéutico en cuyo seno convergen el diálogo y la complementariedad para dar realce al sujeto y a la necesidad de volver sobre sí:</w:t>
      </w:r>
    </w:p>
    <w:p w14:paraId="1B2E918D" w14:textId="74D47BE4" w:rsidR="00DF15F9" w:rsidRDefault="00B065EC" w:rsidP="0065548F">
      <w:pPr>
        <w:pStyle w:val="Textoindependiente"/>
        <w:spacing w:line="360" w:lineRule="auto"/>
        <w:ind w:left="708"/>
        <w:jc w:val="both"/>
        <w:rPr>
          <w:sz w:val="22"/>
          <w:szCs w:val="22"/>
          <w:lang w:val="es-CO"/>
        </w:rPr>
      </w:pPr>
      <w:r>
        <w:rPr>
          <w:sz w:val="22"/>
          <w:szCs w:val="22"/>
          <w:lang w:val="es-CO"/>
        </w:rPr>
        <w:t>La reflexión es el acto de volverse sobre sí por el cual un sujeto vuelve  a captar, en la claridad intelectual y la responsabilidad moral, el principio unificador de las operaciones en las que se d</w:t>
      </w:r>
      <w:r w:rsidR="0065548F">
        <w:rPr>
          <w:sz w:val="22"/>
          <w:szCs w:val="22"/>
          <w:lang w:val="es-CO"/>
        </w:rPr>
        <w:t>ispersa y se olvida como sujeto</w:t>
      </w:r>
      <w:r>
        <w:rPr>
          <w:sz w:val="22"/>
          <w:szCs w:val="22"/>
          <w:lang w:val="es-CO"/>
        </w:rPr>
        <w:t xml:space="preserve"> (</w:t>
      </w:r>
      <w:proofErr w:type="spellStart"/>
      <w:r>
        <w:rPr>
          <w:sz w:val="22"/>
          <w:szCs w:val="22"/>
          <w:lang w:val="es-CO"/>
        </w:rPr>
        <w:t>Ricoeur</w:t>
      </w:r>
      <w:proofErr w:type="spellEnd"/>
      <w:r>
        <w:rPr>
          <w:sz w:val="22"/>
          <w:szCs w:val="22"/>
          <w:lang w:val="es-CO"/>
        </w:rPr>
        <w:t>, 1986, p. 28).</w:t>
      </w:r>
    </w:p>
    <w:p w14:paraId="67A5723C" w14:textId="16A1D6F6" w:rsidR="00DF15F9" w:rsidRDefault="00B065EC">
      <w:pPr>
        <w:pStyle w:val="Textoindependiente"/>
        <w:spacing w:line="360" w:lineRule="auto"/>
        <w:jc w:val="both"/>
        <w:rPr>
          <w:lang w:val="es-CO"/>
        </w:rPr>
      </w:pPr>
      <w:r>
        <w:rPr>
          <w:lang w:val="es-CO"/>
        </w:rPr>
        <w:t xml:space="preserve">    Esto de volverse sujeto tiene su asidero para la pedagogía dialogante en el lenguaje, ya que es la herramienta fundamental mediante la cual el ser humano se incorpora a la cultura, es a través de él que se alcanza la aprehensión y la representación del mundo, siempre con la mediación y el diálogo. Al respecto dice </w:t>
      </w:r>
      <w:proofErr w:type="spellStart"/>
      <w:r>
        <w:rPr>
          <w:lang w:val="es-CO"/>
        </w:rPr>
        <w:t>Ricoeur</w:t>
      </w:r>
      <w:proofErr w:type="spellEnd"/>
      <w:r>
        <w:rPr>
          <w:lang w:val="es-CO"/>
        </w:rPr>
        <w:t xml:space="preserve"> “no hay </w:t>
      </w:r>
      <w:proofErr w:type="spellStart"/>
      <w:r>
        <w:rPr>
          <w:lang w:val="es-CO"/>
        </w:rPr>
        <w:t>autocomprensión</w:t>
      </w:r>
      <w:proofErr w:type="spellEnd"/>
      <w:r>
        <w:rPr>
          <w:lang w:val="es-CO"/>
        </w:rPr>
        <w:t xml:space="preserve"> que no esté </w:t>
      </w:r>
      <w:r>
        <w:rPr>
          <w:i/>
          <w:lang w:val="es-CO"/>
        </w:rPr>
        <w:t>mediatizada</w:t>
      </w:r>
      <w:r>
        <w:rPr>
          <w:lang w:val="es-CO"/>
        </w:rPr>
        <w:t xml:space="preserve"> por signos, símbolos y textos” (1986, p. 30).  </w:t>
      </w:r>
    </w:p>
    <w:p w14:paraId="474D9683" w14:textId="59C05BE1" w:rsidR="00DF15F9" w:rsidRDefault="00B065EC">
      <w:pPr>
        <w:pStyle w:val="Textoindependiente"/>
        <w:spacing w:line="360" w:lineRule="auto"/>
        <w:jc w:val="both"/>
        <w:rPr>
          <w:lang w:val="es-CO"/>
        </w:rPr>
      </w:pPr>
      <w:r>
        <w:rPr>
          <w:lang w:val="es-CO"/>
        </w:rPr>
        <w:t xml:space="preserve">     Siendo el diálogo el puente que reúne, que provee el encuentro, este se hace presente incluso para permitir la relación entre la pedagogía dialogante y la enseñanza para la comprensión, la cual se constituye en un modelo hermano con unas cuantas diferenciaciones, a pesar de que ambas derivan de las pedagogías contemporáneas. </w:t>
      </w:r>
    </w:p>
    <w:p w14:paraId="28281F6E" w14:textId="2731193E" w:rsidR="0023062B" w:rsidRPr="00C95B75" w:rsidRDefault="00B065EC" w:rsidP="007F6221">
      <w:pPr>
        <w:pStyle w:val="Textoindependiente"/>
        <w:spacing w:line="360" w:lineRule="auto"/>
        <w:jc w:val="both"/>
        <w:rPr>
          <w:lang w:val="es-CO"/>
        </w:rPr>
      </w:pPr>
      <w:r>
        <w:rPr>
          <w:lang w:val="es-CO"/>
        </w:rPr>
        <w:lastRenderedPageBreak/>
        <w:t xml:space="preserve">     La enseñanza para la comprensión es un enfoque propuesto por el proyecto Zero en la universidad de Harvard liderado por  </w:t>
      </w:r>
      <w:proofErr w:type="spellStart"/>
      <w:r>
        <w:rPr>
          <w:lang w:val="es-CO"/>
        </w:rPr>
        <w:t>Perkins</w:t>
      </w:r>
      <w:proofErr w:type="spellEnd"/>
      <w:r>
        <w:rPr>
          <w:lang w:val="es-CO"/>
        </w:rPr>
        <w:t>, cuyo propósito principal es desarrollar el pensamiento y la comprensión. “Comprender es pensar y actuar flexiblemente en cualquier circunstancia a partir de lo que uno sabe acerca de algo” (</w:t>
      </w:r>
      <w:proofErr w:type="spellStart"/>
      <w:r>
        <w:rPr>
          <w:lang w:val="es-CO"/>
        </w:rPr>
        <w:t>Pogré</w:t>
      </w:r>
      <w:proofErr w:type="spellEnd"/>
      <w:r>
        <w:rPr>
          <w:lang w:val="es-CO"/>
        </w:rPr>
        <w:t xml:space="preserve"> y Lombardi, 2004, p.19). Se une a este principio también una vinculación entre pensamiento y acción como “dos dimensiones que están</w:t>
      </w:r>
      <w:r w:rsidR="009A5B17">
        <w:rPr>
          <w:lang w:val="es-CO"/>
        </w:rPr>
        <w:t xml:space="preserve"> presentes en todo acto humano”</w:t>
      </w:r>
      <w:r>
        <w:rPr>
          <w:lang w:val="es-CO"/>
        </w:rPr>
        <w:t xml:space="preserve"> (p, 18)</w:t>
      </w:r>
    </w:p>
    <w:p w14:paraId="274A39BB" w14:textId="77777777" w:rsidR="003833FB" w:rsidRPr="003833FB" w:rsidRDefault="003833FB">
      <w:pPr>
        <w:pStyle w:val="Textoindependiente"/>
        <w:rPr>
          <w:b/>
          <w:lang w:val="es-CO"/>
        </w:rPr>
      </w:pPr>
      <w:r w:rsidRPr="003833FB">
        <w:rPr>
          <w:b/>
          <w:lang w:val="es-CO"/>
        </w:rPr>
        <w:t>Tabla</w:t>
      </w:r>
      <w:r w:rsidR="0023062B" w:rsidRPr="003833FB">
        <w:rPr>
          <w:b/>
          <w:lang w:val="es-CO"/>
        </w:rPr>
        <w:t xml:space="preserve"> 5</w:t>
      </w:r>
    </w:p>
    <w:p w14:paraId="00419B6A" w14:textId="65958FD3" w:rsidR="00DF15F9" w:rsidRPr="003833FB" w:rsidRDefault="0023062B">
      <w:pPr>
        <w:pStyle w:val="Textoindependiente"/>
        <w:rPr>
          <w:i/>
          <w:lang w:val="es-CO"/>
        </w:rPr>
      </w:pPr>
      <w:r>
        <w:rPr>
          <w:sz w:val="20"/>
          <w:szCs w:val="20"/>
          <w:lang w:val="es-CO"/>
        </w:rPr>
        <w:t xml:space="preserve"> </w:t>
      </w:r>
      <w:r w:rsidR="00B065EC" w:rsidRPr="003833FB">
        <w:rPr>
          <w:i/>
          <w:lang w:val="es-CO"/>
        </w:rPr>
        <w:t>Algunas semejanzas y diferencias entre pedagogía dialogante y enseñanza para la comprensión</w:t>
      </w:r>
    </w:p>
    <w:tbl>
      <w:tblPr>
        <w:tblW w:w="921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3686"/>
        <w:gridCol w:w="3969"/>
      </w:tblGrid>
      <w:tr w:rsidR="00DF15F9" w14:paraId="59E3E6C0" w14:textId="77777777" w:rsidTr="006F78DA">
        <w:tc>
          <w:tcPr>
            <w:tcW w:w="1559" w:type="dxa"/>
          </w:tcPr>
          <w:p w14:paraId="6FF3F4DE" w14:textId="77777777" w:rsidR="00DF15F9" w:rsidRPr="006F78DA" w:rsidRDefault="00B065EC">
            <w:pPr>
              <w:pStyle w:val="Textoindependiente"/>
              <w:jc w:val="center"/>
              <w:rPr>
                <w:sz w:val="18"/>
                <w:szCs w:val="18"/>
                <w:lang w:val="es-CO"/>
              </w:rPr>
            </w:pPr>
            <w:r w:rsidRPr="006F78DA">
              <w:rPr>
                <w:sz w:val="18"/>
                <w:szCs w:val="18"/>
                <w:lang w:val="es-CO"/>
              </w:rPr>
              <w:t>PROPUESTAS PEDAGÓGICAS</w:t>
            </w:r>
          </w:p>
        </w:tc>
        <w:tc>
          <w:tcPr>
            <w:tcW w:w="3686" w:type="dxa"/>
          </w:tcPr>
          <w:p w14:paraId="7D05CDCD" w14:textId="77777777" w:rsidR="00DF15F9" w:rsidRPr="006F78DA" w:rsidRDefault="00B065EC">
            <w:pPr>
              <w:pStyle w:val="Textoindependiente"/>
              <w:jc w:val="center"/>
              <w:rPr>
                <w:sz w:val="18"/>
                <w:szCs w:val="18"/>
                <w:lang w:val="es-CO"/>
              </w:rPr>
            </w:pPr>
            <w:r w:rsidRPr="006F78DA">
              <w:rPr>
                <w:sz w:val="18"/>
                <w:szCs w:val="18"/>
                <w:lang w:val="es-CO"/>
              </w:rPr>
              <w:t>PRINCIPALES SEMEJANZAS</w:t>
            </w:r>
          </w:p>
        </w:tc>
        <w:tc>
          <w:tcPr>
            <w:tcW w:w="3969" w:type="dxa"/>
          </w:tcPr>
          <w:p w14:paraId="62B521F0" w14:textId="77777777" w:rsidR="00DF15F9" w:rsidRPr="006F78DA" w:rsidRDefault="00B065EC">
            <w:pPr>
              <w:pStyle w:val="Textoindependiente"/>
              <w:jc w:val="center"/>
              <w:rPr>
                <w:sz w:val="18"/>
                <w:szCs w:val="18"/>
                <w:lang w:val="es-CO"/>
              </w:rPr>
            </w:pPr>
            <w:r w:rsidRPr="006F78DA">
              <w:rPr>
                <w:sz w:val="18"/>
                <w:szCs w:val="18"/>
                <w:lang w:val="es-CO"/>
              </w:rPr>
              <w:t>PRINCIPALES DIFERENCIAS</w:t>
            </w:r>
          </w:p>
        </w:tc>
      </w:tr>
      <w:tr w:rsidR="00DF15F9" w14:paraId="6DFD0B44" w14:textId="77777777" w:rsidTr="006F78DA">
        <w:tc>
          <w:tcPr>
            <w:tcW w:w="1559" w:type="dxa"/>
          </w:tcPr>
          <w:p w14:paraId="1718498A" w14:textId="77777777" w:rsidR="00DF15F9" w:rsidRPr="006F78DA" w:rsidRDefault="00DF15F9">
            <w:pPr>
              <w:pStyle w:val="Textoindependiente"/>
              <w:rPr>
                <w:sz w:val="18"/>
                <w:szCs w:val="18"/>
                <w:lang w:val="es-CO"/>
              </w:rPr>
            </w:pPr>
          </w:p>
          <w:p w14:paraId="19C9FB4B" w14:textId="77777777" w:rsidR="00DF15F9" w:rsidRPr="006F78DA" w:rsidRDefault="00DF15F9">
            <w:pPr>
              <w:pStyle w:val="Textoindependiente"/>
              <w:rPr>
                <w:sz w:val="18"/>
                <w:szCs w:val="18"/>
                <w:lang w:val="es-CO"/>
              </w:rPr>
            </w:pPr>
          </w:p>
          <w:p w14:paraId="74BA1CA6" w14:textId="77777777" w:rsidR="00DF15F9" w:rsidRPr="006F78DA" w:rsidRDefault="00DF15F9">
            <w:pPr>
              <w:pStyle w:val="Textoindependiente"/>
              <w:rPr>
                <w:sz w:val="18"/>
                <w:szCs w:val="18"/>
                <w:lang w:val="es-CO"/>
              </w:rPr>
            </w:pPr>
          </w:p>
          <w:p w14:paraId="22E9F32F" w14:textId="77777777" w:rsidR="00DF15F9" w:rsidRPr="006F78DA" w:rsidRDefault="00B065EC">
            <w:pPr>
              <w:pStyle w:val="Textoindependiente"/>
              <w:rPr>
                <w:sz w:val="18"/>
                <w:szCs w:val="18"/>
                <w:lang w:val="es-CO"/>
              </w:rPr>
            </w:pPr>
            <w:r w:rsidRPr="006F78DA">
              <w:rPr>
                <w:sz w:val="18"/>
                <w:szCs w:val="18"/>
                <w:lang w:val="es-CO"/>
              </w:rPr>
              <w:t>PEDAGOGÍA DIALOGANTE Y ENSEÑANZA PARA LA COMPRENSIÓN</w:t>
            </w:r>
          </w:p>
        </w:tc>
        <w:tc>
          <w:tcPr>
            <w:tcW w:w="3686" w:type="dxa"/>
          </w:tcPr>
          <w:p w14:paraId="042314B0" w14:textId="3D73E785" w:rsidR="00DF15F9" w:rsidRPr="006F78DA" w:rsidRDefault="00B065EC">
            <w:pPr>
              <w:pStyle w:val="Textoindependiente"/>
              <w:jc w:val="both"/>
              <w:rPr>
                <w:sz w:val="18"/>
                <w:szCs w:val="18"/>
                <w:lang w:val="es-CO"/>
              </w:rPr>
            </w:pPr>
            <w:r w:rsidRPr="006F78DA">
              <w:rPr>
                <w:sz w:val="18"/>
                <w:szCs w:val="18"/>
                <w:lang w:val="es-CO"/>
              </w:rPr>
              <w:t>1. Buscan  que se comprenda</w:t>
            </w:r>
            <w:r w:rsidR="009A5B17">
              <w:rPr>
                <w:sz w:val="18"/>
                <w:szCs w:val="18"/>
                <w:lang w:val="es-CO"/>
              </w:rPr>
              <w:t>n</w:t>
            </w:r>
            <w:r w:rsidRPr="006F78DA">
              <w:rPr>
                <w:sz w:val="18"/>
                <w:szCs w:val="18"/>
                <w:lang w:val="es-CO"/>
              </w:rPr>
              <w:t xml:space="preserve"> al máximo los contenidos científicos y el arte.</w:t>
            </w:r>
          </w:p>
          <w:p w14:paraId="50DD69C5" w14:textId="77777777" w:rsidR="00DF15F9" w:rsidRPr="006F78DA" w:rsidRDefault="00B065EC">
            <w:pPr>
              <w:pStyle w:val="Textoindependiente"/>
              <w:jc w:val="both"/>
              <w:rPr>
                <w:sz w:val="18"/>
                <w:szCs w:val="18"/>
                <w:lang w:val="es-CO"/>
              </w:rPr>
            </w:pPr>
            <w:r w:rsidRPr="006F78DA">
              <w:rPr>
                <w:sz w:val="18"/>
                <w:szCs w:val="18"/>
                <w:lang w:val="es-CO"/>
              </w:rPr>
              <w:t>2. Pretenden que lo que se aprende en la escuela tenga una aplicación a la realidad.</w:t>
            </w:r>
          </w:p>
          <w:p w14:paraId="592F8F7E" w14:textId="77777777" w:rsidR="00DF15F9" w:rsidRPr="006F78DA" w:rsidRDefault="00B065EC">
            <w:pPr>
              <w:pStyle w:val="Textoindependiente"/>
              <w:jc w:val="both"/>
              <w:rPr>
                <w:sz w:val="18"/>
                <w:szCs w:val="18"/>
                <w:lang w:val="es-CO"/>
              </w:rPr>
            </w:pPr>
            <w:r w:rsidRPr="006F78DA">
              <w:rPr>
                <w:sz w:val="18"/>
                <w:szCs w:val="18"/>
                <w:lang w:val="es-CO"/>
              </w:rPr>
              <w:t>3. El maestro desempeña un rol directivo, en tanto es quien selecciona las enseñanzas y las orienta de manera intencional.</w:t>
            </w:r>
          </w:p>
          <w:p w14:paraId="10A0C851" w14:textId="77777777" w:rsidR="00DF15F9" w:rsidRPr="006F78DA" w:rsidRDefault="00B065EC">
            <w:pPr>
              <w:pStyle w:val="Textoindependiente"/>
              <w:jc w:val="both"/>
              <w:rPr>
                <w:sz w:val="18"/>
                <w:szCs w:val="18"/>
                <w:lang w:val="es-CO"/>
              </w:rPr>
            </w:pPr>
            <w:r w:rsidRPr="006F78DA">
              <w:rPr>
                <w:sz w:val="18"/>
                <w:szCs w:val="18"/>
                <w:lang w:val="es-CO"/>
              </w:rPr>
              <w:t xml:space="preserve">4 .Son modelos  </w:t>
            </w:r>
            <w:proofErr w:type="spellStart"/>
            <w:r w:rsidRPr="006F78DA">
              <w:rPr>
                <w:sz w:val="18"/>
                <w:szCs w:val="18"/>
                <w:lang w:val="es-CO"/>
              </w:rPr>
              <w:t>interestructurantes</w:t>
            </w:r>
            <w:proofErr w:type="spellEnd"/>
            <w:r w:rsidRPr="006F78DA">
              <w:rPr>
                <w:sz w:val="18"/>
                <w:szCs w:val="18"/>
                <w:lang w:val="es-CO"/>
              </w:rPr>
              <w:t>.</w:t>
            </w:r>
          </w:p>
          <w:p w14:paraId="0331825A" w14:textId="77777777" w:rsidR="00DF15F9" w:rsidRPr="006F78DA" w:rsidRDefault="00B065EC">
            <w:pPr>
              <w:pStyle w:val="Textoindependiente"/>
              <w:jc w:val="both"/>
              <w:rPr>
                <w:sz w:val="18"/>
                <w:szCs w:val="18"/>
                <w:lang w:val="es-CO"/>
              </w:rPr>
            </w:pPr>
            <w:r w:rsidRPr="006F78DA">
              <w:rPr>
                <w:sz w:val="18"/>
                <w:szCs w:val="18"/>
                <w:lang w:val="es-CO"/>
              </w:rPr>
              <w:t>5. La evaluación es realizada desde el principio hasta el final y vincula al estudiante de manera activa.</w:t>
            </w:r>
          </w:p>
          <w:p w14:paraId="1D626FA5" w14:textId="77777777" w:rsidR="00DF15F9" w:rsidRPr="006F78DA" w:rsidRDefault="00B065EC">
            <w:pPr>
              <w:pStyle w:val="Textoindependiente"/>
              <w:jc w:val="both"/>
              <w:rPr>
                <w:sz w:val="18"/>
                <w:szCs w:val="18"/>
                <w:lang w:val="es-CO"/>
              </w:rPr>
            </w:pPr>
            <w:r w:rsidRPr="006F78DA">
              <w:rPr>
                <w:sz w:val="18"/>
                <w:szCs w:val="18"/>
                <w:lang w:val="es-CO"/>
              </w:rPr>
              <w:t>6. Las dos posturas convergen en la necesidad de enseñar pocos contenidos pero en profundidad con el fin de ganar comprensión. Se da prelación a la enseñanza de los conceptos.</w:t>
            </w:r>
          </w:p>
          <w:p w14:paraId="6461C237" w14:textId="77777777" w:rsidR="00DF15F9" w:rsidRPr="006F78DA" w:rsidRDefault="00B065EC">
            <w:pPr>
              <w:pStyle w:val="Textoindependiente"/>
              <w:jc w:val="both"/>
              <w:rPr>
                <w:sz w:val="18"/>
                <w:szCs w:val="18"/>
                <w:lang w:val="es-CO"/>
              </w:rPr>
            </w:pPr>
            <w:r w:rsidRPr="006F78DA">
              <w:rPr>
                <w:sz w:val="18"/>
                <w:szCs w:val="18"/>
                <w:lang w:val="es-CO"/>
              </w:rPr>
              <w:t xml:space="preserve">7. Se resalta la importancia de favorecer la </w:t>
            </w:r>
            <w:proofErr w:type="spellStart"/>
            <w:r w:rsidRPr="006F78DA">
              <w:rPr>
                <w:sz w:val="18"/>
                <w:szCs w:val="18"/>
                <w:lang w:val="es-CO"/>
              </w:rPr>
              <w:t>metacognición</w:t>
            </w:r>
            <w:proofErr w:type="spellEnd"/>
            <w:r w:rsidRPr="006F78DA">
              <w:rPr>
                <w:sz w:val="18"/>
                <w:szCs w:val="18"/>
                <w:lang w:val="es-CO"/>
              </w:rPr>
              <w:t xml:space="preserve"> y de crear conciencia de los puntos de arribo en el aprendizaje. </w:t>
            </w:r>
          </w:p>
          <w:p w14:paraId="1564AE72" w14:textId="77777777" w:rsidR="00DF15F9" w:rsidRPr="006F78DA" w:rsidRDefault="00B065EC">
            <w:pPr>
              <w:pStyle w:val="Textoindependiente"/>
              <w:jc w:val="both"/>
              <w:rPr>
                <w:sz w:val="18"/>
                <w:szCs w:val="18"/>
                <w:lang w:val="es-CO"/>
              </w:rPr>
            </w:pPr>
            <w:r w:rsidRPr="006F78DA">
              <w:rPr>
                <w:sz w:val="18"/>
                <w:szCs w:val="18"/>
                <w:lang w:val="es-CO"/>
              </w:rPr>
              <w:t>8. Hay conciencia que el aprendizaje no es espontáneo y por el contrario es un proceso complejo y que demanda tiempo.</w:t>
            </w:r>
          </w:p>
          <w:p w14:paraId="5285058F" w14:textId="77777777" w:rsidR="00DF15F9" w:rsidRPr="006F78DA" w:rsidRDefault="00B065EC">
            <w:pPr>
              <w:pStyle w:val="Textoindependiente"/>
              <w:jc w:val="both"/>
              <w:rPr>
                <w:sz w:val="18"/>
                <w:szCs w:val="18"/>
                <w:lang w:val="es-CO"/>
              </w:rPr>
            </w:pPr>
            <w:r w:rsidRPr="006F78DA">
              <w:rPr>
                <w:sz w:val="18"/>
                <w:szCs w:val="18"/>
                <w:lang w:val="es-CO"/>
              </w:rPr>
              <w:t>10. Existe un interés compartido por enseñar a pensar.</w:t>
            </w:r>
          </w:p>
          <w:p w14:paraId="543316FD" w14:textId="77777777" w:rsidR="00DF15F9" w:rsidRPr="006F78DA" w:rsidRDefault="00B065EC">
            <w:pPr>
              <w:pStyle w:val="Textoindependiente"/>
              <w:jc w:val="both"/>
              <w:rPr>
                <w:sz w:val="18"/>
                <w:szCs w:val="18"/>
                <w:lang w:val="es-CO"/>
              </w:rPr>
            </w:pPr>
            <w:r w:rsidRPr="006F78DA">
              <w:rPr>
                <w:sz w:val="18"/>
                <w:szCs w:val="18"/>
                <w:lang w:val="es-CO"/>
              </w:rPr>
              <w:t>11. Las dos posturas pedagógicas asientan sus principios en las ciencias cognitivas.</w:t>
            </w:r>
          </w:p>
          <w:p w14:paraId="4705D229" w14:textId="77777777" w:rsidR="00DF15F9" w:rsidRPr="006F78DA" w:rsidRDefault="00DF15F9">
            <w:pPr>
              <w:pStyle w:val="Textoindependiente"/>
              <w:rPr>
                <w:sz w:val="18"/>
                <w:szCs w:val="18"/>
                <w:lang w:val="es-CO"/>
              </w:rPr>
            </w:pPr>
          </w:p>
        </w:tc>
        <w:tc>
          <w:tcPr>
            <w:tcW w:w="3969" w:type="dxa"/>
          </w:tcPr>
          <w:p w14:paraId="455C3819" w14:textId="77777777" w:rsidR="00DF15F9" w:rsidRPr="006F78DA" w:rsidRDefault="00B065EC">
            <w:pPr>
              <w:pStyle w:val="Textoindependiente"/>
              <w:jc w:val="both"/>
              <w:rPr>
                <w:sz w:val="18"/>
                <w:szCs w:val="18"/>
                <w:lang w:val="es-CO"/>
              </w:rPr>
            </w:pPr>
            <w:r w:rsidRPr="006F78DA">
              <w:rPr>
                <w:sz w:val="18"/>
                <w:szCs w:val="18"/>
                <w:lang w:val="es-CO"/>
              </w:rPr>
              <w:t xml:space="preserve">1. La P.P.C es una propuesta norteamericana que se genera desde el proyecto Zero, dirigido por autores como </w:t>
            </w:r>
            <w:proofErr w:type="spellStart"/>
            <w:r w:rsidRPr="006F78DA">
              <w:rPr>
                <w:sz w:val="18"/>
                <w:szCs w:val="18"/>
                <w:lang w:val="es-CO"/>
              </w:rPr>
              <w:t>Perkins</w:t>
            </w:r>
            <w:proofErr w:type="spellEnd"/>
            <w:r w:rsidRPr="006F78DA">
              <w:rPr>
                <w:sz w:val="18"/>
                <w:szCs w:val="18"/>
                <w:lang w:val="es-CO"/>
              </w:rPr>
              <w:t xml:space="preserve"> y Gardner. La pedagogía dialogante surge en el contexto colombiano y es una propuesta que responde al mismo.</w:t>
            </w:r>
          </w:p>
          <w:p w14:paraId="7DE102AD" w14:textId="77777777" w:rsidR="00DF15F9" w:rsidRPr="006F78DA" w:rsidRDefault="00B065EC">
            <w:pPr>
              <w:pStyle w:val="Textoindependiente"/>
              <w:jc w:val="both"/>
              <w:rPr>
                <w:sz w:val="18"/>
                <w:szCs w:val="18"/>
                <w:lang w:val="es-CO"/>
              </w:rPr>
            </w:pPr>
            <w:r w:rsidRPr="006F78DA">
              <w:rPr>
                <w:sz w:val="18"/>
                <w:szCs w:val="18"/>
                <w:lang w:val="es-CO"/>
              </w:rPr>
              <w:t>2</w:t>
            </w:r>
            <w:r w:rsidRPr="006F78DA">
              <w:rPr>
                <w:color w:val="FF0000"/>
                <w:sz w:val="18"/>
                <w:szCs w:val="18"/>
                <w:lang w:val="es-CO"/>
              </w:rPr>
              <w:t>.</w:t>
            </w:r>
            <w:r w:rsidRPr="006F78DA">
              <w:rPr>
                <w:sz w:val="18"/>
                <w:szCs w:val="18"/>
                <w:lang w:val="es-CO"/>
              </w:rPr>
              <w:t xml:space="preserve"> Aunque en ambas se enseñan contenidos  valorativos, la pedagogía dialogante los incluye como eje esencial en el currículo, mientras que la E.P.C  los asume como enseñanzas implícitas en la cotidianidad.</w:t>
            </w:r>
          </w:p>
          <w:p w14:paraId="3C30A0C2" w14:textId="77777777" w:rsidR="00DF15F9" w:rsidRPr="006F78DA" w:rsidRDefault="00B065EC">
            <w:pPr>
              <w:pStyle w:val="Textoindependiente"/>
              <w:rPr>
                <w:sz w:val="18"/>
                <w:szCs w:val="18"/>
                <w:lang w:val="es-CO"/>
              </w:rPr>
            </w:pPr>
            <w:r w:rsidRPr="006F78DA">
              <w:rPr>
                <w:sz w:val="18"/>
                <w:szCs w:val="18"/>
                <w:lang w:val="es-CO"/>
              </w:rPr>
              <w:t>3. Es más visible el tema de la interdisciplinariedad en la enseñanza para la comprensión.</w:t>
            </w:r>
          </w:p>
          <w:p w14:paraId="3093FA56" w14:textId="77777777" w:rsidR="00DF15F9" w:rsidRPr="006F78DA" w:rsidRDefault="00B065EC">
            <w:pPr>
              <w:pStyle w:val="Textoindependiente"/>
              <w:jc w:val="both"/>
              <w:rPr>
                <w:sz w:val="18"/>
                <w:szCs w:val="18"/>
                <w:lang w:val="es-CO"/>
              </w:rPr>
            </w:pPr>
            <w:r w:rsidRPr="006F78DA">
              <w:rPr>
                <w:sz w:val="18"/>
                <w:szCs w:val="18"/>
                <w:lang w:val="es-CO"/>
              </w:rPr>
              <w:t xml:space="preserve">4. No es muy evidente en los postulados de la E.P.C  el tema de los ciclos de desarrollo del ser humano. </w:t>
            </w:r>
          </w:p>
          <w:p w14:paraId="37F77023" w14:textId="77777777" w:rsidR="00DF15F9" w:rsidRPr="006F78DA" w:rsidRDefault="00B065EC">
            <w:pPr>
              <w:pStyle w:val="Textoindependiente"/>
              <w:jc w:val="both"/>
              <w:rPr>
                <w:sz w:val="18"/>
                <w:szCs w:val="18"/>
                <w:lang w:val="es-CO"/>
              </w:rPr>
            </w:pPr>
            <w:r w:rsidRPr="006F78DA">
              <w:rPr>
                <w:sz w:val="18"/>
                <w:szCs w:val="18"/>
                <w:lang w:val="es-CO"/>
              </w:rPr>
              <w:t>5. La enseñanza para la comprensión hace visible el desarrollo de las inteligencias múltiples, la pedagogía dialogante enfatiza en el talento.</w:t>
            </w:r>
          </w:p>
          <w:p w14:paraId="2A95BFB7" w14:textId="77777777" w:rsidR="00DF15F9" w:rsidRPr="006F78DA" w:rsidRDefault="00B065EC">
            <w:pPr>
              <w:pStyle w:val="Textoindependiente"/>
              <w:jc w:val="both"/>
              <w:rPr>
                <w:sz w:val="18"/>
                <w:szCs w:val="18"/>
                <w:lang w:val="es-CO"/>
              </w:rPr>
            </w:pPr>
            <w:r w:rsidRPr="006F78DA">
              <w:rPr>
                <w:sz w:val="18"/>
                <w:szCs w:val="18"/>
                <w:lang w:val="es-CO"/>
              </w:rPr>
              <w:t>6. La enseñanza para la comprensión posee un giro constructivista, mientras la pedagogía dialogante se aleja de esta postura.</w:t>
            </w:r>
          </w:p>
          <w:p w14:paraId="4DE89085" w14:textId="77777777" w:rsidR="00DF15F9" w:rsidRPr="006F78DA" w:rsidRDefault="00B065EC">
            <w:pPr>
              <w:pStyle w:val="Textoindependiente"/>
              <w:jc w:val="both"/>
              <w:rPr>
                <w:sz w:val="18"/>
                <w:szCs w:val="18"/>
                <w:lang w:val="es-CO"/>
              </w:rPr>
            </w:pPr>
            <w:r w:rsidRPr="006F78DA">
              <w:rPr>
                <w:sz w:val="18"/>
                <w:szCs w:val="18"/>
                <w:lang w:val="es-CO"/>
              </w:rPr>
              <w:t>7. La pedagogía para la comprensión hace un énfasis fuerte en los desempeños como una manera de manifestar la comprensión. En la pedagogía dialogante si bien la acción es importante, se ubican con igual nivel de importancia los afectos y el aspecto cognitivo.</w:t>
            </w:r>
          </w:p>
        </w:tc>
      </w:tr>
    </w:tbl>
    <w:p w14:paraId="1FA61E73" w14:textId="77777777" w:rsidR="00DF15F9" w:rsidRDefault="00DF15F9">
      <w:pPr>
        <w:autoSpaceDE w:val="0"/>
        <w:autoSpaceDN w:val="0"/>
        <w:adjustRightInd w:val="0"/>
        <w:jc w:val="both"/>
        <w:rPr>
          <w:sz w:val="16"/>
          <w:szCs w:val="16"/>
        </w:rPr>
      </w:pPr>
    </w:p>
    <w:p w14:paraId="42EAE73C" w14:textId="77777777" w:rsidR="00DF15F9" w:rsidRDefault="00DF15F9">
      <w:pPr>
        <w:jc w:val="both"/>
        <w:rPr>
          <w:sz w:val="16"/>
          <w:szCs w:val="16"/>
        </w:rPr>
      </w:pPr>
    </w:p>
    <w:p w14:paraId="3D5AB6E6" w14:textId="1F6EBCC0" w:rsidR="00A442AD" w:rsidRPr="00C95B75" w:rsidRDefault="00B065EC" w:rsidP="00C95B75">
      <w:pPr>
        <w:spacing w:line="360" w:lineRule="auto"/>
        <w:jc w:val="both"/>
        <w:rPr>
          <w:sz w:val="24"/>
          <w:szCs w:val="24"/>
        </w:rPr>
      </w:pPr>
      <w:r>
        <w:rPr>
          <w:sz w:val="24"/>
          <w:szCs w:val="24"/>
        </w:rPr>
        <w:t xml:space="preserve">     A continuación se expone el </w:t>
      </w:r>
      <w:proofErr w:type="spellStart"/>
      <w:r>
        <w:rPr>
          <w:sz w:val="24"/>
          <w:szCs w:val="24"/>
        </w:rPr>
        <w:t>mentefacto</w:t>
      </w:r>
      <w:proofErr w:type="spellEnd"/>
      <w:r>
        <w:rPr>
          <w:rStyle w:val="Refdenotaalpie"/>
          <w:sz w:val="24"/>
          <w:szCs w:val="24"/>
        </w:rPr>
        <w:footnoteReference w:id="4"/>
      </w:r>
      <w:r>
        <w:rPr>
          <w:sz w:val="24"/>
          <w:szCs w:val="24"/>
        </w:rPr>
        <w:t xml:space="preserve"> conceptual de la pedagogía dialogante, el cual  permite comprender su origen y sus características. También</w:t>
      </w:r>
      <w:r w:rsidR="00CE1A07">
        <w:rPr>
          <w:sz w:val="24"/>
          <w:szCs w:val="24"/>
        </w:rPr>
        <w:t>,</w:t>
      </w:r>
      <w:r>
        <w:rPr>
          <w:sz w:val="24"/>
          <w:szCs w:val="24"/>
        </w:rPr>
        <w:t xml:space="preserve"> aparecen los autores que fundamentan d</w:t>
      </w:r>
      <w:r w:rsidR="00C95B75">
        <w:rPr>
          <w:sz w:val="24"/>
          <w:szCs w:val="24"/>
        </w:rPr>
        <w:t>icha propuesta y sus postulados</w:t>
      </w:r>
    </w:p>
    <w:p w14:paraId="5B7E0096" w14:textId="77777777" w:rsidR="00A442AD" w:rsidRDefault="00A442AD">
      <w:pPr>
        <w:jc w:val="both"/>
      </w:pPr>
    </w:p>
    <w:p w14:paraId="22846CE1" w14:textId="77777777" w:rsidR="0023062B" w:rsidRDefault="0023062B">
      <w:pPr>
        <w:jc w:val="both"/>
      </w:pPr>
    </w:p>
    <w:p w14:paraId="5265A64B" w14:textId="1D3D8D10" w:rsidR="003833FB" w:rsidRPr="003833FB" w:rsidRDefault="003833FB">
      <w:pPr>
        <w:jc w:val="both"/>
        <w:rPr>
          <w:b/>
          <w:sz w:val="24"/>
          <w:szCs w:val="24"/>
        </w:rPr>
      </w:pPr>
      <w:r w:rsidRPr="003833FB">
        <w:rPr>
          <w:b/>
          <w:sz w:val="24"/>
          <w:szCs w:val="24"/>
        </w:rPr>
        <w:t xml:space="preserve">Gráfico </w:t>
      </w:r>
      <w:r w:rsidR="00191B56">
        <w:rPr>
          <w:b/>
          <w:sz w:val="24"/>
          <w:szCs w:val="24"/>
        </w:rPr>
        <w:t>2</w:t>
      </w:r>
    </w:p>
    <w:p w14:paraId="74FD7737" w14:textId="77777777" w:rsidR="003833FB" w:rsidRPr="003833FB" w:rsidRDefault="003833FB">
      <w:pPr>
        <w:jc w:val="both"/>
        <w:rPr>
          <w:b/>
        </w:rPr>
      </w:pPr>
    </w:p>
    <w:p w14:paraId="186BEEB9" w14:textId="20A97D84" w:rsidR="00DF15F9" w:rsidRPr="003833FB" w:rsidRDefault="0023062B">
      <w:pPr>
        <w:jc w:val="both"/>
        <w:rPr>
          <w:i/>
          <w:sz w:val="24"/>
          <w:szCs w:val="24"/>
        </w:rPr>
      </w:pPr>
      <w:proofErr w:type="spellStart"/>
      <w:r w:rsidRPr="003833FB">
        <w:rPr>
          <w:i/>
          <w:sz w:val="24"/>
          <w:szCs w:val="24"/>
        </w:rPr>
        <w:t>Mentefacto</w:t>
      </w:r>
      <w:proofErr w:type="spellEnd"/>
      <w:r w:rsidRPr="003833FB">
        <w:rPr>
          <w:i/>
          <w:sz w:val="24"/>
          <w:szCs w:val="24"/>
        </w:rPr>
        <w:t xml:space="preserve"> conceptual de pedagogía d</w:t>
      </w:r>
      <w:r w:rsidR="00B065EC" w:rsidRPr="003833FB">
        <w:rPr>
          <w:i/>
          <w:sz w:val="24"/>
          <w:szCs w:val="24"/>
        </w:rPr>
        <w:t>ialogante</w:t>
      </w:r>
    </w:p>
    <w:p w14:paraId="7FB1ECF2" w14:textId="77777777" w:rsidR="00DF15F9" w:rsidRPr="003833FB" w:rsidRDefault="00DF15F9">
      <w:pPr>
        <w:jc w:val="both"/>
        <w:rPr>
          <w:i/>
          <w:sz w:val="24"/>
          <w:szCs w:val="24"/>
        </w:rPr>
      </w:pPr>
    </w:p>
    <w:p w14:paraId="67DBF387" w14:textId="77777777" w:rsidR="00DF15F9" w:rsidRDefault="00331DC0">
      <w:pPr>
        <w:jc w:val="both"/>
      </w:pPr>
      <w:r>
        <w:pict w14:anchorId="15D7AEAE">
          <v:group id="_x0000_s1490" style="position:absolute;left:0;text-align:left;margin-left:-7pt;margin-top:8.6pt;width:475.05pt;height:346.9pt;z-index:251655168" coordorigin="1278,2652" coordsize="10394,6938">
            <v:rect id="_x0000_s1491" style="position:absolute;left:4298;top:2652;width:3600;height:900">
              <v:textbox>
                <w:txbxContent>
                  <w:p w14:paraId="48D3C45F" w14:textId="77777777" w:rsidR="00C95B75" w:rsidRDefault="00C95B75">
                    <w:pPr>
                      <w:jc w:val="center"/>
                      <w:rPr>
                        <w:sz w:val="27"/>
                        <w:szCs w:val="27"/>
                      </w:rPr>
                    </w:pPr>
                    <w:r>
                      <w:rPr>
                        <w:sz w:val="27"/>
                        <w:szCs w:val="27"/>
                      </w:rPr>
                      <w:t>PEDAGOGÍAS CONTEMPORÁNEAS</w:t>
                    </w:r>
                  </w:p>
                </w:txbxContent>
              </v:textbox>
            </v:rect>
            <v:rect id="_x0000_s1492" style="position:absolute;left:4938;top:5425;width:2520;height:600">
              <v:textbox>
                <w:txbxContent>
                  <w:p w14:paraId="3AAFB60F" w14:textId="77777777" w:rsidR="00C95B75" w:rsidRDefault="00C95B75">
                    <w:pPr>
                      <w:rPr>
                        <w:sz w:val="23"/>
                        <w:szCs w:val="23"/>
                      </w:rPr>
                    </w:pPr>
                    <w:r>
                      <w:rPr>
                        <w:sz w:val="23"/>
                        <w:szCs w:val="23"/>
                      </w:rPr>
                      <w:t>ESTRUCTURALES</w:t>
                    </w:r>
                  </w:p>
                </w:txbxContent>
              </v:textbox>
            </v:rect>
            <v:oval id="_x0000_s1493" style="position:absolute;left:4838;top:3985;width:2520;height:900">
              <v:textbox>
                <w:txbxContent>
                  <w:p w14:paraId="42FFF62D" w14:textId="77777777" w:rsidR="00C95B75" w:rsidRDefault="00C95B75">
                    <w:pPr>
                      <w:jc w:val="center"/>
                      <w:rPr>
                        <w:sz w:val="23"/>
                        <w:szCs w:val="23"/>
                      </w:rPr>
                    </w:pPr>
                    <w:r>
                      <w:rPr>
                        <w:sz w:val="23"/>
                        <w:szCs w:val="23"/>
                      </w:rPr>
                      <w:t>Según qué  enseñar</w:t>
                    </w:r>
                  </w:p>
                </w:txbxContent>
              </v:textbox>
            </v:oval>
            <v:line id="_x0000_s1494" style="position:absolute" from="6098,3552" to="6098,3985"/>
            <v:line id="_x0000_s1495" style="position:absolute" from="6098,4885" to="6098,5425"/>
            <v:line id="_x0000_s1496" style="position:absolute" from="6098,6025" to="6098,6565"/>
            <v:rect id="_x0000_s1497" style="position:absolute;left:4938;top:6565;width:2700;height:720">
              <v:textbox>
                <w:txbxContent>
                  <w:p w14:paraId="79F919D9" w14:textId="77777777" w:rsidR="00C95B75" w:rsidRDefault="00C95B75">
                    <w:pPr>
                      <w:jc w:val="center"/>
                      <w:rPr>
                        <w:sz w:val="19"/>
                        <w:szCs w:val="19"/>
                      </w:rPr>
                    </w:pPr>
                    <w:r>
                      <w:rPr>
                        <w:sz w:val="19"/>
                        <w:szCs w:val="19"/>
                      </w:rPr>
                      <w:t>PEDAGOGÍAS</w:t>
                    </w:r>
                  </w:p>
                  <w:p w14:paraId="64618B59" w14:textId="77777777" w:rsidR="00C95B75" w:rsidRDefault="00C95B75">
                    <w:pPr>
                      <w:jc w:val="center"/>
                      <w:rPr>
                        <w:sz w:val="19"/>
                        <w:szCs w:val="19"/>
                      </w:rPr>
                    </w:pPr>
                    <w:r>
                      <w:rPr>
                        <w:sz w:val="19"/>
                        <w:szCs w:val="19"/>
                      </w:rPr>
                      <w:t>COGNITIVO-AFECTIVAS</w:t>
                    </w:r>
                  </w:p>
                </w:txbxContent>
              </v:textbox>
            </v:rect>
            <v:group id="_x0000_s1498" style="position:absolute;left:4450;top:7970;width:3960;height:1260" coordorigin="3834,12938" coordsize="3960,1080">
              <v:rect id="_x0000_s1499" style="position:absolute;left:3834;top:12938;width:3960;height:1080"/>
              <v:rect id="_x0000_s1500" style="position:absolute;left:3914;top:13018;width:3780;height:900">
                <v:textbox>
                  <w:txbxContent>
                    <w:p w14:paraId="60FFF03D" w14:textId="77777777" w:rsidR="00C95B75" w:rsidRDefault="00C95B75">
                      <w:pPr>
                        <w:jc w:val="center"/>
                        <w:rPr>
                          <w:sz w:val="35"/>
                          <w:szCs w:val="35"/>
                        </w:rPr>
                      </w:pPr>
                      <w:r>
                        <w:rPr>
                          <w:sz w:val="35"/>
                          <w:szCs w:val="35"/>
                        </w:rPr>
                        <w:t>PEDAGOGIA</w:t>
                      </w:r>
                    </w:p>
                    <w:p w14:paraId="55B047EC" w14:textId="77777777" w:rsidR="00C95B75" w:rsidRDefault="00C95B75">
                      <w:pPr>
                        <w:jc w:val="center"/>
                        <w:rPr>
                          <w:sz w:val="35"/>
                          <w:szCs w:val="35"/>
                        </w:rPr>
                      </w:pPr>
                      <w:r>
                        <w:rPr>
                          <w:sz w:val="35"/>
                          <w:szCs w:val="35"/>
                        </w:rPr>
                        <w:t xml:space="preserve">DIALOGANTE </w:t>
                      </w:r>
                    </w:p>
                  </w:txbxContent>
                </v:textbox>
              </v:rect>
            </v:group>
            <v:line id="_x0000_s1501" style="position:absolute" from="6098,7285" to="6098,7825"/>
            <v:line id="_x0000_s1502" style="position:absolute" from="8358,8516" to="8898,8516"/>
            <v:line id="_x0000_s1503" style="position:absolute;flip:x" from="8978,8305" to="9158,8665"/>
            <v:line id="_x0000_s1504" style="position:absolute;flip:x" from="8898,8305" to="9078,8665"/>
            <v:rect id="_x0000_s1505" style="position:absolute;left:9332;top:7970;width:2340;height:720" stroked="f">
              <v:textbox>
                <w:txbxContent>
                  <w:p w14:paraId="0C49C90C" w14:textId="77777777" w:rsidR="00C95B75" w:rsidRDefault="00C95B75">
                    <w:pPr>
                      <w:rPr>
                        <w:sz w:val="19"/>
                        <w:szCs w:val="19"/>
                      </w:rPr>
                    </w:pPr>
                    <w:r>
                      <w:rPr>
                        <w:sz w:val="19"/>
                        <w:szCs w:val="19"/>
                      </w:rPr>
                      <w:t>ENSEÑANZA PARA LA COMPRENSIÓN</w:t>
                    </w:r>
                  </w:p>
                </w:txbxContent>
              </v:textbox>
            </v:rect>
            <v:line id="_x0000_s1506" style="position:absolute;flip:x" from="3798,8665" to="4338,8665"/>
            <v:rect id="_x0000_s1507" style="position:absolute;left:1278;top:7970;width:2520;height:1620" stroked="f">
              <v:textbox>
                <w:txbxContent>
                  <w:p w14:paraId="2D0EF25F" w14:textId="77777777" w:rsidR="00C95B75" w:rsidRDefault="00C95B75">
                    <w:pPr>
                      <w:jc w:val="both"/>
                      <w:rPr>
                        <w:sz w:val="19"/>
                        <w:szCs w:val="19"/>
                      </w:rPr>
                    </w:pPr>
                    <w:r>
                      <w:rPr>
                        <w:sz w:val="19"/>
                        <w:szCs w:val="19"/>
                      </w:rPr>
                      <w:t>FORMAR HOMBRES Y MUJERES AMOROSOS, TALENTOSOS, INTELECTUALMENTE Y COMPETENTEMENTE EXPRESIVOS</w:t>
                    </w:r>
                  </w:p>
                </w:txbxContent>
              </v:textbox>
            </v:rect>
          </v:group>
        </w:pict>
      </w:r>
    </w:p>
    <w:p w14:paraId="7C1A665E" w14:textId="77777777" w:rsidR="00DF15F9" w:rsidRDefault="00DF15F9">
      <w:pPr>
        <w:jc w:val="both"/>
      </w:pPr>
    </w:p>
    <w:p w14:paraId="1BD62CAC" w14:textId="77777777" w:rsidR="00DF15F9" w:rsidRDefault="00DF15F9">
      <w:pPr>
        <w:jc w:val="both"/>
      </w:pPr>
    </w:p>
    <w:p w14:paraId="027C742A" w14:textId="77777777" w:rsidR="00DF15F9" w:rsidRDefault="00DF15F9">
      <w:pPr>
        <w:jc w:val="both"/>
      </w:pPr>
    </w:p>
    <w:p w14:paraId="7B813324" w14:textId="77777777" w:rsidR="00DF15F9" w:rsidRDefault="00DF15F9">
      <w:pPr>
        <w:jc w:val="both"/>
      </w:pPr>
    </w:p>
    <w:p w14:paraId="2693DBA7" w14:textId="77777777" w:rsidR="00DF15F9" w:rsidRDefault="00DF15F9">
      <w:pPr>
        <w:jc w:val="both"/>
      </w:pPr>
    </w:p>
    <w:p w14:paraId="115E4B8B" w14:textId="77777777" w:rsidR="00DF15F9" w:rsidRDefault="00DF15F9">
      <w:pPr>
        <w:jc w:val="both"/>
      </w:pPr>
    </w:p>
    <w:p w14:paraId="6984DDF9" w14:textId="77777777" w:rsidR="00DF15F9" w:rsidRDefault="00DF15F9">
      <w:pPr>
        <w:jc w:val="both"/>
      </w:pPr>
    </w:p>
    <w:p w14:paraId="2944886D" w14:textId="77777777" w:rsidR="00DF15F9" w:rsidRDefault="00DF15F9">
      <w:pPr>
        <w:jc w:val="both"/>
      </w:pPr>
    </w:p>
    <w:p w14:paraId="453297D0" w14:textId="77777777" w:rsidR="00DF15F9" w:rsidRDefault="00DF15F9">
      <w:pPr>
        <w:jc w:val="both"/>
      </w:pPr>
    </w:p>
    <w:p w14:paraId="40F6D4B7" w14:textId="77777777" w:rsidR="00DF15F9" w:rsidRDefault="00DF15F9">
      <w:pPr>
        <w:jc w:val="both"/>
      </w:pPr>
    </w:p>
    <w:p w14:paraId="584B3543" w14:textId="77777777" w:rsidR="00DF15F9" w:rsidRDefault="00DF15F9">
      <w:pPr>
        <w:jc w:val="both"/>
      </w:pPr>
    </w:p>
    <w:p w14:paraId="584741CD" w14:textId="77777777" w:rsidR="00DF15F9" w:rsidRDefault="00DF15F9">
      <w:pPr>
        <w:jc w:val="both"/>
      </w:pPr>
    </w:p>
    <w:p w14:paraId="40B435FB" w14:textId="77777777" w:rsidR="00DF15F9" w:rsidRDefault="00DF15F9">
      <w:pPr>
        <w:jc w:val="both"/>
      </w:pPr>
    </w:p>
    <w:p w14:paraId="5C87B639" w14:textId="77777777" w:rsidR="00DF15F9" w:rsidRDefault="00DF15F9">
      <w:pPr>
        <w:jc w:val="both"/>
      </w:pPr>
    </w:p>
    <w:p w14:paraId="5D6692F4" w14:textId="77777777" w:rsidR="00DF15F9" w:rsidRDefault="00DF15F9">
      <w:pPr>
        <w:jc w:val="both"/>
      </w:pPr>
    </w:p>
    <w:p w14:paraId="43208A35" w14:textId="77777777" w:rsidR="00DF15F9" w:rsidRDefault="00DF15F9">
      <w:pPr>
        <w:jc w:val="both"/>
      </w:pPr>
    </w:p>
    <w:p w14:paraId="5262FEDA" w14:textId="77777777" w:rsidR="00DF15F9" w:rsidRDefault="00DF15F9">
      <w:pPr>
        <w:jc w:val="both"/>
      </w:pPr>
    </w:p>
    <w:p w14:paraId="3AD7C4BE" w14:textId="77777777" w:rsidR="00DF15F9" w:rsidRDefault="00DF15F9">
      <w:pPr>
        <w:jc w:val="both"/>
      </w:pPr>
    </w:p>
    <w:p w14:paraId="02A374CF" w14:textId="77777777" w:rsidR="00DF15F9" w:rsidRDefault="00DF15F9">
      <w:pPr>
        <w:jc w:val="both"/>
      </w:pPr>
    </w:p>
    <w:p w14:paraId="53C4DD20" w14:textId="77777777" w:rsidR="00DF15F9" w:rsidRDefault="00DF15F9">
      <w:pPr>
        <w:pStyle w:val="Textoindependiente"/>
      </w:pPr>
    </w:p>
    <w:p w14:paraId="4263E9BF" w14:textId="77777777" w:rsidR="00DF15F9" w:rsidRDefault="00DF15F9">
      <w:pPr>
        <w:pStyle w:val="Textoindependiente"/>
        <w:rPr>
          <w:lang w:val="es-CO"/>
        </w:rPr>
      </w:pPr>
    </w:p>
    <w:p w14:paraId="0E0B1C0E" w14:textId="77777777" w:rsidR="00DF15F9" w:rsidRDefault="00DF15F9">
      <w:pPr>
        <w:pStyle w:val="Textoindependiente"/>
      </w:pPr>
    </w:p>
    <w:p w14:paraId="5B400C7E" w14:textId="77777777" w:rsidR="00DF15F9" w:rsidRDefault="00DF15F9">
      <w:pPr>
        <w:pStyle w:val="Textoindependiente"/>
      </w:pPr>
    </w:p>
    <w:p w14:paraId="432C1B95" w14:textId="77777777" w:rsidR="00DF15F9" w:rsidRDefault="00DF15F9">
      <w:pPr>
        <w:pStyle w:val="Lista2"/>
        <w:ind w:left="0" w:firstLine="0"/>
        <w:jc w:val="both"/>
      </w:pPr>
    </w:p>
    <w:p w14:paraId="0E2B0CDB" w14:textId="77777777" w:rsidR="00DF15F9" w:rsidRDefault="00DF15F9">
      <w:pPr>
        <w:pStyle w:val="Lista2"/>
        <w:ind w:left="0" w:firstLine="0"/>
        <w:jc w:val="both"/>
      </w:pPr>
    </w:p>
    <w:p w14:paraId="2498EC5A" w14:textId="77777777" w:rsidR="00DF15F9" w:rsidRDefault="00DF15F9">
      <w:pPr>
        <w:pStyle w:val="Lista2"/>
        <w:ind w:left="0" w:firstLine="0"/>
        <w:jc w:val="both"/>
      </w:pPr>
    </w:p>
    <w:p w14:paraId="19AFF46A" w14:textId="77777777" w:rsidR="00DF15F9" w:rsidRDefault="00DF15F9">
      <w:pPr>
        <w:pStyle w:val="Lista2"/>
        <w:ind w:left="0" w:firstLine="0"/>
        <w:jc w:val="both"/>
      </w:pPr>
    </w:p>
    <w:p w14:paraId="4E5FF73F" w14:textId="77777777" w:rsidR="0065548F" w:rsidRDefault="0065548F">
      <w:pPr>
        <w:pStyle w:val="Lista2"/>
        <w:ind w:left="0" w:firstLine="0"/>
        <w:jc w:val="both"/>
      </w:pPr>
    </w:p>
    <w:p w14:paraId="529D0CB1" w14:textId="77777777" w:rsidR="0065548F" w:rsidRDefault="0065548F">
      <w:pPr>
        <w:pStyle w:val="Lista2"/>
        <w:ind w:left="0" w:firstLine="0"/>
        <w:jc w:val="both"/>
      </w:pPr>
    </w:p>
    <w:p w14:paraId="6DFCD636" w14:textId="77777777" w:rsidR="0065548F" w:rsidRDefault="0065548F">
      <w:pPr>
        <w:pStyle w:val="Lista2"/>
        <w:ind w:left="0" w:firstLine="0"/>
        <w:jc w:val="both"/>
      </w:pPr>
    </w:p>
    <w:p w14:paraId="17B2D5BF" w14:textId="77777777" w:rsidR="0065548F" w:rsidRDefault="0065548F">
      <w:pPr>
        <w:pStyle w:val="Lista2"/>
        <w:ind w:left="0" w:firstLine="0"/>
        <w:jc w:val="both"/>
      </w:pPr>
    </w:p>
    <w:p w14:paraId="42BECB17" w14:textId="77777777" w:rsidR="0065548F" w:rsidRDefault="0065548F">
      <w:pPr>
        <w:pStyle w:val="Lista2"/>
        <w:ind w:left="0" w:firstLine="0"/>
        <w:jc w:val="both"/>
      </w:pPr>
    </w:p>
    <w:p w14:paraId="2C820EDE" w14:textId="77777777" w:rsidR="0065548F" w:rsidRDefault="0065548F">
      <w:pPr>
        <w:pStyle w:val="Lista2"/>
        <w:ind w:left="0" w:firstLine="0"/>
        <w:jc w:val="both"/>
      </w:pPr>
    </w:p>
    <w:p w14:paraId="14812880" w14:textId="77777777" w:rsidR="0065548F" w:rsidRDefault="0065548F">
      <w:pPr>
        <w:pStyle w:val="Lista2"/>
        <w:ind w:left="0" w:firstLine="0"/>
        <w:jc w:val="both"/>
      </w:pPr>
    </w:p>
    <w:p w14:paraId="39FB85C6" w14:textId="77777777" w:rsidR="0065548F" w:rsidRDefault="0065548F">
      <w:pPr>
        <w:pStyle w:val="Lista2"/>
        <w:ind w:left="0" w:firstLine="0"/>
        <w:jc w:val="both"/>
      </w:pPr>
    </w:p>
    <w:p w14:paraId="0147DD84" w14:textId="77777777" w:rsidR="0065548F" w:rsidRDefault="0065548F">
      <w:pPr>
        <w:pStyle w:val="Lista2"/>
        <w:ind w:left="0" w:firstLine="0"/>
        <w:jc w:val="both"/>
      </w:pPr>
    </w:p>
    <w:p w14:paraId="3D09C999" w14:textId="77777777" w:rsidR="0065548F" w:rsidRDefault="0065548F">
      <w:pPr>
        <w:pStyle w:val="Lista2"/>
        <w:ind w:left="0" w:firstLine="0"/>
        <w:jc w:val="both"/>
      </w:pPr>
    </w:p>
    <w:p w14:paraId="3B87D8B6" w14:textId="77777777" w:rsidR="0065548F" w:rsidRDefault="0065548F">
      <w:pPr>
        <w:pStyle w:val="Lista2"/>
        <w:ind w:left="0" w:firstLine="0"/>
        <w:jc w:val="both"/>
      </w:pPr>
    </w:p>
    <w:p w14:paraId="0E40576F" w14:textId="77777777" w:rsidR="00DF15F9" w:rsidRDefault="00DF15F9">
      <w:pPr>
        <w:pStyle w:val="Lista2"/>
        <w:ind w:left="0" w:firstLine="0"/>
        <w:jc w:val="both"/>
      </w:pPr>
    </w:p>
    <w:p w14:paraId="5566F765" w14:textId="77777777" w:rsidR="00DF15F9" w:rsidRDefault="00DF15F9">
      <w:pPr>
        <w:pStyle w:val="Lista2"/>
        <w:ind w:left="0" w:firstLine="0"/>
        <w:jc w:val="both"/>
      </w:pPr>
    </w:p>
    <w:p w14:paraId="6A2DAEC3" w14:textId="09D36D43" w:rsidR="00DF15F9" w:rsidRDefault="002D0D79">
      <w:pPr>
        <w:pStyle w:val="Lista2"/>
        <w:ind w:left="0" w:firstLine="0"/>
        <w:jc w:val="both"/>
      </w:pPr>
      <w:r>
        <w:lastRenderedPageBreak/>
        <w:t xml:space="preserve">    </w:t>
      </w:r>
    </w:p>
    <w:p w14:paraId="0C311915" w14:textId="77777777" w:rsidR="009A5B17" w:rsidRPr="0023062B" w:rsidRDefault="009A5B17">
      <w:pPr>
        <w:pStyle w:val="Lista2"/>
        <w:ind w:left="0" w:firstLine="0"/>
        <w:jc w:val="both"/>
        <w:rPr>
          <w:sz w:val="20"/>
          <w:szCs w:val="20"/>
        </w:rPr>
      </w:pPr>
    </w:p>
    <w:p w14:paraId="471B34F2" w14:textId="77777777" w:rsidR="003833FB" w:rsidRPr="003833FB" w:rsidRDefault="003833FB">
      <w:pPr>
        <w:pStyle w:val="Lista2"/>
        <w:ind w:left="0" w:firstLine="0"/>
        <w:jc w:val="both"/>
        <w:rPr>
          <w:b/>
        </w:rPr>
      </w:pPr>
      <w:r w:rsidRPr="003833FB">
        <w:rPr>
          <w:b/>
        </w:rPr>
        <w:t xml:space="preserve">Tabla </w:t>
      </w:r>
      <w:r w:rsidR="0023062B" w:rsidRPr="003833FB">
        <w:rPr>
          <w:b/>
        </w:rPr>
        <w:t xml:space="preserve"> 6</w:t>
      </w:r>
    </w:p>
    <w:p w14:paraId="7CBB9306" w14:textId="77777777" w:rsidR="003833FB" w:rsidRPr="003833FB" w:rsidRDefault="003833FB">
      <w:pPr>
        <w:pStyle w:val="Lista2"/>
        <w:ind w:left="0" w:firstLine="0"/>
        <w:jc w:val="both"/>
      </w:pPr>
    </w:p>
    <w:p w14:paraId="43AB6988" w14:textId="79CB063F" w:rsidR="00DF15F9" w:rsidRPr="003833FB" w:rsidRDefault="00B065EC">
      <w:pPr>
        <w:pStyle w:val="Lista2"/>
        <w:ind w:left="0" w:firstLine="0"/>
        <w:jc w:val="both"/>
        <w:rPr>
          <w:i/>
        </w:rPr>
      </w:pPr>
      <w:r w:rsidRPr="003833FB">
        <w:rPr>
          <w:i/>
        </w:rPr>
        <w:t>Autores que le aportan a la pedagogía dialogante</w:t>
      </w:r>
    </w:p>
    <w:p w14:paraId="21FC6E8F" w14:textId="77777777" w:rsidR="00DF15F9" w:rsidRDefault="00DF15F9">
      <w:pPr>
        <w:pStyle w:val="Lista2"/>
        <w:ind w:left="0" w:firstLine="0"/>
        <w:jc w:val="both"/>
        <w:rPr>
          <w:sz w:val="20"/>
          <w:szCs w:val="20"/>
        </w:rPr>
      </w:pPr>
    </w:p>
    <w:tbl>
      <w:tblPr>
        <w:tblStyle w:val="Tablaconcuadrcula"/>
        <w:tblW w:w="9356" w:type="dxa"/>
        <w:tblInd w:w="108" w:type="dxa"/>
        <w:tblLayout w:type="fixed"/>
        <w:tblLook w:val="04A0" w:firstRow="1" w:lastRow="0" w:firstColumn="1" w:lastColumn="0" w:noHBand="0" w:noVBand="1"/>
      </w:tblPr>
      <w:tblGrid>
        <w:gridCol w:w="1276"/>
        <w:gridCol w:w="1134"/>
        <w:gridCol w:w="1134"/>
        <w:gridCol w:w="1276"/>
        <w:gridCol w:w="1417"/>
        <w:gridCol w:w="1134"/>
        <w:gridCol w:w="993"/>
        <w:gridCol w:w="992"/>
      </w:tblGrid>
      <w:tr w:rsidR="00DF15F9" w:rsidRPr="0023062B" w14:paraId="713AE9C3" w14:textId="77777777" w:rsidTr="0065548F">
        <w:tc>
          <w:tcPr>
            <w:tcW w:w="1276" w:type="dxa"/>
          </w:tcPr>
          <w:p w14:paraId="6C2A29DB" w14:textId="77777777" w:rsidR="00DF15F9" w:rsidRPr="0023062B" w:rsidRDefault="00B065EC">
            <w:pPr>
              <w:pStyle w:val="Lista2"/>
              <w:ind w:left="0" w:firstLine="0"/>
              <w:jc w:val="center"/>
              <w:rPr>
                <w:sz w:val="16"/>
                <w:szCs w:val="16"/>
                <w:lang w:val="fr-FR"/>
              </w:rPr>
            </w:pPr>
            <w:r w:rsidRPr="0023062B">
              <w:rPr>
                <w:sz w:val="16"/>
                <w:szCs w:val="16"/>
                <w:lang w:val="fr-FR"/>
              </w:rPr>
              <w:t>INTELIGENCIA EMOCIONAL Y LOS</w:t>
            </w:r>
          </w:p>
          <w:p w14:paraId="2894A275" w14:textId="77777777" w:rsidR="00DF15F9" w:rsidRPr="0023062B" w:rsidRDefault="00DF15F9">
            <w:pPr>
              <w:pStyle w:val="Lista2"/>
              <w:ind w:left="0" w:firstLine="0"/>
              <w:jc w:val="center"/>
              <w:rPr>
                <w:sz w:val="16"/>
                <w:szCs w:val="16"/>
                <w:lang w:val="fr-FR"/>
              </w:rPr>
            </w:pPr>
          </w:p>
          <w:p w14:paraId="69292B8F" w14:textId="77777777" w:rsidR="00DF15F9" w:rsidRPr="0023062B" w:rsidRDefault="00B065EC">
            <w:pPr>
              <w:pStyle w:val="Lista2"/>
              <w:ind w:left="0" w:firstLine="0"/>
              <w:jc w:val="center"/>
              <w:rPr>
                <w:sz w:val="16"/>
                <w:szCs w:val="16"/>
              </w:rPr>
            </w:pPr>
            <w:r w:rsidRPr="0023062B">
              <w:rPr>
                <w:sz w:val="16"/>
                <w:szCs w:val="16"/>
                <w:lang w:val="fr-FR"/>
              </w:rPr>
              <w:t>VALORES</w:t>
            </w:r>
          </w:p>
        </w:tc>
        <w:tc>
          <w:tcPr>
            <w:tcW w:w="1134" w:type="dxa"/>
          </w:tcPr>
          <w:p w14:paraId="6B78EA9B" w14:textId="77777777" w:rsidR="00DF15F9" w:rsidRPr="0023062B" w:rsidRDefault="00B065EC">
            <w:pPr>
              <w:pStyle w:val="Lista2"/>
              <w:ind w:left="0" w:firstLine="0"/>
              <w:jc w:val="center"/>
              <w:rPr>
                <w:sz w:val="16"/>
                <w:szCs w:val="16"/>
              </w:rPr>
            </w:pPr>
            <w:r w:rsidRPr="0023062B">
              <w:rPr>
                <w:sz w:val="16"/>
                <w:szCs w:val="16"/>
              </w:rPr>
              <w:t>APRENDIZAJE</w:t>
            </w:r>
          </w:p>
          <w:p w14:paraId="18CD3E76" w14:textId="77777777" w:rsidR="00DF15F9" w:rsidRPr="0023062B" w:rsidRDefault="00DF15F9">
            <w:pPr>
              <w:pStyle w:val="Lista2"/>
              <w:ind w:left="0" w:firstLine="0"/>
              <w:jc w:val="center"/>
              <w:rPr>
                <w:sz w:val="16"/>
                <w:szCs w:val="16"/>
              </w:rPr>
            </w:pPr>
          </w:p>
        </w:tc>
        <w:tc>
          <w:tcPr>
            <w:tcW w:w="1134" w:type="dxa"/>
          </w:tcPr>
          <w:p w14:paraId="14E1FBFA" w14:textId="77777777" w:rsidR="00DF15F9" w:rsidRPr="0023062B" w:rsidRDefault="00B065EC">
            <w:pPr>
              <w:tabs>
                <w:tab w:val="left" w:pos="1440"/>
              </w:tabs>
              <w:jc w:val="center"/>
              <w:rPr>
                <w:sz w:val="16"/>
                <w:szCs w:val="16"/>
              </w:rPr>
            </w:pPr>
            <w:r w:rsidRPr="0023062B">
              <w:rPr>
                <w:sz w:val="16"/>
                <w:szCs w:val="16"/>
              </w:rPr>
              <w:t>PENSAM.</w:t>
            </w:r>
          </w:p>
          <w:p w14:paraId="3C8C67C2" w14:textId="77777777" w:rsidR="00DF15F9" w:rsidRPr="0023062B" w:rsidRDefault="00B065EC">
            <w:pPr>
              <w:pStyle w:val="Lista2"/>
              <w:ind w:left="0" w:firstLine="0"/>
              <w:jc w:val="center"/>
              <w:rPr>
                <w:sz w:val="16"/>
                <w:szCs w:val="16"/>
              </w:rPr>
            </w:pPr>
            <w:r w:rsidRPr="0023062B">
              <w:rPr>
                <w:sz w:val="16"/>
                <w:szCs w:val="16"/>
              </w:rPr>
              <w:t>LENGUAJE</w:t>
            </w:r>
          </w:p>
        </w:tc>
        <w:tc>
          <w:tcPr>
            <w:tcW w:w="1276" w:type="dxa"/>
          </w:tcPr>
          <w:p w14:paraId="71755152" w14:textId="77777777" w:rsidR="00DF15F9" w:rsidRPr="0023062B" w:rsidRDefault="00B065EC">
            <w:pPr>
              <w:tabs>
                <w:tab w:val="left" w:pos="1440"/>
              </w:tabs>
              <w:jc w:val="center"/>
              <w:rPr>
                <w:sz w:val="16"/>
                <w:szCs w:val="16"/>
              </w:rPr>
            </w:pPr>
            <w:r w:rsidRPr="0023062B">
              <w:rPr>
                <w:sz w:val="16"/>
                <w:szCs w:val="16"/>
              </w:rPr>
              <w:t>PEDAGOGÍA Y</w:t>
            </w:r>
          </w:p>
          <w:p w14:paraId="3CBD9A72" w14:textId="77777777" w:rsidR="00DF15F9" w:rsidRPr="0023062B" w:rsidRDefault="00B065EC">
            <w:pPr>
              <w:tabs>
                <w:tab w:val="left" w:pos="1440"/>
              </w:tabs>
              <w:jc w:val="center"/>
              <w:rPr>
                <w:sz w:val="16"/>
                <w:szCs w:val="16"/>
              </w:rPr>
            </w:pPr>
            <w:r w:rsidRPr="0023062B">
              <w:rPr>
                <w:sz w:val="16"/>
                <w:szCs w:val="16"/>
              </w:rPr>
              <w:t>CONTEXTO</w:t>
            </w:r>
          </w:p>
          <w:p w14:paraId="50DAD15E" w14:textId="77777777" w:rsidR="00DF15F9" w:rsidRPr="0023062B" w:rsidRDefault="00B065EC">
            <w:pPr>
              <w:tabs>
                <w:tab w:val="left" w:pos="1440"/>
              </w:tabs>
              <w:jc w:val="center"/>
              <w:rPr>
                <w:sz w:val="16"/>
                <w:szCs w:val="16"/>
              </w:rPr>
            </w:pPr>
            <w:r w:rsidRPr="0023062B">
              <w:rPr>
                <w:sz w:val="16"/>
                <w:szCs w:val="16"/>
              </w:rPr>
              <w:t>SIGLO XXI</w:t>
            </w:r>
          </w:p>
          <w:p w14:paraId="759EE7B3" w14:textId="77777777" w:rsidR="00DF15F9" w:rsidRPr="0023062B" w:rsidRDefault="00DF15F9">
            <w:pPr>
              <w:tabs>
                <w:tab w:val="left" w:pos="1440"/>
              </w:tabs>
              <w:jc w:val="center"/>
              <w:rPr>
                <w:sz w:val="16"/>
                <w:szCs w:val="16"/>
              </w:rPr>
            </w:pPr>
          </w:p>
          <w:p w14:paraId="6C2BB516" w14:textId="77777777" w:rsidR="00DF15F9" w:rsidRPr="0023062B" w:rsidRDefault="00DF15F9">
            <w:pPr>
              <w:pStyle w:val="Lista2"/>
              <w:ind w:left="0" w:firstLine="0"/>
              <w:jc w:val="center"/>
              <w:rPr>
                <w:sz w:val="16"/>
                <w:szCs w:val="16"/>
              </w:rPr>
            </w:pPr>
          </w:p>
        </w:tc>
        <w:tc>
          <w:tcPr>
            <w:tcW w:w="1417" w:type="dxa"/>
          </w:tcPr>
          <w:p w14:paraId="63CEFEF5" w14:textId="77777777" w:rsidR="00DF15F9" w:rsidRPr="0023062B" w:rsidRDefault="00B065EC">
            <w:pPr>
              <w:jc w:val="center"/>
              <w:rPr>
                <w:sz w:val="16"/>
                <w:szCs w:val="16"/>
              </w:rPr>
            </w:pPr>
            <w:r w:rsidRPr="0023062B">
              <w:rPr>
                <w:sz w:val="16"/>
                <w:szCs w:val="16"/>
              </w:rPr>
              <w:t>INTELIGENCIA  Y</w:t>
            </w:r>
          </w:p>
          <w:p w14:paraId="1717E17C" w14:textId="77777777" w:rsidR="00DF15F9" w:rsidRPr="0023062B" w:rsidRDefault="00DF15F9">
            <w:pPr>
              <w:jc w:val="center"/>
              <w:rPr>
                <w:sz w:val="16"/>
                <w:szCs w:val="16"/>
              </w:rPr>
            </w:pPr>
          </w:p>
          <w:p w14:paraId="0A321BC8" w14:textId="77777777" w:rsidR="00DF15F9" w:rsidRPr="0023062B" w:rsidRDefault="00DF15F9">
            <w:pPr>
              <w:jc w:val="center"/>
              <w:rPr>
                <w:sz w:val="16"/>
                <w:szCs w:val="16"/>
              </w:rPr>
            </w:pPr>
          </w:p>
          <w:p w14:paraId="3F6070F1" w14:textId="77777777" w:rsidR="00DF15F9" w:rsidRPr="0023062B" w:rsidRDefault="00B065EC">
            <w:pPr>
              <w:pStyle w:val="Lista2"/>
              <w:ind w:left="0" w:firstLine="0"/>
              <w:jc w:val="center"/>
              <w:rPr>
                <w:sz w:val="16"/>
                <w:szCs w:val="16"/>
              </w:rPr>
            </w:pPr>
            <w:r w:rsidRPr="0023062B">
              <w:rPr>
                <w:sz w:val="16"/>
                <w:szCs w:val="16"/>
              </w:rPr>
              <w:t>PENSAMIENTO</w:t>
            </w:r>
          </w:p>
        </w:tc>
        <w:tc>
          <w:tcPr>
            <w:tcW w:w="1134" w:type="dxa"/>
          </w:tcPr>
          <w:p w14:paraId="71D9AA9C" w14:textId="77777777" w:rsidR="00DF15F9" w:rsidRPr="0023062B" w:rsidRDefault="00B065EC">
            <w:pPr>
              <w:jc w:val="center"/>
              <w:rPr>
                <w:sz w:val="16"/>
                <w:szCs w:val="16"/>
              </w:rPr>
            </w:pPr>
            <w:r w:rsidRPr="0023062B">
              <w:rPr>
                <w:sz w:val="16"/>
                <w:szCs w:val="16"/>
              </w:rPr>
              <w:t>MODIFICABILIDAD</w:t>
            </w:r>
          </w:p>
          <w:p w14:paraId="46731370" w14:textId="77777777" w:rsidR="00DF15F9" w:rsidRPr="0023062B" w:rsidRDefault="00B065EC">
            <w:pPr>
              <w:jc w:val="center"/>
              <w:rPr>
                <w:sz w:val="16"/>
                <w:szCs w:val="16"/>
              </w:rPr>
            </w:pPr>
            <w:r w:rsidRPr="0023062B">
              <w:rPr>
                <w:sz w:val="16"/>
                <w:szCs w:val="16"/>
              </w:rPr>
              <w:t>COGNITIVA</w:t>
            </w:r>
          </w:p>
          <w:p w14:paraId="47BD97C3" w14:textId="77777777" w:rsidR="00DF15F9" w:rsidRPr="0023062B" w:rsidRDefault="00DF15F9">
            <w:pPr>
              <w:pStyle w:val="Lista2"/>
              <w:ind w:left="0" w:firstLine="0"/>
              <w:jc w:val="center"/>
              <w:rPr>
                <w:sz w:val="16"/>
                <w:szCs w:val="16"/>
              </w:rPr>
            </w:pPr>
          </w:p>
        </w:tc>
        <w:tc>
          <w:tcPr>
            <w:tcW w:w="993" w:type="dxa"/>
          </w:tcPr>
          <w:p w14:paraId="4F73F924" w14:textId="77777777" w:rsidR="00DF15F9" w:rsidRPr="0023062B" w:rsidRDefault="00B065EC">
            <w:pPr>
              <w:jc w:val="center"/>
              <w:rPr>
                <w:sz w:val="16"/>
                <w:szCs w:val="16"/>
              </w:rPr>
            </w:pPr>
            <w:r w:rsidRPr="0023062B">
              <w:rPr>
                <w:sz w:val="16"/>
                <w:szCs w:val="16"/>
              </w:rPr>
              <w:t>HERMENEUTICA</w:t>
            </w:r>
          </w:p>
        </w:tc>
        <w:tc>
          <w:tcPr>
            <w:tcW w:w="992" w:type="dxa"/>
          </w:tcPr>
          <w:p w14:paraId="2F29CA19" w14:textId="77777777" w:rsidR="00DF15F9" w:rsidRPr="0023062B" w:rsidRDefault="00B065EC">
            <w:pPr>
              <w:jc w:val="center"/>
              <w:rPr>
                <w:sz w:val="16"/>
                <w:szCs w:val="16"/>
              </w:rPr>
            </w:pPr>
            <w:r w:rsidRPr="0023062B">
              <w:rPr>
                <w:sz w:val="16"/>
                <w:szCs w:val="16"/>
              </w:rPr>
              <w:t>INTERESTRUCTURACIÓN</w:t>
            </w:r>
          </w:p>
        </w:tc>
      </w:tr>
      <w:tr w:rsidR="00DF15F9" w:rsidRPr="0023062B" w14:paraId="5F8AD2A1" w14:textId="77777777" w:rsidTr="0065548F">
        <w:tc>
          <w:tcPr>
            <w:tcW w:w="1276" w:type="dxa"/>
          </w:tcPr>
          <w:p w14:paraId="7C26BF05" w14:textId="77777777" w:rsidR="00DF15F9" w:rsidRPr="0023062B" w:rsidRDefault="00B065EC">
            <w:pPr>
              <w:pStyle w:val="Lista2"/>
              <w:ind w:left="0" w:firstLine="0"/>
              <w:jc w:val="both"/>
              <w:rPr>
                <w:sz w:val="18"/>
                <w:szCs w:val="18"/>
              </w:rPr>
            </w:pPr>
            <w:r w:rsidRPr="0023062B">
              <w:rPr>
                <w:sz w:val="18"/>
                <w:szCs w:val="18"/>
                <w:lang w:val="fr-FR"/>
              </w:rPr>
              <w:t xml:space="preserve">Laurence </w:t>
            </w:r>
            <w:proofErr w:type="spellStart"/>
            <w:r w:rsidRPr="0023062B">
              <w:rPr>
                <w:sz w:val="18"/>
                <w:szCs w:val="18"/>
                <w:lang w:val="fr-FR"/>
              </w:rPr>
              <w:t>Kohlberg</w:t>
            </w:r>
            <w:proofErr w:type="spellEnd"/>
          </w:p>
        </w:tc>
        <w:tc>
          <w:tcPr>
            <w:tcW w:w="1134" w:type="dxa"/>
          </w:tcPr>
          <w:p w14:paraId="757B1348" w14:textId="77777777" w:rsidR="00DF15F9" w:rsidRPr="0023062B" w:rsidRDefault="00B065EC">
            <w:pPr>
              <w:pStyle w:val="Lista2"/>
              <w:ind w:left="0" w:firstLine="0"/>
              <w:jc w:val="both"/>
              <w:rPr>
                <w:sz w:val="18"/>
                <w:szCs w:val="18"/>
              </w:rPr>
            </w:pPr>
            <w:r w:rsidRPr="0023062B">
              <w:rPr>
                <w:sz w:val="18"/>
                <w:szCs w:val="18"/>
              </w:rPr>
              <w:t>David Ausubel</w:t>
            </w:r>
          </w:p>
        </w:tc>
        <w:tc>
          <w:tcPr>
            <w:tcW w:w="1134" w:type="dxa"/>
          </w:tcPr>
          <w:p w14:paraId="0D9FA3BA" w14:textId="77777777" w:rsidR="00DF15F9" w:rsidRPr="0023062B" w:rsidRDefault="00B065EC">
            <w:pPr>
              <w:pStyle w:val="Lista2"/>
              <w:ind w:left="0" w:firstLine="0"/>
              <w:jc w:val="both"/>
              <w:rPr>
                <w:sz w:val="18"/>
                <w:szCs w:val="18"/>
              </w:rPr>
            </w:pPr>
            <w:r w:rsidRPr="0023062B">
              <w:rPr>
                <w:sz w:val="18"/>
                <w:szCs w:val="18"/>
              </w:rPr>
              <w:t xml:space="preserve">Alberto </w:t>
            </w:r>
            <w:proofErr w:type="spellStart"/>
            <w:r w:rsidRPr="0023062B">
              <w:rPr>
                <w:sz w:val="18"/>
                <w:szCs w:val="18"/>
              </w:rPr>
              <w:t>Merani</w:t>
            </w:r>
            <w:proofErr w:type="spellEnd"/>
          </w:p>
        </w:tc>
        <w:tc>
          <w:tcPr>
            <w:tcW w:w="1276" w:type="dxa"/>
          </w:tcPr>
          <w:p w14:paraId="4058BFB5" w14:textId="77777777" w:rsidR="00DF15F9" w:rsidRPr="0023062B" w:rsidRDefault="00DF15F9">
            <w:pPr>
              <w:pStyle w:val="Lista2"/>
              <w:ind w:left="0" w:firstLine="0"/>
              <w:jc w:val="both"/>
              <w:rPr>
                <w:sz w:val="18"/>
                <w:szCs w:val="18"/>
              </w:rPr>
            </w:pPr>
          </w:p>
        </w:tc>
        <w:tc>
          <w:tcPr>
            <w:tcW w:w="1417" w:type="dxa"/>
          </w:tcPr>
          <w:p w14:paraId="27BF51E1" w14:textId="77777777" w:rsidR="00DF15F9" w:rsidRPr="0023062B" w:rsidRDefault="00B065EC">
            <w:pPr>
              <w:pStyle w:val="Lista2"/>
              <w:ind w:left="0" w:firstLine="0"/>
              <w:jc w:val="both"/>
              <w:rPr>
                <w:sz w:val="18"/>
                <w:szCs w:val="18"/>
              </w:rPr>
            </w:pPr>
            <w:r w:rsidRPr="0023062B">
              <w:rPr>
                <w:sz w:val="18"/>
                <w:szCs w:val="18"/>
              </w:rPr>
              <w:t>Mario Carretero</w:t>
            </w:r>
          </w:p>
        </w:tc>
        <w:tc>
          <w:tcPr>
            <w:tcW w:w="1134" w:type="dxa"/>
          </w:tcPr>
          <w:p w14:paraId="71B4F762" w14:textId="77777777" w:rsidR="00DF15F9" w:rsidRPr="0023062B" w:rsidRDefault="00B065EC">
            <w:pPr>
              <w:jc w:val="both"/>
              <w:rPr>
                <w:sz w:val="18"/>
                <w:szCs w:val="18"/>
              </w:rPr>
            </w:pPr>
            <w:proofErr w:type="spellStart"/>
            <w:r w:rsidRPr="0023062B">
              <w:rPr>
                <w:sz w:val="18"/>
                <w:szCs w:val="18"/>
              </w:rPr>
              <w:t>Reuven</w:t>
            </w:r>
            <w:proofErr w:type="spellEnd"/>
          </w:p>
          <w:p w14:paraId="468351DA" w14:textId="77777777" w:rsidR="00DF15F9" w:rsidRPr="0023062B" w:rsidRDefault="00B065EC">
            <w:pPr>
              <w:jc w:val="both"/>
              <w:rPr>
                <w:sz w:val="18"/>
                <w:szCs w:val="18"/>
              </w:rPr>
            </w:pPr>
            <w:proofErr w:type="spellStart"/>
            <w:r w:rsidRPr="0023062B">
              <w:rPr>
                <w:sz w:val="18"/>
                <w:szCs w:val="18"/>
              </w:rPr>
              <w:t>Feuerstein</w:t>
            </w:r>
            <w:proofErr w:type="spellEnd"/>
          </w:p>
          <w:p w14:paraId="36E7FDB9" w14:textId="77777777" w:rsidR="00DF15F9" w:rsidRPr="0023062B" w:rsidRDefault="00DF15F9">
            <w:pPr>
              <w:pStyle w:val="Lista2"/>
              <w:ind w:left="0" w:firstLine="0"/>
              <w:jc w:val="both"/>
              <w:rPr>
                <w:sz w:val="18"/>
                <w:szCs w:val="18"/>
              </w:rPr>
            </w:pPr>
          </w:p>
        </w:tc>
        <w:tc>
          <w:tcPr>
            <w:tcW w:w="993" w:type="dxa"/>
          </w:tcPr>
          <w:p w14:paraId="7CFD80C3" w14:textId="77777777" w:rsidR="00DF15F9" w:rsidRPr="0023062B" w:rsidRDefault="00B065EC">
            <w:pPr>
              <w:jc w:val="both"/>
              <w:rPr>
                <w:sz w:val="18"/>
                <w:szCs w:val="18"/>
              </w:rPr>
            </w:pPr>
            <w:r w:rsidRPr="0023062B">
              <w:rPr>
                <w:sz w:val="18"/>
                <w:szCs w:val="18"/>
              </w:rPr>
              <w:t xml:space="preserve">Paul </w:t>
            </w:r>
            <w:proofErr w:type="spellStart"/>
            <w:r w:rsidRPr="0023062B">
              <w:rPr>
                <w:sz w:val="18"/>
                <w:szCs w:val="18"/>
              </w:rPr>
              <w:t>Ricoeur</w:t>
            </w:r>
            <w:proofErr w:type="spellEnd"/>
          </w:p>
          <w:p w14:paraId="2441C1E3" w14:textId="77777777" w:rsidR="00DF15F9" w:rsidRPr="0023062B" w:rsidRDefault="00DF15F9">
            <w:pPr>
              <w:jc w:val="both"/>
              <w:rPr>
                <w:sz w:val="18"/>
                <w:szCs w:val="18"/>
              </w:rPr>
            </w:pPr>
          </w:p>
          <w:p w14:paraId="09B7DD7C" w14:textId="77777777" w:rsidR="00DF15F9" w:rsidRPr="0023062B" w:rsidRDefault="00DF15F9">
            <w:pPr>
              <w:jc w:val="both"/>
              <w:rPr>
                <w:sz w:val="18"/>
                <w:szCs w:val="18"/>
              </w:rPr>
            </w:pPr>
          </w:p>
        </w:tc>
        <w:tc>
          <w:tcPr>
            <w:tcW w:w="992" w:type="dxa"/>
          </w:tcPr>
          <w:p w14:paraId="6DB8A47A" w14:textId="77777777" w:rsidR="00DF15F9" w:rsidRPr="0023062B" w:rsidRDefault="00B065EC">
            <w:pPr>
              <w:jc w:val="both"/>
              <w:rPr>
                <w:sz w:val="18"/>
                <w:szCs w:val="18"/>
              </w:rPr>
            </w:pPr>
            <w:r w:rsidRPr="0023062B">
              <w:rPr>
                <w:sz w:val="18"/>
                <w:szCs w:val="18"/>
              </w:rPr>
              <w:t xml:space="preserve">Louis </w:t>
            </w:r>
            <w:proofErr w:type="spellStart"/>
            <w:r w:rsidRPr="0023062B">
              <w:rPr>
                <w:sz w:val="18"/>
                <w:szCs w:val="18"/>
              </w:rPr>
              <w:t>Not</w:t>
            </w:r>
            <w:proofErr w:type="spellEnd"/>
          </w:p>
        </w:tc>
      </w:tr>
      <w:tr w:rsidR="00DF15F9" w:rsidRPr="0023062B" w14:paraId="2F456F2B" w14:textId="77777777" w:rsidTr="0065548F">
        <w:tc>
          <w:tcPr>
            <w:tcW w:w="1276" w:type="dxa"/>
          </w:tcPr>
          <w:p w14:paraId="6BBF637F" w14:textId="77777777" w:rsidR="00DF15F9" w:rsidRPr="0023062B" w:rsidRDefault="00DF15F9">
            <w:pPr>
              <w:pStyle w:val="Lista2"/>
              <w:ind w:left="0" w:firstLine="0"/>
              <w:jc w:val="both"/>
              <w:rPr>
                <w:sz w:val="18"/>
                <w:szCs w:val="18"/>
                <w:lang w:val="fr-FR"/>
              </w:rPr>
            </w:pPr>
          </w:p>
          <w:p w14:paraId="2858E664" w14:textId="77777777" w:rsidR="00DF15F9" w:rsidRPr="0023062B" w:rsidRDefault="00DF15F9">
            <w:pPr>
              <w:pStyle w:val="Lista2"/>
              <w:ind w:left="0" w:firstLine="0"/>
              <w:jc w:val="both"/>
              <w:rPr>
                <w:sz w:val="18"/>
                <w:szCs w:val="18"/>
              </w:rPr>
            </w:pPr>
          </w:p>
        </w:tc>
        <w:tc>
          <w:tcPr>
            <w:tcW w:w="1134" w:type="dxa"/>
          </w:tcPr>
          <w:p w14:paraId="758B497D" w14:textId="77777777" w:rsidR="00DF15F9" w:rsidRPr="0023062B" w:rsidRDefault="00B065EC">
            <w:pPr>
              <w:pStyle w:val="Lista2"/>
              <w:ind w:left="0" w:firstLine="0"/>
              <w:jc w:val="both"/>
              <w:rPr>
                <w:sz w:val="18"/>
                <w:szCs w:val="18"/>
              </w:rPr>
            </w:pPr>
            <w:r w:rsidRPr="0023062B">
              <w:rPr>
                <w:sz w:val="18"/>
                <w:szCs w:val="18"/>
              </w:rPr>
              <w:t>Joseph Novak</w:t>
            </w:r>
          </w:p>
        </w:tc>
        <w:tc>
          <w:tcPr>
            <w:tcW w:w="1134" w:type="dxa"/>
          </w:tcPr>
          <w:p w14:paraId="7B8F4554" w14:textId="77777777" w:rsidR="00DF15F9" w:rsidRPr="0023062B" w:rsidRDefault="00B065EC">
            <w:pPr>
              <w:pStyle w:val="Lista2"/>
              <w:ind w:left="0" w:firstLine="0"/>
              <w:jc w:val="both"/>
              <w:rPr>
                <w:sz w:val="18"/>
                <w:szCs w:val="18"/>
              </w:rPr>
            </w:pPr>
            <w:r w:rsidRPr="0023062B">
              <w:rPr>
                <w:sz w:val="18"/>
                <w:szCs w:val="18"/>
              </w:rPr>
              <w:t xml:space="preserve"> </w:t>
            </w:r>
          </w:p>
        </w:tc>
        <w:tc>
          <w:tcPr>
            <w:tcW w:w="1276" w:type="dxa"/>
          </w:tcPr>
          <w:p w14:paraId="4263B0B6" w14:textId="77777777" w:rsidR="00DF15F9" w:rsidRPr="0023062B" w:rsidRDefault="00B065EC">
            <w:pPr>
              <w:pStyle w:val="Lista2"/>
              <w:ind w:left="0" w:firstLine="0"/>
              <w:jc w:val="both"/>
              <w:rPr>
                <w:sz w:val="18"/>
                <w:szCs w:val="18"/>
              </w:rPr>
            </w:pPr>
            <w:r w:rsidRPr="0023062B">
              <w:rPr>
                <w:sz w:val="18"/>
                <w:szCs w:val="18"/>
              </w:rPr>
              <w:t>Paulo Freire</w:t>
            </w:r>
          </w:p>
        </w:tc>
        <w:tc>
          <w:tcPr>
            <w:tcW w:w="1417" w:type="dxa"/>
          </w:tcPr>
          <w:p w14:paraId="057F0013" w14:textId="77777777" w:rsidR="00DF15F9" w:rsidRPr="0023062B" w:rsidRDefault="00DF15F9">
            <w:pPr>
              <w:jc w:val="both"/>
              <w:rPr>
                <w:sz w:val="18"/>
                <w:szCs w:val="18"/>
              </w:rPr>
            </w:pPr>
          </w:p>
          <w:p w14:paraId="74329717" w14:textId="77777777" w:rsidR="00DF15F9" w:rsidRPr="0023062B" w:rsidRDefault="00B065EC">
            <w:pPr>
              <w:jc w:val="both"/>
              <w:rPr>
                <w:sz w:val="18"/>
                <w:szCs w:val="18"/>
              </w:rPr>
            </w:pPr>
            <w:r w:rsidRPr="0023062B">
              <w:rPr>
                <w:sz w:val="18"/>
                <w:szCs w:val="18"/>
              </w:rPr>
              <w:t xml:space="preserve">Gardner </w:t>
            </w:r>
          </w:p>
          <w:p w14:paraId="53DB446A" w14:textId="77777777" w:rsidR="00DF15F9" w:rsidRPr="0023062B" w:rsidRDefault="00DF15F9">
            <w:pPr>
              <w:jc w:val="both"/>
              <w:rPr>
                <w:sz w:val="18"/>
                <w:szCs w:val="18"/>
              </w:rPr>
            </w:pPr>
          </w:p>
          <w:p w14:paraId="1DDC887A" w14:textId="77777777" w:rsidR="00DF15F9" w:rsidRPr="0023062B" w:rsidRDefault="00DF15F9">
            <w:pPr>
              <w:pStyle w:val="Lista2"/>
              <w:ind w:left="0" w:firstLine="0"/>
              <w:jc w:val="both"/>
              <w:rPr>
                <w:sz w:val="18"/>
                <w:szCs w:val="18"/>
              </w:rPr>
            </w:pPr>
          </w:p>
        </w:tc>
        <w:tc>
          <w:tcPr>
            <w:tcW w:w="1134" w:type="dxa"/>
          </w:tcPr>
          <w:p w14:paraId="306C6E5D" w14:textId="77777777" w:rsidR="00DF15F9" w:rsidRPr="0023062B" w:rsidRDefault="00DF15F9">
            <w:pPr>
              <w:pStyle w:val="Lista2"/>
              <w:ind w:left="0" w:firstLine="0"/>
              <w:jc w:val="both"/>
              <w:rPr>
                <w:sz w:val="18"/>
                <w:szCs w:val="18"/>
              </w:rPr>
            </w:pPr>
          </w:p>
        </w:tc>
        <w:tc>
          <w:tcPr>
            <w:tcW w:w="993" w:type="dxa"/>
          </w:tcPr>
          <w:p w14:paraId="4AD2A88C" w14:textId="77777777" w:rsidR="00DF15F9" w:rsidRPr="0023062B" w:rsidRDefault="00B065EC">
            <w:pPr>
              <w:jc w:val="both"/>
              <w:rPr>
                <w:sz w:val="18"/>
                <w:szCs w:val="18"/>
              </w:rPr>
            </w:pPr>
            <w:proofErr w:type="spellStart"/>
            <w:r w:rsidRPr="0023062B">
              <w:rPr>
                <w:sz w:val="18"/>
                <w:szCs w:val="18"/>
              </w:rPr>
              <w:t>Gadamer</w:t>
            </w:r>
            <w:proofErr w:type="spellEnd"/>
          </w:p>
          <w:p w14:paraId="0E98D6A2" w14:textId="77777777" w:rsidR="00DF15F9" w:rsidRPr="0023062B" w:rsidRDefault="00DF15F9">
            <w:pPr>
              <w:jc w:val="both"/>
              <w:rPr>
                <w:sz w:val="18"/>
                <w:szCs w:val="18"/>
              </w:rPr>
            </w:pPr>
          </w:p>
          <w:p w14:paraId="186EBB2D" w14:textId="0304808F" w:rsidR="00DF15F9" w:rsidRPr="0023062B" w:rsidRDefault="00B065EC">
            <w:pPr>
              <w:pStyle w:val="Lista2"/>
              <w:ind w:left="0" w:firstLine="0"/>
              <w:jc w:val="both"/>
              <w:rPr>
                <w:sz w:val="18"/>
                <w:szCs w:val="18"/>
              </w:rPr>
            </w:pPr>
            <w:r w:rsidRPr="0023062B">
              <w:rPr>
                <w:sz w:val="18"/>
                <w:szCs w:val="18"/>
              </w:rPr>
              <w:t>Bárcena</w:t>
            </w:r>
          </w:p>
          <w:p w14:paraId="6B0F7B45" w14:textId="77777777" w:rsidR="00DF15F9" w:rsidRPr="0023062B" w:rsidRDefault="00B065EC">
            <w:pPr>
              <w:pStyle w:val="Lista2"/>
              <w:ind w:left="0" w:firstLine="0"/>
              <w:jc w:val="both"/>
              <w:rPr>
                <w:sz w:val="18"/>
                <w:szCs w:val="18"/>
              </w:rPr>
            </w:pPr>
            <w:proofErr w:type="spellStart"/>
            <w:r w:rsidRPr="0023062B">
              <w:rPr>
                <w:sz w:val="18"/>
                <w:szCs w:val="18"/>
              </w:rPr>
              <w:t>Mellich</w:t>
            </w:r>
            <w:proofErr w:type="spellEnd"/>
          </w:p>
          <w:p w14:paraId="4BF902AC" w14:textId="77777777" w:rsidR="00DF15F9" w:rsidRPr="0023062B" w:rsidRDefault="00B065EC">
            <w:pPr>
              <w:pStyle w:val="Lista2"/>
              <w:ind w:left="0" w:firstLine="0"/>
              <w:jc w:val="both"/>
              <w:rPr>
                <w:sz w:val="18"/>
                <w:szCs w:val="18"/>
              </w:rPr>
            </w:pPr>
            <w:r w:rsidRPr="0023062B">
              <w:rPr>
                <w:sz w:val="18"/>
                <w:szCs w:val="18"/>
              </w:rPr>
              <w:t xml:space="preserve">Larrosa </w:t>
            </w:r>
          </w:p>
        </w:tc>
        <w:tc>
          <w:tcPr>
            <w:tcW w:w="992" w:type="dxa"/>
          </w:tcPr>
          <w:p w14:paraId="2AE85D06" w14:textId="77777777" w:rsidR="00DF15F9" w:rsidRPr="0023062B" w:rsidRDefault="00DF15F9">
            <w:pPr>
              <w:jc w:val="both"/>
              <w:rPr>
                <w:sz w:val="18"/>
                <w:szCs w:val="18"/>
              </w:rPr>
            </w:pPr>
          </w:p>
        </w:tc>
      </w:tr>
      <w:tr w:rsidR="00DF15F9" w:rsidRPr="0023062B" w14:paraId="734E5B8E" w14:textId="77777777" w:rsidTr="0065548F">
        <w:tc>
          <w:tcPr>
            <w:tcW w:w="1276" w:type="dxa"/>
          </w:tcPr>
          <w:p w14:paraId="15C6A31C" w14:textId="77777777" w:rsidR="00DF15F9" w:rsidRPr="0023062B" w:rsidRDefault="00DF15F9">
            <w:pPr>
              <w:pStyle w:val="Lista2"/>
              <w:ind w:left="0" w:firstLine="0"/>
              <w:jc w:val="both"/>
              <w:rPr>
                <w:sz w:val="18"/>
                <w:szCs w:val="18"/>
              </w:rPr>
            </w:pPr>
          </w:p>
        </w:tc>
        <w:tc>
          <w:tcPr>
            <w:tcW w:w="1134" w:type="dxa"/>
          </w:tcPr>
          <w:p w14:paraId="006C1E86" w14:textId="77777777" w:rsidR="00DF15F9" w:rsidRPr="0023062B" w:rsidRDefault="00B065EC">
            <w:pPr>
              <w:pStyle w:val="Lista2"/>
              <w:ind w:left="0" w:firstLine="0"/>
              <w:jc w:val="both"/>
              <w:rPr>
                <w:sz w:val="18"/>
                <w:szCs w:val="18"/>
              </w:rPr>
            </w:pPr>
            <w:r w:rsidRPr="0023062B">
              <w:rPr>
                <w:sz w:val="18"/>
                <w:szCs w:val="18"/>
              </w:rPr>
              <w:t>Jerome Bruner</w:t>
            </w:r>
          </w:p>
        </w:tc>
        <w:tc>
          <w:tcPr>
            <w:tcW w:w="1134" w:type="dxa"/>
          </w:tcPr>
          <w:p w14:paraId="4EDBBABE" w14:textId="77777777" w:rsidR="00DF15F9" w:rsidRPr="0023062B" w:rsidRDefault="00B065EC">
            <w:pPr>
              <w:pStyle w:val="Lista2"/>
              <w:ind w:left="0" w:firstLine="0"/>
              <w:jc w:val="both"/>
              <w:rPr>
                <w:sz w:val="18"/>
                <w:szCs w:val="18"/>
              </w:rPr>
            </w:pPr>
            <w:proofErr w:type="spellStart"/>
            <w:r w:rsidRPr="0023062B">
              <w:rPr>
                <w:sz w:val="18"/>
                <w:szCs w:val="18"/>
              </w:rPr>
              <w:t>Vigostky</w:t>
            </w:r>
            <w:proofErr w:type="spellEnd"/>
          </w:p>
        </w:tc>
        <w:tc>
          <w:tcPr>
            <w:tcW w:w="1276" w:type="dxa"/>
          </w:tcPr>
          <w:p w14:paraId="5E97F07A" w14:textId="77777777" w:rsidR="00DF15F9" w:rsidRPr="0023062B" w:rsidRDefault="00B065EC">
            <w:pPr>
              <w:pStyle w:val="Lista2"/>
              <w:ind w:left="0" w:firstLine="0"/>
              <w:jc w:val="both"/>
              <w:rPr>
                <w:sz w:val="18"/>
                <w:szCs w:val="18"/>
              </w:rPr>
            </w:pPr>
            <w:r w:rsidRPr="0023062B">
              <w:rPr>
                <w:sz w:val="18"/>
                <w:szCs w:val="18"/>
                <w:lang w:val="en-US"/>
              </w:rPr>
              <w:t>Alvin Toffler</w:t>
            </w:r>
          </w:p>
        </w:tc>
        <w:tc>
          <w:tcPr>
            <w:tcW w:w="1417" w:type="dxa"/>
          </w:tcPr>
          <w:p w14:paraId="05F15B61" w14:textId="77777777" w:rsidR="00DF15F9" w:rsidRPr="0023062B" w:rsidRDefault="00B065EC">
            <w:pPr>
              <w:pStyle w:val="Lista2"/>
              <w:ind w:left="0" w:firstLine="0"/>
              <w:jc w:val="both"/>
              <w:rPr>
                <w:sz w:val="18"/>
                <w:szCs w:val="18"/>
              </w:rPr>
            </w:pPr>
            <w:r w:rsidRPr="0023062B">
              <w:rPr>
                <w:sz w:val="18"/>
                <w:szCs w:val="18"/>
              </w:rPr>
              <w:t>Juan Ignacio Pozo</w:t>
            </w:r>
          </w:p>
        </w:tc>
        <w:tc>
          <w:tcPr>
            <w:tcW w:w="1134" w:type="dxa"/>
          </w:tcPr>
          <w:p w14:paraId="174B50A9" w14:textId="77777777" w:rsidR="00DF15F9" w:rsidRPr="0023062B" w:rsidRDefault="00DF15F9">
            <w:pPr>
              <w:pStyle w:val="Lista2"/>
              <w:ind w:left="0" w:firstLine="0"/>
              <w:jc w:val="both"/>
              <w:rPr>
                <w:sz w:val="18"/>
                <w:szCs w:val="18"/>
              </w:rPr>
            </w:pPr>
          </w:p>
        </w:tc>
        <w:tc>
          <w:tcPr>
            <w:tcW w:w="993" w:type="dxa"/>
          </w:tcPr>
          <w:p w14:paraId="3F62349E" w14:textId="77777777" w:rsidR="00DF15F9" w:rsidRPr="0023062B" w:rsidRDefault="00DF15F9">
            <w:pPr>
              <w:pStyle w:val="Lista2"/>
              <w:ind w:left="0" w:firstLine="0"/>
              <w:jc w:val="both"/>
              <w:rPr>
                <w:sz w:val="18"/>
                <w:szCs w:val="18"/>
              </w:rPr>
            </w:pPr>
          </w:p>
        </w:tc>
        <w:tc>
          <w:tcPr>
            <w:tcW w:w="992" w:type="dxa"/>
          </w:tcPr>
          <w:p w14:paraId="35896758" w14:textId="77777777" w:rsidR="00DF15F9" w:rsidRPr="0023062B" w:rsidRDefault="00DF15F9">
            <w:pPr>
              <w:pStyle w:val="Lista2"/>
              <w:ind w:left="0" w:firstLine="0"/>
              <w:jc w:val="both"/>
              <w:rPr>
                <w:sz w:val="18"/>
                <w:szCs w:val="18"/>
              </w:rPr>
            </w:pPr>
          </w:p>
        </w:tc>
      </w:tr>
      <w:tr w:rsidR="00DF15F9" w:rsidRPr="0023062B" w14:paraId="3C1A28A3" w14:textId="77777777" w:rsidTr="0065548F">
        <w:tc>
          <w:tcPr>
            <w:tcW w:w="1276" w:type="dxa"/>
          </w:tcPr>
          <w:p w14:paraId="201B4675" w14:textId="77777777" w:rsidR="00DF15F9" w:rsidRPr="0023062B" w:rsidRDefault="00B065EC">
            <w:pPr>
              <w:jc w:val="both"/>
              <w:rPr>
                <w:sz w:val="18"/>
                <w:szCs w:val="18"/>
              </w:rPr>
            </w:pPr>
            <w:r w:rsidRPr="0023062B">
              <w:rPr>
                <w:sz w:val="18"/>
                <w:szCs w:val="18"/>
              </w:rPr>
              <w:t xml:space="preserve">Lawrence </w:t>
            </w:r>
            <w:proofErr w:type="spellStart"/>
            <w:r w:rsidRPr="0023062B">
              <w:rPr>
                <w:sz w:val="18"/>
                <w:szCs w:val="18"/>
              </w:rPr>
              <w:t>Shapiro</w:t>
            </w:r>
            <w:proofErr w:type="spellEnd"/>
          </w:p>
          <w:p w14:paraId="516AB152" w14:textId="77777777" w:rsidR="00DF15F9" w:rsidRPr="0023062B" w:rsidRDefault="00DF15F9">
            <w:pPr>
              <w:pStyle w:val="Lista2"/>
              <w:ind w:left="0" w:firstLine="0"/>
              <w:jc w:val="both"/>
              <w:rPr>
                <w:sz w:val="18"/>
                <w:szCs w:val="18"/>
                <w:lang w:val="fr-FR"/>
              </w:rPr>
            </w:pPr>
          </w:p>
        </w:tc>
        <w:tc>
          <w:tcPr>
            <w:tcW w:w="1134" w:type="dxa"/>
          </w:tcPr>
          <w:p w14:paraId="0521872F" w14:textId="77777777" w:rsidR="00DF15F9" w:rsidRPr="0023062B" w:rsidRDefault="00DF15F9">
            <w:pPr>
              <w:pStyle w:val="Lista2"/>
              <w:ind w:left="0" w:firstLine="0"/>
              <w:jc w:val="both"/>
              <w:rPr>
                <w:sz w:val="18"/>
                <w:szCs w:val="18"/>
              </w:rPr>
            </w:pPr>
          </w:p>
        </w:tc>
        <w:tc>
          <w:tcPr>
            <w:tcW w:w="1134" w:type="dxa"/>
          </w:tcPr>
          <w:p w14:paraId="724BDB3B" w14:textId="77777777" w:rsidR="00DF15F9" w:rsidRPr="0023062B" w:rsidRDefault="00DF15F9">
            <w:pPr>
              <w:pStyle w:val="Lista2"/>
              <w:ind w:left="0" w:firstLine="0"/>
              <w:jc w:val="both"/>
              <w:rPr>
                <w:sz w:val="18"/>
                <w:szCs w:val="18"/>
              </w:rPr>
            </w:pPr>
          </w:p>
          <w:p w14:paraId="6326595F" w14:textId="77777777" w:rsidR="00DF15F9" w:rsidRPr="0023062B" w:rsidRDefault="00B065EC">
            <w:pPr>
              <w:pStyle w:val="Lista2"/>
              <w:ind w:left="0" w:firstLine="0"/>
              <w:jc w:val="both"/>
              <w:rPr>
                <w:sz w:val="18"/>
                <w:szCs w:val="18"/>
              </w:rPr>
            </w:pPr>
            <w:r w:rsidRPr="0023062B">
              <w:rPr>
                <w:sz w:val="18"/>
                <w:szCs w:val="18"/>
              </w:rPr>
              <w:t xml:space="preserve">Luria </w:t>
            </w:r>
          </w:p>
        </w:tc>
        <w:tc>
          <w:tcPr>
            <w:tcW w:w="1276" w:type="dxa"/>
          </w:tcPr>
          <w:p w14:paraId="513F83ED" w14:textId="77777777" w:rsidR="00DF15F9" w:rsidRPr="0023062B" w:rsidRDefault="00DF15F9">
            <w:pPr>
              <w:pStyle w:val="Lista2"/>
              <w:ind w:left="0" w:firstLine="0"/>
              <w:jc w:val="both"/>
              <w:rPr>
                <w:sz w:val="18"/>
                <w:szCs w:val="18"/>
                <w:lang w:val="en-US"/>
              </w:rPr>
            </w:pPr>
          </w:p>
        </w:tc>
        <w:tc>
          <w:tcPr>
            <w:tcW w:w="1417" w:type="dxa"/>
          </w:tcPr>
          <w:p w14:paraId="0CB502F4" w14:textId="77777777" w:rsidR="00DF15F9" w:rsidRPr="0023062B" w:rsidRDefault="00B065EC">
            <w:pPr>
              <w:pStyle w:val="Lista2"/>
              <w:ind w:left="0" w:firstLine="0"/>
              <w:jc w:val="both"/>
              <w:rPr>
                <w:sz w:val="18"/>
                <w:szCs w:val="18"/>
              </w:rPr>
            </w:pPr>
            <w:r w:rsidRPr="0023062B">
              <w:rPr>
                <w:sz w:val="18"/>
                <w:szCs w:val="18"/>
                <w:lang w:val="fr-FR"/>
              </w:rPr>
              <w:t>Jean Piaget</w:t>
            </w:r>
          </w:p>
        </w:tc>
        <w:tc>
          <w:tcPr>
            <w:tcW w:w="1134" w:type="dxa"/>
          </w:tcPr>
          <w:p w14:paraId="173EF4AE" w14:textId="77777777" w:rsidR="00DF15F9" w:rsidRPr="0023062B" w:rsidRDefault="00DF15F9">
            <w:pPr>
              <w:pStyle w:val="Lista2"/>
              <w:ind w:left="0" w:firstLine="0"/>
              <w:jc w:val="both"/>
              <w:rPr>
                <w:sz w:val="18"/>
                <w:szCs w:val="18"/>
              </w:rPr>
            </w:pPr>
          </w:p>
        </w:tc>
        <w:tc>
          <w:tcPr>
            <w:tcW w:w="993" w:type="dxa"/>
          </w:tcPr>
          <w:p w14:paraId="653D66DD" w14:textId="77777777" w:rsidR="00DF15F9" w:rsidRPr="0023062B" w:rsidRDefault="00DF15F9">
            <w:pPr>
              <w:pStyle w:val="Lista2"/>
              <w:ind w:left="0" w:firstLine="0"/>
              <w:jc w:val="both"/>
              <w:rPr>
                <w:sz w:val="18"/>
                <w:szCs w:val="18"/>
              </w:rPr>
            </w:pPr>
          </w:p>
        </w:tc>
        <w:tc>
          <w:tcPr>
            <w:tcW w:w="992" w:type="dxa"/>
          </w:tcPr>
          <w:p w14:paraId="7FA01A34" w14:textId="77777777" w:rsidR="00DF15F9" w:rsidRPr="0023062B" w:rsidRDefault="00DF15F9">
            <w:pPr>
              <w:pStyle w:val="Lista2"/>
              <w:ind w:left="0" w:firstLine="0"/>
              <w:jc w:val="both"/>
              <w:rPr>
                <w:sz w:val="18"/>
                <w:szCs w:val="18"/>
              </w:rPr>
            </w:pPr>
          </w:p>
        </w:tc>
      </w:tr>
      <w:tr w:rsidR="00DF15F9" w:rsidRPr="0023062B" w14:paraId="58912734" w14:textId="77777777" w:rsidTr="0065548F">
        <w:tc>
          <w:tcPr>
            <w:tcW w:w="1276" w:type="dxa"/>
          </w:tcPr>
          <w:p w14:paraId="5295D6D8" w14:textId="77777777" w:rsidR="00DF15F9" w:rsidRPr="0023062B" w:rsidRDefault="00B065EC">
            <w:pPr>
              <w:pStyle w:val="Lista2"/>
              <w:ind w:left="0" w:firstLine="0"/>
              <w:jc w:val="both"/>
              <w:rPr>
                <w:sz w:val="18"/>
                <w:szCs w:val="18"/>
                <w:lang w:val="fr-FR"/>
              </w:rPr>
            </w:pPr>
            <w:r w:rsidRPr="0023062B">
              <w:rPr>
                <w:sz w:val="18"/>
                <w:szCs w:val="18"/>
              </w:rPr>
              <w:t xml:space="preserve">Daniel </w:t>
            </w:r>
            <w:proofErr w:type="spellStart"/>
            <w:r w:rsidRPr="0023062B">
              <w:rPr>
                <w:sz w:val="18"/>
                <w:szCs w:val="18"/>
              </w:rPr>
              <w:t>Góleman</w:t>
            </w:r>
            <w:proofErr w:type="spellEnd"/>
          </w:p>
        </w:tc>
        <w:tc>
          <w:tcPr>
            <w:tcW w:w="1134" w:type="dxa"/>
          </w:tcPr>
          <w:p w14:paraId="5960104F" w14:textId="77777777" w:rsidR="00DF15F9" w:rsidRPr="0023062B" w:rsidRDefault="00DF15F9">
            <w:pPr>
              <w:pStyle w:val="Lista2"/>
              <w:ind w:left="0" w:firstLine="0"/>
              <w:jc w:val="both"/>
              <w:rPr>
                <w:sz w:val="18"/>
                <w:szCs w:val="18"/>
              </w:rPr>
            </w:pPr>
          </w:p>
        </w:tc>
        <w:tc>
          <w:tcPr>
            <w:tcW w:w="1134" w:type="dxa"/>
          </w:tcPr>
          <w:p w14:paraId="555E797E" w14:textId="77777777" w:rsidR="00DF15F9" w:rsidRPr="0023062B" w:rsidRDefault="00DF15F9">
            <w:pPr>
              <w:pStyle w:val="Lista2"/>
              <w:ind w:left="0" w:firstLine="0"/>
              <w:jc w:val="both"/>
              <w:rPr>
                <w:sz w:val="18"/>
                <w:szCs w:val="18"/>
              </w:rPr>
            </w:pPr>
          </w:p>
        </w:tc>
        <w:tc>
          <w:tcPr>
            <w:tcW w:w="1276" w:type="dxa"/>
          </w:tcPr>
          <w:p w14:paraId="2467CBF7" w14:textId="77777777" w:rsidR="00DF15F9" w:rsidRPr="0023062B" w:rsidRDefault="00B065EC">
            <w:pPr>
              <w:pStyle w:val="Lista2"/>
              <w:ind w:left="0" w:firstLine="0"/>
              <w:jc w:val="both"/>
              <w:rPr>
                <w:sz w:val="18"/>
                <w:szCs w:val="18"/>
                <w:lang w:val="en-US"/>
              </w:rPr>
            </w:pPr>
            <w:proofErr w:type="spellStart"/>
            <w:r w:rsidRPr="0023062B">
              <w:rPr>
                <w:sz w:val="18"/>
                <w:szCs w:val="18"/>
                <w:lang w:val="en-US"/>
              </w:rPr>
              <w:t>Zigmun</w:t>
            </w:r>
            <w:proofErr w:type="spellEnd"/>
            <w:r w:rsidRPr="0023062B">
              <w:rPr>
                <w:sz w:val="18"/>
                <w:szCs w:val="18"/>
                <w:lang w:val="en-US"/>
              </w:rPr>
              <w:t xml:space="preserve"> Bauman </w:t>
            </w:r>
          </w:p>
        </w:tc>
        <w:tc>
          <w:tcPr>
            <w:tcW w:w="1417" w:type="dxa"/>
          </w:tcPr>
          <w:p w14:paraId="3D087981" w14:textId="77777777" w:rsidR="00DF15F9" w:rsidRPr="0023062B" w:rsidRDefault="00DF15F9">
            <w:pPr>
              <w:pStyle w:val="Lista2"/>
              <w:ind w:left="0" w:firstLine="0"/>
              <w:jc w:val="both"/>
              <w:rPr>
                <w:sz w:val="18"/>
                <w:szCs w:val="18"/>
              </w:rPr>
            </w:pPr>
          </w:p>
        </w:tc>
        <w:tc>
          <w:tcPr>
            <w:tcW w:w="1134" w:type="dxa"/>
          </w:tcPr>
          <w:p w14:paraId="092A1B3D" w14:textId="77777777" w:rsidR="00DF15F9" w:rsidRPr="0023062B" w:rsidRDefault="00DF15F9">
            <w:pPr>
              <w:pStyle w:val="Lista2"/>
              <w:ind w:left="0" w:firstLine="0"/>
              <w:jc w:val="both"/>
              <w:rPr>
                <w:sz w:val="18"/>
                <w:szCs w:val="18"/>
              </w:rPr>
            </w:pPr>
          </w:p>
        </w:tc>
        <w:tc>
          <w:tcPr>
            <w:tcW w:w="993" w:type="dxa"/>
          </w:tcPr>
          <w:p w14:paraId="2F63B0AD" w14:textId="77777777" w:rsidR="00DF15F9" w:rsidRPr="0023062B" w:rsidRDefault="00DF15F9">
            <w:pPr>
              <w:pStyle w:val="Lista2"/>
              <w:ind w:left="0" w:firstLine="0"/>
              <w:jc w:val="both"/>
              <w:rPr>
                <w:sz w:val="18"/>
                <w:szCs w:val="18"/>
              </w:rPr>
            </w:pPr>
          </w:p>
        </w:tc>
        <w:tc>
          <w:tcPr>
            <w:tcW w:w="992" w:type="dxa"/>
          </w:tcPr>
          <w:p w14:paraId="1E7DBB8F" w14:textId="77777777" w:rsidR="00DF15F9" w:rsidRPr="0023062B" w:rsidRDefault="00DF15F9">
            <w:pPr>
              <w:pStyle w:val="Lista2"/>
              <w:ind w:left="0" w:firstLine="0"/>
              <w:jc w:val="both"/>
              <w:rPr>
                <w:sz w:val="18"/>
                <w:szCs w:val="18"/>
              </w:rPr>
            </w:pPr>
          </w:p>
        </w:tc>
      </w:tr>
      <w:tr w:rsidR="00F67C89" w:rsidRPr="0023062B" w14:paraId="4ECBAA38" w14:textId="77777777" w:rsidTr="0065548F">
        <w:tc>
          <w:tcPr>
            <w:tcW w:w="9356" w:type="dxa"/>
            <w:gridSpan w:val="8"/>
          </w:tcPr>
          <w:p w14:paraId="5399CFF4" w14:textId="77777777" w:rsidR="00F67C89" w:rsidRPr="0023062B" w:rsidRDefault="00F67C89">
            <w:pPr>
              <w:pStyle w:val="Lista2"/>
              <w:ind w:left="0" w:firstLine="0"/>
              <w:jc w:val="both"/>
              <w:rPr>
                <w:sz w:val="18"/>
                <w:szCs w:val="18"/>
              </w:rPr>
            </w:pPr>
            <w:r w:rsidRPr="0023062B">
              <w:rPr>
                <w:sz w:val="18"/>
                <w:szCs w:val="18"/>
              </w:rPr>
              <w:t xml:space="preserve">CREADORES DEL MODELO: Hermanos de </w:t>
            </w:r>
            <w:proofErr w:type="spellStart"/>
            <w:r w:rsidRPr="0023062B">
              <w:rPr>
                <w:sz w:val="18"/>
                <w:szCs w:val="18"/>
              </w:rPr>
              <w:t>Zubiría</w:t>
            </w:r>
            <w:proofErr w:type="spellEnd"/>
            <w:r w:rsidRPr="0023062B">
              <w:rPr>
                <w:sz w:val="18"/>
                <w:szCs w:val="18"/>
              </w:rPr>
              <w:t xml:space="preserve"> </w:t>
            </w:r>
          </w:p>
        </w:tc>
      </w:tr>
    </w:tbl>
    <w:p w14:paraId="764DF35E" w14:textId="77777777" w:rsidR="00DF15F9" w:rsidRDefault="00DF15F9">
      <w:pPr>
        <w:pStyle w:val="Lista2"/>
        <w:ind w:left="0" w:firstLine="0"/>
        <w:jc w:val="both"/>
        <w:rPr>
          <w:sz w:val="20"/>
          <w:szCs w:val="20"/>
        </w:rPr>
      </w:pPr>
    </w:p>
    <w:p w14:paraId="277E52DD" w14:textId="77777777" w:rsidR="00DF15F9" w:rsidRDefault="00DF15F9">
      <w:pPr>
        <w:tabs>
          <w:tab w:val="left" w:pos="1440"/>
        </w:tabs>
        <w:jc w:val="both"/>
        <w:rPr>
          <w:lang w:val="fr-FR"/>
        </w:rPr>
      </w:pPr>
    </w:p>
    <w:p w14:paraId="343DA98C" w14:textId="77777777" w:rsidR="00DF15F9" w:rsidRPr="00C76C73" w:rsidRDefault="00DF15F9">
      <w:pPr>
        <w:jc w:val="both"/>
        <w:rPr>
          <w:sz w:val="24"/>
          <w:szCs w:val="24"/>
        </w:rPr>
      </w:pPr>
    </w:p>
    <w:p w14:paraId="07AAA5BC" w14:textId="27099F96" w:rsidR="00C76C73" w:rsidRPr="00A442AD" w:rsidRDefault="00C76C73">
      <w:pPr>
        <w:jc w:val="both"/>
        <w:rPr>
          <w:b/>
          <w:i/>
          <w:sz w:val="24"/>
          <w:szCs w:val="24"/>
        </w:rPr>
      </w:pPr>
      <w:r w:rsidRPr="00A442AD">
        <w:rPr>
          <w:i/>
          <w:sz w:val="24"/>
          <w:szCs w:val="24"/>
        </w:rPr>
        <w:t xml:space="preserve">  </w:t>
      </w:r>
      <w:r w:rsidRPr="00A442AD">
        <w:rPr>
          <w:b/>
          <w:i/>
          <w:sz w:val="24"/>
          <w:szCs w:val="24"/>
        </w:rPr>
        <w:t xml:space="preserve">Postulados de la </w:t>
      </w:r>
      <w:r w:rsidR="00A442AD" w:rsidRPr="00A442AD">
        <w:rPr>
          <w:b/>
          <w:i/>
          <w:sz w:val="24"/>
          <w:szCs w:val="24"/>
        </w:rPr>
        <w:t>Pedagogía D</w:t>
      </w:r>
      <w:r w:rsidRPr="00A442AD">
        <w:rPr>
          <w:b/>
          <w:i/>
          <w:sz w:val="24"/>
          <w:szCs w:val="24"/>
        </w:rPr>
        <w:t xml:space="preserve">ialogante </w:t>
      </w:r>
    </w:p>
    <w:p w14:paraId="32E51481" w14:textId="77777777" w:rsidR="00C76C73" w:rsidRPr="00C76C73" w:rsidRDefault="00C76C73">
      <w:pPr>
        <w:jc w:val="both"/>
        <w:rPr>
          <w:sz w:val="24"/>
          <w:szCs w:val="24"/>
        </w:rPr>
      </w:pPr>
    </w:p>
    <w:p w14:paraId="206E4EDB" w14:textId="77777777" w:rsidR="00C76C73" w:rsidRDefault="00C76C73">
      <w:pPr>
        <w:jc w:val="both"/>
      </w:pPr>
    </w:p>
    <w:p w14:paraId="1E4BEBDD" w14:textId="36C6FF8B" w:rsidR="00DF15F9" w:rsidRDefault="00B065EC">
      <w:pPr>
        <w:pStyle w:val="Textoindependiente"/>
        <w:spacing w:line="360" w:lineRule="auto"/>
        <w:jc w:val="both"/>
        <w:rPr>
          <w:color w:val="000000"/>
        </w:rPr>
      </w:pPr>
      <w:r>
        <w:rPr>
          <w:color w:val="000000"/>
          <w:lang w:val="es-CO"/>
        </w:rPr>
        <w:t xml:space="preserve">     Los siguientes postulados </w:t>
      </w:r>
      <w:r>
        <w:rPr>
          <w:color w:val="000000"/>
        </w:rPr>
        <w:t>dejan ver que la pedagogía dialogante configura una teoría soportada en el ser humano como propósito central de la formación, sin aislar ninguno de los tres elementos constitutivos</w:t>
      </w:r>
      <w:r>
        <w:rPr>
          <w:color w:val="000000"/>
          <w:lang w:val="es-CO"/>
        </w:rPr>
        <w:t xml:space="preserve"> (afectivo, cognitivo y </w:t>
      </w:r>
      <w:proofErr w:type="spellStart"/>
      <w:r>
        <w:rPr>
          <w:color w:val="000000"/>
          <w:lang w:val="es-CO"/>
        </w:rPr>
        <w:t>praxiológico</w:t>
      </w:r>
      <w:proofErr w:type="spellEnd"/>
      <w:r>
        <w:rPr>
          <w:color w:val="000000"/>
          <w:lang w:val="es-CO"/>
        </w:rPr>
        <w:t xml:space="preserve">). Para ello, </w:t>
      </w:r>
      <w:r>
        <w:rPr>
          <w:color w:val="000000"/>
        </w:rPr>
        <w:t xml:space="preserve">y </w:t>
      </w:r>
      <w:r>
        <w:rPr>
          <w:color w:val="000000"/>
          <w:lang w:val="es-CO"/>
        </w:rPr>
        <w:t>desde una postura</w:t>
      </w:r>
      <w:r>
        <w:rPr>
          <w:color w:val="000000"/>
        </w:rPr>
        <w:t xml:space="preserve"> </w:t>
      </w:r>
      <w:proofErr w:type="spellStart"/>
      <w:r>
        <w:rPr>
          <w:color w:val="000000"/>
        </w:rPr>
        <w:t>hermenéutic</w:t>
      </w:r>
      <w:proofErr w:type="spellEnd"/>
      <w:r>
        <w:rPr>
          <w:color w:val="000000"/>
          <w:lang w:val="es-CO"/>
        </w:rPr>
        <w:t>a,</w:t>
      </w:r>
      <w:r>
        <w:rPr>
          <w:color w:val="000000"/>
        </w:rPr>
        <w:t xml:space="preserve"> las relaciones entre la escuela y el contexto, entre el saber previo y el saber escolar</w:t>
      </w:r>
      <w:r>
        <w:rPr>
          <w:color w:val="000000"/>
          <w:lang w:val="es-CO"/>
        </w:rPr>
        <w:t xml:space="preserve"> son importantes porque en </w:t>
      </w:r>
      <w:r>
        <w:rPr>
          <w:color w:val="000000"/>
        </w:rPr>
        <w:t>el acto pedagógico</w:t>
      </w:r>
      <w:r>
        <w:rPr>
          <w:color w:val="000000"/>
          <w:lang w:val="es-CO"/>
        </w:rPr>
        <w:t>,</w:t>
      </w:r>
      <w:r>
        <w:rPr>
          <w:color w:val="000000"/>
        </w:rPr>
        <w:t xml:space="preserve"> en su conjunto</w:t>
      </w:r>
      <w:r>
        <w:rPr>
          <w:color w:val="000000"/>
          <w:lang w:val="es-CO"/>
        </w:rPr>
        <w:t>,</w:t>
      </w:r>
      <w:r>
        <w:rPr>
          <w:color w:val="000000"/>
        </w:rPr>
        <w:t xml:space="preserve">  todos los elementos se interrelacionan. “En este sentido, un buen profesor es un hermeneuta que desde su visión global, es decir, desde su perspectiva y modelo pedagógico, interpreta la</w:t>
      </w:r>
      <w:r w:rsidR="00CE1A07">
        <w:rPr>
          <w:color w:val="000000"/>
        </w:rPr>
        <w:t>s experiencias de su enseñanza”</w:t>
      </w:r>
      <w:r>
        <w:rPr>
          <w:color w:val="000000"/>
        </w:rPr>
        <w:t xml:space="preserve"> (Flórez, 2005, p. 259).</w:t>
      </w:r>
    </w:p>
    <w:p w14:paraId="61A443B7" w14:textId="0FB0D36D" w:rsidR="00DF15F9" w:rsidRDefault="00B065EC">
      <w:pPr>
        <w:pStyle w:val="Textoindependiente"/>
        <w:spacing w:line="360" w:lineRule="auto"/>
        <w:jc w:val="both"/>
        <w:rPr>
          <w:color w:val="000000"/>
        </w:rPr>
      </w:pPr>
      <w:r>
        <w:rPr>
          <w:color w:val="000000"/>
        </w:rPr>
        <w:t xml:space="preserve">     En este caso, la escuela se entiende como un escenario donde no sólo se valida la intelección y lo lógico-formal sino que se acogen las motivaciones, las experiencias, las relacio</w:t>
      </w:r>
      <w:r w:rsidR="00C76C73">
        <w:rPr>
          <w:color w:val="000000"/>
        </w:rPr>
        <w:t xml:space="preserve">nes afectivas entre los actores. Así mismo, </w:t>
      </w:r>
      <w:r>
        <w:rPr>
          <w:color w:val="000000"/>
        </w:rPr>
        <w:t xml:space="preserve"> el diálogo </w:t>
      </w:r>
      <w:r w:rsidR="00C76C73">
        <w:rPr>
          <w:color w:val="000000"/>
        </w:rPr>
        <w:t xml:space="preserve">se asume </w:t>
      </w:r>
      <w:r>
        <w:rPr>
          <w:color w:val="000000"/>
        </w:rPr>
        <w:t>como alternativa para construir una trama constituida por elementos que interactúan.  Los postulados son:</w:t>
      </w:r>
    </w:p>
    <w:p w14:paraId="75C6B9CA" w14:textId="77777777" w:rsidR="00DF15F9" w:rsidRDefault="00B065EC" w:rsidP="005722D9">
      <w:pPr>
        <w:pStyle w:val="Lista2"/>
        <w:numPr>
          <w:ilvl w:val="0"/>
          <w:numId w:val="31"/>
        </w:numPr>
        <w:spacing w:line="360" w:lineRule="auto"/>
        <w:jc w:val="both"/>
        <w:rPr>
          <w:color w:val="000000"/>
          <w:sz w:val="22"/>
          <w:szCs w:val="22"/>
        </w:rPr>
      </w:pPr>
      <w:r>
        <w:rPr>
          <w:color w:val="000000"/>
          <w:sz w:val="22"/>
          <w:szCs w:val="22"/>
        </w:rPr>
        <w:lastRenderedPageBreak/>
        <w:t>La escuela tiene que jugar un papel central en el desarrollo del pensamiento, las habilidades y los valores.</w:t>
      </w:r>
    </w:p>
    <w:p w14:paraId="63D27351" w14:textId="77777777" w:rsidR="00DF15F9" w:rsidRDefault="00B065EC" w:rsidP="005722D9">
      <w:pPr>
        <w:pStyle w:val="Lista2"/>
        <w:numPr>
          <w:ilvl w:val="0"/>
          <w:numId w:val="31"/>
        </w:numPr>
        <w:spacing w:line="360" w:lineRule="auto"/>
        <w:jc w:val="both"/>
        <w:rPr>
          <w:color w:val="000000"/>
          <w:sz w:val="22"/>
          <w:szCs w:val="22"/>
        </w:rPr>
      </w:pPr>
      <w:r>
        <w:rPr>
          <w:color w:val="000000"/>
          <w:sz w:val="22"/>
          <w:szCs w:val="22"/>
        </w:rPr>
        <w:t>La escuela debe trabajar contenidos cognitivos, procedimentales y valorativos</w:t>
      </w:r>
    </w:p>
    <w:p w14:paraId="1B9ECADC" w14:textId="77777777" w:rsidR="00DF15F9" w:rsidRDefault="00B065EC" w:rsidP="005722D9">
      <w:pPr>
        <w:pStyle w:val="Lista2"/>
        <w:numPr>
          <w:ilvl w:val="0"/>
          <w:numId w:val="31"/>
        </w:numPr>
        <w:spacing w:line="360" w:lineRule="auto"/>
        <w:jc w:val="both"/>
        <w:rPr>
          <w:color w:val="000000"/>
          <w:sz w:val="22"/>
          <w:szCs w:val="22"/>
        </w:rPr>
      </w:pPr>
      <w:r>
        <w:rPr>
          <w:color w:val="000000"/>
          <w:sz w:val="22"/>
          <w:szCs w:val="22"/>
        </w:rPr>
        <w:t xml:space="preserve">Las estrategias metodológicas deben ser de tipo </w:t>
      </w:r>
      <w:proofErr w:type="spellStart"/>
      <w:r>
        <w:rPr>
          <w:color w:val="000000"/>
          <w:sz w:val="22"/>
          <w:szCs w:val="22"/>
        </w:rPr>
        <w:t>interestructurante</w:t>
      </w:r>
      <w:proofErr w:type="spellEnd"/>
      <w:r>
        <w:rPr>
          <w:color w:val="000000"/>
          <w:sz w:val="22"/>
          <w:szCs w:val="22"/>
        </w:rPr>
        <w:t xml:space="preserve"> y dialogante.</w:t>
      </w:r>
    </w:p>
    <w:p w14:paraId="675340A4" w14:textId="5463B83F" w:rsidR="00DF15F9" w:rsidRPr="0065548F" w:rsidRDefault="00B065EC" w:rsidP="005722D9">
      <w:pPr>
        <w:pStyle w:val="Lista2"/>
        <w:numPr>
          <w:ilvl w:val="0"/>
          <w:numId w:val="31"/>
        </w:numPr>
        <w:spacing w:line="360" w:lineRule="auto"/>
        <w:jc w:val="both"/>
        <w:rPr>
          <w:color w:val="000000"/>
          <w:sz w:val="22"/>
          <w:szCs w:val="22"/>
        </w:rPr>
      </w:pPr>
      <w:r>
        <w:rPr>
          <w:color w:val="000000"/>
          <w:sz w:val="22"/>
          <w:szCs w:val="22"/>
        </w:rPr>
        <w:t>La evaluación debe abordar las tres dimensiones humanas: afec</w:t>
      </w:r>
      <w:r w:rsidR="0065548F">
        <w:rPr>
          <w:color w:val="000000"/>
          <w:sz w:val="22"/>
          <w:szCs w:val="22"/>
        </w:rPr>
        <w:t xml:space="preserve">tiva, cognitiva y </w:t>
      </w:r>
      <w:proofErr w:type="spellStart"/>
      <w:r w:rsidR="0065548F">
        <w:rPr>
          <w:color w:val="000000"/>
          <w:sz w:val="22"/>
          <w:szCs w:val="22"/>
        </w:rPr>
        <w:t>praxiológica</w:t>
      </w:r>
      <w:proofErr w:type="spellEnd"/>
      <w:r>
        <w:rPr>
          <w:color w:val="000000"/>
          <w:sz w:val="22"/>
          <w:szCs w:val="22"/>
        </w:rPr>
        <w:t xml:space="preserve">  </w:t>
      </w:r>
      <w:r>
        <w:rPr>
          <w:color w:val="000000"/>
          <w:sz w:val="22"/>
          <w:szCs w:val="22"/>
          <w:lang w:val="es-CO"/>
        </w:rPr>
        <w:t xml:space="preserve">  (De </w:t>
      </w:r>
      <w:proofErr w:type="spellStart"/>
      <w:r>
        <w:rPr>
          <w:color w:val="000000"/>
          <w:sz w:val="22"/>
          <w:szCs w:val="22"/>
          <w:lang w:val="es-CO"/>
        </w:rPr>
        <w:t>Zubiría</w:t>
      </w:r>
      <w:proofErr w:type="spellEnd"/>
      <w:r>
        <w:rPr>
          <w:color w:val="000000"/>
          <w:sz w:val="22"/>
          <w:szCs w:val="22"/>
          <w:lang w:val="es-CO"/>
        </w:rPr>
        <w:t>, 2006)</w:t>
      </w:r>
    </w:p>
    <w:p w14:paraId="41C16879" w14:textId="3709F32F" w:rsidR="00DF15F9" w:rsidRDefault="00B065EC" w:rsidP="00C76C73">
      <w:pPr>
        <w:pStyle w:val="Textoindependiente"/>
        <w:spacing w:line="360" w:lineRule="auto"/>
        <w:jc w:val="both"/>
      </w:pPr>
      <w:r>
        <w:rPr>
          <w:color w:val="000000"/>
        </w:rPr>
        <w:t xml:space="preserve">    Agregado a lo anterior, </w:t>
      </w:r>
      <w:r w:rsidR="00C76C73">
        <w:rPr>
          <w:color w:val="000000"/>
        </w:rPr>
        <w:t xml:space="preserve"> la perspectiva</w:t>
      </w:r>
      <w:r>
        <w:rPr>
          <w:color w:val="000000"/>
        </w:rPr>
        <w:t xml:space="preserve"> dialogante se fun</w:t>
      </w:r>
      <w:r w:rsidR="00C76C73">
        <w:rPr>
          <w:color w:val="000000"/>
        </w:rPr>
        <w:t>damenta en otros dos postulados:</w:t>
      </w:r>
      <w:r>
        <w:rPr>
          <w:color w:val="000000"/>
        </w:rPr>
        <w:t xml:space="preserve"> el primero psicológico, el segundo pedagógico.  Postulados que responden a dos preguntas centrales, siendo la primera ¿qué es lo  humano del hombre? A este interrogante se responde que la persona es constituida por sus afectos, por sus cogniciones y por sus </w:t>
      </w:r>
      <w:proofErr w:type="spellStart"/>
      <w:r>
        <w:rPr>
          <w:color w:val="000000"/>
        </w:rPr>
        <w:t>praxias</w:t>
      </w:r>
      <w:proofErr w:type="spellEnd"/>
      <w:r>
        <w:rPr>
          <w:color w:val="000000"/>
        </w:rPr>
        <w:t xml:space="preserve">, lo que deja entrever una preocupación por comprender la esencia del sujeto, en tanto ser de totalidades y no </w:t>
      </w:r>
      <w:proofErr w:type="gramStart"/>
      <w:r>
        <w:rPr>
          <w:color w:val="000000"/>
        </w:rPr>
        <w:t>constituido</w:t>
      </w:r>
      <w:proofErr w:type="gramEnd"/>
      <w:r>
        <w:rPr>
          <w:color w:val="000000"/>
        </w:rPr>
        <w:t xml:space="preserve"> de partes aisladas. La segunda pregunta se dirige a entender  </w:t>
      </w:r>
      <w:r>
        <w:rPr>
          <w:color w:val="000000"/>
          <w:szCs w:val="23"/>
        </w:rPr>
        <w:t>¿</w:t>
      </w:r>
      <w:r>
        <w:rPr>
          <w:color w:val="000000"/>
        </w:rPr>
        <w:t xml:space="preserve">Cómo formar al ser humano? para lo cual se aclara que esto se logra mediante la integración de los elementos de cualquier acto pedagógico: </w:t>
      </w:r>
      <w:r>
        <w:t>propósitos, evaluación, didáctica y enseñanzas.</w:t>
      </w:r>
    </w:p>
    <w:p w14:paraId="6E358BEC" w14:textId="77777777" w:rsidR="00A442AD" w:rsidRPr="00C76C73" w:rsidRDefault="00A442AD" w:rsidP="00C76C73">
      <w:pPr>
        <w:pStyle w:val="Textoindependiente"/>
        <w:spacing w:line="360" w:lineRule="auto"/>
        <w:jc w:val="both"/>
        <w:rPr>
          <w:color w:val="000000"/>
        </w:rPr>
      </w:pPr>
    </w:p>
    <w:p w14:paraId="33D1CE70" w14:textId="77777777" w:rsidR="00DF15F9" w:rsidRDefault="00DF15F9">
      <w:pPr>
        <w:ind w:left="360"/>
        <w:jc w:val="both"/>
        <w:rPr>
          <w:color w:val="000000"/>
          <w:szCs w:val="23"/>
        </w:rPr>
      </w:pPr>
    </w:p>
    <w:p w14:paraId="12E9686C" w14:textId="54D7581A" w:rsidR="00DF15F9" w:rsidRPr="00A442AD" w:rsidRDefault="00C76C73">
      <w:pPr>
        <w:jc w:val="both"/>
        <w:rPr>
          <w:b/>
          <w:i/>
          <w:color w:val="000000"/>
          <w:sz w:val="24"/>
          <w:szCs w:val="24"/>
        </w:rPr>
      </w:pPr>
      <w:r w:rsidRPr="00A442AD">
        <w:rPr>
          <w:b/>
          <w:i/>
          <w:color w:val="000000"/>
          <w:sz w:val="24"/>
          <w:szCs w:val="24"/>
        </w:rPr>
        <w:t>Propósitos</w:t>
      </w:r>
      <w:r w:rsidR="00B065EC" w:rsidRPr="00A442AD">
        <w:rPr>
          <w:b/>
          <w:i/>
          <w:color w:val="000000"/>
          <w:sz w:val="24"/>
          <w:szCs w:val="24"/>
        </w:rPr>
        <w:t xml:space="preserve"> </w:t>
      </w:r>
      <w:r w:rsidR="00A442AD" w:rsidRPr="00A442AD">
        <w:rPr>
          <w:b/>
          <w:i/>
          <w:color w:val="000000"/>
          <w:sz w:val="24"/>
          <w:szCs w:val="24"/>
        </w:rPr>
        <w:t>F</w:t>
      </w:r>
      <w:r w:rsidRPr="00A442AD">
        <w:rPr>
          <w:b/>
          <w:i/>
          <w:color w:val="000000"/>
          <w:sz w:val="24"/>
          <w:szCs w:val="24"/>
        </w:rPr>
        <w:t>ormativos de</w:t>
      </w:r>
      <w:r w:rsidR="00A442AD" w:rsidRPr="00A442AD">
        <w:rPr>
          <w:b/>
          <w:i/>
          <w:color w:val="000000"/>
          <w:sz w:val="24"/>
          <w:szCs w:val="24"/>
        </w:rPr>
        <w:t xml:space="preserve"> la Pedagogía D</w:t>
      </w:r>
      <w:r w:rsidR="00B065EC" w:rsidRPr="00A442AD">
        <w:rPr>
          <w:b/>
          <w:i/>
          <w:color w:val="000000"/>
          <w:sz w:val="24"/>
          <w:szCs w:val="24"/>
        </w:rPr>
        <w:t>ialogante</w:t>
      </w:r>
    </w:p>
    <w:p w14:paraId="1745D9CB" w14:textId="77777777" w:rsidR="00A442AD" w:rsidRDefault="00A442AD">
      <w:pPr>
        <w:jc w:val="both"/>
        <w:rPr>
          <w:color w:val="000000"/>
          <w:sz w:val="24"/>
          <w:szCs w:val="24"/>
        </w:rPr>
      </w:pPr>
    </w:p>
    <w:p w14:paraId="1F57A086" w14:textId="77777777" w:rsidR="00DF15F9" w:rsidRDefault="00DF15F9">
      <w:pPr>
        <w:jc w:val="both"/>
        <w:rPr>
          <w:color w:val="000000"/>
          <w:szCs w:val="23"/>
        </w:rPr>
      </w:pPr>
    </w:p>
    <w:p w14:paraId="7FB5EB60" w14:textId="77777777" w:rsidR="00DF15F9" w:rsidRDefault="00DF15F9">
      <w:pPr>
        <w:jc w:val="both"/>
        <w:rPr>
          <w:color w:val="000000"/>
          <w:szCs w:val="23"/>
        </w:rPr>
      </w:pPr>
    </w:p>
    <w:p w14:paraId="6BB925A7" w14:textId="0B4645BA" w:rsidR="00DF15F9" w:rsidRDefault="00B065EC" w:rsidP="0023062B">
      <w:pPr>
        <w:pStyle w:val="Textoindependiente"/>
        <w:spacing w:line="360" w:lineRule="auto"/>
        <w:jc w:val="both"/>
        <w:rPr>
          <w:color w:val="000000"/>
        </w:rPr>
      </w:pPr>
      <w:r>
        <w:rPr>
          <w:color w:val="000000"/>
        </w:rPr>
        <w:t xml:space="preserve">    La pedagogía dialogante presenta como propósito formar  hombres y mujeres  amorosos, talentosos  intelectualmente y competentes </w:t>
      </w:r>
      <w:proofErr w:type="spellStart"/>
      <w:r>
        <w:rPr>
          <w:color w:val="000000"/>
        </w:rPr>
        <w:t>praxiológicamente</w:t>
      </w:r>
      <w:proofErr w:type="spellEnd"/>
      <w:r>
        <w:rPr>
          <w:color w:val="000000"/>
        </w:rPr>
        <w:t xml:space="preserve">. Según  las tres dimensiones del ser humano, debe entenderse que su desarrollo exige la existencia no sólo de propósitos e intenciones claras, sino también la planeación  sistemática  y organizada de </w:t>
      </w:r>
      <w:r w:rsidR="00C76C73">
        <w:rPr>
          <w:color w:val="000000"/>
        </w:rPr>
        <w:t xml:space="preserve">ambientes de aprendizaje </w:t>
      </w:r>
      <w:r>
        <w:rPr>
          <w:color w:val="000000"/>
        </w:rPr>
        <w:t xml:space="preserve">que respondan efectivamente a cada parte del triángulo humano. </w:t>
      </w:r>
    </w:p>
    <w:p w14:paraId="788991A6" w14:textId="10A02FD7" w:rsidR="00DF15F9" w:rsidRDefault="00B065EC">
      <w:pPr>
        <w:spacing w:line="360" w:lineRule="auto"/>
        <w:jc w:val="both"/>
        <w:rPr>
          <w:color w:val="000000"/>
          <w:sz w:val="24"/>
          <w:szCs w:val="24"/>
        </w:rPr>
      </w:pPr>
      <w:r>
        <w:rPr>
          <w:color w:val="000000"/>
          <w:sz w:val="24"/>
          <w:szCs w:val="24"/>
        </w:rPr>
        <w:t xml:space="preserve">     Como pretende todo sistema educativo, la calidad humana deberá concretizarse mediante el desarrollo de las dimensiones esenciales: desempeñarse como mejores ciudadanos, intelectuales, empresarios activos, trabajadores innovadores, colegas, amigos, esposos y padres excepcionales. La pedagogía dialogante hace especial énfasis en lograr el desarrollo y no el aprendizaje. Esto </w:t>
      </w:r>
      <w:r w:rsidR="00C76C73">
        <w:rPr>
          <w:color w:val="000000"/>
          <w:sz w:val="24"/>
          <w:szCs w:val="24"/>
        </w:rPr>
        <w:t>a consecuencia de</w:t>
      </w:r>
      <w:r>
        <w:rPr>
          <w:color w:val="000000"/>
          <w:sz w:val="24"/>
          <w:szCs w:val="24"/>
        </w:rPr>
        <w:t xml:space="preserve"> la época que hoy vivimos cruzada por múltiples dinámicas entre ellas la comunicación y la irrupción de nuevos lenguajes </w:t>
      </w:r>
      <w:r w:rsidR="00C76C73">
        <w:rPr>
          <w:color w:val="000000"/>
          <w:sz w:val="24"/>
          <w:szCs w:val="24"/>
        </w:rPr>
        <w:t xml:space="preserve">que </w:t>
      </w:r>
      <w:r>
        <w:rPr>
          <w:color w:val="000000"/>
          <w:sz w:val="24"/>
          <w:szCs w:val="24"/>
        </w:rPr>
        <w:t>coloca</w:t>
      </w:r>
      <w:r w:rsidR="00C76C73">
        <w:rPr>
          <w:color w:val="000000"/>
          <w:sz w:val="24"/>
          <w:szCs w:val="24"/>
        </w:rPr>
        <w:t>n</w:t>
      </w:r>
      <w:r>
        <w:rPr>
          <w:color w:val="000000"/>
          <w:sz w:val="24"/>
          <w:szCs w:val="24"/>
        </w:rPr>
        <w:t xml:space="preserve"> a disposición de cualquier sujeto un cúmulo de conocimientos y saberes que deberá saber seleccionar, analizar, criticar y comprender; es decir, pretender enseñar al mismo ritmo lo que la ciencia produce es imposible, lo que conduce </w:t>
      </w:r>
      <w:r>
        <w:rPr>
          <w:color w:val="000000"/>
          <w:sz w:val="24"/>
          <w:szCs w:val="24"/>
        </w:rPr>
        <w:lastRenderedPageBreak/>
        <w:t xml:space="preserve">a reflexionar sobre la necesidad de dar prevalencia </w:t>
      </w:r>
      <w:r w:rsidRPr="00C76C73">
        <w:rPr>
          <w:color w:val="000000"/>
          <w:sz w:val="24"/>
          <w:szCs w:val="24"/>
        </w:rPr>
        <w:t>no al aprendizaje sino el desarrollo.</w:t>
      </w:r>
      <w:r w:rsidR="00C76C73">
        <w:rPr>
          <w:color w:val="000000"/>
          <w:sz w:val="24"/>
          <w:szCs w:val="24"/>
        </w:rPr>
        <w:t xml:space="preserve">  No obstante este modo de pensar, la Escuela Normal asume el aprendizaje y el desarrollo como procesos interdependientes.</w:t>
      </w:r>
    </w:p>
    <w:p w14:paraId="50A57B4C" w14:textId="12CFF0DB" w:rsidR="00DF15F9" w:rsidRDefault="00B065EC">
      <w:pPr>
        <w:autoSpaceDE w:val="0"/>
        <w:autoSpaceDN w:val="0"/>
        <w:adjustRightInd w:val="0"/>
        <w:spacing w:line="360" w:lineRule="auto"/>
        <w:jc w:val="both"/>
        <w:rPr>
          <w:rFonts w:eastAsia="TimesNewRomanPSMT"/>
          <w:sz w:val="24"/>
          <w:szCs w:val="24"/>
          <w:lang w:val="es-CO" w:eastAsia="en-US"/>
        </w:rPr>
      </w:pPr>
      <w:r>
        <w:rPr>
          <w:color w:val="000000"/>
          <w:sz w:val="24"/>
          <w:szCs w:val="24"/>
        </w:rPr>
        <w:t xml:space="preserve">     Como </w:t>
      </w:r>
      <w:r w:rsidR="00C76C73">
        <w:rPr>
          <w:color w:val="000000"/>
          <w:sz w:val="24"/>
          <w:szCs w:val="24"/>
        </w:rPr>
        <w:t>ya sabemos</w:t>
      </w:r>
      <w:r>
        <w:rPr>
          <w:color w:val="000000"/>
          <w:sz w:val="24"/>
          <w:szCs w:val="24"/>
        </w:rPr>
        <w:t>, la formación de un buen ciudadano es tarea esencial de la pedagogía dialogante, desplegada a partir del entrenamiento en las competencias ciudadanas: de conocimiento, emocionales, cognitivas, comunicativas e integradoras. Todo ello, con la intencionalidad de formar seres humanos solidarios, sensibles ante el dolor del otro y de lo otro, tolerantes con la diferencia y capaces de vivir en armonía. Aquí reaparece el componente hermenéutico, pues desde el propósito es evidente la preocupación por el sujeto, por la subjetividad, lo cual no se resuelve desde la preeminencia de la razón, sino desde el tacto y la sensibilidad del pedagogo al dirigirse</w:t>
      </w:r>
      <w:r w:rsidR="00C0586A">
        <w:rPr>
          <w:color w:val="000000"/>
          <w:sz w:val="24"/>
          <w:szCs w:val="24"/>
        </w:rPr>
        <w:t xml:space="preserve"> cara a cara hacia el otro y de</w:t>
      </w:r>
      <w:r>
        <w:rPr>
          <w:color w:val="000000"/>
          <w:sz w:val="24"/>
          <w:szCs w:val="24"/>
        </w:rPr>
        <w:t>velar sus vicisitudes humanas, en definitiva</w:t>
      </w:r>
      <w:r w:rsidR="00C0586A">
        <w:rPr>
          <w:color w:val="000000"/>
          <w:sz w:val="24"/>
          <w:szCs w:val="24"/>
        </w:rPr>
        <w:t>,</w:t>
      </w:r>
      <w:r>
        <w:rPr>
          <w:color w:val="000000"/>
          <w:sz w:val="24"/>
          <w:szCs w:val="24"/>
        </w:rPr>
        <w:t xml:space="preserve"> sus experiencias.</w:t>
      </w:r>
      <w:r>
        <w:rPr>
          <w:rFonts w:eastAsia="TimesNewRomanPSMT"/>
          <w:sz w:val="24"/>
          <w:szCs w:val="24"/>
          <w:lang w:val="es-CO" w:eastAsia="en-US"/>
        </w:rPr>
        <w:t xml:space="preserve"> “Tener tacto significa saber salirse de uno mismo, tener una orientación hacia el otro, ser capaz de recibir al otro en su radical alteridad, ser sensible a sus demandas, a sus ruegos, a sus necesidades”. (Bárcena, </w:t>
      </w:r>
      <w:proofErr w:type="spellStart"/>
      <w:r>
        <w:rPr>
          <w:rFonts w:eastAsia="TimesNewRomanPSMT"/>
          <w:sz w:val="24"/>
          <w:szCs w:val="24"/>
          <w:lang w:val="es-CO" w:eastAsia="en-US"/>
        </w:rPr>
        <w:t>Mélich</w:t>
      </w:r>
      <w:proofErr w:type="spellEnd"/>
      <w:r>
        <w:rPr>
          <w:rFonts w:eastAsia="TimesNewRomanPSMT"/>
          <w:sz w:val="24"/>
          <w:szCs w:val="24"/>
          <w:lang w:val="es-CO" w:eastAsia="en-US"/>
        </w:rPr>
        <w:t xml:space="preserve"> y Larrosa, (2006), p. 255).</w:t>
      </w:r>
    </w:p>
    <w:p w14:paraId="20CAD368" w14:textId="77777777" w:rsidR="00C76C73" w:rsidRPr="00A442AD" w:rsidRDefault="00C76C73">
      <w:pPr>
        <w:autoSpaceDE w:val="0"/>
        <w:autoSpaceDN w:val="0"/>
        <w:adjustRightInd w:val="0"/>
        <w:spacing w:line="360" w:lineRule="auto"/>
        <w:jc w:val="both"/>
        <w:rPr>
          <w:rFonts w:eastAsia="TimesNewRomanPSMT"/>
          <w:b/>
          <w:i/>
          <w:sz w:val="24"/>
          <w:szCs w:val="24"/>
          <w:lang w:val="es-CO" w:eastAsia="en-US"/>
        </w:rPr>
      </w:pPr>
    </w:p>
    <w:p w14:paraId="201D0F5B" w14:textId="63D5569A" w:rsidR="00C76C73" w:rsidRPr="00A442AD" w:rsidRDefault="00A442AD">
      <w:pPr>
        <w:autoSpaceDE w:val="0"/>
        <w:autoSpaceDN w:val="0"/>
        <w:adjustRightInd w:val="0"/>
        <w:spacing w:line="360" w:lineRule="auto"/>
        <w:jc w:val="both"/>
        <w:rPr>
          <w:rFonts w:eastAsia="TimesNewRomanPSMT"/>
          <w:b/>
          <w:i/>
          <w:sz w:val="24"/>
          <w:szCs w:val="24"/>
          <w:lang w:val="es-CO" w:eastAsia="en-US"/>
        </w:rPr>
      </w:pPr>
      <w:r w:rsidRPr="00A442AD">
        <w:rPr>
          <w:rFonts w:eastAsia="TimesNewRomanPSMT"/>
          <w:b/>
          <w:i/>
          <w:sz w:val="24"/>
          <w:szCs w:val="24"/>
          <w:lang w:val="es-CO" w:eastAsia="en-US"/>
        </w:rPr>
        <w:t xml:space="preserve"> Los Ciclos en la Pedagogía D</w:t>
      </w:r>
      <w:r w:rsidR="00C76C73" w:rsidRPr="00A442AD">
        <w:rPr>
          <w:rFonts w:eastAsia="TimesNewRomanPSMT"/>
          <w:b/>
          <w:i/>
          <w:sz w:val="24"/>
          <w:szCs w:val="24"/>
          <w:lang w:val="es-CO" w:eastAsia="en-US"/>
        </w:rPr>
        <w:t>ialogante</w:t>
      </w:r>
    </w:p>
    <w:p w14:paraId="23A64099" w14:textId="77777777" w:rsidR="00DC73F4" w:rsidRDefault="00DC73F4">
      <w:pPr>
        <w:autoSpaceDE w:val="0"/>
        <w:autoSpaceDN w:val="0"/>
        <w:adjustRightInd w:val="0"/>
        <w:spacing w:line="360" w:lineRule="auto"/>
        <w:jc w:val="both"/>
        <w:rPr>
          <w:rFonts w:eastAsia="TimesNewRomanPSMT"/>
          <w:sz w:val="24"/>
          <w:szCs w:val="24"/>
          <w:lang w:val="es-CO" w:eastAsia="en-US"/>
        </w:rPr>
      </w:pPr>
    </w:p>
    <w:p w14:paraId="0EA2E6B6" w14:textId="677CDA88" w:rsidR="00C76C73" w:rsidRDefault="001D7122">
      <w:pPr>
        <w:autoSpaceDE w:val="0"/>
        <w:autoSpaceDN w:val="0"/>
        <w:adjustRightInd w:val="0"/>
        <w:spacing w:line="360" w:lineRule="auto"/>
        <w:jc w:val="both"/>
        <w:rPr>
          <w:color w:val="000000"/>
          <w:sz w:val="24"/>
          <w:szCs w:val="24"/>
        </w:rPr>
      </w:pPr>
      <w:r>
        <w:rPr>
          <w:color w:val="000000"/>
          <w:sz w:val="24"/>
          <w:szCs w:val="24"/>
        </w:rPr>
        <w:t xml:space="preserve">     Un ciclo se define en la Escuela Normal como una estructura organizacional que se compone </w:t>
      </w:r>
      <w:r w:rsidR="00DC73F4">
        <w:rPr>
          <w:color w:val="000000"/>
          <w:sz w:val="24"/>
          <w:szCs w:val="24"/>
        </w:rPr>
        <w:t>de</w:t>
      </w:r>
      <w:r>
        <w:rPr>
          <w:color w:val="000000"/>
          <w:sz w:val="24"/>
          <w:szCs w:val="24"/>
        </w:rPr>
        <w:t xml:space="preserve"> la agrupación </w:t>
      </w:r>
      <w:r w:rsidR="00DC73F4">
        <w:rPr>
          <w:color w:val="000000"/>
          <w:sz w:val="24"/>
          <w:szCs w:val="24"/>
        </w:rPr>
        <w:t xml:space="preserve">de </w:t>
      </w:r>
      <w:r w:rsidR="009D21E2">
        <w:rPr>
          <w:color w:val="000000"/>
          <w:sz w:val="24"/>
          <w:szCs w:val="24"/>
        </w:rPr>
        <w:t>varios</w:t>
      </w:r>
      <w:r w:rsidR="00DC73F4">
        <w:rPr>
          <w:color w:val="000000"/>
          <w:sz w:val="24"/>
          <w:szCs w:val="24"/>
        </w:rPr>
        <w:t xml:space="preserve"> grados teniendo en cuenta las tendencias del desarrollo y</w:t>
      </w:r>
      <w:r w:rsidR="003A099C">
        <w:rPr>
          <w:color w:val="000000"/>
          <w:sz w:val="24"/>
          <w:szCs w:val="24"/>
        </w:rPr>
        <w:t xml:space="preserve"> unos propósitos formativos que integran las dimensiones afectiva, cognitiva, </w:t>
      </w:r>
      <w:proofErr w:type="spellStart"/>
      <w:r w:rsidR="003A099C">
        <w:rPr>
          <w:color w:val="000000"/>
          <w:sz w:val="24"/>
          <w:szCs w:val="24"/>
        </w:rPr>
        <w:t>praxiológica</w:t>
      </w:r>
      <w:proofErr w:type="spellEnd"/>
      <w:r w:rsidR="003A099C">
        <w:rPr>
          <w:color w:val="000000"/>
          <w:sz w:val="24"/>
          <w:szCs w:val="24"/>
        </w:rPr>
        <w:t>, socioemocional y del lenguaje. Los ciclos permiten el trabajo pedagógico colaborativo en función de favorecer el desarrollo integral</w:t>
      </w:r>
      <w:r w:rsidR="0031080A">
        <w:rPr>
          <w:color w:val="000000"/>
          <w:sz w:val="24"/>
          <w:szCs w:val="24"/>
        </w:rPr>
        <w:t xml:space="preserve"> a través de la selección de las competencias </w:t>
      </w:r>
      <w:r w:rsidR="009D21E2">
        <w:rPr>
          <w:color w:val="000000"/>
          <w:sz w:val="24"/>
          <w:szCs w:val="24"/>
        </w:rPr>
        <w:t>transversales</w:t>
      </w:r>
      <w:r w:rsidR="0031080A">
        <w:rPr>
          <w:color w:val="000000"/>
          <w:sz w:val="24"/>
          <w:szCs w:val="24"/>
        </w:rPr>
        <w:t xml:space="preserve"> que se aspira a desarrollar en </w:t>
      </w:r>
      <w:r w:rsidR="009D21E2">
        <w:rPr>
          <w:color w:val="000000"/>
          <w:sz w:val="24"/>
          <w:szCs w:val="24"/>
        </w:rPr>
        <w:t xml:space="preserve">cada </w:t>
      </w:r>
      <w:r w:rsidR="0031080A">
        <w:rPr>
          <w:color w:val="000000"/>
          <w:sz w:val="24"/>
          <w:szCs w:val="24"/>
        </w:rPr>
        <w:t>ciclo. Esto se logra</w:t>
      </w:r>
      <w:r w:rsidR="003A099C">
        <w:rPr>
          <w:color w:val="000000"/>
          <w:sz w:val="24"/>
          <w:szCs w:val="24"/>
        </w:rPr>
        <w:t xml:space="preserve"> </w:t>
      </w:r>
      <w:r w:rsidR="0031080A">
        <w:rPr>
          <w:color w:val="000000"/>
          <w:sz w:val="24"/>
          <w:szCs w:val="24"/>
        </w:rPr>
        <w:t xml:space="preserve"> con la inclusión de los instrumentos afectivos y </w:t>
      </w:r>
      <w:proofErr w:type="gramStart"/>
      <w:r w:rsidR="0031080A">
        <w:rPr>
          <w:color w:val="000000"/>
          <w:sz w:val="24"/>
          <w:szCs w:val="24"/>
        </w:rPr>
        <w:t>la</w:t>
      </w:r>
      <w:proofErr w:type="gramEnd"/>
      <w:r w:rsidR="0031080A">
        <w:rPr>
          <w:color w:val="000000"/>
          <w:sz w:val="24"/>
          <w:szCs w:val="24"/>
        </w:rPr>
        <w:t xml:space="preserve"> socio emocionalidad que hacen parte de la dimensión afectiva. También, con la vinculación de los instrumentos  de conocimiento, las operaciones intelectuales y el lenguaje que hacen parte de la dimensión cognitiva. Finalmente, con el trabajo en torno a las prácticas, la resolución de problemas y la aplicació</w:t>
      </w:r>
      <w:r w:rsidR="009D21E2">
        <w:rPr>
          <w:color w:val="000000"/>
          <w:sz w:val="24"/>
          <w:szCs w:val="24"/>
        </w:rPr>
        <w:t>n</w:t>
      </w:r>
      <w:r w:rsidR="0000032F">
        <w:rPr>
          <w:color w:val="000000"/>
          <w:sz w:val="24"/>
          <w:szCs w:val="24"/>
        </w:rPr>
        <w:t xml:space="preserve">, lo cual constituye la </w:t>
      </w:r>
      <w:r w:rsidR="0031080A">
        <w:rPr>
          <w:color w:val="000000"/>
          <w:sz w:val="24"/>
          <w:szCs w:val="24"/>
        </w:rPr>
        <w:t xml:space="preserve">dimensión </w:t>
      </w:r>
      <w:proofErr w:type="spellStart"/>
      <w:r w:rsidR="0031080A">
        <w:rPr>
          <w:color w:val="000000"/>
          <w:sz w:val="24"/>
          <w:szCs w:val="24"/>
        </w:rPr>
        <w:t>praxiológica</w:t>
      </w:r>
      <w:proofErr w:type="spellEnd"/>
      <w:r w:rsidR="0031080A">
        <w:rPr>
          <w:color w:val="000000"/>
          <w:sz w:val="24"/>
          <w:szCs w:val="24"/>
        </w:rPr>
        <w:t>. A continuación, se presentan algunas características de los ciclos:</w:t>
      </w:r>
    </w:p>
    <w:p w14:paraId="4D7EE770" w14:textId="77777777" w:rsidR="0065548F" w:rsidRDefault="0065548F">
      <w:pPr>
        <w:autoSpaceDE w:val="0"/>
        <w:autoSpaceDN w:val="0"/>
        <w:adjustRightInd w:val="0"/>
        <w:spacing w:line="360" w:lineRule="auto"/>
        <w:jc w:val="both"/>
        <w:rPr>
          <w:color w:val="000000"/>
          <w:sz w:val="24"/>
          <w:szCs w:val="24"/>
        </w:rPr>
      </w:pPr>
    </w:p>
    <w:p w14:paraId="73991CA5" w14:textId="4974071B" w:rsidR="0031080A" w:rsidRDefault="00A442AD">
      <w:pPr>
        <w:autoSpaceDE w:val="0"/>
        <w:autoSpaceDN w:val="0"/>
        <w:adjustRightInd w:val="0"/>
        <w:spacing w:line="360" w:lineRule="auto"/>
        <w:jc w:val="both"/>
        <w:rPr>
          <w:color w:val="000000"/>
          <w:sz w:val="24"/>
          <w:szCs w:val="24"/>
        </w:rPr>
      </w:pPr>
      <w:r>
        <w:rPr>
          <w:color w:val="000000"/>
          <w:sz w:val="24"/>
          <w:szCs w:val="24"/>
        </w:rPr>
        <w:t xml:space="preserve">       </w:t>
      </w:r>
      <w:r>
        <w:rPr>
          <w:b/>
          <w:color w:val="000000"/>
          <w:sz w:val="24"/>
          <w:szCs w:val="24"/>
        </w:rPr>
        <w:t>Ciclo E</w:t>
      </w:r>
      <w:r w:rsidRPr="00A442AD">
        <w:rPr>
          <w:b/>
          <w:color w:val="000000"/>
          <w:sz w:val="24"/>
          <w:szCs w:val="24"/>
        </w:rPr>
        <w:t>xploratorio.</w:t>
      </w:r>
      <w:r>
        <w:rPr>
          <w:color w:val="000000"/>
          <w:sz w:val="24"/>
          <w:szCs w:val="24"/>
        </w:rPr>
        <w:t xml:space="preserve"> E</w:t>
      </w:r>
      <w:r w:rsidR="009D21E2">
        <w:rPr>
          <w:color w:val="000000"/>
          <w:sz w:val="24"/>
          <w:szCs w:val="24"/>
        </w:rPr>
        <w:t>ste incluye</w:t>
      </w:r>
      <w:r w:rsidR="00FC3C57">
        <w:rPr>
          <w:color w:val="000000"/>
          <w:sz w:val="24"/>
          <w:szCs w:val="24"/>
        </w:rPr>
        <w:t xml:space="preserve">, en la Escuela Normal, </w:t>
      </w:r>
      <w:r w:rsidR="009D21E2">
        <w:rPr>
          <w:color w:val="000000"/>
          <w:sz w:val="24"/>
          <w:szCs w:val="24"/>
        </w:rPr>
        <w:t xml:space="preserve"> el jardín, preescolar y grado 1°</w:t>
      </w:r>
      <w:r w:rsidR="0000032F">
        <w:rPr>
          <w:color w:val="000000"/>
          <w:sz w:val="24"/>
          <w:szCs w:val="24"/>
        </w:rPr>
        <w:t xml:space="preserve">. “Como puede verse es un factor social el que determina el inicio del ciclo, y no un factor biológico y madurativo” (De </w:t>
      </w:r>
      <w:proofErr w:type="spellStart"/>
      <w:r w:rsidR="0000032F">
        <w:rPr>
          <w:color w:val="000000"/>
          <w:sz w:val="24"/>
          <w:szCs w:val="24"/>
        </w:rPr>
        <w:t>Zubiría</w:t>
      </w:r>
      <w:proofErr w:type="spellEnd"/>
      <w:r w:rsidR="0000032F">
        <w:rPr>
          <w:color w:val="000000"/>
          <w:sz w:val="24"/>
          <w:szCs w:val="24"/>
        </w:rPr>
        <w:t xml:space="preserve">, 2009, p. 79). </w:t>
      </w:r>
      <w:r w:rsidR="00FC3C57">
        <w:rPr>
          <w:color w:val="000000"/>
          <w:sz w:val="24"/>
          <w:szCs w:val="24"/>
        </w:rPr>
        <w:t xml:space="preserve">Aquí, el propósito principal es lograr la adaptación al </w:t>
      </w:r>
      <w:r w:rsidR="00FC3C57">
        <w:rPr>
          <w:color w:val="000000"/>
          <w:sz w:val="24"/>
          <w:szCs w:val="24"/>
        </w:rPr>
        <w:lastRenderedPageBreak/>
        <w:t>escenario escolar con sus ritmos, rutinas y actividades de aprendizaje y para ello el juego es la actividad que prevalece. En consecuencia, prima lo valorativo y lo afectivo, debido al establecimiento de nuevos vínculos distintos a los del entorno familiar. Cognitivamente,  el niño de este ciclo opera con las nociones e inicia su familiarización con el código escrito y la le</w:t>
      </w:r>
      <w:r w:rsidR="005B45B6">
        <w:rPr>
          <w:color w:val="000000"/>
          <w:sz w:val="24"/>
          <w:szCs w:val="24"/>
        </w:rPr>
        <w:t>ctura li</w:t>
      </w:r>
      <w:r w:rsidR="0000032F">
        <w:rPr>
          <w:color w:val="000000"/>
          <w:sz w:val="24"/>
          <w:szCs w:val="24"/>
        </w:rPr>
        <w:t xml:space="preserve">teral; a la vez, emerge la pregunta y la curiosidad por desentrañar el mundo que le rodea (De </w:t>
      </w:r>
      <w:proofErr w:type="spellStart"/>
      <w:r w:rsidR="0000032F">
        <w:rPr>
          <w:color w:val="000000"/>
          <w:sz w:val="24"/>
          <w:szCs w:val="24"/>
        </w:rPr>
        <w:t>Zubiría</w:t>
      </w:r>
      <w:proofErr w:type="spellEnd"/>
      <w:r w:rsidR="0000032F">
        <w:rPr>
          <w:color w:val="000000"/>
          <w:sz w:val="24"/>
          <w:szCs w:val="24"/>
        </w:rPr>
        <w:t xml:space="preserve">, 2009). </w:t>
      </w:r>
      <w:r w:rsidR="00FC3C57">
        <w:rPr>
          <w:color w:val="000000"/>
          <w:sz w:val="24"/>
          <w:szCs w:val="24"/>
        </w:rPr>
        <w:t xml:space="preserve"> De igual modo, es importante incurs</w:t>
      </w:r>
      <w:r w:rsidR="0000032F">
        <w:rPr>
          <w:color w:val="000000"/>
          <w:sz w:val="24"/>
          <w:szCs w:val="24"/>
        </w:rPr>
        <w:t>ionar en el auto reconocimiento a nivel físico, actitudinal y social como se propone en la Escuela Normal como un medio para descubrir paulatinamente sus disposiciones hacia la profesión docente.</w:t>
      </w:r>
    </w:p>
    <w:p w14:paraId="3BD87C75" w14:textId="77777777" w:rsidR="0000032F" w:rsidRDefault="0000032F">
      <w:pPr>
        <w:autoSpaceDE w:val="0"/>
        <w:autoSpaceDN w:val="0"/>
        <w:adjustRightInd w:val="0"/>
        <w:spacing w:line="360" w:lineRule="auto"/>
        <w:jc w:val="both"/>
        <w:rPr>
          <w:color w:val="000000"/>
          <w:sz w:val="24"/>
          <w:szCs w:val="24"/>
        </w:rPr>
      </w:pPr>
    </w:p>
    <w:p w14:paraId="7B2B614D" w14:textId="77777777" w:rsidR="0000032F" w:rsidRDefault="0000032F">
      <w:pPr>
        <w:autoSpaceDE w:val="0"/>
        <w:autoSpaceDN w:val="0"/>
        <w:adjustRightInd w:val="0"/>
        <w:spacing w:line="360" w:lineRule="auto"/>
        <w:jc w:val="both"/>
        <w:rPr>
          <w:color w:val="000000"/>
          <w:sz w:val="24"/>
          <w:szCs w:val="24"/>
        </w:rPr>
      </w:pPr>
    </w:p>
    <w:p w14:paraId="3FDCDC35" w14:textId="0341705A" w:rsidR="009D21E2" w:rsidRDefault="00A442AD">
      <w:pPr>
        <w:autoSpaceDE w:val="0"/>
        <w:autoSpaceDN w:val="0"/>
        <w:adjustRightInd w:val="0"/>
        <w:spacing w:line="360" w:lineRule="auto"/>
        <w:jc w:val="both"/>
        <w:rPr>
          <w:color w:val="000000"/>
          <w:sz w:val="24"/>
          <w:szCs w:val="24"/>
        </w:rPr>
      </w:pPr>
      <w:r>
        <w:rPr>
          <w:b/>
          <w:color w:val="000000"/>
          <w:sz w:val="24"/>
          <w:szCs w:val="24"/>
        </w:rPr>
        <w:t xml:space="preserve">       </w:t>
      </w:r>
      <w:r w:rsidRPr="00A442AD">
        <w:rPr>
          <w:b/>
          <w:color w:val="000000"/>
          <w:sz w:val="24"/>
          <w:szCs w:val="24"/>
        </w:rPr>
        <w:t>Ciclo Socio-Conceptual.</w:t>
      </w:r>
      <w:r>
        <w:rPr>
          <w:color w:val="000000"/>
          <w:sz w:val="24"/>
          <w:szCs w:val="24"/>
        </w:rPr>
        <w:t xml:space="preserve"> E</w:t>
      </w:r>
      <w:r w:rsidR="0000032F">
        <w:rPr>
          <w:color w:val="000000"/>
          <w:sz w:val="24"/>
          <w:szCs w:val="24"/>
        </w:rPr>
        <w:t xml:space="preserve">n la Escuela Normal se compone de los grados 2°, 3°, 4° y 5°. Según De </w:t>
      </w:r>
      <w:proofErr w:type="spellStart"/>
      <w:r w:rsidR="0000032F">
        <w:rPr>
          <w:color w:val="000000"/>
          <w:sz w:val="24"/>
          <w:szCs w:val="24"/>
        </w:rPr>
        <w:t>Zubiría</w:t>
      </w:r>
      <w:proofErr w:type="spellEnd"/>
      <w:r w:rsidR="0000032F">
        <w:rPr>
          <w:color w:val="000000"/>
          <w:sz w:val="24"/>
          <w:szCs w:val="24"/>
        </w:rPr>
        <w:t xml:space="preserve">, (2009), a nivel cognitivo es el periodo por excelencia para abordar los principales conceptos de las ciencias naturales, de las ciencias sociales y de las matemáticas. También, es el  momento  de  enfrentar la lectura inferencial en múltiples tipos de textos. A nivel social,  el propósito más importante es reconocer al otro con sus valores, sus intenciones y sentimientos (De </w:t>
      </w:r>
      <w:proofErr w:type="spellStart"/>
      <w:r w:rsidR="0000032F">
        <w:rPr>
          <w:color w:val="000000"/>
          <w:sz w:val="24"/>
          <w:szCs w:val="24"/>
        </w:rPr>
        <w:t>Zubiría</w:t>
      </w:r>
      <w:proofErr w:type="spellEnd"/>
      <w:r w:rsidR="0000032F">
        <w:rPr>
          <w:color w:val="000000"/>
          <w:sz w:val="24"/>
          <w:szCs w:val="24"/>
        </w:rPr>
        <w:t>, 2009). Adicionalmente, la Escuela Normal plantea seguir profundizando el reconocimiento de sí mismo, mediante el trabajo en la autovaloración, siempre para favorecer el descubrimiento de las disposiciones en torno a la profesión docente. Debido a su permanencia en la escuela, el niño adquiere con mayor dominio los hábitos de estudio y los propios de las relaciones sociales</w:t>
      </w:r>
      <w:r w:rsidR="00BE7306">
        <w:rPr>
          <w:color w:val="000000"/>
          <w:sz w:val="24"/>
          <w:szCs w:val="24"/>
        </w:rPr>
        <w:t>,</w:t>
      </w:r>
      <w:r w:rsidR="0000032F">
        <w:rPr>
          <w:color w:val="000000"/>
          <w:sz w:val="24"/>
          <w:szCs w:val="24"/>
        </w:rPr>
        <w:t xml:space="preserve"> lo que le permite mayor grado de autonomía. Aquí la activi</w:t>
      </w:r>
      <w:r w:rsidR="0099733B">
        <w:rPr>
          <w:color w:val="000000"/>
          <w:sz w:val="24"/>
          <w:szCs w:val="24"/>
        </w:rPr>
        <w:t xml:space="preserve">dad rectora, según de </w:t>
      </w:r>
      <w:proofErr w:type="spellStart"/>
      <w:r w:rsidR="0099733B">
        <w:rPr>
          <w:color w:val="000000"/>
          <w:sz w:val="24"/>
          <w:szCs w:val="24"/>
        </w:rPr>
        <w:t>Zubiría</w:t>
      </w:r>
      <w:proofErr w:type="spellEnd"/>
      <w:r w:rsidR="0099733B">
        <w:rPr>
          <w:color w:val="000000"/>
          <w:sz w:val="24"/>
          <w:szCs w:val="24"/>
        </w:rPr>
        <w:t>, (</w:t>
      </w:r>
      <w:r w:rsidR="0000032F">
        <w:rPr>
          <w:color w:val="000000"/>
          <w:sz w:val="24"/>
          <w:szCs w:val="24"/>
        </w:rPr>
        <w:t xml:space="preserve">2009) </w:t>
      </w:r>
      <w:r w:rsidR="0099733B">
        <w:rPr>
          <w:color w:val="000000"/>
          <w:sz w:val="24"/>
          <w:szCs w:val="24"/>
        </w:rPr>
        <w:t>“</w:t>
      </w:r>
      <w:r w:rsidR="0000032F">
        <w:rPr>
          <w:color w:val="000000"/>
          <w:sz w:val="24"/>
          <w:szCs w:val="24"/>
        </w:rPr>
        <w:t>es estudiar</w:t>
      </w:r>
      <w:r w:rsidR="0099733B">
        <w:rPr>
          <w:color w:val="000000"/>
          <w:sz w:val="24"/>
          <w:szCs w:val="24"/>
        </w:rPr>
        <w:t>”</w:t>
      </w:r>
      <w:r w:rsidR="0000032F">
        <w:rPr>
          <w:color w:val="000000"/>
          <w:sz w:val="24"/>
          <w:szCs w:val="24"/>
        </w:rPr>
        <w:t>.</w:t>
      </w:r>
    </w:p>
    <w:p w14:paraId="347D649A" w14:textId="77777777" w:rsidR="0000032F" w:rsidRDefault="0000032F">
      <w:pPr>
        <w:autoSpaceDE w:val="0"/>
        <w:autoSpaceDN w:val="0"/>
        <w:adjustRightInd w:val="0"/>
        <w:spacing w:line="360" w:lineRule="auto"/>
        <w:jc w:val="both"/>
        <w:rPr>
          <w:color w:val="000000"/>
          <w:sz w:val="24"/>
          <w:szCs w:val="24"/>
        </w:rPr>
      </w:pPr>
    </w:p>
    <w:p w14:paraId="7513FE0C" w14:textId="11728546" w:rsidR="0000032F" w:rsidRDefault="0065548F">
      <w:pPr>
        <w:autoSpaceDE w:val="0"/>
        <w:autoSpaceDN w:val="0"/>
        <w:adjustRightInd w:val="0"/>
        <w:spacing w:line="360" w:lineRule="auto"/>
        <w:jc w:val="both"/>
        <w:rPr>
          <w:color w:val="000000"/>
          <w:sz w:val="24"/>
          <w:szCs w:val="24"/>
        </w:rPr>
      </w:pPr>
      <w:r w:rsidRPr="00A442AD">
        <w:rPr>
          <w:b/>
          <w:color w:val="000000"/>
          <w:sz w:val="24"/>
          <w:szCs w:val="24"/>
        </w:rPr>
        <w:t xml:space="preserve">      </w:t>
      </w:r>
      <w:r w:rsidR="00A442AD" w:rsidRPr="00A442AD">
        <w:rPr>
          <w:b/>
          <w:color w:val="000000"/>
          <w:sz w:val="24"/>
          <w:szCs w:val="24"/>
        </w:rPr>
        <w:t>Ciclo Contextual.</w:t>
      </w:r>
      <w:r w:rsidR="00A442AD">
        <w:rPr>
          <w:color w:val="000000"/>
          <w:sz w:val="24"/>
          <w:szCs w:val="24"/>
        </w:rPr>
        <w:t xml:space="preserve"> E</w:t>
      </w:r>
      <w:r w:rsidR="0000032F">
        <w:rPr>
          <w:color w:val="000000"/>
          <w:sz w:val="24"/>
          <w:szCs w:val="24"/>
        </w:rPr>
        <w:t xml:space="preserve">n la Escuela Normal se constituye con los grados 6°, 7°, 8° y 9°, donde se ubican los jóvenes en la etapa de la pubertad y la adolescencia. Es un periodo con una alta demanda de atención en la dimensión emocional, debido a la crisis propia de la adolescencia que se </w:t>
      </w:r>
      <w:r w:rsidR="005B45B6">
        <w:rPr>
          <w:color w:val="000000"/>
          <w:sz w:val="24"/>
          <w:szCs w:val="24"/>
        </w:rPr>
        <w:t>da</w:t>
      </w:r>
      <w:r w:rsidR="0000032F">
        <w:rPr>
          <w:color w:val="000000"/>
          <w:sz w:val="24"/>
          <w:szCs w:val="24"/>
        </w:rPr>
        <w:t xml:space="preserve"> por los cambios físicos y hormonales lo que genera en </w:t>
      </w:r>
      <w:proofErr w:type="gramStart"/>
      <w:r w:rsidR="0000032F">
        <w:rPr>
          <w:color w:val="000000"/>
          <w:sz w:val="24"/>
          <w:szCs w:val="24"/>
        </w:rPr>
        <w:t>el</w:t>
      </w:r>
      <w:proofErr w:type="gramEnd"/>
      <w:r w:rsidR="0000032F">
        <w:rPr>
          <w:color w:val="000000"/>
          <w:sz w:val="24"/>
          <w:szCs w:val="24"/>
        </w:rPr>
        <w:t xml:space="preserve"> joven inseguridad, angustia y una desorientación generalizada.  Debido a lo anterior, hay un choque con el mundo adulto y con la autoridad y por eso la adolescencia se </w:t>
      </w:r>
      <w:proofErr w:type="spellStart"/>
      <w:r w:rsidR="0000032F">
        <w:rPr>
          <w:color w:val="000000"/>
          <w:sz w:val="24"/>
          <w:szCs w:val="24"/>
        </w:rPr>
        <w:t>volca</w:t>
      </w:r>
      <w:proofErr w:type="spellEnd"/>
      <w:r w:rsidR="0000032F">
        <w:rPr>
          <w:color w:val="000000"/>
          <w:sz w:val="24"/>
          <w:szCs w:val="24"/>
        </w:rPr>
        <w:t xml:space="preserve"> hacia los pares y amigos íntimos. En este ciclo lo que se busca en los distintos campos disciplinares es la comprensión del contexto, mediante el favorecimiento de las operaciones formales, pues el pensamiento pre y adolescente está preparado para poner en acción los operaciones intelectuales de la inducción y la deducción. En la Escuela Normal se propone a nivel socioemocional hacer énfasis en el autocontrol, la exploración </w:t>
      </w:r>
      <w:r w:rsidR="0000032F">
        <w:rPr>
          <w:color w:val="000000"/>
          <w:sz w:val="24"/>
          <w:szCs w:val="24"/>
        </w:rPr>
        <w:lastRenderedPageBreak/>
        <w:t xml:space="preserve">vocacional y los valores. Finalmente, en las competencias lectoras corresponde profundizar en la lectura inferencial e iniciar con la lectura crítica.  </w:t>
      </w:r>
    </w:p>
    <w:p w14:paraId="71823B54" w14:textId="77777777" w:rsidR="0000032F" w:rsidRDefault="0000032F">
      <w:pPr>
        <w:autoSpaceDE w:val="0"/>
        <w:autoSpaceDN w:val="0"/>
        <w:adjustRightInd w:val="0"/>
        <w:spacing w:line="360" w:lineRule="auto"/>
        <w:jc w:val="both"/>
        <w:rPr>
          <w:color w:val="000000"/>
          <w:sz w:val="24"/>
          <w:szCs w:val="24"/>
        </w:rPr>
      </w:pPr>
    </w:p>
    <w:p w14:paraId="77780552" w14:textId="1E16ABD6" w:rsidR="00DF15F9" w:rsidRDefault="0065548F" w:rsidP="00B062C0">
      <w:pPr>
        <w:autoSpaceDE w:val="0"/>
        <w:autoSpaceDN w:val="0"/>
        <w:adjustRightInd w:val="0"/>
        <w:spacing w:line="360" w:lineRule="auto"/>
        <w:jc w:val="both"/>
        <w:rPr>
          <w:color w:val="000000"/>
          <w:sz w:val="24"/>
          <w:szCs w:val="24"/>
        </w:rPr>
      </w:pPr>
      <w:r>
        <w:rPr>
          <w:color w:val="000000"/>
          <w:sz w:val="24"/>
          <w:szCs w:val="24"/>
        </w:rPr>
        <w:t xml:space="preserve">    </w:t>
      </w:r>
      <w:r w:rsidR="00A442AD">
        <w:rPr>
          <w:color w:val="000000"/>
          <w:sz w:val="24"/>
          <w:szCs w:val="24"/>
        </w:rPr>
        <w:t xml:space="preserve">  </w:t>
      </w:r>
      <w:r>
        <w:rPr>
          <w:color w:val="000000"/>
          <w:sz w:val="24"/>
          <w:szCs w:val="24"/>
        </w:rPr>
        <w:t xml:space="preserve"> </w:t>
      </w:r>
      <w:r w:rsidR="00A442AD" w:rsidRPr="00A442AD">
        <w:rPr>
          <w:b/>
          <w:color w:val="000000"/>
          <w:sz w:val="24"/>
          <w:szCs w:val="24"/>
        </w:rPr>
        <w:t>Ciclo Proyectivo.</w:t>
      </w:r>
      <w:r w:rsidR="00A442AD">
        <w:rPr>
          <w:color w:val="000000"/>
          <w:sz w:val="24"/>
          <w:szCs w:val="24"/>
        </w:rPr>
        <w:t xml:space="preserve"> E</w:t>
      </w:r>
      <w:r w:rsidR="0000032F">
        <w:rPr>
          <w:color w:val="000000"/>
          <w:sz w:val="24"/>
          <w:szCs w:val="24"/>
        </w:rPr>
        <w:t>n la Escuela Normal se constituye de los grados 10°, 11° y PFC. Es la continuación de la adolescencia y del pensamiento formal, pero aquí se incluye el desarrollo de la argumentación</w:t>
      </w:r>
      <w:r w:rsidR="00711661">
        <w:rPr>
          <w:color w:val="000000"/>
          <w:sz w:val="24"/>
          <w:szCs w:val="24"/>
        </w:rPr>
        <w:t xml:space="preserve"> y la lectura crítica</w:t>
      </w:r>
      <w:r w:rsidR="0000032F">
        <w:rPr>
          <w:color w:val="000000"/>
          <w:sz w:val="24"/>
          <w:szCs w:val="24"/>
        </w:rPr>
        <w:t>, sobre todo, favorecida por la capacidad para comprender y construir ensayos. Es  el momento, a nivel socioemocional</w:t>
      </w:r>
      <w:r w:rsidR="00BE7306">
        <w:rPr>
          <w:color w:val="000000"/>
          <w:sz w:val="24"/>
          <w:szCs w:val="24"/>
        </w:rPr>
        <w:t>,</w:t>
      </w:r>
      <w:r w:rsidR="0000032F">
        <w:rPr>
          <w:color w:val="000000"/>
          <w:sz w:val="24"/>
          <w:szCs w:val="24"/>
        </w:rPr>
        <w:t xml:space="preserve"> de trabajar la toma de decisiones y el proyecto de vida con el fin de ayudar a los jóvenes a situarse en el mundo, más cuando están próximos a abandonar el colegio, sus pares y</w:t>
      </w:r>
      <w:r w:rsidR="00711661">
        <w:rPr>
          <w:color w:val="000000"/>
          <w:sz w:val="24"/>
          <w:szCs w:val="24"/>
        </w:rPr>
        <w:t>,</w:t>
      </w:r>
      <w:r w:rsidR="0000032F">
        <w:rPr>
          <w:color w:val="000000"/>
          <w:sz w:val="24"/>
          <w:szCs w:val="24"/>
        </w:rPr>
        <w:t xml:space="preserve"> tal vez</w:t>
      </w:r>
      <w:r w:rsidR="00711661">
        <w:rPr>
          <w:color w:val="000000"/>
          <w:sz w:val="24"/>
          <w:szCs w:val="24"/>
        </w:rPr>
        <w:t>,</w:t>
      </w:r>
      <w:r w:rsidR="0000032F">
        <w:rPr>
          <w:color w:val="000000"/>
          <w:sz w:val="24"/>
          <w:szCs w:val="24"/>
        </w:rPr>
        <w:t xml:space="preserve"> sus familias en un contexto como el nuestro. Es por eso que en este ciclo se hace énfasis en la trascendencia de sus vidas, en sus propósitos y aspiraciones. En consecuencia, es un ciclo que reclama bastante apoyo emocional debido a que impera la ambivalencia y el conflicto porque se tensionan aún más las relaciones con los adultos y la escuela</w:t>
      </w:r>
      <w:r w:rsidR="00185130">
        <w:rPr>
          <w:color w:val="000000"/>
          <w:sz w:val="24"/>
          <w:szCs w:val="24"/>
        </w:rPr>
        <w:t>.</w:t>
      </w:r>
      <w:r w:rsidR="0000032F">
        <w:rPr>
          <w:color w:val="000000"/>
          <w:sz w:val="24"/>
          <w:szCs w:val="24"/>
        </w:rPr>
        <w:t xml:space="preserve"> </w:t>
      </w:r>
      <w:r w:rsidR="00185130">
        <w:rPr>
          <w:color w:val="000000"/>
          <w:sz w:val="24"/>
          <w:szCs w:val="24"/>
        </w:rPr>
        <w:t>Por eso</w:t>
      </w:r>
      <w:r w:rsidR="00BE7306">
        <w:rPr>
          <w:color w:val="000000"/>
          <w:sz w:val="24"/>
          <w:szCs w:val="24"/>
        </w:rPr>
        <w:t>,</w:t>
      </w:r>
      <w:r w:rsidR="00185130">
        <w:rPr>
          <w:color w:val="000000"/>
          <w:sz w:val="24"/>
          <w:szCs w:val="24"/>
        </w:rPr>
        <w:t xml:space="preserve"> la tarea principal es ayudar al joven a elaborar el proyecto de vida personal </w:t>
      </w:r>
      <w:r w:rsidR="00185130" w:rsidRPr="00185130">
        <w:rPr>
          <w:color w:val="000000"/>
          <w:sz w:val="24"/>
          <w:szCs w:val="24"/>
        </w:rPr>
        <w:t xml:space="preserve">(De </w:t>
      </w:r>
      <w:proofErr w:type="spellStart"/>
      <w:r w:rsidR="00185130" w:rsidRPr="00185130">
        <w:rPr>
          <w:color w:val="000000"/>
          <w:sz w:val="24"/>
          <w:szCs w:val="24"/>
        </w:rPr>
        <w:t>Zubiría</w:t>
      </w:r>
      <w:proofErr w:type="spellEnd"/>
      <w:r w:rsidR="00185130" w:rsidRPr="00185130">
        <w:rPr>
          <w:color w:val="000000"/>
          <w:sz w:val="24"/>
          <w:szCs w:val="24"/>
        </w:rPr>
        <w:t>, 2009).</w:t>
      </w:r>
    </w:p>
    <w:p w14:paraId="0E0D0490" w14:textId="77777777" w:rsidR="00A442AD" w:rsidRDefault="00A442AD">
      <w:pPr>
        <w:pStyle w:val="Textoindependiente"/>
        <w:spacing w:line="360" w:lineRule="auto"/>
        <w:rPr>
          <w:color w:val="000000"/>
          <w:lang w:eastAsia="zh-CN"/>
        </w:rPr>
      </w:pPr>
    </w:p>
    <w:p w14:paraId="52711E83" w14:textId="03E7DBDC" w:rsidR="00DF15F9" w:rsidRPr="00A442AD" w:rsidRDefault="00A442AD">
      <w:pPr>
        <w:pStyle w:val="Textoindependiente"/>
        <w:spacing w:line="360" w:lineRule="auto"/>
        <w:rPr>
          <w:b/>
          <w:i/>
          <w:color w:val="000000"/>
        </w:rPr>
      </w:pPr>
      <w:r w:rsidRPr="00A442AD">
        <w:rPr>
          <w:b/>
          <w:i/>
          <w:color w:val="000000"/>
        </w:rPr>
        <w:t>La Evaluación en la Pedagogía D</w:t>
      </w:r>
      <w:r w:rsidR="00B065EC" w:rsidRPr="00A442AD">
        <w:rPr>
          <w:b/>
          <w:i/>
          <w:color w:val="000000"/>
        </w:rPr>
        <w:t xml:space="preserve">ialogante </w:t>
      </w:r>
    </w:p>
    <w:p w14:paraId="2474C9CD" w14:textId="77777777" w:rsidR="00A442AD" w:rsidRDefault="00A442AD">
      <w:pPr>
        <w:pStyle w:val="Textoindependiente"/>
        <w:spacing w:line="360" w:lineRule="auto"/>
        <w:rPr>
          <w:color w:val="000000"/>
        </w:rPr>
      </w:pPr>
    </w:p>
    <w:p w14:paraId="596FBD53" w14:textId="77777777" w:rsidR="0065548F" w:rsidRDefault="0065548F" w:rsidP="00F252D9">
      <w:pPr>
        <w:spacing w:after="200" w:line="360" w:lineRule="auto"/>
        <w:jc w:val="both"/>
        <w:rPr>
          <w:rFonts w:eastAsia="Calibri"/>
          <w:sz w:val="24"/>
          <w:szCs w:val="24"/>
          <w:lang w:val="es-CO" w:eastAsia="en-US"/>
        </w:rPr>
      </w:pPr>
      <w:r>
        <w:rPr>
          <w:rFonts w:eastAsia="Calibri"/>
          <w:sz w:val="24"/>
          <w:szCs w:val="24"/>
          <w:lang w:val="es-CO" w:eastAsia="en-US"/>
        </w:rPr>
        <w:t xml:space="preserve">     </w:t>
      </w:r>
      <w:r w:rsidR="00F252D9" w:rsidRPr="00F252D9">
        <w:rPr>
          <w:rFonts w:eastAsia="Calibri"/>
          <w:sz w:val="24"/>
          <w:szCs w:val="24"/>
          <w:lang w:val="es-CO" w:eastAsia="en-US"/>
        </w:rPr>
        <w:t>A continuación, se presenta la concepción de evaluación de la Escuela Normal. Para este propósito, el texto se desarrolla teniendo en cuenta los siguientes interrogantes: ¿qué tipo de evaluación se propone?, ¿qué es la evaluación en la Escuela Normal?, ¿qué se evalúa?, ¿cuáles son las finalidades de la evaluación? y ¿qué tipos d</w:t>
      </w:r>
      <w:r w:rsidR="00C76C73">
        <w:rPr>
          <w:rFonts w:eastAsia="Calibri"/>
          <w:sz w:val="24"/>
          <w:szCs w:val="24"/>
          <w:lang w:val="es-CO" w:eastAsia="en-US"/>
        </w:rPr>
        <w:t>e evaluación conviene realizar?</w:t>
      </w:r>
    </w:p>
    <w:p w14:paraId="1A442C3F" w14:textId="2EBEF82A" w:rsidR="00F252D9" w:rsidRPr="00F252D9" w:rsidRDefault="00F252D9" w:rsidP="00F252D9">
      <w:pPr>
        <w:spacing w:after="200" w:line="360" w:lineRule="auto"/>
        <w:jc w:val="both"/>
        <w:rPr>
          <w:rFonts w:eastAsia="Calibri"/>
          <w:sz w:val="24"/>
          <w:szCs w:val="24"/>
          <w:lang w:val="es-CO" w:eastAsia="en-US"/>
        </w:rPr>
      </w:pPr>
      <w:r w:rsidRPr="00F252D9">
        <w:rPr>
          <w:rFonts w:eastAsia="Calibri"/>
          <w:sz w:val="24"/>
          <w:szCs w:val="24"/>
          <w:lang w:val="es-CO" w:eastAsia="en-US"/>
        </w:rPr>
        <w:t xml:space="preserve">    Para responder el primer interrogante, la evaluación que plantea la Escuela Normal es formativa porque su intencionalidad es servir de mediadora para lograr el desarrollo y el aprendizaje. Por eso, se desplaza la concepción tradicional de evaluación sustentada en propósitos de control, en el ejercicio de autoridad del profesor, de rotulación  o jerarquización de acuerdo a un puesto académico o, simplemente, de calificación a través de una nota cuantitativa. “En este sentido, la idea de la evaluación no se restringiría a emitir la nota llamada “calificación” minimizando el concepto a la acción de cumplir con la norma administrativa institucional para el acceso o no a niveles superiores de educación (Pérez, 2007, p. 22). Aquí, la evaluación toma otra orientación hacia la autorregulación, la retroalimentación motivante y la participación activa del estudiante en </w:t>
      </w:r>
      <w:r w:rsidRPr="00F252D9">
        <w:rPr>
          <w:rFonts w:eastAsia="Calibri"/>
          <w:sz w:val="24"/>
          <w:szCs w:val="24"/>
          <w:lang w:val="es-CO" w:eastAsia="en-US"/>
        </w:rPr>
        <w:lastRenderedPageBreak/>
        <w:t>su proceso de aprendizaje. En síntesis, es una apuesta distinta, cuyo único propósito es hacer de la enseñanza un proceso más eficaz y más orientado.</w:t>
      </w:r>
      <w:r w:rsidRPr="00F252D9">
        <w:rPr>
          <w:rFonts w:ascii="Calibri" w:eastAsia="Calibri" w:hAnsi="Calibri"/>
          <w:sz w:val="22"/>
          <w:szCs w:val="22"/>
          <w:lang w:val="es-CO" w:eastAsia="en-US"/>
        </w:rPr>
        <w:t xml:space="preserve"> </w:t>
      </w:r>
    </w:p>
    <w:p w14:paraId="0790F2A5" w14:textId="1616EE9B" w:rsidR="00F252D9" w:rsidRPr="00F252D9" w:rsidRDefault="00F252D9" w:rsidP="0065548F">
      <w:pPr>
        <w:spacing w:after="200" w:line="360" w:lineRule="auto"/>
        <w:jc w:val="both"/>
        <w:rPr>
          <w:color w:val="000000"/>
          <w:sz w:val="24"/>
          <w:szCs w:val="24"/>
          <w:lang w:eastAsia="es-ES"/>
        </w:rPr>
      </w:pPr>
      <w:r w:rsidRPr="00F252D9">
        <w:rPr>
          <w:rFonts w:eastAsia="Calibri"/>
          <w:sz w:val="24"/>
          <w:szCs w:val="24"/>
          <w:lang w:val="es-CO" w:eastAsia="en-US"/>
        </w:rPr>
        <w:t xml:space="preserve">     Ahora, en relación con el segundo interrogante, la evaluación es  considerada como un  componente de la enseñanza que </w:t>
      </w:r>
      <w:proofErr w:type="gramStart"/>
      <w:r w:rsidRPr="00F252D9">
        <w:rPr>
          <w:rFonts w:eastAsia="Calibri"/>
          <w:sz w:val="24"/>
          <w:szCs w:val="24"/>
          <w:lang w:val="es-CO" w:eastAsia="en-US"/>
        </w:rPr>
        <w:t>le</w:t>
      </w:r>
      <w:proofErr w:type="gramEnd"/>
      <w:r w:rsidRPr="00F252D9">
        <w:rPr>
          <w:rFonts w:eastAsia="Calibri"/>
          <w:sz w:val="24"/>
          <w:szCs w:val="24"/>
          <w:lang w:val="es-CO" w:eastAsia="en-US"/>
        </w:rPr>
        <w:t xml:space="preserve"> permite al maestro y al estudiante darse cuenta sobre cómo avanza el proceso de aprendizaje y desarrollo.  Es un proceso que se relaciona estrechamente con el para qué del acto formativo y  con el qué, pues dependiendo de las intencionalidades, se diseña y se realiza. Por eso, la evaluación la  “llevan a cabo alumnos y profesores, valorando dónde se está, dónde se quiere llegar y proponiendo en cada momento las vías y estrategias oportunas para conseguir la meta.” (</w:t>
      </w:r>
      <w:proofErr w:type="spellStart"/>
      <w:r w:rsidRPr="00F252D9">
        <w:rPr>
          <w:rFonts w:eastAsia="Calibri"/>
          <w:sz w:val="24"/>
          <w:szCs w:val="24"/>
          <w:lang w:val="es-CO" w:eastAsia="en-US"/>
        </w:rPr>
        <w:t>Allal</w:t>
      </w:r>
      <w:proofErr w:type="spellEnd"/>
      <w:r w:rsidRPr="00F252D9">
        <w:rPr>
          <w:rFonts w:eastAsia="Calibri"/>
          <w:sz w:val="24"/>
          <w:szCs w:val="24"/>
          <w:lang w:val="es-CO" w:eastAsia="en-US"/>
        </w:rPr>
        <w:t xml:space="preserve">, Clarke, Gardner, Sanmartí, como se citó en  Fernández, 2017, p. 4). En consecuencia, la evaluación se orienta no sólo a monitorear el aprendizaje y el desarrollo, sino el proceso de enseñanza, de manera que requiere ser permanente y planificada en el marco de unos criterios claros y públicos para todos.  </w:t>
      </w:r>
      <w:r w:rsidRPr="00F252D9">
        <w:rPr>
          <w:color w:val="000000"/>
          <w:sz w:val="24"/>
          <w:szCs w:val="24"/>
          <w:lang w:eastAsia="es-ES"/>
        </w:rPr>
        <w:t>La evaluación también es una herramienta que permite mejores interacciones entre maestros y estudiantes, debido a su carácter consensuado y motivante. Adicionalmente, se fundamenta en juicios de valor que se sustentan en evidencias y en un cúmulo de información suficiente para que sea justa y argumentada. La evaluación permite detectar si los problemas en el aprendizaje son generados por el propio docente, el alumno, los contenidos, las condiciones de enseñanza que se están propiciando, por el grupo de alu</w:t>
      </w:r>
      <w:r w:rsidR="0065548F">
        <w:rPr>
          <w:color w:val="000000"/>
          <w:sz w:val="24"/>
          <w:szCs w:val="24"/>
          <w:lang w:eastAsia="es-ES"/>
        </w:rPr>
        <w:t xml:space="preserve">mnos, </w:t>
      </w:r>
      <w:proofErr w:type="spellStart"/>
      <w:r w:rsidR="0065548F">
        <w:rPr>
          <w:color w:val="000000"/>
          <w:sz w:val="24"/>
          <w:szCs w:val="24"/>
          <w:lang w:eastAsia="es-ES"/>
        </w:rPr>
        <w:t>etc</w:t>
      </w:r>
      <w:proofErr w:type="spellEnd"/>
      <w:r w:rsidR="0065548F">
        <w:rPr>
          <w:color w:val="000000"/>
          <w:sz w:val="24"/>
          <w:szCs w:val="24"/>
          <w:lang w:eastAsia="es-ES"/>
        </w:rPr>
        <w:t xml:space="preserve">  (Pérez, 2007, p. 21).</w:t>
      </w:r>
    </w:p>
    <w:p w14:paraId="07F0EED2" w14:textId="66B666CE" w:rsidR="00F252D9" w:rsidRPr="00F252D9" w:rsidRDefault="00F252D9" w:rsidP="00F252D9">
      <w:pPr>
        <w:spacing w:after="120" w:line="360" w:lineRule="auto"/>
        <w:jc w:val="both"/>
        <w:rPr>
          <w:color w:val="000000"/>
          <w:sz w:val="24"/>
          <w:szCs w:val="24"/>
          <w:lang w:eastAsia="es-ES"/>
        </w:rPr>
      </w:pPr>
      <w:r w:rsidRPr="00F252D9">
        <w:rPr>
          <w:color w:val="000000"/>
          <w:sz w:val="24"/>
          <w:szCs w:val="24"/>
          <w:lang w:eastAsia="es-ES"/>
        </w:rPr>
        <w:t xml:space="preserve">     En cuanto a la tercera pregunta, se considera que la evaluación debe valorar las tres dimensiones (afectiva, cognitiva y </w:t>
      </w:r>
      <w:proofErr w:type="spellStart"/>
      <w:r w:rsidRPr="00F252D9">
        <w:rPr>
          <w:color w:val="000000"/>
          <w:sz w:val="24"/>
          <w:szCs w:val="24"/>
          <w:lang w:eastAsia="es-ES"/>
        </w:rPr>
        <w:t>praxiológica</w:t>
      </w:r>
      <w:proofErr w:type="spellEnd"/>
      <w:r w:rsidRPr="00F252D9">
        <w:rPr>
          <w:color w:val="000000"/>
          <w:sz w:val="24"/>
          <w:szCs w:val="24"/>
          <w:lang w:eastAsia="es-ES"/>
        </w:rPr>
        <w:t xml:space="preserve">) de manera conjunta y mediante  juicios de valor que se validan a través del cruce de distintas perspectivas. De este modo, en la evaluación participan no sólo el maestro sino también el estudiante, mediante una relación </w:t>
      </w:r>
      <w:proofErr w:type="spellStart"/>
      <w:r w:rsidRPr="00F252D9">
        <w:rPr>
          <w:color w:val="000000"/>
          <w:sz w:val="24"/>
          <w:szCs w:val="24"/>
          <w:lang w:eastAsia="es-ES"/>
        </w:rPr>
        <w:t>interestructurante</w:t>
      </w:r>
      <w:proofErr w:type="spellEnd"/>
      <w:r w:rsidRPr="00F252D9">
        <w:rPr>
          <w:color w:val="000000"/>
          <w:sz w:val="24"/>
          <w:szCs w:val="24"/>
          <w:lang w:eastAsia="es-ES"/>
        </w:rPr>
        <w:t xml:space="preserve">, pues desde la mirada hermenéutica “tanto los alumnos como el profesor […] no son entidades abstractas ni aisladas, sino situadas en un horizonte histórico y sociocultural que define su existencia” (Flórez, 2005, p. 258).  Desde la postura del diálogo hermenéutico entre elementos aparentemente diferentes, la evaluación reúne la valoración de los afectos y el componente actitudinal, lo cognitivo y la dimensión </w:t>
      </w:r>
      <w:proofErr w:type="spellStart"/>
      <w:r w:rsidRPr="00F252D9">
        <w:rPr>
          <w:color w:val="000000"/>
          <w:sz w:val="24"/>
          <w:szCs w:val="24"/>
          <w:lang w:eastAsia="es-ES"/>
        </w:rPr>
        <w:t>praxiológica</w:t>
      </w:r>
      <w:proofErr w:type="spellEnd"/>
      <w:r w:rsidRPr="00F252D9">
        <w:rPr>
          <w:color w:val="000000"/>
          <w:sz w:val="24"/>
          <w:szCs w:val="24"/>
          <w:lang w:eastAsia="es-ES"/>
        </w:rPr>
        <w:t xml:space="preserve">.  Cabe decir, que si lo que se pretende es lograr el desarrollo y el aprendizaje, a través de la adquisición de habilidades, la evaluación no puede enfocarse en la memoria de corto plazo, sino en un conjunto de disposiciones, actitudes, desempeños y, sobre todo, en el  cambio que vive el estudiante mediante el alcance de </w:t>
      </w:r>
      <w:r w:rsidRPr="00F252D9">
        <w:rPr>
          <w:color w:val="000000"/>
          <w:sz w:val="24"/>
          <w:szCs w:val="24"/>
          <w:lang w:eastAsia="es-ES"/>
        </w:rPr>
        <w:lastRenderedPageBreak/>
        <w:t xml:space="preserve">aprendizajes afincados en la memoria de largo plazo y que le permiten resolver problemas y la aplicación en la vida real y </w:t>
      </w:r>
      <w:r w:rsidR="00A442AD">
        <w:rPr>
          <w:color w:val="000000"/>
          <w:sz w:val="24"/>
          <w:szCs w:val="24"/>
          <w:lang w:eastAsia="es-ES"/>
        </w:rPr>
        <w:t>en contextos distintos al aula.</w:t>
      </w:r>
    </w:p>
    <w:p w14:paraId="38C8D33C" w14:textId="08CC5A93" w:rsidR="00F252D9" w:rsidRPr="00F252D9" w:rsidRDefault="00F252D9" w:rsidP="00F252D9">
      <w:pPr>
        <w:spacing w:after="120" w:line="360" w:lineRule="auto"/>
        <w:jc w:val="both"/>
        <w:rPr>
          <w:color w:val="000000"/>
          <w:sz w:val="24"/>
          <w:szCs w:val="24"/>
          <w:lang w:eastAsia="es-ES"/>
        </w:rPr>
      </w:pPr>
      <w:r w:rsidRPr="00F252D9">
        <w:rPr>
          <w:color w:val="000000"/>
          <w:sz w:val="24"/>
          <w:szCs w:val="24"/>
          <w:lang w:eastAsia="es-ES"/>
        </w:rPr>
        <w:t xml:space="preserve">     En este sentido, la evaluación formativa o para aprender no puede ser estandarizada, pues requiere ajustarse a las necesidades del desarrollo y del aprendizaje. En tal caso, se trata de una evaluación </w:t>
      </w:r>
      <w:proofErr w:type="spellStart"/>
      <w:r w:rsidRPr="00F252D9">
        <w:rPr>
          <w:color w:val="000000"/>
          <w:sz w:val="24"/>
          <w:szCs w:val="24"/>
          <w:lang w:eastAsia="es-ES"/>
        </w:rPr>
        <w:t>inclusora</w:t>
      </w:r>
      <w:proofErr w:type="spellEnd"/>
      <w:r w:rsidRPr="00F252D9">
        <w:rPr>
          <w:color w:val="000000"/>
          <w:sz w:val="24"/>
          <w:szCs w:val="24"/>
          <w:lang w:eastAsia="es-ES"/>
        </w:rPr>
        <w:t xml:space="preserve"> que atiende a los ritmos, a las situaciones contextuales y a la compensación oportuna de las deficiencias de los estudiantes durante el proceso. </w:t>
      </w:r>
    </w:p>
    <w:p w14:paraId="75A40E32" w14:textId="22BB631A" w:rsidR="00F252D9" w:rsidRPr="00F252D9" w:rsidRDefault="00F252D9" w:rsidP="00F252D9">
      <w:pPr>
        <w:spacing w:after="120" w:line="360" w:lineRule="auto"/>
        <w:jc w:val="both"/>
        <w:rPr>
          <w:color w:val="000000"/>
          <w:sz w:val="24"/>
          <w:szCs w:val="24"/>
          <w:lang w:eastAsia="es-ES"/>
        </w:rPr>
      </w:pPr>
      <w:r w:rsidRPr="00F252D9">
        <w:rPr>
          <w:color w:val="000000"/>
          <w:sz w:val="24"/>
          <w:szCs w:val="24"/>
          <w:lang w:eastAsia="es-ES"/>
        </w:rPr>
        <w:t xml:space="preserve">     Para resolver el interrogante en torno </w:t>
      </w:r>
      <w:proofErr w:type="gramStart"/>
      <w:r w:rsidRPr="00F252D9">
        <w:rPr>
          <w:color w:val="000000"/>
          <w:sz w:val="24"/>
          <w:szCs w:val="24"/>
          <w:lang w:eastAsia="es-ES"/>
        </w:rPr>
        <w:t>a</w:t>
      </w:r>
      <w:proofErr w:type="gramEnd"/>
      <w:r w:rsidRPr="00F252D9">
        <w:rPr>
          <w:color w:val="000000"/>
          <w:sz w:val="24"/>
          <w:szCs w:val="24"/>
          <w:lang w:eastAsia="es-ES"/>
        </w:rPr>
        <w:t xml:space="preserve"> ¿cuáles son las finalidades de la evaluación? se proponen tres: la diagnóstica, la formativa y la </w:t>
      </w:r>
      <w:proofErr w:type="spellStart"/>
      <w:r w:rsidRPr="00F252D9">
        <w:rPr>
          <w:color w:val="000000"/>
          <w:sz w:val="24"/>
          <w:szCs w:val="24"/>
          <w:lang w:eastAsia="es-ES"/>
        </w:rPr>
        <w:t>sumativa</w:t>
      </w:r>
      <w:proofErr w:type="spellEnd"/>
      <w:r w:rsidRPr="00F252D9">
        <w:rPr>
          <w:color w:val="000000"/>
          <w:sz w:val="24"/>
          <w:szCs w:val="24"/>
          <w:lang w:eastAsia="es-ES"/>
        </w:rPr>
        <w:t xml:space="preserve">. La diagnóstica es la que se hace antes de iniciar un año escolar, un periodo académico o una unidad didáctica, con el fin de reconocer a los estudiantes con sus </w:t>
      </w:r>
      <w:proofErr w:type="spellStart"/>
      <w:r w:rsidRPr="00F252D9">
        <w:rPr>
          <w:color w:val="000000"/>
          <w:sz w:val="24"/>
          <w:szCs w:val="24"/>
          <w:lang w:eastAsia="es-ES"/>
        </w:rPr>
        <w:t>presaberes</w:t>
      </w:r>
      <w:proofErr w:type="spellEnd"/>
      <w:r w:rsidRPr="00F252D9">
        <w:rPr>
          <w:color w:val="000000"/>
          <w:sz w:val="24"/>
          <w:szCs w:val="24"/>
          <w:lang w:eastAsia="es-ES"/>
        </w:rPr>
        <w:t xml:space="preserve">, contextos familiares y sociales, intereses y expectativas  y así poder pensar en los aprendizajes más pertinentes.  La segunda, que es la formativa, sucede durante el desarrollo del proceso y se orienta a detectar aquellas circunstancias favorables o desfavorables, ya sea en el aprendizaje  o en  el proceso de enseñanza, para incluir acciones de mejoramiento. Finalmente, la </w:t>
      </w:r>
      <w:r w:rsidRPr="00F252D9">
        <w:rPr>
          <w:sz w:val="24"/>
          <w:szCs w:val="24"/>
          <w:lang w:eastAsia="es-ES"/>
        </w:rPr>
        <w:t xml:space="preserve">evaluación </w:t>
      </w:r>
      <w:proofErr w:type="spellStart"/>
      <w:r w:rsidRPr="00F252D9">
        <w:rPr>
          <w:sz w:val="24"/>
          <w:szCs w:val="24"/>
          <w:lang w:eastAsia="es-ES"/>
        </w:rPr>
        <w:t>sumativa</w:t>
      </w:r>
      <w:proofErr w:type="spellEnd"/>
      <w:r w:rsidRPr="00F252D9">
        <w:rPr>
          <w:sz w:val="24"/>
          <w:szCs w:val="24"/>
          <w:lang w:eastAsia="es-ES"/>
        </w:rPr>
        <w:t xml:space="preserve"> es la que recoge los resultados del proceso y se encauza principalmente a determinar la promoción.</w:t>
      </w:r>
    </w:p>
    <w:p w14:paraId="68CD7E42" w14:textId="21ED95F6" w:rsidR="00F252D9" w:rsidRPr="00F252D9" w:rsidRDefault="00F252D9" w:rsidP="00F252D9">
      <w:pPr>
        <w:spacing w:after="120" w:line="360" w:lineRule="auto"/>
        <w:jc w:val="both"/>
        <w:rPr>
          <w:rFonts w:eastAsia="Calibri"/>
          <w:sz w:val="24"/>
          <w:szCs w:val="24"/>
          <w:lang w:val="es-CO" w:eastAsia="en-US"/>
        </w:rPr>
      </w:pPr>
      <w:r w:rsidRPr="00F252D9">
        <w:rPr>
          <w:sz w:val="24"/>
          <w:szCs w:val="24"/>
          <w:lang w:eastAsia="es-ES"/>
        </w:rPr>
        <w:t xml:space="preserve">    En cuanto a los tipos de evaluación, son tres: la autoevaluación,</w:t>
      </w:r>
      <w:r w:rsidRPr="00F252D9">
        <w:rPr>
          <w:rFonts w:eastAsia="Calibri"/>
          <w:sz w:val="24"/>
          <w:szCs w:val="24"/>
          <w:lang w:val="es-CO" w:eastAsia="en-US"/>
        </w:rPr>
        <w:t xml:space="preserve"> la coevaluación y la </w:t>
      </w:r>
      <w:proofErr w:type="spellStart"/>
      <w:r w:rsidRPr="00F252D9">
        <w:rPr>
          <w:rFonts w:eastAsia="Calibri"/>
          <w:sz w:val="24"/>
          <w:szCs w:val="24"/>
          <w:lang w:val="es-CO" w:eastAsia="en-US"/>
        </w:rPr>
        <w:t>heteroevaluación</w:t>
      </w:r>
      <w:proofErr w:type="spellEnd"/>
      <w:r w:rsidRPr="00F252D9">
        <w:rPr>
          <w:rFonts w:eastAsia="Calibri"/>
          <w:sz w:val="24"/>
          <w:szCs w:val="24"/>
          <w:lang w:val="es-CO" w:eastAsia="en-US"/>
        </w:rPr>
        <w:t>.  La primera es la más importante porque permite la autorregulación, la toma de conciencia y la autocrítica, aunque es claro que requiere entrenamiento para que cumpla realmente su función formativa. Podría decirse que “</w:t>
      </w:r>
      <w:r w:rsidRPr="00F252D9">
        <w:rPr>
          <w:sz w:val="24"/>
          <w:szCs w:val="24"/>
          <w:lang w:eastAsia="es-ES"/>
        </w:rPr>
        <w:t xml:space="preserve">llevar a los alumnos a poder autorregularse es favorecer la estrategia más rentable de aprendizaje” (Fernández, 2017, p. 4). </w:t>
      </w:r>
      <w:r w:rsidRPr="00F252D9">
        <w:rPr>
          <w:rFonts w:eastAsia="Calibri"/>
          <w:sz w:val="24"/>
          <w:szCs w:val="24"/>
          <w:lang w:val="es-CO" w:eastAsia="en-US"/>
        </w:rPr>
        <w:t xml:space="preserve">La segunda es la que se realiza colectivamente por los pares para ayudar a validar los juicios de la autoevaluación. De esta manera, maestros y estudiantes identifican qué tanto </w:t>
      </w:r>
      <w:proofErr w:type="gramStart"/>
      <w:r w:rsidRPr="00F252D9">
        <w:rPr>
          <w:rFonts w:eastAsia="Calibri"/>
          <w:sz w:val="24"/>
          <w:szCs w:val="24"/>
          <w:lang w:val="es-CO" w:eastAsia="en-US"/>
        </w:rPr>
        <w:t>han</w:t>
      </w:r>
      <w:proofErr w:type="gramEnd"/>
      <w:r w:rsidRPr="00F252D9">
        <w:rPr>
          <w:rFonts w:eastAsia="Calibri"/>
          <w:sz w:val="24"/>
          <w:szCs w:val="24"/>
          <w:lang w:val="es-CO" w:eastAsia="en-US"/>
        </w:rPr>
        <w:t xml:space="preserve"> avanzado, qué tanto falta por llegar a la meta y establecen alternativas de mejora. La tercera es la evaluación que realiza el maestro, teniendo en cuenta los resultados de las dos anteriores y mediante el análisis de la información que ha recopilado durante el proceso al usar herramientas como rúbricas, diarios de campo, observadores, talleres, pruebas, portafolios, informes, listas de cotejo…</w:t>
      </w:r>
    </w:p>
    <w:p w14:paraId="2E719414" w14:textId="77777777" w:rsidR="00F252D9" w:rsidRPr="00F252D9" w:rsidRDefault="00F252D9" w:rsidP="00F252D9">
      <w:pPr>
        <w:spacing w:after="120" w:line="360" w:lineRule="auto"/>
        <w:jc w:val="both"/>
        <w:rPr>
          <w:sz w:val="24"/>
          <w:szCs w:val="24"/>
          <w:lang w:eastAsia="es-ES"/>
        </w:rPr>
      </w:pPr>
      <w:r w:rsidRPr="00F252D9">
        <w:rPr>
          <w:sz w:val="24"/>
          <w:szCs w:val="24"/>
          <w:lang w:eastAsia="es-ES"/>
        </w:rPr>
        <w:t xml:space="preserve">     Con base en lo anterior, los informes de la evaluación que recogen el resultado de estos tres momentos, son elaborados por los docentes, compartidos con los estudiantes y analizados con los padres de familia  al finalizar  cada periodo académico. Estos reportes contienen   formulaciones claras y precisas de acuerdo a los logros definidos para cada periodo; en ellos el maestro, el estudiante y el padre de familia pueden tener una visión general de lo que fueron las fortalezas, </w:t>
      </w:r>
      <w:r w:rsidRPr="00F252D9">
        <w:rPr>
          <w:sz w:val="24"/>
          <w:szCs w:val="24"/>
          <w:lang w:eastAsia="es-ES"/>
        </w:rPr>
        <w:lastRenderedPageBreak/>
        <w:t>debilidades y las posibles recomendaciones según las necesidades de cada niño (a) o joven. Este procedimiento responde a los parámetros del decreto 1290 del 2009 y por tal razón los desempeños se describen con definiciones justificadas en desempeño superior, desempeño alto, desempeño básico y desempeño bajo realizando una conciliación entre lo cuantitativo y lo cualitativo, pues en este caso, se convierten en una complementariedad que enriquece la evaluación.</w:t>
      </w:r>
    </w:p>
    <w:p w14:paraId="20F61A73" w14:textId="09D5A64A" w:rsidR="00F252D9" w:rsidRPr="0065548F" w:rsidRDefault="00F252D9" w:rsidP="0065548F">
      <w:pPr>
        <w:spacing w:after="120" w:line="360" w:lineRule="auto"/>
        <w:jc w:val="both"/>
        <w:rPr>
          <w:color w:val="000000"/>
          <w:sz w:val="24"/>
          <w:szCs w:val="24"/>
          <w:lang w:eastAsia="es-ES"/>
        </w:rPr>
      </w:pPr>
      <w:r w:rsidRPr="00F252D9">
        <w:rPr>
          <w:sz w:val="24"/>
          <w:szCs w:val="24"/>
          <w:lang w:eastAsia="es-ES"/>
        </w:rPr>
        <w:t xml:space="preserve">     </w:t>
      </w:r>
      <w:r w:rsidRPr="00F252D9">
        <w:rPr>
          <w:color w:val="000000"/>
          <w:sz w:val="24"/>
          <w:szCs w:val="24"/>
          <w:lang w:val="es-CO" w:eastAsia="es-ES"/>
        </w:rPr>
        <w:t xml:space="preserve">     De otro lado, la evaluación que se aplica a los futuros maestros y que define la aprobación o reprobación del semestre está sustentada en el decreto 1290, el 4790 y el SIEE.   </w:t>
      </w:r>
      <w:r w:rsidRPr="00F252D9">
        <w:rPr>
          <w:sz w:val="24"/>
          <w:szCs w:val="24"/>
          <w:lang w:eastAsia="es-ES"/>
        </w:rPr>
        <w:t xml:space="preserve">De igual modo, las pruebas SABER 11  y  las pruebas SABER de 3°, 5°,9° y las pruebas SABER </w:t>
      </w:r>
      <w:r w:rsidR="00C76C73">
        <w:rPr>
          <w:sz w:val="24"/>
          <w:szCs w:val="24"/>
          <w:lang w:eastAsia="es-ES"/>
        </w:rPr>
        <w:t>T y T</w:t>
      </w:r>
      <w:r w:rsidRPr="00F252D9">
        <w:rPr>
          <w:sz w:val="24"/>
          <w:szCs w:val="24"/>
          <w:lang w:eastAsia="es-ES"/>
        </w:rPr>
        <w:t xml:space="preserve">,  se constituyen  en formas   de evaluación   externa y ofrecen de esta manera algunas evidencias  sobre la calidad de los procesos formativos y académicos de la institución. </w:t>
      </w:r>
      <w:r w:rsidRPr="00F252D9">
        <w:rPr>
          <w:color w:val="000000"/>
          <w:sz w:val="24"/>
          <w:szCs w:val="24"/>
          <w:lang w:val="es-CO" w:eastAsia="es-ES"/>
        </w:rPr>
        <w:t xml:space="preserve">Esto quiere decir que el aporte de varias miradas internas y externas ofrece una comprensión amplia de lo que ocurre en la Escuela Normal. </w:t>
      </w:r>
      <w:r w:rsidRPr="00F252D9">
        <w:rPr>
          <w:sz w:val="24"/>
          <w:szCs w:val="24"/>
          <w:lang w:eastAsia="es-ES"/>
        </w:rPr>
        <w:t>Finalmente, y teniendo en cuenta que el mejoramiento continuo es indispensable para alcanzar la calidad, la evaluación está presente en todos los momentos y procesos que se desarrollan en la vida institucional.</w:t>
      </w:r>
    </w:p>
    <w:p w14:paraId="617A99E5" w14:textId="77777777" w:rsidR="00A442AD" w:rsidRDefault="00A442AD">
      <w:pPr>
        <w:spacing w:line="360" w:lineRule="auto"/>
        <w:jc w:val="both"/>
        <w:rPr>
          <w:color w:val="000000"/>
          <w:sz w:val="24"/>
          <w:szCs w:val="24"/>
          <w:lang w:eastAsia="es-ES"/>
        </w:rPr>
      </w:pPr>
    </w:p>
    <w:p w14:paraId="348A170C" w14:textId="5C67A756" w:rsidR="00DF15F9" w:rsidRPr="00A442AD" w:rsidRDefault="00A442AD">
      <w:pPr>
        <w:spacing w:line="360" w:lineRule="auto"/>
        <w:jc w:val="both"/>
        <w:rPr>
          <w:b/>
          <w:i/>
          <w:color w:val="000000"/>
          <w:sz w:val="24"/>
          <w:szCs w:val="24"/>
        </w:rPr>
      </w:pPr>
      <w:r>
        <w:rPr>
          <w:b/>
          <w:i/>
          <w:color w:val="000000"/>
          <w:sz w:val="24"/>
          <w:szCs w:val="24"/>
        </w:rPr>
        <w:t>¿Qué E</w:t>
      </w:r>
      <w:r w:rsidR="00F66E28" w:rsidRPr="00A442AD">
        <w:rPr>
          <w:b/>
          <w:i/>
          <w:color w:val="000000"/>
          <w:sz w:val="24"/>
          <w:szCs w:val="24"/>
        </w:rPr>
        <w:t>nseñar</w:t>
      </w:r>
      <w:r w:rsidRPr="00A442AD">
        <w:rPr>
          <w:b/>
          <w:i/>
          <w:color w:val="000000"/>
          <w:sz w:val="24"/>
          <w:szCs w:val="24"/>
        </w:rPr>
        <w:t xml:space="preserve"> en la Pedagogía D</w:t>
      </w:r>
      <w:r w:rsidR="00B065EC" w:rsidRPr="00A442AD">
        <w:rPr>
          <w:b/>
          <w:i/>
          <w:color w:val="000000"/>
          <w:sz w:val="24"/>
          <w:szCs w:val="24"/>
        </w:rPr>
        <w:t>ialogante</w:t>
      </w:r>
      <w:r w:rsidR="002D0D79" w:rsidRPr="00A442AD">
        <w:rPr>
          <w:b/>
          <w:i/>
          <w:color w:val="000000"/>
          <w:sz w:val="24"/>
          <w:szCs w:val="24"/>
        </w:rPr>
        <w:t>?</w:t>
      </w:r>
    </w:p>
    <w:p w14:paraId="30A30386" w14:textId="77777777" w:rsidR="00DF15F9" w:rsidRPr="00C30A02" w:rsidRDefault="00DF15F9">
      <w:pPr>
        <w:spacing w:line="360" w:lineRule="auto"/>
        <w:jc w:val="both"/>
        <w:rPr>
          <w:b/>
          <w:color w:val="000000"/>
          <w:sz w:val="24"/>
          <w:szCs w:val="24"/>
        </w:rPr>
      </w:pPr>
    </w:p>
    <w:p w14:paraId="6992CFE1" w14:textId="6B4ECEB4" w:rsidR="00DF15F9" w:rsidRPr="00C30A02" w:rsidRDefault="00C30A02">
      <w:pPr>
        <w:spacing w:line="360" w:lineRule="auto"/>
        <w:jc w:val="both"/>
        <w:rPr>
          <w:i/>
          <w:color w:val="000000"/>
          <w:sz w:val="24"/>
          <w:szCs w:val="24"/>
        </w:rPr>
      </w:pPr>
      <w:r>
        <w:rPr>
          <w:b/>
          <w:color w:val="000000"/>
          <w:sz w:val="24"/>
          <w:szCs w:val="24"/>
        </w:rPr>
        <w:t xml:space="preserve">       </w:t>
      </w:r>
      <w:r w:rsidRPr="00C30A02">
        <w:rPr>
          <w:b/>
          <w:color w:val="000000"/>
          <w:sz w:val="24"/>
          <w:szCs w:val="24"/>
        </w:rPr>
        <w:t>Estructura del Plan de E</w:t>
      </w:r>
      <w:r w:rsidR="00B065EC" w:rsidRPr="00C30A02">
        <w:rPr>
          <w:b/>
          <w:color w:val="000000"/>
          <w:sz w:val="24"/>
          <w:szCs w:val="24"/>
        </w:rPr>
        <w:t xml:space="preserve">studios  del </w:t>
      </w:r>
      <w:r w:rsidRPr="00C30A02">
        <w:rPr>
          <w:b/>
          <w:color w:val="000000"/>
          <w:sz w:val="24"/>
          <w:szCs w:val="24"/>
        </w:rPr>
        <w:t>J</w:t>
      </w:r>
      <w:r w:rsidR="003833FB" w:rsidRPr="00C30A02">
        <w:rPr>
          <w:b/>
          <w:color w:val="000000"/>
          <w:sz w:val="24"/>
          <w:szCs w:val="24"/>
        </w:rPr>
        <w:t xml:space="preserve">ardín y </w:t>
      </w:r>
      <w:r w:rsidRPr="00C30A02">
        <w:rPr>
          <w:b/>
          <w:color w:val="000000"/>
          <w:sz w:val="24"/>
          <w:szCs w:val="24"/>
        </w:rPr>
        <w:t>Preescolar a la Media V</w:t>
      </w:r>
      <w:r w:rsidR="00B065EC" w:rsidRPr="00C30A02">
        <w:rPr>
          <w:b/>
          <w:color w:val="000000"/>
          <w:sz w:val="24"/>
          <w:szCs w:val="24"/>
        </w:rPr>
        <w:t>ocacional</w:t>
      </w:r>
      <w:r w:rsidRPr="00C30A02">
        <w:rPr>
          <w:b/>
          <w:color w:val="000000"/>
          <w:sz w:val="24"/>
          <w:szCs w:val="24"/>
        </w:rPr>
        <w:t>.</w:t>
      </w:r>
      <w:r>
        <w:rPr>
          <w:i/>
          <w:color w:val="000000"/>
          <w:sz w:val="24"/>
          <w:szCs w:val="24"/>
        </w:rPr>
        <w:t xml:space="preserve"> </w:t>
      </w:r>
      <w:r w:rsidR="00110844">
        <w:rPr>
          <w:color w:val="000000"/>
          <w:sz w:val="24"/>
          <w:szCs w:val="24"/>
        </w:rPr>
        <w:t>Al tener</w:t>
      </w:r>
      <w:r w:rsidR="00B065EC">
        <w:rPr>
          <w:color w:val="000000"/>
          <w:sz w:val="24"/>
          <w:szCs w:val="24"/>
        </w:rPr>
        <w:t xml:space="preserve"> en cuenta la articulación de la hermenéutica  con la pedagogía dialogante, las  enseñanzas atienden a la complejidad del ser humano que se constituye con sus afectos, actitudes, valores, dimensión cognitiva y lo </w:t>
      </w:r>
      <w:proofErr w:type="spellStart"/>
      <w:r w:rsidR="00B065EC">
        <w:rPr>
          <w:color w:val="000000"/>
          <w:sz w:val="24"/>
          <w:szCs w:val="24"/>
        </w:rPr>
        <w:t>praxiológico</w:t>
      </w:r>
      <w:proofErr w:type="spellEnd"/>
      <w:r w:rsidR="00B065EC">
        <w:rPr>
          <w:color w:val="000000"/>
          <w:sz w:val="24"/>
          <w:szCs w:val="24"/>
        </w:rPr>
        <w:t>; de esta manera, la escuela declara una preocupación marcada por alcanzar la formación, entendiendo que ésta supone no sólo el conocimiento técnico y científico, sino que demanda otro tipo de experiencias que involucran el ser y el descubrimiento del sentido. En palabras de Husserl “la formación es empoderamiento del sujeto, (…) es descubrimiento del sí mismo” (Citado por Vargas, 2012, p.49).</w:t>
      </w:r>
    </w:p>
    <w:p w14:paraId="07B9DB05" w14:textId="64592BCD" w:rsidR="00DF15F9" w:rsidRDefault="00B065EC">
      <w:pPr>
        <w:spacing w:line="360" w:lineRule="auto"/>
        <w:jc w:val="both"/>
        <w:rPr>
          <w:color w:val="000000"/>
          <w:sz w:val="24"/>
          <w:szCs w:val="24"/>
        </w:rPr>
      </w:pPr>
      <w:r>
        <w:rPr>
          <w:color w:val="000000"/>
          <w:sz w:val="24"/>
          <w:szCs w:val="24"/>
        </w:rPr>
        <w:t xml:space="preserve">     Esta pretensión hermenéutica de formar en humanidad, es explícita además a través de los elementos articuladores entre los niveles los cuales buscan la orientación del niño, niña y joven hacia la profesión docente iniciando con los procesos de encuentro consigo mismo y auto reconocimiento en los primeros años hasta llegar a la definición de un sentido de vida o proyecto de vida en la media y en el PFC. De igual modo, los proyectos transversales convergen en la </w:t>
      </w:r>
      <w:r>
        <w:rPr>
          <w:color w:val="000000"/>
          <w:sz w:val="24"/>
          <w:szCs w:val="24"/>
        </w:rPr>
        <w:lastRenderedPageBreak/>
        <w:t>intención de formar un buen ciudadano capaz de auto inventar su rumbo vital y capaz de coexistir en paz con los otros y con el mundo.</w:t>
      </w:r>
    </w:p>
    <w:p w14:paraId="188C613C" w14:textId="4BF24189" w:rsidR="00DF15F9" w:rsidRDefault="00B065EC">
      <w:pPr>
        <w:spacing w:line="360" w:lineRule="auto"/>
        <w:jc w:val="both"/>
        <w:rPr>
          <w:color w:val="000000"/>
          <w:sz w:val="24"/>
          <w:szCs w:val="24"/>
        </w:rPr>
      </w:pPr>
      <w:r>
        <w:rPr>
          <w:color w:val="000000"/>
          <w:sz w:val="24"/>
          <w:szCs w:val="24"/>
        </w:rPr>
        <w:t xml:space="preserve">     Necesariamente</w:t>
      </w:r>
      <w:r w:rsidR="00692F4B">
        <w:rPr>
          <w:color w:val="000000"/>
          <w:sz w:val="24"/>
          <w:szCs w:val="24"/>
        </w:rPr>
        <w:t>,</w:t>
      </w:r>
      <w:r>
        <w:rPr>
          <w:color w:val="000000"/>
          <w:sz w:val="24"/>
          <w:szCs w:val="24"/>
        </w:rPr>
        <w:t xml:space="preserve"> esta selección cultural de las enseñanzas que realiza la escuela para lograr la formación</w:t>
      </w:r>
      <w:r w:rsidR="00692F4B">
        <w:rPr>
          <w:color w:val="000000"/>
          <w:sz w:val="24"/>
          <w:szCs w:val="24"/>
        </w:rPr>
        <w:t>,</w:t>
      </w:r>
      <w:r>
        <w:rPr>
          <w:color w:val="000000"/>
          <w:sz w:val="24"/>
          <w:szCs w:val="24"/>
        </w:rPr>
        <w:t xml:space="preserve"> compromete  el horizonte de sentido de los maestros quienes a partir de un encuentro entre su panorámica personal e histórica y el desplazamiento hacia las necesidades del otro, ubicado en distinto momento histórico, deciden cuáles son las enseñanzas más idóneas para tal propósito. Esta selección aparece a través del encuentro intersubjetivo de los maestros para lograr el consenso y la objetivación para que esta operación no sucumba a una mirada personal sino que se amplíe y logre la validación.   “La</w:t>
      </w:r>
      <w:r>
        <w:rPr>
          <w:i/>
          <w:color w:val="000000"/>
          <w:sz w:val="24"/>
          <w:szCs w:val="24"/>
        </w:rPr>
        <w:t xml:space="preserve"> objetivación</w:t>
      </w:r>
      <w:r>
        <w:rPr>
          <w:color w:val="000000"/>
          <w:sz w:val="24"/>
          <w:szCs w:val="24"/>
        </w:rPr>
        <w:t xml:space="preserve"> hace que el </w:t>
      </w:r>
      <w:r>
        <w:rPr>
          <w:i/>
          <w:color w:val="000000"/>
          <w:sz w:val="24"/>
          <w:szCs w:val="24"/>
        </w:rPr>
        <w:t>sentido</w:t>
      </w:r>
      <w:r>
        <w:rPr>
          <w:color w:val="000000"/>
          <w:sz w:val="24"/>
          <w:szCs w:val="24"/>
        </w:rPr>
        <w:t xml:space="preserve"> vivido en </w:t>
      </w:r>
      <w:r>
        <w:rPr>
          <w:i/>
          <w:color w:val="000000"/>
          <w:sz w:val="24"/>
          <w:szCs w:val="24"/>
        </w:rPr>
        <w:t>primera persona</w:t>
      </w:r>
      <w:r>
        <w:rPr>
          <w:color w:val="000000"/>
          <w:sz w:val="24"/>
          <w:szCs w:val="24"/>
        </w:rPr>
        <w:t xml:space="preserve"> por alguien, sobre un mundo efectivo pueda pasar del plano de la </w:t>
      </w:r>
      <w:r>
        <w:rPr>
          <w:i/>
          <w:color w:val="000000"/>
          <w:sz w:val="24"/>
          <w:szCs w:val="24"/>
        </w:rPr>
        <w:t>experiencia subjetiva</w:t>
      </w:r>
      <w:r>
        <w:rPr>
          <w:color w:val="000000"/>
          <w:sz w:val="24"/>
          <w:szCs w:val="24"/>
        </w:rPr>
        <w:t xml:space="preserve"> de modo que queda expuesto </w:t>
      </w:r>
      <w:r>
        <w:rPr>
          <w:i/>
          <w:color w:val="000000"/>
          <w:sz w:val="24"/>
          <w:szCs w:val="24"/>
        </w:rPr>
        <w:t>para todos</w:t>
      </w:r>
      <w:r>
        <w:rPr>
          <w:color w:val="000000"/>
          <w:sz w:val="24"/>
          <w:szCs w:val="24"/>
        </w:rPr>
        <w:t xml:space="preserve"> y que ahí pueda ser: criticado, corregido, complementado”. (Husserl citado por Vargas, 2012, p.38).</w:t>
      </w:r>
    </w:p>
    <w:p w14:paraId="74220699" w14:textId="27C8EFC6" w:rsidR="00DF15F9" w:rsidRDefault="00B065EC">
      <w:pPr>
        <w:autoSpaceDE w:val="0"/>
        <w:autoSpaceDN w:val="0"/>
        <w:adjustRightInd w:val="0"/>
        <w:spacing w:line="360" w:lineRule="auto"/>
        <w:jc w:val="both"/>
        <w:rPr>
          <w:color w:val="000000"/>
          <w:sz w:val="24"/>
          <w:szCs w:val="24"/>
        </w:rPr>
      </w:pPr>
      <w:r>
        <w:rPr>
          <w:color w:val="000000"/>
          <w:sz w:val="24"/>
          <w:szCs w:val="24"/>
        </w:rPr>
        <w:t xml:space="preserve">    El componente hermenéutico en la determinación de las enseñanzas de la pedagogía dialogante, también aparece en ese diálogo que se genera entre lo que la institucionalidad y la experiencia de los actores considera debe ser y lo que explicita  lo mandado y lo normativo.  No obstante, la Escuela Normal ha comprendido que la escuela de hoy, inserta en la sociedad del conocimiento, necesita enseñar mucho menos, sólo lo esencial, pero que le permita al estudiante comprender la compleja realidad a través de los instrumentos de conocimiento, las operaciones intelectuales y las competencias lectoras, como puentes de ingreso al conocimiento.  Desde el punto de vista afectivo, deberán enseñarse y aprenderse los instrumentos  afectivos, los cuales le permitirán al niño (a) y joven desarrollar las competencias intrapersonales, las competencias interpersonales y despertar el amor por el conocimiento. </w:t>
      </w:r>
    </w:p>
    <w:p w14:paraId="121230A3" w14:textId="62A351F3" w:rsidR="00DF15F9" w:rsidRDefault="00B065EC">
      <w:pPr>
        <w:autoSpaceDE w:val="0"/>
        <w:autoSpaceDN w:val="0"/>
        <w:adjustRightInd w:val="0"/>
        <w:spacing w:line="360" w:lineRule="auto"/>
        <w:jc w:val="both"/>
        <w:rPr>
          <w:rFonts w:eastAsiaTheme="minorHAnsi"/>
          <w:sz w:val="24"/>
          <w:szCs w:val="24"/>
          <w:lang w:val="es-CO" w:eastAsia="en-US"/>
        </w:rPr>
      </w:pPr>
      <w:r>
        <w:rPr>
          <w:color w:val="000000"/>
          <w:sz w:val="24"/>
          <w:szCs w:val="24"/>
        </w:rPr>
        <w:t xml:space="preserve">    Se entiende que si las enseñanzas involucran un conjunto de actitudes, disposiciones, intereses, motivaciones, saberes y desempeños para ser puestos en acción de manera autónoma e independiente en contextos reales de la vida, se está hablando de las </w:t>
      </w:r>
      <w:r w:rsidRPr="00E07AB4">
        <w:rPr>
          <w:color w:val="000000"/>
          <w:sz w:val="24"/>
          <w:szCs w:val="24"/>
        </w:rPr>
        <w:t>competencias.</w:t>
      </w:r>
      <w:r>
        <w:rPr>
          <w:color w:val="000000"/>
          <w:sz w:val="24"/>
          <w:szCs w:val="24"/>
        </w:rPr>
        <w:t xml:space="preserve"> “</w:t>
      </w:r>
      <w:r>
        <w:rPr>
          <w:rFonts w:eastAsiaTheme="minorHAnsi"/>
          <w:sz w:val="24"/>
          <w:szCs w:val="24"/>
          <w:lang w:val="es-CO" w:eastAsia="en-US"/>
        </w:rPr>
        <w:t>Se trata, entonces, de que las personas puedan usar sus capacidades de manera flexible para enfrentar problema</w:t>
      </w:r>
      <w:r w:rsidR="00692F4B">
        <w:rPr>
          <w:rFonts w:eastAsiaTheme="minorHAnsi"/>
          <w:sz w:val="24"/>
          <w:szCs w:val="24"/>
          <w:lang w:val="es-CO" w:eastAsia="en-US"/>
        </w:rPr>
        <w:t>s nuevos de la vida cotidiana”</w:t>
      </w:r>
      <w:r>
        <w:rPr>
          <w:rFonts w:eastAsiaTheme="minorHAnsi"/>
          <w:sz w:val="24"/>
          <w:szCs w:val="24"/>
          <w:lang w:val="es-CO" w:eastAsia="en-US"/>
        </w:rPr>
        <w:t xml:space="preserve"> (MEN, citado por Vasco y Acosta, 2013, p. 80). Hermenéuticamente, si la relación lo permite, podría afirmarse que las competencias  posibilitan al ser humano ganar las capacidades para relacionarse en el mundo de la vida o mundo de la experiencia, de una manera tal que su formación no sólo sea una afectación del sí mismo sino una afectación del contexto de modo interdependiente. En tal sentido, si lo que se aprende en la </w:t>
      </w:r>
      <w:r>
        <w:rPr>
          <w:rFonts w:eastAsiaTheme="minorHAnsi"/>
          <w:sz w:val="24"/>
          <w:szCs w:val="24"/>
          <w:lang w:val="es-CO" w:eastAsia="en-US"/>
        </w:rPr>
        <w:lastRenderedPageBreak/>
        <w:t xml:space="preserve">escuela no sirve para vivir mejores experiencias, quiere decir que ésta no ha establecido una relación viva y </w:t>
      </w:r>
      <w:r w:rsidR="00E07AB4">
        <w:rPr>
          <w:rFonts w:eastAsiaTheme="minorHAnsi"/>
          <w:sz w:val="24"/>
          <w:szCs w:val="24"/>
          <w:lang w:val="es-CO" w:eastAsia="en-US"/>
        </w:rPr>
        <w:t>directa con el mundo de la vida.</w:t>
      </w:r>
    </w:p>
    <w:p w14:paraId="6874C3F6" w14:textId="41920C80" w:rsidR="00DF15F9" w:rsidRDefault="00B065EC">
      <w:pPr>
        <w:autoSpaceDE w:val="0"/>
        <w:autoSpaceDN w:val="0"/>
        <w:adjustRightInd w:val="0"/>
        <w:spacing w:line="360" w:lineRule="auto"/>
        <w:jc w:val="both"/>
        <w:rPr>
          <w:rFonts w:eastAsiaTheme="minorHAnsi"/>
          <w:sz w:val="24"/>
          <w:szCs w:val="24"/>
          <w:lang w:val="es-CO" w:eastAsia="en-US"/>
        </w:rPr>
      </w:pPr>
      <w:r>
        <w:rPr>
          <w:rFonts w:eastAsiaTheme="minorHAnsi"/>
          <w:sz w:val="24"/>
          <w:szCs w:val="24"/>
          <w:lang w:val="es-CO" w:eastAsia="en-US"/>
        </w:rPr>
        <w:t xml:space="preserve">     Siendo así, la pedagogía dialogante sugiere desarrollar </w:t>
      </w:r>
      <w:proofErr w:type="gramStart"/>
      <w:r>
        <w:rPr>
          <w:rFonts w:eastAsiaTheme="minorHAnsi"/>
          <w:sz w:val="24"/>
          <w:szCs w:val="24"/>
          <w:lang w:val="es-CO" w:eastAsia="en-US"/>
        </w:rPr>
        <w:t xml:space="preserve">las competencias afectivas, cognitivas y </w:t>
      </w:r>
      <w:proofErr w:type="spellStart"/>
      <w:r>
        <w:rPr>
          <w:rFonts w:eastAsiaTheme="minorHAnsi"/>
          <w:sz w:val="24"/>
          <w:szCs w:val="24"/>
          <w:lang w:val="es-CO" w:eastAsia="en-US"/>
        </w:rPr>
        <w:t>praxiológicas</w:t>
      </w:r>
      <w:proofErr w:type="spellEnd"/>
      <w:r>
        <w:rPr>
          <w:rFonts w:eastAsiaTheme="minorHAnsi"/>
          <w:sz w:val="24"/>
          <w:szCs w:val="24"/>
          <w:lang w:val="es-CO" w:eastAsia="en-US"/>
        </w:rPr>
        <w:t xml:space="preserve"> de manera intencional, pues toda práctica debe estar guiada</w:t>
      </w:r>
      <w:proofErr w:type="gramEnd"/>
      <w:r>
        <w:rPr>
          <w:rFonts w:eastAsiaTheme="minorHAnsi"/>
          <w:sz w:val="24"/>
          <w:szCs w:val="24"/>
          <w:lang w:val="es-CO" w:eastAsia="en-US"/>
        </w:rPr>
        <w:t xml:space="preserve"> por esto último, lo cual es una característica esencial de un maestro identificado con la pedagogía dialogante. Así las cosas, realizar la debida mediación para  el alcance de las competencias ha de ser el propósito central del maestro, quien es un representante cultural. Desde autores como </w:t>
      </w:r>
      <w:proofErr w:type="spellStart"/>
      <w:r>
        <w:rPr>
          <w:rFonts w:eastAsiaTheme="minorHAnsi"/>
          <w:sz w:val="24"/>
          <w:szCs w:val="24"/>
          <w:lang w:val="es-CO" w:eastAsia="en-US"/>
        </w:rPr>
        <w:t>Junca</w:t>
      </w:r>
      <w:proofErr w:type="spellEnd"/>
      <w:r>
        <w:rPr>
          <w:rFonts w:eastAsiaTheme="minorHAnsi"/>
          <w:sz w:val="24"/>
          <w:szCs w:val="24"/>
          <w:lang w:val="es-CO" w:eastAsia="en-US"/>
        </w:rPr>
        <w:t xml:space="preserve"> la competencia es: </w:t>
      </w:r>
    </w:p>
    <w:p w14:paraId="15BB0D59" w14:textId="1AF65D00" w:rsidR="00DF15F9" w:rsidRPr="0065548F" w:rsidRDefault="00B065EC" w:rsidP="0065548F">
      <w:pPr>
        <w:autoSpaceDE w:val="0"/>
        <w:autoSpaceDN w:val="0"/>
        <w:adjustRightInd w:val="0"/>
        <w:spacing w:line="360" w:lineRule="auto"/>
        <w:ind w:left="708"/>
        <w:jc w:val="both"/>
        <w:rPr>
          <w:rFonts w:eastAsiaTheme="minorHAnsi"/>
          <w:sz w:val="22"/>
          <w:szCs w:val="22"/>
          <w:lang w:val="es-CO" w:eastAsia="en-US"/>
        </w:rPr>
      </w:pPr>
      <w:r>
        <w:rPr>
          <w:rFonts w:eastAsiaTheme="minorHAnsi"/>
          <w:sz w:val="22"/>
          <w:szCs w:val="22"/>
          <w:lang w:val="es-CO" w:eastAsia="en-US"/>
        </w:rPr>
        <w:t xml:space="preserve">El conjunto de conocimientos, habilidades, actitudes, comprensiones y disposiciones cognitivas, metacognitivas, </w:t>
      </w:r>
      <w:proofErr w:type="spellStart"/>
      <w:r>
        <w:rPr>
          <w:rFonts w:eastAsiaTheme="minorHAnsi"/>
          <w:sz w:val="22"/>
          <w:szCs w:val="22"/>
          <w:lang w:val="es-CO" w:eastAsia="en-US"/>
        </w:rPr>
        <w:t>socioafectivas</w:t>
      </w:r>
      <w:proofErr w:type="spellEnd"/>
      <w:r>
        <w:rPr>
          <w:rFonts w:eastAsiaTheme="minorHAnsi"/>
          <w:sz w:val="22"/>
          <w:szCs w:val="22"/>
          <w:lang w:val="es-CO" w:eastAsia="en-US"/>
        </w:rPr>
        <w:t xml:space="preserve"> y psicomotoras, apropiadamente relacionadas entre sí, para facilitar el desempeño reflexivo, flexible, eficaz y con sentido de una actividad o de cierto tipo de tareas en contextos r</w:t>
      </w:r>
      <w:r w:rsidR="00692F4B">
        <w:rPr>
          <w:rFonts w:eastAsiaTheme="minorHAnsi"/>
          <w:sz w:val="22"/>
          <w:szCs w:val="22"/>
          <w:lang w:val="es-CO" w:eastAsia="en-US"/>
        </w:rPr>
        <w:t>elativamente nuevos y retadores</w:t>
      </w:r>
      <w:r>
        <w:rPr>
          <w:rFonts w:eastAsiaTheme="minorHAnsi"/>
          <w:sz w:val="22"/>
          <w:szCs w:val="22"/>
          <w:lang w:val="es-CO" w:eastAsia="en-US"/>
        </w:rPr>
        <w:t xml:space="preserve"> (Citado por Vasco y Acosta, 2013, p.81).</w:t>
      </w:r>
    </w:p>
    <w:p w14:paraId="43FBBAA4" w14:textId="594725D9" w:rsidR="00DF15F9" w:rsidRDefault="00B065EC">
      <w:pPr>
        <w:spacing w:line="360" w:lineRule="auto"/>
        <w:jc w:val="both"/>
        <w:rPr>
          <w:color w:val="000000"/>
          <w:sz w:val="24"/>
          <w:szCs w:val="24"/>
        </w:rPr>
      </w:pPr>
      <w:r>
        <w:rPr>
          <w:color w:val="000000"/>
          <w:sz w:val="24"/>
          <w:szCs w:val="24"/>
        </w:rPr>
        <w:t xml:space="preserve">    </w:t>
      </w:r>
      <w:r w:rsidR="00E07AB4">
        <w:rPr>
          <w:color w:val="000000"/>
          <w:sz w:val="24"/>
          <w:szCs w:val="24"/>
        </w:rPr>
        <w:t xml:space="preserve"> Retomando un poco lo anterior, </w:t>
      </w:r>
      <w:r>
        <w:rPr>
          <w:color w:val="000000"/>
          <w:sz w:val="24"/>
          <w:szCs w:val="24"/>
        </w:rPr>
        <w:t>la institución educativa haciendo uso de la autonomía que le permite la ley (Art 77 ley 115 / 94)   y  siguiendo los lineamientos de los fines de la educación, los indicadores de logros, los estándares curriculares y derechos básicos de aprendizaje,</w:t>
      </w:r>
      <w:r w:rsidR="00E07AB4">
        <w:rPr>
          <w:color w:val="000000"/>
          <w:sz w:val="24"/>
          <w:szCs w:val="24"/>
        </w:rPr>
        <w:t xml:space="preserve">  estructura su plan de estudios</w:t>
      </w:r>
      <w:r>
        <w:rPr>
          <w:color w:val="000000"/>
          <w:sz w:val="24"/>
          <w:szCs w:val="24"/>
        </w:rPr>
        <w:t xml:space="preserve"> dando resp</w:t>
      </w:r>
      <w:r w:rsidR="00E07AB4">
        <w:rPr>
          <w:color w:val="000000"/>
          <w:sz w:val="24"/>
          <w:szCs w:val="24"/>
        </w:rPr>
        <w:t>uesta al horizonte institucional.</w:t>
      </w:r>
    </w:p>
    <w:p w14:paraId="2B33FEF8" w14:textId="77777777" w:rsidR="00DF15F9" w:rsidRDefault="00DF15F9">
      <w:pPr>
        <w:spacing w:line="360" w:lineRule="auto"/>
        <w:jc w:val="both"/>
        <w:rPr>
          <w:color w:val="000000"/>
          <w:sz w:val="24"/>
          <w:szCs w:val="24"/>
        </w:rPr>
      </w:pPr>
    </w:p>
    <w:p w14:paraId="04C93E53" w14:textId="77777777" w:rsidR="00DF15F9" w:rsidRDefault="00B065EC">
      <w:pPr>
        <w:spacing w:line="360" w:lineRule="auto"/>
        <w:jc w:val="both"/>
        <w:rPr>
          <w:color w:val="000000"/>
          <w:sz w:val="24"/>
          <w:szCs w:val="24"/>
        </w:rPr>
      </w:pPr>
      <w:r>
        <w:rPr>
          <w:color w:val="000000"/>
          <w:sz w:val="24"/>
          <w:szCs w:val="24"/>
        </w:rPr>
        <w:t xml:space="preserve">    Por lo anterior, la  estructura del plan de estudios en la Escuela Normal obedece a los elementos que conforman la pedagogía dialogante: propósitos, evaluación, enseñanzas y la didáctica que no siendo un apéndice del modelo, acude a él para garantizar el alcance de los propósitos formativos que le orienta.  A continuación, se presenta la estructura de los citados planes de estudio, desde el preescolar hasta la media vocacional, porque si bien es cierto que en el Programa de Formación Complementaria no se pasan por alto estos elementos, allí,  la estructura curricular obedece a la definición de núcleos </w:t>
      </w:r>
      <w:proofErr w:type="spellStart"/>
      <w:r>
        <w:rPr>
          <w:color w:val="000000"/>
          <w:sz w:val="24"/>
          <w:szCs w:val="24"/>
        </w:rPr>
        <w:t>problémicos</w:t>
      </w:r>
      <w:proofErr w:type="spellEnd"/>
      <w:r>
        <w:rPr>
          <w:color w:val="000000"/>
          <w:sz w:val="24"/>
          <w:szCs w:val="24"/>
        </w:rPr>
        <w:t>.</w:t>
      </w:r>
    </w:p>
    <w:p w14:paraId="37689B8B" w14:textId="77777777" w:rsidR="00DF15F9" w:rsidRDefault="00DF15F9">
      <w:pPr>
        <w:spacing w:line="360" w:lineRule="auto"/>
        <w:jc w:val="both"/>
        <w:rPr>
          <w:color w:val="000000"/>
          <w:sz w:val="24"/>
          <w:szCs w:val="24"/>
        </w:rPr>
        <w:sectPr w:rsidR="00DF15F9">
          <w:pgSz w:w="11907" w:h="16783"/>
          <w:pgMar w:top="1134" w:right="1259" w:bottom="1134" w:left="1134" w:header="709" w:footer="709" w:gutter="0"/>
          <w:cols w:space="708"/>
          <w:docGrid w:linePitch="360"/>
        </w:sectPr>
      </w:pPr>
    </w:p>
    <w:p w14:paraId="4323EF79" w14:textId="568A260D" w:rsidR="00DF15F9" w:rsidRPr="003833FB" w:rsidRDefault="003833FB">
      <w:pPr>
        <w:spacing w:line="360" w:lineRule="auto"/>
        <w:rPr>
          <w:b/>
          <w:sz w:val="24"/>
          <w:szCs w:val="24"/>
          <w:lang w:eastAsia="es-ES"/>
        </w:rPr>
      </w:pPr>
      <w:r w:rsidRPr="003833FB">
        <w:rPr>
          <w:b/>
          <w:sz w:val="24"/>
          <w:szCs w:val="24"/>
          <w:lang w:eastAsia="es-ES"/>
        </w:rPr>
        <w:lastRenderedPageBreak/>
        <w:t xml:space="preserve">Tabla </w:t>
      </w:r>
      <w:r w:rsidR="0023062B" w:rsidRPr="003833FB">
        <w:rPr>
          <w:b/>
          <w:sz w:val="24"/>
          <w:szCs w:val="24"/>
          <w:lang w:eastAsia="es-ES"/>
        </w:rPr>
        <w:t xml:space="preserve">  7</w:t>
      </w:r>
    </w:p>
    <w:p w14:paraId="54A6D5D7" w14:textId="3C933F8A" w:rsidR="00DF15F9" w:rsidRPr="003833FB" w:rsidRDefault="00B065EC">
      <w:pPr>
        <w:spacing w:line="360" w:lineRule="auto"/>
        <w:rPr>
          <w:b/>
          <w:i/>
          <w:sz w:val="24"/>
          <w:szCs w:val="24"/>
          <w:lang w:eastAsia="es-ES"/>
        </w:rPr>
      </w:pPr>
      <w:r w:rsidRPr="003833FB">
        <w:rPr>
          <w:i/>
          <w:sz w:val="24"/>
          <w:szCs w:val="24"/>
          <w:lang w:eastAsia="es-ES"/>
        </w:rPr>
        <w:t xml:space="preserve">Estructura del plan de estudios de </w:t>
      </w:r>
      <w:r w:rsidR="0023062B" w:rsidRPr="003833FB">
        <w:rPr>
          <w:i/>
          <w:sz w:val="24"/>
          <w:szCs w:val="24"/>
          <w:lang w:eastAsia="es-ES"/>
        </w:rPr>
        <w:t xml:space="preserve">jardín, </w:t>
      </w:r>
      <w:r w:rsidR="001F284D">
        <w:rPr>
          <w:i/>
          <w:sz w:val="24"/>
          <w:szCs w:val="24"/>
          <w:lang w:eastAsia="es-ES"/>
        </w:rPr>
        <w:t>preescolar, básica,</w:t>
      </w:r>
      <w:r w:rsidRPr="003833FB">
        <w:rPr>
          <w:i/>
          <w:sz w:val="24"/>
          <w:szCs w:val="24"/>
          <w:lang w:eastAsia="es-ES"/>
        </w:rPr>
        <w:t xml:space="preserve"> media vocacional</w:t>
      </w:r>
      <w:r w:rsidR="001F284D">
        <w:rPr>
          <w:i/>
          <w:sz w:val="24"/>
          <w:szCs w:val="24"/>
          <w:lang w:eastAsia="es-ES"/>
        </w:rPr>
        <w:t xml:space="preserve"> y PFC</w:t>
      </w:r>
    </w:p>
    <w:tbl>
      <w:tblPr>
        <w:tblW w:w="1429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8"/>
        <w:gridCol w:w="1450"/>
        <w:gridCol w:w="1417"/>
        <w:gridCol w:w="1843"/>
        <w:gridCol w:w="1786"/>
        <w:gridCol w:w="2466"/>
        <w:gridCol w:w="1912"/>
        <w:gridCol w:w="1896"/>
      </w:tblGrid>
      <w:tr w:rsidR="00DF15F9" w14:paraId="3D1ABDA9" w14:textId="77777777" w:rsidTr="008A535C">
        <w:trPr>
          <w:trHeight w:val="642"/>
        </w:trPr>
        <w:tc>
          <w:tcPr>
            <w:tcW w:w="1528" w:type="dxa"/>
            <w:tcBorders>
              <w:top w:val="single" w:sz="4" w:space="0" w:color="auto"/>
              <w:left w:val="single" w:sz="4" w:space="0" w:color="auto"/>
              <w:bottom w:val="single" w:sz="4" w:space="0" w:color="auto"/>
              <w:right w:val="single" w:sz="4" w:space="0" w:color="auto"/>
            </w:tcBorders>
          </w:tcPr>
          <w:p w14:paraId="1F666DA0" w14:textId="77777777" w:rsidR="00DF15F9" w:rsidRDefault="00B065EC" w:rsidP="0023062B">
            <w:pPr>
              <w:spacing w:line="276" w:lineRule="auto"/>
              <w:jc w:val="center"/>
              <w:rPr>
                <w:sz w:val="18"/>
                <w:szCs w:val="18"/>
                <w:lang w:eastAsia="es-ES"/>
              </w:rPr>
            </w:pPr>
            <w:r>
              <w:rPr>
                <w:sz w:val="18"/>
                <w:szCs w:val="18"/>
                <w:lang w:eastAsia="es-ES"/>
              </w:rPr>
              <w:t>ELEMENTOS DE REFERENCIA</w:t>
            </w:r>
          </w:p>
        </w:tc>
        <w:tc>
          <w:tcPr>
            <w:tcW w:w="1450" w:type="dxa"/>
            <w:tcBorders>
              <w:top w:val="single" w:sz="4" w:space="0" w:color="auto"/>
              <w:left w:val="single" w:sz="4" w:space="0" w:color="auto"/>
              <w:bottom w:val="single" w:sz="4" w:space="0" w:color="auto"/>
              <w:right w:val="single" w:sz="4" w:space="0" w:color="auto"/>
            </w:tcBorders>
          </w:tcPr>
          <w:p w14:paraId="378868C5" w14:textId="77777777" w:rsidR="00DF15F9" w:rsidRDefault="00B065EC" w:rsidP="0023062B">
            <w:pPr>
              <w:spacing w:line="276" w:lineRule="auto"/>
              <w:jc w:val="center"/>
              <w:rPr>
                <w:sz w:val="18"/>
                <w:szCs w:val="18"/>
                <w:lang w:eastAsia="es-ES"/>
              </w:rPr>
            </w:pPr>
            <w:r>
              <w:rPr>
                <w:sz w:val="18"/>
                <w:szCs w:val="18"/>
                <w:lang w:eastAsia="es-ES"/>
              </w:rPr>
              <w:t>CICLOS DE DESARROLLO</w:t>
            </w:r>
          </w:p>
        </w:tc>
        <w:tc>
          <w:tcPr>
            <w:tcW w:w="1417" w:type="dxa"/>
            <w:tcBorders>
              <w:top w:val="single" w:sz="4" w:space="0" w:color="auto"/>
              <w:left w:val="single" w:sz="4" w:space="0" w:color="auto"/>
              <w:bottom w:val="single" w:sz="4" w:space="0" w:color="auto"/>
              <w:right w:val="single" w:sz="4" w:space="0" w:color="auto"/>
            </w:tcBorders>
          </w:tcPr>
          <w:p w14:paraId="072818A6" w14:textId="77777777" w:rsidR="00DF15F9" w:rsidRDefault="00B065EC" w:rsidP="0023062B">
            <w:pPr>
              <w:spacing w:line="276" w:lineRule="auto"/>
              <w:jc w:val="center"/>
              <w:rPr>
                <w:sz w:val="18"/>
                <w:szCs w:val="18"/>
                <w:lang w:eastAsia="es-ES"/>
              </w:rPr>
            </w:pPr>
            <w:r>
              <w:rPr>
                <w:sz w:val="18"/>
                <w:szCs w:val="18"/>
                <w:lang w:eastAsia="es-ES"/>
              </w:rPr>
              <w:t>PROPÓSITOS</w:t>
            </w:r>
          </w:p>
        </w:tc>
        <w:tc>
          <w:tcPr>
            <w:tcW w:w="1843" w:type="dxa"/>
            <w:tcBorders>
              <w:top w:val="single" w:sz="4" w:space="0" w:color="auto"/>
              <w:left w:val="single" w:sz="4" w:space="0" w:color="auto"/>
              <w:bottom w:val="single" w:sz="4" w:space="0" w:color="auto"/>
              <w:right w:val="single" w:sz="4" w:space="0" w:color="auto"/>
            </w:tcBorders>
          </w:tcPr>
          <w:p w14:paraId="28464BEF" w14:textId="77777777" w:rsidR="00DF15F9" w:rsidRDefault="00B065EC" w:rsidP="0023062B">
            <w:pPr>
              <w:spacing w:line="276" w:lineRule="auto"/>
              <w:jc w:val="center"/>
              <w:rPr>
                <w:sz w:val="18"/>
                <w:szCs w:val="18"/>
                <w:lang w:eastAsia="es-ES"/>
              </w:rPr>
            </w:pPr>
            <w:r>
              <w:rPr>
                <w:sz w:val="18"/>
                <w:szCs w:val="18"/>
                <w:lang w:eastAsia="es-ES"/>
              </w:rPr>
              <w:t>EVALUACIÒN</w:t>
            </w:r>
          </w:p>
          <w:p w14:paraId="2BDBC912" w14:textId="77777777" w:rsidR="00DF15F9" w:rsidRDefault="00DF15F9" w:rsidP="0023062B">
            <w:pPr>
              <w:spacing w:line="276" w:lineRule="auto"/>
              <w:jc w:val="center"/>
              <w:rPr>
                <w:sz w:val="18"/>
                <w:szCs w:val="18"/>
                <w:lang w:eastAsia="es-ES"/>
              </w:rPr>
            </w:pPr>
          </w:p>
          <w:p w14:paraId="29BD88B0" w14:textId="77777777" w:rsidR="00DF15F9" w:rsidRDefault="00DF15F9" w:rsidP="0023062B">
            <w:pPr>
              <w:spacing w:line="276" w:lineRule="auto"/>
              <w:jc w:val="center"/>
              <w:rPr>
                <w:sz w:val="18"/>
                <w:szCs w:val="18"/>
                <w:lang w:eastAsia="es-ES"/>
              </w:rPr>
            </w:pPr>
          </w:p>
        </w:tc>
        <w:tc>
          <w:tcPr>
            <w:tcW w:w="1786" w:type="dxa"/>
            <w:tcBorders>
              <w:top w:val="single" w:sz="4" w:space="0" w:color="auto"/>
              <w:left w:val="single" w:sz="4" w:space="0" w:color="auto"/>
              <w:bottom w:val="single" w:sz="4" w:space="0" w:color="auto"/>
              <w:right w:val="single" w:sz="4" w:space="0" w:color="auto"/>
            </w:tcBorders>
          </w:tcPr>
          <w:p w14:paraId="673196E9" w14:textId="4FAB86C3" w:rsidR="00DF15F9" w:rsidRDefault="004229AE" w:rsidP="0023062B">
            <w:pPr>
              <w:spacing w:line="276" w:lineRule="auto"/>
              <w:jc w:val="center"/>
              <w:rPr>
                <w:sz w:val="18"/>
                <w:szCs w:val="18"/>
                <w:lang w:eastAsia="es-ES"/>
              </w:rPr>
            </w:pPr>
            <w:r>
              <w:rPr>
                <w:sz w:val="18"/>
                <w:szCs w:val="18"/>
                <w:lang w:eastAsia="es-ES"/>
              </w:rPr>
              <w:t>COMPETENCIAS</w:t>
            </w:r>
          </w:p>
        </w:tc>
        <w:tc>
          <w:tcPr>
            <w:tcW w:w="2466" w:type="dxa"/>
            <w:tcBorders>
              <w:top w:val="single" w:sz="4" w:space="0" w:color="auto"/>
              <w:left w:val="single" w:sz="4" w:space="0" w:color="auto"/>
              <w:bottom w:val="single" w:sz="4" w:space="0" w:color="auto"/>
              <w:right w:val="single" w:sz="4" w:space="0" w:color="auto"/>
            </w:tcBorders>
          </w:tcPr>
          <w:p w14:paraId="747753B7" w14:textId="77777777" w:rsidR="00DF15F9" w:rsidRDefault="00B065EC" w:rsidP="0023062B">
            <w:pPr>
              <w:spacing w:line="276" w:lineRule="auto"/>
              <w:jc w:val="center"/>
              <w:rPr>
                <w:sz w:val="18"/>
                <w:szCs w:val="18"/>
                <w:lang w:eastAsia="es-ES"/>
              </w:rPr>
            </w:pPr>
            <w:r>
              <w:rPr>
                <w:sz w:val="18"/>
                <w:szCs w:val="18"/>
                <w:lang w:eastAsia="es-ES"/>
              </w:rPr>
              <w:t>DIDACTICA</w:t>
            </w:r>
          </w:p>
          <w:p w14:paraId="20D382FA" w14:textId="77777777" w:rsidR="00DF15F9" w:rsidRDefault="00DF15F9" w:rsidP="0023062B">
            <w:pPr>
              <w:spacing w:line="276" w:lineRule="auto"/>
              <w:jc w:val="center"/>
              <w:rPr>
                <w:sz w:val="18"/>
                <w:szCs w:val="18"/>
                <w:lang w:eastAsia="es-ES"/>
              </w:rPr>
            </w:pPr>
          </w:p>
        </w:tc>
        <w:tc>
          <w:tcPr>
            <w:tcW w:w="1912" w:type="dxa"/>
            <w:tcBorders>
              <w:top w:val="single" w:sz="4" w:space="0" w:color="auto"/>
              <w:left w:val="single" w:sz="4" w:space="0" w:color="auto"/>
              <w:bottom w:val="single" w:sz="4" w:space="0" w:color="auto"/>
              <w:right w:val="single" w:sz="4" w:space="0" w:color="auto"/>
            </w:tcBorders>
          </w:tcPr>
          <w:p w14:paraId="6D546F15" w14:textId="77777777" w:rsidR="00DF15F9" w:rsidRDefault="00B065EC" w:rsidP="0023062B">
            <w:pPr>
              <w:spacing w:line="276" w:lineRule="auto"/>
              <w:jc w:val="center"/>
              <w:rPr>
                <w:sz w:val="18"/>
                <w:szCs w:val="18"/>
                <w:lang w:eastAsia="es-ES"/>
              </w:rPr>
            </w:pPr>
            <w:r>
              <w:rPr>
                <w:sz w:val="18"/>
                <w:szCs w:val="18"/>
                <w:lang w:eastAsia="es-ES"/>
              </w:rPr>
              <w:t>ELEMENTOS ARTICULADORES ENTRE LOS NIVELES</w:t>
            </w:r>
          </w:p>
          <w:p w14:paraId="5B3676A8" w14:textId="77777777" w:rsidR="00DF15F9" w:rsidRDefault="00B065EC" w:rsidP="0023062B">
            <w:pPr>
              <w:spacing w:line="276" w:lineRule="auto"/>
              <w:jc w:val="center"/>
              <w:rPr>
                <w:sz w:val="18"/>
                <w:szCs w:val="18"/>
                <w:lang w:eastAsia="es-ES"/>
              </w:rPr>
            </w:pPr>
            <w:r>
              <w:rPr>
                <w:sz w:val="18"/>
                <w:szCs w:val="18"/>
                <w:lang w:eastAsia="es-ES"/>
              </w:rPr>
              <w:t>(0rientación hacia la carrera docente)</w:t>
            </w:r>
          </w:p>
          <w:p w14:paraId="5372F8F3" w14:textId="77777777" w:rsidR="00DF15F9" w:rsidRDefault="00DF15F9" w:rsidP="0023062B">
            <w:pPr>
              <w:spacing w:line="276" w:lineRule="auto"/>
              <w:jc w:val="center"/>
              <w:rPr>
                <w:sz w:val="18"/>
                <w:szCs w:val="18"/>
                <w:lang w:eastAsia="es-ES"/>
              </w:rPr>
            </w:pPr>
          </w:p>
        </w:tc>
        <w:tc>
          <w:tcPr>
            <w:tcW w:w="1896" w:type="dxa"/>
            <w:tcBorders>
              <w:top w:val="single" w:sz="4" w:space="0" w:color="auto"/>
              <w:left w:val="single" w:sz="4" w:space="0" w:color="auto"/>
              <w:bottom w:val="single" w:sz="4" w:space="0" w:color="auto"/>
              <w:right w:val="single" w:sz="4" w:space="0" w:color="auto"/>
            </w:tcBorders>
          </w:tcPr>
          <w:p w14:paraId="7CC56E05" w14:textId="77777777" w:rsidR="00DF15F9" w:rsidRDefault="00B065EC" w:rsidP="0023062B">
            <w:pPr>
              <w:spacing w:line="276" w:lineRule="auto"/>
              <w:jc w:val="center"/>
              <w:rPr>
                <w:sz w:val="18"/>
                <w:szCs w:val="18"/>
                <w:lang w:eastAsia="es-ES"/>
              </w:rPr>
            </w:pPr>
            <w:r>
              <w:rPr>
                <w:sz w:val="18"/>
                <w:szCs w:val="18"/>
                <w:lang w:eastAsia="es-ES"/>
              </w:rPr>
              <w:t>PROYECTOS TRANSVERSALES</w:t>
            </w:r>
          </w:p>
        </w:tc>
      </w:tr>
      <w:tr w:rsidR="00DF15F9" w14:paraId="12B8DE88" w14:textId="77777777" w:rsidTr="008A535C">
        <w:trPr>
          <w:trHeight w:val="3416"/>
        </w:trPr>
        <w:tc>
          <w:tcPr>
            <w:tcW w:w="1528" w:type="dxa"/>
            <w:tcBorders>
              <w:top w:val="single" w:sz="4" w:space="0" w:color="auto"/>
              <w:left w:val="single" w:sz="4" w:space="0" w:color="auto"/>
              <w:bottom w:val="single" w:sz="4" w:space="0" w:color="auto"/>
              <w:right w:val="single" w:sz="4" w:space="0" w:color="auto"/>
            </w:tcBorders>
          </w:tcPr>
          <w:p w14:paraId="45EAE25F" w14:textId="77777777" w:rsidR="00DF15F9" w:rsidRDefault="00DF15F9">
            <w:pPr>
              <w:spacing w:line="276" w:lineRule="auto"/>
              <w:jc w:val="center"/>
              <w:rPr>
                <w:sz w:val="18"/>
                <w:szCs w:val="18"/>
                <w:lang w:eastAsia="es-ES"/>
              </w:rPr>
            </w:pPr>
          </w:p>
          <w:p w14:paraId="5EFB3884" w14:textId="5B584B54" w:rsidR="00DF15F9" w:rsidRDefault="00C30A02">
            <w:pPr>
              <w:spacing w:line="276" w:lineRule="auto"/>
              <w:jc w:val="center"/>
              <w:rPr>
                <w:sz w:val="18"/>
                <w:szCs w:val="18"/>
                <w:lang w:eastAsia="es-ES"/>
              </w:rPr>
            </w:pPr>
            <w:r>
              <w:rPr>
                <w:sz w:val="18"/>
                <w:szCs w:val="18"/>
                <w:lang w:eastAsia="es-ES"/>
              </w:rPr>
              <w:t>Perspectiva  pedagógica</w:t>
            </w:r>
            <w:r w:rsidR="00B065EC">
              <w:rPr>
                <w:sz w:val="18"/>
                <w:szCs w:val="18"/>
                <w:lang w:eastAsia="es-ES"/>
              </w:rPr>
              <w:t xml:space="preserve"> dialogante y la hermenéutica.</w:t>
            </w:r>
          </w:p>
          <w:p w14:paraId="66B41045" w14:textId="77777777" w:rsidR="00DF15F9" w:rsidRDefault="00B065EC">
            <w:pPr>
              <w:spacing w:line="276" w:lineRule="auto"/>
              <w:jc w:val="center"/>
              <w:rPr>
                <w:sz w:val="18"/>
                <w:szCs w:val="18"/>
                <w:lang w:eastAsia="es-ES"/>
              </w:rPr>
            </w:pPr>
            <w:r>
              <w:rPr>
                <w:sz w:val="18"/>
                <w:szCs w:val="18"/>
                <w:lang w:eastAsia="es-ES"/>
              </w:rPr>
              <w:t>Lineamientos curriculares</w:t>
            </w:r>
          </w:p>
          <w:p w14:paraId="24E10B9F" w14:textId="77777777" w:rsidR="00DF15F9" w:rsidRDefault="00B065EC">
            <w:pPr>
              <w:spacing w:line="276" w:lineRule="auto"/>
              <w:jc w:val="center"/>
              <w:rPr>
                <w:sz w:val="18"/>
                <w:szCs w:val="18"/>
                <w:lang w:eastAsia="es-ES"/>
              </w:rPr>
            </w:pPr>
            <w:r>
              <w:rPr>
                <w:sz w:val="18"/>
                <w:szCs w:val="18"/>
                <w:lang w:eastAsia="es-ES"/>
              </w:rPr>
              <w:t>Estándares           Derechos básicos de aprendizaje.</w:t>
            </w:r>
          </w:p>
          <w:p w14:paraId="6887A375" w14:textId="77777777" w:rsidR="00DF15F9" w:rsidRDefault="00B065EC">
            <w:pPr>
              <w:spacing w:line="276" w:lineRule="auto"/>
              <w:jc w:val="center"/>
              <w:rPr>
                <w:sz w:val="18"/>
                <w:szCs w:val="18"/>
                <w:lang w:eastAsia="es-ES"/>
              </w:rPr>
            </w:pPr>
            <w:r>
              <w:rPr>
                <w:sz w:val="18"/>
                <w:szCs w:val="18"/>
                <w:lang w:eastAsia="es-ES"/>
              </w:rPr>
              <w:t xml:space="preserve">Matrices de referencia </w:t>
            </w:r>
          </w:p>
        </w:tc>
        <w:tc>
          <w:tcPr>
            <w:tcW w:w="1450" w:type="dxa"/>
            <w:tcBorders>
              <w:top w:val="single" w:sz="4" w:space="0" w:color="auto"/>
              <w:left w:val="single" w:sz="4" w:space="0" w:color="auto"/>
              <w:bottom w:val="single" w:sz="4" w:space="0" w:color="auto"/>
              <w:right w:val="single" w:sz="4" w:space="0" w:color="auto"/>
            </w:tcBorders>
          </w:tcPr>
          <w:p w14:paraId="3696B165" w14:textId="77777777" w:rsidR="00DF15F9" w:rsidRDefault="00DF15F9">
            <w:pPr>
              <w:spacing w:line="276" w:lineRule="auto"/>
              <w:rPr>
                <w:sz w:val="18"/>
                <w:szCs w:val="18"/>
                <w:lang w:eastAsia="es-ES"/>
              </w:rPr>
            </w:pPr>
          </w:p>
          <w:p w14:paraId="57706CA3" w14:textId="77777777" w:rsidR="00DF15F9" w:rsidRPr="004229AE" w:rsidRDefault="004229AE">
            <w:pPr>
              <w:spacing w:line="276" w:lineRule="auto"/>
              <w:rPr>
                <w:sz w:val="16"/>
                <w:szCs w:val="16"/>
                <w:lang w:eastAsia="es-ES"/>
              </w:rPr>
            </w:pPr>
            <w:r w:rsidRPr="004229AE">
              <w:rPr>
                <w:sz w:val="16"/>
                <w:szCs w:val="16"/>
                <w:lang w:eastAsia="es-ES"/>
              </w:rPr>
              <w:t>EXPLORATORIO</w:t>
            </w:r>
          </w:p>
          <w:p w14:paraId="7E455CEF" w14:textId="16EF95A4" w:rsidR="004229AE" w:rsidRPr="004229AE" w:rsidRDefault="00E07AB4">
            <w:pPr>
              <w:spacing w:line="276" w:lineRule="auto"/>
              <w:rPr>
                <w:sz w:val="16"/>
                <w:szCs w:val="16"/>
                <w:lang w:eastAsia="es-ES"/>
              </w:rPr>
            </w:pPr>
            <w:r>
              <w:rPr>
                <w:sz w:val="16"/>
                <w:szCs w:val="16"/>
                <w:lang w:eastAsia="es-ES"/>
              </w:rPr>
              <w:t>SOCIO-CONCEPTUAL</w:t>
            </w:r>
          </w:p>
          <w:p w14:paraId="70961E77" w14:textId="77777777" w:rsidR="004229AE" w:rsidRPr="004229AE" w:rsidRDefault="004229AE">
            <w:pPr>
              <w:spacing w:line="276" w:lineRule="auto"/>
              <w:rPr>
                <w:sz w:val="16"/>
                <w:szCs w:val="16"/>
                <w:lang w:eastAsia="es-ES"/>
              </w:rPr>
            </w:pPr>
            <w:r w:rsidRPr="004229AE">
              <w:rPr>
                <w:sz w:val="16"/>
                <w:szCs w:val="16"/>
                <w:lang w:eastAsia="es-ES"/>
              </w:rPr>
              <w:t xml:space="preserve">CONTEXTUAL </w:t>
            </w:r>
          </w:p>
          <w:p w14:paraId="2FA7F4FE" w14:textId="3DC7C270" w:rsidR="004229AE" w:rsidRDefault="004229AE">
            <w:pPr>
              <w:spacing w:line="276" w:lineRule="auto"/>
              <w:rPr>
                <w:sz w:val="18"/>
                <w:szCs w:val="18"/>
                <w:lang w:eastAsia="es-ES"/>
              </w:rPr>
            </w:pPr>
            <w:r w:rsidRPr="004229AE">
              <w:rPr>
                <w:sz w:val="16"/>
                <w:szCs w:val="16"/>
                <w:lang w:eastAsia="es-ES"/>
              </w:rPr>
              <w:t>PROYECTIVO</w:t>
            </w:r>
          </w:p>
        </w:tc>
        <w:tc>
          <w:tcPr>
            <w:tcW w:w="1417" w:type="dxa"/>
            <w:tcBorders>
              <w:top w:val="single" w:sz="4" w:space="0" w:color="auto"/>
              <w:left w:val="single" w:sz="4" w:space="0" w:color="auto"/>
              <w:bottom w:val="single" w:sz="4" w:space="0" w:color="auto"/>
              <w:right w:val="single" w:sz="4" w:space="0" w:color="auto"/>
            </w:tcBorders>
          </w:tcPr>
          <w:p w14:paraId="596E7071" w14:textId="77777777" w:rsidR="00DF15F9" w:rsidRDefault="00DF15F9">
            <w:pPr>
              <w:spacing w:line="276" w:lineRule="auto"/>
              <w:rPr>
                <w:sz w:val="18"/>
                <w:szCs w:val="18"/>
                <w:lang w:eastAsia="es-ES"/>
              </w:rPr>
            </w:pPr>
          </w:p>
          <w:p w14:paraId="7CDC736B" w14:textId="77777777" w:rsidR="00DF15F9" w:rsidRDefault="00B065EC">
            <w:pPr>
              <w:spacing w:line="276" w:lineRule="auto"/>
              <w:rPr>
                <w:sz w:val="18"/>
                <w:szCs w:val="18"/>
                <w:lang w:eastAsia="es-ES"/>
              </w:rPr>
            </w:pPr>
            <w:r>
              <w:rPr>
                <w:sz w:val="18"/>
                <w:szCs w:val="18"/>
                <w:lang w:eastAsia="es-ES"/>
              </w:rPr>
              <w:t>Afectivos</w:t>
            </w:r>
          </w:p>
          <w:p w14:paraId="3044BDF1" w14:textId="77777777" w:rsidR="00DF15F9" w:rsidRDefault="00B065EC">
            <w:pPr>
              <w:spacing w:line="276" w:lineRule="auto"/>
              <w:rPr>
                <w:sz w:val="18"/>
                <w:szCs w:val="18"/>
                <w:lang w:eastAsia="es-ES"/>
              </w:rPr>
            </w:pPr>
            <w:r>
              <w:rPr>
                <w:sz w:val="18"/>
                <w:szCs w:val="18"/>
                <w:lang w:eastAsia="es-ES"/>
              </w:rPr>
              <w:t>Cognitivos</w:t>
            </w:r>
          </w:p>
          <w:p w14:paraId="583799F2" w14:textId="77777777" w:rsidR="00DF15F9" w:rsidRDefault="00B065EC">
            <w:pPr>
              <w:spacing w:line="276" w:lineRule="auto"/>
              <w:rPr>
                <w:sz w:val="18"/>
                <w:szCs w:val="18"/>
                <w:lang w:eastAsia="es-ES"/>
              </w:rPr>
            </w:pPr>
            <w:proofErr w:type="spellStart"/>
            <w:r>
              <w:rPr>
                <w:sz w:val="18"/>
                <w:szCs w:val="18"/>
                <w:lang w:eastAsia="es-ES"/>
              </w:rPr>
              <w:t>Praxiológicos</w:t>
            </w:r>
            <w:proofErr w:type="spellEnd"/>
          </w:p>
        </w:tc>
        <w:tc>
          <w:tcPr>
            <w:tcW w:w="1843" w:type="dxa"/>
            <w:tcBorders>
              <w:top w:val="single" w:sz="4" w:space="0" w:color="auto"/>
              <w:left w:val="single" w:sz="4" w:space="0" w:color="auto"/>
              <w:bottom w:val="single" w:sz="4" w:space="0" w:color="auto"/>
              <w:right w:val="single" w:sz="4" w:space="0" w:color="auto"/>
            </w:tcBorders>
          </w:tcPr>
          <w:p w14:paraId="6819B91F" w14:textId="77777777" w:rsidR="00DF15F9" w:rsidRDefault="00DF15F9">
            <w:pPr>
              <w:spacing w:line="276" w:lineRule="auto"/>
              <w:rPr>
                <w:sz w:val="18"/>
                <w:szCs w:val="18"/>
                <w:lang w:eastAsia="es-ES"/>
              </w:rPr>
            </w:pPr>
          </w:p>
          <w:p w14:paraId="3DDFBCCB" w14:textId="77777777" w:rsidR="00DF15F9" w:rsidRDefault="00B065EC">
            <w:pPr>
              <w:spacing w:line="276" w:lineRule="auto"/>
              <w:rPr>
                <w:sz w:val="18"/>
                <w:szCs w:val="18"/>
                <w:lang w:eastAsia="es-ES"/>
              </w:rPr>
            </w:pPr>
            <w:r>
              <w:rPr>
                <w:sz w:val="18"/>
                <w:szCs w:val="18"/>
                <w:lang w:eastAsia="es-ES"/>
              </w:rPr>
              <w:t>Clases  de evaluación:</w:t>
            </w:r>
          </w:p>
          <w:p w14:paraId="4B5A8C1D" w14:textId="77777777" w:rsidR="00DF15F9" w:rsidRDefault="00DF15F9">
            <w:pPr>
              <w:spacing w:line="276" w:lineRule="auto"/>
              <w:rPr>
                <w:sz w:val="18"/>
                <w:szCs w:val="18"/>
                <w:lang w:eastAsia="es-ES"/>
              </w:rPr>
            </w:pPr>
          </w:p>
          <w:p w14:paraId="6BBE229A" w14:textId="77777777" w:rsidR="00DF15F9" w:rsidRDefault="00B065EC">
            <w:pPr>
              <w:spacing w:line="276" w:lineRule="auto"/>
              <w:rPr>
                <w:sz w:val="18"/>
                <w:szCs w:val="18"/>
                <w:lang w:eastAsia="es-ES"/>
              </w:rPr>
            </w:pPr>
            <w:r>
              <w:rPr>
                <w:sz w:val="18"/>
                <w:szCs w:val="18"/>
                <w:lang w:eastAsia="es-ES"/>
              </w:rPr>
              <w:t>Diagnóstica</w:t>
            </w:r>
          </w:p>
          <w:p w14:paraId="784267A0" w14:textId="77777777" w:rsidR="00DF15F9" w:rsidRDefault="00B065EC">
            <w:pPr>
              <w:spacing w:line="276" w:lineRule="auto"/>
              <w:rPr>
                <w:sz w:val="18"/>
                <w:szCs w:val="18"/>
                <w:lang w:eastAsia="es-ES"/>
              </w:rPr>
            </w:pPr>
            <w:r>
              <w:rPr>
                <w:sz w:val="18"/>
                <w:szCs w:val="18"/>
                <w:lang w:eastAsia="es-ES"/>
              </w:rPr>
              <w:t>Formativa</w:t>
            </w:r>
          </w:p>
          <w:p w14:paraId="268E64BB" w14:textId="77777777" w:rsidR="00DF15F9" w:rsidRDefault="00B065EC">
            <w:pPr>
              <w:spacing w:line="276" w:lineRule="auto"/>
              <w:rPr>
                <w:sz w:val="18"/>
                <w:szCs w:val="18"/>
                <w:lang w:eastAsia="es-ES"/>
              </w:rPr>
            </w:pPr>
            <w:proofErr w:type="spellStart"/>
            <w:r>
              <w:rPr>
                <w:sz w:val="18"/>
                <w:szCs w:val="18"/>
                <w:lang w:eastAsia="es-ES"/>
              </w:rPr>
              <w:t>Sumativa</w:t>
            </w:r>
            <w:proofErr w:type="spellEnd"/>
          </w:p>
          <w:p w14:paraId="3FBB1A4C" w14:textId="77777777" w:rsidR="00DF15F9" w:rsidRDefault="00DF15F9">
            <w:pPr>
              <w:spacing w:line="276" w:lineRule="auto"/>
              <w:rPr>
                <w:sz w:val="18"/>
                <w:szCs w:val="18"/>
                <w:lang w:eastAsia="es-ES"/>
              </w:rPr>
            </w:pPr>
          </w:p>
          <w:p w14:paraId="07ECB093" w14:textId="77777777" w:rsidR="00DF15F9" w:rsidRDefault="00B065EC">
            <w:pPr>
              <w:spacing w:line="276" w:lineRule="auto"/>
              <w:rPr>
                <w:sz w:val="18"/>
                <w:szCs w:val="18"/>
                <w:lang w:eastAsia="es-ES"/>
              </w:rPr>
            </w:pPr>
            <w:r>
              <w:rPr>
                <w:sz w:val="18"/>
                <w:szCs w:val="18"/>
                <w:lang w:eastAsia="es-ES"/>
              </w:rPr>
              <w:t>Momentos de la evaluación</w:t>
            </w:r>
          </w:p>
          <w:p w14:paraId="1E3EBE83" w14:textId="77777777" w:rsidR="00DF15F9" w:rsidRDefault="00DF15F9">
            <w:pPr>
              <w:spacing w:line="276" w:lineRule="auto"/>
              <w:rPr>
                <w:sz w:val="18"/>
                <w:szCs w:val="18"/>
                <w:lang w:eastAsia="es-ES"/>
              </w:rPr>
            </w:pPr>
          </w:p>
          <w:p w14:paraId="681F6986" w14:textId="77777777" w:rsidR="00DF15F9" w:rsidRDefault="00B065EC">
            <w:pPr>
              <w:spacing w:line="276" w:lineRule="auto"/>
              <w:rPr>
                <w:sz w:val="18"/>
                <w:szCs w:val="18"/>
                <w:lang w:eastAsia="es-ES"/>
              </w:rPr>
            </w:pPr>
            <w:r>
              <w:rPr>
                <w:sz w:val="18"/>
                <w:szCs w:val="18"/>
                <w:lang w:eastAsia="es-ES"/>
              </w:rPr>
              <w:t>Autoevaluación</w:t>
            </w:r>
          </w:p>
          <w:p w14:paraId="182033E4" w14:textId="77777777" w:rsidR="00DF15F9" w:rsidRDefault="00B065EC">
            <w:pPr>
              <w:spacing w:line="276" w:lineRule="auto"/>
              <w:rPr>
                <w:sz w:val="18"/>
                <w:szCs w:val="18"/>
                <w:lang w:eastAsia="es-ES"/>
              </w:rPr>
            </w:pPr>
            <w:r>
              <w:rPr>
                <w:sz w:val="18"/>
                <w:szCs w:val="18"/>
                <w:lang w:eastAsia="es-ES"/>
              </w:rPr>
              <w:t>Coevaluación</w:t>
            </w:r>
          </w:p>
          <w:p w14:paraId="26736F1F" w14:textId="77777777" w:rsidR="00DF15F9" w:rsidRDefault="00B065EC">
            <w:pPr>
              <w:spacing w:line="276" w:lineRule="auto"/>
              <w:rPr>
                <w:sz w:val="18"/>
                <w:szCs w:val="18"/>
                <w:lang w:eastAsia="es-ES"/>
              </w:rPr>
            </w:pPr>
            <w:proofErr w:type="spellStart"/>
            <w:r>
              <w:rPr>
                <w:sz w:val="18"/>
                <w:szCs w:val="18"/>
                <w:lang w:eastAsia="es-ES"/>
              </w:rPr>
              <w:t>Heteroevaluación</w:t>
            </w:r>
            <w:proofErr w:type="spellEnd"/>
          </w:p>
          <w:p w14:paraId="357AC211" w14:textId="77777777" w:rsidR="00DF15F9" w:rsidRDefault="00DF15F9">
            <w:pPr>
              <w:spacing w:line="276" w:lineRule="auto"/>
              <w:rPr>
                <w:sz w:val="18"/>
                <w:szCs w:val="18"/>
                <w:lang w:eastAsia="es-ES"/>
              </w:rPr>
            </w:pPr>
          </w:p>
          <w:p w14:paraId="4173DCCB" w14:textId="77777777" w:rsidR="00DF15F9" w:rsidRDefault="00DF15F9">
            <w:pPr>
              <w:spacing w:line="276" w:lineRule="auto"/>
              <w:rPr>
                <w:sz w:val="18"/>
                <w:szCs w:val="18"/>
                <w:lang w:eastAsia="es-ES"/>
              </w:rPr>
            </w:pPr>
          </w:p>
        </w:tc>
        <w:tc>
          <w:tcPr>
            <w:tcW w:w="1786" w:type="dxa"/>
            <w:tcBorders>
              <w:top w:val="single" w:sz="4" w:space="0" w:color="auto"/>
              <w:left w:val="single" w:sz="4" w:space="0" w:color="auto"/>
              <w:bottom w:val="single" w:sz="4" w:space="0" w:color="auto"/>
              <w:right w:val="single" w:sz="4" w:space="0" w:color="auto"/>
            </w:tcBorders>
          </w:tcPr>
          <w:p w14:paraId="14EA30B0" w14:textId="77777777" w:rsidR="00DF15F9" w:rsidRDefault="00B065EC">
            <w:pPr>
              <w:spacing w:line="276" w:lineRule="auto"/>
              <w:rPr>
                <w:sz w:val="18"/>
                <w:szCs w:val="18"/>
                <w:lang w:eastAsia="es-ES"/>
              </w:rPr>
            </w:pPr>
            <w:r>
              <w:rPr>
                <w:sz w:val="18"/>
                <w:szCs w:val="18"/>
                <w:lang w:eastAsia="es-ES"/>
              </w:rPr>
              <w:t xml:space="preserve"> </w:t>
            </w:r>
          </w:p>
          <w:p w14:paraId="775A9AB6" w14:textId="7B8A2E57" w:rsidR="00DF15F9" w:rsidRDefault="004229AE">
            <w:pPr>
              <w:spacing w:line="276" w:lineRule="auto"/>
              <w:rPr>
                <w:sz w:val="18"/>
                <w:szCs w:val="18"/>
                <w:lang w:eastAsia="es-ES"/>
              </w:rPr>
            </w:pPr>
            <w:r>
              <w:rPr>
                <w:sz w:val="18"/>
                <w:szCs w:val="18"/>
                <w:lang w:eastAsia="es-ES"/>
              </w:rPr>
              <w:t>A</w:t>
            </w:r>
            <w:r w:rsidR="00B065EC">
              <w:rPr>
                <w:sz w:val="18"/>
                <w:szCs w:val="18"/>
                <w:lang w:eastAsia="es-ES"/>
              </w:rPr>
              <w:t>fecti</w:t>
            </w:r>
            <w:r w:rsidR="00F6187E">
              <w:rPr>
                <w:sz w:val="18"/>
                <w:szCs w:val="18"/>
                <w:lang w:eastAsia="es-ES"/>
              </w:rPr>
              <w:t xml:space="preserve">vas, cognitivas y </w:t>
            </w:r>
            <w:proofErr w:type="spellStart"/>
            <w:r w:rsidR="00F6187E">
              <w:rPr>
                <w:sz w:val="18"/>
                <w:szCs w:val="18"/>
                <w:lang w:eastAsia="es-ES"/>
              </w:rPr>
              <w:t>praxiológicas</w:t>
            </w:r>
            <w:proofErr w:type="spellEnd"/>
            <w:r w:rsidR="00F6187E">
              <w:rPr>
                <w:sz w:val="18"/>
                <w:szCs w:val="18"/>
                <w:lang w:eastAsia="es-ES"/>
              </w:rPr>
              <w:t xml:space="preserve"> desde las áreas fundamentales y optativas, proyectos transversales y ejes articuladores de jornada única.</w:t>
            </w:r>
          </w:p>
        </w:tc>
        <w:tc>
          <w:tcPr>
            <w:tcW w:w="2466" w:type="dxa"/>
            <w:tcBorders>
              <w:top w:val="single" w:sz="4" w:space="0" w:color="auto"/>
              <w:left w:val="single" w:sz="4" w:space="0" w:color="auto"/>
              <w:bottom w:val="single" w:sz="4" w:space="0" w:color="auto"/>
              <w:right w:val="single" w:sz="4" w:space="0" w:color="auto"/>
            </w:tcBorders>
          </w:tcPr>
          <w:p w14:paraId="69EE42F5" w14:textId="77777777" w:rsidR="00DF15F9" w:rsidRDefault="00DF15F9">
            <w:pPr>
              <w:spacing w:line="276" w:lineRule="auto"/>
              <w:jc w:val="center"/>
              <w:rPr>
                <w:sz w:val="18"/>
                <w:szCs w:val="18"/>
                <w:lang w:eastAsia="es-ES"/>
              </w:rPr>
            </w:pPr>
          </w:p>
          <w:p w14:paraId="29584501" w14:textId="692C6425" w:rsidR="00DF15F9" w:rsidRDefault="00C50623" w:rsidP="00E07AB4">
            <w:pPr>
              <w:spacing w:line="276" w:lineRule="auto"/>
              <w:rPr>
                <w:sz w:val="18"/>
                <w:szCs w:val="18"/>
                <w:lang w:eastAsia="es-ES"/>
              </w:rPr>
            </w:pPr>
            <w:r>
              <w:rPr>
                <w:rFonts w:eastAsia="Calibri"/>
                <w:sz w:val="18"/>
                <w:szCs w:val="18"/>
                <w:lang w:val="es-CO" w:eastAsia="en-US"/>
              </w:rPr>
              <w:t xml:space="preserve">Unidades didácticas </w:t>
            </w:r>
            <w:r w:rsidR="00E07AB4">
              <w:rPr>
                <w:color w:val="000000"/>
                <w:sz w:val="18"/>
                <w:szCs w:val="18"/>
              </w:rPr>
              <w:t xml:space="preserve"> </w:t>
            </w:r>
          </w:p>
        </w:tc>
        <w:tc>
          <w:tcPr>
            <w:tcW w:w="1912" w:type="dxa"/>
            <w:tcBorders>
              <w:top w:val="single" w:sz="4" w:space="0" w:color="auto"/>
              <w:left w:val="single" w:sz="4" w:space="0" w:color="auto"/>
              <w:bottom w:val="single" w:sz="4" w:space="0" w:color="auto"/>
              <w:right w:val="single" w:sz="4" w:space="0" w:color="auto"/>
            </w:tcBorders>
          </w:tcPr>
          <w:p w14:paraId="3A5C0118" w14:textId="77777777" w:rsidR="00DF15F9" w:rsidRDefault="00DF15F9">
            <w:pPr>
              <w:jc w:val="both"/>
              <w:rPr>
                <w:sz w:val="18"/>
                <w:szCs w:val="18"/>
              </w:rPr>
            </w:pPr>
          </w:p>
          <w:p w14:paraId="76A2C55D" w14:textId="459EEF01" w:rsidR="00DF15F9" w:rsidRDefault="0023062B">
            <w:pPr>
              <w:jc w:val="both"/>
              <w:rPr>
                <w:sz w:val="18"/>
                <w:szCs w:val="18"/>
              </w:rPr>
            </w:pPr>
            <w:r>
              <w:rPr>
                <w:sz w:val="18"/>
                <w:szCs w:val="18"/>
              </w:rPr>
              <w:t xml:space="preserve">JARDÍN Y </w:t>
            </w:r>
            <w:r w:rsidR="00B065EC">
              <w:rPr>
                <w:sz w:val="18"/>
                <w:szCs w:val="18"/>
              </w:rPr>
              <w:t xml:space="preserve">PREESCOLAR </w:t>
            </w:r>
            <w:proofErr w:type="spellStart"/>
            <w:r w:rsidR="00B065EC">
              <w:rPr>
                <w:sz w:val="18"/>
                <w:szCs w:val="18"/>
              </w:rPr>
              <w:t>Autorreconocimiento</w:t>
            </w:r>
            <w:proofErr w:type="spellEnd"/>
            <w:r w:rsidR="00B065EC">
              <w:rPr>
                <w:sz w:val="18"/>
                <w:szCs w:val="18"/>
              </w:rPr>
              <w:t xml:space="preserve">  </w:t>
            </w:r>
          </w:p>
          <w:p w14:paraId="5D7A8435" w14:textId="77777777" w:rsidR="00DF15F9" w:rsidRDefault="00DF15F9">
            <w:pPr>
              <w:jc w:val="both"/>
              <w:rPr>
                <w:sz w:val="18"/>
                <w:szCs w:val="18"/>
              </w:rPr>
            </w:pPr>
          </w:p>
          <w:p w14:paraId="402ED62C" w14:textId="77777777" w:rsidR="00DF15F9" w:rsidRDefault="00B065EC">
            <w:pPr>
              <w:jc w:val="both"/>
              <w:rPr>
                <w:sz w:val="18"/>
                <w:szCs w:val="18"/>
              </w:rPr>
            </w:pPr>
            <w:r>
              <w:rPr>
                <w:sz w:val="18"/>
                <w:szCs w:val="18"/>
              </w:rPr>
              <w:t>BÁSICA</w:t>
            </w:r>
          </w:p>
          <w:p w14:paraId="5FDB258E" w14:textId="77777777" w:rsidR="00DF15F9" w:rsidRDefault="00B065EC">
            <w:pPr>
              <w:jc w:val="both"/>
              <w:rPr>
                <w:sz w:val="18"/>
                <w:szCs w:val="18"/>
              </w:rPr>
            </w:pPr>
            <w:r>
              <w:rPr>
                <w:sz w:val="18"/>
                <w:szCs w:val="18"/>
              </w:rPr>
              <w:t>Autovaloración</w:t>
            </w:r>
          </w:p>
          <w:p w14:paraId="753CB50A" w14:textId="77777777" w:rsidR="00DF15F9" w:rsidRDefault="00B065EC">
            <w:pPr>
              <w:jc w:val="both"/>
              <w:rPr>
                <w:sz w:val="18"/>
                <w:szCs w:val="18"/>
              </w:rPr>
            </w:pPr>
            <w:r>
              <w:rPr>
                <w:sz w:val="18"/>
                <w:szCs w:val="18"/>
              </w:rPr>
              <w:t>Auto control</w:t>
            </w:r>
          </w:p>
          <w:p w14:paraId="34FA3586" w14:textId="77777777" w:rsidR="00DF15F9" w:rsidRDefault="00B065EC">
            <w:pPr>
              <w:jc w:val="both"/>
              <w:rPr>
                <w:sz w:val="18"/>
                <w:szCs w:val="18"/>
              </w:rPr>
            </w:pPr>
            <w:r>
              <w:rPr>
                <w:sz w:val="18"/>
                <w:szCs w:val="18"/>
              </w:rPr>
              <w:t>Exploración vocacional</w:t>
            </w:r>
          </w:p>
          <w:p w14:paraId="7DE416F0" w14:textId="77777777" w:rsidR="00DF15F9" w:rsidRDefault="00DF15F9">
            <w:pPr>
              <w:jc w:val="both"/>
              <w:rPr>
                <w:sz w:val="18"/>
                <w:szCs w:val="18"/>
              </w:rPr>
            </w:pPr>
          </w:p>
          <w:p w14:paraId="3250FD69" w14:textId="77777777" w:rsidR="00DF15F9" w:rsidRDefault="00B065EC">
            <w:pPr>
              <w:jc w:val="both"/>
              <w:rPr>
                <w:sz w:val="18"/>
                <w:szCs w:val="18"/>
              </w:rPr>
            </w:pPr>
            <w:r>
              <w:rPr>
                <w:sz w:val="18"/>
                <w:szCs w:val="18"/>
              </w:rPr>
              <w:t>MEDIA Y PFC</w:t>
            </w:r>
          </w:p>
          <w:p w14:paraId="6816614F" w14:textId="77777777" w:rsidR="00DF15F9" w:rsidRDefault="00B065EC">
            <w:pPr>
              <w:jc w:val="both"/>
              <w:rPr>
                <w:sz w:val="18"/>
                <w:szCs w:val="18"/>
              </w:rPr>
            </w:pPr>
            <w:r>
              <w:rPr>
                <w:sz w:val="18"/>
                <w:szCs w:val="18"/>
              </w:rPr>
              <w:t xml:space="preserve">Toma de decisiones y </w:t>
            </w:r>
          </w:p>
          <w:p w14:paraId="3DA00E6F" w14:textId="77777777" w:rsidR="00DF15F9" w:rsidRDefault="00B065EC">
            <w:pPr>
              <w:jc w:val="both"/>
              <w:rPr>
                <w:sz w:val="18"/>
                <w:szCs w:val="18"/>
                <w:lang w:eastAsia="es-ES"/>
              </w:rPr>
            </w:pPr>
            <w:r>
              <w:rPr>
                <w:sz w:val="18"/>
                <w:szCs w:val="18"/>
              </w:rPr>
              <w:t xml:space="preserve">Proyecto de vida </w:t>
            </w:r>
          </w:p>
        </w:tc>
        <w:tc>
          <w:tcPr>
            <w:tcW w:w="1896" w:type="dxa"/>
            <w:tcBorders>
              <w:top w:val="single" w:sz="4" w:space="0" w:color="auto"/>
              <w:left w:val="single" w:sz="4" w:space="0" w:color="auto"/>
              <w:bottom w:val="single" w:sz="4" w:space="0" w:color="auto"/>
              <w:right w:val="single" w:sz="4" w:space="0" w:color="auto"/>
            </w:tcBorders>
          </w:tcPr>
          <w:p w14:paraId="40568008" w14:textId="77777777" w:rsidR="00DF15F9" w:rsidRDefault="00B065EC">
            <w:pPr>
              <w:spacing w:line="276" w:lineRule="auto"/>
              <w:rPr>
                <w:sz w:val="18"/>
                <w:szCs w:val="18"/>
                <w:lang w:eastAsia="es-ES"/>
              </w:rPr>
            </w:pPr>
            <w:r>
              <w:rPr>
                <w:sz w:val="18"/>
                <w:szCs w:val="18"/>
                <w:lang w:eastAsia="es-ES"/>
              </w:rPr>
              <w:t>Medio ambiente (PRAE),</w:t>
            </w:r>
          </w:p>
          <w:p w14:paraId="517A863A" w14:textId="77777777" w:rsidR="00DF15F9" w:rsidRDefault="00B065EC">
            <w:pPr>
              <w:spacing w:line="276" w:lineRule="auto"/>
              <w:rPr>
                <w:rFonts w:eastAsia="Calibri"/>
                <w:sz w:val="18"/>
                <w:szCs w:val="18"/>
                <w:lang w:val="es-CO" w:eastAsia="en-US"/>
              </w:rPr>
            </w:pPr>
            <w:r>
              <w:rPr>
                <w:rFonts w:eastAsia="Calibri"/>
                <w:sz w:val="18"/>
                <w:szCs w:val="18"/>
                <w:lang w:val="es-CO" w:eastAsia="en-US"/>
              </w:rPr>
              <w:t xml:space="preserve">educación sexual y construcción de ciudadanía, </w:t>
            </w:r>
          </w:p>
          <w:p w14:paraId="647C384F" w14:textId="77777777" w:rsidR="00DF15F9" w:rsidRDefault="00B065EC">
            <w:pPr>
              <w:spacing w:line="276" w:lineRule="auto"/>
              <w:rPr>
                <w:rFonts w:eastAsia="Calibri"/>
                <w:sz w:val="18"/>
                <w:szCs w:val="18"/>
                <w:lang w:val="es-CO" w:eastAsia="en-US"/>
              </w:rPr>
            </w:pPr>
            <w:r>
              <w:rPr>
                <w:rFonts w:eastAsia="Calibri"/>
                <w:sz w:val="18"/>
                <w:szCs w:val="18"/>
                <w:lang w:val="es-CO" w:eastAsia="en-US"/>
              </w:rPr>
              <w:t xml:space="preserve">democracia, </w:t>
            </w:r>
          </w:p>
          <w:p w14:paraId="0C89155B" w14:textId="77777777" w:rsidR="00DF15F9" w:rsidRDefault="00B065EC">
            <w:pPr>
              <w:spacing w:line="276" w:lineRule="auto"/>
              <w:rPr>
                <w:rFonts w:eastAsia="Calibri"/>
                <w:sz w:val="18"/>
                <w:szCs w:val="18"/>
                <w:lang w:val="es-CO" w:eastAsia="en-US"/>
              </w:rPr>
            </w:pPr>
            <w:proofErr w:type="gramStart"/>
            <w:r>
              <w:rPr>
                <w:rFonts w:eastAsia="Calibri"/>
                <w:sz w:val="18"/>
                <w:szCs w:val="18"/>
                <w:lang w:val="es-CO" w:eastAsia="en-US"/>
              </w:rPr>
              <w:t>uso</w:t>
            </w:r>
            <w:proofErr w:type="gramEnd"/>
            <w:r>
              <w:rPr>
                <w:rFonts w:eastAsia="Calibri"/>
                <w:sz w:val="18"/>
                <w:szCs w:val="18"/>
                <w:lang w:val="es-CO" w:eastAsia="en-US"/>
              </w:rPr>
              <w:t xml:space="preserve">  adecuado del tiempo libre, seguridad vial, emprendimiento, educación económica y financiera y estilos de vida saludables.</w:t>
            </w:r>
          </w:p>
          <w:p w14:paraId="0204F1B2" w14:textId="77777777" w:rsidR="00DF15F9" w:rsidRDefault="00DF15F9">
            <w:pPr>
              <w:spacing w:line="276" w:lineRule="auto"/>
              <w:rPr>
                <w:sz w:val="18"/>
                <w:szCs w:val="18"/>
                <w:lang w:eastAsia="es-ES"/>
              </w:rPr>
            </w:pPr>
          </w:p>
        </w:tc>
      </w:tr>
    </w:tbl>
    <w:p w14:paraId="593DC8F8" w14:textId="4A1BA9C0" w:rsidR="00DF15F9" w:rsidRDefault="00DF15F9">
      <w:pPr>
        <w:pStyle w:val="Textoindependiente"/>
        <w:jc w:val="both"/>
        <w:rPr>
          <w:color w:val="000000"/>
          <w:lang w:val="es-CO"/>
        </w:rPr>
        <w:sectPr w:rsidR="00DF15F9">
          <w:pgSz w:w="16783" w:h="11907" w:orient="landscape"/>
          <w:pgMar w:top="1259" w:right="1134" w:bottom="1134" w:left="1134" w:header="709" w:footer="709" w:gutter="0"/>
          <w:cols w:space="708"/>
          <w:docGrid w:linePitch="360"/>
        </w:sectPr>
      </w:pPr>
    </w:p>
    <w:p w14:paraId="520B5E0F" w14:textId="639900F2" w:rsidR="00DF15F9" w:rsidRDefault="00B065EC">
      <w:pPr>
        <w:spacing w:line="360" w:lineRule="auto"/>
        <w:jc w:val="both"/>
        <w:rPr>
          <w:color w:val="000000"/>
          <w:sz w:val="24"/>
          <w:szCs w:val="24"/>
          <w:lang w:val="es-CO" w:eastAsia="es-ES"/>
        </w:rPr>
      </w:pPr>
      <w:r>
        <w:rPr>
          <w:color w:val="000000"/>
          <w:sz w:val="24"/>
          <w:szCs w:val="24"/>
          <w:lang w:val="es-CO"/>
        </w:rPr>
        <w:lastRenderedPageBreak/>
        <w:t xml:space="preserve">     Ahora, desde lo externo las enseñanzas en la Escuela Normal Superior también atienden a las disposiciones del MEN (Ley 115 / 94 o ley general de educación, resolución 2343, decreto 4790) para la inclusión de áreas fundamentales y propias; de igual modo, en el </w:t>
      </w:r>
      <w:r w:rsidR="00D378C2">
        <w:rPr>
          <w:color w:val="000000"/>
          <w:sz w:val="24"/>
          <w:szCs w:val="24"/>
          <w:lang w:val="es-CO"/>
        </w:rPr>
        <w:t xml:space="preserve">jardín y preescolar se tienen presentes las sugerencias para la organización pedagógica y curricular dispuestas por el MEN para la educación inicial. </w:t>
      </w:r>
    </w:p>
    <w:p w14:paraId="19245492" w14:textId="77777777" w:rsidR="00DF15F9" w:rsidRDefault="00B065EC">
      <w:pPr>
        <w:spacing w:line="360" w:lineRule="auto"/>
        <w:jc w:val="both"/>
        <w:rPr>
          <w:color w:val="000000"/>
          <w:sz w:val="24"/>
          <w:szCs w:val="24"/>
          <w:lang w:val="es-CO" w:eastAsia="es-ES"/>
        </w:rPr>
      </w:pPr>
      <w:r>
        <w:rPr>
          <w:color w:val="000000"/>
          <w:sz w:val="24"/>
          <w:szCs w:val="24"/>
          <w:lang w:val="es-CO" w:eastAsia="es-ES"/>
        </w:rPr>
        <w:t xml:space="preserve">     A continuación, se relacionan las áreas que estructuran el plan de estudios de  la Escuela Normal  Superior para los distintos niveles: preescolar, básica y media vocacional.</w:t>
      </w:r>
    </w:p>
    <w:p w14:paraId="21CD26D4" w14:textId="77777777" w:rsidR="00DA7A18" w:rsidRDefault="00DA7A18">
      <w:pPr>
        <w:jc w:val="both"/>
        <w:rPr>
          <w:color w:val="000000"/>
          <w:sz w:val="24"/>
          <w:szCs w:val="24"/>
          <w:lang w:val="es-CO" w:eastAsia="es-ES"/>
        </w:rPr>
      </w:pPr>
    </w:p>
    <w:p w14:paraId="565758EC" w14:textId="40B2FBF3" w:rsidR="00DF15F9" w:rsidRPr="003833FB" w:rsidRDefault="003833FB">
      <w:pPr>
        <w:jc w:val="both"/>
        <w:rPr>
          <w:b/>
          <w:color w:val="000000"/>
          <w:sz w:val="24"/>
          <w:szCs w:val="24"/>
          <w:lang w:val="es-CO" w:eastAsia="es-ES"/>
        </w:rPr>
      </w:pPr>
      <w:r w:rsidRPr="003833FB">
        <w:rPr>
          <w:b/>
          <w:color w:val="000000"/>
          <w:sz w:val="24"/>
          <w:szCs w:val="24"/>
          <w:lang w:val="es-CO" w:eastAsia="es-ES"/>
        </w:rPr>
        <w:t xml:space="preserve">Tabla </w:t>
      </w:r>
      <w:r w:rsidR="0023062B" w:rsidRPr="003833FB">
        <w:rPr>
          <w:b/>
          <w:color w:val="000000"/>
          <w:sz w:val="24"/>
          <w:szCs w:val="24"/>
          <w:lang w:val="es-CO" w:eastAsia="es-ES"/>
        </w:rPr>
        <w:t xml:space="preserve"> 8</w:t>
      </w:r>
    </w:p>
    <w:p w14:paraId="1174E95E" w14:textId="5AA4611F" w:rsidR="0023062B" w:rsidRPr="00703AFF" w:rsidRDefault="00191B56" w:rsidP="00703AFF">
      <w:pPr>
        <w:rPr>
          <w:i/>
          <w:color w:val="000000"/>
          <w:sz w:val="24"/>
          <w:szCs w:val="24"/>
          <w:lang w:val="es-CO" w:eastAsia="es-ES"/>
        </w:rPr>
      </w:pPr>
      <w:r>
        <w:rPr>
          <w:i/>
          <w:color w:val="000000"/>
          <w:sz w:val="24"/>
          <w:szCs w:val="24"/>
          <w:lang w:val="es-CO" w:eastAsia="es-ES"/>
        </w:rPr>
        <w:t>Referentes de aprendizaje y d</w:t>
      </w:r>
      <w:r w:rsidR="00C30A02">
        <w:rPr>
          <w:i/>
          <w:color w:val="000000"/>
          <w:sz w:val="24"/>
          <w:szCs w:val="24"/>
          <w:lang w:val="es-CO" w:eastAsia="es-ES"/>
        </w:rPr>
        <w:t>esarro</w:t>
      </w:r>
      <w:r>
        <w:rPr>
          <w:i/>
          <w:color w:val="000000"/>
          <w:sz w:val="24"/>
          <w:szCs w:val="24"/>
          <w:lang w:val="es-CO" w:eastAsia="es-ES"/>
        </w:rPr>
        <w:t>llo para jardín y preescolar y disciplinas que constituyen el plan de estudios desde la b</w:t>
      </w:r>
      <w:r w:rsidR="00C30A02">
        <w:rPr>
          <w:i/>
          <w:color w:val="000000"/>
          <w:sz w:val="24"/>
          <w:szCs w:val="24"/>
          <w:lang w:val="es-CO" w:eastAsia="es-ES"/>
        </w:rPr>
        <w:t xml:space="preserve">ásica a la </w:t>
      </w:r>
      <w:r>
        <w:rPr>
          <w:i/>
          <w:color w:val="000000"/>
          <w:sz w:val="24"/>
          <w:szCs w:val="24"/>
          <w:lang w:val="es-CO" w:eastAsia="es-ES"/>
        </w:rPr>
        <w:t>media v</w:t>
      </w:r>
      <w:r w:rsidR="0023062B" w:rsidRPr="00703AFF">
        <w:rPr>
          <w:i/>
          <w:color w:val="000000"/>
          <w:sz w:val="24"/>
          <w:szCs w:val="24"/>
          <w:lang w:val="es-CO" w:eastAsia="es-ES"/>
        </w:rPr>
        <w:t>ocacional</w:t>
      </w:r>
    </w:p>
    <w:p w14:paraId="6FFB41A1" w14:textId="1DD8AC78" w:rsidR="00DF15F9" w:rsidRPr="002734BE" w:rsidRDefault="00B065EC" w:rsidP="0023062B">
      <w:pPr>
        <w:pStyle w:val="Prrafodelista1"/>
        <w:ind w:left="0"/>
        <w:jc w:val="both"/>
        <w:rPr>
          <w:color w:val="000000"/>
          <w:lang w:val="es-CO" w:eastAsia="es-ES"/>
        </w:rPr>
      </w:pPr>
      <w:r w:rsidRPr="002734BE">
        <w:rPr>
          <w:color w:val="000000"/>
          <w:sz w:val="24"/>
          <w:szCs w:val="24"/>
          <w:lang w:val="es-CO" w:eastAsia="es-ES"/>
        </w:rPr>
        <w:tab/>
      </w:r>
    </w:p>
    <w:tbl>
      <w:tblPr>
        <w:tblStyle w:val="Tablaconcuadrcula"/>
        <w:tblW w:w="9322" w:type="dxa"/>
        <w:tblLayout w:type="fixed"/>
        <w:tblLook w:val="04A0" w:firstRow="1" w:lastRow="0" w:firstColumn="1" w:lastColumn="0" w:noHBand="0" w:noVBand="1"/>
      </w:tblPr>
      <w:tblGrid>
        <w:gridCol w:w="1801"/>
        <w:gridCol w:w="2541"/>
        <w:gridCol w:w="2712"/>
        <w:gridCol w:w="2268"/>
      </w:tblGrid>
      <w:tr w:rsidR="00DF15F9" w:rsidRPr="0023062B" w14:paraId="545240D3" w14:textId="77777777" w:rsidTr="002734BE">
        <w:trPr>
          <w:trHeight w:val="194"/>
        </w:trPr>
        <w:tc>
          <w:tcPr>
            <w:tcW w:w="1801" w:type="dxa"/>
          </w:tcPr>
          <w:p w14:paraId="1511ACE9" w14:textId="37FACF35" w:rsidR="00DF15F9" w:rsidRPr="0023062B" w:rsidRDefault="00D378C2">
            <w:pPr>
              <w:jc w:val="center"/>
              <w:rPr>
                <w:color w:val="000000"/>
                <w:sz w:val="18"/>
                <w:szCs w:val="18"/>
                <w:lang w:val="es-CO" w:eastAsia="es-ES"/>
              </w:rPr>
            </w:pPr>
            <w:r w:rsidRPr="0023062B">
              <w:rPr>
                <w:color w:val="000000"/>
                <w:sz w:val="18"/>
                <w:szCs w:val="18"/>
                <w:lang w:val="es-CO" w:eastAsia="es-ES"/>
              </w:rPr>
              <w:t>JARDÍN Y PREESCOLAR</w:t>
            </w:r>
          </w:p>
        </w:tc>
        <w:tc>
          <w:tcPr>
            <w:tcW w:w="2541" w:type="dxa"/>
          </w:tcPr>
          <w:p w14:paraId="62231E04" w14:textId="77777777" w:rsidR="00DF15F9" w:rsidRPr="0023062B" w:rsidRDefault="00B065EC">
            <w:pPr>
              <w:jc w:val="center"/>
              <w:rPr>
                <w:color w:val="000000"/>
                <w:sz w:val="18"/>
                <w:szCs w:val="18"/>
                <w:lang w:val="es-CO" w:eastAsia="es-ES"/>
              </w:rPr>
            </w:pPr>
            <w:r w:rsidRPr="0023062B">
              <w:rPr>
                <w:color w:val="000000"/>
                <w:sz w:val="18"/>
                <w:szCs w:val="18"/>
                <w:lang w:val="es-CO" w:eastAsia="es-ES"/>
              </w:rPr>
              <w:t>BÁSICA PRIMARIA</w:t>
            </w:r>
          </w:p>
        </w:tc>
        <w:tc>
          <w:tcPr>
            <w:tcW w:w="2712" w:type="dxa"/>
          </w:tcPr>
          <w:p w14:paraId="78436235" w14:textId="77777777" w:rsidR="00DF15F9" w:rsidRPr="0023062B" w:rsidRDefault="00B065EC">
            <w:pPr>
              <w:jc w:val="center"/>
              <w:rPr>
                <w:color w:val="000000"/>
                <w:sz w:val="18"/>
                <w:szCs w:val="18"/>
                <w:lang w:val="es-CO" w:eastAsia="es-ES"/>
              </w:rPr>
            </w:pPr>
            <w:r w:rsidRPr="0023062B">
              <w:rPr>
                <w:color w:val="000000"/>
                <w:sz w:val="18"/>
                <w:szCs w:val="18"/>
                <w:lang w:val="es-CO" w:eastAsia="es-ES"/>
              </w:rPr>
              <w:t>BASICA SECUNDARIA</w:t>
            </w:r>
          </w:p>
        </w:tc>
        <w:tc>
          <w:tcPr>
            <w:tcW w:w="2268" w:type="dxa"/>
          </w:tcPr>
          <w:p w14:paraId="4C1B7487" w14:textId="77777777" w:rsidR="00DF15F9" w:rsidRPr="0023062B" w:rsidRDefault="00B065EC">
            <w:pPr>
              <w:jc w:val="center"/>
              <w:rPr>
                <w:color w:val="000000"/>
                <w:sz w:val="18"/>
                <w:szCs w:val="18"/>
                <w:lang w:val="es-CO" w:eastAsia="es-ES"/>
              </w:rPr>
            </w:pPr>
            <w:r w:rsidRPr="0023062B">
              <w:rPr>
                <w:color w:val="000000"/>
                <w:sz w:val="18"/>
                <w:szCs w:val="18"/>
                <w:lang w:val="es-CO" w:eastAsia="es-ES"/>
              </w:rPr>
              <w:t>MEDIA VOCACIONAL</w:t>
            </w:r>
          </w:p>
        </w:tc>
      </w:tr>
      <w:tr w:rsidR="00DF15F9" w:rsidRPr="0023062B" w14:paraId="10181D96" w14:textId="77777777" w:rsidTr="002734BE">
        <w:trPr>
          <w:trHeight w:val="564"/>
        </w:trPr>
        <w:tc>
          <w:tcPr>
            <w:tcW w:w="1801" w:type="dxa"/>
          </w:tcPr>
          <w:p w14:paraId="728DBA10" w14:textId="7A0F2A2C" w:rsidR="00DF15F9" w:rsidRPr="0023062B" w:rsidRDefault="00D378C2">
            <w:pPr>
              <w:jc w:val="center"/>
              <w:rPr>
                <w:color w:val="000000"/>
                <w:sz w:val="18"/>
                <w:szCs w:val="18"/>
                <w:lang w:val="es-CO" w:eastAsia="es-ES"/>
              </w:rPr>
            </w:pPr>
            <w:r w:rsidRPr="0023062B">
              <w:rPr>
                <w:color w:val="000000"/>
                <w:sz w:val="18"/>
                <w:szCs w:val="18"/>
                <w:lang w:val="es-CO" w:eastAsia="es-ES"/>
              </w:rPr>
              <w:t xml:space="preserve">REFERENTES DE APRENDIZAJE Y DESARROLLO </w:t>
            </w:r>
          </w:p>
        </w:tc>
        <w:tc>
          <w:tcPr>
            <w:tcW w:w="7521" w:type="dxa"/>
            <w:gridSpan w:val="3"/>
          </w:tcPr>
          <w:p w14:paraId="4227E8BB" w14:textId="77777777" w:rsidR="00DF15F9" w:rsidRPr="0023062B" w:rsidRDefault="00B065EC">
            <w:pPr>
              <w:jc w:val="both"/>
              <w:rPr>
                <w:color w:val="000000"/>
                <w:sz w:val="18"/>
                <w:szCs w:val="18"/>
                <w:lang w:val="es-CO" w:eastAsia="es-ES"/>
              </w:rPr>
            </w:pPr>
            <w:r w:rsidRPr="0023062B">
              <w:rPr>
                <w:color w:val="000000"/>
                <w:sz w:val="18"/>
                <w:szCs w:val="18"/>
                <w:lang w:val="es-CO" w:eastAsia="es-ES"/>
              </w:rPr>
              <w:t xml:space="preserve">                  AREAS OBLIGATORIAS Y PROPIAS</w:t>
            </w:r>
          </w:p>
        </w:tc>
      </w:tr>
      <w:tr w:rsidR="00D378C2" w:rsidRPr="0023062B" w14:paraId="58DDAD1B" w14:textId="77777777" w:rsidTr="002734BE">
        <w:trPr>
          <w:trHeight w:val="388"/>
        </w:trPr>
        <w:tc>
          <w:tcPr>
            <w:tcW w:w="1801" w:type="dxa"/>
            <w:vMerge w:val="restart"/>
          </w:tcPr>
          <w:p w14:paraId="0833BA32" w14:textId="77777777" w:rsidR="00D378C2" w:rsidRPr="0023062B" w:rsidRDefault="00D378C2">
            <w:pPr>
              <w:jc w:val="both"/>
              <w:rPr>
                <w:color w:val="000000"/>
                <w:sz w:val="18"/>
                <w:szCs w:val="18"/>
                <w:lang w:val="es-CO" w:eastAsia="es-ES"/>
              </w:rPr>
            </w:pPr>
          </w:p>
          <w:p w14:paraId="4DBDF85E" w14:textId="77777777" w:rsidR="00D378C2" w:rsidRPr="0023062B" w:rsidRDefault="00D378C2">
            <w:pPr>
              <w:jc w:val="both"/>
              <w:rPr>
                <w:color w:val="000000"/>
                <w:sz w:val="18"/>
                <w:szCs w:val="18"/>
                <w:lang w:val="es-CO" w:eastAsia="es-ES"/>
              </w:rPr>
            </w:pPr>
          </w:p>
          <w:p w14:paraId="15C2319F" w14:textId="77777777" w:rsidR="00D378C2" w:rsidRPr="0023062B" w:rsidRDefault="00D378C2" w:rsidP="00376949">
            <w:pPr>
              <w:jc w:val="both"/>
              <w:rPr>
                <w:color w:val="000000"/>
                <w:sz w:val="18"/>
                <w:szCs w:val="18"/>
                <w:lang w:val="es-CO" w:eastAsia="es-ES"/>
              </w:rPr>
            </w:pPr>
            <w:r w:rsidRPr="0023062B">
              <w:rPr>
                <w:color w:val="000000"/>
                <w:sz w:val="18"/>
                <w:szCs w:val="18"/>
                <w:lang w:val="es-CO" w:eastAsia="es-ES"/>
              </w:rPr>
              <w:t>ARTE</w:t>
            </w:r>
          </w:p>
          <w:p w14:paraId="55F66BFD" w14:textId="77777777" w:rsidR="00D378C2" w:rsidRPr="0023062B" w:rsidRDefault="00D378C2">
            <w:pPr>
              <w:jc w:val="both"/>
              <w:rPr>
                <w:color w:val="000000"/>
                <w:sz w:val="18"/>
                <w:szCs w:val="18"/>
                <w:lang w:val="es-CO" w:eastAsia="es-ES"/>
              </w:rPr>
            </w:pPr>
          </w:p>
          <w:p w14:paraId="6999B0D5" w14:textId="77777777" w:rsidR="00D378C2" w:rsidRPr="0023062B" w:rsidRDefault="00D378C2">
            <w:pPr>
              <w:jc w:val="both"/>
              <w:rPr>
                <w:color w:val="000000"/>
                <w:sz w:val="18"/>
                <w:szCs w:val="18"/>
                <w:lang w:val="es-CO" w:eastAsia="es-ES"/>
              </w:rPr>
            </w:pPr>
          </w:p>
          <w:p w14:paraId="4821D91C" w14:textId="77777777" w:rsidR="00D378C2" w:rsidRPr="0023062B" w:rsidRDefault="00D378C2" w:rsidP="00376949">
            <w:pPr>
              <w:jc w:val="both"/>
              <w:rPr>
                <w:color w:val="000000"/>
                <w:sz w:val="18"/>
                <w:szCs w:val="18"/>
                <w:lang w:val="es-CO" w:eastAsia="es-ES"/>
              </w:rPr>
            </w:pPr>
            <w:r w:rsidRPr="0023062B">
              <w:rPr>
                <w:color w:val="000000"/>
                <w:sz w:val="18"/>
                <w:szCs w:val="18"/>
                <w:lang w:val="es-CO" w:eastAsia="es-ES"/>
              </w:rPr>
              <w:t xml:space="preserve">JUEGO </w:t>
            </w:r>
          </w:p>
          <w:p w14:paraId="5592D911" w14:textId="77777777" w:rsidR="00D378C2" w:rsidRPr="0023062B" w:rsidRDefault="00D378C2">
            <w:pPr>
              <w:jc w:val="both"/>
              <w:rPr>
                <w:color w:val="000000"/>
                <w:sz w:val="18"/>
                <w:szCs w:val="18"/>
                <w:lang w:val="es-CO" w:eastAsia="es-ES"/>
              </w:rPr>
            </w:pPr>
          </w:p>
          <w:p w14:paraId="7D9E4F77" w14:textId="77777777" w:rsidR="00D378C2" w:rsidRPr="0023062B" w:rsidRDefault="00D378C2">
            <w:pPr>
              <w:jc w:val="both"/>
              <w:rPr>
                <w:color w:val="000000"/>
                <w:sz w:val="18"/>
                <w:szCs w:val="18"/>
                <w:lang w:val="es-CO" w:eastAsia="es-ES"/>
              </w:rPr>
            </w:pPr>
          </w:p>
          <w:p w14:paraId="4AE77FEB" w14:textId="77777777" w:rsidR="00D378C2" w:rsidRPr="0023062B" w:rsidRDefault="00D378C2" w:rsidP="00D378C2">
            <w:pPr>
              <w:jc w:val="both"/>
              <w:rPr>
                <w:color w:val="000000"/>
                <w:sz w:val="18"/>
                <w:szCs w:val="18"/>
                <w:lang w:val="es-CO" w:eastAsia="es-ES"/>
              </w:rPr>
            </w:pPr>
          </w:p>
          <w:p w14:paraId="3D5B96D2" w14:textId="77777777" w:rsidR="00D378C2" w:rsidRPr="0023062B" w:rsidRDefault="00D378C2" w:rsidP="00D378C2">
            <w:pPr>
              <w:jc w:val="both"/>
              <w:rPr>
                <w:color w:val="000000"/>
                <w:sz w:val="18"/>
                <w:szCs w:val="18"/>
                <w:lang w:val="es-CO" w:eastAsia="es-ES"/>
              </w:rPr>
            </w:pPr>
            <w:r w:rsidRPr="0023062B">
              <w:rPr>
                <w:color w:val="000000"/>
                <w:sz w:val="18"/>
                <w:szCs w:val="18"/>
                <w:lang w:val="es-CO" w:eastAsia="es-ES"/>
              </w:rPr>
              <w:t xml:space="preserve">LA LITERATURA </w:t>
            </w:r>
          </w:p>
          <w:p w14:paraId="2E233EC7" w14:textId="77777777" w:rsidR="00D378C2" w:rsidRPr="0023062B" w:rsidRDefault="00D378C2" w:rsidP="00376949">
            <w:pPr>
              <w:jc w:val="both"/>
              <w:rPr>
                <w:color w:val="000000"/>
                <w:sz w:val="18"/>
                <w:szCs w:val="18"/>
                <w:lang w:val="es-CO" w:eastAsia="es-ES"/>
              </w:rPr>
            </w:pPr>
          </w:p>
          <w:p w14:paraId="192C1B0F" w14:textId="77777777" w:rsidR="00D378C2" w:rsidRPr="0023062B" w:rsidRDefault="00D378C2" w:rsidP="00376949">
            <w:pPr>
              <w:jc w:val="both"/>
              <w:rPr>
                <w:color w:val="000000"/>
                <w:sz w:val="18"/>
                <w:szCs w:val="18"/>
                <w:lang w:val="es-CO" w:eastAsia="es-ES"/>
              </w:rPr>
            </w:pPr>
          </w:p>
          <w:p w14:paraId="437AB434" w14:textId="58297E84" w:rsidR="00D378C2" w:rsidRPr="0023062B" w:rsidRDefault="00D378C2" w:rsidP="00376949">
            <w:pPr>
              <w:jc w:val="both"/>
              <w:rPr>
                <w:color w:val="000000"/>
                <w:sz w:val="18"/>
                <w:szCs w:val="18"/>
                <w:lang w:val="es-CO" w:eastAsia="es-ES"/>
              </w:rPr>
            </w:pPr>
            <w:r w:rsidRPr="0023062B">
              <w:rPr>
                <w:color w:val="000000"/>
                <w:sz w:val="18"/>
                <w:szCs w:val="18"/>
                <w:lang w:val="es-CO" w:eastAsia="es-ES"/>
              </w:rPr>
              <w:t>LA EXPLORACIÓN DEL MEDIO</w:t>
            </w:r>
          </w:p>
        </w:tc>
        <w:tc>
          <w:tcPr>
            <w:tcW w:w="2541" w:type="dxa"/>
          </w:tcPr>
          <w:p w14:paraId="556016E4" w14:textId="77777777" w:rsidR="00D378C2" w:rsidRPr="0023062B" w:rsidRDefault="00D378C2">
            <w:pPr>
              <w:jc w:val="both"/>
              <w:rPr>
                <w:color w:val="000000"/>
                <w:sz w:val="18"/>
                <w:szCs w:val="18"/>
                <w:lang w:val="es-CO" w:eastAsia="es-ES"/>
              </w:rPr>
            </w:pPr>
            <w:r w:rsidRPr="0023062B">
              <w:rPr>
                <w:color w:val="000000"/>
                <w:sz w:val="18"/>
                <w:szCs w:val="18"/>
                <w:lang w:val="es-CO" w:eastAsia="es-ES"/>
              </w:rPr>
              <w:t>MATEMATICAS</w:t>
            </w:r>
          </w:p>
          <w:p w14:paraId="625B0729" w14:textId="77777777" w:rsidR="00D378C2" w:rsidRPr="0023062B" w:rsidRDefault="00D378C2">
            <w:pPr>
              <w:jc w:val="both"/>
              <w:rPr>
                <w:color w:val="000000"/>
                <w:sz w:val="18"/>
                <w:szCs w:val="18"/>
                <w:lang w:val="es-CO" w:eastAsia="es-ES"/>
              </w:rPr>
            </w:pPr>
          </w:p>
        </w:tc>
        <w:tc>
          <w:tcPr>
            <w:tcW w:w="2712" w:type="dxa"/>
          </w:tcPr>
          <w:p w14:paraId="592EA408" w14:textId="77777777" w:rsidR="00D378C2" w:rsidRPr="0023062B" w:rsidRDefault="00D378C2">
            <w:pPr>
              <w:jc w:val="both"/>
              <w:rPr>
                <w:color w:val="000000"/>
                <w:sz w:val="18"/>
                <w:szCs w:val="18"/>
                <w:lang w:val="es-CO" w:eastAsia="es-ES"/>
              </w:rPr>
            </w:pPr>
            <w:r w:rsidRPr="0023062B">
              <w:rPr>
                <w:color w:val="000000"/>
                <w:sz w:val="18"/>
                <w:szCs w:val="18"/>
                <w:lang w:val="es-CO" w:eastAsia="es-ES"/>
              </w:rPr>
              <w:t>MATEMATICAS</w:t>
            </w:r>
          </w:p>
        </w:tc>
        <w:tc>
          <w:tcPr>
            <w:tcW w:w="2268" w:type="dxa"/>
          </w:tcPr>
          <w:p w14:paraId="6D57B593" w14:textId="77777777" w:rsidR="00D378C2" w:rsidRPr="0023062B" w:rsidRDefault="00D378C2">
            <w:pPr>
              <w:jc w:val="both"/>
              <w:rPr>
                <w:color w:val="000000"/>
                <w:sz w:val="18"/>
                <w:szCs w:val="18"/>
                <w:lang w:val="es-CO" w:eastAsia="es-ES"/>
              </w:rPr>
            </w:pPr>
            <w:r w:rsidRPr="0023062B">
              <w:rPr>
                <w:color w:val="000000"/>
                <w:sz w:val="18"/>
                <w:szCs w:val="18"/>
                <w:lang w:val="es-CO" w:eastAsia="es-ES"/>
              </w:rPr>
              <w:t>MATEMATICAS</w:t>
            </w:r>
          </w:p>
        </w:tc>
      </w:tr>
      <w:tr w:rsidR="00D378C2" w:rsidRPr="0023062B" w14:paraId="1D5CE09F" w14:textId="77777777" w:rsidTr="002734BE">
        <w:trPr>
          <w:trHeight w:val="80"/>
        </w:trPr>
        <w:tc>
          <w:tcPr>
            <w:tcW w:w="1801" w:type="dxa"/>
            <w:vMerge/>
          </w:tcPr>
          <w:p w14:paraId="74C4AFB2" w14:textId="2B05BA20" w:rsidR="00D378C2" w:rsidRPr="0023062B" w:rsidRDefault="00D378C2" w:rsidP="00376949">
            <w:pPr>
              <w:jc w:val="both"/>
              <w:rPr>
                <w:color w:val="000000"/>
                <w:sz w:val="18"/>
                <w:szCs w:val="18"/>
                <w:lang w:val="es-CO" w:eastAsia="es-ES"/>
              </w:rPr>
            </w:pPr>
          </w:p>
        </w:tc>
        <w:tc>
          <w:tcPr>
            <w:tcW w:w="2541" w:type="dxa"/>
          </w:tcPr>
          <w:p w14:paraId="38954437" w14:textId="77777777" w:rsidR="00D378C2" w:rsidRPr="0023062B" w:rsidRDefault="00D378C2">
            <w:pPr>
              <w:jc w:val="both"/>
              <w:rPr>
                <w:color w:val="000000"/>
                <w:sz w:val="18"/>
                <w:szCs w:val="18"/>
                <w:lang w:val="es-CO" w:eastAsia="es-ES"/>
              </w:rPr>
            </w:pPr>
            <w:r w:rsidRPr="0023062B">
              <w:rPr>
                <w:color w:val="000000"/>
                <w:sz w:val="18"/>
                <w:szCs w:val="18"/>
                <w:lang w:val="es-CO" w:eastAsia="es-ES"/>
              </w:rPr>
              <w:t xml:space="preserve">CIENCIAS SOCIALES </w:t>
            </w:r>
          </w:p>
        </w:tc>
        <w:tc>
          <w:tcPr>
            <w:tcW w:w="2712" w:type="dxa"/>
            <w:vAlign w:val="bottom"/>
          </w:tcPr>
          <w:p w14:paraId="5166B1E5" w14:textId="77777777" w:rsidR="00D378C2" w:rsidRPr="0023062B" w:rsidRDefault="00D378C2">
            <w:pPr>
              <w:rPr>
                <w:color w:val="000000"/>
                <w:sz w:val="18"/>
                <w:szCs w:val="18"/>
                <w:lang w:eastAsia="es-ES"/>
              </w:rPr>
            </w:pPr>
            <w:r w:rsidRPr="0023062B">
              <w:rPr>
                <w:color w:val="000000"/>
                <w:sz w:val="18"/>
                <w:szCs w:val="18"/>
                <w:lang w:eastAsia="es-ES"/>
              </w:rPr>
              <w:t>EDUCACIÒN FÍSICA</w:t>
            </w:r>
          </w:p>
          <w:p w14:paraId="6BC375B5" w14:textId="77777777" w:rsidR="00D378C2" w:rsidRPr="0023062B" w:rsidRDefault="00D378C2">
            <w:pPr>
              <w:rPr>
                <w:color w:val="000000"/>
                <w:sz w:val="18"/>
                <w:szCs w:val="18"/>
                <w:lang w:eastAsia="es-ES"/>
              </w:rPr>
            </w:pPr>
          </w:p>
        </w:tc>
        <w:tc>
          <w:tcPr>
            <w:tcW w:w="2268" w:type="dxa"/>
          </w:tcPr>
          <w:p w14:paraId="44878096" w14:textId="77777777" w:rsidR="00D378C2" w:rsidRPr="0023062B" w:rsidRDefault="00D378C2">
            <w:pPr>
              <w:jc w:val="both"/>
              <w:rPr>
                <w:color w:val="000000"/>
                <w:sz w:val="18"/>
                <w:szCs w:val="18"/>
                <w:lang w:val="es-CO" w:eastAsia="es-ES"/>
              </w:rPr>
            </w:pPr>
            <w:r w:rsidRPr="0023062B">
              <w:rPr>
                <w:color w:val="000000"/>
                <w:sz w:val="18"/>
                <w:szCs w:val="18"/>
                <w:lang w:val="es-CO" w:eastAsia="es-ES"/>
              </w:rPr>
              <w:t>EDUCACIÓN FÍSICA</w:t>
            </w:r>
          </w:p>
        </w:tc>
      </w:tr>
      <w:tr w:rsidR="00D378C2" w:rsidRPr="0023062B" w14:paraId="70A44830" w14:textId="77777777" w:rsidTr="002734BE">
        <w:trPr>
          <w:trHeight w:val="372"/>
        </w:trPr>
        <w:tc>
          <w:tcPr>
            <w:tcW w:w="1801" w:type="dxa"/>
            <w:vMerge/>
          </w:tcPr>
          <w:p w14:paraId="2600DAAF" w14:textId="592931FB" w:rsidR="00D378C2" w:rsidRPr="0023062B" w:rsidRDefault="00D378C2" w:rsidP="00376949">
            <w:pPr>
              <w:jc w:val="both"/>
              <w:rPr>
                <w:color w:val="000000"/>
                <w:sz w:val="18"/>
                <w:szCs w:val="18"/>
                <w:lang w:val="es-CO" w:eastAsia="es-ES"/>
              </w:rPr>
            </w:pPr>
          </w:p>
        </w:tc>
        <w:tc>
          <w:tcPr>
            <w:tcW w:w="2541" w:type="dxa"/>
          </w:tcPr>
          <w:p w14:paraId="09D22A85" w14:textId="77777777" w:rsidR="00D378C2" w:rsidRPr="0023062B" w:rsidRDefault="00D378C2">
            <w:pPr>
              <w:jc w:val="both"/>
              <w:rPr>
                <w:sz w:val="18"/>
                <w:szCs w:val="18"/>
                <w:lang w:val="es-CO" w:eastAsia="es-ES"/>
              </w:rPr>
            </w:pPr>
            <w:r w:rsidRPr="0023062B">
              <w:rPr>
                <w:sz w:val="18"/>
                <w:szCs w:val="18"/>
                <w:lang w:val="es-CO" w:eastAsia="es-ES"/>
              </w:rPr>
              <w:t>CIENCIAS NATURALES Y EDUCACION AMBIENTAL</w:t>
            </w:r>
          </w:p>
          <w:p w14:paraId="5EB5D39B" w14:textId="77777777" w:rsidR="00D378C2" w:rsidRPr="0023062B" w:rsidRDefault="00D378C2">
            <w:pPr>
              <w:jc w:val="both"/>
              <w:rPr>
                <w:sz w:val="18"/>
                <w:szCs w:val="18"/>
                <w:lang w:val="es-CO" w:eastAsia="es-ES"/>
              </w:rPr>
            </w:pPr>
          </w:p>
          <w:p w14:paraId="0083D05B" w14:textId="77777777" w:rsidR="00D378C2" w:rsidRPr="0023062B" w:rsidRDefault="00D378C2">
            <w:pPr>
              <w:jc w:val="both"/>
              <w:rPr>
                <w:sz w:val="18"/>
                <w:szCs w:val="18"/>
                <w:lang w:val="es-CO" w:eastAsia="es-ES"/>
              </w:rPr>
            </w:pPr>
          </w:p>
        </w:tc>
        <w:tc>
          <w:tcPr>
            <w:tcW w:w="2712" w:type="dxa"/>
            <w:vAlign w:val="bottom"/>
          </w:tcPr>
          <w:p w14:paraId="5BDCEDE0" w14:textId="77777777" w:rsidR="00D378C2" w:rsidRPr="0023062B" w:rsidRDefault="00D378C2">
            <w:pPr>
              <w:rPr>
                <w:sz w:val="18"/>
                <w:szCs w:val="18"/>
                <w:lang w:eastAsia="es-ES"/>
              </w:rPr>
            </w:pPr>
            <w:r w:rsidRPr="0023062B">
              <w:rPr>
                <w:sz w:val="18"/>
                <w:szCs w:val="18"/>
                <w:lang w:eastAsia="es-ES"/>
              </w:rPr>
              <w:t xml:space="preserve">CIENCIAS NATURALES Y EDUCACIÓN AMBIENTAL </w:t>
            </w:r>
          </w:p>
        </w:tc>
        <w:tc>
          <w:tcPr>
            <w:tcW w:w="2268" w:type="dxa"/>
          </w:tcPr>
          <w:p w14:paraId="459E9AC5" w14:textId="77777777" w:rsidR="00D378C2" w:rsidRPr="0023062B" w:rsidRDefault="00D378C2">
            <w:pPr>
              <w:jc w:val="both"/>
              <w:rPr>
                <w:sz w:val="18"/>
                <w:szCs w:val="18"/>
                <w:lang w:val="es-CO" w:eastAsia="es-ES"/>
              </w:rPr>
            </w:pPr>
            <w:r w:rsidRPr="0023062B">
              <w:rPr>
                <w:sz w:val="18"/>
                <w:szCs w:val="18"/>
                <w:lang w:val="es-CO" w:eastAsia="es-ES"/>
              </w:rPr>
              <w:t>QUIMICA</w:t>
            </w:r>
          </w:p>
        </w:tc>
      </w:tr>
      <w:tr w:rsidR="00D378C2" w:rsidRPr="0023062B" w14:paraId="3CB3FFC6" w14:textId="77777777" w:rsidTr="002734BE">
        <w:trPr>
          <w:trHeight w:val="582"/>
        </w:trPr>
        <w:tc>
          <w:tcPr>
            <w:tcW w:w="1801" w:type="dxa"/>
            <w:vMerge/>
          </w:tcPr>
          <w:p w14:paraId="5FB55F0D" w14:textId="588D887A" w:rsidR="00D378C2" w:rsidRPr="0023062B" w:rsidRDefault="00D378C2" w:rsidP="00376949">
            <w:pPr>
              <w:jc w:val="both"/>
              <w:rPr>
                <w:color w:val="000000"/>
                <w:sz w:val="18"/>
                <w:szCs w:val="18"/>
                <w:lang w:val="es-CO" w:eastAsia="es-ES"/>
              </w:rPr>
            </w:pPr>
          </w:p>
        </w:tc>
        <w:tc>
          <w:tcPr>
            <w:tcW w:w="2541" w:type="dxa"/>
          </w:tcPr>
          <w:p w14:paraId="4C0C6990" w14:textId="77777777" w:rsidR="00D378C2" w:rsidRPr="0023062B" w:rsidRDefault="00D378C2">
            <w:pPr>
              <w:jc w:val="both"/>
              <w:rPr>
                <w:sz w:val="18"/>
                <w:szCs w:val="18"/>
                <w:lang w:val="es-CO" w:eastAsia="es-ES"/>
              </w:rPr>
            </w:pPr>
            <w:r w:rsidRPr="0023062B">
              <w:rPr>
                <w:sz w:val="18"/>
                <w:szCs w:val="18"/>
                <w:lang w:val="es-CO" w:eastAsia="es-ES"/>
              </w:rPr>
              <w:t>ETICA Y VALORES Y COMPETENCIAS CIUDADANAS</w:t>
            </w:r>
          </w:p>
        </w:tc>
        <w:tc>
          <w:tcPr>
            <w:tcW w:w="2712" w:type="dxa"/>
            <w:vAlign w:val="bottom"/>
          </w:tcPr>
          <w:p w14:paraId="133A8C1C" w14:textId="77777777" w:rsidR="00D378C2" w:rsidRPr="0023062B" w:rsidRDefault="00D378C2">
            <w:pPr>
              <w:rPr>
                <w:sz w:val="18"/>
                <w:szCs w:val="18"/>
                <w:lang w:eastAsia="es-ES"/>
              </w:rPr>
            </w:pPr>
            <w:r w:rsidRPr="0023062B">
              <w:rPr>
                <w:sz w:val="18"/>
                <w:szCs w:val="18"/>
                <w:lang w:eastAsia="es-ES"/>
              </w:rPr>
              <w:t>TEC. E INFORMATICA</w:t>
            </w:r>
          </w:p>
        </w:tc>
        <w:tc>
          <w:tcPr>
            <w:tcW w:w="2268" w:type="dxa"/>
          </w:tcPr>
          <w:p w14:paraId="481DDCFF" w14:textId="77777777" w:rsidR="00D378C2" w:rsidRPr="0023062B" w:rsidRDefault="00D378C2">
            <w:pPr>
              <w:jc w:val="both"/>
              <w:rPr>
                <w:sz w:val="18"/>
                <w:szCs w:val="18"/>
                <w:lang w:val="es-CO" w:eastAsia="es-ES"/>
              </w:rPr>
            </w:pPr>
            <w:r w:rsidRPr="0023062B">
              <w:rPr>
                <w:sz w:val="18"/>
                <w:szCs w:val="18"/>
                <w:lang w:val="es-CO" w:eastAsia="es-ES"/>
              </w:rPr>
              <w:t>FISICA</w:t>
            </w:r>
          </w:p>
        </w:tc>
      </w:tr>
      <w:tr w:rsidR="00D378C2" w:rsidRPr="0023062B" w14:paraId="617CD71B" w14:textId="77777777" w:rsidTr="002734BE">
        <w:trPr>
          <w:trHeight w:val="388"/>
        </w:trPr>
        <w:tc>
          <w:tcPr>
            <w:tcW w:w="1801" w:type="dxa"/>
            <w:vMerge/>
          </w:tcPr>
          <w:p w14:paraId="15AC0DDB" w14:textId="03326E63" w:rsidR="00D378C2" w:rsidRPr="0023062B" w:rsidRDefault="00D378C2" w:rsidP="00376949">
            <w:pPr>
              <w:jc w:val="both"/>
              <w:rPr>
                <w:color w:val="000000"/>
                <w:sz w:val="18"/>
                <w:szCs w:val="18"/>
                <w:lang w:val="es-CO" w:eastAsia="es-ES"/>
              </w:rPr>
            </w:pPr>
          </w:p>
        </w:tc>
        <w:tc>
          <w:tcPr>
            <w:tcW w:w="2541" w:type="dxa"/>
          </w:tcPr>
          <w:p w14:paraId="049C42E9" w14:textId="77777777" w:rsidR="00D378C2" w:rsidRPr="0023062B" w:rsidRDefault="00D378C2">
            <w:pPr>
              <w:jc w:val="both"/>
              <w:rPr>
                <w:sz w:val="18"/>
                <w:szCs w:val="18"/>
                <w:lang w:val="es-CO" w:eastAsia="es-ES"/>
              </w:rPr>
            </w:pPr>
            <w:r w:rsidRPr="0023062B">
              <w:rPr>
                <w:sz w:val="18"/>
                <w:szCs w:val="18"/>
                <w:lang w:val="es-CO" w:eastAsia="es-ES"/>
              </w:rPr>
              <w:t>EDUCACION FISICA, RECREACIÓN Y DEPORTE</w:t>
            </w:r>
          </w:p>
        </w:tc>
        <w:tc>
          <w:tcPr>
            <w:tcW w:w="2712" w:type="dxa"/>
            <w:vMerge w:val="restart"/>
            <w:vAlign w:val="bottom"/>
          </w:tcPr>
          <w:p w14:paraId="79BF8888" w14:textId="77777777" w:rsidR="00D378C2" w:rsidRPr="0023062B" w:rsidRDefault="00D378C2">
            <w:pPr>
              <w:rPr>
                <w:sz w:val="18"/>
                <w:szCs w:val="18"/>
                <w:lang w:eastAsia="es-ES"/>
              </w:rPr>
            </w:pPr>
            <w:r w:rsidRPr="0023062B">
              <w:rPr>
                <w:sz w:val="18"/>
                <w:szCs w:val="18"/>
                <w:lang w:eastAsia="es-ES"/>
              </w:rPr>
              <w:t>INGLES</w:t>
            </w:r>
          </w:p>
        </w:tc>
        <w:tc>
          <w:tcPr>
            <w:tcW w:w="2268" w:type="dxa"/>
          </w:tcPr>
          <w:p w14:paraId="43E5C9D5" w14:textId="77777777" w:rsidR="00D378C2" w:rsidRPr="0023062B" w:rsidRDefault="00D378C2">
            <w:pPr>
              <w:jc w:val="both"/>
              <w:rPr>
                <w:sz w:val="18"/>
                <w:szCs w:val="18"/>
                <w:lang w:val="es-CO" w:eastAsia="es-ES"/>
              </w:rPr>
            </w:pPr>
            <w:r w:rsidRPr="0023062B">
              <w:rPr>
                <w:sz w:val="18"/>
                <w:szCs w:val="18"/>
                <w:lang w:val="es-CO" w:eastAsia="es-ES"/>
              </w:rPr>
              <w:t>TEC. E INFORMATICA</w:t>
            </w:r>
          </w:p>
        </w:tc>
      </w:tr>
      <w:tr w:rsidR="00D378C2" w:rsidRPr="0023062B" w14:paraId="11293EC2" w14:textId="77777777" w:rsidTr="002734BE">
        <w:trPr>
          <w:trHeight w:val="176"/>
        </w:trPr>
        <w:tc>
          <w:tcPr>
            <w:tcW w:w="1801" w:type="dxa"/>
            <w:vMerge/>
          </w:tcPr>
          <w:p w14:paraId="0D5501C6" w14:textId="4F03BD8B" w:rsidR="00D378C2" w:rsidRPr="0023062B" w:rsidRDefault="00D378C2" w:rsidP="00376949">
            <w:pPr>
              <w:jc w:val="both"/>
              <w:rPr>
                <w:color w:val="000000"/>
                <w:sz w:val="18"/>
                <w:szCs w:val="18"/>
                <w:lang w:val="es-CO" w:eastAsia="es-ES"/>
              </w:rPr>
            </w:pPr>
          </w:p>
        </w:tc>
        <w:tc>
          <w:tcPr>
            <w:tcW w:w="2541" w:type="dxa"/>
          </w:tcPr>
          <w:p w14:paraId="1131D00A" w14:textId="77777777" w:rsidR="00D378C2" w:rsidRPr="0023062B" w:rsidRDefault="00D378C2">
            <w:pPr>
              <w:jc w:val="both"/>
              <w:rPr>
                <w:sz w:val="18"/>
                <w:szCs w:val="18"/>
                <w:lang w:val="es-CO" w:eastAsia="es-ES"/>
              </w:rPr>
            </w:pPr>
            <w:r w:rsidRPr="0023062B">
              <w:rPr>
                <w:sz w:val="18"/>
                <w:szCs w:val="18"/>
                <w:lang w:val="es-CO" w:eastAsia="es-ES"/>
              </w:rPr>
              <w:t>EDUCACION RELIGIOSA</w:t>
            </w:r>
          </w:p>
        </w:tc>
        <w:tc>
          <w:tcPr>
            <w:tcW w:w="2712" w:type="dxa"/>
            <w:vMerge/>
            <w:vAlign w:val="bottom"/>
          </w:tcPr>
          <w:p w14:paraId="3F06D192" w14:textId="5D583F9F" w:rsidR="00D378C2" w:rsidRPr="0023062B" w:rsidRDefault="00D378C2" w:rsidP="00C63090">
            <w:pPr>
              <w:rPr>
                <w:sz w:val="18"/>
                <w:szCs w:val="18"/>
                <w:lang w:eastAsia="es-ES"/>
              </w:rPr>
            </w:pPr>
          </w:p>
        </w:tc>
        <w:tc>
          <w:tcPr>
            <w:tcW w:w="2268" w:type="dxa"/>
          </w:tcPr>
          <w:p w14:paraId="03A2A1E3" w14:textId="77777777" w:rsidR="00D378C2" w:rsidRPr="0023062B" w:rsidRDefault="00D378C2">
            <w:pPr>
              <w:jc w:val="both"/>
              <w:rPr>
                <w:sz w:val="18"/>
                <w:szCs w:val="18"/>
                <w:lang w:val="es-CO" w:eastAsia="es-ES"/>
              </w:rPr>
            </w:pPr>
            <w:r w:rsidRPr="0023062B">
              <w:rPr>
                <w:sz w:val="18"/>
                <w:szCs w:val="18"/>
                <w:lang w:val="es-CO" w:eastAsia="es-ES"/>
              </w:rPr>
              <w:t>INGLÉS</w:t>
            </w:r>
          </w:p>
        </w:tc>
      </w:tr>
      <w:tr w:rsidR="00D378C2" w:rsidRPr="0023062B" w14:paraId="128B9FEA" w14:textId="77777777" w:rsidTr="002734BE">
        <w:trPr>
          <w:trHeight w:val="539"/>
        </w:trPr>
        <w:tc>
          <w:tcPr>
            <w:tcW w:w="1801" w:type="dxa"/>
            <w:vMerge/>
          </w:tcPr>
          <w:p w14:paraId="7C0796DE" w14:textId="63844CB5" w:rsidR="00D378C2" w:rsidRPr="0023062B" w:rsidRDefault="00D378C2" w:rsidP="00376949">
            <w:pPr>
              <w:jc w:val="both"/>
              <w:rPr>
                <w:color w:val="000000"/>
                <w:sz w:val="18"/>
                <w:szCs w:val="18"/>
                <w:lang w:val="es-CO" w:eastAsia="es-ES"/>
              </w:rPr>
            </w:pPr>
          </w:p>
        </w:tc>
        <w:tc>
          <w:tcPr>
            <w:tcW w:w="2541" w:type="dxa"/>
          </w:tcPr>
          <w:p w14:paraId="4A33B3CA" w14:textId="77777777" w:rsidR="00D378C2" w:rsidRPr="0023062B" w:rsidRDefault="00D378C2">
            <w:pPr>
              <w:jc w:val="both"/>
              <w:rPr>
                <w:sz w:val="18"/>
                <w:szCs w:val="18"/>
                <w:lang w:val="es-CO" w:eastAsia="es-ES"/>
              </w:rPr>
            </w:pPr>
            <w:r w:rsidRPr="0023062B">
              <w:rPr>
                <w:sz w:val="18"/>
                <w:szCs w:val="18"/>
                <w:lang w:val="es-CO" w:eastAsia="es-ES"/>
              </w:rPr>
              <w:t>HUMANIDADES :LENGUAJE</w:t>
            </w:r>
          </w:p>
          <w:p w14:paraId="3C853103" w14:textId="77777777" w:rsidR="00D378C2" w:rsidRPr="0023062B" w:rsidRDefault="00D378C2">
            <w:pPr>
              <w:jc w:val="both"/>
              <w:rPr>
                <w:sz w:val="18"/>
                <w:szCs w:val="18"/>
                <w:lang w:val="es-CO" w:eastAsia="es-ES"/>
              </w:rPr>
            </w:pPr>
            <w:r w:rsidRPr="0023062B">
              <w:rPr>
                <w:sz w:val="18"/>
                <w:szCs w:val="18"/>
                <w:lang w:val="es-CO" w:eastAsia="es-ES"/>
              </w:rPr>
              <w:t>E INGLÉS</w:t>
            </w:r>
          </w:p>
        </w:tc>
        <w:tc>
          <w:tcPr>
            <w:tcW w:w="2712" w:type="dxa"/>
            <w:vMerge w:val="restart"/>
            <w:vAlign w:val="bottom"/>
          </w:tcPr>
          <w:p w14:paraId="5CB617C1" w14:textId="77777777" w:rsidR="00D378C2" w:rsidRPr="0023062B" w:rsidRDefault="00D378C2" w:rsidP="00A717A9">
            <w:pPr>
              <w:rPr>
                <w:sz w:val="18"/>
                <w:szCs w:val="18"/>
                <w:lang w:eastAsia="es-ES"/>
              </w:rPr>
            </w:pPr>
            <w:r w:rsidRPr="0023062B">
              <w:rPr>
                <w:sz w:val="18"/>
                <w:szCs w:val="18"/>
                <w:lang w:eastAsia="es-ES"/>
              </w:rPr>
              <w:t>LENGUAJE</w:t>
            </w:r>
          </w:p>
        </w:tc>
        <w:tc>
          <w:tcPr>
            <w:tcW w:w="2268" w:type="dxa"/>
          </w:tcPr>
          <w:p w14:paraId="50BA34E2" w14:textId="77777777" w:rsidR="00D378C2" w:rsidRPr="0023062B" w:rsidRDefault="00D378C2">
            <w:pPr>
              <w:jc w:val="both"/>
              <w:rPr>
                <w:sz w:val="18"/>
                <w:szCs w:val="18"/>
                <w:lang w:val="es-CO" w:eastAsia="es-ES"/>
              </w:rPr>
            </w:pPr>
            <w:r w:rsidRPr="0023062B">
              <w:rPr>
                <w:sz w:val="18"/>
                <w:szCs w:val="18"/>
                <w:lang w:val="es-CO" w:eastAsia="es-ES"/>
              </w:rPr>
              <w:t xml:space="preserve">LENGUAJE </w:t>
            </w:r>
          </w:p>
        </w:tc>
      </w:tr>
      <w:tr w:rsidR="00D378C2" w:rsidRPr="0023062B" w14:paraId="3B1A2929" w14:textId="77777777" w:rsidTr="002734BE">
        <w:trPr>
          <w:trHeight w:val="582"/>
        </w:trPr>
        <w:tc>
          <w:tcPr>
            <w:tcW w:w="1801" w:type="dxa"/>
            <w:vMerge/>
          </w:tcPr>
          <w:p w14:paraId="1182975F" w14:textId="36A8A659" w:rsidR="00D378C2" w:rsidRPr="0023062B" w:rsidRDefault="00D378C2" w:rsidP="00376949">
            <w:pPr>
              <w:jc w:val="both"/>
              <w:rPr>
                <w:color w:val="000000"/>
                <w:sz w:val="18"/>
                <w:szCs w:val="18"/>
                <w:lang w:val="es-CO" w:eastAsia="es-ES"/>
              </w:rPr>
            </w:pPr>
          </w:p>
        </w:tc>
        <w:tc>
          <w:tcPr>
            <w:tcW w:w="2541" w:type="dxa"/>
          </w:tcPr>
          <w:p w14:paraId="59F5D64D" w14:textId="77777777" w:rsidR="00D378C2" w:rsidRPr="0023062B" w:rsidRDefault="00D378C2">
            <w:pPr>
              <w:jc w:val="both"/>
              <w:rPr>
                <w:sz w:val="18"/>
                <w:szCs w:val="18"/>
                <w:lang w:val="es-CO" w:eastAsia="es-ES"/>
              </w:rPr>
            </w:pPr>
            <w:r w:rsidRPr="0023062B">
              <w:rPr>
                <w:sz w:val="18"/>
                <w:szCs w:val="18"/>
                <w:lang w:val="es-CO" w:eastAsia="es-ES"/>
              </w:rPr>
              <w:t>TECNOLOGIA E  INFORMATICA</w:t>
            </w:r>
          </w:p>
        </w:tc>
        <w:tc>
          <w:tcPr>
            <w:tcW w:w="2712" w:type="dxa"/>
            <w:vMerge/>
            <w:vAlign w:val="bottom"/>
          </w:tcPr>
          <w:p w14:paraId="472B2A0E" w14:textId="4FA4128E" w:rsidR="00D378C2" w:rsidRPr="0023062B" w:rsidRDefault="00D378C2">
            <w:pPr>
              <w:rPr>
                <w:sz w:val="18"/>
                <w:szCs w:val="18"/>
                <w:lang w:eastAsia="es-ES"/>
              </w:rPr>
            </w:pPr>
          </w:p>
        </w:tc>
        <w:tc>
          <w:tcPr>
            <w:tcW w:w="2268" w:type="dxa"/>
          </w:tcPr>
          <w:p w14:paraId="5DF92C02" w14:textId="77777777" w:rsidR="00D378C2" w:rsidRPr="0023062B" w:rsidRDefault="00D378C2">
            <w:pPr>
              <w:jc w:val="both"/>
              <w:rPr>
                <w:sz w:val="18"/>
                <w:szCs w:val="18"/>
                <w:lang w:val="es-CO" w:eastAsia="es-ES"/>
              </w:rPr>
            </w:pPr>
            <w:r w:rsidRPr="0023062B">
              <w:rPr>
                <w:sz w:val="18"/>
                <w:szCs w:val="18"/>
                <w:lang w:val="es-CO" w:eastAsia="es-ES"/>
              </w:rPr>
              <w:t xml:space="preserve">ETICA Y VALORES Y COMPETENCIAS CIUDADANAS </w:t>
            </w:r>
          </w:p>
        </w:tc>
      </w:tr>
      <w:tr w:rsidR="00D378C2" w:rsidRPr="0023062B" w14:paraId="66EBDAE6" w14:textId="77777777" w:rsidTr="002734BE">
        <w:trPr>
          <w:trHeight w:val="582"/>
        </w:trPr>
        <w:tc>
          <w:tcPr>
            <w:tcW w:w="1801" w:type="dxa"/>
            <w:vMerge/>
          </w:tcPr>
          <w:p w14:paraId="75A9DAF7" w14:textId="3A70558E" w:rsidR="00D378C2" w:rsidRPr="0023062B" w:rsidRDefault="00D378C2" w:rsidP="00376949">
            <w:pPr>
              <w:jc w:val="both"/>
              <w:rPr>
                <w:color w:val="000000"/>
                <w:sz w:val="18"/>
                <w:szCs w:val="18"/>
                <w:lang w:val="es-CO" w:eastAsia="es-ES"/>
              </w:rPr>
            </w:pPr>
          </w:p>
        </w:tc>
        <w:tc>
          <w:tcPr>
            <w:tcW w:w="2541" w:type="dxa"/>
          </w:tcPr>
          <w:p w14:paraId="1042241A" w14:textId="77777777" w:rsidR="00D378C2" w:rsidRPr="0023062B" w:rsidRDefault="00D378C2">
            <w:pPr>
              <w:jc w:val="both"/>
              <w:rPr>
                <w:sz w:val="18"/>
                <w:szCs w:val="18"/>
                <w:lang w:val="es-CO" w:eastAsia="es-ES"/>
              </w:rPr>
            </w:pPr>
            <w:r w:rsidRPr="0023062B">
              <w:rPr>
                <w:sz w:val="18"/>
                <w:szCs w:val="18"/>
                <w:lang w:val="es-CO" w:eastAsia="es-ES"/>
              </w:rPr>
              <w:t>EDUCACION ARTÍSTICA</w:t>
            </w:r>
          </w:p>
        </w:tc>
        <w:tc>
          <w:tcPr>
            <w:tcW w:w="2712" w:type="dxa"/>
            <w:vAlign w:val="bottom"/>
          </w:tcPr>
          <w:p w14:paraId="546FC25A" w14:textId="77777777" w:rsidR="00D378C2" w:rsidRPr="0023062B" w:rsidRDefault="00D378C2">
            <w:pPr>
              <w:rPr>
                <w:sz w:val="18"/>
                <w:szCs w:val="18"/>
                <w:lang w:eastAsia="es-ES"/>
              </w:rPr>
            </w:pPr>
            <w:r w:rsidRPr="0023062B">
              <w:rPr>
                <w:sz w:val="18"/>
                <w:szCs w:val="18"/>
                <w:lang w:val="es-CO" w:eastAsia="es-ES"/>
              </w:rPr>
              <w:t>ETICA Y VALORES Y COMPETENCIAS CIUDADANAS</w:t>
            </w:r>
          </w:p>
        </w:tc>
        <w:tc>
          <w:tcPr>
            <w:tcW w:w="2268" w:type="dxa"/>
          </w:tcPr>
          <w:p w14:paraId="5E7FC66B" w14:textId="77777777" w:rsidR="00D378C2" w:rsidRPr="0023062B" w:rsidRDefault="00D378C2">
            <w:pPr>
              <w:jc w:val="both"/>
              <w:rPr>
                <w:sz w:val="18"/>
                <w:szCs w:val="18"/>
                <w:lang w:val="es-CO" w:eastAsia="es-ES"/>
              </w:rPr>
            </w:pPr>
            <w:r w:rsidRPr="0023062B">
              <w:rPr>
                <w:sz w:val="18"/>
                <w:szCs w:val="18"/>
                <w:lang w:val="es-CO" w:eastAsia="es-ES"/>
              </w:rPr>
              <w:t>FILOSOFIA</w:t>
            </w:r>
          </w:p>
        </w:tc>
      </w:tr>
      <w:tr w:rsidR="00D378C2" w:rsidRPr="0023062B" w14:paraId="5CB29CF5" w14:textId="77777777" w:rsidTr="002734BE">
        <w:trPr>
          <w:trHeight w:val="176"/>
        </w:trPr>
        <w:tc>
          <w:tcPr>
            <w:tcW w:w="1801" w:type="dxa"/>
            <w:vMerge/>
          </w:tcPr>
          <w:p w14:paraId="01399634" w14:textId="589E4D77" w:rsidR="00D378C2" w:rsidRPr="0023062B" w:rsidRDefault="00D378C2" w:rsidP="00376949">
            <w:pPr>
              <w:jc w:val="both"/>
              <w:rPr>
                <w:color w:val="000000"/>
                <w:sz w:val="18"/>
                <w:szCs w:val="18"/>
                <w:lang w:val="es-CO" w:eastAsia="es-ES"/>
              </w:rPr>
            </w:pPr>
          </w:p>
        </w:tc>
        <w:tc>
          <w:tcPr>
            <w:tcW w:w="2541" w:type="dxa"/>
          </w:tcPr>
          <w:p w14:paraId="19440AE8" w14:textId="77777777" w:rsidR="00D378C2" w:rsidRPr="0023062B" w:rsidRDefault="00D378C2">
            <w:pPr>
              <w:jc w:val="both"/>
              <w:rPr>
                <w:sz w:val="18"/>
                <w:szCs w:val="18"/>
                <w:lang w:val="es-CO" w:eastAsia="es-ES"/>
              </w:rPr>
            </w:pPr>
          </w:p>
        </w:tc>
        <w:tc>
          <w:tcPr>
            <w:tcW w:w="2712" w:type="dxa"/>
            <w:vAlign w:val="bottom"/>
          </w:tcPr>
          <w:p w14:paraId="62631ABB" w14:textId="77777777" w:rsidR="00D378C2" w:rsidRPr="0023062B" w:rsidRDefault="00D378C2">
            <w:pPr>
              <w:rPr>
                <w:sz w:val="18"/>
                <w:szCs w:val="18"/>
                <w:lang w:eastAsia="es-ES"/>
              </w:rPr>
            </w:pPr>
            <w:r w:rsidRPr="0023062B">
              <w:rPr>
                <w:sz w:val="18"/>
                <w:szCs w:val="18"/>
                <w:lang w:eastAsia="es-ES"/>
              </w:rPr>
              <w:t>EDUCACIÓN ARTÍSTICA</w:t>
            </w:r>
          </w:p>
        </w:tc>
        <w:tc>
          <w:tcPr>
            <w:tcW w:w="2268" w:type="dxa"/>
          </w:tcPr>
          <w:p w14:paraId="0F0562F9" w14:textId="77777777" w:rsidR="00D378C2" w:rsidRPr="0023062B" w:rsidRDefault="00D378C2">
            <w:pPr>
              <w:jc w:val="both"/>
              <w:rPr>
                <w:sz w:val="18"/>
                <w:szCs w:val="18"/>
                <w:lang w:val="es-CO" w:eastAsia="es-ES"/>
              </w:rPr>
            </w:pPr>
            <w:r w:rsidRPr="0023062B">
              <w:rPr>
                <w:sz w:val="18"/>
                <w:szCs w:val="18"/>
                <w:lang w:val="es-CO" w:eastAsia="es-ES"/>
              </w:rPr>
              <w:t>PSICOLOGÌA</w:t>
            </w:r>
          </w:p>
        </w:tc>
      </w:tr>
      <w:tr w:rsidR="00D378C2" w:rsidRPr="0023062B" w14:paraId="34F4497C" w14:textId="77777777" w:rsidTr="00D378C2">
        <w:trPr>
          <w:trHeight w:val="415"/>
        </w:trPr>
        <w:tc>
          <w:tcPr>
            <w:tcW w:w="1801" w:type="dxa"/>
            <w:vMerge/>
          </w:tcPr>
          <w:p w14:paraId="4B3C4D2D" w14:textId="01E8DFCE" w:rsidR="00D378C2" w:rsidRPr="0023062B" w:rsidRDefault="00D378C2" w:rsidP="00376949">
            <w:pPr>
              <w:jc w:val="both"/>
              <w:rPr>
                <w:color w:val="000000"/>
                <w:sz w:val="18"/>
                <w:szCs w:val="18"/>
                <w:lang w:val="es-CO" w:eastAsia="es-ES"/>
              </w:rPr>
            </w:pPr>
          </w:p>
        </w:tc>
        <w:tc>
          <w:tcPr>
            <w:tcW w:w="2541" w:type="dxa"/>
          </w:tcPr>
          <w:p w14:paraId="63699FF2" w14:textId="77777777" w:rsidR="00D378C2" w:rsidRPr="0023062B" w:rsidRDefault="00D378C2">
            <w:pPr>
              <w:jc w:val="both"/>
              <w:rPr>
                <w:sz w:val="18"/>
                <w:szCs w:val="18"/>
                <w:lang w:val="es-CO" w:eastAsia="es-ES"/>
              </w:rPr>
            </w:pPr>
          </w:p>
        </w:tc>
        <w:tc>
          <w:tcPr>
            <w:tcW w:w="2712" w:type="dxa"/>
            <w:vAlign w:val="bottom"/>
          </w:tcPr>
          <w:p w14:paraId="6629F6A1" w14:textId="77777777" w:rsidR="00D378C2" w:rsidRPr="0023062B" w:rsidRDefault="00D378C2">
            <w:pPr>
              <w:rPr>
                <w:sz w:val="18"/>
                <w:szCs w:val="18"/>
                <w:lang w:eastAsia="es-ES"/>
              </w:rPr>
            </w:pPr>
            <w:r w:rsidRPr="0023062B">
              <w:rPr>
                <w:sz w:val="18"/>
                <w:szCs w:val="18"/>
                <w:lang w:eastAsia="es-ES"/>
              </w:rPr>
              <w:t xml:space="preserve">CIENCIAS SOCIALES Y CATEDRA AFROCOLOMBIANA </w:t>
            </w:r>
          </w:p>
        </w:tc>
        <w:tc>
          <w:tcPr>
            <w:tcW w:w="2268" w:type="dxa"/>
            <w:vMerge w:val="restart"/>
          </w:tcPr>
          <w:p w14:paraId="72E77805" w14:textId="77777777" w:rsidR="00D378C2" w:rsidRPr="0023062B" w:rsidRDefault="00D378C2">
            <w:pPr>
              <w:jc w:val="both"/>
              <w:rPr>
                <w:sz w:val="18"/>
                <w:szCs w:val="18"/>
                <w:lang w:val="es-CO" w:eastAsia="es-ES"/>
              </w:rPr>
            </w:pPr>
            <w:r w:rsidRPr="0023062B">
              <w:rPr>
                <w:sz w:val="18"/>
                <w:szCs w:val="18"/>
                <w:lang w:val="es-CO" w:eastAsia="es-ES"/>
              </w:rPr>
              <w:t>CIENCIAS SOCIALES</w:t>
            </w:r>
          </w:p>
        </w:tc>
      </w:tr>
      <w:tr w:rsidR="00D378C2" w:rsidRPr="0023062B" w14:paraId="15BD583C" w14:textId="77777777" w:rsidTr="002734BE">
        <w:trPr>
          <w:trHeight w:val="208"/>
        </w:trPr>
        <w:tc>
          <w:tcPr>
            <w:tcW w:w="1801" w:type="dxa"/>
            <w:vMerge/>
          </w:tcPr>
          <w:p w14:paraId="1AB3E2A8" w14:textId="42AA2D8C" w:rsidR="00D378C2" w:rsidRPr="0023062B" w:rsidRDefault="00D378C2">
            <w:pPr>
              <w:jc w:val="both"/>
              <w:rPr>
                <w:color w:val="000000"/>
                <w:sz w:val="18"/>
                <w:szCs w:val="18"/>
                <w:lang w:val="es-CO" w:eastAsia="es-ES"/>
              </w:rPr>
            </w:pPr>
          </w:p>
        </w:tc>
        <w:tc>
          <w:tcPr>
            <w:tcW w:w="2541" w:type="dxa"/>
          </w:tcPr>
          <w:p w14:paraId="020AFAE3" w14:textId="77777777" w:rsidR="00D378C2" w:rsidRPr="0023062B" w:rsidRDefault="00D378C2">
            <w:pPr>
              <w:jc w:val="both"/>
              <w:rPr>
                <w:sz w:val="18"/>
                <w:szCs w:val="18"/>
                <w:lang w:val="es-CO" w:eastAsia="es-ES"/>
              </w:rPr>
            </w:pPr>
          </w:p>
        </w:tc>
        <w:tc>
          <w:tcPr>
            <w:tcW w:w="2712" w:type="dxa"/>
            <w:vAlign w:val="bottom"/>
          </w:tcPr>
          <w:p w14:paraId="7A477E40" w14:textId="77777777" w:rsidR="00D378C2" w:rsidRPr="0023062B" w:rsidRDefault="00D378C2">
            <w:pPr>
              <w:rPr>
                <w:sz w:val="18"/>
                <w:szCs w:val="18"/>
                <w:lang w:eastAsia="es-ES"/>
              </w:rPr>
            </w:pPr>
            <w:r w:rsidRPr="0023062B">
              <w:rPr>
                <w:sz w:val="18"/>
                <w:szCs w:val="18"/>
                <w:lang w:eastAsia="es-ES"/>
              </w:rPr>
              <w:t>RELIGIÓN</w:t>
            </w:r>
          </w:p>
        </w:tc>
        <w:tc>
          <w:tcPr>
            <w:tcW w:w="2268" w:type="dxa"/>
            <w:vMerge/>
          </w:tcPr>
          <w:p w14:paraId="23C34867" w14:textId="08E87D07" w:rsidR="00D378C2" w:rsidRPr="0023062B" w:rsidRDefault="00D378C2" w:rsidP="00C63090">
            <w:pPr>
              <w:jc w:val="both"/>
              <w:rPr>
                <w:sz w:val="18"/>
                <w:szCs w:val="18"/>
                <w:lang w:val="es-CO" w:eastAsia="es-ES"/>
              </w:rPr>
            </w:pPr>
          </w:p>
        </w:tc>
      </w:tr>
      <w:tr w:rsidR="00D378C2" w:rsidRPr="0023062B" w14:paraId="645AFC5A" w14:textId="77777777" w:rsidTr="002734BE">
        <w:trPr>
          <w:trHeight w:val="388"/>
        </w:trPr>
        <w:tc>
          <w:tcPr>
            <w:tcW w:w="1801" w:type="dxa"/>
            <w:vMerge/>
          </w:tcPr>
          <w:p w14:paraId="1BEEADD9" w14:textId="77777777" w:rsidR="00D378C2" w:rsidRPr="0023062B" w:rsidRDefault="00D378C2">
            <w:pPr>
              <w:jc w:val="both"/>
              <w:rPr>
                <w:color w:val="000000"/>
                <w:sz w:val="18"/>
                <w:szCs w:val="18"/>
                <w:lang w:val="es-CO" w:eastAsia="es-ES"/>
              </w:rPr>
            </w:pPr>
          </w:p>
        </w:tc>
        <w:tc>
          <w:tcPr>
            <w:tcW w:w="2541" w:type="dxa"/>
          </w:tcPr>
          <w:p w14:paraId="2E900C37" w14:textId="77777777" w:rsidR="00D378C2" w:rsidRPr="0023062B" w:rsidRDefault="00D378C2">
            <w:pPr>
              <w:jc w:val="both"/>
              <w:rPr>
                <w:sz w:val="18"/>
                <w:szCs w:val="18"/>
                <w:lang w:val="es-CO" w:eastAsia="es-ES"/>
              </w:rPr>
            </w:pPr>
          </w:p>
        </w:tc>
        <w:tc>
          <w:tcPr>
            <w:tcW w:w="2712" w:type="dxa"/>
            <w:vAlign w:val="bottom"/>
          </w:tcPr>
          <w:p w14:paraId="67315E2A" w14:textId="77777777" w:rsidR="00D378C2" w:rsidRPr="0023062B" w:rsidRDefault="00D378C2">
            <w:pPr>
              <w:rPr>
                <w:sz w:val="18"/>
                <w:szCs w:val="18"/>
                <w:lang w:eastAsia="es-ES"/>
              </w:rPr>
            </w:pPr>
            <w:r w:rsidRPr="0023062B">
              <w:rPr>
                <w:color w:val="000000"/>
                <w:sz w:val="18"/>
                <w:szCs w:val="18"/>
                <w:lang w:eastAsia="es-ES"/>
              </w:rPr>
              <w:t>INVESTIGACIÓN</w:t>
            </w:r>
          </w:p>
        </w:tc>
        <w:tc>
          <w:tcPr>
            <w:tcW w:w="2268" w:type="dxa"/>
          </w:tcPr>
          <w:p w14:paraId="6BF65655" w14:textId="77777777" w:rsidR="00D378C2" w:rsidRPr="0023062B" w:rsidRDefault="00D378C2">
            <w:pPr>
              <w:jc w:val="both"/>
              <w:rPr>
                <w:sz w:val="18"/>
                <w:szCs w:val="18"/>
                <w:lang w:val="es-CO" w:eastAsia="es-ES"/>
              </w:rPr>
            </w:pPr>
            <w:r w:rsidRPr="0023062B">
              <w:rPr>
                <w:sz w:val="18"/>
                <w:szCs w:val="18"/>
                <w:lang w:val="es-CO" w:eastAsia="es-ES"/>
              </w:rPr>
              <w:t>PRÁCTICA PEDAGÓGICA</w:t>
            </w:r>
          </w:p>
        </w:tc>
      </w:tr>
      <w:tr w:rsidR="00DF15F9" w:rsidRPr="0023062B" w14:paraId="620A44DB" w14:textId="77777777" w:rsidTr="002734BE">
        <w:trPr>
          <w:trHeight w:val="66"/>
        </w:trPr>
        <w:tc>
          <w:tcPr>
            <w:tcW w:w="1801" w:type="dxa"/>
          </w:tcPr>
          <w:p w14:paraId="1190041B" w14:textId="77777777" w:rsidR="00DF15F9" w:rsidRPr="0023062B" w:rsidRDefault="00DF15F9">
            <w:pPr>
              <w:jc w:val="both"/>
              <w:rPr>
                <w:color w:val="000000"/>
                <w:sz w:val="18"/>
                <w:szCs w:val="18"/>
                <w:lang w:val="es-CO" w:eastAsia="es-ES"/>
              </w:rPr>
            </w:pPr>
          </w:p>
        </w:tc>
        <w:tc>
          <w:tcPr>
            <w:tcW w:w="2541" w:type="dxa"/>
          </w:tcPr>
          <w:p w14:paraId="5CFA3980" w14:textId="77777777" w:rsidR="00DF15F9" w:rsidRPr="0023062B" w:rsidRDefault="00DF15F9">
            <w:pPr>
              <w:jc w:val="both"/>
              <w:rPr>
                <w:color w:val="000000"/>
                <w:sz w:val="18"/>
                <w:szCs w:val="18"/>
                <w:lang w:val="es-CO" w:eastAsia="es-ES"/>
              </w:rPr>
            </w:pPr>
          </w:p>
        </w:tc>
        <w:tc>
          <w:tcPr>
            <w:tcW w:w="2712" w:type="dxa"/>
            <w:vAlign w:val="bottom"/>
          </w:tcPr>
          <w:p w14:paraId="067CDE76" w14:textId="77777777" w:rsidR="00DF15F9" w:rsidRPr="0023062B" w:rsidRDefault="00DF15F9">
            <w:pPr>
              <w:rPr>
                <w:color w:val="000000"/>
                <w:sz w:val="18"/>
                <w:szCs w:val="18"/>
                <w:lang w:eastAsia="es-ES"/>
              </w:rPr>
            </w:pPr>
          </w:p>
        </w:tc>
        <w:tc>
          <w:tcPr>
            <w:tcW w:w="2268" w:type="dxa"/>
          </w:tcPr>
          <w:p w14:paraId="7F6F0B1D" w14:textId="77777777" w:rsidR="00DF15F9" w:rsidRPr="0023062B" w:rsidRDefault="00B065EC">
            <w:pPr>
              <w:jc w:val="both"/>
              <w:rPr>
                <w:color w:val="000000"/>
                <w:sz w:val="18"/>
                <w:szCs w:val="18"/>
                <w:lang w:val="es-CO" w:eastAsia="es-ES"/>
              </w:rPr>
            </w:pPr>
            <w:r w:rsidRPr="0023062B">
              <w:rPr>
                <w:color w:val="000000"/>
                <w:sz w:val="18"/>
                <w:szCs w:val="18"/>
                <w:lang w:val="es-CO" w:eastAsia="es-ES"/>
              </w:rPr>
              <w:t>RELIGIÓN</w:t>
            </w:r>
          </w:p>
        </w:tc>
      </w:tr>
      <w:tr w:rsidR="00DF15F9" w:rsidRPr="0023062B" w14:paraId="1ACAF5ED" w14:textId="77777777" w:rsidTr="002734BE">
        <w:trPr>
          <w:trHeight w:val="66"/>
        </w:trPr>
        <w:tc>
          <w:tcPr>
            <w:tcW w:w="1801" w:type="dxa"/>
          </w:tcPr>
          <w:p w14:paraId="3F005FFF" w14:textId="77777777" w:rsidR="00DF15F9" w:rsidRPr="0023062B" w:rsidRDefault="00DF15F9">
            <w:pPr>
              <w:jc w:val="both"/>
              <w:rPr>
                <w:color w:val="000000"/>
                <w:sz w:val="18"/>
                <w:szCs w:val="18"/>
                <w:lang w:val="es-CO" w:eastAsia="es-ES"/>
              </w:rPr>
            </w:pPr>
          </w:p>
        </w:tc>
        <w:tc>
          <w:tcPr>
            <w:tcW w:w="2541" w:type="dxa"/>
          </w:tcPr>
          <w:p w14:paraId="0C6F9CB2" w14:textId="77777777" w:rsidR="00DF15F9" w:rsidRPr="0023062B" w:rsidRDefault="00DF15F9">
            <w:pPr>
              <w:jc w:val="both"/>
              <w:rPr>
                <w:color w:val="000000"/>
                <w:sz w:val="18"/>
                <w:szCs w:val="18"/>
                <w:lang w:val="es-CO" w:eastAsia="es-ES"/>
              </w:rPr>
            </w:pPr>
          </w:p>
        </w:tc>
        <w:tc>
          <w:tcPr>
            <w:tcW w:w="2712" w:type="dxa"/>
            <w:vAlign w:val="bottom"/>
          </w:tcPr>
          <w:p w14:paraId="30DB1116" w14:textId="77777777" w:rsidR="00DF15F9" w:rsidRPr="0023062B" w:rsidRDefault="00DF15F9">
            <w:pPr>
              <w:rPr>
                <w:color w:val="000000"/>
                <w:sz w:val="18"/>
                <w:szCs w:val="18"/>
                <w:lang w:eastAsia="es-ES"/>
              </w:rPr>
            </w:pPr>
          </w:p>
        </w:tc>
        <w:tc>
          <w:tcPr>
            <w:tcW w:w="2268" w:type="dxa"/>
          </w:tcPr>
          <w:p w14:paraId="5F2B4A36" w14:textId="77777777" w:rsidR="00DF15F9" w:rsidRPr="0023062B" w:rsidRDefault="00B065EC">
            <w:pPr>
              <w:jc w:val="both"/>
              <w:rPr>
                <w:color w:val="000000"/>
                <w:sz w:val="18"/>
                <w:szCs w:val="18"/>
                <w:lang w:val="es-CO" w:eastAsia="es-ES"/>
              </w:rPr>
            </w:pPr>
            <w:r w:rsidRPr="0023062B">
              <w:rPr>
                <w:color w:val="000000"/>
                <w:sz w:val="18"/>
                <w:szCs w:val="18"/>
                <w:lang w:val="es-CO" w:eastAsia="es-ES"/>
              </w:rPr>
              <w:t>PEDAGOGÍA</w:t>
            </w:r>
          </w:p>
        </w:tc>
      </w:tr>
    </w:tbl>
    <w:p w14:paraId="02203101" w14:textId="77777777" w:rsidR="00DF15F9" w:rsidRDefault="00B065EC">
      <w:pPr>
        <w:jc w:val="both"/>
        <w:rPr>
          <w:color w:val="000000"/>
          <w:sz w:val="18"/>
          <w:szCs w:val="18"/>
          <w:lang w:val="es-CO" w:eastAsia="es-ES"/>
        </w:rPr>
      </w:pPr>
      <w:r>
        <w:rPr>
          <w:color w:val="000000"/>
          <w:sz w:val="18"/>
          <w:szCs w:val="18"/>
          <w:lang w:val="es-CO" w:eastAsia="es-ES"/>
        </w:rPr>
        <w:tab/>
      </w:r>
      <w:r>
        <w:rPr>
          <w:color w:val="000000"/>
          <w:sz w:val="18"/>
          <w:szCs w:val="18"/>
          <w:lang w:val="es-CO" w:eastAsia="es-ES"/>
        </w:rPr>
        <w:tab/>
      </w:r>
      <w:r>
        <w:rPr>
          <w:color w:val="000000"/>
          <w:sz w:val="18"/>
          <w:szCs w:val="18"/>
          <w:lang w:val="es-CO" w:eastAsia="es-ES"/>
        </w:rPr>
        <w:tab/>
      </w:r>
    </w:p>
    <w:p w14:paraId="2804A6EA" w14:textId="77777777" w:rsidR="00DF15F9" w:rsidRDefault="00B065EC">
      <w:pPr>
        <w:jc w:val="both"/>
        <w:rPr>
          <w:color w:val="000000"/>
          <w:sz w:val="24"/>
          <w:szCs w:val="24"/>
          <w:lang w:val="es-CO" w:eastAsia="es-ES"/>
        </w:rPr>
      </w:pPr>
      <w:r>
        <w:rPr>
          <w:color w:val="000000"/>
          <w:sz w:val="24"/>
          <w:szCs w:val="24"/>
          <w:lang w:val="es-CO" w:eastAsia="es-ES"/>
        </w:rPr>
        <w:tab/>
      </w:r>
      <w:r>
        <w:rPr>
          <w:color w:val="000000"/>
          <w:sz w:val="24"/>
          <w:szCs w:val="24"/>
          <w:lang w:val="es-CO" w:eastAsia="es-ES"/>
        </w:rPr>
        <w:tab/>
      </w:r>
      <w:r>
        <w:rPr>
          <w:color w:val="000000"/>
          <w:sz w:val="24"/>
          <w:szCs w:val="24"/>
          <w:lang w:val="es-CO" w:eastAsia="es-ES"/>
        </w:rPr>
        <w:tab/>
      </w:r>
    </w:p>
    <w:p w14:paraId="558437A6" w14:textId="77F957F0" w:rsidR="00DF15F9" w:rsidRDefault="00B065EC">
      <w:pPr>
        <w:pStyle w:val="Textoindependiente"/>
        <w:spacing w:line="360" w:lineRule="auto"/>
        <w:jc w:val="both"/>
        <w:rPr>
          <w:color w:val="000000"/>
          <w:lang w:val="es-CO"/>
        </w:rPr>
      </w:pPr>
      <w:r>
        <w:rPr>
          <w:color w:val="000000"/>
          <w:lang w:val="es-CO"/>
        </w:rPr>
        <w:t xml:space="preserve">     Así mismo, en la elaboración del plan de estudios se tienen en cuenta los </w:t>
      </w:r>
      <w:r w:rsidR="00C63090">
        <w:rPr>
          <w:color w:val="000000"/>
          <w:lang w:val="es-CO"/>
        </w:rPr>
        <w:t>ciclos</w:t>
      </w:r>
      <w:r>
        <w:rPr>
          <w:color w:val="000000"/>
          <w:lang w:val="es-CO"/>
        </w:rPr>
        <w:t xml:space="preserve"> para determinar los instrumentos afectivos, cognitivos y </w:t>
      </w:r>
      <w:proofErr w:type="spellStart"/>
      <w:r>
        <w:rPr>
          <w:color w:val="000000"/>
          <w:lang w:val="es-CO"/>
        </w:rPr>
        <w:t>práxicos</w:t>
      </w:r>
      <w:proofErr w:type="spellEnd"/>
      <w:r w:rsidR="00C63090">
        <w:rPr>
          <w:color w:val="000000"/>
          <w:lang w:val="es-CO"/>
        </w:rPr>
        <w:t xml:space="preserve">, </w:t>
      </w:r>
      <w:r>
        <w:rPr>
          <w:color w:val="000000"/>
          <w:lang w:val="es-CO"/>
        </w:rPr>
        <w:t>así como las operaciones intelec</w:t>
      </w:r>
      <w:r w:rsidR="00C63090">
        <w:rPr>
          <w:color w:val="000000"/>
          <w:lang w:val="es-CO"/>
        </w:rPr>
        <w:t xml:space="preserve">tuales,  </w:t>
      </w:r>
      <w:r w:rsidR="00C63090">
        <w:rPr>
          <w:color w:val="000000"/>
          <w:lang w:val="es-CO"/>
        </w:rPr>
        <w:lastRenderedPageBreak/>
        <w:t xml:space="preserve">mecanismos de lectura y la </w:t>
      </w:r>
      <w:proofErr w:type="spellStart"/>
      <w:r w:rsidR="00C63090">
        <w:rPr>
          <w:color w:val="000000"/>
          <w:lang w:val="es-CO"/>
        </w:rPr>
        <w:t>socioemocionalidad</w:t>
      </w:r>
      <w:proofErr w:type="spellEnd"/>
      <w:r w:rsidR="00C63090">
        <w:rPr>
          <w:color w:val="000000"/>
          <w:lang w:val="es-CO"/>
        </w:rPr>
        <w:t xml:space="preserve">. </w:t>
      </w:r>
      <w:r>
        <w:rPr>
          <w:color w:val="000000"/>
          <w:lang w:val="es-CO"/>
        </w:rPr>
        <w:t xml:space="preserve"> Cabe anotar, que la institución no aplica ninguna prueba para identificar el ciclo </w:t>
      </w:r>
      <w:r>
        <w:rPr>
          <w:lang w:val="es-CO"/>
        </w:rPr>
        <w:t>evolutivo</w:t>
      </w:r>
      <w:r>
        <w:rPr>
          <w:color w:val="000000"/>
          <w:lang w:val="es-CO"/>
        </w:rPr>
        <w:t xml:space="preserve"> del niño (a) o joven, sino que se ha realizado una organiz</w:t>
      </w:r>
      <w:r w:rsidR="00C63090">
        <w:rPr>
          <w:color w:val="000000"/>
          <w:lang w:val="es-CO"/>
        </w:rPr>
        <w:t xml:space="preserve">ación  por conjuntos de grados, de manera que se puedan establecer unos propósitos en relación con las distintas dimensiones del desarrollo. Para esto, </w:t>
      </w:r>
      <w:r>
        <w:rPr>
          <w:color w:val="000000"/>
          <w:lang w:val="es-CO"/>
        </w:rPr>
        <w:t xml:space="preserve"> al iniciar el año escolar se lleva a cabo una caracterización del grupo áulico desde las dimensiones afectiva, cognitiva y </w:t>
      </w:r>
      <w:proofErr w:type="spellStart"/>
      <w:r>
        <w:rPr>
          <w:color w:val="000000"/>
          <w:lang w:val="es-CO"/>
        </w:rPr>
        <w:t>práxiológica</w:t>
      </w:r>
      <w:proofErr w:type="spellEnd"/>
      <w:r>
        <w:rPr>
          <w:color w:val="000000"/>
          <w:lang w:val="es-CO"/>
        </w:rPr>
        <w:t xml:space="preserve"> en aras de atender las condiciones de aprendizaje.  Todo lo anterior, teniendo en cuenta  los principios de una educación </w:t>
      </w:r>
      <w:proofErr w:type="spellStart"/>
      <w:r>
        <w:rPr>
          <w:color w:val="000000"/>
          <w:lang w:val="es-CO"/>
        </w:rPr>
        <w:t>inclusora</w:t>
      </w:r>
      <w:proofErr w:type="spellEnd"/>
      <w:r>
        <w:rPr>
          <w:color w:val="000000"/>
          <w:lang w:val="es-CO"/>
        </w:rPr>
        <w:t xml:space="preserve"> y la teoría de la mediación cultural, donde los más aventajados pueden jalonar el desarrollo de sus pares.  Además, y aunque las enseñanzas se soporten en los </w:t>
      </w:r>
      <w:r w:rsidR="00C63090">
        <w:rPr>
          <w:color w:val="000000"/>
          <w:lang w:val="es-CO"/>
        </w:rPr>
        <w:t>ciclo</w:t>
      </w:r>
      <w:r w:rsidR="001F284D">
        <w:rPr>
          <w:color w:val="000000"/>
          <w:lang w:val="es-CO"/>
        </w:rPr>
        <w:t>s</w:t>
      </w:r>
      <w:r>
        <w:rPr>
          <w:color w:val="000000"/>
          <w:lang w:val="es-CO"/>
        </w:rPr>
        <w:t>, se considera que los sujetos no evolucionan linealmente, sino que dicha ascensión e incluso regresión en algunos casos,  se da mediante una relación entre el desarrollo intrínseco de la persona y el medio.</w:t>
      </w:r>
    </w:p>
    <w:p w14:paraId="4C57C793" w14:textId="77777777" w:rsidR="00DF15F9" w:rsidRDefault="00B065EC">
      <w:pPr>
        <w:pStyle w:val="Textoindependiente"/>
        <w:spacing w:line="360" w:lineRule="auto"/>
        <w:jc w:val="both"/>
        <w:rPr>
          <w:color w:val="000000"/>
          <w:lang w:val="es-CO"/>
        </w:rPr>
      </w:pPr>
      <w:r>
        <w:rPr>
          <w:color w:val="000000"/>
          <w:lang w:val="es-CO"/>
        </w:rPr>
        <w:t xml:space="preserve">    A continuación, se ilustra la distribución de las enseñanzas en el plan de estudios de la institución atendiendo al alcance de las competencias afectivas, cognitivas y </w:t>
      </w:r>
      <w:proofErr w:type="spellStart"/>
      <w:r>
        <w:rPr>
          <w:color w:val="000000"/>
          <w:lang w:val="es-CO"/>
        </w:rPr>
        <w:t>praxiológicas</w:t>
      </w:r>
      <w:proofErr w:type="spellEnd"/>
      <w:r>
        <w:rPr>
          <w:color w:val="000000"/>
          <w:lang w:val="es-CO"/>
        </w:rPr>
        <w:t>, aunque es claro que el logro de cualquiera de ellas, supone la inclusión de  las tres dimensiones, dada la naturaleza integral de la competencia.</w:t>
      </w:r>
    </w:p>
    <w:p w14:paraId="5E903E4C" w14:textId="77777777" w:rsidR="00DF15F9" w:rsidRDefault="00DF15F9">
      <w:pPr>
        <w:pStyle w:val="Textoindependiente"/>
        <w:jc w:val="both"/>
        <w:rPr>
          <w:color w:val="000000"/>
          <w:lang w:val="es-CO"/>
        </w:rPr>
      </w:pPr>
    </w:p>
    <w:p w14:paraId="5EB2D907" w14:textId="77777777" w:rsidR="00DF15F9" w:rsidRDefault="00DF15F9">
      <w:pPr>
        <w:jc w:val="both"/>
        <w:outlineLvl w:val="0"/>
        <w:rPr>
          <w:sz w:val="24"/>
          <w:szCs w:val="24"/>
          <w:lang w:val="es-CO"/>
        </w:rPr>
      </w:pPr>
    </w:p>
    <w:p w14:paraId="0E3CBF35" w14:textId="77777777" w:rsidR="00DF15F9" w:rsidRDefault="00DF15F9">
      <w:pPr>
        <w:jc w:val="both"/>
        <w:outlineLvl w:val="0"/>
        <w:rPr>
          <w:sz w:val="24"/>
          <w:szCs w:val="24"/>
          <w:lang w:val="es-CO"/>
        </w:rPr>
      </w:pPr>
    </w:p>
    <w:p w14:paraId="4B8009AD" w14:textId="77777777" w:rsidR="00DF15F9" w:rsidRDefault="00DF15F9">
      <w:pPr>
        <w:jc w:val="both"/>
        <w:outlineLvl w:val="0"/>
        <w:rPr>
          <w:sz w:val="24"/>
          <w:szCs w:val="24"/>
          <w:lang w:val="es-CO"/>
        </w:rPr>
      </w:pPr>
    </w:p>
    <w:p w14:paraId="0A001F3F" w14:textId="77777777" w:rsidR="00DF15F9" w:rsidRDefault="00DF15F9">
      <w:pPr>
        <w:jc w:val="both"/>
        <w:outlineLvl w:val="0"/>
        <w:rPr>
          <w:sz w:val="24"/>
          <w:szCs w:val="24"/>
          <w:lang w:val="es-CO"/>
        </w:rPr>
      </w:pPr>
    </w:p>
    <w:p w14:paraId="41BB6EDB" w14:textId="77777777" w:rsidR="00DF15F9" w:rsidRDefault="00DF15F9">
      <w:pPr>
        <w:jc w:val="both"/>
        <w:outlineLvl w:val="0"/>
        <w:rPr>
          <w:sz w:val="24"/>
          <w:szCs w:val="24"/>
          <w:lang w:val="es-CO"/>
        </w:rPr>
      </w:pPr>
    </w:p>
    <w:p w14:paraId="4E989F86" w14:textId="77777777" w:rsidR="00DF15F9" w:rsidRDefault="00DF15F9">
      <w:pPr>
        <w:jc w:val="both"/>
        <w:outlineLvl w:val="0"/>
        <w:rPr>
          <w:sz w:val="24"/>
          <w:szCs w:val="24"/>
          <w:lang w:val="es-CO"/>
        </w:rPr>
        <w:sectPr w:rsidR="00DF15F9">
          <w:pgSz w:w="11907" w:h="16783"/>
          <w:pgMar w:top="1134" w:right="1259" w:bottom="1134" w:left="1134" w:header="709" w:footer="709" w:gutter="0"/>
          <w:cols w:space="708"/>
          <w:docGrid w:linePitch="360"/>
        </w:sectPr>
      </w:pPr>
    </w:p>
    <w:p w14:paraId="502CBAF6" w14:textId="2E68B5E5" w:rsidR="00DF15F9" w:rsidRDefault="003833FB">
      <w:pPr>
        <w:jc w:val="both"/>
        <w:rPr>
          <w:b/>
          <w:sz w:val="24"/>
          <w:szCs w:val="24"/>
          <w:lang w:val="es-CO"/>
        </w:rPr>
      </w:pPr>
      <w:r w:rsidRPr="003833FB">
        <w:rPr>
          <w:b/>
          <w:sz w:val="24"/>
          <w:szCs w:val="24"/>
          <w:lang w:val="es-CO"/>
        </w:rPr>
        <w:lastRenderedPageBreak/>
        <w:t xml:space="preserve">Tabla </w:t>
      </w:r>
      <w:r w:rsidR="0023062B" w:rsidRPr="003833FB">
        <w:rPr>
          <w:b/>
          <w:sz w:val="24"/>
          <w:szCs w:val="24"/>
          <w:lang w:val="es-CO"/>
        </w:rPr>
        <w:t xml:space="preserve"> 9</w:t>
      </w:r>
    </w:p>
    <w:p w14:paraId="4D0D8CC1" w14:textId="77777777" w:rsidR="003833FB" w:rsidRPr="003833FB" w:rsidRDefault="003833FB">
      <w:pPr>
        <w:jc w:val="both"/>
        <w:rPr>
          <w:b/>
          <w:sz w:val="24"/>
          <w:szCs w:val="24"/>
          <w:lang w:val="es-CO"/>
        </w:rPr>
      </w:pPr>
    </w:p>
    <w:p w14:paraId="19DE3D87" w14:textId="78CDA58F" w:rsidR="00DF15F9" w:rsidRDefault="00191B56">
      <w:pPr>
        <w:rPr>
          <w:sz w:val="18"/>
          <w:szCs w:val="18"/>
          <w:lang w:val="es-CO"/>
        </w:rPr>
      </w:pPr>
      <w:r>
        <w:rPr>
          <w:i/>
          <w:sz w:val="24"/>
          <w:szCs w:val="24"/>
          <w:lang w:val="es-CO"/>
        </w:rPr>
        <w:t xml:space="preserve"> ¿Qué enseñar desde la dimensión afectiva y la formación ciudadana? Elementos a</w:t>
      </w:r>
      <w:r w:rsidR="00833FF4">
        <w:rPr>
          <w:i/>
          <w:sz w:val="24"/>
          <w:szCs w:val="24"/>
          <w:lang w:val="es-CO"/>
        </w:rPr>
        <w:t>rticuladores de los</w:t>
      </w:r>
      <w:r>
        <w:rPr>
          <w:i/>
          <w:sz w:val="24"/>
          <w:szCs w:val="24"/>
          <w:lang w:val="es-CO"/>
        </w:rPr>
        <w:t xml:space="preserve"> niveles (Orientación hacia la carrera docente) y actitudes e</w:t>
      </w:r>
      <w:r w:rsidR="00833FF4">
        <w:rPr>
          <w:i/>
          <w:sz w:val="24"/>
          <w:szCs w:val="24"/>
          <w:lang w:val="es-CO"/>
        </w:rPr>
        <w:t xml:space="preserve">mprendedoras </w:t>
      </w:r>
    </w:p>
    <w:tbl>
      <w:tblPr>
        <w:tblW w:w="13183"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1"/>
        <w:gridCol w:w="1732"/>
        <w:gridCol w:w="2133"/>
        <w:gridCol w:w="2001"/>
        <w:gridCol w:w="1333"/>
        <w:gridCol w:w="2133"/>
        <w:gridCol w:w="1850"/>
      </w:tblGrid>
      <w:tr w:rsidR="00DF15F9" w:rsidRPr="0023062B" w14:paraId="214C37F6" w14:textId="77777777" w:rsidTr="00E82547">
        <w:trPr>
          <w:trHeight w:val="1003"/>
        </w:trPr>
        <w:tc>
          <w:tcPr>
            <w:tcW w:w="2001" w:type="dxa"/>
          </w:tcPr>
          <w:p w14:paraId="7DEB14BE" w14:textId="77777777" w:rsidR="00DF15F9" w:rsidRPr="0023062B" w:rsidRDefault="00B065EC">
            <w:pPr>
              <w:jc w:val="center"/>
              <w:rPr>
                <w:sz w:val="18"/>
                <w:szCs w:val="18"/>
                <w:lang w:val="es-CO"/>
              </w:rPr>
            </w:pPr>
            <w:r w:rsidRPr="0023062B">
              <w:rPr>
                <w:sz w:val="18"/>
                <w:szCs w:val="18"/>
                <w:lang w:val="es-CO"/>
              </w:rPr>
              <w:t xml:space="preserve">CICLO DE DESARROLLO </w:t>
            </w:r>
          </w:p>
        </w:tc>
        <w:tc>
          <w:tcPr>
            <w:tcW w:w="1732" w:type="dxa"/>
          </w:tcPr>
          <w:p w14:paraId="3E87BFC6" w14:textId="77777777" w:rsidR="00DF15F9" w:rsidRPr="0023062B" w:rsidRDefault="00B065EC">
            <w:pPr>
              <w:jc w:val="center"/>
              <w:rPr>
                <w:sz w:val="18"/>
                <w:szCs w:val="18"/>
                <w:lang w:val="es-CO"/>
              </w:rPr>
            </w:pPr>
            <w:r w:rsidRPr="0023062B">
              <w:rPr>
                <w:sz w:val="18"/>
                <w:szCs w:val="18"/>
                <w:lang w:val="es-CO"/>
              </w:rPr>
              <w:t xml:space="preserve">INSTRUMENTOS AFECTIVOS Y PARA LA FORMACIÓN CIUDADANA </w:t>
            </w:r>
          </w:p>
        </w:tc>
        <w:tc>
          <w:tcPr>
            <w:tcW w:w="2133" w:type="dxa"/>
          </w:tcPr>
          <w:p w14:paraId="78D4E76B" w14:textId="77777777" w:rsidR="00DF15F9" w:rsidRPr="0023062B" w:rsidRDefault="00B065EC">
            <w:pPr>
              <w:jc w:val="center"/>
              <w:rPr>
                <w:sz w:val="18"/>
                <w:szCs w:val="18"/>
                <w:lang w:val="es-CO"/>
              </w:rPr>
            </w:pPr>
            <w:r w:rsidRPr="0023062B">
              <w:rPr>
                <w:sz w:val="18"/>
                <w:szCs w:val="18"/>
                <w:lang w:val="es-CO"/>
              </w:rPr>
              <w:t>FACTOR YOICO</w:t>
            </w:r>
          </w:p>
          <w:p w14:paraId="1ABEE192" w14:textId="77777777" w:rsidR="00DF15F9" w:rsidRPr="0023062B" w:rsidRDefault="00B065EC" w:rsidP="00E82547">
            <w:pPr>
              <w:jc w:val="center"/>
              <w:rPr>
                <w:sz w:val="18"/>
                <w:szCs w:val="18"/>
                <w:lang w:val="es-CO"/>
              </w:rPr>
            </w:pPr>
            <w:r w:rsidRPr="0023062B">
              <w:rPr>
                <w:sz w:val="18"/>
                <w:szCs w:val="18"/>
                <w:lang w:val="es-CO"/>
              </w:rPr>
              <w:t xml:space="preserve">(Autonomía y sentido de </w:t>
            </w:r>
            <w:r w:rsidR="00E82547" w:rsidRPr="0023062B">
              <w:rPr>
                <w:sz w:val="18"/>
                <w:szCs w:val="18"/>
                <w:lang w:val="es-CO"/>
              </w:rPr>
              <w:t>pertenencia</w:t>
            </w:r>
            <w:r w:rsidRPr="0023062B">
              <w:rPr>
                <w:sz w:val="18"/>
                <w:szCs w:val="18"/>
                <w:lang w:val="es-CO"/>
              </w:rPr>
              <w:t>)</w:t>
            </w:r>
          </w:p>
        </w:tc>
        <w:tc>
          <w:tcPr>
            <w:tcW w:w="2001" w:type="dxa"/>
          </w:tcPr>
          <w:p w14:paraId="27E04E85" w14:textId="77777777" w:rsidR="00DF15F9" w:rsidRPr="0023062B" w:rsidRDefault="00B065EC">
            <w:pPr>
              <w:jc w:val="center"/>
              <w:rPr>
                <w:sz w:val="18"/>
                <w:szCs w:val="18"/>
                <w:lang w:val="es-CO"/>
              </w:rPr>
            </w:pPr>
            <w:r w:rsidRPr="0023062B">
              <w:rPr>
                <w:sz w:val="18"/>
                <w:szCs w:val="18"/>
                <w:lang w:val="es-CO"/>
              </w:rPr>
              <w:t>FACTOR ASOCIATIVO</w:t>
            </w:r>
          </w:p>
          <w:p w14:paraId="63310BCC" w14:textId="77777777" w:rsidR="00DF15F9" w:rsidRPr="0023062B" w:rsidRDefault="00B065EC">
            <w:pPr>
              <w:jc w:val="center"/>
              <w:rPr>
                <w:sz w:val="18"/>
                <w:szCs w:val="18"/>
                <w:lang w:val="es-CO"/>
              </w:rPr>
            </w:pPr>
            <w:r w:rsidRPr="0023062B">
              <w:rPr>
                <w:sz w:val="18"/>
                <w:szCs w:val="18"/>
                <w:lang w:val="es-CO"/>
              </w:rPr>
              <w:t>(Escucha y respeto)</w:t>
            </w:r>
          </w:p>
        </w:tc>
        <w:tc>
          <w:tcPr>
            <w:tcW w:w="1333" w:type="dxa"/>
          </w:tcPr>
          <w:p w14:paraId="6B9E75E3" w14:textId="77777777" w:rsidR="00DF15F9" w:rsidRPr="0023062B" w:rsidRDefault="00B065EC">
            <w:pPr>
              <w:jc w:val="center"/>
              <w:rPr>
                <w:sz w:val="18"/>
                <w:szCs w:val="18"/>
                <w:lang w:val="es-CO"/>
              </w:rPr>
            </w:pPr>
            <w:r w:rsidRPr="0023062B">
              <w:rPr>
                <w:sz w:val="18"/>
                <w:szCs w:val="18"/>
                <w:lang w:val="es-CO"/>
              </w:rPr>
              <w:t>FACTOR COGNITIVO</w:t>
            </w:r>
          </w:p>
        </w:tc>
        <w:tc>
          <w:tcPr>
            <w:tcW w:w="2133" w:type="dxa"/>
          </w:tcPr>
          <w:p w14:paraId="391D6B11" w14:textId="77777777" w:rsidR="00DF15F9" w:rsidRPr="0023062B" w:rsidRDefault="00B065EC">
            <w:pPr>
              <w:jc w:val="center"/>
              <w:rPr>
                <w:sz w:val="18"/>
                <w:szCs w:val="18"/>
                <w:lang w:eastAsia="es-ES"/>
              </w:rPr>
            </w:pPr>
            <w:r w:rsidRPr="0023062B">
              <w:rPr>
                <w:sz w:val="18"/>
                <w:szCs w:val="18"/>
                <w:lang w:eastAsia="es-ES"/>
              </w:rPr>
              <w:t>ELEMENTOS ARTICULADORES ENTRE LOS NIVELES</w:t>
            </w:r>
          </w:p>
          <w:p w14:paraId="38A150B4" w14:textId="77777777" w:rsidR="00DF15F9" w:rsidRPr="0023062B" w:rsidRDefault="00B065EC">
            <w:pPr>
              <w:jc w:val="center"/>
              <w:rPr>
                <w:sz w:val="18"/>
                <w:szCs w:val="18"/>
                <w:lang w:val="es-CO"/>
              </w:rPr>
            </w:pPr>
            <w:r w:rsidRPr="0023062B">
              <w:rPr>
                <w:sz w:val="18"/>
                <w:szCs w:val="18"/>
                <w:lang w:eastAsia="es-ES"/>
              </w:rPr>
              <w:t>(0rientación hacia la carrera docente)</w:t>
            </w:r>
          </w:p>
        </w:tc>
        <w:tc>
          <w:tcPr>
            <w:tcW w:w="1850" w:type="dxa"/>
          </w:tcPr>
          <w:p w14:paraId="1FA1E7F4" w14:textId="77777777" w:rsidR="00DF15F9" w:rsidRPr="0023062B" w:rsidRDefault="00B065EC">
            <w:pPr>
              <w:jc w:val="center"/>
              <w:rPr>
                <w:sz w:val="18"/>
                <w:szCs w:val="18"/>
                <w:lang w:eastAsia="es-ES"/>
              </w:rPr>
            </w:pPr>
            <w:r w:rsidRPr="0023062B">
              <w:rPr>
                <w:sz w:val="18"/>
                <w:szCs w:val="18"/>
                <w:lang w:eastAsia="es-ES"/>
              </w:rPr>
              <w:t xml:space="preserve">ACTITUDES EMPRENDEDORAS </w:t>
            </w:r>
          </w:p>
        </w:tc>
      </w:tr>
      <w:tr w:rsidR="00DF15F9" w:rsidRPr="0023062B" w14:paraId="55216B8E" w14:textId="77777777" w:rsidTr="00E82547">
        <w:trPr>
          <w:trHeight w:val="802"/>
        </w:trPr>
        <w:tc>
          <w:tcPr>
            <w:tcW w:w="2001" w:type="dxa"/>
          </w:tcPr>
          <w:p w14:paraId="3E85B982" w14:textId="77777777" w:rsidR="00D856A0" w:rsidRPr="0023062B" w:rsidRDefault="00B065EC" w:rsidP="00D856A0">
            <w:pPr>
              <w:jc w:val="center"/>
              <w:rPr>
                <w:sz w:val="18"/>
                <w:szCs w:val="18"/>
                <w:lang w:val="es-CO"/>
              </w:rPr>
            </w:pPr>
            <w:r w:rsidRPr="0023062B">
              <w:rPr>
                <w:sz w:val="18"/>
                <w:szCs w:val="18"/>
                <w:lang w:val="es-CO"/>
              </w:rPr>
              <w:t xml:space="preserve">CICLO </w:t>
            </w:r>
            <w:r w:rsidR="00D856A0" w:rsidRPr="0023062B">
              <w:rPr>
                <w:sz w:val="18"/>
                <w:szCs w:val="18"/>
                <w:lang w:val="es-CO"/>
              </w:rPr>
              <w:t>EXPLORATORIO</w:t>
            </w:r>
          </w:p>
          <w:p w14:paraId="040B9450" w14:textId="5C51E693" w:rsidR="00DF15F9" w:rsidRPr="0023062B" w:rsidRDefault="0023062B" w:rsidP="00D856A0">
            <w:pPr>
              <w:jc w:val="center"/>
              <w:rPr>
                <w:sz w:val="18"/>
                <w:szCs w:val="18"/>
                <w:lang w:val="es-CO"/>
              </w:rPr>
            </w:pPr>
            <w:r>
              <w:rPr>
                <w:sz w:val="18"/>
                <w:szCs w:val="18"/>
                <w:lang w:val="es-CO"/>
              </w:rPr>
              <w:t>(Jardín, p</w:t>
            </w:r>
            <w:r w:rsidR="00B065EC" w:rsidRPr="0023062B">
              <w:rPr>
                <w:sz w:val="18"/>
                <w:szCs w:val="18"/>
                <w:lang w:val="es-CO"/>
              </w:rPr>
              <w:t>reescolar y primero)</w:t>
            </w:r>
          </w:p>
        </w:tc>
        <w:tc>
          <w:tcPr>
            <w:tcW w:w="1732" w:type="dxa"/>
          </w:tcPr>
          <w:p w14:paraId="4B458087" w14:textId="77777777" w:rsidR="00DF15F9" w:rsidRPr="0023062B" w:rsidRDefault="00DF15F9">
            <w:pPr>
              <w:jc w:val="center"/>
              <w:rPr>
                <w:sz w:val="18"/>
                <w:szCs w:val="18"/>
                <w:lang w:val="es-CO"/>
              </w:rPr>
            </w:pPr>
          </w:p>
          <w:p w14:paraId="44608F1D" w14:textId="77777777" w:rsidR="00DF15F9" w:rsidRPr="0023062B" w:rsidRDefault="00B065EC">
            <w:pPr>
              <w:jc w:val="center"/>
              <w:rPr>
                <w:sz w:val="18"/>
                <w:szCs w:val="18"/>
                <w:lang w:val="es-CO"/>
              </w:rPr>
            </w:pPr>
            <w:r w:rsidRPr="0023062B">
              <w:rPr>
                <w:sz w:val="18"/>
                <w:szCs w:val="18"/>
                <w:lang w:val="es-CO"/>
              </w:rPr>
              <w:t xml:space="preserve">Emociones </w:t>
            </w:r>
          </w:p>
          <w:p w14:paraId="475F1DBB" w14:textId="77777777" w:rsidR="00DF15F9" w:rsidRPr="0023062B" w:rsidRDefault="00B065EC">
            <w:pPr>
              <w:jc w:val="center"/>
              <w:rPr>
                <w:sz w:val="18"/>
                <w:szCs w:val="18"/>
                <w:lang w:val="es-CO"/>
              </w:rPr>
            </w:pPr>
            <w:r w:rsidRPr="0023062B">
              <w:rPr>
                <w:sz w:val="18"/>
                <w:szCs w:val="18"/>
                <w:lang w:val="es-CO"/>
              </w:rPr>
              <w:t>Sentimientos</w:t>
            </w:r>
          </w:p>
        </w:tc>
        <w:tc>
          <w:tcPr>
            <w:tcW w:w="2133" w:type="dxa"/>
            <w:vMerge w:val="restart"/>
          </w:tcPr>
          <w:p w14:paraId="270472BD" w14:textId="77777777" w:rsidR="00DF15F9" w:rsidRPr="0023062B" w:rsidRDefault="00B065EC">
            <w:pPr>
              <w:jc w:val="both"/>
              <w:rPr>
                <w:sz w:val="18"/>
                <w:szCs w:val="18"/>
              </w:rPr>
            </w:pPr>
            <w:r w:rsidRPr="0023062B">
              <w:rPr>
                <w:sz w:val="18"/>
                <w:szCs w:val="18"/>
              </w:rPr>
              <w:t>1. Tipos de competencias ciudadanas: cognitivas, emocionales, comunicativas e integradoras.</w:t>
            </w:r>
          </w:p>
          <w:p w14:paraId="70B29466" w14:textId="77777777" w:rsidR="00DF15F9" w:rsidRPr="0023062B" w:rsidRDefault="00B065EC">
            <w:pPr>
              <w:jc w:val="both"/>
              <w:rPr>
                <w:sz w:val="18"/>
                <w:szCs w:val="18"/>
              </w:rPr>
            </w:pPr>
            <w:r w:rsidRPr="0023062B">
              <w:rPr>
                <w:sz w:val="18"/>
                <w:szCs w:val="18"/>
              </w:rPr>
              <w:t>2.Proyecto de vida</w:t>
            </w:r>
          </w:p>
          <w:p w14:paraId="0DF401CC" w14:textId="77777777" w:rsidR="00DF15F9" w:rsidRPr="0023062B" w:rsidRDefault="00B065EC">
            <w:pPr>
              <w:jc w:val="both"/>
              <w:rPr>
                <w:sz w:val="18"/>
                <w:szCs w:val="18"/>
              </w:rPr>
            </w:pPr>
            <w:proofErr w:type="gramStart"/>
            <w:r w:rsidRPr="0023062B">
              <w:rPr>
                <w:sz w:val="18"/>
                <w:szCs w:val="18"/>
              </w:rPr>
              <w:t>3.Toma</w:t>
            </w:r>
            <w:proofErr w:type="gramEnd"/>
            <w:r w:rsidRPr="0023062B">
              <w:rPr>
                <w:sz w:val="18"/>
                <w:szCs w:val="18"/>
              </w:rPr>
              <w:t xml:space="preserve"> de decisiones autónomas.</w:t>
            </w:r>
          </w:p>
          <w:p w14:paraId="64F5A295" w14:textId="77777777" w:rsidR="00DF15F9" w:rsidRPr="0023062B" w:rsidRDefault="00B065EC">
            <w:pPr>
              <w:jc w:val="both"/>
              <w:rPr>
                <w:sz w:val="18"/>
                <w:szCs w:val="18"/>
              </w:rPr>
            </w:pPr>
            <w:r w:rsidRPr="0023062B">
              <w:rPr>
                <w:sz w:val="18"/>
                <w:szCs w:val="18"/>
              </w:rPr>
              <w:t xml:space="preserve">4.Sentido de </w:t>
            </w:r>
            <w:r w:rsidR="00E82547" w:rsidRPr="0023062B">
              <w:rPr>
                <w:sz w:val="18"/>
                <w:szCs w:val="18"/>
              </w:rPr>
              <w:t>pertenencia</w:t>
            </w:r>
          </w:p>
          <w:p w14:paraId="3E6B262A" w14:textId="77777777" w:rsidR="00DF15F9" w:rsidRPr="0023062B" w:rsidRDefault="00B065EC">
            <w:pPr>
              <w:jc w:val="both"/>
              <w:rPr>
                <w:sz w:val="18"/>
                <w:szCs w:val="18"/>
              </w:rPr>
            </w:pPr>
            <w:r w:rsidRPr="0023062B">
              <w:rPr>
                <w:sz w:val="18"/>
                <w:szCs w:val="18"/>
              </w:rPr>
              <w:t>(</w:t>
            </w:r>
            <w:proofErr w:type="spellStart"/>
            <w:r w:rsidRPr="0023062B">
              <w:rPr>
                <w:sz w:val="18"/>
                <w:szCs w:val="18"/>
              </w:rPr>
              <w:t>Autorreconocimiento</w:t>
            </w:r>
            <w:proofErr w:type="spellEnd"/>
            <w:r w:rsidRPr="0023062B">
              <w:rPr>
                <w:sz w:val="18"/>
                <w:szCs w:val="18"/>
              </w:rPr>
              <w:t>,</w:t>
            </w:r>
          </w:p>
          <w:p w14:paraId="2FA3F2A6" w14:textId="77777777" w:rsidR="00DF15F9" w:rsidRPr="0023062B" w:rsidRDefault="00B065EC">
            <w:pPr>
              <w:jc w:val="both"/>
              <w:rPr>
                <w:sz w:val="18"/>
                <w:szCs w:val="18"/>
              </w:rPr>
            </w:pPr>
            <w:r w:rsidRPr="0023062B">
              <w:rPr>
                <w:sz w:val="18"/>
                <w:szCs w:val="18"/>
              </w:rPr>
              <w:t>Autovaloración,</w:t>
            </w:r>
          </w:p>
          <w:p w14:paraId="3FA09888" w14:textId="77777777" w:rsidR="00DF15F9" w:rsidRPr="0023062B" w:rsidRDefault="00B065EC">
            <w:pPr>
              <w:jc w:val="both"/>
              <w:rPr>
                <w:sz w:val="18"/>
                <w:szCs w:val="18"/>
              </w:rPr>
            </w:pPr>
            <w:r w:rsidRPr="0023062B">
              <w:rPr>
                <w:sz w:val="18"/>
                <w:szCs w:val="18"/>
              </w:rPr>
              <w:t>Auto control,</w:t>
            </w:r>
          </w:p>
          <w:p w14:paraId="0F086529" w14:textId="77777777" w:rsidR="00DF15F9" w:rsidRPr="0023062B" w:rsidRDefault="00B065EC">
            <w:pPr>
              <w:jc w:val="both"/>
              <w:rPr>
                <w:sz w:val="18"/>
                <w:szCs w:val="18"/>
              </w:rPr>
            </w:pPr>
            <w:r w:rsidRPr="0023062B">
              <w:rPr>
                <w:sz w:val="18"/>
                <w:szCs w:val="18"/>
              </w:rPr>
              <w:t>Exploración Vocacional,</w:t>
            </w:r>
          </w:p>
          <w:p w14:paraId="501DA1DF" w14:textId="77777777" w:rsidR="00DF15F9" w:rsidRPr="0023062B" w:rsidRDefault="00B065EC">
            <w:pPr>
              <w:jc w:val="both"/>
              <w:rPr>
                <w:sz w:val="18"/>
                <w:szCs w:val="18"/>
              </w:rPr>
            </w:pPr>
            <w:r w:rsidRPr="0023062B">
              <w:rPr>
                <w:sz w:val="18"/>
                <w:szCs w:val="18"/>
              </w:rPr>
              <w:t>Toma de decisiones,</w:t>
            </w:r>
          </w:p>
          <w:p w14:paraId="1BD7C8E6" w14:textId="77777777" w:rsidR="00DF15F9" w:rsidRPr="0023062B" w:rsidRDefault="00B065EC">
            <w:pPr>
              <w:jc w:val="both"/>
              <w:rPr>
                <w:sz w:val="18"/>
                <w:szCs w:val="18"/>
              </w:rPr>
            </w:pPr>
            <w:r w:rsidRPr="0023062B">
              <w:rPr>
                <w:sz w:val="18"/>
                <w:szCs w:val="18"/>
              </w:rPr>
              <w:t>Proyecto de vida).</w:t>
            </w:r>
          </w:p>
          <w:p w14:paraId="4042CDB6" w14:textId="77777777" w:rsidR="00DF15F9" w:rsidRPr="0023062B" w:rsidRDefault="00DF15F9">
            <w:pPr>
              <w:jc w:val="center"/>
              <w:rPr>
                <w:sz w:val="18"/>
                <w:szCs w:val="18"/>
                <w:lang w:val="es-CO"/>
              </w:rPr>
            </w:pPr>
          </w:p>
        </w:tc>
        <w:tc>
          <w:tcPr>
            <w:tcW w:w="2001" w:type="dxa"/>
            <w:vMerge w:val="restart"/>
          </w:tcPr>
          <w:p w14:paraId="5DDA94C2" w14:textId="77777777" w:rsidR="00DF15F9" w:rsidRPr="0023062B" w:rsidRDefault="00B065EC">
            <w:pPr>
              <w:rPr>
                <w:sz w:val="18"/>
                <w:szCs w:val="18"/>
                <w:lang w:val="es-CO"/>
              </w:rPr>
            </w:pPr>
            <w:r w:rsidRPr="0023062B">
              <w:rPr>
                <w:sz w:val="18"/>
                <w:szCs w:val="18"/>
                <w:lang w:val="es-CO"/>
              </w:rPr>
              <w:t xml:space="preserve">     </w:t>
            </w:r>
            <w:r w:rsidR="00B6045E" w:rsidRPr="0023062B">
              <w:rPr>
                <w:sz w:val="18"/>
                <w:szCs w:val="18"/>
                <w:lang w:val="es-CO"/>
              </w:rPr>
              <w:t>1. Convivencia</w:t>
            </w:r>
            <w:r w:rsidRPr="0023062B">
              <w:rPr>
                <w:sz w:val="18"/>
                <w:szCs w:val="18"/>
                <w:lang w:val="es-CO"/>
              </w:rPr>
              <w:t xml:space="preserve"> y paz, participación y responsabilidad democrática, pluralidad, identidad y valoración de las diferencias.</w:t>
            </w:r>
          </w:p>
          <w:p w14:paraId="2589C7EC" w14:textId="77777777" w:rsidR="00DF15F9" w:rsidRPr="0023062B" w:rsidRDefault="00DF15F9">
            <w:pPr>
              <w:rPr>
                <w:sz w:val="18"/>
                <w:szCs w:val="18"/>
                <w:lang w:val="es-CO"/>
              </w:rPr>
            </w:pPr>
          </w:p>
          <w:p w14:paraId="31C75C5C" w14:textId="77777777" w:rsidR="00DF15F9" w:rsidRPr="0023062B" w:rsidRDefault="00B065EC">
            <w:pPr>
              <w:rPr>
                <w:sz w:val="18"/>
                <w:szCs w:val="18"/>
                <w:lang w:val="es-CO"/>
              </w:rPr>
            </w:pPr>
            <w:r w:rsidRPr="0023062B">
              <w:rPr>
                <w:sz w:val="18"/>
                <w:szCs w:val="18"/>
                <w:lang w:val="es-CO"/>
              </w:rPr>
              <w:t>2.Respeto por los derechos humanos</w:t>
            </w:r>
          </w:p>
          <w:p w14:paraId="482F1508" w14:textId="77777777" w:rsidR="00DF15F9" w:rsidRPr="0023062B" w:rsidRDefault="00DF15F9">
            <w:pPr>
              <w:rPr>
                <w:sz w:val="18"/>
                <w:szCs w:val="18"/>
                <w:lang w:val="es-CO"/>
              </w:rPr>
            </w:pPr>
          </w:p>
          <w:p w14:paraId="5146A50E" w14:textId="77777777" w:rsidR="00DF15F9" w:rsidRPr="0023062B" w:rsidRDefault="00B065EC">
            <w:pPr>
              <w:rPr>
                <w:sz w:val="18"/>
                <w:szCs w:val="18"/>
                <w:lang w:val="es-CO"/>
              </w:rPr>
            </w:pPr>
            <w:r w:rsidRPr="0023062B">
              <w:rPr>
                <w:sz w:val="18"/>
                <w:szCs w:val="18"/>
                <w:lang w:val="es-CO"/>
              </w:rPr>
              <w:t>3. La escucha como elemento esencial en la formación ciudadana.</w:t>
            </w:r>
          </w:p>
          <w:p w14:paraId="1E36D910" w14:textId="77777777" w:rsidR="00DF15F9" w:rsidRPr="0023062B" w:rsidRDefault="00B065EC">
            <w:pPr>
              <w:rPr>
                <w:sz w:val="18"/>
                <w:szCs w:val="18"/>
                <w:lang w:val="es-CO"/>
              </w:rPr>
            </w:pPr>
            <w:r w:rsidRPr="0023062B">
              <w:rPr>
                <w:sz w:val="18"/>
                <w:szCs w:val="18"/>
                <w:lang w:val="es-CO"/>
              </w:rPr>
              <w:t>4. Las actitudes emprendedoras y los comportamientos deseados.</w:t>
            </w:r>
          </w:p>
        </w:tc>
        <w:tc>
          <w:tcPr>
            <w:tcW w:w="1333" w:type="dxa"/>
            <w:vMerge w:val="restart"/>
          </w:tcPr>
          <w:p w14:paraId="3931FF86" w14:textId="77777777" w:rsidR="00DF15F9" w:rsidRPr="0023062B" w:rsidRDefault="00B6045E" w:rsidP="00E82547">
            <w:pPr>
              <w:rPr>
                <w:sz w:val="18"/>
                <w:szCs w:val="18"/>
              </w:rPr>
            </w:pPr>
            <w:r w:rsidRPr="0023062B">
              <w:rPr>
                <w:sz w:val="18"/>
                <w:szCs w:val="18"/>
              </w:rPr>
              <w:t>1. Interés</w:t>
            </w:r>
            <w:r w:rsidR="00B065EC" w:rsidRPr="0023062B">
              <w:rPr>
                <w:sz w:val="18"/>
                <w:szCs w:val="18"/>
              </w:rPr>
              <w:t xml:space="preserve"> por el conocimiento, la lectura   y la curiosidad intelectual.</w:t>
            </w:r>
          </w:p>
        </w:tc>
        <w:tc>
          <w:tcPr>
            <w:tcW w:w="2133" w:type="dxa"/>
          </w:tcPr>
          <w:p w14:paraId="4E2480CF" w14:textId="77777777" w:rsidR="00DF15F9" w:rsidRPr="0023062B" w:rsidRDefault="00B065EC">
            <w:pPr>
              <w:jc w:val="center"/>
              <w:rPr>
                <w:sz w:val="18"/>
                <w:szCs w:val="18"/>
                <w:lang w:val="es-CO"/>
              </w:rPr>
            </w:pPr>
            <w:proofErr w:type="spellStart"/>
            <w:r w:rsidRPr="0023062B">
              <w:rPr>
                <w:sz w:val="18"/>
                <w:szCs w:val="18"/>
                <w:lang w:val="es-CO"/>
              </w:rPr>
              <w:t>Autorreconocimiento</w:t>
            </w:r>
            <w:proofErr w:type="spellEnd"/>
          </w:p>
          <w:p w14:paraId="696E69D3" w14:textId="393C2815" w:rsidR="00DF15F9" w:rsidRPr="0023062B" w:rsidRDefault="0023062B">
            <w:pPr>
              <w:jc w:val="center"/>
              <w:rPr>
                <w:sz w:val="18"/>
                <w:szCs w:val="18"/>
                <w:lang w:val="es-CO"/>
              </w:rPr>
            </w:pPr>
            <w:r>
              <w:rPr>
                <w:sz w:val="18"/>
                <w:szCs w:val="18"/>
                <w:lang w:val="es-CO"/>
              </w:rPr>
              <w:t>(</w:t>
            </w:r>
            <w:r w:rsidR="003833FB">
              <w:rPr>
                <w:sz w:val="18"/>
                <w:szCs w:val="18"/>
                <w:lang w:val="es-CO"/>
              </w:rPr>
              <w:t>J</w:t>
            </w:r>
            <w:r>
              <w:rPr>
                <w:sz w:val="18"/>
                <w:szCs w:val="18"/>
                <w:lang w:val="es-CO"/>
              </w:rPr>
              <w:t>ardín, p</w:t>
            </w:r>
            <w:r w:rsidR="006B1A24">
              <w:rPr>
                <w:sz w:val="18"/>
                <w:szCs w:val="18"/>
                <w:lang w:val="es-CO"/>
              </w:rPr>
              <w:t>reescolar, primero</w:t>
            </w:r>
            <w:r w:rsidR="00B065EC" w:rsidRPr="0023062B">
              <w:rPr>
                <w:sz w:val="18"/>
                <w:szCs w:val="18"/>
                <w:lang w:val="es-CO"/>
              </w:rPr>
              <w:t>)</w:t>
            </w:r>
          </w:p>
          <w:p w14:paraId="4BDEC1AE" w14:textId="77777777" w:rsidR="00DF15F9" w:rsidRPr="0023062B" w:rsidRDefault="00B065EC">
            <w:pPr>
              <w:jc w:val="center"/>
              <w:rPr>
                <w:sz w:val="18"/>
                <w:szCs w:val="18"/>
                <w:lang w:val="es-CO"/>
              </w:rPr>
            </w:pPr>
            <w:r w:rsidRPr="0023062B">
              <w:rPr>
                <w:sz w:val="18"/>
                <w:szCs w:val="18"/>
                <w:lang w:val="es-CO"/>
              </w:rPr>
              <w:t xml:space="preserve"> </w:t>
            </w:r>
          </w:p>
        </w:tc>
        <w:tc>
          <w:tcPr>
            <w:tcW w:w="1850" w:type="dxa"/>
            <w:vMerge w:val="restart"/>
          </w:tcPr>
          <w:p w14:paraId="3BB91DFB" w14:textId="77777777" w:rsidR="00DF15F9" w:rsidRPr="0023062B" w:rsidRDefault="00B065EC">
            <w:pPr>
              <w:jc w:val="center"/>
              <w:rPr>
                <w:sz w:val="18"/>
                <w:szCs w:val="18"/>
                <w:lang w:val="es-CO"/>
              </w:rPr>
            </w:pPr>
            <w:r w:rsidRPr="0023062B">
              <w:rPr>
                <w:sz w:val="18"/>
                <w:szCs w:val="18"/>
                <w:lang w:val="es-CO"/>
              </w:rPr>
              <w:t>Innovación y creatividad</w:t>
            </w:r>
          </w:p>
          <w:p w14:paraId="47C003FE" w14:textId="77777777" w:rsidR="00DF15F9" w:rsidRPr="0023062B" w:rsidRDefault="00B065EC">
            <w:pPr>
              <w:jc w:val="center"/>
              <w:rPr>
                <w:sz w:val="18"/>
                <w:szCs w:val="18"/>
                <w:lang w:val="es-CO"/>
              </w:rPr>
            </w:pPr>
            <w:r w:rsidRPr="0023062B">
              <w:rPr>
                <w:sz w:val="18"/>
                <w:szCs w:val="18"/>
                <w:lang w:val="es-CO"/>
              </w:rPr>
              <w:t>Pensamiento flexible</w:t>
            </w:r>
          </w:p>
          <w:p w14:paraId="2C661100" w14:textId="77777777" w:rsidR="00DF15F9" w:rsidRPr="0023062B" w:rsidRDefault="00B065EC">
            <w:pPr>
              <w:jc w:val="center"/>
              <w:rPr>
                <w:sz w:val="18"/>
                <w:szCs w:val="18"/>
                <w:lang w:val="es-CO"/>
              </w:rPr>
            </w:pPr>
            <w:r w:rsidRPr="0023062B">
              <w:rPr>
                <w:sz w:val="18"/>
                <w:szCs w:val="18"/>
                <w:lang w:val="es-CO"/>
              </w:rPr>
              <w:t>Visión de futuro</w:t>
            </w:r>
          </w:p>
          <w:p w14:paraId="62A6EBCA" w14:textId="77777777" w:rsidR="00DF15F9" w:rsidRPr="0023062B" w:rsidRDefault="00B065EC">
            <w:pPr>
              <w:jc w:val="center"/>
              <w:rPr>
                <w:sz w:val="18"/>
                <w:szCs w:val="18"/>
                <w:lang w:val="es-CO"/>
              </w:rPr>
            </w:pPr>
            <w:r w:rsidRPr="0023062B">
              <w:rPr>
                <w:sz w:val="18"/>
                <w:szCs w:val="18"/>
                <w:lang w:val="es-CO"/>
              </w:rPr>
              <w:t>Comportamiento autorregulado</w:t>
            </w:r>
          </w:p>
          <w:p w14:paraId="38B08677" w14:textId="77777777" w:rsidR="00DF15F9" w:rsidRPr="0023062B" w:rsidRDefault="00B065EC">
            <w:pPr>
              <w:jc w:val="center"/>
              <w:rPr>
                <w:sz w:val="18"/>
                <w:szCs w:val="18"/>
                <w:lang w:val="es-CO"/>
              </w:rPr>
            </w:pPr>
            <w:r w:rsidRPr="0023062B">
              <w:rPr>
                <w:sz w:val="18"/>
                <w:szCs w:val="18"/>
                <w:lang w:val="es-CO"/>
              </w:rPr>
              <w:t>Autoaprendizaje y gestión del conocimiento</w:t>
            </w:r>
          </w:p>
          <w:p w14:paraId="67235427" w14:textId="77777777" w:rsidR="00DF15F9" w:rsidRPr="0023062B" w:rsidRDefault="00B065EC">
            <w:pPr>
              <w:jc w:val="center"/>
              <w:rPr>
                <w:sz w:val="18"/>
                <w:szCs w:val="18"/>
                <w:lang w:val="es-CO"/>
              </w:rPr>
            </w:pPr>
            <w:r w:rsidRPr="0023062B">
              <w:rPr>
                <w:sz w:val="18"/>
                <w:szCs w:val="18"/>
                <w:lang w:val="es-CO"/>
              </w:rPr>
              <w:t>Capacidad para asumir riesgos</w:t>
            </w:r>
          </w:p>
          <w:p w14:paraId="51603C9A" w14:textId="77777777" w:rsidR="00DF15F9" w:rsidRPr="0023062B" w:rsidRDefault="00B065EC">
            <w:pPr>
              <w:jc w:val="center"/>
              <w:rPr>
                <w:sz w:val="18"/>
                <w:szCs w:val="18"/>
                <w:lang w:val="es-CO"/>
              </w:rPr>
            </w:pPr>
            <w:r w:rsidRPr="0023062B">
              <w:rPr>
                <w:sz w:val="18"/>
                <w:szCs w:val="18"/>
                <w:lang w:val="es-CO"/>
              </w:rPr>
              <w:t>Identificación de oportunidades en el entorno</w:t>
            </w:r>
          </w:p>
          <w:p w14:paraId="7401B104" w14:textId="77777777" w:rsidR="00DF15F9" w:rsidRPr="0023062B" w:rsidRDefault="00B065EC">
            <w:pPr>
              <w:jc w:val="center"/>
              <w:rPr>
                <w:sz w:val="18"/>
                <w:szCs w:val="18"/>
                <w:lang w:val="es-CO"/>
              </w:rPr>
            </w:pPr>
            <w:r w:rsidRPr="0023062B">
              <w:rPr>
                <w:sz w:val="18"/>
                <w:szCs w:val="18"/>
                <w:lang w:val="es-CO"/>
              </w:rPr>
              <w:t>Materialización de ideas en proyectos</w:t>
            </w:r>
          </w:p>
          <w:p w14:paraId="7FF0D4D2" w14:textId="77777777" w:rsidR="00DF15F9" w:rsidRPr="0023062B" w:rsidRDefault="00DF15F9">
            <w:pPr>
              <w:jc w:val="center"/>
              <w:rPr>
                <w:sz w:val="18"/>
                <w:szCs w:val="18"/>
                <w:lang w:val="es-CO"/>
              </w:rPr>
            </w:pPr>
          </w:p>
        </w:tc>
      </w:tr>
      <w:tr w:rsidR="00DF15F9" w:rsidRPr="0023062B" w14:paraId="2AD86064" w14:textId="77777777" w:rsidTr="00E82547">
        <w:trPr>
          <w:trHeight w:val="383"/>
        </w:trPr>
        <w:tc>
          <w:tcPr>
            <w:tcW w:w="2001" w:type="dxa"/>
            <w:vMerge w:val="restart"/>
          </w:tcPr>
          <w:p w14:paraId="7E281CBF" w14:textId="42A01189" w:rsidR="00DF15F9" w:rsidRPr="0023062B" w:rsidRDefault="00B065EC">
            <w:pPr>
              <w:jc w:val="center"/>
              <w:rPr>
                <w:sz w:val="18"/>
                <w:szCs w:val="18"/>
                <w:lang w:val="es-CO"/>
              </w:rPr>
            </w:pPr>
            <w:r w:rsidRPr="0023062B">
              <w:rPr>
                <w:sz w:val="18"/>
                <w:szCs w:val="18"/>
                <w:lang w:val="es-CO"/>
              </w:rPr>
              <w:t xml:space="preserve">CICLO  </w:t>
            </w:r>
            <w:r w:rsidR="00C63090" w:rsidRPr="0023062B">
              <w:rPr>
                <w:sz w:val="18"/>
                <w:szCs w:val="18"/>
                <w:lang w:val="es-CO"/>
              </w:rPr>
              <w:t>SOCIO-CONCEPTUAL</w:t>
            </w:r>
          </w:p>
          <w:p w14:paraId="63E3B662" w14:textId="77777777" w:rsidR="00DF15F9" w:rsidRPr="0023062B" w:rsidRDefault="00B065EC">
            <w:pPr>
              <w:jc w:val="center"/>
              <w:rPr>
                <w:sz w:val="18"/>
                <w:szCs w:val="18"/>
                <w:lang w:val="es-CO"/>
              </w:rPr>
            </w:pPr>
            <w:r w:rsidRPr="0023062B">
              <w:rPr>
                <w:sz w:val="18"/>
                <w:szCs w:val="18"/>
                <w:lang w:val="es-CO"/>
              </w:rPr>
              <w:t>(segundo, tercero, cuarto y quinto)</w:t>
            </w:r>
          </w:p>
        </w:tc>
        <w:tc>
          <w:tcPr>
            <w:tcW w:w="1732" w:type="dxa"/>
            <w:vMerge w:val="restart"/>
          </w:tcPr>
          <w:p w14:paraId="31D8B621" w14:textId="77777777" w:rsidR="00DF15F9" w:rsidRPr="0023062B" w:rsidRDefault="00DF15F9">
            <w:pPr>
              <w:jc w:val="center"/>
              <w:rPr>
                <w:sz w:val="18"/>
                <w:szCs w:val="18"/>
                <w:lang w:val="es-CO"/>
              </w:rPr>
            </w:pPr>
          </w:p>
          <w:p w14:paraId="61CFD25F" w14:textId="77777777" w:rsidR="00DF15F9" w:rsidRPr="0023062B" w:rsidRDefault="00DF15F9">
            <w:pPr>
              <w:jc w:val="center"/>
              <w:rPr>
                <w:sz w:val="18"/>
                <w:szCs w:val="18"/>
                <w:lang w:val="es-CO"/>
              </w:rPr>
            </w:pPr>
          </w:p>
          <w:p w14:paraId="7CC6842A" w14:textId="77777777" w:rsidR="00DF15F9" w:rsidRPr="0023062B" w:rsidRDefault="00DF15F9">
            <w:pPr>
              <w:jc w:val="center"/>
              <w:rPr>
                <w:sz w:val="18"/>
                <w:szCs w:val="18"/>
                <w:lang w:val="es-CO"/>
              </w:rPr>
            </w:pPr>
          </w:p>
          <w:p w14:paraId="66C9308C" w14:textId="77777777" w:rsidR="00DF15F9" w:rsidRPr="0023062B" w:rsidRDefault="00B065EC">
            <w:pPr>
              <w:jc w:val="center"/>
              <w:rPr>
                <w:sz w:val="18"/>
                <w:szCs w:val="18"/>
                <w:lang w:val="es-CO"/>
              </w:rPr>
            </w:pPr>
            <w:r w:rsidRPr="0023062B">
              <w:rPr>
                <w:sz w:val="18"/>
                <w:szCs w:val="18"/>
                <w:lang w:val="es-CO"/>
              </w:rPr>
              <w:t>Actitudes</w:t>
            </w:r>
          </w:p>
          <w:p w14:paraId="4F585D46" w14:textId="77777777" w:rsidR="00DF15F9" w:rsidRPr="0023062B" w:rsidRDefault="00DF15F9">
            <w:pPr>
              <w:jc w:val="center"/>
              <w:rPr>
                <w:sz w:val="18"/>
                <w:szCs w:val="18"/>
                <w:lang w:val="es-CO"/>
              </w:rPr>
            </w:pPr>
          </w:p>
        </w:tc>
        <w:tc>
          <w:tcPr>
            <w:tcW w:w="2133" w:type="dxa"/>
            <w:vMerge/>
          </w:tcPr>
          <w:p w14:paraId="0BFF2E49" w14:textId="77777777" w:rsidR="00DF15F9" w:rsidRPr="0023062B" w:rsidRDefault="00DF15F9">
            <w:pPr>
              <w:jc w:val="center"/>
              <w:rPr>
                <w:sz w:val="18"/>
                <w:szCs w:val="18"/>
                <w:lang w:val="es-CO"/>
              </w:rPr>
            </w:pPr>
          </w:p>
        </w:tc>
        <w:tc>
          <w:tcPr>
            <w:tcW w:w="2001" w:type="dxa"/>
            <w:vMerge/>
          </w:tcPr>
          <w:p w14:paraId="579F508E" w14:textId="77777777" w:rsidR="00DF15F9" w:rsidRPr="0023062B" w:rsidRDefault="00DF15F9">
            <w:pPr>
              <w:rPr>
                <w:sz w:val="18"/>
                <w:szCs w:val="18"/>
                <w:lang w:val="es-CO"/>
              </w:rPr>
            </w:pPr>
          </w:p>
        </w:tc>
        <w:tc>
          <w:tcPr>
            <w:tcW w:w="1333" w:type="dxa"/>
            <w:vMerge/>
          </w:tcPr>
          <w:p w14:paraId="15E22D9B" w14:textId="77777777" w:rsidR="00DF15F9" w:rsidRPr="0023062B" w:rsidRDefault="00DF15F9">
            <w:pPr>
              <w:jc w:val="center"/>
              <w:rPr>
                <w:sz w:val="18"/>
                <w:szCs w:val="18"/>
                <w:lang w:val="es-CO"/>
              </w:rPr>
            </w:pPr>
          </w:p>
        </w:tc>
        <w:tc>
          <w:tcPr>
            <w:tcW w:w="2133" w:type="dxa"/>
          </w:tcPr>
          <w:p w14:paraId="20FC5ADE" w14:textId="77777777" w:rsidR="00DF15F9" w:rsidRPr="0023062B" w:rsidRDefault="00B065EC">
            <w:pPr>
              <w:jc w:val="center"/>
              <w:rPr>
                <w:sz w:val="18"/>
                <w:szCs w:val="18"/>
                <w:lang w:val="es-CO"/>
              </w:rPr>
            </w:pPr>
            <w:r w:rsidRPr="0023062B">
              <w:rPr>
                <w:sz w:val="18"/>
                <w:szCs w:val="18"/>
                <w:lang w:val="es-CO"/>
              </w:rPr>
              <w:t>Autovaloración  (Tercero, cuarto y quinto)</w:t>
            </w:r>
          </w:p>
        </w:tc>
        <w:tc>
          <w:tcPr>
            <w:tcW w:w="1850" w:type="dxa"/>
            <w:vMerge/>
          </w:tcPr>
          <w:p w14:paraId="0C36BC09" w14:textId="77777777" w:rsidR="00DF15F9" w:rsidRPr="0023062B" w:rsidRDefault="00DF15F9">
            <w:pPr>
              <w:jc w:val="center"/>
              <w:rPr>
                <w:sz w:val="18"/>
                <w:szCs w:val="18"/>
                <w:lang w:val="es-CO"/>
              </w:rPr>
            </w:pPr>
          </w:p>
        </w:tc>
      </w:tr>
      <w:tr w:rsidR="00DF15F9" w:rsidRPr="0023062B" w14:paraId="1B664C14" w14:textId="77777777" w:rsidTr="00E82547">
        <w:trPr>
          <w:trHeight w:val="620"/>
        </w:trPr>
        <w:tc>
          <w:tcPr>
            <w:tcW w:w="2001" w:type="dxa"/>
            <w:vMerge/>
          </w:tcPr>
          <w:p w14:paraId="49F69BDE" w14:textId="77777777" w:rsidR="00DF15F9" w:rsidRPr="0023062B" w:rsidRDefault="00DF15F9">
            <w:pPr>
              <w:jc w:val="center"/>
              <w:rPr>
                <w:sz w:val="18"/>
                <w:szCs w:val="18"/>
                <w:lang w:val="es-CO"/>
              </w:rPr>
            </w:pPr>
          </w:p>
        </w:tc>
        <w:tc>
          <w:tcPr>
            <w:tcW w:w="1732" w:type="dxa"/>
            <w:vMerge/>
          </w:tcPr>
          <w:p w14:paraId="14C66EB0" w14:textId="77777777" w:rsidR="00DF15F9" w:rsidRPr="0023062B" w:rsidRDefault="00DF15F9">
            <w:pPr>
              <w:jc w:val="center"/>
              <w:rPr>
                <w:sz w:val="18"/>
                <w:szCs w:val="18"/>
                <w:lang w:val="es-CO"/>
              </w:rPr>
            </w:pPr>
          </w:p>
        </w:tc>
        <w:tc>
          <w:tcPr>
            <w:tcW w:w="2133" w:type="dxa"/>
            <w:vMerge/>
          </w:tcPr>
          <w:p w14:paraId="1B912404" w14:textId="77777777" w:rsidR="00DF15F9" w:rsidRPr="0023062B" w:rsidRDefault="00DF15F9">
            <w:pPr>
              <w:rPr>
                <w:sz w:val="18"/>
                <w:szCs w:val="18"/>
                <w:lang w:val="es-CO"/>
              </w:rPr>
            </w:pPr>
          </w:p>
        </w:tc>
        <w:tc>
          <w:tcPr>
            <w:tcW w:w="2001" w:type="dxa"/>
            <w:vMerge/>
          </w:tcPr>
          <w:p w14:paraId="2A1F6B45" w14:textId="77777777" w:rsidR="00DF15F9" w:rsidRPr="0023062B" w:rsidRDefault="00DF15F9">
            <w:pPr>
              <w:rPr>
                <w:sz w:val="18"/>
                <w:szCs w:val="18"/>
                <w:lang w:val="es-CO"/>
              </w:rPr>
            </w:pPr>
          </w:p>
        </w:tc>
        <w:tc>
          <w:tcPr>
            <w:tcW w:w="1333" w:type="dxa"/>
            <w:vMerge/>
          </w:tcPr>
          <w:p w14:paraId="12630A4A" w14:textId="77777777" w:rsidR="00DF15F9" w:rsidRPr="0023062B" w:rsidRDefault="00DF15F9">
            <w:pPr>
              <w:jc w:val="center"/>
              <w:rPr>
                <w:sz w:val="18"/>
                <w:szCs w:val="18"/>
                <w:lang w:val="es-CO"/>
              </w:rPr>
            </w:pPr>
          </w:p>
        </w:tc>
        <w:tc>
          <w:tcPr>
            <w:tcW w:w="2133" w:type="dxa"/>
          </w:tcPr>
          <w:p w14:paraId="7C8E72A6" w14:textId="77777777" w:rsidR="00DF15F9" w:rsidRPr="0023062B" w:rsidRDefault="00B065EC">
            <w:pPr>
              <w:jc w:val="center"/>
              <w:rPr>
                <w:sz w:val="18"/>
                <w:szCs w:val="18"/>
                <w:lang w:val="es-CO"/>
              </w:rPr>
            </w:pPr>
            <w:r w:rsidRPr="0023062B">
              <w:rPr>
                <w:sz w:val="18"/>
                <w:szCs w:val="18"/>
                <w:lang w:val="es-CO"/>
              </w:rPr>
              <w:t>Autocontrol  (sexto y Séptimo)</w:t>
            </w:r>
          </w:p>
        </w:tc>
        <w:tc>
          <w:tcPr>
            <w:tcW w:w="1850" w:type="dxa"/>
            <w:vMerge/>
          </w:tcPr>
          <w:p w14:paraId="7FD14C3A" w14:textId="77777777" w:rsidR="00DF15F9" w:rsidRPr="0023062B" w:rsidRDefault="00DF15F9">
            <w:pPr>
              <w:jc w:val="center"/>
              <w:rPr>
                <w:sz w:val="18"/>
                <w:szCs w:val="18"/>
                <w:lang w:val="es-CO"/>
              </w:rPr>
            </w:pPr>
          </w:p>
        </w:tc>
      </w:tr>
      <w:tr w:rsidR="00DF15F9" w:rsidRPr="0023062B" w14:paraId="65E789B3" w14:textId="77777777" w:rsidTr="00E82547">
        <w:trPr>
          <w:trHeight w:val="583"/>
        </w:trPr>
        <w:tc>
          <w:tcPr>
            <w:tcW w:w="2001" w:type="dxa"/>
          </w:tcPr>
          <w:p w14:paraId="3E814A3F" w14:textId="5D5C71C7" w:rsidR="00DF15F9" w:rsidRPr="0023062B" w:rsidRDefault="00B065EC">
            <w:pPr>
              <w:jc w:val="center"/>
              <w:rPr>
                <w:sz w:val="18"/>
                <w:szCs w:val="18"/>
                <w:lang w:val="es-CO"/>
              </w:rPr>
            </w:pPr>
            <w:r w:rsidRPr="0023062B">
              <w:rPr>
                <w:sz w:val="18"/>
                <w:szCs w:val="18"/>
                <w:lang w:val="es-CO"/>
              </w:rPr>
              <w:t>CICLO CON</w:t>
            </w:r>
            <w:r w:rsidR="00D856A0" w:rsidRPr="0023062B">
              <w:rPr>
                <w:sz w:val="18"/>
                <w:szCs w:val="18"/>
                <w:lang w:val="es-CO"/>
              </w:rPr>
              <w:t>TEXTUAL</w:t>
            </w:r>
            <w:r w:rsidRPr="0023062B">
              <w:rPr>
                <w:sz w:val="18"/>
                <w:szCs w:val="18"/>
                <w:lang w:val="es-CO"/>
              </w:rPr>
              <w:t xml:space="preserve"> </w:t>
            </w:r>
          </w:p>
          <w:p w14:paraId="010A2876" w14:textId="77777777" w:rsidR="00DF15F9" w:rsidRPr="0023062B" w:rsidRDefault="00B065EC">
            <w:pPr>
              <w:jc w:val="center"/>
              <w:rPr>
                <w:sz w:val="18"/>
                <w:szCs w:val="18"/>
                <w:lang w:val="es-CO"/>
              </w:rPr>
            </w:pPr>
            <w:r w:rsidRPr="0023062B">
              <w:rPr>
                <w:sz w:val="18"/>
                <w:szCs w:val="18"/>
                <w:lang w:val="es-CO"/>
              </w:rPr>
              <w:t xml:space="preserve"> (Sexto, séptimo, octavo y noveno.)</w:t>
            </w:r>
          </w:p>
        </w:tc>
        <w:tc>
          <w:tcPr>
            <w:tcW w:w="1732" w:type="dxa"/>
            <w:vMerge w:val="restart"/>
          </w:tcPr>
          <w:p w14:paraId="7DBED49C" w14:textId="77777777" w:rsidR="00DF15F9" w:rsidRPr="0023062B" w:rsidRDefault="00DF15F9">
            <w:pPr>
              <w:jc w:val="center"/>
              <w:rPr>
                <w:sz w:val="18"/>
                <w:szCs w:val="18"/>
                <w:lang w:val="es-CO"/>
              </w:rPr>
            </w:pPr>
          </w:p>
          <w:p w14:paraId="1CEF6926" w14:textId="77777777" w:rsidR="00DF15F9" w:rsidRPr="0023062B" w:rsidRDefault="00DF15F9">
            <w:pPr>
              <w:jc w:val="center"/>
              <w:rPr>
                <w:sz w:val="18"/>
                <w:szCs w:val="18"/>
                <w:lang w:val="es-CO"/>
              </w:rPr>
            </w:pPr>
          </w:p>
          <w:p w14:paraId="27A19B37" w14:textId="77777777" w:rsidR="00DF15F9" w:rsidRPr="0023062B" w:rsidRDefault="00DF15F9">
            <w:pPr>
              <w:jc w:val="center"/>
              <w:rPr>
                <w:sz w:val="18"/>
                <w:szCs w:val="18"/>
                <w:lang w:val="es-CO"/>
              </w:rPr>
            </w:pPr>
          </w:p>
          <w:p w14:paraId="7DCC6099" w14:textId="77777777" w:rsidR="00DF15F9" w:rsidRPr="0023062B" w:rsidRDefault="00DF15F9">
            <w:pPr>
              <w:jc w:val="center"/>
              <w:rPr>
                <w:sz w:val="18"/>
                <w:szCs w:val="18"/>
                <w:lang w:val="es-CO"/>
              </w:rPr>
            </w:pPr>
          </w:p>
          <w:p w14:paraId="24A2C2B2" w14:textId="77777777" w:rsidR="00DF15F9" w:rsidRPr="0023062B" w:rsidRDefault="00DF15F9">
            <w:pPr>
              <w:jc w:val="center"/>
              <w:rPr>
                <w:sz w:val="18"/>
                <w:szCs w:val="18"/>
                <w:lang w:val="es-CO"/>
              </w:rPr>
            </w:pPr>
          </w:p>
          <w:p w14:paraId="1313FCE9" w14:textId="77777777" w:rsidR="00DF15F9" w:rsidRPr="0023062B" w:rsidRDefault="00B065EC">
            <w:pPr>
              <w:jc w:val="center"/>
              <w:rPr>
                <w:sz w:val="18"/>
                <w:szCs w:val="18"/>
                <w:lang w:val="es-CO"/>
              </w:rPr>
            </w:pPr>
            <w:r w:rsidRPr="0023062B">
              <w:rPr>
                <w:sz w:val="18"/>
                <w:szCs w:val="18"/>
                <w:lang w:val="es-CO"/>
              </w:rPr>
              <w:t>Valores</w:t>
            </w:r>
          </w:p>
          <w:p w14:paraId="00DA2CBF" w14:textId="77777777" w:rsidR="00DF15F9" w:rsidRPr="0023062B" w:rsidRDefault="00DF15F9">
            <w:pPr>
              <w:jc w:val="center"/>
              <w:rPr>
                <w:sz w:val="18"/>
                <w:szCs w:val="18"/>
                <w:lang w:val="es-CO"/>
              </w:rPr>
            </w:pPr>
          </w:p>
        </w:tc>
        <w:tc>
          <w:tcPr>
            <w:tcW w:w="2133" w:type="dxa"/>
            <w:vMerge/>
          </w:tcPr>
          <w:p w14:paraId="4CF35468" w14:textId="77777777" w:rsidR="00DF15F9" w:rsidRPr="0023062B" w:rsidRDefault="00DF15F9">
            <w:pPr>
              <w:jc w:val="center"/>
              <w:rPr>
                <w:sz w:val="18"/>
                <w:szCs w:val="18"/>
                <w:lang w:val="es-CO"/>
              </w:rPr>
            </w:pPr>
          </w:p>
        </w:tc>
        <w:tc>
          <w:tcPr>
            <w:tcW w:w="2001" w:type="dxa"/>
            <w:vMerge/>
          </w:tcPr>
          <w:p w14:paraId="2DF9FC64" w14:textId="77777777" w:rsidR="00DF15F9" w:rsidRPr="0023062B" w:rsidRDefault="00DF15F9">
            <w:pPr>
              <w:jc w:val="center"/>
              <w:rPr>
                <w:sz w:val="18"/>
                <w:szCs w:val="18"/>
                <w:lang w:val="es-CO"/>
              </w:rPr>
            </w:pPr>
          </w:p>
        </w:tc>
        <w:tc>
          <w:tcPr>
            <w:tcW w:w="1333" w:type="dxa"/>
            <w:vMerge/>
          </w:tcPr>
          <w:p w14:paraId="6A5448C4" w14:textId="77777777" w:rsidR="00DF15F9" w:rsidRPr="0023062B" w:rsidRDefault="00DF15F9">
            <w:pPr>
              <w:jc w:val="center"/>
              <w:rPr>
                <w:sz w:val="18"/>
                <w:szCs w:val="18"/>
                <w:lang w:val="es-CO"/>
              </w:rPr>
            </w:pPr>
          </w:p>
        </w:tc>
        <w:tc>
          <w:tcPr>
            <w:tcW w:w="2133" w:type="dxa"/>
          </w:tcPr>
          <w:p w14:paraId="3E786923" w14:textId="77777777" w:rsidR="00DF15F9" w:rsidRPr="0023062B" w:rsidRDefault="00B065EC">
            <w:pPr>
              <w:jc w:val="center"/>
              <w:rPr>
                <w:sz w:val="18"/>
                <w:szCs w:val="18"/>
                <w:lang w:val="es-CO"/>
              </w:rPr>
            </w:pPr>
            <w:r w:rsidRPr="0023062B">
              <w:rPr>
                <w:sz w:val="18"/>
                <w:szCs w:val="18"/>
                <w:lang w:val="es-CO"/>
              </w:rPr>
              <w:t>Exploración vocacional (Octavo y noveno)</w:t>
            </w:r>
          </w:p>
        </w:tc>
        <w:tc>
          <w:tcPr>
            <w:tcW w:w="1850" w:type="dxa"/>
            <w:vMerge/>
          </w:tcPr>
          <w:p w14:paraId="2C6626B4" w14:textId="77777777" w:rsidR="00DF15F9" w:rsidRPr="0023062B" w:rsidRDefault="00DF15F9">
            <w:pPr>
              <w:jc w:val="center"/>
              <w:rPr>
                <w:sz w:val="18"/>
                <w:szCs w:val="18"/>
                <w:lang w:val="es-CO"/>
              </w:rPr>
            </w:pPr>
          </w:p>
        </w:tc>
      </w:tr>
      <w:tr w:rsidR="00DF15F9" w:rsidRPr="0023062B" w14:paraId="4402FC50" w14:textId="77777777" w:rsidTr="00E82547">
        <w:trPr>
          <w:trHeight w:val="1003"/>
        </w:trPr>
        <w:tc>
          <w:tcPr>
            <w:tcW w:w="2001" w:type="dxa"/>
          </w:tcPr>
          <w:p w14:paraId="7E9A8EB6" w14:textId="31E338DC" w:rsidR="00DF15F9" w:rsidRPr="0023062B" w:rsidRDefault="00D856A0">
            <w:pPr>
              <w:jc w:val="center"/>
              <w:rPr>
                <w:sz w:val="18"/>
                <w:szCs w:val="18"/>
                <w:lang w:val="es-CO"/>
              </w:rPr>
            </w:pPr>
            <w:r w:rsidRPr="0023062B">
              <w:rPr>
                <w:sz w:val="18"/>
                <w:szCs w:val="18"/>
                <w:lang w:val="es-CO"/>
              </w:rPr>
              <w:t>CICLO PROYECTIVO</w:t>
            </w:r>
          </w:p>
          <w:p w14:paraId="0A61D189" w14:textId="77777777" w:rsidR="00DF15F9" w:rsidRPr="0023062B" w:rsidRDefault="00B065EC">
            <w:pPr>
              <w:jc w:val="center"/>
              <w:rPr>
                <w:sz w:val="18"/>
                <w:szCs w:val="18"/>
                <w:lang w:val="es-CO"/>
              </w:rPr>
            </w:pPr>
            <w:r w:rsidRPr="0023062B">
              <w:rPr>
                <w:sz w:val="18"/>
                <w:szCs w:val="18"/>
                <w:lang w:val="es-CO"/>
              </w:rPr>
              <w:t xml:space="preserve"> (Décimo, undécimo  y Programa de Formación Complementaria</w:t>
            </w:r>
          </w:p>
        </w:tc>
        <w:tc>
          <w:tcPr>
            <w:tcW w:w="1732" w:type="dxa"/>
            <w:vMerge/>
          </w:tcPr>
          <w:p w14:paraId="65B01A28" w14:textId="77777777" w:rsidR="00DF15F9" w:rsidRPr="0023062B" w:rsidRDefault="00DF15F9">
            <w:pPr>
              <w:jc w:val="center"/>
              <w:rPr>
                <w:sz w:val="18"/>
                <w:szCs w:val="18"/>
                <w:lang w:val="es-CO"/>
              </w:rPr>
            </w:pPr>
          </w:p>
        </w:tc>
        <w:tc>
          <w:tcPr>
            <w:tcW w:w="2133" w:type="dxa"/>
            <w:vMerge/>
          </w:tcPr>
          <w:p w14:paraId="2FE862E0" w14:textId="77777777" w:rsidR="00DF15F9" w:rsidRPr="0023062B" w:rsidRDefault="00DF15F9">
            <w:pPr>
              <w:rPr>
                <w:sz w:val="18"/>
                <w:szCs w:val="18"/>
                <w:lang w:val="es-CO"/>
              </w:rPr>
            </w:pPr>
          </w:p>
        </w:tc>
        <w:tc>
          <w:tcPr>
            <w:tcW w:w="2001" w:type="dxa"/>
            <w:vMerge/>
          </w:tcPr>
          <w:p w14:paraId="0125E5E6" w14:textId="77777777" w:rsidR="00DF15F9" w:rsidRPr="0023062B" w:rsidRDefault="00DF15F9">
            <w:pPr>
              <w:rPr>
                <w:sz w:val="18"/>
                <w:szCs w:val="18"/>
                <w:lang w:val="es-CO"/>
              </w:rPr>
            </w:pPr>
          </w:p>
        </w:tc>
        <w:tc>
          <w:tcPr>
            <w:tcW w:w="1333" w:type="dxa"/>
            <w:vMerge/>
          </w:tcPr>
          <w:p w14:paraId="25F156B6" w14:textId="77777777" w:rsidR="00DF15F9" w:rsidRPr="0023062B" w:rsidRDefault="00DF15F9">
            <w:pPr>
              <w:jc w:val="center"/>
              <w:rPr>
                <w:sz w:val="18"/>
                <w:szCs w:val="18"/>
                <w:lang w:val="es-CO"/>
              </w:rPr>
            </w:pPr>
          </w:p>
        </w:tc>
        <w:tc>
          <w:tcPr>
            <w:tcW w:w="2133" w:type="dxa"/>
          </w:tcPr>
          <w:p w14:paraId="369859C3" w14:textId="77777777" w:rsidR="00DF15F9" w:rsidRPr="0023062B" w:rsidRDefault="00B065EC">
            <w:pPr>
              <w:rPr>
                <w:sz w:val="18"/>
                <w:szCs w:val="18"/>
                <w:lang w:val="es-CO"/>
              </w:rPr>
            </w:pPr>
            <w:r w:rsidRPr="0023062B">
              <w:rPr>
                <w:sz w:val="18"/>
                <w:szCs w:val="18"/>
                <w:lang w:val="es-CO"/>
              </w:rPr>
              <w:t>Toma de decisiones. (décimo)</w:t>
            </w:r>
          </w:p>
          <w:p w14:paraId="0DB8646C" w14:textId="77777777" w:rsidR="00DF15F9" w:rsidRPr="0023062B" w:rsidRDefault="00B065EC">
            <w:pPr>
              <w:jc w:val="center"/>
              <w:rPr>
                <w:sz w:val="18"/>
                <w:szCs w:val="18"/>
                <w:lang w:val="es-CO"/>
              </w:rPr>
            </w:pPr>
            <w:r w:rsidRPr="0023062B">
              <w:rPr>
                <w:sz w:val="18"/>
                <w:szCs w:val="18"/>
                <w:lang w:val="es-CO"/>
              </w:rPr>
              <w:t xml:space="preserve">proyecto de vida (undécimo y </w:t>
            </w:r>
            <w:r w:rsidR="00A717A9" w:rsidRPr="0023062B">
              <w:rPr>
                <w:sz w:val="18"/>
                <w:szCs w:val="18"/>
                <w:lang w:val="es-CO"/>
              </w:rPr>
              <w:t>P</w:t>
            </w:r>
            <w:r w:rsidRPr="0023062B">
              <w:rPr>
                <w:sz w:val="18"/>
                <w:szCs w:val="18"/>
                <w:lang w:val="es-CO"/>
              </w:rPr>
              <w:t xml:space="preserve">rograma de </w:t>
            </w:r>
            <w:r w:rsidR="00A717A9" w:rsidRPr="0023062B">
              <w:rPr>
                <w:sz w:val="18"/>
                <w:szCs w:val="18"/>
                <w:lang w:val="es-CO"/>
              </w:rPr>
              <w:t>F</w:t>
            </w:r>
            <w:r w:rsidRPr="0023062B">
              <w:rPr>
                <w:sz w:val="18"/>
                <w:szCs w:val="18"/>
                <w:lang w:val="es-CO"/>
              </w:rPr>
              <w:t xml:space="preserve">ormación </w:t>
            </w:r>
            <w:r w:rsidR="00A717A9" w:rsidRPr="0023062B">
              <w:rPr>
                <w:sz w:val="18"/>
                <w:szCs w:val="18"/>
                <w:lang w:val="es-CO"/>
              </w:rPr>
              <w:t>C</w:t>
            </w:r>
            <w:r w:rsidRPr="0023062B">
              <w:rPr>
                <w:sz w:val="18"/>
                <w:szCs w:val="18"/>
                <w:lang w:val="es-CO"/>
              </w:rPr>
              <w:t>omplementaria</w:t>
            </w:r>
          </w:p>
        </w:tc>
        <w:tc>
          <w:tcPr>
            <w:tcW w:w="1850" w:type="dxa"/>
            <w:vMerge/>
          </w:tcPr>
          <w:p w14:paraId="75F14578" w14:textId="77777777" w:rsidR="00DF15F9" w:rsidRPr="0023062B" w:rsidRDefault="00DF15F9">
            <w:pPr>
              <w:rPr>
                <w:sz w:val="18"/>
                <w:szCs w:val="18"/>
                <w:lang w:val="es-CO"/>
              </w:rPr>
            </w:pPr>
          </w:p>
        </w:tc>
      </w:tr>
    </w:tbl>
    <w:p w14:paraId="41965C4F" w14:textId="77777777" w:rsidR="00DF15F9" w:rsidRDefault="00DF15F9">
      <w:pPr>
        <w:rPr>
          <w:sz w:val="18"/>
          <w:szCs w:val="18"/>
          <w:lang w:val="es-CO"/>
        </w:rPr>
      </w:pPr>
    </w:p>
    <w:p w14:paraId="406014F9" w14:textId="77777777" w:rsidR="00DF15F9" w:rsidRDefault="00DF15F9">
      <w:pPr>
        <w:jc w:val="both"/>
        <w:rPr>
          <w:b/>
          <w:sz w:val="24"/>
          <w:szCs w:val="24"/>
          <w:lang w:val="es-CO"/>
        </w:rPr>
      </w:pPr>
    </w:p>
    <w:p w14:paraId="411158DE" w14:textId="77777777" w:rsidR="00DF15F9" w:rsidRDefault="00DF15F9">
      <w:pPr>
        <w:jc w:val="both"/>
        <w:rPr>
          <w:b/>
          <w:sz w:val="24"/>
          <w:szCs w:val="24"/>
          <w:lang w:val="es-CO"/>
        </w:rPr>
      </w:pPr>
    </w:p>
    <w:p w14:paraId="500D8C57" w14:textId="77777777" w:rsidR="004F7E84" w:rsidRDefault="004F7E84">
      <w:pPr>
        <w:jc w:val="both"/>
        <w:rPr>
          <w:b/>
          <w:sz w:val="24"/>
          <w:szCs w:val="24"/>
          <w:lang w:val="es-CO"/>
        </w:rPr>
      </w:pPr>
    </w:p>
    <w:p w14:paraId="32CDB6FB" w14:textId="77777777" w:rsidR="004F7E84" w:rsidRDefault="004F7E84">
      <w:pPr>
        <w:jc w:val="both"/>
        <w:rPr>
          <w:b/>
          <w:sz w:val="24"/>
          <w:szCs w:val="24"/>
          <w:lang w:val="es-CO"/>
        </w:rPr>
      </w:pPr>
    </w:p>
    <w:p w14:paraId="18F178B4" w14:textId="77777777" w:rsidR="004F7E84" w:rsidRDefault="004F7E84">
      <w:pPr>
        <w:jc w:val="both"/>
        <w:rPr>
          <w:b/>
          <w:sz w:val="24"/>
          <w:szCs w:val="24"/>
          <w:lang w:val="es-CO"/>
        </w:rPr>
      </w:pPr>
    </w:p>
    <w:p w14:paraId="02B049BE" w14:textId="77777777" w:rsidR="004F7E84" w:rsidRDefault="004F7E84">
      <w:pPr>
        <w:jc w:val="both"/>
        <w:rPr>
          <w:b/>
          <w:sz w:val="24"/>
          <w:szCs w:val="24"/>
          <w:lang w:val="es-CO"/>
        </w:rPr>
      </w:pPr>
    </w:p>
    <w:p w14:paraId="518B1045" w14:textId="77777777" w:rsidR="00DF15F9" w:rsidRPr="003833FB" w:rsidRDefault="00DF15F9">
      <w:pPr>
        <w:jc w:val="both"/>
        <w:rPr>
          <w:b/>
          <w:sz w:val="24"/>
          <w:szCs w:val="24"/>
          <w:lang w:val="es-CO"/>
        </w:rPr>
      </w:pPr>
    </w:p>
    <w:p w14:paraId="5EFBF5D1" w14:textId="5B271B55" w:rsidR="00DF15F9" w:rsidRPr="003833FB" w:rsidRDefault="0023062B" w:rsidP="0023062B">
      <w:pPr>
        <w:jc w:val="both"/>
        <w:rPr>
          <w:b/>
          <w:sz w:val="24"/>
          <w:szCs w:val="24"/>
          <w:lang w:val="es-CO"/>
        </w:rPr>
      </w:pPr>
      <w:r w:rsidRPr="003833FB">
        <w:rPr>
          <w:b/>
          <w:sz w:val="24"/>
          <w:szCs w:val="24"/>
          <w:lang w:val="es-CO"/>
        </w:rPr>
        <w:lastRenderedPageBreak/>
        <w:t>Tabla N° 10</w:t>
      </w:r>
    </w:p>
    <w:p w14:paraId="03122919" w14:textId="77777777" w:rsidR="00DF15F9" w:rsidRPr="003833FB" w:rsidRDefault="00DF15F9" w:rsidP="0023062B">
      <w:pPr>
        <w:jc w:val="both"/>
        <w:rPr>
          <w:sz w:val="24"/>
          <w:szCs w:val="24"/>
          <w:lang w:val="es-CO"/>
        </w:rPr>
      </w:pPr>
    </w:p>
    <w:p w14:paraId="6ABF5336" w14:textId="37599E11" w:rsidR="00DF15F9" w:rsidRPr="003833FB" w:rsidRDefault="00B065EC" w:rsidP="0023062B">
      <w:pPr>
        <w:jc w:val="both"/>
        <w:rPr>
          <w:i/>
          <w:sz w:val="24"/>
          <w:szCs w:val="24"/>
          <w:lang w:val="es-CO"/>
        </w:rPr>
      </w:pPr>
      <w:r w:rsidRPr="003833FB">
        <w:rPr>
          <w:sz w:val="24"/>
          <w:szCs w:val="24"/>
          <w:lang w:val="es-CO"/>
        </w:rPr>
        <w:t xml:space="preserve">  </w:t>
      </w:r>
      <w:r w:rsidR="00191B56">
        <w:rPr>
          <w:i/>
          <w:sz w:val="24"/>
          <w:szCs w:val="24"/>
          <w:lang w:val="es-CO"/>
        </w:rPr>
        <w:t>¿Qué enseñar desde la  dimensión c</w:t>
      </w:r>
      <w:r w:rsidRPr="003833FB">
        <w:rPr>
          <w:i/>
          <w:sz w:val="24"/>
          <w:szCs w:val="24"/>
          <w:lang w:val="es-CO"/>
        </w:rPr>
        <w:t>ognitiva</w:t>
      </w:r>
      <w:r w:rsidR="00191B56">
        <w:rPr>
          <w:i/>
          <w:sz w:val="24"/>
          <w:szCs w:val="24"/>
          <w:lang w:val="es-CO"/>
        </w:rPr>
        <w:t xml:space="preserve"> y del l</w:t>
      </w:r>
      <w:r w:rsidR="00C63090" w:rsidRPr="003833FB">
        <w:rPr>
          <w:i/>
          <w:sz w:val="24"/>
          <w:szCs w:val="24"/>
          <w:lang w:val="es-CO"/>
        </w:rPr>
        <w:t>enguaje (capacidades lectoras)</w:t>
      </w:r>
      <w:r w:rsidR="00833FF4">
        <w:rPr>
          <w:i/>
          <w:sz w:val="24"/>
          <w:szCs w:val="24"/>
          <w:lang w:val="es-CO"/>
        </w:rPr>
        <w:t>?</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418"/>
        <w:gridCol w:w="2410"/>
        <w:gridCol w:w="4536"/>
        <w:gridCol w:w="1984"/>
        <w:gridCol w:w="1843"/>
      </w:tblGrid>
      <w:tr w:rsidR="00DF15F9" w:rsidRPr="0023062B" w14:paraId="273C8BE0" w14:textId="77777777" w:rsidTr="002734BE">
        <w:tc>
          <w:tcPr>
            <w:tcW w:w="1809" w:type="dxa"/>
          </w:tcPr>
          <w:p w14:paraId="48E82220" w14:textId="77777777" w:rsidR="00DF15F9" w:rsidRPr="0023062B" w:rsidRDefault="00B065EC">
            <w:pPr>
              <w:jc w:val="center"/>
              <w:rPr>
                <w:sz w:val="18"/>
                <w:szCs w:val="18"/>
                <w:lang w:val="es-CO"/>
              </w:rPr>
            </w:pPr>
            <w:r w:rsidRPr="0023062B">
              <w:rPr>
                <w:sz w:val="18"/>
                <w:szCs w:val="18"/>
                <w:lang w:val="es-CO"/>
              </w:rPr>
              <w:t>CICLOS</w:t>
            </w:r>
          </w:p>
        </w:tc>
        <w:tc>
          <w:tcPr>
            <w:tcW w:w="1418" w:type="dxa"/>
          </w:tcPr>
          <w:p w14:paraId="0C71F880" w14:textId="77777777" w:rsidR="00DF15F9" w:rsidRPr="0023062B" w:rsidRDefault="00B065EC">
            <w:pPr>
              <w:jc w:val="center"/>
              <w:rPr>
                <w:sz w:val="18"/>
                <w:szCs w:val="18"/>
                <w:lang w:val="es-CO"/>
              </w:rPr>
            </w:pPr>
            <w:r w:rsidRPr="0023062B">
              <w:rPr>
                <w:sz w:val="18"/>
                <w:szCs w:val="18"/>
                <w:lang w:val="es-CO"/>
              </w:rPr>
              <w:t>GRADOS</w:t>
            </w:r>
          </w:p>
        </w:tc>
        <w:tc>
          <w:tcPr>
            <w:tcW w:w="2410" w:type="dxa"/>
          </w:tcPr>
          <w:p w14:paraId="0B56F5EF" w14:textId="77777777" w:rsidR="00DF15F9" w:rsidRPr="0023062B" w:rsidRDefault="00B065EC">
            <w:pPr>
              <w:jc w:val="center"/>
              <w:rPr>
                <w:sz w:val="18"/>
                <w:szCs w:val="18"/>
                <w:lang w:val="es-CO"/>
              </w:rPr>
            </w:pPr>
            <w:r w:rsidRPr="0023062B">
              <w:rPr>
                <w:sz w:val="18"/>
                <w:szCs w:val="18"/>
                <w:lang w:val="es-CO"/>
              </w:rPr>
              <w:t>NIVEL DE LECTURA</w:t>
            </w:r>
          </w:p>
        </w:tc>
        <w:tc>
          <w:tcPr>
            <w:tcW w:w="4536" w:type="dxa"/>
          </w:tcPr>
          <w:p w14:paraId="2225847A" w14:textId="58DB3DA6" w:rsidR="00DF15F9" w:rsidRPr="0023062B" w:rsidRDefault="001D7122" w:rsidP="001D7122">
            <w:pPr>
              <w:jc w:val="center"/>
              <w:rPr>
                <w:sz w:val="18"/>
                <w:szCs w:val="18"/>
                <w:lang w:val="es-CO"/>
              </w:rPr>
            </w:pPr>
            <w:r w:rsidRPr="0023062B">
              <w:rPr>
                <w:sz w:val="18"/>
                <w:szCs w:val="18"/>
                <w:lang w:val="es-CO"/>
              </w:rPr>
              <w:t xml:space="preserve">MECANISMOS </w:t>
            </w:r>
            <w:r w:rsidR="00B065EC" w:rsidRPr="0023062B">
              <w:rPr>
                <w:sz w:val="18"/>
                <w:szCs w:val="18"/>
                <w:lang w:val="es-CO"/>
              </w:rPr>
              <w:t>DE LECTURA</w:t>
            </w:r>
          </w:p>
        </w:tc>
        <w:tc>
          <w:tcPr>
            <w:tcW w:w="1984" w:type="dxa"/>
          </w:tcPr>
          <w:p w14:paraId="14580E12" w14:textId="77777777" w:rsidR="00DF15F9" w:rsidRPr="0023062B" w:rsidRDefault="00B065EC">
            <w:pPr>
              <w:jc w:val="center"/>
              <w:rPr>
                <w:sz w:val="18"/>
                <w:szCs w:val="18"/>
                <w:lang w:val="es-CO"/>
              </w:rPr>
            </w:pPr>
            <w:r w:rsidRPr="0023062B">
              <w:rPr>
                <w:sz w:val="18"/>
                <w:szCs w:val="18"/>
                <w:lang w:val="es-CO"/>
              </w:rPr>
              <w:t>OPERACIONES INTELECTUALES</w:t>
            </w:r>
          </w:p>
        </w:tc>
        <w:tc>
          <w:tcPr>
            <w:tcW w:w="1843" w:type="dxa"/>
          </w:tcPr>
          <w:p w14:paraId="11208289" w14:textId="77777777" w:rsidR="00DF15F9" w:rsidRPr="0023062B" w:rsidRDefault="00B065EC">
            <w:pPr>
              <w:jc w:val="center"/>
              <w:rPr>
                <w:sz w:val="18"/>
                <w:szCs w:val="18"/>
                <w:lang w:val="es-CO"/>
              </w:rPr>
            </w:pPr>
            <w:r w:rsidRPr="0023062B">
              <w:rPr>
                <w:sz w:val="18"/>
                <w:szCs w:val="18"/>
                <w:lang w:val="es-CO"/>
              </w:rPr>
              <w:t>INSTRUMENTOS DE CONOCIMIENTO</w:t>
            </w:r>
          </w:p>
        </w:tc>
      </w:tr>
      <w:tr w:rsidR="00E82547" w:rsidRPr="0023062B" w14:paraId="7D123B59" w14:textId="77777777" w:rsidTr="002734BE">
        <w:tc>
          <w:tcPr>
            <w:tcW w:w="1809" w:type="dxa"/>
            <w:vMerge w:val="restart"/>
          </w:tcPr>
          <w:p w14:paraId="58CEDC80" w14:textId="2DE9B002" w:rsidR="00E82547" w:rsidRPr="0023062B" w:rsidRDefault="00D856A0" w:rsidP="00E82547">
            <w:pPr>
              <w:jc w:val="both"/>
              <w:rPr>
                <w:sz w:val="18"/>
                <w:szCs w:val="18"/>
                <w:lang w:val="es-CO"/>
              </w:rPr>
            </w:pPr>
            <w:r w:rsidRPr="0023062B">
              <w:rPr>
                <w:sz w:val="18"/>
                <w:szCs w:val="18"/>
                <w:lang w:val="es-CO"/>
              </w:rPr>
              <w:t>EXPLORATORIO</w:t>
            </w:r>
            <w:r w:rsidR="00E82547" w:rsidRPr="0023062B">
              <w:rPr>
                <w:sz w:val="18"/>
                <w:szCs w:val="18"/>
                <w:lang w:val="es-CO"/>
              </w:rPr>
              <w:t xml:space="preserve"> </w:t>
            </w:r>
          </w:p>
        </w:tc>
        <w:tc>
          <w:tcPr>
            <w:tcW w:w="1418" w:type="dxa"/>
          </w:tcPr>
          <w:p w14:paraId="12EE0952" w14:textId="37A9CBF9" w:rsidR="00E82547" w:rsidRPr="0023062B" w:rsidRDefault="0023062B" w:rsidP="00E82547">
            <w:pPr>
              <w:jc w:val="both"/>
              <w:rPr>
                <w:sz w:val="18"/>
                <w:szCs w:val="18"/>
                <w:lang w:val="es-CO"/>
              </w:rPr>
            </w:pPr>
            <w:r>
              <w:rPr>
                <w:sz w:val="18"/>
                <w:szCs w:val="18"/>
                <w:lang w:val="es-CO"/>
              </w:rPr>
              <w:t>JARDÍN, P</w:t>
            </w:r>
            <w:r w:rsidR="00E82547" w:rsidRPr="0023062B">
              <w:rPr>
                <w:sz w:val="18"/>
                <w:szCs w:val="18"/>
                <w:lang w:val="es-CO"/>
              </w:rPr>
              <w:t>REESC</w:t>
            </w:r>
            <w:r w:rsidR="00F67C89" w:rsidRPr="0023062B">
              <w:rPr>
                <w:sz w:val="18"/>
                <w:szCs w:val="18"/>
                <w:lang w:val="es-CO"/>
              </w:rPr>
              <w:t>OLAR</w:t>
            </w:r>
          </w:p>
        </w:tc>
        <w:tc>
          <w:tcPr>
            <w:tcW w:w="2410" w:type="dxa"/>
          </w:tcPr>
          <w:p w14:paraId="50E85B11" w14:textId="3DB03341" w:rsidR="00E82547" w:rsidRPr="0023062B" w:rsidRDefault="00E82547" w:rsidP="00E82547">
            <w:pPr>
              <w:jc w:val="both"/>
              <w:rPr>
                <w:sz w:val="18"/>
                <w:szCs w:val="18"/>
                <w:lang w:val="es-CO"/>
              </w:rPr>
            </w:pPr>
            <w:r w:rsidRPr="0023062B">
              <w:rPr>
                <w:sz w:val="18"/>
                <w:szCs w:val="18"/>
                <w:lang w:val="es-CO"/>
              </w:rPr>
              <w:t>Fonética</w:t>
            </w:r>
            <w:r w:rsidR="0023062B">
              <w:rPr>
                <w:sz w:val="18"/>
                <w:szCs w:val="18"/>
                <w:lang w:val="es-CO"/>
              </w:rPr>
              <w:t xml:space="preserve"> para preescolar</w:t>
            </w:r>
          </w:p>
        </w:tc>
        <w:tc>
          <w:tcPr>
            <w:tcW w:w="4536" w:type="dxa"/>
          </w:tcPr>
          <w:p w14:paraId="7CFA7191" w14:textId="77777777" w:rsidR="00E82547" w:rsidRPr="0023062B" w:rsidRDefault="00E82547" w:rsidP="00E82547">
            <w:pPr>
              <w:jc w:val="both"/>
              <w:rPr>
                <w:sz w:val="18"/>
                <w:szCs w:val="18"/>
                <w:lang w:val="es-CO"/>
              </w:rPr>
            </w:pPr>
            <w:r w:rsidRPr="0023062B">
              <w:rPr>
                <w:sz w:val="18"/>
                <w:szCs w:val="18"/>
                <w:lang w:val="es-CO"/>
              </w:rPr>
              <w:t xml:space="preserve">Percepción, atención, memoria. </w:t>
            </w:r>
          </w:p>
        </w:tc>
        <w:tc>
          <w:tcPr>
            <w:tcW w:w="1984" w:type="dxa"/>
            <w:vMerge w:val="restart"/>
          </w:tcPr>
          <w:p w14:paraId="2EE3B213" w14:textId="77777777" w:rsidR="00E82547" w:rsidRPr="0023062B" w:rsidRDefault="00E82547" w:rsidP="00E82547">
            <w:pPr>
              <w:jc w:val="both"/>
              <w:rPr>
                <w:sz w:val="18"/>
                <w:szCs w:val="18"/>
                <w:lang w:val="es-CO"/>
              </w:rPr>
            </w:pPr>
            <w:r w:rsidRPr="0023062B">
              <w:rPr>
                <w:sz w:val="18"/>
                <w:szCs w:val="18"/>
                <w:lang w:val="es-CO"/>
              </w:rPr>
              <w:t xml:space="preserve">Analizar, sintetizar, </w:t>
            </w:r>
            <w:proofErr w:type="spellStart"/>
            <w:r w:rsidRPr="0023062B">
              <w:rPr>
                <w:sz w:val="18"/>
                <w:szCs w:val="18"/>
                <w:lang w:val="es-CO"/>
              </w:rPr>
              <w:t>introyectar</w:t>
            </w:r>
            <w:proofErr w:type="spellEnd"/>
            <w:r w:rsidRPr="0023062B">
              <w:rPr>
                <w:sz w:val="18"/>
                <w:szCs w:val="18"/>
                <w:lang w:val="es-CO"/>
              </w:rPr>
              <w:t>, proyectar, nominar, comprehender</w:t>
            </w:r>
          </w:p>
        </w:tc>
        <w:tc>
          <w:tcPr>
            <w:tcW w:w="1843" w:type="dxa"/>
            <w:vMerge w:val="restart"/>
          </w:tcPr>
          <w:p w14:paraId="6974CB2E" w14:textId="3D3B968F" w:rsidR="00E82547" w:rsidRPr="0023062B" w:rsidRDefault="00E82547" w:rsidP="00E82547">
            <w:pPr>
              <w:jc w:val="both"/>
              <w:rPr>
                <w:sz w:val="18"/>
                <w:szCs w:val="18"/>
                <w:lang w:val="es-CO"/>
              </w:rPr>
            </w:pPr>
            <w:r w:rsidRPr="0023062B">
              <w:rPr>
                <w:sz w:val="18"/>
                <w:szCs w:val="18"/>
                <w:lang w:val="es-CO"/>
              </w:rPr>
              <w:t xml:space="preserve">NOCIONES </w:t>
            </w:r>
            <w:r w:rsidR="00C63090" w:rsidRPr="0023062B">
              <w:rPr>
                <w:sz w:val="18"/>
                <w:szCs w:val="18"/>
                <w:lang w:val="es-CO"/>
              </w:rPr>
              <w:t>PROPOSICIONES</w:t>
            </w:r>
          </w:p>
          <w:p w14:paraId="70335A0B" w14:textId="77777777" w:rsidR="00C63090" w:rsidRPr="0023062B" w:rsidRDefault="00C63090" w:rsidP="00E82547">
            <w:pPr>
              <w:jc w:val="both"/>
              <w:rPr>
                <w:sz w:val="18"/>
                <w:szCs w:val="18"/>
                <w:lang w:val="es-CO"/>
              </w:rPr>
            </w:pPr>
          </w:p>
        </w:tc>
      </w:tr>
      <w:tr w:rsidR="00E82547" w:rsidRPr="0023062B" w14:paraId="6625F169" w14:textId="77777777" w:rsidTr="002734BE">
        <w:tc>
          <w:tcPr>
            <w:tcW w:w="1809" w:type="dxa"/>
            <w:vMerge/>
          </w:tcPr>
          <w:p w14:paraId="3F7BC024" w14:textId="77777777" w:rsidR="00E82547" w:rsidRPr="0023062B" w:rsidRDefault="00E82547" w:rsidP="00E82547">
            <w:pPr>
              <w:jc w:val="both"/>
              <w:rPr>
                <w:b/>
                <w:sz w:val="18"/>
                <w:szCs w:val="18"/>
                <w:lang w:val="es-CO"/>
              </w:rPr>
            </w:pPr>
          </w:p>
        </w:tc>
        <w:tc>
          <w:tcPr>
            <w:tcW w:w="1418" w:type="dxa"/>
          </w:tcPr>
          <w:p w14:paraId="0986F3D5" w14:textId="77777777" w:rsidR="00E82547" w:rsidRPr="0023062B" w:rsidRDefault="00E82547" w:rsidP="00E82547">
            <w:pPr>
              <w:jc w:val="both"/>
              <w:rPr>
                <w:sz w:val="18"/>
                <w:szCs w:val="18"/>
                <w:lang w:val="es-CO"/>
              </w:rPr>
            </w:pPr>
            <w:r w:rsidRPr="0023062B">
              <w:rPr>
                <w:sz w:val="18"/>
                <w:szCs w:val="18"/>
                <w:lang w:val="es-CO"/>
              </w:rPr>
              <w:t>PRIMERO</w:t>
            </w:r>
          </w:p>
        </w:tc>
        <w:tc>
          <w:tcPr>
            <w:tcW w:w="2410" w:type="dxa"/>
          </w:tcPr>
          <w:p w14:paraId="1944E230" w14:textId="77777777" w:rsidR="00E82547" w:rsidRPr="0023062B" w:rsidRDefault="00E82547" w:rsidP="00E82547">
            <w:pPr>
              <w:jc w:val="both"/>
              <w:rPr>
                <w:sz w:val="18"/>
                <w:szCs w:val="18"/>
                <w:lang w:val="es-CO"/>
              </w:rPr>
            </w:pPr>
            <w:r w:rsidRPr="0023062B">
              <w:rPr>
                <w:sz w:val="18"/>
                <w:szCs w:val="18"/>
                <w:lang w:val="es-CO"/>
              </w:rPr>
              <w:t>Fonética</w:t>
            </w:r>
            <w:r w:rsidR="00797724" w:rsidRPr="0023062B">
              <w:rPr>
                <w:sz w:val="18"/>
                <w:szCs w:val="18"/>
                <w:lang w:val="es-CO"/>
              </w:rPr>
              <w:t>,  inicia</w:t>
            </w:r>
            <w:r w:rsidRPr="0023062B">
              <w:rPr>
                <w:sz w:val="18"/>
                <w:szCs w:val="18"/>
                <w:lang w:val="es-CO"/>
              </w:rPr>
              <w:t xml:space="preserve"> lec</w:t>
            </w:r>
            <w:r w:rsidR="00797724" w:rsidRPr="0023062B">
              <w:rPr>
                <w:sz w:val="18"/>
                <w:szCs w:val="18"/>
                <w:lang w:val="es-CO"/>
              </w:rPr>
              <w:t xml:space="preserve">tura </w:t>
            </w:r>
            <w:r w:rsidRPr="0023062B">
              <w:rPr>
                <w:sz w:val="18"/>
                <w:szCs w:val="18"/>
                <w:lang w:val="es-CO"/>
              </w:rPr>
              <w:t xml:space="preserve"> primaria</w:t>
            </w:r>
          </w:p>
        </w:tc>
        <w:tc>
          <w:tcPr>
            <w:tcW w:w="4536" w:type="dxa"/>
          </w:tcPr>
          <w:p w14:paraId="02A5FA92" w14:textId="77777777" w:rsidR="00E82547" w:rsidRPr="0023062B" w:rsidRDefault="00E82547" w:rsidP="00E82547">
            <w:pPr>
              <w:jc w:val="both"/>
              <w:rPr>
                <w:sz w:val="18"/>
                <w:szCs w:val="18"/>
                <w:lang w:val="es-CO"/>
              </w:rPr>
            </w:pPr>
            <w:r w:rsidRPr="0023062B">
              <w:rPr>
                <w:sz w:val="18"/>
                <w:szCs w:val="18"/>
                <w:lang w:val="es-CO"/>
              </w:rPr>
              <w:t>Los anteriores e inician la contextualización</w:t>
            </w:r>
          </w:p>
        </w:tc>
        <w:tc>
          <w:tcPr>
            <w:tcW w:w="1984" w:type="dxa"/>
            <w:vMerge/>
          </w:tcPr>
          <w:p w14:paraId="348A702E" w14:textId="77777777" w:rsidR="00E82547" w:rsidRPr="0023062B" w:rsidRDefault="00E82547" w:rsidP="00E82547">
            <w:pPr>
              <w:jc w:val="both"/>
              <w:rPr>
                <w:sz w:val="18"/>
                <w:szCs w:val="18"/>
                <w:lang w:val="es-CO"/>
              </w:rPr>
            </w:pPr>
          </w:p>
        </w:tc>
        <w:tc>
          <w:tcPr>
            <w:tcW w:w="1843" w:type="dxa"/>
            <w:vMerge/>
          </w:tcPr>
          <w:p w14:paraId="3DFE76F2" w14:textId="77777777" w:rsidR="00E82547" w:rsidRPr="0023062B" w:rsidRDefault="00E82547" w:rsidP="00E82547">
            <w:pPr>
              <w:jc w:val="both"/>
              <w:rPr>
                <w:sz w:val="18"/>
                <w:szCs w:val="18"/>
                <w:lang w:val="es-CO"/>
              </w:rPr>
            </w:pPr>
          </w:p>
        </w:tc>
      </w:tr>
      <w:tr w:rsidR="00E82547" w:rsidRPr="0023062B" w14:paraId="557BA2FC" w14:textId="77777777" w:rsidTr="002734BE">
        <w:tc>
          <w:tcPr>
            <w:tcW w:w="1809" w:type="dxa"/>
            <w:vMerge w:val="restart"/>
          </w:tcPr>
          <w:p w14:paraId="58AB3EA2" w14:textId="77777777" w:rsidR="00E82547" w:rsidRPr="00833FF4" w:rsidRDefault="00E82547" w:rsidP="00E82547">
            <w:pPr>
              <w:jc w:val="both"/>
              <w:rPr>
                <w:sz w:val="18"/>
                <w:szCs w:val="18"/>
                <w:lang w:val="es-CO"/>
              </w:rPr>
            </w:pPr>
            <w:r w:rsidRPr="00833FF4">
              <w:rPr>
                <w:sz w:val="18"/>
                <w:szCs w:val="18"/>
                <w:lang w:val="es-CO"/>
              </w:rPr>
              <w:t xml:space="preserve">  </w:t>
            </w:r>
          </w:p>
          <w:p w14:paraId="3C8E9F7F" w14:textId="77777777" w:rsidR="00E82547" w:rsidRPr="00833FF4" w:rsidRDefault="00E82547" w:rsidP="00E82547">
            <w:pPr>
              <w:jc w:val="both"/>
              <w:rPr>
                <w:sz w:val="18"/>
                <w:szCs w:val="18"/>
                <w:lang w:val="es-CO"/>
              </w:rPr>
            </w:pPr>
          </w:p>
          <w:p w14:paraId="4689B263" w14:textId="77777777" w:rsidR="00E82547" w:rsidRPr="00833FF4" w:rsidRDefault="00E82547" w:rsidP="00E82547">
            <w:pPr>
              <w:jc w:val="both"/>
              <w:rPr>
                <w:sz w:val="18"/>
                <w:szCs w:val="18"/>
                <w:lang w:val="es-CO"/>
              </w:rPr>
            </w:pPr>
          </w:p>
          <w:p w14:paraId="2B8D6558" w14:textId="77777777" w:rsidR="00E82547" w:rsidRPr="00833FF4" w:rsidRDefault="00E82547" w:rsidP="00E82547">
            <w:pPr>
              <w:jc w:val="both"/>
              <w:rPr>
                <w:sz w:val="18"/>
                <w:szCs w:val="18"/>
                <w:lang w:val="es-CO"/>
              </w:rPr>
            </w:pPr>
          </w:p>
          <w:p w14:paraId="402AD8C7" w14:textId="35D9961C" w:rsidR="00E82547" w:rsidRPr="00833FF4" w:rsidRDefault="00C63090" w:rsidP="00E82547">
            <w:pPr>
              <w:jc w:val="both"/>
              <w:rPr>
                <w:sz w:val="18"/>
                <w:szCs w:val="18"/>
                <w:lang w:val="es-CO"/>
              </w:rPr>
            </w:pPr>
            <w:r w:rsidRPr="00833FF4">
              <w:rPr>
                <w:sz w:val="18"/>
                <w:szCs w:val="18"/>
                <w:lang w:val="es-CO"/>
              </w:rPr>
              <w:t>SOCIO-CONCEPTUAL</w:t>
            </w:r>
            <w:r w:rsidR="00E82547" w:rsidRPr="00833FF4">
              <w:rPr>
                <w:sz w:val="18"/>
                <w:szCs w:val="18"/>
                <w:lang w:val="es-CO"/>
              </w:rPr>
              <w:t xml:space="preserve">  </w:t>
            </w:r>
          </w:p>
        </w:tc>
        <w:tc>
          <w:tcPr>
            <w:tcW w:w="1418" w:type="dxa"/>
          </w:tcPr>
          <w:p w14:paraId="46CB2BD9" w14:textId="77777777" w:rsidR="00E82547" w:rsidRPr="0023062B" w:rsidRDefault="00E82547" w:rsidP="00E82547">
            <w:pPr>
              <w:jc w:val="both"/>
              <w:rPr>
                <w:sz w:val="18"/>
                <w:szCs w:val="18"/>
                <w:lang w:val="es-CO"/>
              </w:rPr>
            </w:pPr>
            <w:r w:rsidRPr="0023062B">
              <w:rPr>
                <w:sz w:val="18"/>
                <w:szCs w:val="18"/>
                <w:lang w:val="es-CO"/>
              </w:rPr>
              <w:t>SEGUNDO</w:t>
            </w:r>
          </w:p>
        </w:tc>
        <w:tc>
          <w:tcPr>
            <w:tcW w:w="2410" w:type="dxa"/>
          </w:tcPr>
          <w:p w14:paraId="7B5E10B3" w14:textId="77777777" w:rsidR="00E82547" w:rsidRPr="0023062B" w:rsidRDefault="00E82547" w:rsidP="00E82547">
            <w:pPr>
              <w:jc w:val="both"/>
              <w:rPr>
                <w:sz w:val="18"/>
                <w:szCs w:val="18"/>
                <w:lang w:val="es-CO"/>
              </w:rPr>
            </w:pPr>
            <w:r w:rsidRPr="0023062B">
              <w:rPr>
                <w:sz w:val="18"/>
                <w:szCs w:val="18"/>
                <w:lang w:val="es-CO"/>
              </w:rPr>
              <w:t>Lectura primaria</w:t>
            </w:r>
          </w:p>
        </w:tc>
        <w:tc>
          <w:tcPr>
            <w:tcW w:w="4536" w:type="dxa"/>
          </w:tcPr>
          <w:p w14:paraId="62B3A04E" w14:textId="77777777" w:rsidR="00E82547" w:rsidRPr="0023062B" w:rsidRDefault="00E82547" w:rsidP="00E82547">
            <w:pPr>
              <w:jc w:val="both"/>
              <w:rPr>
                <w:sz w:val="18"/>
                <w:szCs w:val="18"/>
                <w:lang w:val="es-CO"/>
              </w:rPr>
            </w:pPr>
            <w:r w:rsidRPr="0023062B">
              <w:rPr>
                <w:sz w:val="18"/>
                <w:szCs w:val="18"/>
                <w:lang w:val="es-CO"/>
              </w:rPr>
              <w:t>Contextualización y Sinonimia</w:t>
            </w:r>
          </w:p>
        </w:tc>
        <w:tc>
          <w:tcPr>
            <w:tcW w:w="1984" w:type="dxa"/>
            <w:vMerge w:val="restart"/>
          </w:tcPr>
          <w:p w14:paraId="2019C527" w14:textId="77777777" w:rsidR="00E82547" w:rsidRPr="0023062B" w:rsidRDefault="00E82547" w:rsidP="00E82547">
            <w:pPr>
              <w:jc w:val="both"/>
              <w:rPr>
                <w:sz w:val="18"/>
                <w:szCs w:val="18"/>
                <w:lang w:val="es-CO"/>
              </w:rPr>
            </w:pPr>
            <w:r w:rsidRPr="0023062B">
              <w:rPr>
                <w:sz w:val="18"/>
                <w:szCs w:val="18"/>
                <w:lang w:val="es-CO"/>
              </w:rPr>
              <w:t>Ejemplificar</w:t>
            </w:r>
          </w:p>
          <w:p w14:paraId="17AD2377" w14:textId="77777777" w:rsidR="00E82547" w:rsidRPr="0023062B" w:rsidRDefault="00E82547" w:rsidP="00E82547">
            <w:pPr>
              <w:jc w:val="both"/>
              <w:rPr>
                <w:sz w:val="18"/>
                <w:szCs w:val="18"/>
                <w:lang w:val="es-CO"/>
              </w:rPr>
            </w:pPr>
            <w:proofErr w:type="spellStart"/>
            <w:r w:rsidRPr="0023062B">
              <w:rPr>
                <w:sz w:val="18"/>
                <w:szCs w:val="18"/>
                <w:lang w:val="es-CO"/>
              </w:rPr>
              <w:t>Proposicionalizar</w:t>
            </w:r>
            <w:proofErr w:type="spellEnd"/>
          </w:p>
          <w:p w14:paraId="68364BD8" w14:textId="77777777" w:rsidR="00E82547" w:rsidRPr="0023062B" w:rsidRDefault="00E82547" w:rsidP="00E82547">
            <w:pPr>
              <w:jc w:val="both"/>
              <w:rPr>
                <w:sz w:val="18"/>
                <w:szCs w:val="18"/>
                <w:lang w:val="es-CO"/>
              </w:rPr>
            </w:pPr>
            <w:r w:rsidRPr="0023062B">
              <w:rPr>
                <w:sz w:val="18"/>
                <w:szCs w:val="18"/>
                <w:lang w:val="es-CO"/>
              </w:rPr>
              <w:t>Codificar</w:t>
            </w:r>
          </w:p>
          <w:p w14:paraId="06087F7B" w14:textId="77777777" w:rsidR="00E82547" w:rsidRPr="0023062B" w:rsidRDefault="00E82547" w:rsidP="00E82547">
            <w:pPr>
              <w:jc w:val="both"/>
              <w:rPr>
                <w:sz w:val="18"/>
                <w:szCs w:val="18"/>
                <w:lang w:val="es-CO"/>
              </w:rPr>
            </w:pPr>
            <w:r w:rsidRPr="0023062B">
              <w:rPr>
                <w:sz w:val="18"/>
                <w:szCs w:val="18"/>
                <w:lang w:val="es-CO"/>
              </w:rPr>
              <w:t>Decodificar</w:t>
            </w:r>
          </w:p>
        </w:tc>
        <w:tc>
          <w:tcPr>
            <w:tcW w:w="1843" w:type="dxa"/>
            <w:vMerge w:val="restart"/>
          </w:tcPr>
          <w:p w14:paraId="309E2168" w14:textId="77777777" w:rsidR="00E82547" w:rsidRPr="0023062B" w:rsidRDefault="00C63090" w:rsidP="00E82547">
            <w:pPr>
              <w:jc w:val="both"/>
              <w:rPr>
                <w:sz w:val="18"/>
                <w:szCs w:val="18"/>
                <w:lang w:val="es-CO"/>
              </w:rPr>
            </w:pPr>
            <w:r w:rsidRPr="0023062B">
              <w:rPr>
                <w:sz w:val="18"/>
                <w:szCs w:val="18"/>
                <w:lang w:val="es-CO"/>
              </w:rPr>
              <w:t>PROPOSICIONES</w:t>
            </w:r>
          </w:p>
          <w:p w14:paraId="0F0F3547" w14:textId="237B3863" w:rsidR="00C63090" w:rsidRPr="0023062B" w:rsidRDefault="00C63090" w:rsidP="00E82547">
            <w:pPr>
              <w:jc w:val="both"/>
              <w:rPr>
                <w:sz w:val="18"/>
                <w:szCs w:val="18"/>
                <w:lang w:val="es-CO"/>
              </w:rPr>
            </w:pPr>
          </w:p>
        </w:tc>
      </w:tr>
      <w:tr w:rsidR="00E82547" w:rsidRPr="0023062B" w14:paraId="12D6BC52" w14:textId="77777777" w:rsidTr="002734BE">
        <w:tc>
          <w:tcPr>
            <w:tcW w:w="1809" w:type="dxa"/>
            <w:vMerge/>
          </w:tcPr>
          <w:p w14:paraId="03286E40" w14:textId="77777777" w:rsidR="00E82547" w:rsidRPr="00833FF4" w:rsidRDefault="00E82547" w:rsidP="00E82547">
            <w:pPr>
              <w:jc w:val="both"/>
              <w:rPr>
                <w:sz w:val="18"/>
                <w:szCs w:val="18"/>
              </w:rPr>
            </w:pPr>
          </w:p>
        </w:tc>
        <w:tc>
          <w:tcPr>
            <w:tcW w:w="1418" w:type="dxa"/>
          </w:tcPr>
          <w:p w14:paraId="411A326A" w14:textId="77777777" w:rsidR="00E82547" w:rsidRPr="0023062B" w:rsidRDefault="00E82547" w:rsidP="00E82547">
            <w:pPr>
              <w:jc w:val="both"/>
              <w:rPr>
                <w:sz w:val="18"/>
                <w:szCs w:val="18"/>
                <w:lang w:val="es-CO"/>
              </w:rPr>
            </w:pPr>
            <w:r w:rsidRPr="0023062B">
              <w:rPr>
                <w:sz w:val="18"/>
                <w:szCs w:val="18"/>
                <w:lang w:val="es-CO"/>
              </w:rPr>
              <w:t>TERCERO</w:t>
            </w:r>
          </w:p>
        </w:tc>
        <w:tc>
          <w:tcPr>
            <w:tcW w:w="2410" w:type="dxa"/>
          </w:tcPr>
          <w:p w14:paraId="250CE9F3" w14:textId="77777777" w:rsidR="00E82547" w:rsidRPr="0023062B" w:rsidRDefault="00E82547" w:rsidP="00E82547">
            <w:pPr>
              <w:jc w:val="both"/>
              <w:rPr>
                <w:sz w:val="18"/>
                <w:szCs w:val="18"/>
                <w:lang w:val="es-CO"/>
              </w:rPr>
            </w:pPr>
            <w:r w:rsidRPr="0023062B">
              <w:rPr>
                <w:sz w:val="18"/>
                <w:szCs w:val="18"/>
                <w:lang w:val="es-CO"/>
              </w:rPr>
              <w:t>Profundización lectura primaria. Iniciación lectura  Secundaria</w:t>
            </w:r>
          </w:p>
        </w:tc>
        <w:tc>
          <w:tcPr>
            <w:tcW w:w="4536" w:type="dxa"/>
          </w:tcPr>
          <w:p w14:paraId="7B77C6CC" w14:textId="77777777" w:rsidR="00E82547" w:rsidRPr="0023062B" w:rsidRDefault="00E82547" w:rsidP="00E82547">
            <w:pPr>
              <w:jc w:val="both"/>
              <w:rPr>
                <w:sz w:val="18"/>
                <w:szCs w:val="18"/>
                <w:lang w:val="es-CO"/>
              </w:rPr>
            </w:pPr>
            <w:r w:rsidRPr="0023062B">
              <w:rPr>
                <w:sz w:val="18"/>
                <w:szCs w:val="18"/>
                <w:lang w:val="es-CO"/>
              </w:rPr>
              <w:t>Contextualización, sinonimia, radicación, y puntuación.</w:t>
            </w:r>
          </w:p>
        </w:tc>
        <w:tc>
          <w:tcPr>
            <w:tcW w:w="1984" w:type="dxa"/>
            <w:vMerge/>
          </w:tcPr>
          <w:p w14:paraId="3D1270CD" w14:textId="77777777" w:rsidR="00E82547" w:rsidRPr="0023062B" w:rsidRDefault="00E82547" w:rsidP="00E82547">
            <w:pPr>
              <w:jc w:val="both"/>
              <w:rPr>
                <w:sz w:val="18"/>
                <w:szCs w:val="18"/>
                <w:lang w:val="es-CO"/>
              </w:rPr>
            </w:pPr>
          </w:p>
        </w:tc>
        <w:tc>
          <w:tcPr>
            <w:tcW w:w="1843" w:type="dxa"/>
            <w:vMerge/>
          </w:tcPr>
          <w:p w14:paraId="077E4982" w14:textId="77777777" w:rsidR="00E82547" w:rsidRPr="0023062B" w:rsidRDefault="00E82547" w:rsidP="00E82547">
            <w:pPr>
              <w:jc w:val="both"/>
              <w:rPr>
                <w:sz w:val="18"/>
                <w:szCs w:val="18"/>
                <w:lang w:val="es-CO"/>
              </w:rPr>
            </w:pPr>
          </w:p>
        </w:tc>
      </w:tr>
      <w:tr w:rsidR="00E82547" w:rsidRPr="0023062B" w14:paraId="6998F91C" w14:textId="77777777" w:rsidTr="002734BE">
        <w:trPr>
          <w:trHeight w:val="335"/>
        </w:trPr>
        <w:tc>
          <w:tcPr>
            <w:tcW w:w="1809" w:type="dxa"/>
            <w:vMerge/>
          </w:tcPr>
          <w:p w14:paraId="53036330" w14:textId="77777777" w:rsidR="00E82547" w:rsidRPr="00833FF4" w:rsidRDefault="00E82547" w:rsidP="00E82547">
            <w:pPr>
              <w:jc w:val="both"/>
              <w:rPr>
                <w:sz w:val="18"/>
                <w:szCs w:val="18"/>
                <w:lang w:val="es-CO"/>
              </w:rPr>
            </w:pPr>
          </w:p>
        </w:tc>
        <w:tc>
          <w:tcPr>
            <w:tcW w:w="1418" w:type="dxa"/>
          </w:tcPr>
          <w:p w14:paraId="44011AA1" w14:textId="77777777" w:rsidR="00E82547" w:rsidRPr="0023062B" w:rsidRDefault="00E82547" w:rsidP="00E82547">
            <w:pPr>
              <w:jc w:val="both"/>
              <w:rPr>
                <w:sz w:val="18"/>
                <w:szCs w:val="18"/>
                <w:lang w:val="es-CO"/>
              </w:rPr>
            </w:pPr>
            <w:r w:rsidRPr="0023062B">
              <w:rPr>
                <w:sz w:val="18"/>
                <w:szCs w:val="18"/>
                <w:lang w:val="es-CO"/>
              </w:rPr>
              <w:t>CUARTO</w:t>
            </w:r>
          </w:p>
        </w:tc>
        <w:tc>
          <w:tcPr>
            <w:tcW w:w="2410" w:type="dxa"/>
          </w:tcPr>
          <w:p w14:paraId="7967656E" w14:textId="77777777" w:rsidR="00E82547" w:rsidRPr="0023062B" w:rsidRDefault="00E82547" w:rsidP="00E82547">
            <w:pPr>
              <w:jc w:val="both"/>
              <w:rPr>
                <w:sz w:val="18"/>
                <w:szCs w:val="18"/>
                <w:lang w:val="es-CO"/>
              </w:rPr>
            </w:pPr>
            <w:r w:rsidRPr="0023062B">
              <w:rPr>
                <w:sz w:val="18"/>
                <w:szCs w:val="18"/>
                <w:lang w:val="es-CO"/>
              </w:rPr>
              <w:t>Profundización Lectura Secundaria</w:t>
            </w:r>
          </w:p>
        </w:tc>
        <w:tc>
          <w:tcPr>
            <w:tcW w:w="4536" w:type="dxa"/>
          </w:tcPr>
          <w:p w14:paraId="0EAB3017" w14:textId="77777777" w:rsidR="00E82547" w:rsidRPr="0023062B" w:rsidRDefault="00E82547" w:rsidP="00E82547">
            <w:pPr>
              <w:jc w:val="both"/>
              <w:rPr>
                <w:sz w:val="18"/>
                <w:szCs w:val="18"/>
                <w:lang w:val="es-CO"/>
              </w:rPr>
            </w:pPr>
            <w:r w:rsidRPr="0023062B">
              <w:rPr>
                <w:sz w:val="18"/>
                <w:szCs w:val="18"/>
                <w:lang w:val="es-CO"/>
              </w:rPr>
              <w:t xml:space="preserve">Pro nominalización y </w:t>
            </w:r>
            <w:proofErr w:type="spellStart"/>
            <w:r w:rsidRPr="0023062B">
              <w:rPr>
                <w:sz w:val="18"/>
                <w:szCs w:val="18"/>
                <w:lang w:val="es-CO"/>
              </w:rPr>
              <w:t>cromatización</w:t>
            </w:r>
            <w:proofErr w:type="spellEnd"/>
          </w:p>
        </w:tc>
        <w:tc>
          <w:tcPr>
            <w:tcW w:w="1984" w:type="dxa"/>
            <w:vMerge w:val="restart"/>
          </w:tcPr>
          <w:p w14:paraId="23192F49" w14:textId="77777777" w:rsidR="00C63090" w:rsidRPr="0023062B" w:rsidRDefault="00C63090" w:rsidP="00C63090">
            <w:pPr>
              <w:jc w:val="both"/>
              <w:rPr>
                <w:sz w:val="18"/>
                <w:szCs w:val="18"/>
                <w:lang w:val="es-CO"/>
              </w:rPr>
            </w:pPr>
            <w:proofErr w:type="spellStart"/>
            <w:r w:rsidRPr="0023062B">
              <w:rPr>
                <w:sz w:val="18"/>
                <w:szCs w:val="18"/>
                <w:lang w:val="es-CO"/>
              </w:rPr>
              <w:t>Supraordinar</w:t>
            </w:r>
            <w:proofErr w:type="spellEnd"/>
          </w:p>
          <w:p w14:paraId="1837DA37" w14:textId="77777777" w:rsidR="00C63090" w:rsidRPr="0023062B" w:rsidRDefault="00C63090" w:rsidP="00C63090">
            <w:pPr>
              <w:jc w:val="both"/>
              <w:rPr>
                <w:sz w:val="18"/>
                <w:szCs w:val="18"/>
                <w:lang w:val="es-CO"/>
              </w:rPr>
            </w:pPr>
            <w:proofErr w:type="spellStart"/>
            <w:r w:rsidRPr="0023062B">
              <w:rPr>
                <w:sz w:val="18"/>
                <w:szCs w:val="18"/>
                <w:lang w:val="es-CO"/>
              </w:rPr>
              <w:t>Infraordinar</w:t>
            </w:r>
            <w:proofErr w:type="spellEnd"/>
          </w:p>
          <w:p w14:paraId="31BB2987" w14:textId="77777777" w:rsidR="00C63090" w:rsidRPr="0023062B" w:rsidRDefault="00C63090" w:rsidP="00C63090">
            <w:pPr>
              <w:jc w:val="both"/>
              <w:rPr>
                <w:sz w:val="18"/>
                <w:szCs w:val="18"/>
                <w:lang w:val="es-CO"/>
              </w:rPr>
            </w:pPr>
            <w:proofErr w:type="spellStart"/>
            <w:r w:rsidRPr="0023062B">
              <w:rPr>
                <w:sz w:val="18"/>
                <w:szCs w:val="18"/>
                <w:lang w:val="es-CO"/>
              </w:rPr>
              <w:t>Isoordinar</w:t>
            </w:r>
            <w:proofErr w:type="spellEnd"/>
          </w:p>
          <w:p w14:paraId="58609109" w14:textId="7434E6B3" w:rsidR="00E82547" w:rsidRPr="0023062B" w:rsidRDefault="00C63090" w:rsidP="00C63090">
            <w:pPr>
              <w:jc w:val="both"/>
              <w:rPr>
                <w:sz w:val="18"/>
                <w:szCs w:val="18"/>
                <w:lang w:val="es-CO"/>
              </w:rPr>
            </w:pPr>
            <w:r w:rsidRPr="0023062B">
              <w:rPr>
                <w:sz w:val="18"/>
                <w:szCs w:val="18"/>
                <w:lang w:val="es-CO"/>
              </w:rPr>
              <w:t>Excluir</w:t>
            </w:r>
          </w:p>
        </w:tc>
        <w:tc>
          <w:tcPr>
            <w:tcW w:w="1843" w:type="dxa"/>
            <w:vMerge w:val="restart"/>
          </w:tcPr>
          <w:p w14:paraId="0BA8E655" w14:textId="761E0992" w:rsidR="00E82547" w:rsidRPr="0023062B" w:rsidRDefault="00C63090" w:rsidP="00E82547">
            <w:pPr>
              <w:jc w:val="both"/>
              <w:rPr>
                <w:sz w:val="18"/>
                <w:szCs w:val="18"/>
                <w:lang w:val="es-CO"/>
              </w:rPr>
            </w:pPr>
            <w:r w:rsidRPr="0023062B">
              <w:rPr>
                <w:sz w:val="18"/>
                <w:szCs w:val="18"/>
                <w:lang w:val="es-CO"/>
              </w:rPr>
              <w:t>CONCEPTOS</w:t>
            </w:r>
          </w:p>
        </w:tc>
      </w:tr>
      <w:tr w:rsidR="00E82547" w:rsidRPr="0023062B" w14:paraId="62784124" w14:textId="77777777" w:rsidTr="002734BE">
        <w:tc>
          <w:tcPr>
            <w:tcW w:w="1809" w:type="dxa"/>
            <w:vMerge/>
          </w:tcPr>
          <w:p w14:paraId="2C9983C9" w14:textId="77777777" w:rsidR="00E82547" w:rsidRPr="00833FF4" w:rsidRDefault="00E82547" w:rsidP="00E82547">
            <w:pPr>
              <w:jc w:val="both"/>
              <w:rPr>
                <w:sz w:val="18"/>
                <w:szCs w:val="18"/>
                <w:lang w:val="es-CO"/>
              </w:rPr>
            </w:pPr>
          </w:p>
        </w:tc>
        <w:tc>
          <w:tcPr>
            <w:tcW w:w="1418" w:type="dxa"/>
          </w:tcPr>
          <w:p w14:paraId="18617CFB" w14:textId="77777777" w:rsidR="00E82547" w:rsidRPr="0023062B" w:rsidRDefault="00E82547" w:rsidP="00E82547">
            <w:pPr>
              <w:jc w:val="both"/>
              <w:rPr>
                <w:sz w:val="18"/>
                <w:szCs w:val="18"/>
                <w:lang w:val="es-CO"/>
              </w:rPr>
            </w:pPr>
            <w:r w:rsidRPr="0023062B">
              <w:rPr>
                <w:sz w:val="18"/>
                <w:szCs w:val="18"/>
                <w:lang w:val="es-CO"/>
              </w:rPr>
              <w:t>QUINTO</w:t>
            </w:r>
          </w:p>
        </w:tc>
        <w:tc>
          <w:tcPr>
            <w:tcW w:w="2410" w:type="dxa"/>
          </w:tcPr>
          <w:p w14:paraId="6F045D2E" w14:textId="77777777" w:rsidR="00E82547" w:rsidRPr="0023062B" w:rsidRDefault="00E82547" w:rsidP="00E82547">
            <w:pPr>
              <w:jc w:val="both"/>
              <w:rPr>
                <w:sz w:val="18"/>
                <w:szCs w:val="18"/>
                <w:lang w:val="es-CO"/>
              </w:rPr>
            </w:pPr>
            <w:r w:rsidRPr="0023062B">
              <w:rPr>
                <w:sz w:val="18"/>
                <w:szCs w:val="18"/>
                <w:lang w:val="es-CO"/>
              </w:rPr>
              <w:t>Profundización Lectura  Secundaria</w:t>
            </w:r>
          </w:p>
        </w:tc>
        <w:tc>
          <w:tcPr>
            <w:tcW w:w="4536" w:type="dxa"/>
          </w:tcPr>
          <w:p w14:paraId="1577B02A" w14:textId="77777777" w:rsidR="00E82547" w:rsidRPr="0023062B" w:rsidRDefault="00E82547" w:rsidP="00E82547">
            <w:pPr>
              <w:jc w:val="both"/>
              <w:rPr>
                <w:sz w:val="18"/>
                <w:szCs w:val="18"/>
                <w:lang w:val="es-CO"/>
              </w:rPr>
            </w:pPr>
            <w:r w:rsidRPr="0023062B">
              <w:rPr>
                <w:sz w:val="18"/>
                <w:szCs w:val="18"/>
                <w:lang w:val="es-CO"/>
              </w:rPr>
              <w:t xml:space="preserve">Pro </w:t>
            </w:r>
            <w:proofErr w:type="spellStart"/>
            <w:r w:rsidRPr="0023062B">
              <w:rPr>
                <w:sz w:val="18"/>
                <w:szCs w:val="18"/>
                <w:lang w:val="es-CO"/>
              </w:rPr>
              <w:t>nominalización,Cromatización</w:t>
            </w:r>
            <w:proofErr w:type="spellEnd"/>
            <w:r w:rsidRPr="0023062B">
              <w:rPr>
                <w:sz w:val="18"/>
                <w:szCs w:val="18"/>
                <w:lang w:val="es-CO"/>
              </w:rPr>
              <w:t xml:space="preserve"> </w:t>
            </w:r>
          </w:p>
        </w:tc>
        <w:tc>
          <w:tcPr>
            <w:tcW w:w="1984" w:type="dxa"/>
            <w:vMerge/>
          </w:tcPr>
          <w:p w14:paraId="2BADF7E0" w14:textId="77777777" w:rsidR="00E82547" w:rsidRPr="0023062B" w:rsidRDefault="00E82547" w:rsidP="00E82547">
            <w:pPr>
              <w:jc w:val="both"/>
              <w:rPr>
                <w:sz w:val="18"/>
                <w:szCs w:val="18"/>
                <w:lang w:val="es-CO"/>
              </w:rPr>
            </w:pPr>
          </w:p>
        </w:tc>
        <w:tc>
          <w:tcPr>
            <w:tcW w:w="1843" w:type="dxa"/>
            <w:vMerge/>
          </w:tcPr>
          <w:p w14:paraId="4C0B2431" w14:textId="77777777" w:rsidR="00E82547" w:rsidRPr="0023062B" w:rsidRDefault="00E82547" w:rsidP="00E82547">
            <w:pPr>
              <w:jc w:val="both"/>
              <w:rPr>
                <w:sz w:val="18"/>
                <w:szCs w:val="18"/>
                <w:lang w:val="es-CO"/>
              </w:rPr>
            </w:pPr>
          </w:p>
        </w:tc>
      </w:tr>
      <w:tr w:rsidR="00E82547" w:rsidRPr="0023062B" w14:paraId="4A0B4309" w14:textId="77777777" w:rsidTr="002734BE">
        <w:tc>
          <w:tcPr>
            <w:tcW w:w="1809" w:type="dxa"/>
            <w:vMerge w:val="restart"/>
          </w:tcPr>
          <w:p w14:paraId="3A67FE03" w14:textId="77777777" w:rsidR="00E82547" w:rsidRPr="00833FF4" w:rsidRDefault="00E82547" w:rsidP="00E82547">
            <w:pPr>
              <w:jc w:val="both"/>
              <w:rPr>
                <w:sz w:val="18"/>
                <w:szCs w:val="18"/>
                <w:lang w:val="es-CO"/>
              </w:rPr>
            </w:pPr>
          </w:p>
          <w:p w14:paraId="42887D33" w14:textId="77777777" w:rsidR="00E82547" w:rsidRPr="00833FF4" w:rsidRDefault="00E82547" w:rsidP="00E82547">
            <w:pPr>
              <w:jc w:val="both"/>
              <w:rPr>
                <w:sz w:val="18"/>
                <w:szCs w:val="18"/>
                <w:lang w:val="es-CO"/>
              </w:rPr>
            </w:pPr>
          </w:p>
          <w:p w14:paraId="0937EBA4" w14:textId="77777777" w:rsidR="00E82547" w:rsidRPr="00833FF4" w:rsidRDefault="00E82547" w:rsidP="00E82547">
            <w:pPr>
              <w:jc w:val="both"/>
              <w:rPr>
                <w:sz w:val="18"/>
                <w:szCs w:val="18"/>
                <w:lang w:val="es-CO"/>
              </w:rPr>
            </w:pPr>
          </w:p>
          <w:p w14:paraId="4157AB73" w14:textId="77777777" w:rsidR="00E82547" w:rsidRPr="00833FF4" w:rsidRDefault="00E82547" w:rsidP="00E82547">
            <w:pPr>
              <w:jc w:val="both"/>
              <w:rPr>
                <w:sz w:val="18"/>
                <w:szCs w:val="18"/>
                <w:lang w:val="es-CO"/>
              </w:rPr>
            </w:pPr>
          </w:p>
          <w:p w14:paraId="666C35EC" w14:textId="77777777" w:rsidR="00E82547" w:rsidRPr="00833FF4" w:rsidRDefault="00E82547" w:rsidP="00D856A0">
            <w:pPr>
              <w:jc w:val="both"/>
              <w:rPr>
                <w:sz w:val="18"/>
                <w:szCs w:val="18"/>
                <w:lang w:val="es-CO"/>
              </w:rPr>
            </w:pPr>
            <w:r w:rsidRPr="00833FF4">
              <w:rPr>
                <w:sz w:val="18"/>
                <w:szCs w:val="18"/>
                <w:lang w:val="es-CO"/>
              </w:rPr>
              <w:t>CON</w:t>
            </w:r>
            <w:r w:rsidR="00D856A0" w:rsidRPr="00833FF4">
              <w:rPr>
                <w:sz w:val="18"/>
                <w:szCs w:val="18"/>
                <w:lang w:val="es-CO"/>
              </w:rPr>
              <w:t>TEXTUAL</w:t>
            </w:r>
          </w:p>
          <w:p w14:paraId="5B592F72" w14:textId="5FFA8FF5" w:rsidR="001D7122" w:rsidRPr="00833FF4" w:rsidRDefault="001D7122" w:rsidP="00D856A0">
            <w:pPr>
              <w:jc w:val="both"/>
              <w:rPr>
                <w:sz w:val="18"/>
                <w:szCs w:val="18"/>
                <w:lang w:val="es-CO"/>
              </w:rPr>
            </w:pPr>
          </w:p>
        </w:tc>
        <w:tc>
          <w:tcPr>
            <w:tcW w:w="1418" w:type="dxa"/>
          </w:tcPr>
          <w:p w14:paraId="077E0BFF" w14:textId="77777777" w:rsidR="00E82547" w:rsidRPr="0023062B" w:rsidRDefault="00E82547" w:rsidP="00E82547">
            <w:pPr>
              <w:jc w:val="both"/>
              <w:rPr>
                <w:sz w:val="18"/>
                <w:szCs w:val="18"/>
                <w:lang w:val="es-CO"/>
              </w:rPr>
            </w:pPr>
            <w:r w:rsidRPr="0023062B">
              <w:rPr>
                <w:sz w:val="18"/>
                <w:szCs w:val="18"/>
                <w:lang w:val="es-CO"/>
              </w:rPr>
              <w:t>SEXTO</w:t>
            </w:r>
          </w:p>
        </w:tc>
        <w:tc>
          <w:tcPr>
            <w:tcW w:w="2410" w:type="dxa"/>
          </w:tcPr>
          <w:p w14:paraId="099EF87A" w14:textId="77777777" w:rsidR="00E82547" w:rsidRPr="0023062B" w:rsidRDefault="00E82547" w:rsidP="00E82547">
            <w:pPr>
              <w:jc w:val="both"/>
              <w:rPr>
                <w:sz w:val="18"/>
                <w:szCs w:val="18"/>
                <w:lang w:val="es-CO"/>
              </w:rPr>
            </w:pPr>
            <w:r w:rsidRPr="0023062B">
              <w:rPr>
                <w:sz w:val="18"/>
                <w:szCs w:val="18"/>
                <w:lang w:val="es-CO"/>
              </w:rPr>
              <w:t>Profundización Lectura Secundaria</w:t>
            </w:r>
          </w:p>
        </w:tc>
        <w:tc>
          <w:tcPr>
            <w:tcW w:w="4536" w:type="dxa"/>
          </w:tcPr>
          <w:p w14:paraId="32AF14B2" w14:textId="77777777" w:rsidR="00E82547" w:rsidRPr="0023062B" w:rsidRDefault="00E82547" w:rsidP="00E82547">
            <w:pPr>
              <w:jc w:val="both"/>
              <w:rPr>
                <w:sz w:val="18"/>
                <w:szCs w:val="18"/>
                <w:lang w:val="es-CO"/>
              </w:rPr>
            </w:pPr>
            <w:proofErr w:type="spellStart"/>
            <w:r w:rsidRPr="0023062B">
              <w:rPr>
                <w:sz w:val="18"/>
                <w:szCs w:val="18"/>
                <w:lang w:val="es-CO"/>
              </w:rPr>
              <w:t>Pronominalización</w:t>
            </w:r>
            <w:proofErr w:type="spellEnd"/>
            <w:r w:rsidRPr="0023062B">
              <w:rPr>
                <w:sz w:val="18"/>
                <w:szCs w:val="18"/>
                <w:lang w:val="es-CO"/>
              </w:rPr>
              <w:t xml:space="preserve">, </w:t>
            </w:r>
            <w:proofErr w:type="spellStart"/>
            <w:r w:rsidRPr="0023062B">
              <w:rPr>
                <w:sz w:val="18"/>
                <w:szCs w:val="18"/>
                <w:lang w:val="es-CO"/>
              </w:rPr>
              <w:t>Cromatización</w:t>
            </w:r>
            <w:proofErr w:type="spellEnd"/>
            <w:r w:rsidRPr="0023062B">
              <w:rPr>
                <w:sz w:val="18"/>
                <w:szCs w:val="18"/>
                <w:lang w:val="es-CO"/>
              </w:rPr>
              <w:t xml:space="preserve"> e</w:t>
            </w:r>
          </w:p>
          <w:p w14:paraId="01B9C93C" w14:textId="77777777" w:rsidR="00E82547" w:rsidRPr="0023062B" w:rsidRDefault="00E82547" w:rsidP="00E82547">
            <w:pPr>
              <w:jc w:val="both"/>
              <w:rPr>
                <w:sz w:val="18"/>
                <w:szCs w:val="18"/>
                <w:lang w:val="es-CO"/>
              </w:rPr>
            </w:pPr>
            <w:r w:rsidRPr="0023062B">
              <w:rPr>
                <w:sz w:val="18"/>
                <w:szCs w:val="18"/>
                <w:lang w:val="es-CO"/>
              </w:rPr>
              <w:t>Inferencia proposicional</w:t>
            </w:r>
          </w:p>
        </w:tc>
        <w:tc>
          <w:tcPr>
            <w:tcW w:w="1984" w:type="dxa"/>
            <w:vMerge w:val="restart"/>
          </w:tcPr>
          <w:p w14:paraId="0390E685" w14:textId="77777777" w:rsidR="00C63090" w:rsidRPr="0023062B" w:rsidRDefault="00C63090" w:rsidP="00C63090">
            <w:pPr>
              <w:jc w:val="both"/>
              <w:rPr>
                <w:sz w:val="18"/>
                <w:szCs w:val="18"/>
                <w:lang w:val="es-CO"/>
              </w:rPr>
            </w:pPr>
            <w:r w:rsidRPr="0023062B">
              <w:rPr>
                <w:sz w:val="18"/>
                <w:szCs w:val="18"/>
                <w:lang w:val="es-CO"/>
              </w:rPr>
              <w:t>Deducir</w:t>
            </w:r>
          </w:p>
          <w:p w14:paraId="14A90A78" w14:textId="68E82021" w:rsidR="00E82547" w:rsidRPr="0023062B" w:rsidRDefault="00C63090" w:rsidP="00C63090">
            <w:pPr>
              <w:jc w:val="both"/>
              <w:rPr>
                <w:sz w:val="18"/>
                <w:szCs w:val="18"/>
                <w:lang w:val="es-CO"/>
              </w:rPr>
            </w:pPr>
            <w:r w:rsidRPr="0023062B">
              <w:rPr>
                <w:sz w:val="18"/>
                <w:szCs w:val="18"/>
                <w:lang w:val="es-CO"/>
              </w:rPr>
              <w:t>Inducir</w:t>
            </w:r>
          </w:p>
          <w:p w14:paraId="34036394" w14:textId="77777777" w:rsidR="00E82547" w:rsidRPr="0023062B" w:rsidRDefault="00E82547" w:rsidP="00E82547">
            <w:pPr>
              <w:jc w:val="both"/>
              <w:rPr>
                <w:sz w:val="18"/>
                <w:szCs w:val="18"/>
                <w:lang w:val="es-CO"/>
              </w:rPr>
            </w:pPr>
          </w:p>
          <w:p w14:paraId="010FF146" w14:textId="77777777" w:rsidR="00E82547" w:rsidRPr="0023062B" w:rsidRDefault="00E82547" w:rsidP="00E82547">
            <w:pPr>
              <w:jc w:val="both"/>
              <w:rPr>
                <w:sz w:val="18"/>
                <w:szCs w:val="18"/>
                <w:lang w:val="es-CO"/>
              </w:rPr>
            </w:pPr>
          </w:p>
        </w:tc>
        <w:tc>
          <w:tcPr>
            <w:tcW w:w="1843" w:type="dxa"/>
            <w:vMerge w:val="restart"/>
          </w:tcPr>
          <w:p w14:paraId="5BA7A900" w14:textId="78AA9D95" w:rsidR="00E82547" w:rsidRPr="0023062B" w:rsidRDefault="00C63090" w:rsidP="00E82547">
            <w:pPr>
              <w:jc w:val="both"/>
              <w:rPr>
                <w:sz w:val="18"/>
                <w:szCs w:val="18"/>
                <w:lang w:val="es-CO"/>
              </w:rPr>
            </w:pPr>
            <w:r w:rsidRPr="0023062B">
              <w:rPr>
                <w:sz w:val="18"/>
                <w:szCs w:val="18"/>
                <w:lang w:val="es-CO"/>
              </w:rPr>
              <w:t>CADENAS DE RAZONAMIENTO</w:t>
            </w:r>
          </w:p>
        </w:tc>
      </w:tr>
      <w:tr w:rsidR="00E82547" w:rsidRPr="0023062B" w14:paraId="153326ED" w14:textId="77777777" w:rsidTr="002734BE">
        <w:trPr>
          <w:trHeight w:val="270"/>
        </w:trPr>
        <w:tc>
          <w:tcPr>
            <w:tcW w:w="1809" w:type="dxa"/>
            <w:vMerge/>
          </w:tcPr>
          <w:p w14:paraId="2D179400" w14:textId="77777777" w:rsidR="00E82547" w:rsidRPr="00833FF4" w:rsidRDefault="00E82547" w:rsidP="00E82547">
            <w:pPr>
              <w:jc w:val="both"/>
              <w:rPr>
                <w:sz w:val="18"/>
                <w:szCs w:val="18"/>
                <w:lang w:val="es-CO"/>
              </w:rPr>
            </w:pPr>
          </w:p>
        </w:tc>
        <w:tc>
          <w:tcPr>
            <w:tcW w:w="1418" w:type="dxa"/>
          </w:tcPr>
          <w:p w14:paraId="7C9594C5" w14:textId="77777777" w:rsidR="00E82547" w:rsidRPr="0023062B" w:rsidRDefault="00E82547" w:rsidP="00E82547">
            <w:pPr>
              <w:jc w:val="both"/>
              <w:rPr>
                <w:sz w:val="18"/>
                <w:szCs w:val="18"/>
                <w:lang w:val="es-CO"/>
              </w:rPr>
            </w:pPr>
            <w:r w:rsidRPr="0023062B">
              <w:rPr>
                <w:sz w:val="18"/>
                <w:szCs w:val="18"/>
                <w:lang w:val="es-CO"/>
              </w:rPr>
              <w:t>SÈPTIMO</w:t>
            </w:r>
          </w:p>
        </w:tc>
        <w:tc>
          <w:tcPr>
            <w:tcW w:w="2410" w:type="dxa"/>
          </w:tcPr>
          <w:p w14:paraId="1179426E" w14:textId="77777777" w:rsidR="00E82547" w:rsidRPr="0023062B" w:rsidRDefault="00E82547" w:rsidP="00E82547">
            <w:pPr>
              <w:jc w:val="both"/>
              <w:rPr>
                <w:sz w:val="18"/>
                <w:szCs w:val="18"/>
                <w:lang w:val="es-CO"/>
              </w:rPr>
            </w:pPr>
            <w:r w:rsidRPr="0023062B">
              <w:rPr>
                <w:sz w:val="18"/>
                <w:szCs w:val="18"/>
                <w:lang w:val="es-CO"/>
              </w:rPr>
              <w:t>Profundización Lectura Secundaria</w:t>
            </w:r>
          </w:p>
        </w:tc>
        <w:tc>
          <w:tcPr>
            <w:tcW w:w="4536" w:type="dxa"/>
          </w:tcPr>
          <w:p w14:paraId="73F628FC" w14:textId="77777777" w:rsidR="00E82547" w:rsidRPr="0023062B" w:rsidRDefault="00E82547" w:rsidP="00E82547">
            <w:pPr>
              <w:jc w:val="both"/>
              <w:rPr>
                <w:sz w:val="18"/>
                <w:szCs w:val="18"/>
                <w:lang w:val="es-CO"/>
              </w:rPr>
            </w:pPr>
            <w:proofErr w:type="spellStart"/>
            <w:r w:rsidRPr="0023062B">
              <w:rPr>
                <w:sz w:val="18"/>
                <w:szCs w:val="18"/>
                <w:lang w:val="es-CO"/>
              </w:rPr>
              <w:t>Pronominalización</w:t>
            </w:r>
            <w:proofErr w:type="spellEnd"/>
            <w:r w:rsidRPr="0023062B">
              <w:rPr>
                <w:sz w:val="18"/>
                <w:szCs w:val="18"/>
                <w:lang w:val="es-CO"/>
              </w:rPr>
              <w:t xml:space="preserve">, </w:t>
            </w:r>
            <w:proofErr w:type="spellStart"/>
            <w:r w:rsidRPr="0023062B">
              <w:rPr>
                <w:sz w:val="18"/>
                <w:szCs w:val="18"/>
                <w:lang w:val="es-CO"/>
              </w:rPr>
              <w:t>Cromatización</w:t>
            </w:r>
            <w:proofErr w:type="spellEnd"/>
            <w:r w:rsidRPr="0023062B">
              <w:rPr>
                <w:sz w:val="18"/>
                <w:szCs w:val="18"/>
                <w:lang w:val="es-CO"/>
              </w:rPr>
              <w:t xml:space="preserve"> e</w:t>
            </w:r>
          </w:p>
          <w:p w14:paraId="458F4023" w14:textId="77777777" w:rsidR="00E82547" w:rsidRPr="0023062B" w:rsidRDefault="00E82547" w:rsidP="00E82547">
            <w:pPr>
              <w:jc w:val="both"/>
              <w:rPr>
                <w:sz w:val="18"/>
                <w:szCs w:val="18"/>
                <w:lang w:val="es-CO"/>
              </w:rPr>
            </w:pPr>
            <w:r w:rsidRPr="0023062B">
              <w:rPr>
                <w:sz w:val="18"/>
                <w:szCs w:val="18"/>
                <w:lang w:val="es-CO"/>
              </w:rPr>
              <w:t>Inferencia proposicional.</w:t>
            </w:r>
          </w:p>
        </w:tc>
        <w:tc>
          <w:tcPr>
            <w:tcW w:w="1984" w:type="dxa"/>
            <w:vMerge/>
          </w:tcPr>
          <w:p w14:paraId="239C4A78" w14:textId="77777777" w:rsidR="00E82547" w:rsidRPr="0023062B" w:rsidRDefault="00E82547" w:rsidP="00E82547">
            <w:pPr>
              <w:jc w:val="both"/>
              <w:rPr>
                <w:sz w:val="18"/>
                <w:szCs w:val="18"/>
                <w:lang w:val="es-CO"/>
              </w:rPr>
            </w:pPr>
          </w:p>
        </w:tc>
        <w:tc>
          <w:tcPr>
            <w:tcW w:w="1843" w:type="dxa"/>
            <w:vMerge/>
          </w:tcPr>
          <w:p w14:paraId="3DE1A992" w14:textId="77777777" w:rsidR="00E82547" w:rsidRPr="0023062B" w:rsidRDefault="00E82547" w:rsidP="00E82547">
            <w:pPr>
              <w:jc w:val="both"/>
              <w:rPr>
                <w:sz w:val="18"/>
                <w:szCs w:val="18"/>
                <w:lang w:val="es-CO"/>
              </w:rPr>
            </w:pPr>
          </w:p>
        </w:tc>
      </w:tr>
      <w:tr w:rsidR="00E82547" w:rsidRPr="0023062B" w14:paraId="2C6D09ED" w14:textId="77777777" w:rsidTr="002734BE">
        <w:tc>
          <w:tcPr>
            <w:tcW w:w="1809" w:type="dxa"/>
            <w:vMerge/>
          </w:tcPr>
          <w:p w14:paraId="66690040" w14:textId="77777777" w:rsidR="00E82547" w:rsidRPr="00833FF4" w:rsidRDefault="00E82547" w:rsidP="00E82547">
            <w:pPr>
              <w:jc w:val="both"/>
              <w:rPr>
                <w:sz w:val="18"/>
                <w:szCs w:val="18"/>
                <w:lang w:val="es-CO"/>
              </w:rPr>
            </w:pPr>
          </w:p>
        </w:tc>
        <w:tc>
          <w:tcPr>
            <w:tcW w:w="1418" w:type="dxa"/>
          </w:tcPr>
          <w:p w14:paraId="653B9341" w14:textId="77777777" w:rsidR="00E82547" w:rsidRPr="0023062B" w:rsidRDefault="00E82547" w:rsidP="00E82547">
            <w:pPr>
              <w:jc w:val="both"/>
              <w:rPr>
                <w:sz w:val="18"/>
                <w:szCs w:val="18"/>
                <w:lang w:val="es-CO"/>
              </w:rPr>
            </w:pPr>
            <w:r w:rsidRPr="0023062B">
              <w:rPr>
                <w:sz w:val="18"/>
                <w:szCs w:val="18"/>
                <w:lang w:val="es-CO"/>
              </w:rPr>
              <w:t>OCTAVO</w:t>
            </w:r>
          </w:p>
        </w:tc>
        <w:tc>
          <w:tcPr>
            <w:tcW w:w="2410" w:type="dxa"/>
          </w:tcPr>
          <w:p w14:paraId="398D160E" w14:textId="77777777" w:rsidR="00E82547" w:rsidRPr="0023062B" w:rsidRDefault="00E82547" w:rsidP="00E82547">
            <w:pPr>
              <w:jc w:val="both"/>
              <w:rPr>
                <w:sz w:val="18"/>
                <w:szCs w:val="18"/>
                <w:lang w:val="es-CO"/>
              </w:rPr>
            </w:pPr>
            <w:r w:rsidRPr="0023062B">
              <w:rPr>
                <w:sz w:val="18"/>
                <w:szCs w:val="18"/>
                <w:lang w:val="es-CO"/>
              </w:rPr>
              <w:t>Profundización Lectura secundaria</w:t>
            </w:r>
          </w:p>
        </w:tc>
        <w:tc>
          <w:tcPr>
            <w:tcW w:w="4536" w:type="dxa"/>
          </w:tcPr>
          <w:p w14:paraId="7493F112" w14:textId="77777777" w:rsidR="00E82547" w:rsidRPr="0023062B" w:rsidRDefault="00E82547" w:rsidP="00E82547">
            <w:pPr>
              <w:jc w:val="both"/>
              <w:rPr>
                <w:sz w:val="18"/>
                <w:szCs w:val="18"/>
                <w:lang w:val="es-CO"/>
              </w:rPr>
            </w:pPr>
            <w:proofErr w:type="spellStart"/>
            <w:r w:rsidRPr="0023062B">
              <w:rPr>
                <w:sz w:val="18"/>
                <w:szCs w:val="18"/>
                <w:lang w:val="es-CO"/>
              </w:rPr>
              <w:t>Pronominalización</w:t>
            </w:r>
            <w:proofErr w:type="spellEnd"/>
            <w:r w:rsidRPr="0023062B">
              <w:rPr>
                <w:sz w:val="18"/>
                <w:szCs w:val="18"/>
                <w:lang w:val="es-CO"/>
              </w:rPr>
              <w:t xml:space="preserve">, </w:t>
            </w:r>
            <w:proofErr w:type="spellStart"/>
            <w:r w:rsidRPr="0023062B">
              <w:rPr>
                <w:sz w:val="18"/>
                <w:szCs w:val="18"/>
                <w:lang w:val="es-CO"/>
              </w:rPr>
              <w:t>Cromatización</w:t>
            </w:r>
            <w:proofErr w:type="spellEnd"/>
            <w:r w:rsidRPr="0023062B">
              <w:rPr>
                <w:sz w:val="18"/>
                <w:szCs w:val="18"/>
                <w:lang w:val="es-CO"/>
              </w:rPr>
              <w:t xml:space="preserve"> e</w:t>
            </w:r>
          </w:p>
          <w:p w14:paraId="6A944582" w14:textId="77777777" w:rsidR="00E82547" w:rsidRPr="0023062B" w:rsidRDefault="00E82547" w:rsidP="00E82547">
            <w:pPr>
              <w:jc w:val="both"/>
              <w:rPr>
                <w:sz w:val="18"/>
                <w:szCs w:val="18"/>
                <w:lang w:val="es-CO"/>
              </w:rPr>
            </w:pPr>
            <w:r w:rsidRPr="0023062B">
              <w:rPr>
                <w:sz w:val="18"/>
                <w:szCs w:val="18"/>
                <w:lang w:val="es-CO"/>
              </w:rPr>
              <w:t>Inferencia proposición</w:t>
            </w:r>
          </w:p>
        </w:tc>
        <w:tc>
          <w:tcPr>
            <w:tcW w:w="1984" w:type="dxa"/>
            <w:vMerge/>
          </w:tcPr>
          <w:p w14:paraId="553B83BC" w14:textId="77777777" w:rsidR="00E82547" w:rsidRPr="0023062B" w:rsidRDefault="00E82547" w:rsidP="00E82547">
            <w:pPr>
              <w:jc w:val="both"/>
              <w:rPr>
                <w:sz w:val="18"/>
                <w:szCs w:val="18"/>
                <w:lang w:val="es-CO"/>
              </w:rPr>
            </w:pPr>
          </w:p>
        </w:tc>
        <w:tc>
          <w:tcPr>
            <w:tcW w:w="1843" w:type="dxa"/>
            <w:vMerge/>
          </w:tcPr>
          <w:p w14:paraId="6739B8A2" w14:textId="77777777" w:rsidR="00E82547" w:rsidRPr="0023062B" w:rsidRDefault="00E82547" w:rsidP="00E82547">
            <w:pPr>
              <w:jc w:val="both"/>
              <w:rPr>
                <w:sz w:val="18"/>
                <w:szCs w:val="18"/>
                <w:lang w:val="es-CO"/>
              </w:rPr>
            </w:pPr>
          </w:p>
        </w:tc>
      </w:tr>
      <w:tr w:rsidR="00E82547" w:rsidRPr="0023062B" w14:paraId="47D5669C" w14:textId="77777777" w:rsidTr="002734BE">
        <w:tc>
          <w:tcPr>
            <w:tcW w:w="1809" w:type="dxa"/>
            <w:vMerge/>
          </w:tcPr>
          <w:p w14:paraId="6E22923A" w14:textId="77777777" w:rsidR="00E82547" w:rsidRPr="00833FF4" w:rsidRDefault="00E82547" w:rsidP="00E82547">
            <w:pPr>
              <w:jc w:val="both"/>
              <w:rPr>
                <w:sz w:val="18"/>
                <w:szCs w:val="18"/>
                <w:lang w:val="es-CO"/>
              </w:rPr>
            </w:pPr>
          </w:p>
        </w:tc>
        <w:tc>
          <w:tcPr>
            <w:tcW w:w="1418" w:type="dxa"/>
          </w:tcPr>
          <w:p w14:paraId="3F509FB3" w14:textId="77777777" w:rsidR="00E82547" w:rsidRPr="0023062B" w:rsidRDefault="00E82547" w:rsidP="00E82547">
            <w:pPr>
              <w:jc w:val="both"/>
              <w:rPr>
                <w:sz w:val="18"/>
                <w:szCs w:val="18"/>
                <w:lang w:val="es-CO"/>
              </w:rPr>
            </w:pPr>
            <w:r w:rsidRPr="0023062B">
              <w:rPr>
                <w:sz w:val="18"/>
                <w:szCs w:val="18"/>
                <w:lang w:val="es-CO"/>
              </w:rPr>
              <w:t>NOVENO</w:t>
            </w:r>
          </w:p>
        </w:tc>
        <w:tc>
          <w:tcPr>
            <w:tcW w:w="2410" w:type="dxa"/>
          </w:tcPr>
          <w:p w14:paraId="130B6DC5" w14:textId="77777777" w:rsidR="00E82547" w:rsidRPr="0023062B" w:rsidRDefault="00E82547" w:rsidP="00E82547">
            <w:pPr>
              <w:jc w:val="both"/>
              <w:rPr>
                <w:sz w:val="18"/>
                <w:szCs w:val="18"/>
                <w:lang w:val="es-CO"/>
              </w:rPr>
            </w:pPr>
            <w:r w:rsidRPr="0023062B">
              <w:rPr>
                <w:sz w:val="18"/>
                <w:szCs w:val="18"/>
                <w:lang w:val="es-CO"/>
              </w:rPr>
              <w:t xml:space="preserve"> Lectura terciaria</w:t>
            </w:r>
          </w:p>
        </w:tc>
        <w:tc>
          <w:tcPr>
            <w:tcW w:w="4536" w:type="dxa"/>
          </w:tcPr>
          <w:p w14:paraId="387EECF1" w14:textId="77777777" w:rsidR="00E82547" w:rsidRPr="0023062B" w:rsidRDefault="00E82547" w:rsidP="00E82547">
            <w:pPr>
              <w:jc w:val="both"/>
              <w:rPr>
                <w:sz w:val="18"/>
                <w:szCs w:val="18"/>
                <w:lang w:val="es-CO"/>
              </w:rPr>
            </w:pPr>
            <w:r w:rsidRPr="0023062B">
              <w:rPr>
                <w:sz w:val="18"/>
                <w:szCs w:val="18"/>
                <w:lang w:val="es-CO"/>
              </w:rPr>
              <w:t xml:space="preserve">Extracción de </w:t>
            </w:r>
            <w:proofErr w:type="spellStart"/>
            <w:r w:rsidRPr="0023062B">
              <w:rPr>
                <w:sz w:val="18"/>
                <w:szCs w:val="18"/>
                <w:lang w:val="es-CO"/>
              </w:rPr>
              <w:t>macroproposiciones</w:t>
            </w:r>
            <w:proofErr w:type="spellEnd"/>
            <w:r w:rsidRPr="0023062B">
              <w:rPr>
                <w:sz w:val="18"/>
                <w:szCs w:val="18"/>
                <w:lang w:val="es-CO"/>
              </w:rPr>
              <w:t xml:space="preserve">, elaboración de estructuras </w:t>
            </w:r>
            <w:proofErr w:type="spellStart"/>
            <w:r w:rsidRPr="0023062B">
              <w:rPr>
                <w:sz w:val="18"/>
                <w:szCs w:val="18"/>
                <w:lang w:val="es-CO"/>
              </w:rPr>
              <w:t>semánticas.Modelado</w:t>
            </w:r>
            <w:proofErr w:type="spellEnd"/>
          </w:p>
        </w:tc>
        <w:tc>
          <w:tcPr>
            <w:tcW w:w="1984" w:type="dxa"/>
            <w:vMerge/>
          </w:tcPr>
          <w:p w14:paraId="7854B33D" w14:textId="77777777" w:rsidR="00E82547" w:rsidRPr="0023062B" w:rsidRDefault="00E82547" w:rsidP="00E82547">
            <w:pPr>
              <w:jc w:val="both"/>
              <w:rPr>
                <w:sz w:val="18"/>
                <w:szCs w:val="18"/>
                <w:lang w:val="es-CO"/>
              </w:rPr>
            </w:pPr>
          </w:p>
        </w:tc>
        <w:tc>
          <w:tcPr>
            <w:tcW w:w="1843" w:type="dxa"/>
            <w:vMerge/>
          </w:tcPr>
          <w:p w14:paraId="646D1542" w14:textId="77777777" w:rsidR="00E82547" w:rsidRPr="0023062B" w:rsidRDefault="00E82547" w:rsidP="00E82547">
            <w:pPr>
              <w:jc w:val="both"/>
              <w:rPr>
                <w:sz w:val="18"/>
                <w:szCs w:val="18"/>
                <w:lang w:val="es-CO"/>
              </w:rPr>
            </w:pPr>
          </w:p>
        </w:tc>
      </w:tr>
      <w:tr w:rsidR="00E82547" w:rsidRPr="0023062B" w14:paraId="72D270EA" w14:textId="77777777" w:rsidTr="00637B4B">
        <w:trPr>
          <w:trHeight w:val="486"/>
        </w:trPr>
        <w:tc>
          <w:tcPr>
            <w:tcW w:w="1809" w:type="dxa"/>
            <w:vMerge w:val="restart"/>
          </w:tcPr>
          <w:p w14:paraId="2A719561" w14:textId="77777777" w:rsidR="00D856A0" w:rsidRPr="00833FF4" w:rsidRDefault="00D856A0" w:rsidP="00E82547">
            <w:pPr>
              <w:jc w:val="both"/>
              <w:rPr>
                <w:sz w:val="18"/>
                <w:szCs w:val="18"/>
                <w:lang w:val="es-CO"/>
              </w:rPr>
            </w:pPr>
          </w:p>
          <w:p w14:paraId="627C68E0" w14:textId="278ECC15" w:rsidR="00D856A0" w:rsidRPr="00833FF4" w:rsidRDefault="00D856A0" w:rsidP="00E82547">
            <w:pPr>
              <w:jc w:val="both"/>
              <w:rPr>
                <w:sz w:val="18"/>
                <w:szCs w:val="18"/>
                <w:lang w:val="es-CO"/>
              </w:rPr>
            </w:pPr>
            <w:r w:rsidRPr="00833FF4">
              <w:rPr>
                <w:sz w:val="18"/>
                <w:szCs w:val="18"/>
                <w:lang w:val="es-CO"/>
              </w:rPr>
              <w:t>PROYECTIVO</w:t>
            </w:r>
          </w:p>
          <w:p w14:paraId="60CE3C25" w14:textId="348ED41D" w:rsidR="00E82547" w:rsidRPr="00833FF4" w:rsidRDefault="00E82547" w:rsidP="00E82547">
            <w:pPr>
              <w:jc w:val="both"/>
              <w:rPr>
                <w:sz w:val="18"/>
                <w:szCs w:val="18"/>
                <w:lang w:val="es-CO"/>
              </w:rPr>
            </w:pPr>
          </w:p>
          <w:p w14:paraId="62E65099" w14:textId="77777777" w:rsidR="00E82547" w:rsidRPr="00833FF4" w:rsidRDefault="00E82547" w:rsidP="00E82547">
            <w:pPr>
              <w:jc w:val="both"/>
              <w:rPr>
                <w:sz w:val="18"/>
                <w:szCs w:val="18"/>
                <w:lang w:val="es-CO"/>
              </w:rPr>
            </w:pPr>
          </w:p>
          <w:p w14:paraId="38AEF2C5" w14:textId="77777777" w:rsidR="00E82547" w:rsidRPr="00833FF4" w:rsidRDefault="00E82547" w:rsidP="00E82547">
            <w:pPr>
              <w:jc w:val="both"/>
              <w:rPr>
                <w:sz w:val="18"/>
                <w:szCs w:val="18"/>
                <w:lang w:val="es-CO"/>
              </w:rPr>
            </w:pPr>
          </w:p>
        </w:tc>
        <w:tc>
          <w:tcPr>
            <w:tcW w:w="1418" w:type="dxa"/>
          </w:tcPr>
          <w:p w14:paraId="2AA44CB4" w14:textId="77777777" w:rsidR="00E82547" w:rsidRPr="0023062B" w:rsidRDefault="00E82547" w:rsidP="00E82547">
            <w:pPr>
              <w:jc w:val="both"/>
              <w:rPr>
                <w:sz w:val="18"/>
                <w:szCs w:val="18"/>
                <w:lang w:val="es-CO"/>
              </w:rPr>
            </w:pPr>
            <w:r w:rsidRPr="0023062B">
              <w:rPr>
                <w:sz w:val="18"/>
                <w:szCs w:val="18"/>
                <w:lang w:val="es-CO"/>
              </w:rPr>
              <w:t>DÉCIMO</w:t>
            </w:r>
          </w:p>
        </w:tc>
        <w:tc>
          <w:tcPr>
            <w:tcW w:w="2410" w:type="dxa"/>
          </w:tcPr>
          <w:p w14:paraId="7C1F66C2" w14:textId="77777777" w:rsidR="00E82547" w:rsidRPr="0023062B" w:rsidRDefault="00E82547" w:rsidP="00E82547">
            <w:pPr>
              <w:jc w:val="both"/>
              <w:rPr>
                <w:sz w:val="18"/>
                <w:szCs w:val="18"/>
                <w:lang w:val="es-CO"/>
              </w:rPr>
            </w:pPr>
            <w:r w:rsidRPr="0023062B">
              <w:rPr>
                <w:sz w:val="18"/>
                <w:szCs w:val="18"/>
                <w:lang w:val="es-CO"/>
              </w:rPr>
              <w:t>Lectura Terciaria</w:t>
            </w:r>
          </w:p>
        </w:tc>
        <w:tc>
          <w:tcPr>
            <w:tcW w:w="4536" w:type="dxa"/>
          </w:tcPr>
          <w:p w14:paraId="5BB62AB8" w14:textId="77777777" w:rsidR="00E82547" w:rsidRPr="0023062B" w:rsidRDefault="00E82547" w:rsidP="00E82547">
            <w:pPr>
              <w:jc w:val="both"/>
              <w:rPr>
                <w:sz w:val="18"/>
                <w:szCs w:val="18"/>
                <w:lang w:val="es-CO"/>
              </w:rPr>
            </w:pPr>
            <w:r w:rsidRPr="0023062B">
              <w:rPr>
                <w:sz w:val="18"/>
                <w:szCs w:val="18"/>
                <w:lang w:val="es-CO"/>
              </w:rPr>
              <w:t xml:space="preserve">Extracción de </w:t>
            </w:r>
            <w:proofErr w:type="spellStart"/>
            <w:r w:rsidRPr="0023062B">
              <w:rPr>
                <w:sz w:val="18"/>
                <w:szCs w:val="18"/>
                <w:lang w:val="es-CO"/>
              </w:rPr>
              <w:t>macroproposiciones</w:t>
            </w:r>
            <w:proofErr w:type="spellEnd"/>
            <w:r w:rsidRPr="0023062B">
              <w:rPr>
                <w:sz w:val="18"/>
                <w:szCs w:val="18"/>
                <w:lang w:val="es-CO"/>
              </w:rPr>
              <w:t>, elaboración de estructuras semánticas. Modelado.</w:t>
            </w:r>
          </w:p>
        </w:tc>
        <w:tc>
          <w:tcPr>
            <w:tcW w:w="1984" w:type="dxa"/>
            <w:vMerge w:val="restart"/>
          </w:tcPr>
          <w:p w14:paraId="7691B3A0" w14:textId="77777777" w:rsidR="00E82547" w:rsidRPr="0023062B" w:rsidRDefault="00E82547" w:rsidP="00E82547">
            <w:pPr>
              <w:jc w:val="both"/>
              <w:rPr>
                <w:sz w:val="18"/>
                <w:szCs w:val="18"/>
                <w:lang w:val="es-CO"/>
              </w:rPr>
            </w:pPr>
            <w:r w:rsidRPr="0023062B">
              <w:rPr>
                <w:sz w:val="18"/>
                <w:szCs w:val="18"/>
                <w:lang w:val="es-CO"/>
              </w:rPr>
              <w:t>Deducir</w:t>
            </w:r>
          </w:p>
          <w:p w14:paraId="4EA4F8B6" w14:textId="77777777" w:rsidR="00E82547" w:rsidRPr="0023062B" w:rsidRDefault="00E82547" w:rsidP="00E82547">
            <w:pPr>
              <w:jc w:val="both"/>
              <w:rPr>
                <w:sz w:val="18"/>
                <w:szCs w:val="18"/>
                <w:lang w:val="es-CO"/>
              </w:rPr>
            </w:pPr>
            <w:r w:rsidRPr="0023062B">
              <w:rPr>
                <w:sz w:val="18"/>
                <w:szCs w:val="18"/>
                <w:lang w:val="es-CO"/>
              </w:rPr>
              <w:t>Inducir</w:t>
            </w:r>
          </w:p>
          <w:p w14:paraId="29E63410" w14:textId="77777777" w:rsidR="00E82547" w:rsidRPr="0023062B" w:rsidRDefault="00E82547" w:rsidP="00E82547">
            <w:pPr>
              <w:jc w:val="both"/>
              <w:rPr>
                <w:sz w:val="18"/>
                <w:szCs w:val="18"/>
                <w:lang w:val="es-CO"/>
              </w:rPr>
            </w:pPr>
          </w:p>
          <w:p w14:paraId="7F680A66" w14:textId="77777777" w:rsidR="00E82547" w:rsidRPr="0023062B" w:rsidRDefault="00E82547" w:rsidP="00E82547">
            <w:pPr>
              <w:jc w:val="both"/>
              <w:rPr>
                <w:sz w:val="18"/>
                <w:szCs w:val="18"/>
                <w:lang w:val="es-CO"/>
              </w:rPr>
            </w:pPr>
          </w:p>
        </w:tc>
        <w:tc>
          <w:tcPr>
            <w:tcW w:w="1843" w:type="dxa"/>
            <w:vMerge w:val="restart"/>
          </w:tcPr>
          <w:p w14:paraId="5563DAEC" w14:textId="3D153F86" w:rsidR="00E82547" w:rsidRPr="0023062B" w:rsidRDefault="00C63090" w:rsidP="00E82547">
            <w:pPr>
              <w:jc w:val="both"/>
              <w:rPr>
                <w:sz w:val="18"/>
                <w:szCs w:val="18"/>
                <w:lang w:val="es-CO"/>
              </w:rPr>
            </w:pPr>
            <w:r w:rsidRPr="0023062B">
              <w:rPr>
                <w:sz w:val="18"/>
                <w:szCs w:val="18"/>
                <w:lang w:val="es-CO"/>
              </w:rPr>
              <w:t>CADENAS DE RAZONAMIENTO Y PENSAMIENTO ARGUMENTATIVO</w:t>
            </w:r>
          </w:p>
        </w:tc>
      </w:tr>
      <w:tr w:rsidR="00E82547" w:rsidRPr="0023062B" w14:paraId="44476601" w14:textId="77777777" w:rsidTr="002734BE">
        <w:tc>
          <w:tcPr>
            <w:tcW w:w="1809" w:type="dxa"/>
            <w:vMerge/>
          </w:tcPr>
          <w:p w14:paraId="0E42B167" w14:textId="77777777" w:rsidR="00E82547" w:rsidRPr="0023062B" w:rsidRDefault="00E82547" w:rsidP="00E82547">
            <w:pPr>
              <w:jc w:val="both"/>
              <w:rPr>
                <w:b/>
                <w:sz w:val="18"/>
                <w:szCs w:val="18"/>
                <w:lang w:val="es-CO"/>
              </w:rPr>
            </w:pPr>
          </w:p>
        </w:tc>
        <w:tc>
          <w:tcPr>
            <w:tcW w:w="1418" w:type="dxa"/>
          </w:tcPr>
          <w:p w14:paraId="2F9C8194" w14:textId="77777777" w:rsidR="00E82547" w:rsidRPr="0023062B" w:rsidRDefault="00E82547" w:rsidP="00E82547">
            <w:pPr>
              <w:jc w:val="both"/>
              <w:rPr>
                <w:sz w:val="18"/>
                <w:szCs w:val="18"/>
                <w:lang w:val="es-CO"/>
              </w:rPr>
            </w:pPr>
            <w:r w:rsidRPr="0023062B">
              <w:rPr>
                <w:sz w:val="18"/>
                <w:szCs w:val="18"/>
                <w:lang w:val="es-CO"/>
              </w:rPr>
              <w:t>UNDÉCIMO</w:t>
            </w:r>
          </w:p>
        </w:tc>
        <w:tc>
          <w:tcPr>
            <w:tcW w:w="2410" w:type="dxa"/>
          </w:tcPr>
          <w:p w14:paraId="2223D758" w14:textId="77777777" w:rsidR="00E82547" w:rsidRPr="0023062B" w:rsidRDefault="00E82547" w:rsidP="00E82547">
            <w:pPr>
              <w:rPr>
                <w:sz w:val="18"/>
                <w:szCs w:val="18"/>
              </w:rPr>
            </w:pPr>
            <w:r w:rsidRPr="0023062B">
              <w:rPr>
                <w:sz w:val="18"/>
                <w:szCs w:val="18"/>
                <w:lang w:val="es-CO"/>
              </w:rPr>
              <w:t xml:space="preserve">Lectura </w:t>
            </w:r>
            <w:proofErr w:type="spellStart"/>
            <w:r w:rsidRPr="0023062B">
              <w:rPr>
                <w:sz w:val="18"/>
                <w:szCs w:val="18"/>
                <w:lang w:val="es-CO"/>
              </w:rPr>
              <w:t>Precategorial</w:t>
            </w:r>
            <w:proofErr w:type="spellEnd"/>
          </w:p>
        </w:tc>
        <w:tc>
          <w:tcPr>
            <w:tcW w:w="4536" w:type="dxa"/>
          </w:tcPr>
          <w:p w14:paraId="540916DF" w14:textId="77777777" w:rsidR="00E82547" w:rsidRPr="0023062B" w:rsidRDefault="00E82547" w:rsidP="00E82547">
            <w:pPr>
              <w:jc w:val="both"/>
              <w:rPr>
                <w:sz w:val="18"/>
                <w:szCs w:val="18"/>
                <w:lang w:val="es-CO"/>
              </w:rPr>
            </w:pPr>
            <w:r w:rsidRPr="0023062B">
              <w:rPr>
                <w:sz w:val="18"/>
                <w:szCs w:val="18"/>
                <w:lang w:val="es-CO"/>
              </w:rPr>
              <w:t>Extracción de tesis- argumentales- derivadas.</w:t>
            </w:r>
          </w:p>
        </w:tc>
        <w:tc>
          <w:tcPr>
            <w:tcW w:w="1984" w:type="dxa"/>
            <w:vMerge/>
          </w:tcPr>
          <w:p w14:paraId="7BBF42EC" w14:textId="77777777" w:rsidR="00E82547" w:rsidRPr="0023062B" w:rsidRDefault="00E82547" w:rsidP="00E82547">
            <w:pPr>
              <w:jc w:val="both"/>
              <w:rPr>
                <w:sz w:val="18"/>
                <w:szCs w:val="18"/>
                <w:lang w:val="es-CO"/>
              </w:rPr>
            </w:pPr>
          </w:p>
        </w:tc>
        <w:tc>
          <w:tcPr>
            <w:tcW w:w="1843" w:type="dxa"/>
            <w:vMerge/>
          </w:tcPr>
          <w:p w14:paraId="737756BC" w14:textId="77777777" w:rsidR="00E82547" w:rsidRPr="0023062B" w:rsidRDefault="00E82547" w:rsidP="00E82547">
            <w:pPr>
              <w:jc w:val="both"/>
              <w:rPr>
                <w:sz w:val="18"/>
                <w:szCs w:val="18"/>
                <w:lang w:val="es-CO"/>
              </w:rPr>
            </w:pPr>
          </w:p>
        </w:tc>
      </w:tr>
      <w:tr w:rsidR="00E82547" w:rsidRPr="0023062B" w14:paraId="1595D100" w14:textId="77777777" w:rsidTr="002734BE">
        <w:tc>
          <w:tcPr>
            <w:tcW w:w="1809" w:type="dxa"/>
            <w:vMerge/>
          </w:tcPr>
          <w:p w14:paraId="02210A03" w14:textId="77777777" w:rsidR="00E82547" w:rsidRPr="0023062B" w:rsidRDefault="00E82547" w:rsidP="00E82547">
            <w:pPr>
              <w:jc w:val="both"/>
              <w:rPr>
                <w:sz w:val="18"/>
                <w:szCs w:val="18"/>
                <w:lang w:val="es-CO"/>
              </w:rPr>
            </w:pPr>
          </w:p>
        </w:tc>
        <w:tc>
          <w:tcPr>
            <w:tcW w:w="1418" w:type="dxa"/>
          </w:tcPr>
          <w:p w14:paraId="4889B9CE" w14:textId="77777777" w:rsidR="00E82547" w:rsidRPr="0023062B" w:rsidRDefault="00E82547" w:rsidP="00E82547">
            <w:pPr>
              <w:jc w:val="both"/>
              <w:rPr>
                <w:sz w:val="18"/>
                <w:szCs w:val="18"/>
                <w:lang w:val="es-CO"/>
              </w:rPr>
            </w:pPr>
            <w:r w:rsidRPr="0023062B">
              <w:rPr>
                <w:sz w:val="18"/>
                <w:szCs w:val="18"/>
                <w:lang w:val="es-CO"/>
              </w:rPr>
              <w:t>PFC</w:t>
            </w:r>
          </w:p>
        </w:tc>
        <w:tc>
          <w:tcPr>
            <w:tcW w:w="2410" w:type="dxa"/>
          </w:tcPr>
          <w:p w14:paraId="66A9EDD3" w14:textId="77777777" w:rsidR="00E82547" w:rsidRPr="0023062B" w:rsidRDefault="00E82547" w:rsidP="00E82547">
            <w:pPr>
              <w:rPr>
                <w:sz w:val="18"/>
                <w:szCs w:val="18"/>
              </w:rPr>
            </w:pPr>
            <w:r w:rsidRPr="0023062B">
              <w:rPr>
                <w:sz w:val="18"/>
                <w:szCs w:val="18"/>
                <w:lang w:val="es-CO"/>
              </w:rPr>
              <w:t xml:space="preserve">Lectura </w:t>
            </w:r>
            <w:proofErr w:type="spellStart"/>
            <w:r w:rsidRPr="0023062B">
              <w:rPr>
                <w:sz w:val="18"/>
                <w:szCs w:val="18"/>
                <w:lang w:val="es-CO"/>
              </w:rPr>
              <w:t>Precategorial</w:t>
            </w:r>
            <w:proofErr w:type="spellEnd"/>
          </w:p>
        </w:tc>
        <w:tc>
          <w:tcPr>
            <w:tcW w:w="4536" w:type="dxa"/>
          </w:tcPr>
          <w:p w14:paraId="2015AE44" w14:textId="77777777" w:rsidR="00E82547" w:rsidRPr="0023062B" w:rsidRDefault="00E82547" w:rsidP="00E82547">
            <w:pPr>
              <w:rPr>
                <w:sz w:val="18"/>
                <w:szCs w:val="18"/>
                <w:lang w:val="es-CO"/>
              </w:rPr>
            </w:pPr>
            <w:r w:rsidRPr="0023062B">
              <w:rPr>
                <w:sz w:val="18"/>
                <w:szCs w:val="18"/>
                <w:lang w:val="es-CO"/>
              </w:rPr>
              <w:t>Extracción de tesis</w:t>
            </w:r>
          </w:p>
        </w:tc>
        <w:tc>
          <w:tcPr>
            <w:tcW w:w="1984" w:type="dxa"/>
            <w:vMerge/>
          </w:tcPr>
          <w:p w14:paraId="7ACB2EC8" w14:textId="77777777" w:rsidR="00E82547" w:rsidRPr="0023062B" w:rsidRDefault="00E82547" w:rsidP="00E82547">
            <w:pPr>
              <w:jc w:val="both"/>
              <w:rPr>
                <w:sz w:val="18"/>
                <w:szCs w:val="18"/>
                <w:lang w:val="es-CO"/>
              </w:rPr>
            </w:pPr>
          </w:p>
        </w:tc>
        <w:tc>
          <w:tcPr>
            <w:tcW w:w="1843" w:type="dxa"/>
            <w:vMerge/>
          </w:tcPr>
          <w:p w14:paraId="5FCEA4D1" w14:textId="77777777" w:rsidR="00E82547" w:rsidRPr="0023062B" w:rsidRDefault="00E82547" w:rsidP="00E82547">
            <w:pPr>
              <w:jc w:val="both"/>
              <w:rPr>
                <w:sz w:val="18"/>
                <w:szCs w:val="18"/>
                <w:lang w:val="es-CO"/>
              </w:rPr>
            </w:pPr>
          </w:p>
        </w:tc>
      </w:tr>
      <w:tr w:rsidR="00D23D42" w:rsidRPr="0023062B" w14:paraId="34113230" w14:textId="77777777" w:rsidTr="00045240">
        <w:tc>
          <w:tcPr>
            <w:tcW w:w="14000" w:type="dxa"/>
            <w:gridSpan w:val="6"/>
          </w:tcPr>
          <w:p w14:paraId="05D0BDE2" w14:textId="5614FC57" w:rsidR="00D23D42" w:rsidRPr="0023062B" w:rsidRDefault="00D23D42" w:rsidP="00D23D42">
            <w:pPr>
              <w:jc w:val="both"/>
              <w:rPr>
                <w:sz w:val="18"/>
                <w:szCs w:val="18"/>
                <w:lang w:val="es-CO"/>
              </w:rPr>
            </w:pPr>
            <w:r>
              <w:rPr>
                <w:sz w:val="18"/>
                <w:szCs w:val="18"/>
                <w:lang w:val="es-CO"/>
              </w:rPr>
              <w:t>NOTA: en relación con las operaciones intelectuales, se aclara que por las tendencias en el desarrollo, se ubican las que se nombran en cada ciclo; sin embargo</w:t>
            </w:r>
            <w:r w:rsidR="006C4616">
              <w:rPr>
                <w:sz w:val="18"/>
                <w:szCs w:val="18"/>
                <w:lang w:val="es-CO"/>
              </w:rPr>
              <w:t>,</w:t>
            </w:r>
            <w:r>
              <w:rPr>
                <w:sz w:val="18"/>
                <w:szCs w:val="18"/>
                <w:lang w:val="es-CO"/>
              </w:rPr>
              <w:t xml:space="preserve"> estas no son las únicas que suceden porque todo el tiempo nuestros procesos cognitivos se sostienen en un sinnúmero de actividades cognitivas que nos permiten realizar las actividades cotidianas y procesar la información. En consecuencia, los profesores, en todos los ciclos, pueden favorecer las que aquí aparecen y otras como: clasificar, comparar, definir, concluir, </w:t>
            </w:r>
            <w:proofErr w:type="spellStart"/>
            <w:r>
              <w:rPr>
                <w:sz w:val="18"/>
                <w:szCs w:val="18"/>
                <w:lang w:val="es-CO"/>
              </w:rPr>
              <w:t>hipotetizar</w:t>
            </w:r>
            <w:proofErr w:type="spellEnd"/>
            <w:r>
              <w:rPr>
                <w:sz w:val="18"/>
                <w:szCs w:val="18"/>
                <w:lang w:val="es-CO"/>
              </w:rPr>
              <w:t xml:space="preserve">, generalizar, inferir, valorar, proponer, diferenciar, relacionar, preguntar, recordar, caracterizar, planificar, intuir, persuadir, argumentar, planificar, leer, escribir, identificar, seleccionar, decidir, demostrar, calcular, adjetivar, exponer, </w:t>
            </w:r>
            <w:r w:rsidR="006C4616">
              <w:rPr>
                <w:sz w:val="18"/>
                <w:szCs w:val="18"/>
                <w:lang w:val="es-CO"/>
              </w:rPr>
              <w:t>criticar, demostrar, informar, plantear, crear… Claro está, que la complejidad dependerá del ciclo.</w:t>
            </w:r>
          </w:p>
        </w:tc>
      </w:tr>
    </w:tbl>
    <w:p w14:paraId="2F7FB622" w14:textId="77777777" w:rsidR="00DF15F9" w:rsidRDefault="00DF15F9">
      <w:pPr>
        <w:jc w:val="both"/>
        <w:rPr>
          <w:b/>
          <w:sz w:val="24"/>
          <w:szCs w:val="24"/>
          <w:lang w:val="es-CO"/>
        </w:rPr>
      </w:pPr>
    </w:p>
    <w:p w14:paraId="307931CF" w14:textId="77777777" w:rsidR="004F7E84" w:rsidRDefault="004F7E84">
      <w:pPr>
        <w:ind w:left="360"/>
        <w:jc w:val="both"/>
        <w:rPr>
          <w:b/>
          <w:sz w:val="24"/>
          <w:szCs w:val="24"/>
          <w:lang w:val="es-CO"/>
        </w:rPr>
      </w:pPr>
    </w:p>
    <w:p w14:paraId="34788DD8" w14:textId="77777777" w:rsidR="004F7E84" w:rsidRDefault="004F7E84">
      <w:pPr>
        <w:ind w:left="360"/>
        <w:jc w:val="both"/>
        <w:rPr>
          <w:b/>
          <w:sz w:val="24"/>
          <w:szCs w:val="24"/>
          <w:lang w:val="es-CO"/>
        </w:rPr>
      </w:pPr>
    </w:p>
    <w:p w14:paraId="0FE6616D" w14:textId="77777777" w:rsidR="004F7E84" w:rsidRDefault="004F7E84">
      <w:pPr>
        <w:ind w:left="360"/>
        <w:jc w:val="both"/>
        <w:rPr>
          <w:b/>
          <w:sz w:val="24"/>
          <w:szCs w:val="24"/>
          <w:lang w:val="es-CO"/>
        </w:rPr>
      </w:pPr>
    </w:p>
    <w:p w14:paraId="143450CB" w14:textId="77777777" w:rsidR="004F7E84" w:rsidRDefault="004F7E84">
      <w:pPr>
        <w:ind w:left="360"/>
        <w:jc w:val="both"/>
        <w:rPr>
          <w:b/>
          <w:sz w:val="24"/>
          <w:szCs w:val="24"/>
          <w:lang w:val="es-CO"/>
        </w:rPr>
      </w:pPr>
    </w:p>
    <w:p w14:paraId="360C2615" w14:textId="77777777" w:rsidR="004F7E84" w:rsidRDefault="004F7E84">
      <w:pPr>
        <w:ind w:left="360"/>
        <w:jc w:val="both"/>
        <w:rPr>
          <w:b/>
          <w:sz w:val="24"/>
          <w:szCs w:val="24"/>
          <w:lang w:val="es-CO"/>
        </w:rPr>
      </w:pPr>
    </w:p>
    <w:p w14:paraId="517AF49E" w14:textId="53AA1044" w:rsidR="00DF15F9" w:rsidRPr="003833FB" w:rsidRDefault="003833FB">
      <w:pPr>
        <w:ind w:left="360"/>
        <w:jc w:val="both"/>
        <w:rPr>
          <w:b/>
          <w:sz w:val="24"/>
          <w:szCs w:val="24"/>
          <w:lang w:val="es-CO"/>
        </w:rPr>
      </w:pPr>
      <w:r w:rsidRPr="003833FB">
        <w:rPr>
          <w:b/>
          <w:sz w:val="24"/>
          <w:szCs w:val="24"/>
          <w:lang w:val="es-CO"/>
        </w:rPr>
        <w:t xml:space="preserve">Tabla </w:t>
      </w:r>
      <w:r w:rsidR="0023062B" w:rsidRPr="003833FB">
        <w:rPr>
          <w:b/>
          <w:sz w:val="24"/>
          <w:szCs w:val="24"/>
          <w:lang w:val="es-CO"/>
        </w:rPr>
        <w:t>11</w:t>
      </w:r>
    </w:p>
    <w:p w14:paraId="75072910" w14:textId="669EC85D" w:rsidR="00DF15F9" w:rsidRPr="003833FB" w:rsidRDefault="00B065EC">
      <w:pPr>
        <w:ind w:left="360"/>
        <w:jc w:val="both"/>
        <w:rPr>
          <w:sz w:val="24"/>
          <w:szCs w:val="24"/>
        </w:rPr>
      </w:pPr>
      <w:r w:rsidRPr="003833FB">
        <w:rPr>
          <w:sz w:val="24"/>
          <w:szCs w:val="24"/>
          <w:lang w:val="es-CO"/>
        </w:rPr>
        <w:t xml:space="preserve"> </w:t>
      </w:r>
      <w:r w:rsidR="00191B56">
        <w:rPr>
          <w:i/>
          <w:sz w:val="24"/>
          <w:szCs w:val="24"/>
          <w:lang w:val="es-CO"/>
        </w:rPr>
        <w:t>Algunas c</w:t>
      </w:r>
      <w:r w:rsidR="00833FF4">
        <w:rPr>
          <w:i/>
          <w:sz w:val="24"/>
          <w:szCs w:val="24"/>
          <w:lang w:val="es-CO"/>
        </w:rPr>
        <w:t>o</w:t>
      </w:r>
      <w:r w:rsidR="00191B56">
        <w:rPr>
          <w:i/>
          <w:sz w:val="24"/>
          <w:szCs w:val="24"/>
          <w:lang w:val="es-CO"/>
        </w:rPr>
        <w:t xml:space="preserve">mpetencias a desarrollar en la dimensión </w:t>
      </w:r>
      <w:proofErr w:type="spellStart"/>
      <w:r w:rsidR="00191B56">
        <w:rPr>
          <w:i/>
          <w:sz w:val="24"/>
          <w:szCs w:val="24"/>
          <w:lang w:val="es-CO"/>
        </w:rPr>
        <w:t>p</w:t>
      </w:r>
      <w:r w:rsidRPr="003833FB">
        <w:rPr>
          <w:i/>
          <w:sz w:val="24"/>
          <w:szCs w:val="24"/>
          <w:lang w:val="es-CO"/>
        </w:rPr>
        <w:t>raxiológica</w:t>
      </w:r>
      <w:proofErr w:type="spellEnd"/>
      <w:r w:rsidRPr="003833FB">
        <w:rPr>
          <w:i/>
          <w:sz w:val="24"/>
          <w:szCs w:val="24"/>
          <w:lang w:val="es-CO"/>
        </w:rPr>
        <w:t xml:space="preserve"> (</w:t>
      </w:r>
      <w:r w:rsidRPr="003833FB">
        <w:rPr>
          <w:i/>
          <w:sz w:val="24"/>
          <w:szCs w:val="24"/>
        </w:rPr>
        <w:t>competencias laborales generales)</w:t>
      </w:r>
    </w:p>
    <w:p w14:paraId="2EBF3895" w14:textId="77777777" w:rsidR="00DF15F9" w:rsidRDefault="00DF15F9">
      <w:pPr>
        <w:ind w:left="360"/>
        <w:jc w:val="both"/>
        <w:rPr>
          <w:sz w:val="24"/>
          <w:szCs w:val="24"/>
          <w:lang w:val="es-CO"/>
        </w:rPr>
      </w:pPr>
    </w:p>
    <w:tbl>
      <w:tblPr>
        <w:tblW w:w="14034"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09"/>
        <w:gridCol w:w="709"/>
        <w:gridCol w:w="1559"/>
        <w:gridCol w:w="1276"/>
        <w:gridCol w:w="1559"/>
        <w:gridCol w:w="1843"/>
        <w:gridCol w:w="3118"/>
        <w:gridCol w:w="3261"/>
      </w:tblGrid>
      <w:tr w:rsidR="00DF15F9" w:rsidRPr="0023062B" w14:paraId="5558931C" w14:textId="77777777" w:rsidTr="0043449F">
        <w:trPr>
          <w:cantSplit/>
          <w:tblHeader/>
        </w:trPr>
        <w:tc>
          <w:tcPr>
            <w:tcW w:w="709" w:type="dxa"/>
            <w:vMerge w:val="restart"/>
          </w:tcPr>
          <w:p w14:paraId="78EA8A03" w14:textId="77777777" w:rsidR="00DF15F9" w:rsidRPr="0023062B" w:rsidRDefault="00B065EC">
            <w:pPr>
              <w:tabs>
                <w:tab w:val="left" w:pos="11880"/>
              </w:tabs>
              <w:jc w:val="center"/>
              <w:rPr>
                <w:bCs/>
                <w:iCs/>
                <w:sz w:val="16"/>
                <w:szCs w:val="16"/>
              </w:rPr>
            </w:pPr>
            <w:r w:rsidRPr="0023062B">
              <w:rPr>
                <w:bCs/>
                <w:iCs/>
                <w:sz w:val="16"/>
                <w:szCs w:val="16"/>
              </w:rPr>
              <w:t>Clase  de</w:t>
            </w:r>
          </w:p>
          <w:p w14:paraId="58BD85C8" w14:textId="77777777" w:rsidR="00DF15F9" w:rsidRPr="0023062B" w:rsidRDefault="00B065EC">
            <w:pPr>
              <w:tabs>
                <w:tab w:val="left" w:pos="11880"/>
              </w:tabs>
              <w:jc w:val="center"/>
              <w:rPr>
                <w:bCs/>
                <w:i/>
                <w:iCs/>
                <w:sz w:val="16"/>
                <w:szCs w:val="16"/>
              </w:rPr>
            </w:pPr>
            <w:r w:rsidRPr="0023062B">
              <w:rPr>
                <w:bCs/>
                <w:iCs/>
                <w:sz w:val="16"/>
                <w:szCs w:val="16"/>
              </w:rPr>
              <w:t>CLG</w:t>
            </w:r>
          </w:p>
        </w:tc>
        <w:tc>
          <w:tcPr>
            <w:tcW w:w="709" w:type="dxa"/>
            <w:vMerge w:val="restart"/>
          </w:tcPr>
          <w:p w14:paraId="79C22AAF" w14:textId="77777777" w:rsidR="00DF15F9" w:rsidRPr="0023062B" w:rsidRDefault="00B065EC">
            <w:pPr>
              <w:tabs>
                <w:tab w:val="left" w:pos="11880"/>
              </w:tabs>
              <w:jc w:val="center"/>
              <w:rPr>
                <w:bCs/>
                <w:iCs/>
                <w:sz w:val="16"/>
                <w:szCs w:val="16"/>
              </w:rPr>
            </w:pPr>
            <w:r w:rsidRPr="0023062B">
              <w:rPr>
                <w:bCs/>
                <w:iCs/>
                <w:sz w:val="16"/>
                <w:szCs w:val="16"/>
              </w:rPr>
              <w:t>TIPO</w:t>
            </w:r>
          </w:p>
          <w:p w14:paraId="28EC8465" w14:textId="77777777" w:rsidR="00DF15F9" w:rsidRPr="0023062B" w:rsidRDefault="00B065EC">
            <w:pPr>
              <w:tabs>
                <w:tab w:val="left" w:pos="11880"/>
              </w:tabs>
              <w:jc w:val="center"/>
              <w:rPr>
                <w:bCs/>
                <w:iCs/>
                <w:sz w:val="16"/>
                <w:szCs w:val="16"/>
              </w:rPr>
            </w:pPr>
            <w:r w:rsidRPr="0023062B">
              <w:rPr>
                <w:bCs/>
                <w:iCs/>
                <w:sz w:val="16"/>
                <w:szCs w:val="16"/>
              </w:rPr>
              <w:t>COMP</w:t>
            </w:r>
          </w:p>
          <w:p w14:paraId="149FE43F" w14:textId="77777777" w:rsidR="00DF15F9" w:rsidRPr="0023062B" w:rsidRDefault="00DF15F9">
            <w:pPr>
              <w:pStyle w:val="Ttulo1"/>
              <w:rPr>
                <w:b w:val="0"/>
                <w:sz w:val="16"/>
                <w:szCs w:val="16"/>
              </w:rPr>
            </w:pPr>
          </w:p>
        </w:tc>
        <w:tc>
          <w:tcPr>
            <w:tcW w:w="1559" w:type="dxa"/>
            <w:vMerge w:val="restart"/>
          </w:tcPr>
          <w:p w14:paraId="5503F849" w14:textId="77777777" w:rsidR="00DF15F9" w:rsidRPr="0023062B" w:rsidRDefault="00B065EC">
            <w:pPr>
              <w:tabs>
                <w:tab w:val="left" w:pos="11880"/>
              </w:tabs>
              <w:jc w:val="center"/>
              <w:rPr>
                <w:bCs/>
                <w:iCs/>
                <w:sz w:val="16"/>
                <w:szCs w:val="16"/>
              </w:rPr>
            </w:pPr>
            <w:r w:rsidRPr="0023062B">
              <w:rPr>
                <w:bCs/>
                <w:iCs/>
                <w:sz w:val="16"/>
                <w:szCs w:val="16"/>
              </w:rPr>
              <w:t>CONCEPTO</w:t>
            </w:r>
          </w:p>
          <w:p w14:paraId="1458F997" w14:textId="77777777" w:rsidR="00DF15F9" w:rsidRPr="0023062B" w:rsidRDefault="00B065EC">
            <w:pPr>
              <w:tabs>
                <w:tab w:val="left" w:pos="11880"/>
              </w:tabs>
              <w:jc w:val="center"/>
              <w:rPr>
                <w:bCs/>
                <w:iCs/>
                <w:sz w:val="16"/>
                <w:szCs w:val="16"/>
              </w:rPr>
            </w:pPr>
            <w:r w:rsidRPr="0023062B">
              <w:rPr>
                <w:bCs/>
                <w:iCs/>
                <w:sz w:val="16"/>
                <w:szCs w:val="16"/>
              </w:rPr>
              <w:t>(DEFINICIÓN)</w:t>
            </w:r>
          </w:p>
          <w:p w14:paraId="346BCD01" w14:textId="77777777" w:rsidR="00DF15F9" w:rsidRPr="0023062B" w:rsidRDefault="00B065EC">
            <w:pPr>
              <w:tabs>
                <w:tab w:val="left" w:pos="11880"/>
              </w:tabs>
              <w:jc w:val="center"/>
              <w:rPr>
                <w:bCs/>
                <w:iCs/>
                <w:sz w:val="16"/>
                <w:szCs w:val="16"/>
              </w:rPr>
            </w:pPr>
            <w:r w:rsidRPr="0023062B">
              <w:rPr>
                <w:bCs/>
                <w:iCs/>
                <w:sz w:val="16"/>
                <w:szCs w:val="16"/>
              </w:rPr>
              <w:t>DE LA COMPETENCIA</w:t>
            </w:r>
          </w:p>
        </w:tc>
        <w:tc>
          <w:tcPr>
            <w:tcW w:w="1276" w:type="dxa"/>
            <w:vMerge w:val="restart"/>
          </w:tcPr>
          <w:p w14:paraId="26A46D37" w14:textId="77777777" w:rsidR="00DF15F9" w:rsidRPr="0023062B" w:rsidRDefault="00B065EC">
            <w:pPr>
              <w:tabs>
                <w:tab w:val="left" w:pos="11880"/>
              </w:tabs>
              <w:jc w:val="center"/>
              <w:rPr>
                <w:bCs/>
                <w:iCs/>
                <w:sz w:val="16"/>
                <w:szCs w:val="16"/>
              </w:rPr>
            </w:pPr>
            <w:r w:rsidRPr="0023062B">
              <w:rPr>
                <w:bCs/>
                <w:iCs/>
                <w:sz w:val="16"/>
                <w:szCs w:val="16"/>
              </w:rPr>
              <w:t>META GENERAL DE LA COMPETENCIA</w:t>
            </w:r>
          </w:p>
        </w:tc>
        <w:tc>
          <w:tcPr>
            <w:tcW w:w="9781" w:type="dxa"/>
            <w:gridSpan w:val="4"/>
          </w:tcPr>
          <w:p w14:paraId="0CFEA642" w14:textId="77777777" w:rsidR="00DF15F9" w:rsidRPr="0023062B" w:rsidRDefault="00DF15F9">
            <w:pPr>
              <w:tabs>
                <w:tab w:val="left" w:pos="11880"/>
              </w:tabs>
              <w:jc w:val="center"/>
              <w:rPr>
                <w:bCs/>
                <w:i/>
                <w:iCs/>
                <w:sz w:val="16"/>
                <w:szCs w:val="16"/>
              </w:rPr>
            </w:pPr>
          </w:p>
          <w:p w14:paraId="203CEC33" w14:textId="77777777" w:rsidR="00DF15F9" w:rsidRPr="0023062B" w:rsidRDefault="00B065EC">
            <w:pPr>
              <w:tabs>
                <w:tab w:val="left" w:pos="11880"/>
              </w:tabs>
              <w:jc w:val="center"/>
              <w:rPr>
                <w:bCs/>
                <w:iCs/>
                <w:sz w:val="16"/>
                <w:szCs w:val="16"/>
              </w:rPr>
            </w:pPr>
            <w:r w:rsidRPr="0023062B">
              <w:rPr>
                <w:bCs/>
                <w:iCs/>
                <w:sz w:val="16"/>
                <w:szCs w:val="16"/>
              </w:rPr>
              <w:t>METAS DE COMPETENCIAS POR CICLO</w:t>
            </w:r>
          </w:p>
          <w:p w14:paraId="5C3E192C" w14:textId="77777777" w:rsidR="00DF15F9" w:rsidRPr="0023062B" w:rsidRDefault="00DF15F9">
            <w:pPr>
              <w:tabs>
                <w:tab w:val="left" w:pos="11880"/>
              </w:tabs>
              <w:jc w:val="center"/>
              <w:rPr>
                <w:bCs/>
                <w:i/>
                <w:iCs/>
                <w:sz w:val="16"/>
                <w:szCs w:val="16"/>
              </w:rPr>
            </w:pPr>
          </w:p>
        </w:tc>
      </w:tr>
      <w:tr w:rsidR="0043449F" w:rsidRPr="0023062B" w14:paraId="3CF05ADB" w14:textId="77777777" w:rsidTr="0043449F">
        <w:trPr>
          <w:cantSplit/>
          <w:tblHeader/>
        </w:trPr>
        <w:tc>
          <w:tcPr>
            <w:tcW w:w="709" w:type="dxa"/>
            <w:vMerge/>
          </w:tcPr>
          <w:p w14:paraId="4210891D" w14:textId="77777777" w:rsidR="0043449F" w:rsidRPr="0023062B" w:rsidRDefault="0043449F">
            <w:pPr>
              <w:tabs>
                <w:tab w:val="left" w:pos="11880"/>
              </w:tabs>
              <w:jc w:val="center"/>
              <w:rPr>
                <w:bCs/>
                <w:i/>
                <w:iCs/>
                <w:sz w:val="16"/>
                <w:szCs w:val="16"/>
              </w:rPr>
            </w:pPr>
          </w:p>
        </w:tc>
        <w:tc>
          <w:tcPr>
            <w:tcW w:w="709" w:type="dxa"/>
            <w:vMerge/>
          </w:tcPr>
          <w:p w14:paraId="0F69059D" w14:textId="77777777" w:rsidR="0043449F" w:rsidRPr="0023062B" w:rsidRDefault="0043449F">
            <w:pPr>
              <w:tabs>
                <w:tab w:val="left" w:pos="11880"/>
              </w:tabs>
              <w:jc w:val="center"/>
              <w:rPr>
                <w:bCs/>
                <w:i/>
                <w:iCs/>
                <w:sz w:val="16"/>
                <w:szCs w:val="16"/>
              </w:rPr>
            </w:pPr>
          </w:p>
        </w:tc>
        <w:tc>
          <w:tcPr>
            <w:tcW w:w="1559" w:type="dxa"/>
            <w:vMerge/>
          </w:tcPr>
          <w:p w14:paraId="4B0916F9" w14:textId="77777777" w:rsidR="0043449F" w:rsidRPr="0023062B" w:rsidRDefault="0043449F">
            <w:pPr>
              <w:tabs>
                <w:tab w:val="left" w:pos="11880"/>
              </w:tabs>
              <w:jc w:val="center"/>
              <w:rPr>
                <w:bCs/>
                <w:i/>
                <w:iCs/>
                <w:sz w:val="16"/>
                <w:szCs w:val="16"/>
              </w:rPr>
            </w:pPr>
          </w:p>
        </w:tc>
        <w:tc>
          <w:tcPr>
            <w:tcW w:w="1276" w:type="dxa"/>
            <w:vMerge/>
          </w:tcPr>
          <w:p w14:paraId="36C33E7A" w14:textId="77777777" w:rsidR="0043449F" w:rsidRPr="0023062B" w:rsidRDefault="0043449F">
            <w:pPr>
              <w:tabs>
                <w:tab w:val="left" w:pos="11880"/>
              </w:tabs>
              <w:jc w:val="center"/>
              <w:rPr>
                <w:bCs/>
                <w:i/>
                <w:iCs/>
                <w:sz w:val="16"/>
                <w:szCs w:val="16"/>
              </w:rPr>
            </w:pPr>
          </w:p>
        </w:tc>
        <w:tc>
          <w:tcPr>
            <w:tcW w:w="1559" w:type="dxa"/>
          </w:tcPr>
          <w:p w14:paraId="5A1E3D5C" w14:textId="7EAE0894" w:rsidR="0043449F" w:rsidRPr="0023062B" w:rsidRDefault="0043449F">
            <w:pPr>
              <w:tabs>
                <w:tab w:val="left" w:pos="11880"/>
              </w:tabs>
              <w:jc w:val="center"/>
              <w:rPr>
                <w:bCs/>
                <w:iCs/>
                <w:sz w:val="16"/>
                <w:szCs w:val="16"/>
              </w:rPr>
            </w:pPr>
            <w:r w:rsidRPr="0023062B">
              <w:rPr>
                <w:bCs/>
                <w:iCs/>
                <w:sz w:val="16"/>
                <w:szCs w:val="16"/>
              </w:rPr>
              <w:t>EXPLORATORIO</w:t>
            </w:r>
          </w:p>
          <w:p w14:paraId="7B4096FF" w14:textId="6BC137AA" w:rsidR="0043449F" w:rsidRPr="0023062B" w:rsidRDefault="0023062B">
            <w:pPr>
              <w:tabs>
                <w:tab w:val="left" w:pos="11880"/>
              </w:tabs>
              <w:jc w:val="center"/>
              <w:rPr>
                <w:bCs/>
                <w:iCs/>
                <w:sz w:val="16"/>
                <w:szCs w:val="16"/>
              </w:rPr>
            </w:pPr>
            <w:r w:rsidRPr="0023062B">
              <w:rPr>
                <w:bCs/>
                <w:iCs/>
                <w:sz w:val="16"/>
                <w:szCs w:val="16"/>
              </w:rPr>
              <w:t>JARDÍN, PREESCOLAR Y 1°</w:t>
            </w:r>
          </w:p>
        </w:tc>
        <w:tc>
          <w:tcPr>
            <w:tcW w:w="1843" w:type="dxa"/>
          </w:tcPr>
          <w:p w14:paraId="758C0E2C" w14:textId="3D1FBAEE" w:rsidR="0043449F" w:rsidRPr="0023062B" w:rsidRDefault="0043449F">
            <w:pPr>
              <w:tabs>
                <w:tab w:val="left" w:pos="11880"/>
              </w:tabs>
              <w:jc w:val="center"/>
              <w:rPr>
                <w:bCs/>
                <w:iCs/>
                <w:sz w:val="16"/>
                <w:szCs w:val="16"/>
              </w:rPr>
            </w:pPr>
            <w:r w:rsidRPr="0023062B">
              <w:rPr>
                <w:bCs/>
                <w:iCs/>
                <w:sz w:val="16"/>
                <w:szCs w:val="16"/>
              </w:rPr>
              <w:t>SOCIO-CONCEPTUAL</w:t>
            </w:r>
          </w:p>
          <w:p w14:paraId="77EDBC2E" w14:textId="3C304BD6" w:rsidR="0043449F" w:rsidRPr="0023062B" w:rsidRDefault="0043449F">
            <w:pPr>
              <w:tabs>
                <w:tab w:val="left" w:pos="11880"/>
              </w:tabs>
              <w:jc w:val="center"/>
              <w:rPr>
                <w:bCs/>
                <w:iCs/>
                <w:sz w:val="16"/>
                <w:szCs w:val="16"/>
              </w:rPr>
            </w:pPr>
            <w:r w:rsidRPr="0023062B">
              <w:rPr>
                <w:bCs/>
                <w:iCs/>
                <w:sz w:val="16"/>
                <w:szCs w:val="16"/>
              </w:rPr>
              <w:t>2°, 3°, 4° y  5°</w:t>
            </w:r>
          </w:p>
        </w:tc>
        <w:tc>
          <w:tcPr>
            <w:tcW w:w="3118" w:type="dxa"/>
          </w:tcPr>
          <w:p w14:paraId="65412458" w14:textId="77777777" w:rsidR="0043449F" w:rsidRPr="0023062B" w:rsidRDefault="0043449F">
            <w:pPr>
              <w:tabs>
                <w:tab w:val="left" w:pos="11880"/>
              </w:tabs>
              <w:jc w:val="center"/>
              <w:rPr>
                <w:bCs/>
                <w:iCs/>
                <w:sz w:val="16"/>
                <w:szCs w:val="16"/>
              </w:rPr>
            </w:pPr>
            <w:r w:rsidRPr="0023062B">
              <w:rPr>
                <w:bCs/>
                <w:iCs/>
                <w:sz w:val="16"/>
                <w:szCs w:val="16"/>
              </w:rPr>
              <w:t>CONTEXTUAL</w:t>
            </w:r>
          </w:p>
          <w:p w14:paraId="46BB8855" w14:textId="77777777" w:rsidR="0043449F" w:rsidRPr="0023062B" w:rsidRDefault="0043449F">
            <w:pPr>
              <w:tabs>
                <w:tab w:val="left" w:pos="11880"/>
              </w:tabs>
              <w:jc w:val="center"/>
              <w:rPr>
                <w:bCs/>
                <w:iCs/>
                <w:sz w:val="16"/>
                <w:szCs w:val="16"/>
              </w:rPr>
            </w:pPr>
            <w:r w:rsidRPr="0023062B">
              <w:rPr>
                <w:bCs/>
                <w:iCs/>
                <w:sz w:val="16"/>
                <w:szCs w:val="16"/>
              </w:rPr>
              <w:t>6°-  7°</w:t>
            </w:r>
          </w:p>
          <w:p w14:paraId="545AADE9" w14:textId="0F1C2B73" w:rsidR="0043449F" w:rsidRPr="0023062B" w:rsidRDefault="0043449F">
            <w:pPr>
              <w:tabs>
                <w:tab w:val="left" w:pos="11880"/>
              </w:tabs>
              <w:jc w:val="center"/>
              <w:rPr>
                <w:bCs/>
                <w:iCs/>
                <w:sz w:val="16"/>
                <w:szCs w:val="16"/>
              </w:rPr>
            </w:pPr>
            <w:r w:rsidRPr="0023062B">
              <w:rPr>
                <w:bCs/>
                <w:iCs/>
                <w:sz w:val="16"/>
                <w:szCs w:val="16"/>
              </w:rPr>
              <w:t>8°- 9°</w:t>
            </w:r>
          </w:p>
        </w:tc>
        <w:tc>
          <w:tcPr>
            <w:tcW w:w="3261" w:type="dxa"/>
          </w:tcPr>
          <w:p w14:paraId="6F15BD92" w14:textId="77777777" w:rsidR="0043449F" w:rsidRPr="0023062B" w:rsidRDefault="0043449F">
            <w:pPr>
              <w:tabs>
                <w:tab w:val="left" w:pos="11880"/>
              </w:tabs>
              <w:jc w:val="center"/>
              <w:rPr>
                <w:bCs/>
                <w:iCs/>
                <w:sz w:val="16"/>
                <w:szCs w:val="16"/>
              </w:rPr>
            </w:pPr>
            <w:r w:rsidRPr="0023062B">
              <w:rPr>
                <w:bCs/>
                <w:iCs/>
                <w:sz w:val="16"/>
                <w:szCs w:val="16"/>
              </w:rPr>
              <w:t xml:space="preserve">PROYECTIVO </w:t>
            </w:r>
          </w:p>
          <w:p w14:paraId="67E28AD0" w14:textId="77777777" w:rsidR="0043449F" w:rsidRPr="0023062B" w:rsidRDefault="0043449F">
            <w:pPr>
              <w:tabs>
                <w:tab w:val="left" w:pos="11880"/>
              </w:tabs>
              <w:jc w:val="center"/>
              <w:rPr>
                <w:bCs/>
                <w:iCs/>
                <w:sz w:val="16"/>
                <w:szCs w:val="16"/>
              </w:rPr>
            </w:pPr>
            <w:r w:rsidRPr="0023062B">
              <w:rPr>
                <w:bCs/>
                <w:iCs/>
                <w:sz w:val="16"/>
                <w:szCs w:val="16"/>
              </w:rPr>
              <w:t>10°- 11°</w:t>
            </w:r>
          </w:p>
          <w:p w14:paraId="56AF7F5A" w14:textId="30167064" w:rsidR="0043449F" w:rsidRPr="0023062B" w:rsidRDefault="0043449F">
            <w:pPr>
              <w:tabs>
                <w:tab w:val="left" w:pos="11880"/>
              </w:tabs>
              <w:jc w:val="center"/>
              <w:rPr>
                <w:bCs/>
                <w:iCs/>
                <w:sz w:val="16"/>
                <w:szCs w:val="16"/>
              </w:rPr>
            </w:pPr>
            <w:r w:rsidRPr="0023062B">
              <w:rPr>
                <w:bCs/>
                <w:iCs/>
                <w:sz w:val="16"/>
                <w:szCs w:val="16"/>
              </w:rPr>
              <w:t xml:space="preserve">PROGRAMA DE </w:t>
            </w:r>
          </w:p>
          <w:p w14:paraId="25B57258" w14:textId="77777777" w:rsidR="0043449F" w:rsidRPr="0023062B" w:rsidRDefault="0043449F">
            <w:pPr>
              <w:tabs>
                <w:tab w:val="left" w:pos="11880"/>
              </w:tabs>
              <w:jc w:val="center"/>
              <w:rPr>
                <w:bCs/>
                <w:iCs/>
                <w:sz w:val="16"/>
                <w:szCs w:val="16"/>
              </w:rPr>
            </w:pPr>
            <w:r w:rsidRPr="0023062B">
              <w:rPr>
                <w:bCs/>
                <w:iCs/>
                <w:sz w:val="16"/>
                <w:szCs w:val="16"/>
              </w:rPr>
              <w:t>FORMACIÓN</w:t>
            </w:r>
          </w:p>
        </w:tc>
      </w:tr>
      <w:tr w:rsidR="0043449F" w:rsidRPr="0023062B" w14:paraId="548E6E2F" w14:textId="77777777" w:rsidTr="005B45B6">
        <w:trPr>
          <w:trHeight w:val="4285"/>
        </w:trPr>
        <w:tc>
          <w:tcPr>
            <w:tcW w:w="709" w:type="dxa"/>
          </w:tcPr>
          <w:p w14:paraId="6BDA68EF" w14:textId="77777777" w:rsidR="0043449F" w:rsidRPr="0023062B" w:rsidRDefault="0043449F">
            <w:pPr>
              <w:tabs>
                <w:tab w:val="left" w:pos="11880"/>
              </w:tabs>
              <w:jc w:val="both"/>
              <w:rPr>
                <w:sz w:val="16"/>
                <w:szCs w:val="16"/>
              </w:rPr>
            </w:pPr>
          </w:p>
          <w:p w14:paraId="34F88FD0" w14:textId="77777777" w:rsidR="0043449F" w:rsidRPr="0023062B" w:rsidRDefault="0043449F">
            <w:pPr>
              <w:tabs>
                <w:tab w:val="left" w:pos="11880"/>
              </w:tabs>
              <w:jc w:val="both"/>
              <w:rPr>
                <w:sz w:val="16"/>
                <w:szCs w:val="16"/>
              </w:rPr>
            </w:pPr>
          </w:p>
          <w:p w14:paraId="3EB1E31F" w14:textId="77777777" w:rsidR="0043449F" w:rsidRPr="0023062B" w:rsidRDefault="0043449F">
            <w:pPr>
              <w:tabs>
                <w:tab w:val="left" w:pos="11880"/>
              </w:tabs>
              <w:jc w:val="both"/>
              <w:rPr>
                <w:sz w:val="16"/>
                <w:szCs w:val="16"/>
              </w:rPr>
            </w:pPr>
          </w:p>
          <w:p w14:paraId="4962FDD1" w14:textId="77777777" w:rsidR="0043449F" w:rsidRPr="0023062B" w:rsidRDefault="0043449F">
            <w:pPr>
              <w:tabs>
                <w:tab w:val="left" w:pos="11880"/>
              </w:tabs>
              <w:jc w:val="both"/>
              <w:rPr>
                <w:sz w:val="16"/>
                <w:szCs w:val="16"/>
              </w:rPr>
            </w:pPr>
          </w:p>
          <w:p w14:paraId="75B027CB" w14:textId="77777777" w:rsidR="0043449F" w:rsidRPr="0023062B" w:rsidRDefault="0043449F">
            <w:pPr>
              <w:tabs>
                <w:tab w:val="left" w:pos="11880"/>
              </w:tabs>
              <w:jc w:val="both"/>
              <w:rPr>
                <w:sz w:val="16"/>
                <w:szCs w:val="16"/>
              </w:rPr>
            </w:pPr>
          </w:p>
          <w:p w14:paraId="01F39408" w14:textId="77777777" w:rsidR="0043449F" w:rsidRPr="0023062B" w:rsidRDefault="0043449F">
            <w:pPr>
              <w:tabs>
                <w:tab w:val="left" w:pos="11880"/>
              </w:tabs>
              <w:jc w:val="both"/>
              <w:rPr>
                <w:sz w:val="16"/>
                <w:szCs w:val="16"/>
              </w:rPr>
            </w:pPr>
            <w:r w:rsidRPr="0023062B">
              <w:rPr>
                <w:sz w:val="16"/>
                <w:szCs w:val="16"/>
              </w:rPr>
              <w:t>C</w:t>
            </w:r>
          </w:p>
          <w:p w14:paraId="78829EFD" w14:textId="77777777" w:rsidR="0043449F" w:rsidRPr="0023062B" w:rsidRDefault="0043449F">
            <w:pPr>
              <w:tabs>
                <w:tab w:val="left" w:pos="11880"/>
              </w:tabs>
              <w:jc w:val="both"/>
              <w:rPr>
                <w:sz w:val="16"/>
                <w:szCs w:val="16"/>
              </w:rPr>
            </w:pPr>
            <w:r w:rsidRPr="0023062B">
              <w:rPr>
                <w:sz w:val="16"/>
                <w:szCs w:val="16"/>
              </w:rPr>
              <w:t>O</w:t>
            </w:r>
          </w:p>
          <w:p w14:paraId="461A56EF" w14:textId="77777777" w:rsidR="0043449F" w:rsidRPr="0023062B" w:rsidRDefault="0043449F">
            <w:pPr>
              <w:tabs>
                <w:tab w:val="left" w:pos="11880"/>
              </w:tabs>
              <w:jc w:val="both"/>
              <w:rPr>
                <w:sz w:val="16"/>
                <w:szCs w:val="16"/>
              </w:rPr>
            </w:pPr>
            <w:r w:rsidRPr="0023062B">
              <w:rPr>
                <w:sz w:val="16"/>
                <w:szCs w:val="16"/>
              </w:rPr>
              <w:t>G</w:t>
            </w:r>
          </w:p>
          <w:p w14:paraId="7B85E583" w14:textId="77777777" w:rsidR="0043449F" w:rsidRPr="0023062B" w:rsidRDefault="0043449F">
            <w:pPr>
              <w:tabs>
                <w:tab w:val="left" w:pos="11880"/>
              </w:tabs>
              <w:jc w:val="both"/>
              <w:rPr>
                <w:sz w:val="16"/>
                <w:szCs w:val="16"/>
              </w:rPr>
            </w:pPr>
            <w:r w:rsidRPr="0023062B">
              <w:rPr>
                <w:sz w:val="16"/>
                <w:szCs w:val="16"/>
              </w:rPr>
              <w:t>N</w:t>
            </w:r>
          </w:p>
          <w:p w14:paraId="5AC2D8DC" w14:textId="77777777" w:rsidR="0043449F" w:rsidRPr="0023062B" w:rsidRDefault="0043449F">
            <w:pPr>
              <w:tabs>
                <w:tab w:val="left" w:pos="11880"/>
              </w:tabs>
              <w:jc w:val="both"/>
              <w:rPr>
                <w:sz w:val="16"/>
                <w:szCs w:val="16"/>
              </w:rPr>
            </w:pPr>
            <w:r w:rsidRPr="0023062B">
              <w:rPr>
                <w:sz w:val="16"/>
                <w:szCs w:val="16"/>
              </w:rPr>
              <w:t>I</w:t>
            </w:r>
          </w:p>
          <w:p w14:paraId="00065CF2" w14:textId="77777777" w:rsidR="0043449F" w:rsidRPr="0023062B" w:rsidRDefault="0043449F">
            <w:pPr>
              <w:tabs>
                <w:tab w:val="left" w:pos="11880"/>
              </w:tabs>
              <w:jc w:val="both"/>
              <w:rPr>
                <w:sz w:val="16"/>
                <w:szCs w:val="16"/>
              </w:rPr>
            </w:pPr>
            <w:r w:rsidRPr="0023062B">
              <w:rPr>
                <w:sz w:val="16"/>
                <w:szCs w:val="16"/>
              </w:rPr>
              <w:t>T</w:t>
            </w:r>
          </w:p>
          <w:p w14:paraId="0F286E68" w14:textId="77777777" w:rsidR="0043449F" w:rsidRPr="0023062B" w:rsidRDefault="0043449F">
            <w:pPr>
              <w:tabs>
                <w:tab w:val="left" w:pos="11880"/>
              </w:tabs>
              <w:jc w:val="both"/>
              <w:rPr>
                <w:sz w:val="16"/>
                <w:szCs w:val="16"/>
              </w:rPr>
            </w:pPr>
            <w:r w:rsidRPr="0023062B">
              <w:rPr>
                <w:sz w:val="16"/>
                <w:szCs w:val="16"/>
              </w:rPr>
              <w:t>I</w:t>
            </w:r>
          </w:p>
          <w:p w14:paraId="1D2051FE" w14:textId="77777777" w:rsidR="0043449F" w:rsidRPr="0023062B" w:rsidRDefault="0043449F">
            <w:pPr>
              <w:tabs>
                <w:tab w:val="left" w:pos="11880"/>
              </w:tabs>
              <w:jc w:val="both"/>
              <w:rPr>
                <w:sz w:val="16"/>
                <w:szCs w:val="16"/>
              </w:rPr>
            </w:pPr>
            <w:r w:rsidRPr="0023062B">
              <w:rPr>
                <w:sz w:val="16"/>
                <w:szCs w:val="16"/>
              </w:rPr>
              <w:t>V</w:t>
            </w:r>
          </w:p>
          <w:p w14:paraId="7BF645F8" w14:textId="77777777" w:rsidR="0043449F" w:rsidRPr="0023062B" w:rsidRDefault="0043449F">
            <w:pPr>
              <w:tabs>
                <w:tab w:val="left" w:pos="11880"/>
              </w:tabs>
              <w:jc w:val="both"/>
              <w:rPr>
                <w:sz w:val="16"/>
                <w:szCs w:val="16"/>
              </w:rPr>
            </w:pPr>
            <w:r w:rsidRPr="0023062B">
              <w:rPr>
                <w:sz w:val="16"/>
                <w:szCs w:val="16"/>
              </w:rPr>
              <w:t>A</w:t>
            </w:r>
          </w:p>
          <w:p w14:paraId="31E73AC6" w14:textId="77777777" w:rsidR="0043449F" w:rsidRPr="0023062B" w:rsidRDefault="0043449F">
            <w:pPr>
              <w:tabs>
                <w:tab w:val="left" w:pos="11880"/>
              </w:tabs>
              <w:jc w:val="both"/>
              <w:rPr>
                <w:sz w:val="16"/>
                <w:szCs w:val="16"/>
              </w:rPr>
            </w:pPr>
            <w:r w:rsidRPr="0023062B">
              <w:rPr>
                <w:sz w:val="16"/>
                <w:szCs w:val="16"/>
              </w:rPr>
              <w:t>S</w:t>
            </w:r>
          </w:p>
          <w:p w14:paraId="0EC68531" w14:textId="77777777" w:rsidR="0043449F" w:rsidRPr="0023062B" w:rsidRDefault="0043449F">
            <w:pPr>
              <w:tabs>
                <w:tab w:val="left" w:pos="11880"/>
              </w:tabs>
              <w:jc w:val="both"/>
              <w:rPr>
                <w:sz w:val="16"/>
                <w:szCs w:val="16"/>
              </w:rPr>
            </w:pPr>
          </w:p>
          <w:p w14:paraId="70F0524F" w14:textId="77777777" w:rsidR="0043449F" w:rsidRPr="0023062B" w:rsidRDefault="0043449F">
            <w:pPr>
              <w:tabs>
                <w:tab w:val="left" w:pos="11880"/>
              </w:tabs>
              <w:jc w:val="both"/>
              <w:rPr>
                <w:sz w:val="16"/>
                <w:szCs w:val="16"/>
              </w:rPr>
            </w:pPr>
          </w:p>
        </w:tc>
        <w:tc>
          <w:tcPr>
            <w:tcW w:w="709" w:type="dxa"/>
          </w:tcPr>
          <w:p w14:paraId="4E9292AA" w14:textId="77777777" w:rsidR="0043449F" w:rsidRPr="0023062B" w:rsidRDefault="0043449F">
            <w:pPr>
              <w:tabs>
                <w:tab w:val="left" w:pos="11880"/>
              </w:tabs>
              <w:jc w:val="both"/>
              <w:rPr>
                <w:sz w:val="16"/>
                <w:szCs w:val="16"/>
              </w:rPr>
            </w:pPr>
          </w:p>
          <w:p w14:paraId="6811683C" w14:textId="77777777" w:rsidR="0043449F" w:rsidRPr="0023062B" w:rsidRDefault="0043449F">
            <w:pPr>
              <w:tabs>
                <w:tab w:val="left" w:pos="11880"/>
              </w:tabs>
              <w:jc w:val="both"/>
              <w:rPr>
                <w:sz w:val="16"/>
                <w:szCs w:val="16"/>
              </w:rPr>
            </w:pPr>
          </w:p>
          <w:p w14:paraId="7ED8B5E3" w14:textId="77777777" w:rsidR="0043449F" w:rsidRPr="0023062B" w:rsidRDefault="0043449F">
            <w:pPr>
              <w:tabs>
                <w:tab w:val="left" w:pos="11880"/>
              </w:tabs>
              <w:jc w:val="both"/>
              <w:rPr>
                <w:sz w:val="16"/>
                <w:szCs w:val="16"/>
              </w:rPr>
            </w:pPr>
          </w:p>
          <w:p w14:paraId="5AC6BB7A" w14:textId="77777777" w:rsidR="0043449F" w:rsidRPr="0023062B" w:rsidRDefault="0043449F">
            <w:pPr>
              <w:tabs>
                <w:tab w:val="left" w:pos="11880"/>
              </w:tabs>
              <w:jc w:val="both"/>
              <w:rPr>
                <w:sz w:val="16"/>
                <w:szCs w:val="16"/>
              </w:rPr>
            </w:pPr>
          </w:p>
          <w:p w14:paraId="15131476" w14:textId="77777777" w:rsidR="0043449F" w:rsidRPr="0023062B" w:rsidRDefault="0043449F">
            <w:pPr>
              <w:tabs>
                <w:tab w:val="left" w:pos="11880"/>
              </w:tabs>
              <w:jc w:val="both"/>
              <w:rPr>
                <w:sz w:val="16"/>
                <w:szCs w:val="16"/>
              </w:rPr>
            </w:pPr>
          </w:p>
          <w:p w14:paraId="18049DE1" w14:textId="77777777" w:rsidR="0043449F" w:rsidRPr="0023062B" w:rsidRDefault="0043449F">
            <w:pPr>
              <w:tabs>
                <w:tab w:val="left" w:pos="11880"/>
              </w:tabs>
              <w:jc w:val="both"/>
              <w:rPr>
                <w:sz w:val="16"/>
                <w:szCs w:val="16"/>
              </w:rPr>
            </w:pPr>
          </w:p>
          <w:p w14:paraId="04297E42" w14:textId="77777777" w:rsidR="0043449F" w:rsidRPr="0023062B" w:rsidRDefault="0043449F">
            <w:pPr>
              <w:tabs>
                <w:tab w:val="left" w:pos="11880"/>
              </w:tabs>
              <w:jc w:val="both"/>
              <w:rPr>
                <w:sz w:val="16"/>
                <w:szCs w:val="16"/>
              </w:rPr>
            </w:pPr>
          </w:p>
          <w:p w14:paraId="46DD6253" w14:textId="77777777" w:rsidR="0043449F" w:rsidRPr="0023062B" w:rsidRDefault="0043449F">
            <w:pPr>
              <w:tabs>
                <w:tab w:val="left" w:pos="11880"/>
              </w:tabs>
              <w:jc w:val="both"/>
              <w:rPr>
                <w:sz w:val="16"/>
                <w:szCs w:val="16"/>
              </w:rPr>
            </w:pPr>
          </w:p>
          <w:p w14:paraId="3611D468" w14:textId="77777777" w:rsidR="0043449F" w:rsidRPr="0023062B" w:rsidRDefault="0043449F">
            <w:pPr>
              <w:tabs>
                <w:tab w:val="left" w:pos="11880"/>
              </w:tabs>
              <w:jc w:val="both"/>
              <w:rPr>
                <w:sz w:val="16"/>
                <w:szCs w:val="16"/>
              </w:rPr>
            </w:pPr>
            <w:r w:rsidRPr="0023062B">
              <w:rPr>
                <w:sz w:val="16"/>
                <w:szCs w:val="16"/>
              </w:rPr>
              <w:t>Solución de problemas</w:t>
            </w:r>
          </w:p>
        </w:tc>
        <w:tc>
          <w:tcPr>
            <w:tcW w:w="1559" w:type="dxa"/>
          </w:tcPr>
          <w:p w14:paraId="650E73D8" w14:textId="77777777" w:rsidR="0043449F" w:rsidRPr="0023062B" w:rsidRDefault="0043449F">
            <w:pPr>
              <w:tabs>
                <w:tab w:val="left" w:pos="11880"/>
              </w:tabs>
              <w:jc w:val="both"/>
              <w:rPr>
                <w:sz w:val="16"/>
                <w:szCs w:val="16"/>
              </w:rPr>
            </w:pPr>
            <w:r w:rsidRPr="0023062B">
              <w:rPr>
                <w:sz w:val="16"/>
                <w:szCs w:val="16"/>
              </w:rPr>
              <w:t xml:space="preserve">Capacidad para analizar críticamente deficiencias en distintas situaciones para definir alternativas de </w:t>
            </w:r>
            <w:proofErr w:type="gramStart"/>
            <w:r w:rsidRPr="0023062B">
              <w:rPr>
                <w:sz w:val="16"/>
                <w:szCs w:val="16"/>
              </w:rPr>
              <w:t>solución acertadas y oportunas</w:t>
            </w:r>
            <w:proofErr w:type="gramEnd"/>
            <w:r w:rsidRPr="0023062B">
              <w:rPr>
                <w:sz w:val="16"/>
                <w:szCs w:val="16"/>
              </w:rPr>
              <w:t>.</w:t>
            </w:r>
          </w:p>
          <w:p w14:paraId="767F0C0B" w14:textId="77777777" w:rsidR="0043449F" w:rsidRPr="0023062B" w:rsidRDefault="0043449F">
            <w:pPr>
              <w:tabs>
                <w:tab w:val="left" w:pos="11880"/>
              </w:tabs>
              <w:jc w:val="both"/>
              <w:rPr>
                <w:sz w:val="16"/>
                <w:szCs w:val="16"/>
              </w:rPr>
            </w:pPr>
          </w:p>
          <w:p w14:paraId="02FDF564" w14:textId="77777777" w:rsidR="0043449F" w:rsidRPr="0023062B" w:rsidRDefault="0043449F">
            <w:pPr>
              <w:tabs>
                <w:tab w:val="left" w:pos="11880"/>
              </w:tabs>
              <w:jc w:val="both"/>
              <w:rPr>
                <w:sz w:val="16"/>
                <w:szCs w:val="16"/>
              </w:rPr>
            </w:pPr>
          </w:p>
          <w:p w14:paraId="63BBA650" w14:textId="77777777" w:rsidR="0043449F" w:rsidRPr="0023062B" w:rsidRDefault="0043449F">
            <w:pPr>
              <w:tabs>
                <w:tab w:val="left" w:pos="11880"/>
              </w:tabs>
              <w:jc w:val="both"/>
              <w:rPr>
                <w:sz w:val="16"/>
                <w:szCs w:val="16"/>
              </w:rPr>
            </w:pPr>
          </w:p>
          <w:p w14:paraId="30E8329E" w14:textId="77777777" w:rsidR="0043449F" w:rsidRPr="0023062B" w:rsidRDefault="0043449F">
            <w:pPr>
              <w:tabs>
                <w:tab w:val="left" w:pos="11880"/>
              </w:tabs>
              <w:jc w:val="both"/>
              <w:rPr>
                <w:sz w:val="16"/>
                <w:szCs w:val="16"/>
              </w:rPr>
            </w:pPr>
          </w:p>
          <w:p w14:paraId="56EAA2ED" w14:textId="77777777" w:rsidR="0043449F" w:rsidRPr="0023062B" w:rsidRDefault="0043449F">
            <w:pPr>
              <w:tabs>
                <w:tab w:val="left" w:pos="11880"/>
              </w:tabs>
              <w:jc w:val="both"/>
              <w:rPr>
                <w:sz w:val="16"/>
                <w:szCs w:val="16"/>
              </w:rPr>
            </w:pPr>
          </w:p>
          <w:p w14:paraId="02793B8A" w14:textId="77777777" w:rsidR="0043449F" w:rsidRPr="0023062B" w:rsidRDefault="0043449F">
            <w:pPr>
              <w:tabs>
                <w:tab w:val="left" w:pos="11880"/>
              </w:tabs>
              <w:jc w:val="both"/>
              <w:rPr>
                <w:sz w:val="16"/>
                <w:szCs w:val="16"/>
              </w:rPr>
            </w:pPr>
          </w:p>
          <w:p w14:paraId="7FEDBDA6" w14:textId="77777777" w:rsidR="0043449F" w:rsidRPr="0023062B" w:rsidRDefault="0043449F">
            <w:pPr>
              <w:tabs>
                <w:tab w:val="left" w:pos="11880"/>
              </w:tabs>
              <w:jc w:val="both"/>
              <w:rPr>
                <w:sz w:val="16"/>
                <w:szCs w:val="16"/>
              </w:rPr>
            </w:pPr>
          </w:p>
          <w:p w14:paraId="5E918310" w14:textId="77777777" w:rsidR="0043449F" w:rsidRPr="0023062B" w:rsidRDefault="0043449F">
            <w:pPr>
              <w:tabs>
                <w:tab w:val="left" w:pos="11880"/>
              </w:tabs>
              <w:jc w:val="both"/>
              <w:rPr>
                <w:sz w:val="16"/>
                <w:szCs w:val="16"/>
              </w:rPr>
            </w:pPr>
          </w:p>
          <w:p w14:paraId="0F5DF407" w14:textId="77777777" w:rsidR="0043449F" w:rsidRPr="0023062B" w:rsidRDefault="0043449F">
            <w:pPr>
              <w:tabs>
                <w:tab w:val="left" w:pos="11880"/>
              </w:tabs>
              <w:jc w:val="both"/>
              <w:rPr>
                <w:sz w:val="16"/>
                <w:szCs w:val="16"/>
              </w:rPr>
            </w:pPr>
          </w:p>
        </w:tc>
        <w:tc>
          <w:tcPr>
            <w:tcW w:w="1276" w:type="dxa"/>
          </w:tcPr>
          <w:p w14:paraId="226763A5" w14:textId="35D37900" w:rsidR="0043449F" w:rsidRPr="0023062B" w:rsidRDefault="0043449F" w:rsidP="0043449F">
            <w:pPr>
              <w:tabs>
                <w:tab w:val="left" w:pos="11880"/>
              </w:tabs>
              <w:jc w:val="both"/>
              <w:rPr>
                <w:sz w:val="16"/>
                <w:szCs w:val="16"/>
              </w:rPr>
            </w:pPr>
            <w:r w:rsidRPr="0023062B">
              <w:rPr>
                <w:sz w:val="16"/>
                <w:szCs w:val="16"/>
              </w:rPr>
              <w:t>Potenciar la capacidad crítica para enfrentar asertivamente las situaciones que se presentan en la vida diaria.</w:t>
            </w:r>
          </w:p>
        </w:tc>
        <w:tc>
          <w:tcPr>
            <w:tcW w:w="1559" w:type="dxa"/>
          </w:tcPr>
          <w:p w14:paraId="73668622" w14:textId="401B7ADA" w:rsidR="0043449F" w:rsidRPr="0023062B" w:rsidRDefault="0043449F">
            <w:pPr>
              <w:pStyle w:val="Textoindependiente3"/>
              <w:spacing w:line="240" w:lineRule="auto"/>
              <w:rPr>
                <w:sz w:val="16"/>
                <w:szCs w:val="16"/>
              </w:rPr>
            </w:pPr>
            <w:proofErr w:type="gramStart"/>
            <w:r w:rsidRPr="0023062B">
              <w:rPr>
                <w:sz w:val="16"/>
                <w:szCs w:val="16"/>
              </w:rPr>
              <w:t>1.Construir</w:t>
            </w:r>
            <w:proofErr w:type="gramEnd"/>
            <w:r w:rsidRPr="0023062B">
              <w:rPr>
                <w:sz w:val="16"/>
                <w:szCs w:val="16"/>
              </w:rPr>
              <w:t xml:space="preserve"> textos orales y escritos acerca de los sentimientos de sí mismo sus compañeros.</w:t>
            </w:r>
          </w:p>
          <w:p w14:paraId="3F34B459" w14:textId="77777777" w:rsidR="0043449F" w:rsidRPr="0023062B" w:rsidRDefault="0043449F">
            <w:pPr>
              <w:tabs>
                <w:tab w:val="left" w:pos="11880"/>
              </w:tabs>
              <w:jc w:val="both"/>
              <w:rPr>
                <w:sz w:val="16"/>
                <w:szCs w:val="16"/>
              </w:rPr>
            </w:pPr>
          </w:p>
        </w:tc>
        <w:tc>
          <w:tcPr>
            <w:tcW w:w="1843" w:type="dxa"/>
          </w:tcPr>
          <w:p w14:paraId="63F786AF" w14:textId="75ECA9A3" w:rsidR="0043449F" w:rsidRPr="0023062B" w:rsidRDefault="0043449F">
            <w:pPr>
              <w:tabs>
                <w:tab w:val="left" w:pos="11880"/>
              </w:tabs>
              <w:jc w:val="both"/>
              <w:rPr>
                <w:sz w:val="16"/>
                <w:szCs w:val="16"/>
              </w:rPr>
            </w:pPr>
            <w:r w:rsidRPr="0023062B">
              <w:rPr>
                <w:sz w:val="16"/>
                <w:szCs w:val="16"/>
              </w:rPr>
              <w:t>1. Elegir para tomar posición sobre aquellas situaciones que tienen que ver con el proyecto de vida.</w:t>
            </w:r>
          </w:p>
          <w:p w14:paraId="29F6C4F0" w14:textId="77777777" w:rsidR="0043449F" w:rsidRPr="0023062B" w:rsidRDefault="0043449F">
            <w:pPr>
              <w:tabs>
                <w:tab w:val="left" w:pos="11880"/>
              </w:tabs>
              <w:jc w:val="both"/>
              <w:rPr>
                <w:sz w:val="16"/>
                <w:szCs w:val="16"/>
              </w:rPr>
            </w:pPr>
          </w:p>
          <w:p w14:paraId="14611BF7" w14:textId="77777777" w:rsidR="0043449F" w:rsidRPr="0023062B" w:rsidRDefault="0043449F" w:rsidP="0043449F">
            <w:pPr>
              <w:tabs>
                <w:tab w:val="left" w:pos="11880"/>
              </w:tabs>
              <w:jc w:val="both"/>
              <w:rPr>
                <w:sz w:val="16"/>
                <w:szCs w:val="16"/>
              </w:rPr>
            </w:pPr>
          </w:p>
        </w:tc>
        <w:tc>
          <w:tcPr>
            <w:tcW w:w="3118" w:type="dxa"/>
          </w:tcPr>
          <w:p w14:paraId="5090BA77" w14:textId="77777777" w:rsidR="0043449F" w:rsidRPr="0023062B" w:rsidRDefault="0043449F">
            <w:pPr>
              <w:tabs>
                <w:tab w:val="left" w:pos="11880"/>
              </w:tabs>
              <w:jc w:val="both"/>
              <w:rPr>
                <w:sz w:val="16"/>
                <w:szCs w:val="16"/>
              </w:rPr>
            </w:pPr>
            <w:proofErr w:type="gramStart"/>
            <w:r w:rsidRPr="0023062B">
              <w:rPr>
                <w:sz w:val="16"/>
                <w:szCs w:val="16"/>
              </w:rPr>
              <w:t>1.Formular</w:t>
            </w:r>
            <w:proofErr w:type="gramEnd"/>
            <w:r w:rsidRPr="0023062B">
              <w:rPr>
                <w:sz w:val="16"/>
                <w:szCs w:val="16"/>
              </w:rPr>
              <w:t xml:space="preserve"> hipótesis a partir de observaciones de fenómenos de la realidad  natural, social.</w:t>
            </w:r>
          </w:p>
          <w:p w14:paraId="5B4E4484" w14:textId="77777777" w:rsidR="0043449F" w:rsidRPr="0023062B" w:rsidRDefault="0043449F">
            <w:pPr>
              <w:tabs>
                <w:tab w:val="left" w:pos="11880"/>
              </w:tabs>
              <w:jc w:val="both"/>
              <w:rPr>
                <w:sz w:val="16"/>
                <w:szCs w:val="16"/>
              </w:rPr>
            </w:pPr>
          </w:p>
          <w:p w14:paraId="0364F4FB" w14:textId="1334C250" w:rsidR="0043449F" w:rsidRPr="0023062B" w:rsidRDefault="0043449F">
            <w:pPr>
              <w:tabs>
                <w:tab w:val="left" w:pos="11880"/>
              </w:tabs>
              <w:jc w:val="both"/>
              <w:rPr>
                <w:sz w:val="16"/>
                <w:szCs w:val="16"/>
              </w:rPr>
            </w:pPr>
            <w:r w:rsidRPr="0023062B">
              <w:rPr>
                <w:sz w:val="16"/>
                <w:szCs w:val="16"/>
              </w:rPr>
              <w:t>.</w:t>
            </w:r>
          </w:p>
          <w:p w14:paraId="4EF91299" w14:textId="6158D364" w:rsidR="0043449F" w:rsidRPr="0023062B" w:rsidRDefault="0043449F">
            <w:pPr>
              <w:pStyle w:val="Textoindependiente"/>
              <w:jc w:val="both"/>
              <w:rPr>
                <w:sz w:val="16"/>
                <w:szCs w:val="16"/>
              </w:rPr>
            </w:pPr>
            <w:proofErr w:type="gramStart"/>
            <w:r w:rsidRPr="0023062B">
              <w:rPr>
                <w:sz w:val="16"/>
                <w:szCs w:val="16"/>
              </w:rPr>
              <w:t>2.Despertar</w:t>
            </w:r>
            <w:proofErr w:type="gramEnd"/>
            <w:r w:rsidRPr="0023062B">
              <w:rPr>
                <w:sz w:val="16"/>
                <w:szCs w:val="16"/>
              </w:rPr>
              <w:t xml:space="preserve"> la capacidad crítica y reflexiva  mediante la lectura contextos.</w:t>
            </w:r>
          </w:p>
          <w:p w14:paraId="444B5445" w14:textId="77777777" w:rsidR="0043449F" w:rsidRPr="0023062B" w:rsidRDefault="0043449F">
            <w:pPr>
              <w:tabs>
                <w:tab w:val="left" w:pos="11880"/>
              </w:tabs>
              <w:jc w:val="both"/>
              <w:rPr>
                <w:sz w:val="16"/>
                <w:szCs w:val="16"/>
              </w:rPr>
            </w:pPr>
          </w:p>
          <w:p w14:paraId="18ECA8FF" w14:textId="27B29419" w:rsidR="0043449F" w:rsidRPr="0023062B" w:rsidRDefault="0043449F">
            <w:pPr>
              <w:tabs>
                <w:tab w:val="left" w:pos="11880"/>
              </w:tabs>
              <w:jc w:val="both"/>
              <w:rPr>
                <w:sz w:val="16"/>
                <w:szCs w:val="16"/>
              </w:rPr>
            </w:pPr>
          </w:p>
        </w:tc>
        <w:tc>
          <w:tcPr>
            <w:tcW w:w="3261" w:type="dxa"/>
          </w:tcPr>
          <w:p w14:paraId="77DE5CE6" w14:textId="77777777" w:rsidR="0043449F" w:rsidRPr="0023062B" w:rsidRDefault="0043449F">
            <w:pPr>
              <w:tabs>
                <w:tab w:val="left" w:pos="11880"/>
              </w:tabs>
              <w:jc w:val="both"/>
              <w:rPr>
                <w:sz w:val="16"/>
                <w:szCs w:val="16"/>
              </w:rPr>
            </w:pPr>
            <w:proofErr w:type="gramStart"/>
            <w:r w:rsidRPr="0023062B">
              <w:rPr>
                <w:sz w:val="16"/>
                <w:szCs w:val="16"/>
              </w:rPr>
              <w:t>1.Tener</w:t>
            </w:r>
            <w:proofErr w:type="gramEnd"/>
            <w:r w:rsidRPr="0023062B">
              <w:rPr>
                <w:sz w:val="16"/>
                <w:szCs w:val="16"/>
              </w:rPr>
              <w:t xml:space="preserve"> claridad frente a las posibilidades y limitaciones para encauzar intereses dentro del plan vital.</w:t>
            </w:r>
          </w:p>
          <w:p w14:paraId="289EEC3A" w14:textId="77777777" w:rsidR="0043449F" w:rsidRPr="0023062B" w:rsidRDefault="0043449F">
            <w:pPr>
              <w:tabs>
                <w:tab w:val="left" w:pos="11880"/>
              </w:tabs>
              <w:jc w:val="both"/>
              <w:rPr>
                <w:sz w:val="16"/>
                <w:szCs w:val="16"/>
              </w:rPr>
            </w:pPr>
          </w:p>
          <w:p w14:paraId="6D8E57D6" w14:textId="07D59A0C" w:rsidR="0043449F" w:rsidRPr="0023062B" w:rsidRDefault="0043449F">
            <w:pPr>
              <w:tabs>
                <w:tab w:val="left" w:pos="11880"/>
              </w:tabs>
              <w:jc w:val="both"/>
              <w:rPr>
                <w:sz w:val="16"/>
                <w:szCs w:val="16"/>
              </w:rPr>
            </w:pPr>
            <w:r w:rsidRPr="0023062B">
              <w:rPr>
                <w:sz w:val="16"/>
                <w:szCs w:val="16"/>
              </w:rPr>
              <w:t>2. Comprender que el sistema valorativo humano dispone de tres mecanismos u operaciones: valorar, optar y proyectar  y señalar además, que éstos influyen notablemente a la hora de elegir una profesión, una postura política, religiosa…</w:t>
            </w:r>
          </w:p>
          <w:p w14:paraId="2E1C237D" w14:textId="77777777" w:rsidR="0043449F" w:rsidRPr="0023062B" w:rsidRDefault="0043449F">
            <w:pPr>
              <w:tabs>
                <w:tab w:val="left" w:pos="11880"/>
              </w:tabs>
              <w:jc w:val="both"/>
              <w:rPr>
                <w:sz w:val="16"/>
                <w:szCs w:val="16"/>
              </w:rPr>
            </w:pPr>
          </w:p>
          <w:p w14:paraId="6977946E" w14:textId="51A1252D" w:rsidR="0043449F" w:rsidRPr="0023062B" w:rsidRDefault="0043449F">
            <w:pPr>
              <w:jc w:val="both"/>
              <w:rPr>
                <w:sz w:val="16"/>
                <w:szCs w:val="16"/>
              </w:rPr>
            </w:pPr>
            <w:r w:rsidRPr="0023062B">
              <w:rPr>
                <w:sz w:val="16"/>
                <w:szCs w:val="16"/>
              </w:rPr>
              <w:t>3-Identificar y proponer alternativas de solución a los diferentes problemas detectados en su práctica pedagógica.</w:t>
            </w:r>
          </w:p>
          <w:p w14:paraId="2B8641AA" w14:textId="77777777" w:rsidR="0043449F" w:rsidRPr="0023062B" w:rsidRDefault="0043449F">
            <w:pPr>
              <w:tabs>
                <w:tab w:val="left" w:pos="11880"/>
              </w:tabs>
              <w:jc w:val="both"/>
              <w:rPr>
                <w:sz w:val="16"/>
                <w:szCs w:val="16"/>
              </w:rPr>
            </w:pPr>
          </w:p>
          <w:p w14:paraId="5891DA58" w14:textId="77777777" w:rsidR="0043449F" w:rsidRPr="0023062B" w:rsidRDefault="0043449F">
            <w:pPr>
              <w:tabs>
                <w:tab w:val="left" w:pos="11880"/>
              </w:tabs>
              <w:jc w:val="both"/>
              <w:rPr>
                <w:sz w:val="16"/>
                <w:szCs w:val="16"/>
              </w:rPr>
            </w:pPr>
          </w:p>
          <w:p w14:paraId="6E7235A9" w14:textId="77777777" w:rsidR="0043449F" w:rsidRPr="0023062B" w:rsidRDefault="0043449F">
            <w:pPr>
              <w:tabs>
                <w:tab w:val="left" w:pos="11880"/>
              </w:tabs>
              <w:jc w:val="both"/>
              <w:rPr>
                <w:sz w:val="16"/>
                <w:szCs w:val="16"/>
              </w:rPr>
            </w:pPr>
          </w:p>
          <w:p w14:paraId="2E81907A" w14:textId="77777777" w:rsidR="0043449F" w:rsidRPr="0023062B" w:rsidRDefault="0043449F">
            <w:pPr>
              <w:tabs>
                <w:tab w:val="left" w:pos="11880"/>
              </w:tabs>
              <w:jc w:val="both"/>
              <w:rPr>
                <w:sz w:val="16"/>
                <w:szCs w:val="16"/>
              </w:rPr>
            </w:pPr>
          </w:p>
          <w:p w14:paraId="3B906A5E" w14:textId="77777777" w:rsidR="0043449F" w:rsidRPr="0023062B" w:rsidRDefault="0043449F">
            <w:pPr>
              <w:tabs>
                <w:tab w:val="left" w:pos="11880"/>
              </w:tabs>
              <w:jc w:val="both"/>
              <w:rPr>
                <w:sz w:val="16"/>
                <w:szCs w:val="16"/>
              </w:rPr>
            </w:pPr>
          </w:p>
          <w:p w14:paraId="2E4D6E05" w14:textId="77777777" w:rsidR="0043449F" w:rsidRPr="0023062B" w:rsidRDefault="0043449F">
            <w:pPr>
              <w:tabs>
                <w:tab w:val="left" w:pos="11880"/>
              </w:tabs>
              <w:jc w:val="both"/>
              <w:rPr>
                <w:sz w:val="16"/>
                <w:szCs w:val="16"/>
              </w:rPr>
            </w:pPr>
          </w:p>
          <w:p w14:paraId="6B826F6F" w14:textId="77777777" w:rsidR="0043449F" w:rsidRPr="0023062B" w:rsidRDefault="0043449F">
            <w:pPr>
              <w:tabs>
                <w:tab w:val="left" w:pos="11880"/>
              </w:tabs>
              <w:jc w:val="both"/>
              <w:rPr>
                <w:sz w:val="16"/>
                <w:szCs w:val="16"/>
              </w:rPr>
            </w:pPr>
          </w:p>
          <w:p w14:paraId="05F9E951" w14:textId="77777777" w:rsidR="0043449F" w:rsidRPr="0023062B" w:rsidRDefault="0043449F">
            <w:pPr>
              <w:tabs>
                <w:tab w:val="left" w:pos="11880"/>
              </w:tabs>
              <w:jc w:val="both"/>
              <w:rPr>
                <w:sz w:val="16"/>
                <w:szCs w:val="16"/>
              </w:rPr>
            </w:pPr>
          </w:p>
          <w:p w14:paraId="5F7882CB" w14:textId="77777777" w:rsidR="0043449F" w:rsidRPr="0023062B" w:rsidRDefault="0043449F">
            <w:pPr>
              <w:tabs>
                <w:tab w:val="left" w:pos="11880"/>
              </w:tabs>
              <w:jc w:val="both"/>
              <w:rPr>
                <w:sz w:val="16"/>
                <w:szCs w:val="16"/>
              </w:rPr>
            </w:pPr>
          </w:p>
          <w:p w14:paraId="2D3E92B1" w14:textId="77777777" w:rsidR="0043449F" w:rsidRPr="0023062B" w:rsidRDefault="0043449F">
            <w:pPr>
              <w:tabs>
                <w:tab w:val="left" w:pos="11880"/>
              </w:tabs>
              <w:jc w:val="both"/>
              <w:rPr>
                <w:sz w:val="16"/>
                <w:szCs w:val="16"/>
              </w:rPr>
            </w:pPr>
          </w:p>
        </w:tc>
      </w:tr>
      <w:tr w:rsidR="0043449F" w:rsidRPr="0023062B" w14:paraId="35900976" w14:textId="77777777" w:rsidTr="00E81067">
        <w:trPr>
          <w:trHeight w:val="2255"/>
        </w:trPr>
        <w:tc>
          <w:tcPr>
            <w:tcW w:w="709" w:type="dxa"/>
          </w:tcPr>
          <w:p w14:paraId="05B8CD3D" w14:textId="77777777" w:rsidR="0043449F" w:rsidRPr="0023062B" w:rsidRDefault="0043449F">
            <w:pPr>
              <w:tabs>
                <w:tab w:val="left" w:pos="11880"/>
              </w:tabs>
              <w:jc w:val="both"/>
              <w:rPr>
                <w:sz w:val="16"/>
                <w:szCs w:val="16"/>
              </w:rPr>
            </w:pPr>
          </w:p>
          <w:p w14:paraId="1DA65954" w14:textId="77777777" w:rsidR="0043449F" w:rsidRPr="0023062B" w:rsidRDefault="0043449F">
            <w:pPr>
              <w:tabs>
                <w:tab w:val="left" w:pos="11880"/>
              </w:tabs>
              <w:jc w:val="both"/>
              <w:rPr>
                <w:sz w:val="16"/>
                <w:szCs w:val="16"/>
              </w:rPr>
            </w:pPr>
            <w:r w:rsidRPr="0023062B">
              <w:rPr>
                <w:sz w:val="16"/>
                <w:szCs w:val="16"/>
              </w:rPr>
              <w:t>P</w:t>
            </w:r>
          </w:p>
          <w:p w14:paraId="11BDBFE3" w14:textId="77777777" w:rsidR="0043449F" w:rsidRPr="0023062B" w:rsidRDefault="0043449F">
            <w:pPr>
              <w:tabs>
                <w:tab w:val="left" w:pos="11880"/>
              </w:tabs>
              <w:jc w:val="both"/>
              <w:rPr>
                <w:sz w:val="16"/>
                <w:szCs w:val="16"/>
              </w:rPr>
            </w:pPr>
            <w:r w:rsidRPr="0023062B">
              <w:rPr>
                <w:sz w:val="16"/>
                <w:szCs w:val="16"/>
              </w:rPr>
              <w:t>E</w:t>
            </w:r>
          </w:p>
          <w:p w14:paraId="37772F2C" w14:textId="77777777" w:rsidR="0043449F" w:rsidRPr="0023062B" w:rsidRDefault="0043449F">
            <w:pPr>
              <w:tabs>
                <w:tab w:val="left" w:pos="11880"/>
              </w:tabs>
              <w:jc w:val="both"/>
              <w:rPr>
                <w:sz w:val="16"/>
                <w:szCs w:val="16"/>
              </w:rPr>
            </w:pPr>
            <w:r w:rsidRPr="0023062B">
              <w:rPr>
                <w:sz w:val="16"/>
                <w:szCs w:val="16"/>
              </w:rPr>
              <w:t>R</w:t>
            </w:r>
          </w:p>
          <w:p w14:paraId="72597E4D" w14:textId="77777777" w:rsidR="0043449F" w:rsidRPr="0023062B" w:rsidRDefault="0043449F">
            <w:pPr>
              <w:tabs>
                <w:tab w:val="left" w:pos="11880"/>
              </w:tabs>
              <w:jc w:val="both"/>
              <w:rPr>
                <w:sz w:val="16"/>
                <w:szCs w:val="16"/>
              </w:rPr>
            </w:pPr>
            <w:r w:rsidRPr="0023062B">
              <w:rPr>
                <w:sz w:val="16"/>
                <w:szCs w:val="16"/>
              </w:rPr>
              <w:t>S</w:t>
            </w:r>
          </w:p>
          <w:p w14:paraId="6E4F4F93" w14:textId="77777777" w:rsidR="0043449F" w:rsidRPr="0023062B" w:rsidRDefault="0043449F">
            <w:pPr>
              <w:tabs>
                <w:tab w:val="left" w:pos="11880"/>
              </w:tabs>
              <w:jc w:val="both"/>
              <w:rPr>
                <w:sz w:val="16"/>
                <w:szCs w:val="16"/>
              </w:rPr>
            </w:pPr>
            <w:r w:rsidRPr="0023062B">
              <w:rPr>
                <w:sz w:val="16"/>
                <w:szCs w:val="16"/>
              </w:rPr>
              <w:t>O</w:t>
            </w:r>
          </w:p>
          <w:p w14:paraId="73ACA120" w14:textId="77777777" w:rsidR="0043449F" w:rsidRPr="0023062B" w:rsidRDefault="0043449F">
            <w:pPr>
              <w:tabs>
                <w:tab w:val="left" w:pos="11880"/>
              </w:tabs>
              <w:jc w:val="both"/>
              <w:rPr>
                <w:sz w:val="16"/>
                <w:szCs w:val="16"/>
              </w:rPr>
            </w:pPr>
            <w:r w:rsidRPr="0023062B">
              <w:rPr>
                <w:sz w:val="16"/>
                <w:szCs w:val="16"/>
              </w:rPr>
              <w:t>N</w:t>
            </w:r>
          </w:p>
          <w:p w14:paraId="40AE4A07" w14:textId="77777777" w:rsidR="0043449F" w:rsidRPr="0023062B" w:rsidRDefault="0043449F">
            <w:pPr>
              <w:tabs>
                <w:tab w:val="left" w:pos="11880"/>
              </w:tabs>
              <w:jc w:val="both"/>
              <w:rPr>
                <w:sz w:val="16"/>
                <w:szCs w:val="16"/>
              </w:rPr>
            </w:pPr>
            <w:r w:rsidRPr="0023062B">
              <w:rPr>
                <w:sz w:val="16"/>
                <w:szCs w:val="16"/>
              </w:rPr>
              <w:t>A</w:t>
            </w:r>
          </w:p>
          <w:p w14:paraId="795ABCB1" w14:textId="77777777" w:rsidR="0043449F" w:rsidRPr="0023062B" w:rsidRDefault="0043449F">
            <w:pPr>
              <w:tabs>
                <w:tab w:val="left" w:pos="11880"/>
              </w:tabs>
              <w:jc w:val="both"/>
              <w:rPr>
                <w:sz w:val="16"/>
                <w:szCs w:val="16"/>
              </w:rPr>
            </w:pPr>
            <w:r w:rsidRPr="0023062B">
              <w:rPr>
                <w:sz w:val="16"/>
                <w:szCs w:val="16"/>
              </w:rPr>
              <w:t>L</w:t>
            </w:r>
          </w:p>
          <w:p w14:paraId="2905BD73" w14:textId="77777777" w:rsidR="0043449F" w:rsidRPr="0023062B" w:rsidRDefault="0043449F">
            <w:pPr>
              <w:tabs>
                <w:tab w:val="left" w:pos="11880"/>
              </w:tabs>
              <w:jc w:val="both"/>
              <w:rPr>
                <w:sz w:val="16"/>
                <w:szCs w:val="16"/>
              </w:rPr>
            </w:pPr>
            <w:r w:rsidRPr="0023062B">
              <w:rPr>
                <w:sz w:val="16"/>
                <w:szCs w:val="16"/>
              </w:rPr>
              <w:t>E</w:t>
            </w:r>
          </w:p>
          <w:p w14:paraId="5C41B506" w14:textId="77777777" w:rsidR="0043449F" w:rsidRPr="0023062B" w:rsidRDefault="0043449F">
            <w:pPr>
              <w:tabs>
                <w:tab w:val="left" w:pos="11880"/>
              </w:tabs>
              <w:jc w:val="both"/>
              <w:rPr>
                <w:sz w:val="16"/>
                <w:szCs w:val="16"/>
              </w:rPr>
            </w:pPr>
            <w:r w:rsidRPr="0023062B">
              <w:rPr>
                <w:sz w:val="16"/>
                <w:szCs w:val="16"/>
              </w:rPr>
              <w:t>S</w:t>
            </w:r>
          </w:p>
        </w:tc>
        <w:tc>
          <w:tcPr>
            <w:tcW w:w="709" w:type="dxa"/>
          </w:tcPr>
          <w:p w14:paraId="5FCA959F" w14:textId="77777777" w:rsidR="0043449F" w:rsidRPr="0023062B" w:rsidRDefault="0043449F">
            <w:pPr>
              <w:tabs>
                <w:tab w:val="left" w:pos="11880"/>
              </w:tabs>
              <w:jc w:val="both"/>
              <w:rPr>
                <w:sz w:val="16"/>
                <w:szCs w:val="16"/>
              </w:rPr>
            </w:pPr>
            <w:r w:rsidRPr="0023062B">
              <w:rPr>
                <w:sz w:val="16"/>
                <w:szCs w:val="16"/>
              </w:rPr>
              <w:t xml:space="preserve">Inteligencia </w:t>
            </w:r>
          </w:p>
          <w:p w14:paraId="79DAEAEC" w14:textId="69608BFC" w:rsidR="0043449F" w:rsidRPr="0023062B" w:rsidRDefault="0043449F">
            <w:pPr>
              <w:tabs>
                <w:tab w:val="left" w:pos="11880"/>
              </w:tabs>
              <w:jc w:val="both"/>
              <w:rPr>
                <w:sz w:val="16"/>
                <w:szCs w:val="16"/>
              </w:rPr>
            </w:pPr>
            <w:r w:rsidRPr="0023062B">
              <w:rPr>
                <w:sz w:val="16"/>
                <w:szCs w:val="16"/>
              </w:rPr>
              <w:t>emocional</w:t>
            </w:r>
          </w:p>
        </w:tc>
        <w:tc>
          <w:tcPr>
            <w:tcW w:w="1559" w:type="dxa"/>
          </w:tcPr>
          <w:p w14:paraId="5E734ABB" w14:textId="5F1002C4" w:rsidR="0043449F" w:rsidRPr="0023062B" w:rsidRDefault="0043449F" w:rsidP="0043449F">
            <w:pPr>
              <w:tabs>
                <w:tab w:val="left" w:pos="11880"/>
              </w:tabs>
              <w:jc w:val="both"/>
              <w:rPr>
                <w:sz w:val="16"/>
                <w:szCs w:val="16"/>
              </w:rPr>
            </w:pPr>
            <w:r w:rsidRPr="0023062B">
              <w:rPr>
                <w:sz w:val="16"/>
                <w:szCs w:val="16"/>
              </w:rPr>
              <w:t>Capacidad para reconocer en sí mismo y en los demás las emociones y sentimientos para actuar asertivamente.</w:t>
            </w:r>
          </w:p>
        </w:tc>
        <w:tc>
          <w:tcPr>
            <w:tcW w:w="1276" w:type="dxa"/>
          </w:tcPr>
          <w:p w14:paraId="0806D076" w14:textId="6EB3D8A0" w:rsidR="0043449F" w:rsidRPr="0023062B" w:rsidRDefault="0043449F" w:rsidP="0043449F">
            <w:pPr>
              <w:tabs>
                <w:tab w:val="left" w:pos="11880"/>
              </w:tabs>
              <w:jc w:val="both"/>
              <w:rPr>
                <w:sz w:val="16"/>
                <w:szCs w:val="16"/>
              </w:rPr>
            </w:pPr>
            <w:r w:rsidRPr="0023062B">
              <w:rPr>
                <w:sz w:val="16"/>
                <w:szCs w:val="16"/>
              </w:rPr>
              <w:t xml:space="preserve">Fortalecer la inteligencia emocional, para mejorar las relaciones consigo mismo, con el otro y con el entorno. </w:t>
            </w:r>
          </w:p>
        </w:tc>
        <w:tc>
          <w:tcPr>
            <w:tcW w:w="1559" w:type="dxa"/>
          </w:tcPr>
          <w:p w14:paraId="08780142" w14:textId="2A39DA0C" w:rsidR="0043449F" w:rsidRPr="0023062B" w:rsidRDefault="0043449F">
            <w:pPr>
              <w:tabs>
                <w:tab w:val="left" w:pos="11880"/>
              </w:tabs>
              <w:jc w:val="both"/>
              <w:rPr>
                <w:sz w:val="16"/>
                <w:szCs w:val="16"/>
              </w:rPr>
            </w:pPr>
            <w:r w:rsidRPr="0023062B">
              <w:rPr>
                <w:sz w:val="16"/>
                <w:szCs w:val="16"/>
              </w:rPr>
              <w:t>Reconocer  las reglas del juego para evitar posibles roles indebidos en  los trabajos conjuntos</w:t>
            </w:r>
          </w:p>
        </w:tc>
        <w:tc>
          <w:tcPr>
            <w:tcW w:w="1843" w:type="dxa"/>
          </w:tcPr>
          <w:p w14:paraId="24B40FAC" w14:textId="2EC86E90" w:rsidR="0043449F" w:rsidRPr="0023062B" w:rsidRDefault="0043449F">
            <w:pPr>
              <w:tabs>
                <w:tab w:val="left" w:pos="11880"/>
              </w:tabs>
              <w:jc w:val="both"/>
              <w:rPr>
                <w:sz w:val="16"/>
                <w:szCs w:val="16"/>
              </w:rPr>
            </w:pPr>
            <w:r w:rsidRPr="0023062B">
              <w:rPr>
                <w:sz w:val="16"/>
                <w:szCs w:val="16"/>
              </w:rPr>
              <w:t xml:space="preserve">Desarrollar habilidades para reconocerse como ser único y valioso alcanzando </w:t>
            </w:r>
            <w:proofErr w:type="gramStart"/>
            <w:r w:rsidRPr="0023062B">
              <w:rPr>
                <w:sz w:val="16"/>
                <w:szCs w:val="16"/>
              </w:rPr>
              <w:t>una</w:t>
            </w:r>
            <w:proofErr w:type="gramEnd"/>
            <w:r w:rsidRPr="0023062B">
              <w:rPr>
                <w:sz w:val="16"/>
                <w:szCs w:val="16"/>
              </w:rPr>
              <w:t xml:space="preserve"> auto imagen positiva que permita la autovaloración y  un auto concepto sano.</w:t>
            </w:r>
          </w:p>
          <w:p w14:paraId="2AC9FAF9" w14:textId="77777777" w:rsidR="0043449F" w:rsidRPr="0023062B" w:rsidRDefault="0043449F">
            <w:pPr>
              <w:tabs>
                <w:tab w:val="left" w:pos="11880"/>
              </w:tabs>
              <w:jc w:val="both"/>
              <w:rPr>
                <w:sz w:val="16"/>
                <w:szCs w:val="16"/>
              </w:rPr>
            </w:pPr>
          </w:p>
          <w:p w14:paraId="21ADF2DB" w14:textId="77777777" w:rsidR="0043449F" w:rsidRPr="0023062B" w:rsidRDefault="0043449F">
            <w:pPr>
              <w:tabs>
                <w:tab w:val="left" w:pos="11880"/>
              </w:tabs>
              <w:jc w:val="both"/>
              <w:rPr>
                <w:sz w:val="16"/>
                <w:szCs w:val="16"/>
              </w:rPr>
            </w:pPr>
          </w:p>
          <w:p w14:paraId="294A9194" w14:textId="77777777" w:rsidR="0043449F" w:rsidRPr="0023062B" w:rsidRDefault="0043449F">
            <w:pPr>
              <w:tabs>
                <w:tab w:val="left" w:pos="11880"/>
              </w:tabs>
              <w:jc w:val="both"/>
              <w:rPr>
                <w:sz w:val="16"/>
                <w:szCs w:val="16"/>
              </w:rPr>
            </w:pPr>
          </w:p>
          <w:p w14:paraId="2CBFA253" w14:textId="77777777" w:rsidR="0043449F" w:rsidRPr="0023062B" w:rsidRDefault="0043449F">
            <w:pPr>
              <w:tabs>
                <w:tab w:val="left" w:pos="11880"/>
              </w:tabs>
              <w:jc w:val="both"/>
              <w:rPr>
                <w:sz w:val="16"/>
                <w:szCs w:val="16"/>
              </w:rPr>
            </w:pPr>
          </w:p>
          <w:p w14:paraId="4EC30F89" w14:textId="77777777" w:rsidR="0043449F" w:rsidRPr="0023062B" w:rsidRDefault="0043449F">
            <w:pPr>
              <w:tabs>
                <w:tab w:val="left" w:pos="11880"/>
              </w:tabs>
              <w:jc w:val="both"/>
              <w:rPr>
                <w:sz w:val="16"/>
                <w:szCs w:val="16"/>
              </w:rPr>
            </w:pPr>
          </w:p>
          <w:p w14:paraId="2C37DC41" w14:textId="77777777" w:rsidR="0043449F" w:rsidRPr="0023062B" w:rsidRDefault="0043449F">
            <w:pPr>
              <w:tabs>
                <w:tab w:val="left" w:pos="11880"/>
              </w:tabs>
              <w:jc w:val="both"/>
              <w:rPr>
                <w:sz w:val="16"/>
                <w:szCs w:val="16"/>
              </w:rPr>
            </w:pPr>
          </w:p>
          <w:p w14:paraId="76096926" w14:textId="77777777" w:rsidR="0043449F" w:rsidRPr="0023062B" w:rsidRDefault="0043449F">
            <w:pPr>
              <w:tabs>
                <w:tab w:val="left" w:pos="11880"/>
              </w:tabs>
              <w:jc w:val="both"/>
              <w:rPr>
                <w:sz w:val="16"/>
                <w:szCs w:val="16"/>
              </w:rPr>
            </w:pPr>
          </w:p>
        </w:tc>
        <w:tc>
          <w:tcPr>
            <w:tcW w:w="3118" w:type="dxa"/>
          </w:tcPr>
          <w:p w14:paraId="323B6BC6" w14:textId="3C630FED" w:rsidR="0043449F" w:rsidRPr="0023062B" w:rsidRDefault="0043449F">
            <w:pPr>
              <w:tabs>
                <w:tab w:val="left" w:pos="11880"/>
              </w:tabs>
              <w:jc w:val="both"/>
              <w:rPr>
                <w:sz w:val="16"/>
                <w:szCs w:val="16"/>
              </w:rPr>
            </w:pPr>
            <w:r w:rsidRPr="0023062B">
              <w:rPr>
                <w:sz w:val="16"/>
                <w:szCs w:val="16"/>
              </w:rPr>
              <w:t>1. Expresar en forma asertiva las emociones y los sentimientos para mejorar las relaciones consigo mismo y con el otro.</w:t>
            </w:r>
          </w:p>
          <w:p w14:paraId="2CA26B70" w14:textId="77777777" w:rsidR="0043449F" w:rsidRPr="0023062B" w:rsidRDefault="0043449F">
            <w:pPr>
              <w:tabs>
                <w:tab w:val="left" w:pos="11880"/>
              </w:tabs>
              <w:jc w:val="both"/>
              <w:rPr>
                <w:sz w:val="16"/>
                <w:szCs w:val="16"/>
              </w:rPr>
            </w:pPr>
          </w:p>
          <w:p w14:paraId="6E007FBA" w14:textId="2727D937" w:rsidR="0043449F" w:rsidRPr="0023062B" w:rsidRDefault="0043449F">
            <w:pPr>
              <w:tabs>
                <w:tab w:val="left" w:pos="11880"/>
              </w:tabs>
              <w:jc w:val="both"/>
              <w:rPr>
                <w:sz w:val="16"/>
                <w:szCs w:val="16"/>
              </w:rPr>
            </w:pPr>
            <w:r w:rsidRPr="0023062B">
              <w:rPr>
                <w:sz w:val="16"/>
                <w:szCs w:val="16"/>
              </w:rPr>
              <w:t>2. Aprender a leer las actitudes de los amigos para saber cómo son y poder comunicarse efectivamente.</w:t>
            </w:r>
          </w:p>
        </w:tc>
        <w:tc>
          <w:tcPr>
            <w:tcW w:w="3261" w:type="dxa"/>
          </w:tcPr>
          <w:p w14:paraId="60B50084" w14:textId="778CB65B" w:rsidR="0043449F" w:rsidRPr="0023062B" w:rsidRDefault="0043449F">
            <w:pPr>
              <w:tabs>
                <w:tab w:val="left" w:pos="11880"/>
              </w:tabs>
              <w:jc w:val="both"/>
              <w:rPr>
                <w:sz w:val="16"/>
                <w:szCs w:val="16"/>
              </w:rPr>
            </w:pPr>
            <w:r w:rsidRPr="0023062B">
              <w:rPr>
                <w:sz w:val="16"/>
                <w:szCs w:val="16"/>
              </w:rPr>
              <w:t>1. Reflexionar alrededor de lo importante que es comprometerse con las metas, para lucharlas y hacerlas realidad, con una base sólida de autoconfianza y autoestima.</w:t>
            </w:r>
          </w:p>
          <w:p w14:paraId="1AE1ADA2" w14:textId="77777777" w:rsidR="0043449F" w:rsidRPr="0023062B" w:rsidRDefault="0043449F">
            <w:pPr>
              <w:tabs>
                <w:tab w:val="left" w:pos="11880"/>
              </w:tabs>
              <w:jc w:val="both"/>
              <w:rPr>
                <w:sz w:val="16"/>
                <w:szCs w:val="16"/>
              </w:rPr>
            </w:pPr>
          </w:p>
          <w:p w14:paraId="4259CEFC" w14:textId="3F6586BB" w:rsidR="0043449F" w:rsidRPr="0023062B" w:rsidRDefault="0043449F">
            <w:pPr>
              <w:tabs>
                <w:tab w:val="left" w:pos="11880"/>
              </w:tabs>
              <w:jc w:val="both"/>
              <w:rPr>
                <w:sz w:val="16"/>
                <w:szCs w:val="16"/>
              </w:rPr>
            </w:pPr>
            <w:r w:rsidRPr="0023062B">
              <w:rPr>
                <w:sz w:val="16"/>
                <w:szCs w:val="16"/>
              </w:rPr>
              <w:t>2. Manifestar destrezas para iniciar, mantener, profundizar o finalizar relaciones interpersonales</w:t>
            </w:r>
          </w:p>
          <w:p w14:paraId="7CB401D6" w14:textId="1835F4A1" w:rsidR="0043449F" w:rsidRPr="0023062B" w:rsidRDefault="0043449F">
            <w:pPr>
              <w:jc w:val="both"/>
              <w:rPr>
                <w:sz w:val="16"/>
                <w:szCs w:val="16"/>
              </w:rPr>
            </w:pPr>
            <w:r w:rsidRPr="0023062B">
              <w:rPr>
                <w:sz w:val="16"/>
                <w:szCs w:val="16"/>
              </w:rPr>
              <w:t xml:space="preserve"> </w:t>
            </w:r>
          </w:p>
          <w:p w14:paraId="20B75DA3" w14:textId="6BA95409" w:rsidR="0043449F" w:rsidRPr="0023062B" w:rsidRDefault="0043449F">
            <w:pPr>
              <w:jc w:val="both"/>
              <w:rPr>
                <w:sz w:val="16"/>
                <w:szCs w:val="16"/>
              </w:rPr>
            </w:pPr>
            <w:r w:rsidRPr="0023062B">
              <w:rPr>
                <w:sz w:val="16"/>
                <w:szCs w:val="16"/>
              </w:rPr>
              <w:t>3. Reconocer sus aptitudes y actuaciones dentro del ejercicio de la docencia para mejorar sus desempeños.</w:t>
            </w:r>
          </w:p>
        </w:tc>
      </w:tr>
      <w:tr w:rsidR="0043449F" w:rsidRPr="0023062B" w14:paraId="1128BF27" w14:textId="77777777" w:rsidTr="005B45B6">
        <w:tc>
          <w:tcPr>
            <w:tcW w:w="709" w:type="dxa"/>
          </w:tcPr>
          <w:p w14:paraId="71C7C623" w14:textId="77777777" w:rsidR="0043449F" w:rsidRPr="0023062B" w:rsidRDefault="0043449F">
            <w:pPr>
              <w:tabs>
                <w:tab w:val="left" w:pos="11880"/>
              </w:tabs>
              <w:jc w:val="both"/>
              <w:rPr>
                <w:sz w:val="16"/>
                <w:szCs w:val="16"/>
              </w:rPr>
            </w:pPr>
          </w:p>
          <w:p w14:paraId="1809177E" w14:textId="77777777" w:rsidR="0043449F" w:rsidRPr="0023062B" w:rsidRDefault="0043449F">
            <w:pPr>
              <w:tabs>
                <w:tab w:val="left" w:pos="11880"/>
              </w:tabs>
              <w:jc w:val="both"/>
              <w:rPr>
                <w:sz w:val="16"/>
                <w:szCs w:val="16"/>
              </w:rPr>
            </w:pPr>
            <w:r w:rsidRPr="0023062B">
              <w:rPr>
                <w:sz w:val="16"/>
                <w:szCs w:val="16"/>
              </w:rPr>
              <w:t>I</w:t>
            </w:r>
          </w:p>
          <w:p w14:paraId="2FD6EA1B" w14:textId="77777777" w:rsidR="0043449F" w:rsidRPr="0023062B" w:rsidRDefault="0043449F">
            <w:pPr>
              <w:tabs>
                <w:tab w:val="left" w:pos="11880"/>
              </w:tabs>
              <w:jc w:val="both"/>
              <w:rPr>
                <w:sz w:val="16"/>
                <w:szCs w:val="16"/>
              </w:rPr>
            </w:pPr>
            <w:r w:rsidRPr="0023062B">
              <w:rPr>
                <w:sz w:val="16"/>
                <w:szCs w:val="16"/>
              </w:rPr>
              <w:t>N</w:t>
            </w:r>
          </w:p>
          <w:p w14:paraId="62DFE386" w14:textId="77777777" w:rsidR="0043449F" w:rsidRPr="0023062B" w:rsidRDefault="0043449F">
            <w:pPr>
              <w:tabs>
                <w:tab w:val="left" w:pos="11880"/>
              </w:tabs>
              <w:jc w:val="both"/>
              <w:rPr>
                <w:sz w:val="16"/>
                <w:szCs w:val="16"/>
              </w:rPr>
            </w:pPr>
            <w:r w:rsidRPr="0023062B">
              <w:rPr>
                <w:sz w:val="16"/>
                <w:szCs w:val="16"/>
              </w:rPr>
              <w:t>T</w:t>
            </w:r>
          </w:p>
          <w:p w14:paraId="42288417" w14:textId="77777777" w:rsidR="0043449F" w:rsidRPr="0023062B" w:rsidRDefault="0043449F">
            <w:pPr>
              <w:tabs>
                <w:tab w:val="left" w:pos="11880"/>
              </w:tabs>
              <w:jc w:val="both"/>
              <w:rPr>
                <w:sz w:val="16"/>
                <w:szCs w:val="16"/>
              </w:rPr>
            </w:pPr>
            <w:r w:rsidRPr="0023062B">
              <w:rPr>
                <w:sz w:val="16"/>
                <w:szCs w:val="16"/>
              </w:rPr>
              <w:t>E</w:t>
            </w:r>
          </w:p>
          <w:p w14:paraId="27603C3A" w14:textId="77777777" w:rsidR="0043449F" w:rsidRPr="0023062B" w:rsidRDefault="0043449F">
            <w:pPr>
              <w:tabs>
                <w:tab w:val="left" w:pos="11880"/>
              </w:tabs>
              <w:jc w:val="both"/>
              <w:rPr>
                <w:sz w:val="16"/>
                <w:szCs w:val="16"/>
              </w:rPr>
            </w:pPr>
            <w:r w:rsidRPr="0023062B">
              <w:rPr>
                <w:sz w:val="16"/>
                <w:szCs w:val="16"/>
              </w:rPr>
              <w:t>R</w:t>
            </w:r>
          </w:p>
          <w:p w14:paraId="31F336B1" w14:textId="77777777" w:rsidR="0043449F" w:rsidRPr="0023062B" w:rsidRDefault="0043449F">
            <w:pPr>
              <w:tabs>
                <w:tab w:val="left" w:pos="11880"/>
              </w:tabs>
              <w:jc w:val="both"/>
              <w:rPr>
                <w:sz w:val="16"/>
                <w:szCs w:val="16"/>
              </w:rPr>
            </w:pPr>
            <w:r w:rsidRPr="0023062B">
              <w:rPr>
                <w:sz w:val="16"/>
                <w:szCs w:val="16"/>
              </w:rPr>
              <w:t>P</w:t>
            </w:r>
          </w:p>
          <w:p w14:paraId="5A85F1ED" w14:textId="77777777" w:rsidR="0043449F" w:rsidRPr="0023062B" w:rsidRDefault="0043449F">
            <w:pPr>
              <w:tabs>
                <w:tab w:val="left" w:pos="11880"/>
              </w:tabs>
              <w:jc w:val="both"/>
              <w:rPr>
                <w:sz w:val="16"/>
                <w:szCs w:val="16"/>
              </w:rPr>
            </w:pPr>
            <w:r w:rsidRPr="0023062B">
              <w:rPr>
                <w:sz w:val="16"/>
                <w:szCs w:val="16"/>
              </w:rPr>
              <w:t>E</w:t>
            </w:r>
          </w:p>
          <w:p w14:paraId="5F9EF1D4" w14:textId="77777777" w:rsidR="0043449F" w:rsidRPr="0023062B" w:rsidRDefault="0043449F">
            <w:pPr>
              <w:tabs>
                <w:tab w:val="left" w:pos="11880"/>
              </w:tabs>
              <w:jc w:val="both"/>
              <w:rPr>
                <w:sz w:val="16"/>
                <w:szCs w:val="16"/>
              </w:rPr>
            </w:pPr>
            <w:r w:rsidRPr="0023062B">
              <w:rPr>
                <w:sz w:val="16"/>
                <w:szCs w:val="16"/>
              </w:rPr>
              <w:t>R</w:t>
            </w:r>
          </w:p>
          <w:p w14:paraId="6FB03EF5" w14:textId="77777777" w:rsidR="0043449F" w:rsidRPr="0023062B" w:rsidRDefault="0043449F">
            <w:pPr>
              <w:tabs>
                <w:tab w:val="left" w:pos="11880"/>
              </w:tabs>
              <w:jc w:val="both"/>
              <w:rPr>
                <w:sz w:val="16"/>
                <w:szCs w:val="16"/>
              </w:rPr>
            </w:pPr>
            <w:r w:rsidRPr="0023062B">
              <w:rPr>
                <w:sz w:val="16"/>
                <w:szCs w:val="16"/>
              </w:rPr>
              <w:t>S</w:t>
            </w:r>
          </w:p>
          <w:p w14:paraId="576C4140" w14:textId="77777777" w:rsidR="0043449F" w:rsidRPr="0023062B" w:rsidRDefault="0043449F">
            <w:pPr>
              <w:tabs>
                <w:tab w:val="left" w:pos="11880"/>
              </w:tabs>
              <w:jc w:val="both"/>
              <w:rPr>
                <w:sz w:val="16"/>
                <w:szCs w:val="16"/>
              </w:rPr>
            </w:pPr>
            <w:r w:rsidRPr="0023062B">
              <w:rPr>
                <w:sz w:val="16"/>
                <w:szCs w:val="16"/>
              </w:rPr>
              <w:t>O</w:t>
            </w:r>
          </w:p>
          <w:p w14:paraId="6F102504" w14:textId="77777777" w:rsidR="0043449F" w:rsidRPr="0023062B" w:rsidRDefault="0043449F">
            <w:pPr>
              <w:tabs>
                <w:tab w:val="left" w:pos="11880"/>
              </w:tabs>
              <w:jc w:val="both"/>
              <w:rPr>
                <w:sz w:val="16"/>
                <w:szCs w:val="16"/>
              </w:rPr>
            </w:pPr>
            <w:r w:rsidRPr="0023062B">
              <w:rPr>
                <w:sz w:val="16"/>
                <w:szCs w:val="16"/>
              </w:rPr>
              <w:t>N</w:t>
            </w:r>
          </w:p>
          <w:p w14:paraId="5968F274" w14:textId="77777777" w:rsidR="0043449F" w:rsidRPr="0023062B" w:rsidRDefault="0043449F">
            <w:pPr>
              <w:tabs>
                <w:tab w:val="left" w:pos="11880"/>
              </w:tabs>
              <w:jc w:val="both"/>
              <w:rPr>
                <w:sz w:val="16"/>
                <w:szCs w:val="16"/>
              </w:rPr>
            </w:pPr>
            <w:r w:rsidRPr="0023062B">
              <w:rPr>
                <w:sz w:val="16"/>
                <w:szCs w:val="16"/>
              </w:rPr>
              <w:t>A</w:t>
            </w:r>
          </w:p>
          <w:p w14:paraId="2A2A2A7A" w14:textId="77777777" w:rsidR="0043449F" w:rsidRPr="0023062B" w:rsidRDefault="0043449F">
            <w:pPr>
              <w:tabs>
                <w:tab w:val="left" w:pos="11880"/>
              </w:tabs>
              <w:jc w:val="both"/>
              <w:rPr>
                <w:sz w:val="16"/>
                <w:szCs w:val="16"/>
              </w:rPr>
            </w:pPr>
            <w:r w:rsidRPr="0023062B">
              <w:rPr>
                <w:sz w:val="16"/>
                <w:szCs w:val="16"/>
              </w:rPr>
              <w:t>L</w:t>
            </w:r>
          </w:p>
        </w:tc>
        <w:tc>
          <w:tcPr>
            <w:tcW w:w="709" w:type="dxa"/>
          </w:tcPr>
          <w:p w14:paraId="2EAC5819" w14:textId="77777777" w:rsidR="0043449F" w:rsidRPr="0023062B" w:rsidRDefault="0043449F">
            <w:pPr>
              <w:tabs>
                <w:tab w:val="left" w:pos="11880"/>
              </w:tabs>
              <w:jc w:val="both"/>
              <w:rPr>
                <w:sz w:val="16"/>
                <w:szCs w:val="16"/>
              </w:rPr>
            </w:pPr>
          </w:p>
          <w:p w14:paraId="24BC7F64" w14:textId="77777777" w:rsidR="0043449F" w:rsidRPr="0023062B" w:rsidRDefault="0043449F">
            <w:pPr>
              <w:tabs>
                <w:tab w:val="left" w:pos="11880"/>
              </w:tabs>
              <w:jc w:val="both"/>
              <w:rPr>
                <w:sz w:val="16"/>
                <w:szCs w:val="16"/>
              </w:rPr>
            </w:pPr>
          </w:p>
          <w:p w14:paraId="6E6FDDAA" w14:textId="77777777" w:rsidR="0043449F" w:rsidRPr="0023062B" w:rsidRDefault="0043449F">
            <w:pPr>
              <w:tabs>
                <w:tab w:val="left" w:pos="11880"/>
              </w:tabs>
              <w:jc w:val="both"/>
              <w:rPr>
                <w:sz w:val="16"/>
                <w:szCs w:val="16"/>
              </w:rPr>
            </w:pPr>
          </w:p>
          <w:p w14:paraId="5497C7C1" w14:textId="77777777" w:rsidR="0043449F" w:rsidRPr="0023062B" w:rsidRDefault="0043449F">
            <w:pPr>
              <w:tabs>
                <w:tab w:val="left" w:pos="11880"/>
              </w:tabs>
              <w:jc w:val="both"/>
              <w:rPr>
                <w:sz w:val="16"/>
                <w:szCs w:val="16"/>
              </w:rPr>
            </w:pPr>
          </w:p>
          <w:p w14:paraId="5DD720D6" w14:textId="77777777" w:rsidR="0043449F" w:rsidRPr="0023062B" w:rsidRDefault="0043449F">
            <w:pPr>
              <w:tabs>
                <w:tab w:val="left" w:pos="11880"/>
              </w:tabs>
              <w:jc w:val="both"/>
              <w:rPr>
                <w:sz w:val="16"/>
                <w:szCs w:val="16"/>
              </w:rPr>
            </w:pPr>
          </w:p>
          <w:p w14:paraId="211396E6" w14:textId="77777777" w:rsidR="0043449F" w:rsidRPr="0023062B" w:rsidRDefault="0043449F">
            <w:pPr>
              <w:tabs>
                <w:tab w:val="left" w:pos="11880"/>
              </w:tabs>
              <w:jc w:val="both"/>
              <w:rPr>
                <w:sz w:val="16"/>
                <w:szCs w:val="16"/>
              </w:rPr>
            </w:pPr>
          </w:p>
          <w:p w14:paraId="0790B147" w14:textId="77777777" w:rsidR="0043449F" w:rsidRPr="0023062B" w:rsidRDefault="0043449F">
            <w:pPr>
              <w:tabs>
                <w:tab w:val="left" w:pos="11880"/>
              </w:tabs>
              <w:jc w:val="both"/>
              <w:rPr>
                <w:sz w:val="16"/>
                <w:szCs w:val="16"/>
              </w:rPr>
            </w:pPr>
          </w:p>
          <w:p w14:paraId="54ED9B5A" w14:textId="77777777" w:rsidR="0043449F" w:rsidRPr="0023062B" w:rsidRDefault="0043449F">
            <w:pPr>
              <w:tabs>
                <w:tab w:val="left" w:pos="11880"/>
              </w:tabs>
              <w:jc w:val="both"/>
              <w:rPr>
                <w:sz w:val="16"/>
                <w:szCs w:val="16"/>
              </w:rPr>
            </w:pPr>
          </w:p>
          <w:p w14:paraId="3A6DAC21" w14:textId="77777777" w:rsidR="0043449F" w:rsidRPr="0023062B" w:rsidRDefault="0043449F">
            <w:pPr>
              <w:tabs>
                <w:tab w:val="left" w:pos="11880"/>
              </w:tabs>
              <w:jc w:val="both"/>
              <w:rPr>
                <w:sz w:val="16"/>
                <w:szCs w:val="16"/>
              </w:rPr>
            </w:pPr>
            <w:r w:rsidRPr="0023062B">
              <w:rPr>
                <w:sz w:val="16"/>
                <w:szCs w:val="16"/>
              </w:rPr>
              <w:t>Liderazgo</w:t>
            </w:r>
          </w:p>
        </w:tc>
        <w:tc>
          <w:tcPr>
            <w:tcW w:w="1559" w:type="dxa"/>
          </w:tcPr>
          <w:p w14:paraId="1C713F10" w14:textId="691829E3" w:rsidR="0043449F" w:rsidRPr="0023062B" w:rsidRDefault="0043449F" w:rsidP="0043449F">
            <w:pPr>
              <w:tabs>
                <w:tab w:val="left" w:pos="11880"/>
              </w:tabs>
              <w:jc w:val="both"/>
              <w:rPr>
                <w:sz w:val="16"/>
                <w:szCs w:val="16"/>
              </w:rPr>
            </w:pPr>
            <w:r w:rsidRPr="0023062B">
              <w:rPr>
                <w:sz w:val="16"/>
                <w:szCs w:val="16"/>
              </w:rPr>
              <w:t xml:space="preserve">Capacidad para actuar como agente de cambio en  los grupos </w:t>
            </w:r>
          </w:p>
        </w:tc>
        <w:tc>
          <w:tcPr>
            <w:tcW w:w="1276" w:type="dxa"/>
          </w:tcPr>
          <w:p w14:paraId="3F8D10D2" w14:textId="7BC6148A" w:rsidR="0043449F" w:rsidRPr="0023062B" w:rsidRDefault="0043449F" w:rsidP="0043449F">
            <w:pPr>
              <w:tabs>
                <w:tab w:val="left" w:pos="11880"/>
              </w:tabs>
              <w:jc w:val="both"/>
              <w:rPr>
                <w:sz w:val="16"/>
                <w:szCs w:val="16"/>
              </w:rPr>
            </w:pPr>
            <w:r w:rsidRPr="0023062B">
              <w:rPr>
                <w:sz w:val="16"/>
                <w:szCs w:val="16"/>
              </w:rPr>
              <w:t xml:space="preserve">Descubrir sus potencialidades participando en espacios que permitan el ejercicio de liderazgo </w:t>
            </w:r>
          </w:p>
        </w:tc>
        <w:tc>
          <w:tcPr>
            <w:tcW w:w="1559" w:type="dxa"/>
          </w:tcPr>
          <w:p w14:paraId="21CB111F" w14:textId="46D3412E" w:rsidR="0043449F" w:rsidRPr="0023062B" w:rsidRDefault="0043449F">
            <w:pPr>
              <w:tabs>
                <w:tab w:val="left" w:pos="11880"/>
              </w:tabs>
              <w:jc w:val="both"/>
              <w:rPr>
                <w:sz w:val="16"/>
                <w:szCs w:val="16"/>
              </w:rPr>
            </w:pPr>
            <w:r w:rsidRPr="0023062B">
              <w:rPr>
                <w:sz w:val="16"/>
                <w:szCs w:val="16"/>
              </w:rPr>
              <w:t>Valorar la ayuda de los demás y estar dispuesto a colaborar con ellos en las diferentes actividades escolares.</w:t>
            </w:r>
          </w:p>
        </w:tc>
        <w:tc>
          <w:tcPr>
            <w:tcW w:w="1843" w:type="dxa"/>
          </w:tcPr>
          <w:p w14:paraId="065C9B05" w14:textId="47BAF570" w:rsidR="0043449F" w:rsidRPr="0023062B" w:rsidRDefault="00E81067">
            <w:pPr>
              <w:tabs>
                <w:tab w:val="left" w:pos="11880"/>
              </w:tabs>
              <w:jc w:val="both"/>
              <w:rPr>
                <w:sz w:val="16"/>
                <w:szCs w:val="16"/>
              </w:rPr>
            </w:pPr>
            <w:r w:rsidRPr="0023062B">
              <w:rPr>
                <w:sz w:val="16"/>
                <w:szCs w:val="16"/>
              </w:rPr>
              <w:t>1. Ejecutar</w:t>
            </w:r>
            <w:r w:rsidR="0043449F" w:rsidRPr="0023062B">
              <w:rPr>
                <w:sz w:val="16"/>
                <w:szCs w:val="16"/>
              </w:rPr>
              <w:t xml:space="preserve"> actividades que despierten el interés  para participar y desempeñarse </w:t>
            </w:r>
            <w:r w:rsidRPr="0023062B">
              <w:rPr>
                <w:sz w:val="16"/>
                <w:szCs w:val="16"/>
              </w:rPr>
              <w:t>en actividades grupales</w:t>
            </w:r>
            <w:proofErr w:type="gramStart"/>
            <w:r w:rsidRPr="0023062B">
              <w:rPr>
                <w:sz w:val="16"/>
                <w:szCs w:val="16"/>
              </w:rPr>
              <w:t>.</w:t>
            </w:r>
            <w:r w:rsidR="0043449F" w:rsidRPr="0023062B">
              <w:rPr>
                <w:sz w:val="16"/>
                <w:szCs w:val="16"/>
              </w:rPr>
              <w:t>.</w:t>
            </w:r>
            <w:proofErr w:type="gramEnd"/>
          </w:p>
          <w:p w14:paraId="29B3D09B" w14:textId="77777777" w:rsidR="0043449F" w:rsidRPr="0023062B" w:rsidRDefault="0043449F">
            <w:pPr>
              <w:tabs>
                <w:tab w:val="left" w:pos="11880"/>
              </w:tabs>
              <w:jc w:val="both"/>
              <w:rPr>
                <w:sz w:val="16"/>
                <w:szCs w:val="16"/>
              </w:rPr>
            </w:pPr>
          </w:p>
          <w:p w14:paraId="72569037" w14:textId="086EC64B" w:rsidR="0043449F" w:rsidRPr="0023062B" w:rsidRDefault="0043449F">
            <w:pPr>
              <w:tabs>
                <w:tab w:val="left" w:pos="11880"/>
              </w:tabs>
              <w:jc w:val="both"/>
              <w:rPr>
                <w:sz w:val="16"/>
                <w:szCs w:val="16"/>
              </w:rPr>
            </w:pPr>
            <w:r w:rsidRPr="0023062B">
              <w:rPr>
                <w:sz w:val="16"/>
                <w:szCs w:val="16"/>
              </w:rPr>
              <w:t>2.</w:t>
            </w:r>
            <w:r w:rsidR="00E81067" w:rsidRPr="0023062B">
              <w:rPr>
                <w:sz w:val="16"/>
                <w:szCs w:val="16"/>
              </w:rPr>
              <w:t xml:space="preserve"> </w:t>
            </w:r>
            <w:r w:rsidRPr="0023062B">
              <w:rPr>
                <w:sz w:val="16"/>
                <w:szCs w:val="16"/>
              </w:rPr>
              <w:t>Comprender la importancia de los valores en la formación de un  buen líder.</w:t>
            </w:r>
          </w:p>
          <w:p w14:paraId="7DE779E0" w14:textId="77777777" w:rsidR="0043449F" w:rsidRPr="0023062B" w:rsidRDefault="0043449F">
            <w:pPr>
              <w:tabs>
                <w:tab w:val="left" w:pos="11880"/>
              </w:tabs>
              <w:jc w:val="both"/>
              <w:rPr>
                <w:sz w:val="16"/>
                <w:szCs w:val="16"/>
              </w:rPr>
            </w:pPr>
          </w:p>
          <w:p w14:paraId="343B75CB" w14:textId="77777777" w:rsidR="0043449F" w:rsidRPr="0023062B" w:rsidRDefault="0043449F">
            <w:pPr>
              <w:tabs>
                <w:tab w:val="left" w:pos="11880"/>
              </w:tabs>
              <w:jc w:val="both"/>
              <w:rPr>
                <w:sz w:val="16"/>
                <w:szCs w:val="16"/>
              </w:rPr>
            </w:pPr>
          </w:p>
          <w:p w14:paraId="6822CA7B" w14:textId="77777777" w:rsidR="0043449F" w:rsidRPr="0023062B" w:rsidRDefault="0043449F">
            <w:pPr>
              <w:tabs>
                <w:tab w:val="left" w:pos="11880"/>
              </w:tabs>
              <w:jc w:val="both"/>
              <w:rPr>
                <w:sz w:val="16"/>
                <w:szCs w:val="16"/>
              </w:rPr>
            </w:pPr>
          </w:p>
          <w:p w14:paraId="19BEB371" w14:textId="77777777" w:rsidR="0043449F" w:rsidRPr="0023062B" w:rsidRDefault="0043449F">
            <w:pPr>
              <w:tabs>
                <w:tab w:val="left" w:pos="11880"/>
              </w:tabs>
              <w:jc w:val="both"/>
              <w:rPr>
                <w:sz w:val="16"/>
                <w:szCs w:val="16"/>
              </w:rPr>
            </w:pPr>
          </w:p>
          <w:p w14:paraId="43F6B8F6" w14:textId="77777777" w:rsidR="0043449F" w:rsidRPr="0023062B" w:rsidRDefault="0043449F">
            <w:pPr>
              <w:tabs>
                <w:tab w:val="left" w:pos="11880"/>
              </w:tabs>
              <w:jc w:val="both"/>
              <w:rPr>
                <w:sz w:val="16"/>
                <w:szCs w:val="16"/>
              </w:rPr>
            </w:pPr>
          </w:p>
          <w:p w14:paraId="6B229712" w14:textId="77777777" w:rsidR="0043449F" w:rsidRPr="0023062B" w:rsidRDefault="0043449F">
            <w:pPr>
              <w:tabs>
                <w:tab w:val="left" w:pos="11880"/>
              </w:tabs>
              <w:jc w:val="both"/>
              <w:rPr>
                <w:sz w:val="16"/>
                <w:szCs w:val="16"/>
              </w:rPr>
            </w:pPr>
          </w:p>
          <w:p w14:paraId="290A8859" w14:textId="77777777" w:rsidR="0043449F" w:rsidRPr="0023062B" w:rsidRDefault="0043449F">
            <w:pPr>
              <w:tabs>
                <w:tab w:val="left" w:pos="11880"/>
              </w:tabs>
              <w:jc w:val="both"/>
              <w:rPr>
                <w:sz w:val="16"/>
                <w:szCs w:val="16"/>
              </w:rPr>
            </w:pPr>
          </w:p>
          <w:p w14:paraId="4CBA34CC" w14:textId="77777777" w:rsidR="0043449F" w:rsidRPr="0023062B" w:rsidRDefault="0043449F">
            <w:pPr>
              <w:tabs>
                <w:tab w:val="left" w:pos="11880"/>
              </w:tabs>
              <w:jc w:val="both"/>
              <w:rPr>
                <w:sz w:val="16"/>
                <w:szCs w:val="16"/>
              </w:rPr>
            </w:pPr>
          </w:p>
          <w:p w14:paraId="1E884B9B" w14:textId="77777777" w:rsidR="0043449F" w:rsidRPr="0023062B" w:rsidRDefault="0043449F">
            <w:pPr>
              <w:tabs>
                <w:tab w:val="left" w:pos="11880"/>
              </w:tabs>
              <w:jc w:val="both"/>
              <w:rPr>
                <w:sz w:val="16"/>
                <w:szCs w:val="16"/>
              </w:rPr>
            </w:pPr>
          </w:p>
          <w:p w14:paraId="6DC93673" w14:textId="77777777" w:rsidR="0043449F" w:rsidRPr="0023062B" w:rsidRDefault="0043449F">
            <w:pPr>
              <w:tabs>
                <w:tab w:val="left" w:pos="11880"/>
              </w:tabs>
              <w:jc w:val="both"/>
              <w:rPr>
                <w:sz w:val="16"/>
                <w:szCs w:val="16"/>
              </w:rPr>
            </w:pPr>
          </w:p>
        </w:tc>
        <w:tc>
          <w:tcPr>
            <w:tcW w:w="3118" w:type="dxa"/>
          </w:tcPr>
          <w:p w14:paraId="460F16A0" w14:textId="77777777" w:rsidR="0043449F" w:rsidRPr="0023062B" w:rsidRDefault="0043449F">
            <w:pPr>
              <w:pStyle w:val="Textoindependiente3"/>
              <w:spacing w:line="240" w:lineRule="auto"/>
              <w:rPr>
                <w:sz w:val="16"/>
                <w:szCs w:val="16"/>
              </w:rPr>
            </w:pPr>
            <w:r w:rsidRPr="0023062B">
              <w:rPr>
                <w:sz w:val="16"/>
                <w:szCs w:val="16"/>
              </w:rPr>
              <w:t>1. Reconocer en sí mismo y en los demás las actitudes y aptitudes propias de un líder.</w:t>
            </w:r>
          </w:p>
          <w:p w14:paraId="4BE3C959" w14:textId="77777777" w:rsidR="0043449F" w:rsidRPr="0023062B" w:rsidRDefault="0043449F">
            <w:pPr>
              <w:pStyle w:val="Textoindependiente3"/>
              <w:spacing w:line="240" w:lineRule="auto"/>
              <w:rPr>
                <w:sz w:val="16"/>
                <w:szCs w:val="16"/>
              </w:rPr>
            </w:pPr>
          </w:p>
          <w:p w14:paraId="35F5CDF6" w14:textId="1F333E74" w:rsidR="0043449F" w:rsidRPr="0023062B" w:rsidRDefault="00E81067">
            <w:pPr>
              <w:tabs>
                <w:tab w:val="left" w:pos="11880"/>
              </w:tabs>
              <w:jc w:val="both"/>
              <w:rPr>
                <w:sz w:val="16"/>
                <w:szCs w:val="16"/>
              </w:rPr>
            </w:pPr>
            <w:r w:rsidRPr="0023062B">
              <w:rPr>
                <w:sz w:val="16"/>
                <w:szCs w:val="16"/>
              </w:rPr>
              <w:t>2. Aprovechar</w:t>
            </w:r>
            <w:r w:rsidR="0043449F" w:rsidRPr="0023062B">
              <w:rPr>
                <w:sz w:val="16"/>
                <w:szCs w:val="16"/>
              </w:rPr>
              <w:t xml:space="preserve"> los espacios pedagógicos para potenciar las características de un verdadero líder. </w:t>
            </w:r>
          </w:p>
          <w:p w14:paraId="31EB36F3" w14:textId="77777777" w:rsidR="0043449F" w:rsidRPr="0023062B" w:rsidRDefault="0043449F">
            <w:pPr>
              <w:tabs>
                <w:tab w:val="left" w:pos="11880"/>
              </w:tabs>
              <w:jc w:val="both"/>
              <w:rPr>
                <w:sz w:val="16"/>
                <w:szCs w:val="16"/>
              </w:rPr>
            </w:pPr>
          </w:p>
          <w:p w14:paraId="27A7E74A" w14:textId="7BC583BD" w:rsidR="0043449F" w:rsidRPr="0023062B" w:rsidRDefault="00E81067">
            <w:pPr>
              <w:tabs>
                <w:tab w:val="left" w:pos="11880"/>
              </w:tabs>
              <w:jc w:val="both"/>
              <w:rPr>
                <w:sz w:val="16"/>
                <w:szCs w:val="16"/>
              </w:rPr>
            </w:pPr>
            <w:r w:rsidRPr="0023062B">
              <w:rPr>
                <w:sz w:val="16"/>
                <w:szCs w:val="16"/>
              </w:rPr>
              <w:t>3. Vivenciar</w:t>
            </w:r>
            <w:r w:rsidR="0043449F" w:rsidRPr="0023062B">
              <w:rPr>
                <w:sz w:val="16"/>
                <w:szCs w:val="16"/>
              </w:rPr>
              <w:t xml:space="preserve">  valores como el sentido de pertenencia y la sana convivencia dentro del grupo, practicando el respeto y el ejercicio del liderazgo.</w:t>
            </w:r>
          </w:p>
          <w:p w14:paraId="6F60C1A5" w14:textId="77777777" w:rsidR="0043449F" w:rsidRPr="0023062B" w:rsidRDefault="0043449F">
            <w:pPr>
              <w:tabs>
                <w:tab w:val="left" w:pos="11880"/>
              </w:tabs>
              <w:jc w:val="both"/>
              <w:rPr>
                <w:sz w:val="16"/>
                <w:szCs w:val="16"/>
              </w:rPr>
            </w:pPr>
          </w:p>
          <w:p w14:paraId="6DF1C6E2" w14:textId="51789056" w:rsidR="0043449F" w:rsidRPr="0023062B" w:rsidRDefault="0043449F">
            <w:pPr>
              <w:tabs>
                <w:tab w:val="left" w:pos="11880"/>
              </w:tabs>
              <w:jc w:val="both"/>
              <w:rPr>
                <w:sz w:val="16"/>
                <w:szCs w:val="16"/>
              </w:rPr>
            </w:pPr>
          </w:p>
        </w:tc>
        <w:tc>
          <w:tcPr>
            <w:tcW w:w="3261" w:type="dxa"/>
          </w:tcPr>
          <w:p w14:paraId="579DFE03" w14:textId="77777777" w:rsidR="0043449F" w:rsidRPr="0023062B" w:rsidRDefault="0043449F">
            <w:pPr>
              <w:tabs>
                <w:tab w:val="left" w:pos="11880"/>
              </w:tabs>
              <w:jc w:val="both"/>
              <w:rPr>
                <w:sz w:val="16"/>
                <w:szCs w:val="16"/>
              </w:rPr>
            </w:pPr>
            <w:r w:rsidRPr="0023062B">
              <w:rPr>
                <w:sz w:val="16"/>
                <w:szCs w:val="16"/>
              </w:rPr>
              <w:t xml:space="preserve"> 1.Proponer acuerdos para favorecer la vida en común, teniendo en cuenta perspectivas de sus compañeros </w:t>
            </w:r>
          </w:p>
          <w:p w14:paraId="6326A79B" w14:textId="77777777" w:rsidR="0043449F" w:rsidRPr="0023062B" w:rsidRDefault="0043449F">
            <w:pPr>
              <w:tabs>
                <w:tab w:val="left" w:pos="11880"/>
              </w:tabs>
              <w:jc w:val="both"/>
              <w:rPr>
                <w:sz w:val="16"/>
                <w:szCs w:val="16"/>
              </w:rPr>
            </w:pPr>
          </w:p>
          <w:p w14:paraId="76003212" w14:textId="5986BA8A" w:rsidR="0043449F" w:rsidRPr="0023062B" w:rsidRDefault="00E81067">
            <w:pPr>
              <w:jc w:val="both"/>
              <w:rPr>
                <w:sz w:val="16"/>
                <w:szCs w:val="16"/>
              </w:rPr>
            </w:pPr>
            <w:r w:rsidRPr="0023062B">
              <w:rPr>
                <w:sz w:val="16"/>
                <w:szCs w:val="16"/>
              </w:rPr>
              <w:t>2. Asumir</w:t>
            </w:r>
            <w:r w:rsidR="0043449F" w:rsidRPr="0023062B">
              <w:rPr>
                <w:sz w:val="16"/>
                <w:szCs w:val="16"/>
              </w:rPr>
              <w:t xml:space="preserve"> la profesión docente como un compromiso social, desplegando capacidades de liderazgo.</w:t>
            </w:r>
          </w:p>
          <w:p w14:paraId="008DE044" w14:textId="77777777" w:rsidR="0043449F" w:rsidRPr="0023062B" w:rsidRDefault="0043449F">
            <w:pPr>
              <w:jc w:val="both"/>
              <w:rPr>
                <w:sz w:val="16"/>
                <w:szCs w:val="16"/>
              </w:rPr>
            </w:pPr>
          </w:p>
          <w:p w14:paraId="160E1998" w14:textId="75E6E760" w:rsidR="0043449F" w:rsidRPr="0023062B" w:rsidRDefault="00E81067">
            <w:pPr>
              <w:tabs>
                <w:tab w:val="left" w:pos="11880"/>
              </w:tabs>
              <w:jc w:val="both"/>
              <w:rPr>
                <w:sz w:val="16"/>
                <w:szCs w:val="16"/>
              </w:rPr>
            </w:pPr>
            <w:proofErr w:type="gramStart"/>
            <w:r w:rsidRPr="0023062B">
              <w:rPr>
                <w:sz w:val="16"/>
                <w:szCs w:val="16"/>
              </w:rPr>
              <w:t>3.Aprender</w:t>
            </w:r>
            <w:proofErr w:type="gramEnd"/>
            <w:r w:rsidR="0043449F" w:rsidRPr="0023062B">
              <w:rPr>
                <w:sz w:val="16"/>
                <w:szCs w:val="16"/>
              </w:rPr>
              <w:t xml:space="preserve"> a convocar y  coordinar procesos dentro de su quehacer como </w:t>
            </w:r>
            <w:r w:rsidRPr="0023062B">
              <w:rPr>
                <w:sz w:val="16"/>
                <w:szCs w:val="16"/>
              </w:rPr>
              <w:t xml:space="preserve">futuro </w:t>
            </w:r>
            <w:r w:rsidR="0043449F" w:rsidRPr="0023062B">
              <w:rPr>
                <w:sz w:val="16"/>
                <w:szCs w:val="16"/>
              </w:rPr>
              <w:t>profesional de la educación.</w:t>
            </w:r>
          </w:p>
          <w:p w14:paraId="35F892C4" w14:textId="77777777" w:rsidR="0043449F" w:rsidRPr="0023062B" w:rsidRDefault="0043449F">
            <w:pPr>
              <w:tabs>
                <w:tab w:val="left" w:pos="11880"/>
              </w:tabs>
              <w:jc w:val="both"/>
              <w:rPr>
                <w:sz w:val="16"/>
                <w:szCs w:val="16"/>
              </w:rPr>
            </w:pPr>
          </w:p>
          <w:p w14:paraId="233989FD" w14:textId="77777777" w:rsidR="00E81067" w:rsidRPr="0023062B" w:rsidRDefault="00E81067" w:rsidP="00E81067">
            <w:pPr>
              <w:tabs>
                <w:tab w:val="left" w:pos="11880"/>
              </w:tabs>
              <w:jc w:val="both"/>
              <w:rPr>
                <w:sz w:val="16"/>
                <w:szCs w:val="16"/>
              </w:rPr>
            </w:pPr>
          </w:p>
          <w:p w14:paraId="1C234C09" w14:textId="77777777" w:rsidR="0043449F" w:rsidRPr="0023062B" w:rsidRDefault="0043449F">
            <w:pPr>
              <w:tabs>
                <w:tab w:val="left" w:pos="11880"/>
              </w:tabs>
              <w:jc w:val="both"/>
              <w:rPr>
                <w:sz w:val="16"/>
                <w:szCs w:val="16"/>
              </w:rPr>
            </w:pPr>
          </w:p>
        </w:tc>
      </w:tr>
      <w:tr w:rsidR="00E81067" w:rsidRPr="0023062B" w14:paraId="031EB208" w14:textId="77777777" w:rsidTr="005B45B6">
        <w:trPr>
          <w:trHeight w:val="85"/>
        </w:trPr>
        <w:tc>
          <w:tcPr>
            <w:tcW w:w="709" w:type="dxa"/>
          </w:tcPr>
          <w:p w14:paraId="6339F263" w14:textId="77777777" w:rsidR="00E81067" w:rsidRPr="0023062B" w:rsidRDefault="00E81067">
            <w:pPr>
              <w:tabs>
                <w:tab w:val="left" w:pos="11880"/>
              </w:tabs>
              <w:jc w:val="both"/>
              <w:rPr>
                <w:sz w:val="16"/>
                <w:szCs w:val="16"/>
              </w:rPr>
            </w:pPr>
          </w:p>
          <w:p w14:paraId="4114BB26" w14:textId="77777777" w:rsidR="00E81067" w:rsidRPr="0023062B" w:rsidRDefault="00E81067">
            <w:pPr>
              <w:tabs>
                <w:tab w:val="left" w:pos="11880"/>
              </w:tabs>
              <w:jc w:val="both"/>
              <w:rPr>
                <w:sz w:val="16"/>
                <w:szCs w:val="16"/>
              </w:rPr>
            </w:pPr>
            <w:r w:rsidRPr="0023062B">
              <w:rPr>
                <w:sz w:val="16"/>
                <w:szCs w:val="16"/>
              </w:rPr>
              <w:t>O</w:t>
            </w:r>
          </w:p>
          <w:p w14:paraId="535C6BF5" w14:textId="77777777" w:rsidR="00E81067" w:rsidRPr="0023062B" w:rsidRDefault="00E81067">
            <w:pPr>
              <w:tabs>
                <w:tab w:val="left" w:pos="11880"/>
              </w:tabs>
              <w:jc w:val="both"/>
              <w:rPr>
                <w:sz w:val="16"/>
                <w:szCs w:val="16"/>
                <w:lang w:val="en-US"/>
              </w:rPr>
            </w:pPr>
            <w:r w:rsidRPr="0023062B">
              <w:rPr>
                <w:sz w:val="16"/>
                <w:szCs w:val="16"/>
                <w:lang w:val="en-US"/>
              </w:rPr>
              <w:t>R</w:t>
            </w:r>
          </w:p>
          <w:p w14:paraId="1BA676F7" w14:textId="77777777" w:rsidR="00E81067" w:rsidRPr="0023062B" w:rsidRDefault="00E81067">
            <w:pPr>
              <w:tabs>
                <w:tab w:val="left" w:pos="11880"/>
              </w:tabs>
              <w:jc w:val="both"/>
              <w:rPr>
                <w:sz w:val="16"/>
                <w:szCs w:val="16"/>
                <w:lang w:val="en-US"/>
              </w:rPr>
            </w:pPr>
            <w:r w:rsidRPr="0023062B">
              <w:rPr>
                <w:sz w:val="16"/>
                <w:szCs w:val="16"/>
                <w:lang w:val="en-US"/>
              </w:rPr>
              <w:t>G</w:t>
            </w:r>
          </w:p>
          <w:p w14:paraId="5C2E96DA" w14:textId="77777777" w:rsidR="00E81067" w:rsidRPr="0023062B" w:rsidRDefault="00E81067">
            <w:pPr>
              <w:tabs>
                <w:tab w:val="left" w:pos="11880"/>
              </w:tabs>
              <w:jc w:val="both"/>
              <w:rPr>
                <w:sz w:val="16"/>
                <w:szCs w:val="16"/>
                <w:lang w:val="en-US"/>
              </w:rPr>
            </w:pPr>
            <w:r w:rsidRPr="0023062B">
              <w:rPr>
                <w:sz w:val="16"/>
                <w:szCs w:val="16"/>
                <w:lang w:val="en-US"/>
              </w:rPr>
              <w:lastRenderedPageBreak/>
              <w:t>A</w:t>
            </w:r>
          </w:p>
          <w:p w14:paraId="025E2116" w14:textId="77777777" w:rsidR="00E81067" w:rsidRPr="0023062B" w:rsidRDefault="00E81067">
            <w:pPr>
              <w:tabs>
                <w:tab w:val="left" w:pos="11880"/>
              </w:tabs>
              <w:jc w:val="both"/>
              <w:rPr>
                <w:sz w:val="16"/>
                <w:szCs w:val="16"/>
                <w:lang w:val="en-US"/>
              </w:rPr>
            </w:pPr>
            <w:r w:rsidRPr="0023062B">
              <w:rPr>
                <w:sz w:val="16"/>
                <w:szCs w:val="16"/>
                <w:lang w:val="en-US"/>
              </w:rPr>
              <w:t>N</w:t>
            </w:r>
          </w:p>
          <w:p w14:paraId="7027EE14" w14:textId="77777777" w:rsidR="00E81067" w:rsidRPr="0023062B" w:rsidRDefault="00E81067">
            <w:pPr>
              <w:tabs>
                <w:tab w:val="left" w:pos="11880"/>
              </w:tabs>
              <w:jc w:val="both"/>
              <w:rPr>
                <w:sz w:val="16"/>
                <w:szCs w:val="16"/>
                <w:lang w:val="en-US"/>
              </w:rPr>
            </w:pPr>
            <w:r w:rsidRPr="0023062B">
              <w:rPr>
                <w:sz w:val="16"/>
                <w:szCs w:val="16"/>
                <w:lang w:val="en-US"/>
              </w:rPr>
              <w:t>I</w:t>
            </w:r>
          </w:p>
          <w:p w14:paraId="46E57219" w14:textId="77777777" w:rsidR="00E81067" w:rsidRPr="0023062B" w:rsidRDefault="00E81067">
            <w:pPr>
              <w:tabs>
                <w:tab w:val="left" w:pos="11880"/>
              </w:tabs>
              <w:jc w:val="both"/>
              <w:rPr>
                <w:sz w:val="16"/>
                <w:szCs w:val="16"/>
                <w:lang w:val="en-US"/>
              </w:rPr>
            </w:pPr>
            <w:r w:rsidRPr="0023062B">
              <w:rPr>
                <w:sz w:val="16"/>
                <w:szCs w:val="16"/>
                <w:lang w:val="en-US"/>
              </w:rPr>
              <w:t>Z</w:t>
            </w:r>
          </w:p>
          <w:p w14:paraId="6B570B29" w14:textId="77777777" w:rsidR="00E81067" w:rsidRPr="0023062B" w:rsidRDefault="00E81067">
            <w:pPr>
              <w:tabs>
                <w:tab w:val="left" w:pos="11880"/>
              </w:tabs>
              <w:jc w:val="both"/>
              <w:rPr>
                <w:sz w:val="16"/>
                <w:szCs w:val="16"/>
                <w:lang w:val="en-US"/>
              </w:rPr>
            </w:pPr>
            <w:r w:rsidRPr="0023062B">
              <w:rPr>
                <w:sz w:val="16"/>
                <w:szCs w:val="16"/>
                <w:lang w:val="en-US"/>
              </w:rPr>
              <w:t>A</w:t>
            </w:r>
          </w:p>
          <w:p w14:paraId="05541B2F" w14:textId="77777777" w:rsidR="00E81067" w:rsidRPr="0023062B" w:rsidRDefault="00E81067">
            <w:pPr>
              <w:tabs>
                <w:tab w:val="left" w:pos="11880"/>
              </w:tabs>
              <w:jc w:val="both"/>
              <w:rPr>
                <w:sz w:val="16"/>
                <w:szCs w:val="16"/>
                <w:lang w:val="en-US"/>
              </w:rPr>
            </w:pPr>
            <w:r w:rsidRPr="0023062B">
              <w:rPr>
                <w:sz w:val="16"/>
                <w:szCs w:val="16"/>
                <w:lang w:val="en-US"/>
              </w:rPr>
              <w:t>C</w:t>
            </w:r>
          </w:p>
          <w:p w14:paraId="06A39426" w14:textId="77777777" w:rsidR="00E81067" w:rsidRPr="0023062B" w:rsidRDefault="00E81067">
            <w:pPr>
              <w:tabs>
                <w:tab w:val="left" w:pos="11880"/>
              </w:tabs>
              <w:jc w:val="both"/>
              <w:rPr>
                <w:sz w:val="16"/>
                <w:szCs w:val="16"/>
                <w:lang w:val="en-US"/>
              </w:rPr>
            </w:pPr>
            <w:r w:rsidRPr="0023062B">
              <w:rPr>
                <w:sz w:val="16"/>
                <w:szCs w:val="16"/>
                <w:lang w:val="en-US"/>
              </w:rPr>
              <w:t>I</w:t>
            </w:r>
          </w:p>
          <w:p w14:paraId="4C772083" w14:textId="77777777" w:rsidR="00E81067" w:rsidRPr="0023062B" w:rsidRDefault="00E81067">
            <w:pPr>
              <w:tabs>
                <w:tab w:val="left" w:pos="11880"/>
              </w:tabs>
              <w:jc w:val="both"/>
              <w:rPr>
                <w:sz w:val="16"/>
                <w:szCs w:val="16"/>
                <w:lang w:val="en-US"/>
              </w:rPr>
            </w:pPr>
            <w:r w:rsidRPr="0023062B">
              <w:rPr>
                <w:sz w:val="16"/>
                <w:szCs w:val="16"/>
                <w:lang w:val="en-US"/>
              </w:rPr>
              <w:t>O</w:t>
            </w:r>
          </w:p>
          <w:p w14:paraId="11272FF6" w14:textId="77777777" w:rsidR="00E81067" w:rsidRPr="0023062B" w:rsidRDefault="00E81067">
            <w:pPr>
              <w:tabs>
                <w:tab w:val="left" w:pos="11880"/>
              </w:tabs>
              <w:jc w:val="both"/>
              <w:rPr>
                <w:sz w:val="16"/>
                <w:szCs w:val="16"/>
                <w:lang w:val="en-US"/>
              </w:rPr>
            </w:pPr>
            <w:r w:rsidRPr="0023062B">
              <w:rPr>
                <w:sz w:val="16"/>
                <w:szCs w:val="16"/>
                <w:lang w:val="en-US"/>
              </w:rPr>
              <w:t>N</w:t>
            </w:r>
          </w:p>
          <w:p w14:paraId="2767B933" w14:textId="77777777" w:rsidR="00E81067" w:rsidRPr="0023062B" w:rsidRDefault="00E81067">
            <w:pPr>
              <w:tabs>
                <w:tab w:val="left" w:pos="11880"/>
              </w:tabs>
              <w:jc w:val="both"/>
              <w:rPr>
                <w:sz w:val="16"/>
                <w:szCs w:val="16"/>
              </w:rPr>
            </w:pPr>
            <w:r w:rsidRPr="0023062B">
              <w:rPr>
                <w:sz w:val="16"/>
                <w:szCs w:val="16"/>
              </w:rPr>
              <w:t>A</w:t>
            </w:r>
          </w:p>
          <w:p w14:paraId="5138A248" w14:textId="77777777" w:rsidR="00E81067" w:rsidRPr="0023062B" w:rsidRDefault="00E81067">
            <w:pPr>
              <w:tabs>
                <w:tab w:val="left" w:pos="11880"/>
              </w:tabs>
              <w:jc w:val="both"/>
              <w:rPr>
                <w:sz w:val="16"/>
                <w:szCs w:val="16"/>
              </w:rPr>
            </w:pPr>
            <w:r w:rsidRPr="0023062B">
              <w:rPr>
                <w:sz w:val="16"/>
                <w:szCs w:val="16"/>
              </w:rPr>
              <w:t>L</w:t>
            </w:r>
          </w:p>
        </w:tc>
        <w:tc>
          <w:tcPr>
            <w:tcW w:w="709" w:type="dxa"/>
          </w:tcPr>
          <w:p w14:paraId="04B68C4F" w14:textId="77777777" w:rsidR="00E81067" w:rsidRPr="0023062B" w:rsidRDefault="00E81067">
            <w:pPr>
              <w:tabs>
                <w:tab w:val="left" w:pos="11880"/>
              </w:tabs>
              <w:jc w:val="both"/>
              <w:rPr>
                <w:sz w:val="16"/>
                <w:szCs w:val="16"/>
              </w:rPr>
            </w:pPr>
          </w:p>
          <w:p w14:paraId="6A31789B" w14:textId="77777777" w:rsidR="00E81067" w:rsidRPr="0023062B" w:rsidRDefault="00E81067">
            <w:pPr>
              <w:tabs>
                <w:tab w:val="left" w:pos="11880"/>
              </w:tabs>
              <w:jc w:val="both"/>
              <w:rPr>
                <w:sz w:val="16"/>
                <w:szCs w:val="16"/>
              </w:rPr>
            </w:pPr>
          </w:p>
          <w:p w14:paraId="06ECBE36" w14:textId="77777777" w:rsidR="00E81067" w:rsidRPr="0023062B" w:rsidRDefault="00E81067">
            <w:pPr>
              <w:tabs>
                <w:tab w:val="left" w:pos="11880"/>
              </w:tabs>
              <w:jc w:val="both"/>
              <w:rPr>
                <w:sz w:val="16"/>
                <w:szCs w:val="16"/>
              </w:rPr>
            </w:pPr>
          </w:p>
          <w:p w14:paraId="4349C04F" w14:textId="77777777" w:rsidR="00E81067" w:rsidRPr="0023062B" w:rsidRDefault="00E81067">
            <w:pPr>
              <w:tabs>
                <w:tab w:val="left" w:pos="11880"/>
              </w:tabs>
              <w:jc w:val="both"/>
              <w:rPr>
                <w:sz w:val="16"/>
                <w:szCs w:val="16"/>
              </w:rPr>
            </w:pPr>
          </w:p>
          <w:p w14:paraId="7F63745B" w14:textId="77777777" w:rsidR="00E81067" w:rsidRPr="0023062B" w:rsidRDefault="00E81067">
            <w:pPr>
              <w:tabs>
                <w:tab w:val="left" w:pos="11880"/>
              </w:tabs>
              <w:jc w:val="both"/>
              <w:rPr>
                <w:sz w:val="16"/>
                <w:szCs w:val="16"/>
              </w:rPr>
            </w:pPr>
          </w:p>
          <w:p w14:paraId="2573C936" w14:textId="77777777" w:rsidR="00E81067" w:rsidRPr="0023062B" w:rsidRDefault="00E81067">
            <w:pPr>
              <w:tabs>
                <w:tab w:val="left" w:pos="11880"/>
              </w:tabs>
              <w:jc w:val="both"/>
              <w:rPr>
                <w:sz w:val="16"/>
                <w:szCs w:val="16"/>
              </w:rPr>
            </w:pPr>
          </w:p>
          <w:p w14:paraId="65FAE3B9" w14:textId="77777777" w:rsidR="00E81067" w:rsidRPr="0023062B" w:rsidRDefault="00E81067">
            <w:pPr>
              <w:tabs>
                <w:tab w:val="left" w:pos="11880"/>
              </w:tabs>
              <w:jc w:val="both"/>
              <w:rPr>
                <w:sz w:val="16"/>
                <w:szCs w:val="16"/>
              </w:rPr>
            </w:pPr>
            <w:r w:rsidRPr="0023062B">
              <w:rPr>
                <w:sz w:val="16"/>
                <w:szCs w:val="16"/>
              </w:rPr>
              <w:t>Orientación al servicio.</w:t>
            </w:r>
          </w:p>
        </w:tc>
        <w:tc>
          <w:tcPr>
            <w:tcW w:w="1559" w:type="dxa"/>
          </w:tcPr>
          <w:p w14:paraId="64FF1881" w14:textId="77777777" w:rsidR="00E81067" w:rsidRPr="0023062B" w:rsidRDefault="00E81067">
            <w:pPr>
              <w:tabs>
                <w:tab w:val="left" w:pos="11880"/>
              </w:tabs>
              <w:jc w:val="both"/>
              <w:rPr>
                <w:sz w:val="16"/>
                <w:szCs w:val="16"/>
              </w:rPr>
            </w:pPr>
            <w:r w:rsidRPr="0023062B">
              <w:rPr>
                <w:sz w:val="16"/>
                <w:szCs w:val="16"/>
              </w:rPr>
              <w:lastRenderedPageBreak/>
              <w:t xml:space="preserve">Capacidad para identificar y comprender las necesidades de otros </w:t>
            </w:r>
            <w:r w:rsidRPr="0023062B">
              <w:rPr>
                <w:sz w:val="16"/>
                <w:szCs w:val="16"/>
              </w:rPr>
              <w:lastRenderedPageBreak/>
              <w:t>y estar dispuesto a orientar, apoyar, compartir y ejecutar acciones para satisfacerlas.</w:t>
            </w:r>
          </w:p>
          <w:p w14:paraId="295C0713" w14:textId="77777777" w:rsidR="00E81067" w:rsidRPr="0023062B" w:rsidRDefault="00E81067">
            <w:pPr>
              <w:tabs>
                <w:tab w:val="left" w:pos="11880"/>
              </w:tabs>
              <w:jc w:val="both"/>
              <w:rPr>
                <w:sz w:val="16"/>
                <w:szCs w:val="16"/>
              </w:rPr>
            </w:pPr>
          </w:p>
          <w:p w14:paraId="4A882132" w14:textId="77777777" w:rsidR="00E81067" w:rsidRPr="0023062B" w:rsidRDefault="00E81067">
            <w:pPr>
              <w:tabs>
                <w:tab w:val="left" w:pos="11880"/>
              </w:tabs>
              <w:jc w:val="both"/>
              <w:rPr>
                <w:sz w:val="16"/>
                <w:szCs w:val="16"/>
              </w:rPr>
            </w:pPr>
          </w:p>
          <w:p w14:paraId="636E44F7" w14:textId="77777777" w:rsidR="00E81067" w:rsidRPr="0023062B" w:rsidRDefault="00E81067">
            <w:pPr>
              <w:tabs>
                <w:tab w:val="left" w:pos="11880"/>
              </w:tabs>
              <w:jc w:val="both"/>
              <w:rPr>
                <w:sz w:val="16"/>
                <w:szCs w:val="16"/>
              </w:rPr>
            </w:pPr>
          </w:p>
          <w:p w14:paraId="1858B4B7" w14:textId="77777777" w:rsidR="00E81067" w:rsidRPr="0023062B" w:rsidRDefault="00E81067">
            <w:pPr>
              <w:tabs>
                <w:tab w:val="left" w:pos="11880"/>
              </w:tabs>
              <w:jc w:val="both"/>
              <w:rPr>
                <w:sz w:val="16"/>
                <w:szCs w:val="16"/>
              </w:rPr>
            </w:pPr>
          </w:p>
          <w:p w14:paraId="1E19830F" w14:textId="77777777" w:rsidR="00E81067" w:rsidRPr="0023062B" w:rsidRDefault="00E81067">
            <w:pPr>
              <w:tabs>
                <w:tab w:val="left" w:pos="11880"/>
              </w:tabs>
              <w:jc w:val="both"/>
              <w:rPr>
                <w:sz w:val="16"/>
                <w:szCs w:val="16"/>
              </w:rPr>
            </w:pPr>
          </w:p>
          <w:p w14:paraId="53C5A13A" w14:textId="77777777" w:rsidR="00E81067" w:rsidRPr="0023062B" w:rsidRDefault="00E81067">
            <w:pPr>
              <w:tabs>
                <w:tab w:val="left" w:pos="11880"/>
              </w:tabs>
              <w:jc w:val="both"/>
              <w:rPr>
                <w:sz w:val="16"/>
                <w:szCs w:val="16"/>
              </w:rPr>
            </w:pPr>
          </w:p>
          <w:p w14:paraId="5FC7128C" w14:textId="77777777" w:rsidR="00E81067" w:rsidRPr="0023062B" w:rsidRDefault="00E81067">
            <w:pPr>
              <w:tabs>
                <w:tab w:val="left" w:pos="11880"/>
              </w:tabs>
              <w:jc w:val="both"/>
              <w:rPr>
                <w:sz w:val="16"/>
                <w:szCs w:val="16"/>
              </w:rPr>
            </w:pPr>
          </w:p>
          <w:p w14:paraId="731F74F3" w14:textId="77777777" w:rsidR="00E81067" w:rsidRPr="0023062B" w:rsidRDefault="00E81067">
            <w:pPr>
              <w:tabs>
                <w:tab w:val="left" w:pos="11880"/>
              </w:tabs>
              <w:jc w:val="both"/>
              <w:rPr>
                <w:sz w:val="16"/>
                <w:szCs w:val="16"/>
              </w:rPr>
            </w:pPr>
          </w:p>
          <w:p w14:paraId="18D6844B" w14:textId="77777777" w:rsidR="00E81067" w:rsidRPr="0023062B" w:rsidRDefault="00E81067">
            <w:pPr>
              <w:tabs>
                <w:tab w:val="left" w:pos="11880"/>
              </w:tabs>
              <w:jc w:val="both"/>
              <w:rPr>
                <w:sz w:val="16"/>
                <w:szCs w:val="16"/>
              </w:rPr>
            </w:pPr>
          </w:p>
        </w:tc>
        <w:tc>
          <w:tcPr>
            <w:tcW w:w="1276" w:type="dxa"/>
          </w:tcPr>
          <w:p w14:paraId="789DE804" w14:textId="0E84FDDE" w:rsidR="00E81067" w:rsidRPr="0023062B" w:rsidRDefault="00E81067">
            <w:pPr>
              <w:tabs>
                <w:tab w:val="left" w:pos="11880"/>
              </w:tabs>
              <w:jc w:val="both"/>
              <w:rPr>
                <w:sz w:val="16"/>
                <w:szCs w:val="16"/>
              </w:rPr>
            </w:pPr>
            <w:r w:rsidRPr="0023062B">
              <w:rPr>
                <w:sz w:val="16"/>
                <w:szCs w:val="16"/>
              </w:rPr>
              <w:lastRenderedPageBreak/>
              <w:t xml:space="preserve">Formar para la participación decidida en actividades </w:t>
            </w:r>
            <w:r w:rsidRPr="0023062B">
              <w:rPr>
                <w:sz w:val="16"/>
                <w:szCs w:val="16"/>
              </w:rPr>
              <w:lastRenderedPageBreak/>
              <w:t>tendientes a mejorar el ambiente de la comunidad en general.</w:t>
            </w:r>
          </w:p>
          <w:p w14:paraId="5CDAD930" w14:textId="77777777" w:rsidR="00E81067" w:rsidRPr="0023062B" w:rsidRDefault="00E81067">
            <w:pPr>
              <w:tabs>
                <w:tab w:val="left" w:pos="11880"/>
              </w:tabs>
              <w:jc w:val="both"/>
              <w:rPr>
                <w:sz w:val="16"/>
                <w:szCs w:val="16"/>
              </w:rPr>
            </w:pPr>
          </w:p>
          <w:p w14:paraId="52CAEA77" w14:textId="77777777" w:rsidR="00E81067" w:rsidRPr="0023062B" w:rsidRDefault="00E81067">
            <w:pPr>
              <w:tabs>
                <w:tab w:val="left" w:pos="11880"/>
              </w:tabs>
              <w:jc w:val="both"/>
              <w:rPr>
                <w:sz w:val="16"/>
                <w:szCs w:val="16"/>
              </w:rPr>
            </w:pPr>
          </w:p>
          <w:p w14:paraId="4D91C3E0" w14:textId="77777777" w:rsidR="00E81067" w:rsidRPr="0023062B" w:rsidRDefault="00E81067">
            <w:pPr>
              <w:tabs>
                <w:tab w:val="left" w:pos="11880"/>
              </w:tabs>
              <w:jc w:val="both"/>
              <w:rPr>
                <w:sz w:val="16"/>
                <w:szCs w:val="16"/>
              </w:rPr>
            </w:pPr>
          </w:p>
          <w:p w14:paraId="6C1450BF" w14:textId="77777777" w:rsidR="00E81067" w:rsidRPr="0023062B" w:rsidRDefault="00E81067">
            <w:pPr>
              <w:tabs>
                <w:tab w:val="left" w:pos="11880"/>
              </w:tabs>
              <w:jc w:val="both"/>
              <w:rPr>
                <w:sz w:val="16"/>
                <w:szCs w:val="16"/>
              </w:rPr>
            </w:pPr>
          </w:p>
          <w:p w14:paraId="626AB090" w14:textId="77777777" w:rsidR="00E81067" w:rsidRPr="0023062B" w:rsidRDefault="00E81067">
            <w:pPr>
              <w:tabs>
                <w:tab w:val="left" w:pos="11880"/>
              </w:tabs>
              <w:jc w:val="both"/>
              <w:rPr>
                <w:sz w:val="16"/>
                <w:szCs w:val="16"/>
              </w:rPr>
            </w:pPr>
          </w:p>
          <w:p w14:paraId="320463D9" w14:textId="77777777" w:rsidR="00E81067" w:rsidRPr="0023062B" w:rsidRDefault="00E81067">
            <w:pPr>
              <w:tabs>
                <w:tab w:val="left" w:pos="11880"/>
              </w:tabs>
              <w:jc w:val="both"/>
              <w:rPr>
                <w:sz w:val="16"/>
                <w:szCs w:val="16"/>
              </w:rPr>
            </w:pPr>
          </w:p>
          <w:p w14:paraId="6D774602" w14:textId="77777777" w:rsidR="00E81067" w:rsidRPr="0023062B" w:rsidRDefault="00E81067">
            <w:pPr>
              <w:tabs>
                <w:tab w:val="left" w:pos="11880"/>
              </w:tabs>
              <w:jc w:val="both"/>
              <w:rPr>
                <w:sz w:val="16"/>
                <w:szCs w:val="16"/>
              </w:rPr>
            </w:pPr>
          </w:p>
          <w:p w14:paraId="13C5B430" w14:textId="77777777" w:rsidR="00E81067" w:rsidRPr="0023062B" w:rsidRDefault="00E81067">
            <w:pPr>
              <w:tabs>
                <w:tab w:val="left" w:pos="11880"/>
              </w:tabs>
              <w:jc w:val="both"/>
              <w:rPr>
                <w:sz w:val="16"/>
                <w:szCs w:val="16"/>
              </w:rPr>
            </w:pPr>
          </w:p>
        </w:tc>
        <w:tc>
          <w:tcPr>
            <w:tcW w:w="1559" w:type="dxa"/>
          </w:tcPr>
          <w:p w14:paraId="229E59D9" w14:textId="51689A13" w:rsidR="00E81067" w:rsidRPr="0023062B" w:rsidRDefault="00E81067">
            <w:pPr>
              <w:tabs>
                <w:tab w:val="left" w:pos="11880"/>
              </w:tabs>
              <w:jc w:val="both"/>
              <w:rPr>
                <w:sz w:val="16"/>
                <w:szCs w:val="16"/>
              </w:rPr>
            </w:pPr>
            <w:r w:rsidRPr="0023062B">
              <w:rPr>
                <w:sz w:val="16"/>
                <w:szCs w:val="16"/>
              </w:rPr>
              <w:lastRenderedPageBreak/>
              <w:t>Desarrollar actividades mediante el trabajo colaborativo</w:t>
            </w:r>
          </w:p>
        </w:tc>
        <w:tc>
          <w:tcPr>
            <w:tcW w:w="1843" w:type="dxa"/>
          </w:tcPr>
          <w:p w14:paraId="2FE9AD74" w14:textId="381F6D6E" w:rsidR="00E81067" w:rsidRPr="0023062B" w:rsidRDefault="00E81067">
            <w:pPr>
              <w:pStyle w:val="Textoindependiente3"/>
              <w:spacing w:line="240" w:lineRule="auto"/>
              <w:rPr>
                <w:sz w:val="16"/>
                <w:szCs w:val="16"/>
              </w:rPr>
            </w:pPr>
            <w:r w:rsidRPr="0023062B">
              <w:rPr>
                <w:sz w:val="16"/>
                <w:szCs w:val="16"/>
              </w:rPr>
              <w:t xml:space="preserve">Identificar tareas y acciones en las que se pueda compartir con otros  en procura de mejorar </w:t>
            </w:r>
            <w:r w:rsidRPr="0023062B">
              <w:rPr>
                <w:sz w:val="16"/>
                <w:szCs w:val="16"/>
              </w:rPr>
              <w:lastRenderedPageBreak/>
              <w:t>situaciones que lo ameriten.</w:t>
            </w:r>
          </w:p>
          <w:p w14:paraId="34EBA066" w14:textId="77777777" w:rsidR="00E81067" w:rsidRPr="0023062B" w:rsidRDefault="00E81067">
            <w:pPr>
              <w:pStyle w:val="Textoindependiente3"/>
              <w:spacing w:line="240" w:lineRule="auto"/>
              <w:rPr>
                <w:sz w:val="16"/>
                <w:szCs w:val="16"/>
              </w:rPr>
            </w:pPr>
          </w:p>
          <w:p w14:paraId="32B009E4" w14:textId="6FEF76CF" w:rsidR="00E81067" w:rsidRPr="0023062B" w:rsidRDefault="00E81067">
            <w:pPr>
              <w:tabs>
                <w:tab w:val="left" w:pos="11880"/>
              </w:tabs>
              <w:jc w:val="both"/>
              <w:rPr>
                <w:sz w:val="16"/>
                <w:szCs w:val="16"/>
              </w:rPr>
            </w:pPr>
          </w:p>
        </w:tc>
        <w:tc>
          <w:tcPr>
            <w:tcW w:w="3118" w:type="dxa"/>
          </w:tcPr>
          <w:p w14:paraId="2A69EA02" w14:textId="0F26B902" w:rsidR="00E81067" w:rsidRPr="0023062B" w:rsidRDefault="00E81067">
            <w:pPr>
              <w:tabs>
                <w:tab w:val="left" w:pos="11880"/>
              </w:tabs>
              <w:jc w:val="both"/>
              <w:rPr>
                <w:sz w:val="16"/>
                <w:szCs w:val="16"/>
              </w:rPr>
            </w:pPr>
            <w:r w:rsidRPr="0023062B">
              <w:rPr>
                <w:sz w:val="16"/>
                <w:szCs w:val="16"/>
              </w:rPr>
              <w:lastRenderedPageBreak/>
              <w:t>Comprometer el trabajo  con los grupos a los cuales pertenece, demostrando valores tan vitales como el respeto y la escucha.</w:t>
            </w:r>
          </w:p>
        </w:tc>
        <w:tc>
          <w:tcPr>
            <w:tcW w:w="3261" w:type="dxa"/>
          </w:tcPr>
          <w:p w14:paraId="0FE51E38" w14:textId="53D72B94" w:rsidR="00E81067" w:rsidRPr="0023062B" w:rsidRDefault="00E81067">
            <w:pPr>
              <w:tabs>
                <w:tab w:val="left" w:pos="11880"/>
              </w:tabs>
              <w:jc w:val="both"/>
              <w:rPr>
                <w:sz w:val="16"/>
                <w:szCs w:val="16"/>
              </w:rPr>
            </w:pPr>
            <w:r w:rsidRPr="0023062B">
              <w:rPr>
                <w:sz w:val="16"/>
                <w:szCs w:val="16"/>
              </w:rPr>
              <w:t xml:space="preserve">1.Asumir el trabajo como una forma de plasmar el  proyecto de vida e interactuar con otros y prestar un ser vicio a la sociedad </w:t>
            </w:r>
          </w:p>
          <w:p w14:paraId="244B6261" w14:textId="0C8B5B18" w:rsidR="00E81067" w:rsidRPr="0023062B" w:rsidRDefault="00E81067">
            <w:pPr>
              <w:jc w:val="both"/>
              <w:rPr>
                <w:sz w:val="16"/>
                <w:szCs w:val="16"/>
              </w:rPr>
            </w:pPr>
          </w:p>
          <w:p w14:paraId="7B09E433" w14:textId="77777777" w:rsidR="00E81067" w:rsidRPr="0023062B" w:rsidRDefault="00E81067">
            <w:pPr>
              <w:jc w:val="both"/>
              <w:rPr>
                <w:sz w:val="16"/>
                <w:szCs w:val="16"/>
              </w:rPr>
            </w:pPr>
          </w:p>
          <w:p w14:paraId="458464E0" w14:textId="24C35B01" w:rsidR="00E81067" w:rsidRPr="0023062B" w:rsidRDefault="00E81067" w:rsidP="00E81067">
            <w:pPr>
              <w:tabs>
                <w:tab w:val="left" w:pos="11880"/>
              </w:tabs>
              <w:jc w:val="both"/>
              <w:rPr>
                <w:sz w:val="16"/>
                <w:szCs w:val="16"/>
              </w:rPr>
            </w:pPr>
            <w:r w:rsidRPr="0023062B">
              <w:rPr>
                <w:sz w:val="16"/>
                <w:szCs w:val="16"/>
              </w:rPr>
              <w:t>2.Favorecer en los futuros maestros un espíritu de colaboración  y participación en los diferentes contextos donde interactúa</w:t>
            </w:r>
          </w:p>
        </w:tc>
      </w:tr>
      <w:tr w:rsidR="00E81067" w:rsidRPr="0023062B" w14:paraId="5568C169" w14:textId="77777777" w:rsidTr="005B45B6">
        <w:tc>
          <w:tcPr>
            <w:tcW w:w="709" w:type="dxa"/>
          </w:tcPr>
          <w:p w14:paraId="4BA0896A" w14:textId="77777777" w:rsidR="00E81067" w:rsidRPr="0023062B" w:rsidRDefault="00E81067">
            <w:pPr>
              <w:tabs>
                <w:tab w:val="left" w:pos="11880"/>
              </w:tabs>
              <w:jc w:val="both"/>
              <w:rPr>
                <w:sz w:val="16"/>
                <w:szCs w:val="16"/>
              </w:rPr>
            </w:pPr>
          </w:p>
          <w:p w14:paraId="68C47D4D" w14:textId="77777777" w:rsidR="00E81067" w:rsidRPr="0023062B" w:rsidRDefault="00E81067">
            <w:pPr>
              <w:tabs>
                <w:tab w:val="left" w:pos="11880"/>
              </w:tabs>
              <w:jc w:val="both"/>
              <w:rPr>
                <w:sz w:val="16"/>
                <w:szCs w:val="16"/>
              </w:rPr>
            </w:pPr>
            <w:r w:rsidRPr="0023062B">
              <w:rPr>
                <w:sz w:val="16"/>
                <w:szCs w:val="16"/>
              </w:rPr>
              <w:t>T</w:t>
            </w:r>
          </w:p>
          <w:p w14:paraId="5507E2FD" w14:textId="77777777" w:rsidR="00E81067" w:rsidRPr="0023062B" w:rsidRDefault="00E81067">
            <w:pPr>
              <w:tabs>
                <w:tab w:val="left" w:pos="11880"/>
              </w:tabs>
              <w:jc w:val="both"/>
              <w:rPr>
                <w:sz w:val="16"/>
                <w:szCs w:val="16"/>
              </w:rPr>
            </w:pPr>
            <w:r w:rsidRPr="0023062B">
              <w:rPr>
                <w:sz w:val="16"/>
                <w:szCs w:val="16"/>
              </w:rPr>
              <w:t>E</w:t>
            </w:r>
          </w:p>
          <w:p w14:paraId="2A9BF2F5" w14:textId="77777777" w:rsidR="00E81067" w:rsidRPr="0023062B" w:rsidRDefault="00E81067">
            <w:pPr>
              <w:tabs>
                <w:tab w:val="left" w:pos="11880"/>
              </w:tabs>
              <w:jc w:val="both"/>
              <w:rPr>
                <w:sz w:val="16"/>
                <w:szCs w:val="16"/>
              </w:rPr>
            </w:pPr>
            <w:r w:rsidRPr="0023062B">
              <w:rPr>
                <w:sz w:val="16"/>
                <w:szCs w:val="16"/>
              </w:rPr>
              <w:t>C</w:t>
            </w:r>
          </w:p>
          <w:p w14:paraId="3BC45BD3" w14:textId="77777777" w:rsidR="00E81067" w:rsidRPr="0023062B" w:rsidRDefault="00E81067">
            <w:pPr>
              <w:tabs>
                <w:tab w:val="left" w:pos="11880"/>
              </w:tabs>
              <w:jc w:val="both"/>
              <w:rPr>
                <w:sz w:val="16"/>
                <w:szCs w:val="16"/>
              </w:rPr>
            </w:pPr>
            <w:r w:rsidRPr="0023062B">
              <w:rPr>
                <w:sz w:val="16"/>
                <w:szCs w:val="16"/>
              </w:rPr>
              <w:t>N</w:t>
            </w:r>
          </w:p>
          <w:p w14:paraId="770377AE" w14:textId="77777777" w:rsidR="00E81067" w:rsidRPr="0023062B" w:rsidRDefault="00E81067">
            <w:pPr>
              <w:tabs>
                <w:tab w:val="left" w:pos="11880"/>
              </w:tabs>
              <w:jc w:val="both"/>
              <w:rPr>
                <w:sz w:val="16"/>
                <w:szCs w:val="16"/>
              </w:rPr>
            </w:pPr>
            <w:r w:rsidRPr="0023062B">
              <w:rPr>
                <w:sz w:val="16"/>
                <w:szCs w:val="16"/>
              </w:rPr>
              <w:t>O</w:t>
            </w:r>
          </w:p>
          <w:p w14:paraId="5B1339BB" w14:textId="77777777" w:rsidR="00E81067" w:rsidRPr="0023062B" w:rsidRDefault="00E81067">
            <w:pPr>
              <w:tabs>
                <w:tab w:val="left" w:pos="11880"/>
              </w:tabs>
              <w:jc w:val="both"/>
              <w:rPr>
                <w:sz w:val="16"/>
                <w:szCs w:val="16"/>
              </w:rPr>
            </w:pPr>
            <w:r w:rsidRPr="0023062B">
              <w:rPr>
                <w:sz w:val="16"/>
                <w:szCs w:val="16"/>
              </w:rPr>
              <w:t>L</w:t>
            </w:r>
          </w:p>
          <w:p w14:paraId="0B9AADF4" w14:textId="77777777" w:rsidR="00E81067" w:rsidRPr="0023062B" w:rsidRDefault="00E81067">
            <w:pPr>
              <w:tabs>
                <w:tab w:val="left" w:pos="11880"/>
              </w:tabs>
              <w:jc w:val="both"/>
              <w:rPr>
                <w:sz w:val="16"/>
                <w:szCs w:val="16"/>
              </w:rPr>
            </w:pPr>
            <w:proofErr w:type="spellStart"/>
            <w:r w:rsidRPr="0023062B">
              <w:rPr>
                <w:sz w:val="16"/>
                <w:szCs w:val="16"/>
              </w:rPr>
              <w:t>Ó</w:t>
            </w:r>
            <w:proofErr w:type="spellEnd"/>
          </w:p>
          <w:p w14:paraId="48101626" w14:textId="77777777" w:rsidR="00E81067" w:rsidRPr="0023062B" w:rsidRDefault="00E81067">
            <w:pPr>
              <w:tabs>
                <w:tab w:val="left" w:pos="11880"/>
              </w:tabs>
              <w:jc w:val="both"/>
              <w:rPr>
                <w:sz w:val="16"/>
                <w:szCs w:val="16"/>
              </w:rPr>
            </w:pPr>
            <w:r w:rsidRPr="0023062B">
              <w:rPr>
                <w:sz w:val="16"/>
                <w:szCs w:val="16"/>
              </w:rPr>
              <w:t>G</w:t>
            </w:r>
          </w:p>
          <w:p w14:paraId="2C2E8599" w14:textId="77777777" w:rsidR="00E81067" w:rsidRPr="0023062B" w:rsidRDefault="00E81067">
            <w:pPr>
              <w:tabs>
                <w:tab w:val="left" w:pos="11880"/>
              </w:tabs>
              <w:jc w:val="both"/>
              <w:rPr>
                <w:sz w:val="16"/>
                <w:szCs w:val="16"/>
              </w:rPr>
            </w:pPr>
            <w:r w:rsidRPr="0023062B">
              <w:rPr>
                <w:sz w:val="16"/>
                <w:szCs w:val="16"/>
              </w:rPr>
              <w:t>I</w:t>
            </w:r>
          </w:p>
          <w:p w14:paraId="0FC8179A" w14:textId="77777777" w:rsidR="00E81067" w:rsidRPr="0023062B" w:rsidRDefault="00E81067">
            <w:pPr>
              <w:tabs>
                <w:tab w:val="left" w:pos="11880"/>
              </w:tabs>
              <w:jc w:val="both"/>
              <w:rPr>
                <w:sz w:val="16"/>
                <w:szCs w:val="16"/>
              </w:rPr>
            </w:pPr>
            <w:r w:rsidRPr="0023062B">
              <w:rPr>
                <w:sz w:val="16"/>
                <w:szCs w:val="16"/>
              </w:rPr>
              <w:t>C</w:t>
            </w:r>
          </w:p>
          <w:p w14:paraId="0A3E1A55" w14:textId="77777777" w:rsidR="00E81067" w:rsidRPr="0023062B" w:rsidRDefault="00E81067">
            <w:pPr>
              <w:tabs>
                <w:tab w:val="left" w:pos="11880"/>
              </w:tabs>
              <w:jc w:val="both"/>
              <w:rPr>
                <w:sz w:val="16"/>
                <w:szCs w:val="16"/>
              </w:rPr>
            </w:pPr>
            <w:r w:rsidRPr="0023062B">
              <w:rPr>
                <w:sz w:val="16"/>
                <w:szCs w:val="16"/>
              </w:rPr>
              <w:t>A</w:t>
            </w:r>
          </w:p>
          <w:p w14:paraId="0B84E8E0" w14:textId="77777777" w:rsidR="00E81067" w:rsidRPr="0023062B" w:rsidRDefault="00E81067">
            <w:pPr>
              <w:tabs>
                <w:tab w:val="left" w:pos="11880"/>
              </w:tabs>
              <w:jc w:val="both"/>
              <w:rPr>
                <w:sz w:val="16"/>
                <w:szCs w:val="16"/>
              </w:rPr>
            </w:pPr>
            <w:r w:rsidRPr="0023062B">
              <w:rPr>
                <w:sz w:val="16"/>
                <w:szCs w:val="16"/>
              </w:rPr>
              <w:t>S</w:t>
            </w:r>
          </w:p>
        </w:tc>
        <w:tc>
          <w:tcPr>
            <w:tcW w:w="709" w:type="dxa"/>
          </w:tcPr>
          <w:p w14:paraId="548D0104" w14:textId="12A6F054" w:rsidR="00E81067" w:rsidRPr="0023062B" w:rsidRDefault="00E81067">
            <w:pPr>
              <w:tabs>
                <w:tab w:val="left" w:pos="11880"/>
              </w:tabs>
              <w:jc w:val="both"/>
              <w:rPr>
                <w:sz w:val="16"/>
                <w:szCs w:val="16"/>
              </w:rPr>
            </w:pPr>
            <w:r w:rsidRPr="0023062B">
              <w:rPr>
                <w:sz w:val="16"/>
                <w:szCs w:val="16"/>
              </w:rPr>
              <w:t xml:space="preserve">Crear, adaptar, </w:t>
            </w:r>
            <w:proofErr w:type="spellStart"/>
            <w:r w:rsidRPr="0023062B">
              <w:rPr>
                <w:sz w:val="16"/>
                <w:szCs w:val="16"/>
              </w:rPr>
              <w:t>apropiar,manejar</w:t>
            </w:r>
            <w:proofErr w:type="spellEnd"/>
            <w:r w:rsidRPr="0023062B">
              <w:rPr>
                <w:sz w:val="16"/>
                <w:szCs w:val="16"/>
              </w:rPr>
              <w:t>, transferir tecnologías</w:t>
            </w:r>
          </w:p>
        </w:tc>
        <w:tc>
          <w:tcPr>
            <w:tcW w:w="1559" w:type="dxa"/>
          </w:tcPr>
          <w:p w14:paraId="406CE918" w14:textId="19100E51" w:rsidR="00E81067" w:rsidRPr="0023062B" w:rsidRDefault="00E81067" w:rsidP="00E81067">
            <w:pPr>
              <w:tabs>
                <w:tab w:val="left" w:pos="11880"/>
              </w:tabs>
              <w:jc w:val="both"/>
              <w:rPr>
                <w:sz w:val="16"/>
                <w:szCs w:val="16"/>
              </w:rPr>
            </w:pPr>
            <w:r w:rsidRPr="0023062B">
              <w:rPr>
                <w:sz w:val="16"/>
                <w:szCs w:val="16"/>
              </w:rPr>
              <w:t xml:space="preserve">Capacidad para  transformar e innovar elementos tangibles e intangibles, del entorno utilizando procesos ordenados.  </w:t>
            </w:r>
          </w:p>
        </w:tc>
        <w:tc>
          <w:tcPr>
            <w:tcW w:w="1276" w:type="dxa"/>
          </w:tcPr>
          <w:p w14:paraId="2D37141D" w14:textId="295E6F81" w:rsidR="00E81067" w:rsidRPr="0023062B" w:rsidRDefault="00E81067">
            <w:pPr>
              <w:tabs>
                <w:tab w:val="left" w:pos="11880"/>
              </w:tabs>
              <w:jc w:val="both"/>
              <w:rPr>
                <w:sz w:val="16"/>
                <w:szCs w:val="16"/>
              </w:rPr>
            </w:pPr>
            <w:r w:rsidRPr="0023062B">
              <w:rPr>
                <w:sz w:val="16"/>
                <w:szCs w:val="16"/>
              </w:rPr>
              <w:t xml:space="preserve">Implementar la tecnología y las herramientas informáticas en las distintas disciplinas del saber de una manera lúdica y creativa </w:t>
            </w:r>
          </w:p>
          <w:p w14:paraId="350B6092" w14:textId="77777777" w:rsidR="00E81067" w:rsidRPr="0023062B" w:rsidRDefault="00E81067">
            <w:pPr>
              <w:tabs>
                <w:tab w:val="left" w:pos="11880"/>
              </w:tabs>
              <w:jc w:val="both"/>
              <w:rPr>
                <w:sz w:val="16"/>
                <w:szCs w:val="16"/>
              </w:rPr>
            </w:pPr>
          </w:p>
          <w:p w14:paraId="1084982F" w14:textId="77777777" w:rsidR="00E81067" w:rsidRPr="0023062B" w:rsidRDefault="00E81067">
            <w:pPr>
              <w:tabs>
                <w:tab w:val="left" w:pos="11880"/>
              </w:tabs>
              <w:jc w:val="both"/>
              <w:rPr>
                <w:sz w:val="16"/>
                <w:szCs w:val="16"/>
              </w:rPr>
            </w:pPr>
          </w:p>
          <w:p w14:paraId="49CF0011" w14:textId="77777777" w:rsidR="00E81067" w:rsidRPr="0023062B" w:rsidRDefault="00E81067">
            <w:pPr>
              <w:tabs>
                <w:tab w:val="left" w:pos="11880"/>
              </w:tabs>
              <w:jc w:val="both"/>
              <w:rPr>
                <w:sz w:val="16"/>
                <w:szCs w:val="16"/>
              </w:rPr>
            </w:pPr>
          </w:p>
          <w:p w14:paraId="25426079" w14:textId="77777777" w:rsidR="00E81067" w:rsidRPr="0023062B" w:rsidRDefault="00E81067">
            <w:pPr>
              <w:tabs>
                <w:tab w:val="left" w:pos="11880"/>
              </w:tabs>
              <w:jc w:val="both"/>
              <w:rPr>
                <w:sz w:val="16"/>
                <w:szCs w:val="16"/>
              </w:rPr>
            </w:pPr>
          </w:p>
          <w:p w14:paraId="7E7BC2B1" w14:textId="77777777" w:rsidR="00E81067" w:rsidRPr="0023062B" w:rsidRDefault="00E81067">
            <w:pPr>
              <w:tabs>
                <w:tab w:val="left" w:pos="11880"/>
              </w:tabs>
              <w:jc w:val="both"/>
              <w:rPr>
                <w:sz w:val="16"/>
                <w:szCs w:val="16"/>
              </w:rPr>
            </w:pPr>
          </w:p>
          <w:p w14:paraId="6CE8FE1A" w14:textId="77777777" w:rsidR="00E81067" w:rsidRPr="0023062B" w:rsidRDefault="00E81067">
            <w:pPr>
              <w:tabs>
                <w:tab w:val="left" w:pos="11880"/>
              </w:tabs>
              <w:jc w:val="both"/>
              <w:rPr>
                <w:sz w:val="16"/>
                <w:szCs w:val="16"/>
              </w:rPr>
            </w:pPr>
          </w:p>
          <w:p w14:paraId="41692AC0" w14:textId="77777777" w:rsidR="00E81067" w:rsidRPr="0023062B" w:rsidRDefault="00E81067">
            <w:pPr>
              <w:tabs>
                <w:tab w:val="left" w:pos="11880"/>
              </w:tabs>
              <w:jc w:val="both"/>
              <w:rPr>
                <w:sz w:val="16"/>
                <w:szCs w:val="16"/>
              </w:rPr>
            </w:pPr>
          </w:p>
        </w:tc>
        <w:tc>
          <w:tcPr>
            <w:tcW w:w="1559" w:type="dxa"/>
          </w:tcPr>
          <w:p w14:paraId="7A99D29A" w14:textId="0E148A4B" w:rsidR="00E81067" w:rsidRPr="0023062B" w:rsidRDefault="00E81067">
            <w:pPr>
              <w:tabs>
                <w:tab w:val="left" w:pos="11880"/>
              </w:tabs>
              <w:jc w:val="both"/>
              <w:rPr>
                <w:sz w:val="16"/>
                <w:szCs w:val="16"/>
              </w:rPr>
            </w:pPr>
            <w:r w:rsidRPr="0023062B">
              <w:rPr>
                <w:sz w:val="16"/>
                <w:szCs w:val="16"/>
              </w:rPr>
              <w:t>Emplear algunos medios tecnológicos para recrearse y aprender.</w:t>
            </w:r>
          </w:p>
        </w:tc>
        <w:tc>
          <w:tcPr>
            <w:tcW w:w="1843" w:type="dxa"/>
          </w:tcPr>
          <w:p w14:paraId="6348B2CF" w14:textId="3C38C677" w:rsidR="00E81067" w:rsidRPr="0023062B" w:rsidRDefault="00E81067">
            <w:pPr>
              <w:tabs>
                <w:tab w:val="left" w:pos="11880"/>
              </w:tabs>
              <w:jc w:val="both"/>
              <w:rPr>
                <w:sz w:val="16"/>
                <w:szCs w:val="16"/>
              </w:rPr>
            </w:pPr>
            <w:r w:rsidRPr="0023062B">
              <w:rPr>
                <w:sz w:val="16"/>
                <w:szCs w:val="16"/>
              </w:rPr>
              <w:t>Identificar y emplear  algunos recursos  tecnológicos disponibles para el desarrollo de tareas y otras labores.</w:t>
            </w:r>
          </w:p>
        </w:tc>
        <w:tc>
          <w:tcPr>
            <w:tcW w:w="3118" w:type="dxa"/>
          </w:tcPr>
          <w:p w14:paraId="52DE6C4C" w14:textId="1D021C25" w:rsidR="00E81067" w:rsidRPr="0023062B" w:rsidRDefault="00E81067">
            <w:pPr>
              <w:tabs>
                <w:tab w:val="left" w:pos="11880"/>
              </w:tabs>
              <w:jc w:val="both"/>
              <w:rPr>
                <w:sz w:val="16"/>
                <w:szCs w:val="16"/>
              </w:rPr>
            </w:pPr>
            <w:r w:rsidRPr="0023062B">
              <w:rPr>
                <w:sz w:val="16"/>
                <w:szCs w:val="16"/>
              </w:rPr>
              <w:t>Utilizar herramientas tecnológicas siguiendo criterios para su uso.</w:t>
            </w:r>
          </w:p>
          <w:p w14:paraId="39ED91CD" w14:textId="77777777" w:rsidR="00E81067" w:rsidRPr="0023062B" w:rsidRDefault="00E81067">
            <w:pPr>
              <w:tabs>
                <w:tab w:val="left" w:pos="11880"/>
              </w:tabs>
              <w:jc w:val="both"/>
              <w:rPr>
                <w:sz w:val="16"/>
                <w:szCs w:val="16"/>
              </w:rPr>
            </w:pPr>
          </w:p>
          <w:p w14:paraId="69FF386B" w14:textId="69228517" w:rsidR="00E81067" w:rsidRPr="0023062B" w:rsidRDefault="00E81067">
            <w:pPr>
              <w:tabs>
                <w:tab w:val="left" w:pos="11880"/>
              </w:tabs>
              <w:jc w:val="both"/>
              <w:rPr>
                <w:sz w:val="16"/>
                <w:szCs w:val="16"/>
              </w:rPr>
            </w:pPr>
          </w:p>
        </w:tc>
        <w:tc>
          <w:tcPr>
            <w:tcW w:w="3261" w:type="dxa"/>
          </w:tcPr>
          <w:p w14:paraId="706F8FA3" w14:textId="4D262A3C" w:rsidR="00E81067" w:rsidRPr="0023062B" w:rsidRDefault="00E81067">
            <w:pPr>
              <w:tabs>
                <w:tab w:val="left" w:pos="11880"/>
              </w:tabs>
              <w:jc w:val="both"/>
              <w:rPr>
                <w:sz w:val="16"/>
                <w:szCs w:val="16"/>
              </w:rPr>
            </w:pPr>
            <w:r w:rsidRPr="0023062B">
              <w:rPr>
                <w:sz w:val="16"/>
                <w:szCs w:val="16"/>
              </w:rPr>
              <w:t xml:space="preserve">1.Manejar adecuada mente los recursos que nos ofrecen las nuevas tecnologías, en procura de un buen desempeño académico y laboral </w:t>
            </w:r>
          </w:p>
          <w:p w14:paraId="4221D35D" w14:textId="77777777" w:rsidR="00E81067" w:rsidRPr="0023062B" w:rsidRDefault="00E81067" w:rsidP="00E81067">
            <w:pPr>
              <w:jc w:val="both"/>
              <w:rPr>
                <w:sz w:val="16"/>
                <w:szCs w:val="16"/>
              </w:rPr>
            </w:pPr>
          </w:p>
          <w:p w14:paraId="0C65A8F0" w14:textId="1ED01086" w:rsidR="00E81067" w:rsidRPr="0023062B" w:rsidRDefault="00E81067" w:rsidP="00E81067">
            <w:pPr>
              <w:jc w:val="both"/>
              <w:rPr>
                <w:sz w:val="16"/>
                <w:szCs w:val="16"/>
              </w:rPr>
            </w:pPr>
            <w:r w:rsidRPr="0023062B">
              <w:rPr>
                <w:sz w:val="16"/>
                <w:szCs w:val="16"/>
              </w:rPr>
              <w:t>2. Utilizar adecuadamente las diferentes herramientas informáticas en sus prácticas pedagógicas.</w:t>
            </w:r>
          </w:p>
          <w:p w14:paraId="5598790D" w14:textId="2F169E3A" w:rsidR="00E81067" w:rsidRPr="0023062B" w:rsidRDefault="00E81067">
            <w:pPr>
              <w:jc w:val="both"/>
              <w:rPr>
                <w:sz w:val="16"/>
                <w:szCs w:val="16"/>
              </w:rPr>
            </w:pPr>
          </w:p>
        </w:tc>
      </w:tr>
      <w:tr w:rsidR="00E81067" w:rsidRPr="0023062B" w14:paraId="55FED4B8" w14:textId="77777777" w:rsidTr="005B45B6">
        <w:tc>
          <w:tcPr>
            <w:tcW w:w="709" w:type="dxa"/>
          </w:tcPr>
          <w:p w14:paraId="2ED0C33F" w14:textId="77777777" w:rsidR="00E81067" w:rsidRPr="0023062B" w:rsidRDefault="00E81067">
            <w:pPr>
              <w:tabs>
                <w:tab w:val="left" w:pos="11880"/>
              </w:tabs>
              <w:jc w:val="both"/>
              <w:rPr>
                <w:sz w:val="16"/>
                <w:szCs w:val="16"/>
              </w:rPr>
            </w:pPr>
          </w:p>
          <w:p w14:paraId="19DF0328" w14:textId="77777777" w:rsidR="00E81067" w:rsidRPr="0023062B" w:rsidRDefault="00E81067">
            <w:pPr>
              <w:tabs>
                <w:tab w:val="left" w:pos="11880"/>
              </w:tabs>
              <w:jc w:val="both"/>
              <w:rPr>
                <w:sz w:val="16"/>
                <w:szCs w:val="16"/>
              </w:rPr>
            </w:pPr>
          </w:p>
          <w:p w14:paraId="1B88E302" w14:textId="77777777" w:rsidR="00E81067" w:rsidRPr="0023062B" w:rsidRDefault="00E81067">
            <w:pPr>
              <w:tabs>
                <w:tab w:val="left" w:pos="11880"/>
              </w:tabs>
              <w:jc w:val="both"/>
              <w:rPr>
                <w:sz w:val="16"/>
                <w:szCs w:val="16"/>
              </w:rPr>
            </w:pPr>
          </w:p>
          <w:p w14:paraId="6D799685" w14:textId="77777777" w:rsidR="00E81067" w:rsidRPr="0023062B" w:rsidRDefault="00E81067">
            <w:pPr>
              <w:tabs>
                <w:tab w:val="left" w:pos="11880"/>
              </w:tabs>
              <w:jc w:val="both"/>
              <w:rPr>
                <w:sz w:val="16"/>
                <w:szCs w:val="16"/>
              </w:rPr>
            </w:pPr>
            <w:r w:rsidRPr="0023062B">
              <w:rPr>
                <w:sz w:val="16"/>
                <w:szCs w:val="16"/>
              </w:rPr>
              <w:t>E</w:t>
            </w:r>
          </w:p>
          <w:p w14:paraId="6C906180" w14:textId="77777777" w:rsidR="00E81067" w:rsidRPr="0023062B" w:rsidRDefault="00E81067">
            <w:pPr>
              <w:tabs>
                <w:tab w:val="left" w:pos="11880"/>
              </w:tabs>
              <w:jc w:val="both"/>
              <w:rPr>
                <w:sz w:val="16"/>
                <w:szCs w:val="16"/>
              </w:rPr>
            </w:pPr>
            <w:r w:rsidRPr="0023062B">
              <w:rPr>
                <w:sz w:val="16"/>
                <w:szCs w:val="16"/>
              </w:rPr>
              <w:t>M</w:t>
            </w:r>
          </w:p>
          <w:p w14:paraId="79F96EFF" w14:textId="77777777" w:rsidR="00E81067" w:rsidRPr="0023062B" w:rsidRDefault="00E81067">
            <w:pPr>
              <w:tabs>
                <w:tab w:val="left" w:pos="11880"/>
              </w:tabs>
              <w:jc w:val="both"/>
              <w:rPr>
                <w:sz w:val="16"/>
                <w:szCs w:val="16"/>
              </w:rPr>
            </w:pPr>
            <w:r w:rsidRPr="0023062B">
              <w:rPr>
                <w:sz w:val="16"/>
                <w:szCs w:val="16"/>
              </w:rPr>
              <w:t>P</w:t>
            </w:r>
          </w:p>
          <w:p w14:paraId="71242472" w14:textId="77777777" w:rsidR="00E81067" w:rsidRPr="0023062B" w:rsidRDefault="00E81067">
            <w:pPr>
              <w:tabs>
                <w:tab w:val="left" w:pos="11880"/>
              </w:tabs>
              <w:jc w:val="both"/>
              <w:rPr>
                <w:sz w:val="16"/>
                <w:szCs w:val="16"/>
              </w:rPr>
            </w:pPr>
            <w:r w:rsidRPr="0023062B">
              <w:rPr>
                <w:sz w:val="16"/>
                <w:szCs w:val="16"/>
              </w:rPr>
              <w:t>R</w:t>
            </w:r>
          </w:p>
          <w:p w14:paraId="12971457" w14:textId="77777777" w:rsidR="00E81067" w:rsidRPr="0023062B" w:rsidRDefault="00E81067">
            <w:pPr>
              <w:tabs>
                <w:tab w:val="left" w:pos="11880"/>
              </w:tabs>
              <w:jc w:val="both"/>
              <w:rPr>
                <w:sz w:val="16"/>
                <w:szCs w:val="16"/>
              </w:rPr>
            </w:pPr>
            <w:r w:rsidRPr="0023062B">
              <w:rPr>
                <w:sz w:val="16"/>
                <w:szCs w:val="16"/>
              </w:rPr>
              <w:t>E</w:t>
            </w:r>
          </w:p>
          <w:p w14:paraId="48F408E0" w14:textId="77777777" w:rsidR="00E81067" w:rsidRPr="0023062B" w:rsidRDefault="00E81067">
            <w:pPr>
              <w:tabs>
                <w:tab w:val="left" w:pos="11880"/>
              </w:tabs>
              <w:jc w:val="both"/>
              <w:rPr>
                <w:sz w:val="16"/>
                <w:szCs w:val="16"/>
              </w:rPr>
            </w:pPr>
            <w:r w:rsidRPr="0023062B">
              <w:rPr>
                <w:sz w:val="16"/>
                <w:szCs w:val="16"/>
              </w:rPr>
              <w:lastRenderedPageBreak/>
              <w:t>S</w:t>
            </w:r>
          </w:p>
          <w:p w14:paraId="550546DA" w14:textId="77777777" w:rsidR="00E81067" w:rsidRPr="0023062B" w:rsidRDefault="00E81067">
            <w:pPr>
              <w:tabs>
                <w:tab w:val="left" w:pos="11880"/>
              </w:tabs>
              <w:jc w:val="both"/>
              <w:rPr>
                <w:sz w:val="16"/>
                <w:szCs w:val="16"/>
              </w:rPr>
            </w:pPr>
            <w:r w:rsidRPr="0023062B">
              <w:rPr>
                <w:sz w:val="16"/>
                <w:szCs w:val="16"/>
              </w:rPr>
              <w:t>A</w:t>
            </w:r>
          </w:p>
          <w:p w14:paraId="467BEBFE" w14:textId="77777777" w:rsidR="00E81067" w:rsidRPr="0023062B" w:rsidRDefault="00E81067">
            <w:pPr>
              <w:tabs>
                <w:tab w:val="left" w:pos="11880"/>
              </w:tabs>
              <w:jc w:val="both"/>
              <w:rPr>
                <w:sz w:val="16"/>
                <w:szCs w:val="16"/>
              </w:rPr>
            </w:pPr>
            <w:r w:rsidRPr="0023062B">
              <w:rPr>
                <w:sz w:val="16"/>
                <w:szCs w:val="16"/>
              </w:rPr>
              <w:t>R</w:t>
            </w:r>
          </w:p>
          <w:p w14:paraId="1B193E1A" w14:textId="77777777" w:rsidR="00E81067" w:rsidRPr="0023062B" w:rsidRDefault="00E81067">
            <w:pPr>
              <w:tabs>
                <w:tab w:val="left" w:pos="11880"/>
              </w:tabs>
              <w:jc w:val="both"/>
              <w:rPr>
                <w:sz w:val="16"/>
                <w:szCs w:val="16"/>
              </w:rPr>
            </w:pPr>
            <w:r w:rsidRPr="0023062B">
              <w:rPr>
                <w:sz w:val="16"/>
                <w:szCs w:val="16"/>
              </w:rPr>
              <w:t>I</w:t>
            </w:r>
          </w:p>
          <w:p w14:paraId="32702238" w14:textId="77777777" w:rsidR="00E81067" w:rsidRPr="0023062B" w:rsidRDefault="00E81067">
            <w:pPr>
              <w:tabs>
                <w:tab w:val="left" w:pos="11880"/>
              </w:tabs>
              <w:jc w:val="both"/>
              <w:rPr>
                <w:sz w:val="16"/>
                <w:szCs w:val="16"/>
              </w:rPr>
            </w:pPr>
            <w:r w:rsidRPr="0023062B">
              <w:rPr>
                <w:sz w:val="16"/>
                <w:szCs w:val="16"/>
              </w:rPr>
              <w:t>A</w:t>
            </w:r>
          </w:p>
          <w:p w14:paraId="12DD8FB8" w14:textId="77777777" w:rsidR="00E81067" w:rsidRPr="0023062B" w:rsidRDefault="00E81067">
            <w:pPr>
              <w:tabs>
                <w:tab w:val="left" w:pos="11880"/>
              </w:tabs>
              <w:jc w:val="both"/>
              <w:rPr>
                <w:sz w:val="16"/>
                <w:szCs w:val="16"/>
              </w:rPr>
            </w:pPr>
            <w:r w:rsidRPr="0023062B">
              <w:rPr>
                <w:sz w:val="16"/>
                <w:szCs w:val="16"/>
              </w:rPr>
              <w:t>L</w:t>
            </w:r>
          </w:p>
          <w:p w14:paraId="58DF435C" w14:textId="77777777" w:rsidR="00E81067" w:rsidRPr="0023062B" w:rsidRDefault="00E81067">
            <w:pPr>
              <w:tabs>
                <w:tab w:val="left" w:pos="11880"/>
              </w:tabs>
              <w:jc w:val="both"/>
              <w:rPr>
                <w:sz w:val="16"/>
                <w:szCs w:val="16"/>
              </w:rPr>
            </w:pPr>
            <w:r w:rsidRPr="0023062B">
              <w:rPr>
                <w:sz w:val="16"/>
                <w:szCs w:val="16"/>
              </w:rPr>
              <w:t>E</w:t>
            </w:r>
          </w:p>
          <w:p w14:paraId="0827FF23" w14:textId="77777777" w:rsidR="00E81067" w:rsidRPr="0023062B" w:rsidRDefault="00E81067">
            <w:pPr>
              <w:tabs>
                <w:tab w:val="left" w:pos="11880"/>
              </w:tabs>
              <w:jc w:val="both"/>
              <w:rPr>
                <w:sz w:val="16"/>
                <w:szCs w:val="16"/>
              </w:rPr>
            </w:pPr>
            <w:r w:rsidRPr="0023062B">
              <w:rPr>
                <w:sz w:val="16"/>
                <w:szCs w:val="16"/>
              </w:rPr>
              <w:t>S</w:t>
            </w:r>
          </w:p>
        </w:tc>
        <w:tc>
          <w:tcPr>
            <w:tcW w:w="709" w:type="dxa"/>
          </w:tcPr>
          <w:p w14:paraId="0173859C" w14:textId="77777777" w:rsidR="00E81067" w:rsidRPr="0023062B" w:rsidRDefault="00E81067">
            <w:pPr>
              <w:tabs>
                <w:tab w:val="left" w:pos="11880"/>
              </w:tabs>
              <w:jc w:val="both"/>
              <w:rPr>
                <w:sz w:val="16"/>
                <w:szCs w:val="16"/>
              </w:rPr>
            </w:pPr>
            <w:r w:rsidRPr="0023062B">
              <w:rPr>
                <w:sz w:val="16"/>
                <w:szCs w:val="16"/>
              </w:rPr>
              <w:lastRenderedPageBreak/>
              <w:t xml:space="preserve">Identificación de oportunidades para crear empresas o </w:t>
            </w:r>
            <w:r w:rsidRPr="0023062B">
              <w:rPr>
                <w:sz w:val="16"/>
                <w:szCs w:val="16"/>
              </w:rPr>
              <w:lastRenderedPageBreak/>
              <w:t>unidades de negocio.</w:t>
            </w:r>
          </w:p>
        </w:tc>
        <w:tc>
          <w:tcPr>
            <w:tcW w:w="1559" w:type="dxa"/>
          </w:tcPr>
          <w:p w14:paraId="47D9655F" w14:textId="77777777" w:rsidR="00E81067" w:rsidRPr="0023062B" w:rsidRDefault="00E81067">
            <w:pPr>
              <w:tabs>
                <w:tab w:val="left" w:pos="11880"/>
              </w:tabs>
              <w:jc w:val="both"/>
              <w:rPr>
                <w:sz w:val="16"/>
                <w:szCs w:val="16"/>
              </w:rPr>
            </w:pPr>
            <w:r w:rsidRPr="0023062B">
              <w:rPr>
                <w:sz w:val="16"/>
                <w:szCs w:val="16"/>
              </w:rPr>
              <w:lastRenderedPageBreak/>
              <w:t>Capacidad para reconocer en el entorno las condiciones y oportunidades para la creación de empresas o unidades de negocio.</w:t>
            </w:r>
          </w:p>
        </w:tc>
        <w:tc>
          <w:tcPr>
            <w:tcW w:w="1276" w:type="dxa"/>
          </w:tcPr>
          <w:p w14:paraId="7A12D416" w14:textId="0F041EDF" w:rsidR="00E81067" w:rsidRPr="0023062B" w:rsidRDefault="00E81067" w:rsidP="00E81067">
            <w:pPr>
              <w:tabs>
                <w:tab w:val="left" w:pos="11880"/>
              </w:tabs>
              <w:jc w:val="both"/>
              <w:rPr>
                <w:sz w:val="16"/>
                <w:szCs w:val="16"/>
              </w:rPr>
            </w:pPr>
            <w:r w:rsidRPr="0023062B">
              <w:rPr>
                <w:sz w:val="16"/>
                <w:szCs w:val="16"/>
              </w:rPr>
              <w:t xml:space="preserve">Brindar elementos que permitan  elegir a través de la capacidad creativa y reflexiva para tomar posición  </w:t>
            </w:r>
            <w:r w:rsidRPr="0023062B">
              <w:rPr>
                <w:sz w:val="16"/>
                <w:szCs w:val="16"/>
              </w:rPr>
              <w:lastRenderedPageBreak/>
              <w:t>frente a las diferentes oportunidades que el medio le ofrece, especialmente aquellas que tienen que ver con el proyecto de vida.</w:t>
            </w:r>
          </w:p>
        </w:tc>
        <w:tc>
          <w:tcPr>
            <w:tcW w:w="1559" w:type="dxa"/>
          </w:tcPr>
          <w:p w14:paraId="3F5F4ED9" w14:textId="77777777" w:rsidR="00E81067" w:rsidRPr="0023062B" w:rsidRDefault="00E81067">
            <w:pPr>
              <w:tabs>
                <w:tab w:val="left" w:pos="11880"/>
              </w:tabs>
              <w:jc w:val="both"/>
              <w:rPr>
                <w:sz w:val="16"/>
                <w:szCs w:val="16"/>
              </w:rPr>
            </w:pPr>
          </w:p>
        </w:tc>
        <w:tc>
          <w:tcPr>
            <w:tcW w:w="1843" w:type="dxa"/>
          </w:tcPr>
          <w:p w14:paraId="4660A23D" w14:textId="77777777" w:rsidR="00E81067" w:rsidRPr="0023062B" w:rsidRDefault="00E81067">
            <w:pPr>
              <w:tabs>
                <w:tab w:val="left" w:pos="11880"/>
              </w:tabs>
              <w:jc w:val="both"/>
              <w:rPr>
                <w:sz w:val="16"/>
                <w:szCs w:val="16"/>
              </w:rPr>
            </w:pPr>
          </w:p>
        </w:tc>
        <w:tc>
          <w:tcPr>
            <w:tcW w:w="3118" w:type="dxa"/>
          </w:tcPr>
          <w:p w14:paraId="088F5D76" w14:textId="77777777" w:rsidR="00E81067" w:rsidRPr="0023062B" w:rsidRDefault="00E81067">
            <w:pPr>
              <w:tabs>
                <w:tab w:val="left" w:pos="11880"/>
              </w:tabs>
              <w:jc w:val="both"/>
              <w:rPr>
                <w:sz w:val="16"/>
                <w:szCs w:val="16"/>
              </w:rPr>
            </w:pPr>
            <w:r w:rsidRPr="0023062B">
              <w:rPr>
                <w:sz w:val="16"/>
                <w:szCs w:val="16"/>
              </w:rPr>
              <w:t>1. Identificar en el entorno local las principales  fuentes de trabajo y realización personal de su gente.</w:t>
            </w:r>
          </w:p>
          <w:p w14:paraId="7F0130A9" w14:textId="77777777" w:rsidR="00E81067" w:rsidRPr="0023062B" w:rsidRDefault="00E81067">
            <w:pPr>
              <w:tabs>
                <w:tab w:val="left" w:pos="11880"/>
              </w:tabs>
              <w:jc w:val="both"/>
              <w:rPr>
                <w:sz w:val="16"/>
                <w:szCs w:val="16"/>
              </w:rPr>
            </w:pPr>
          </w:p>
          <w:p w14:paraId="0EEEEB48" w14:textId="77777777" w:rsidR="00E81067" w:rsidRPr="0023062B" w:rsidRDefault="00E81067">
            <w:pPr>
              <w:tabs>
                <w:tab w:val="left" w:pos="11880"/>
              </w:tabs>
              <w:jc w:val="both"/>
              <w:rPr>
                <w:sz w:val="16"/>
                <w:szCs w:val="16"/>
              </w:rPr>
            </w:pPr>
            <w:r w:rsidRPr="0023062B">
              <w:rPr>
                <w:sz w:val="16"/>
                <w:szCs w:val="16"/>
              </w:rPr>
              <w:t>2. Proponer de forma argumentada algunas formas para crear empresa y negocio en la localidad.</w:t>
            </w:r>
          </w:p>
          <w:p w14:paraId="2AEA0E59" w14:textId="77777777" w:rsidR="00E81067" w:rsidRPr="0023062B" w:rsidRDefault="00E81067">
            <w:pPr>
              <w:tabs>
                <w:tab w:val="left" w:pos="11880"/>
              </w:tabs>
              <w:jc w:val="both"/>
              <w:rPr>
                <w:sz w:val="16"/>
                <w:szCs w:val="16"/>
              </w:rPr>
            </w:pPr>
            <w:r w:rsidRPr="0023062B">
              <w:rPr>
                <w:sz w:val="16"/>
                <w:szCs w:val="16"/>
              </w:rPr>
              <w:t xml:space="preserve">3. Asociar cada uno de los valores y aptitudes </w:t>
            </w:r>
            <w:r w:rsidRPr="0023062B">
              <w:rPr>
                <w:sz w:val="16"/>
                <w:szCs w:val="16"/>
              </w:rPr>
              <w:lastRenderedPageBreak/>
              <w:t>con algunos campos profesionales para ir descubriendo su área de interés.</w:t>
            </w:r>
          </w:p>
          <w:p w14:paraId="70353D41" w14:textId="77777777" w:rsidR="00E81067" w:rsidRPr="0023062B" w:rsidRDefault="00E81067">
            <w:pPr>
              <w:tabs>
                <w:tab w:val="left" w:pos="11880"/>
              </w:tabs>
              <w:jc w:val="both"/>
              <w:rPr>
                <w:sz w:val="16"/>
                <w:szCs w:val="16"/>
              </w:rPr>
            </w:pPr>
          </w:p>
          <w:p w14:paraId="457BC70C" w14:textId="047615BF" w:rsidR="00E81067" w:rsidRPr="0023062B" w:rsidRDefault="00E81067">
            <w:pPr>
              <w:tabs>
                <w:tab w:val="left" w:pos="11880"/>
              </w:tabs>
              <w:jc w:val="both"/>
              <w:rPr>
                <w:sz w:val="16"/>
                <w:szCs w:val="16"/>
              </w:rPr>
            </w:pPr>
            <w:r w:rsidRPr="0023062B">
              <w:rPr>
                <w:sz w:val="16"/>
                <w:szCs w:val="16"/>
              </w:rPr>
              <w:t>4. Comprender algunas circunstancias nacionales como: tipos de profesionales que necesita el país, el empleo, liderazgo empresarial, ciencia, tecnología y que son importantes a la hora de elegir carrera.</w:t>
            </w:r>
          </w:p>
        </w:tc>
        <w:tc>
          <w:tcPr>
            <w:tcW w:w="3261" w:type="dxa"/>
          </w:tcPr>
          <w:p w14:paraId="05C8F372" w14:textId="39902E57" w:rsidR="00E81067" w:rsidRPr="0023062B" w:rsidRDefault="00E81067">
            <w:pPr>
              <w:tabs>
                <w:tab w:val="left" w:pos="11880"/>
              </w:tabs>
              <w:jc w:val="both"/>
              <w:rPr>
                <w:sz w:val="16"/>
                <w:szCs w:val="16"/>
              </w:rPr>
            </w:pPr>
            <w:r w:rsidRPr="0023062B">
              <w:rPr>
                <w:sz w:val="16"/>
                <w:szCs w:val="16"/>
              </w:rPr>
              <w:lastRenderedPageBreak/>
              <w:t xml:space="preserve">1. Comprender fenómenos como la globalización, la industrialización y explicitar los cambios y transformaciones que estos fenómenos han producido en lo social y en lo valorativo. </w:t>
            </w:r>
          </w:p>
          <w:p w14:paraId="0930057A" w14:textId="77777777" w:rsidR="00E81067" w:rsidRPr="0023062B" w:rsidRDefault="00E81067">
            <w:pPr>
              <w:tabs>
                <w:tab w:val="left" w:pos="11880"/>
              </w:tabs>
              <w:jc w:val="both"/>
              <w:rPr>
                <w:sz w:val="16"/>
                <w:szCs w:val="16"/>
              </w:rPr>
            </w:pPr>
          </w:p>
          <w:p w14:paraId="3EE22788" w14:textId="77777777" w:rsidR="00E81067" w:rsidRPr="0023062B" w:rsidRDefault="00E81067">
            <w:pPr>
              <w:jc w:val="both"/>
              <w:rPr>
                <w:sz w:val="16"/>
                <w:szCs w:val="16"/>
              </w:rPr>
            </w:pPr>
          </w:p>
          <w:p w14:paraId="051371BB" w14:textId="0E8E3B1F" w:rsidR="00E81067" w:rsidRPr="0023062B" w:rsidRDefault="00E81067" w:rsidP="005722D9">
            <w:pPr>
              <w:pStyle w:val="Prrafodelista"/>
              <w:numPr>
                <w:ilvl w:val="0"/>
                <w:numId w:val="56"/>
              </w:numPr>
              <w:tabs>
                <w:tab w:val="left" w:pos="11880"/>
              </w:tabs>
              <w:jc w:val="both"/>
              <w:rPr>
                <w:sz w:val="16"/>
                <w:szCs w:val="16"/>
              </w:rPr>
            </w:pPr>
            <w:r w:rsidRPr="0023062B">
              <w:rPr>
                <w:sz w:val="16"/>
                <w:szCs w:val="16"/>
              </w:rPr>
              <w:t xml:space="preserve">Reconocer las aptitudes y actuaciones </w:t>
            </w:r>
            <w:r w:rsidRPr="0023062B">
              <w:rPr>
                <w:sz w:val="16"/>
                <w:szCs w:val="16"/>
              </w:rPr>
              <w:lastRenderedPageBreak/>
              <w:t>dentro del ejercicio de la docencia para mejorar los desempeños</w:t>
            </w:r>
          </w:p>
        </w:tc>
      </w:tr>
    </w:tbl>
    <w:p w14:paraId="2C33831E" w14:textId="77777777" w:rsidR="00DF15F9" w:rsidRDefault="00DF15F9">
      <w:pPr>
        <w:ind w:left="360"/>
        <w:jc w:val="both"/>
        <w:rPr>
          <w:sz w:val="18"/>
          <w:szCs w:val="18"/>
        </w:rPr>
      </w:pPr>
    </w:p>
    <w:p w14:paraId="4F39DB6E" w14:textId="77777777" w:rsidR="00DF15F9" w:rsidRDefault="00DF15F9">
      <w:pPr>
        <w:jc w:val="both"/>
        <w:outlineLvl w:val="0"/>
        <w:rPr>
          <w:sz w:val="24"/>
          <w:szCs w:val="24"/>
          <w:lang w:val="es-CO"/>
        </w:rPr>
      </w:pPr>
    </w:p>
    <w:p w14:paraId="79A3FA60" w14:textId="77777777" w:rsidR="00DF15F9" w:rsidRDefault="00DF15F9">
      <w:pPr>
        <w:rPr>
          <w:sz w:val="24"/>
          <w:szCs w:val="24"/>
          <w:lang w:val="es-CO"/>
        </w:rPr>
        <w:sectPr w:rsidR="00DF15F9">
          <w:pgSz w:w="16783" w:h="11907" w:orient="landscape"/>
          <w:pgMar w:top="1259" w:right="1134" w:bottom="1134" w:left="1134" w:header="709" w:footer="709" w:gutter="0"/>
          <w:cols w:space="708"/>
          <w:docGrid w:linePitch="360"/>
        </w:sectPr>
      </w:pPr>
    </w:p>
    <w:p w14:paraId="5C81592A" w14:textId="035F8392" w:rsidR="00DF15F9" w:rsidRPr="00941AB3" w:rsidRDefault="00941AB3">
      <w:pPr>
        <w:spacing w:line="360" w:lineRule="auto"/>
        <w:jc w:val="both"/>
        <w:rPr>
          <w:sz w:val="24"/>
          <w:szCs w:val="24"/>
        </w:rPr>
      </w:pPr>
      <w:r>
        <w:rPr>
          <w:b/>
          <w:sz w:val="24"/>
          <w:szCs w:val="24"/>
        </w:rPr>
        <w:lastRenderedPageBreak/>
        <w:t xml:space="preserve">       </w:t>
      </w:r>
      <w:r w:rsidR="00374F0A" w:rsidRPr="00374F0A">
        <w:rPr>
          <w:b/>
          <w:sz w:val="24"/>
          <w:szCs w:val="24"/>
        </w:rPr>
        <w:t>Estructura del Plan de Estudios del Programa de F</w:t>
      </w:r>
      <w:r w:rsidR="00B065EC" w:rsidRPr="00374F0A">
        <w:rPr>
          <w:b/>
          <w:sz w:val="24"/>
          <w:szCs w:val="24"/>
        </w:rPr>
        <w:t>or</w:t>
      </w:r>
      <w:r w:rsidR="00374F0A" w:rsidRPr="00374F0A">
        <w:rPr>
          <w:b/>
          <w:sz w:val="24"/>
          <w:szCs w:val="24"/>
        </w:rPr>
        <w:t>mación C</w:t>
      </w:r>
      <w:r w:rsidR="00B065EC" w:rsidRPr="00374F0A">
        <w:rPr>
          <w:b/>
          <w:sz w:val="24"/>
          <w:szCs w:val="24"/>
        </w:rPr>
        <w:t>omplementaria.</w:t>
      </w:r>
      <w:r>
        <w:rPr>
          <w:b/>
          <w:sz w:val="24"/>
          <w:szCs w:val="24"/>
        </w:rPr>
        <w:t xml:space="preserve"> </w:t>
      </w:r>
      <w:r w:rsidRPr="00941AB3">
        <w:rPr>
          <w:sz w:val="24"/>
          <w:szCs w:val="24"/>
        </w:rPr>
        <w:t xml:space="preserve">Esta se realiza </w:t>
      </w:r>
      <w:r>
        <w:rPr>
          <w:sz w:val="24"/>
          <w:szCs w:val="24"/>
        </w:rPr>
        <w:t>con base en la política colombiana de formación de maestros y al marco legal que orienta la formación de maestros en las Escuelas Normales. Además, se fundamenta en el direccionamiento estratégico, el cual determina el perfil del egresado, así como en  la misión y visión. Son importantes también, para su construcción, los referentes conceptuales y metodológicos que responden a las dinámicas del nuevo siglo.</w:t>
      </w:r>
    </w:p>
    <w:p w14:paraId="694683FC" w14:textId="77777777" w:rsidR="00DF15F9" w:rsidRDefault="00DF15F9">
      <w:pPr>
        <w:spacing w:line="360" w:lineRule="auto"/>
        <w:jc w:val="both"/>
        <w:rPr>
          <w:sz w:val="24"/>
          <w:szCs w:val="24"/>
        </w:rPr>
      </w:pPr>
    </w:p>
    <w:p w14:paraId="75E580DA" w14:textId="662E35A1" w:rsidR="00DF15F9" w:rsidRPr="000A34E8" w:rsidRDefault="000A34E8">
      <w:pPr>
        <w:spacing w:line="360" w:lineRule="auto"/>
        <w:jc w:val="both"/>
        <w:rPr>
          <w:i/>
          <w:sz w:val="24"/>
          <w:szCs w:val="24"/>
        </w:rPr>
      </w:pPr>
      <w:r>
        <w:rPr>
          <w:i/>
          <w:sz w:val="24"/>
          <w:szCs w:val="24"/>
        </w:rPr>
        <w:t xml:space="preserve">       </w:t>
      </w:r>
      <w:r w:rsidR="00B065EC" w:rsidRPr="000A34E8">
        <w:rPr>
          <w:b/>
          <w:i/>
          <w:sz w:val="24"/>
          <w:szCs w:val="24"/>
        </w:rPr>
        <w:t>Referen</w:t>
      </w:r>
      <w:r w:rsidRPr="000A34E8">
        <w:rPr>
          <w:b/>
          <w:i/>
          <w:sz w:val="24"/>
          <w:szCs w:val="24"/>
        </w:rPr>
        <w:t>tes que soportan la Estructura Curricular del Programa de  Formación C</w:t>
      </w:r>
      <w:r w:rsidR="00B065EC" w:rsidRPr="000A34E8">
        <w:rPr>
          <w:b/>
          <w:i/>
          <w:sz w:val="24"/>
          <w:szCs w:val="24"/>
        </w:rPr>
        <w:t>omplementaria</w:t>
      </w:r>
      <w:r w:rsidRPr="000A34E8">
        <w:rPr>
          <w:b/>
          <w:i/>
          <w:sz w:val="24"/>
          <w:szCs w:val="24"/>
        </w:rPr>
        <w:t>.</w:t>
      </w:r>
      <w:r w:rsidR="00B065EC">
        <w:rPr>
          <w:sz w:val="24"/>
          <w:szCs w:val="24"/>
        </w:rPr>
        <w:t xml:space="preserve"> El proceso de formación de maestros se convierte en la tarea central de la Escuela Normal, cuya demanda es sustancial dadas sus implicaciones epistemológicas, éticas, sociales y contextuales que la abrigan. Es por ello, que el programa de formación de  maestros está sustentado en una serie de principios que orientan su hacer. A continuación</w:t>
      </w:r>
      <w:r w:rsidR="00E04E4D">
        <w:rPr>
          <w:sz w:val="24"/>
          <w:szCs w:val="24"/>
        </w:rPr>
        <w:t>,</w:t>
      </w:r>
      <w:r w:rsidR="00B065EC">
        <w:rPr>
          <w:sz w:val="24"/>
          <w:szCs w:val="24"/>
        </w:rPr>
        <w:t xml:space="preserve"> se listan todos los elementos de orden teórico que constituyen el fundamento de la formación de maestros:</w:t>
      </w:r>
    </w:p>
    <w:p w14:paraId="546DCFA3" w14:textId="77777777" w:rsidR="005B45B6" w:rsidRDefault="005B45B6" w:rsidP="005B45B6">
      <w:pPr>
        <w:pStyle w:val="Prrafodelista1"/>
        <w:spacing w:line="360" w:lineRule="auto"/>
        <w:ind w:left="0"/>
        <w:jc w:val="both"/>
        <w:rPr>
          <w:sz w:val="24"/>
          <w:szCs w:val="24"/>
        </w:rPr>
      </w:pPr>
    </w:p>
    <w:p w14:paraId="3291DE39" w14:textId="2460833A" w:rsidR="005B45B6" w:rsidRDefault="005B45B6" w:rsidP="005722D9">
      <w:pPr>
        <w:pStyle w:val="Prrafodelista1"/>
        <w:numPr>
          <w:ilvl w:val="0"/>
          <w:numId w:val="57"/>
        </w:numPr>
        <w:spacing w:line="360" w:lineRule="auto"/>
        <w:jc w:val="both"/>
        <w:rPr>
          <w:sz w:val="24"/>
          <w:szCs w:val="24"/>
        </w:rPr>
      </w:pPr>
      <w:r w:rsidRPr="005B45B6">
        <w:rPr>
          <w:sz w:val="24"/>
          <w:szCs w:val="24"/>
        </w:rPr>
        <w:t xml:space="preserve">Los principios pedagógicos y didácticos de la formación de maestros </w:t>
      </w:r>
    </w:p>
    <w:p w14:paraId="25F1BA4F" w14:textId="3ADBDC91" w:rsidR="005B45B6" w:rsidRPr="005B45B6" w:rsidRDefault="005B45B6" w:rsidP="005722D9">
      <w:pPr>
        <w:pStyle w:val="Prrafodelista1"/>
        <w:numPr>
          <w:ilvl w:val="1"/>
          <w:numId w:val="12"/>
        </w:numPr>
        <w:spacing w:line="360" w:lineRule="auto"/>
        <w:jc w:val="both"/>
        <w:rPr>
          <w:sz w:val="24"/>
          <w:szCs w:val="24"/>
        </w:rPr>
      </w:pPr>
      <w:r w:rsidRPr="005B45B6">
        <w:rPr>
          <w:sz w:val="24"/>
          <w:szCs w:val="24"/>
        </w:rPr>
        <w:t>La educabilidad</w:t>
      </w:r>
    </w:p>
    <w:p w14:paraId="45853E31" w14:textId="3D4DC4DA" w:rsidR="005B45B6" w:rsidRDefault="005B45B6" w:rsidP="005722D9">
      <w:pPr>
        <w:pStyle w:val="Prrafodelista1"/>
        <w:numPr>
          <w:ilvl w:val="1"/>
          <w:numId w:val="12"/>
        </w:numPr>
        <w:spacing w:line="360" w:lineRule="auto"/>
        <w:jc w:val="both"/>
        <w:rPr>
          <w:sz w:val="24"/>
          <w:szCs w:val="24"/>
        </w:rPr>
      </w:pPr>
      <w:r w:rsidRPr="005B45B6">
        <w:rPr>
          <w:sz w:val="24"/>
          <w:szCs w:val="24"/>
        </w:rPr>
        <w:t>La  enseñabilidad</w:t>
      </w:r>
    </w:p>
    <w:p w14:paraId="23AFC14F" w14:textId="010AED75" w:rsidR="005B45B6" w:rsidRPr="005B45B6" w:rsidRDefault="005B45B6" w:rsidP="005722D9">
      <w:pPr>
        <w:pStyle w:val="Prrafodelista1"/>
        <w:numPr>
          <w:ilvl w:val="1"/>
          <w:numId w:val="12"/>
        </w:numPr>
        <w:spacing w:line="360" w:lineRule="auto"/>
        <w:jc w:val="both"/>
        <w:rPr>
          <w:sz w:val="24"/>
          <w:szCs w:val="24"/>
        </w:rPr>
      </w:pPr>
      <w:r w:rsidRPr="005B45B6">
        <w:rPr>
          <w:sz w:val="24"/>
          <w:szCs w:val="24"/>
        </w:rPr>
        <w:t>Los contextos</w:t>
      </w:r>
    </w:p>
    <w:p w14:paraId="1E59D21C" w14:textId="468BB152" w:rsidR="005B45B6" w:rsidRDefault="005B45B6" w:rsidP="005722D9">
      <w:pPr>
        <w:pStyle w:val="Prrafodelista1"/>
        <w:numPr>
          <w:ilvl w:val="1"/>
          <w:numId w:val="12"/>
        </w:numPr>
        <w:spacing w:line="360" w:lineRule="auto"/>
        <w:jc w:val="both"/>
        <w:rPr>
          <w:sz w:val="24"/>
          <w:szCs w:val="24"/>
        </w:rPr>
      </w:pPr>
      <w:r w:rsidRPr="005B45B6">
        <w:rPr>
          <w:sz w:val="24"/>
          <w:szCs w:val="24"/>
        </w:rPr>
        <w:t>La pedagogía, la didáctica y sus relaciones</w:t>
      </w:r>
    </w:p>
    <w:p w14:paraId="6475C6A4" w14:textId="77777777" w:rsidR="005B45B6" w:rsidRDefault="005B45B6" w:rsidP="005722D9">
      <w:pPr>
        <w:pStyle w:val="Prrafodelista1"/>
        <w:numPr>
          <w:ilvl w:val="0"/>
          <w:numId w:val="12"/>
        </w:numPr>
        <w:spacing w:line="360" w:lineRule="auto"/>
        <w:jc w:val="both"/>
        <w:rPr>
          <w:sz w:val="24"/>
          <w:szCs w:val="24"/>
        </w:rPr>
      </w:pPr>
      <w:r w:rsidRPr="005B45B6">
        <w:rPr>
          <w:sz w:val="24"/>
          <w:szCs w:val="24"/>
        </w:rPr>
        <w:t>La pedagogía como saber</w:t>
      </w:r>
    </w:p>
    <w:p w14:paraId="3A7ECFD5" w14:textId="77777777" w:rsidR="005B45B6" w:rsidRDefault="005B45B6" w:rsidP="005722D9">
      <w:pPr>
        <w:pStyle w:val="Prrafodelista1"/>
        <w:numPr>
          <w:ilvl w:val="0"/>
          <w:numId w:val="12"/>
        </w:numPr>
        <w:spacing w:line="360" w:lineRule="auto"/>
        <w:jc w:val="both"/>
        <w:rPr>
          <w:sz w:val="24"/>
          <w:szCs w:val="24"/>
        </w:rPr>
      </w:pPr>
      <w:r w:rsidRPr="005B45B6">
        <w:rPr>
          <w:sz w:val="24"/>
          <w:szCs w:val="24"/>
        </w:rPr>
        <w:t>La didáctica como una ciencia emergente</w:t>
      </w:r>
    </w:p>
    <w:p w14:paraId="17ACE3BB" w14:textId="77777777" w:rsidR="005B45B6" w:rsidRDefault="005B45B6" w:rsidP="005722D9">
      <w:pPr>
        <w:pStyle w:val="Prrafodelista1"/>
        <w:numPr>
          <w:ilvl w:val="0"/>
          <w:numId w:val="12"/>
        </w:numPr>
        <w:spacing w:line="360" w:lineRule="auto"/>
        <w:jc w:val="both"/>
        <w:rPr>
          <w:sz w:val="24"/>
          <w:szCs w:val="24"/>
        </w:rPr>
      </w:pPr>
      <w:r w:rsidRPr="005B45B6">
        <w:rPr>
          <w:sz w:val="24"/>
          <w:szCs w:val="24"/>
        </w:rPr>
        <w:t>Relaciones entre la pedagogía y la didáctica</w:t>
      </w:r>
    </w:p>
    <w:p w14:paraId="73BC6DE9" w14:textId="77777777" w:rsidR="005B45B6" w:rsidRDefault="005B45B6" w:rsidP="005722D9">
      <w:pPr>
        <w:pStyle w:val="Prrafodelista1"/>
        <w:numPr>
          <w:ilvl w:val="0"/>
          <w:numId w:val="12"/>
        </w:numPr>
        <w:spacing w:line="360" w:lineRule="auto"/>
        <w:jc w:val="both"/>
        <w:rPr>
          <w:sz w:val="24"/>
          <w:szCs w:val="24"/>
        </w:rPr>
      </w:pPr>
      <w:r w:rsidRPr="005B45B6">
        <w:rPr>
          <w:sz w:val="24"/>
          <w:szCs w:val="24"/>
        </w:rPr>
        <w:t xml:space="preserve">La pedagogía dialogante, sus orígenes y principios teóricos </w:t>
      </w:r>
    </w:p>
    <w:p w14:paraId="0ADA0B44" w14:textId="1ED16FC5" w:rsidR="005B45B6" w:rsidRPr="005B45B6" w:rsidRDefault="005B45B6" w:rsidP="005B45B6">
      <w:pPr>
        <w:pStyle w:val="Prrafodelista1"/>
        <w:spacing w:line="360" w:lineRule="auto"/>
        <w:ind w:left="720"/>
        <w:jc w:val="both"/>
        <w:rPr>
          <w:sz w:val="24"/>
          <w:szCs w:val="24"/>
        </w:rPr>
      </w:pPr>
      <w:r w:rsidRPr="005B45B6">
        <w:rPr>
          <w:sz w:val="24"/>
          <w:szCs w:val="24"/>
        </w:rPr>
        <w:t>5.1 Los propósitos en la pedagogía dialogante</w:t>
      </w:r>
    </w:p>
    <w:p w14:paraId="69EEDCCF" w14:textId="72A37194" w:rsidR="005B45B6" w:rsidRPr="005B45B6" w:rsidRDefault="005B45B6" w:rsidP="005B45B6">
      <w:pPr>
        <w:pStyle w:val="Prrafodelista1"/>
        <w:spacing w:line="360" w:lineRule="auto"/>
        <w:jc w:val="both"/>
        <w:rPr>
          <w:sz w:val="24"/>
          <w:szCs w:val="24"/>
        </w:rPr>
      </w:pPr>
      <w:r>
        <w:rPr>
          <w:sz w:val="24"/>
          <w:szCs w:val="24"/>
        </w:rPr>
        <w:t xml:space="preserve">5.2 </w:t>
      </w:r>
      <w:r w:rsidRPr="005B45B6">
        <w:rPr>
          <w:sz w:val="24"/>
          <w:szCs w:val="24"/>
        </w:rPr>
        <w:t>La evaluación en la pedagogía dialogante</w:t>
      </w:r>
    </w:p>
    <w:p w14:paraId="0B99D861" w14:textId="16CEA743" w:rsidR="005B45B6" w:rsidRPr="005B45B6" w:rsidRDefault="005B45B6" w:rsidP="005B45B6">
      <w:pPr>
        <w:pStyle w:val="Prrafodelista1"/>
        <w:spacing w:line="360" w:lineRule="auto"/>
        <w:jc w:val="both"/>
        <w:rPr>
          <w:sz w:val="24"/>
          <w:szCs w:val="24"/>
        </w:rPr>
      </w:pPr>
      <w:r>
        <w:rPr>
          <w:sz w:val="24"/>
          <w:szCs w:val="24"/>
        </w:rPr>
        <w:t xml:space="preserve">5.3 </w:t>
      </w:r>
      <w:r w:rsidRPr="005B45B6">
        <w:rPr>
          <w:sz w:val="24"/>
          <w:szCs w:val="24"/>
        </w:rPr>
        <w:t>Las enseñanzas en la pedagogía dialogante</w:t>
      </w:r>
    </w:p>
    <w:p w14:paraId="27A37ED6" w14:textId="77777777" w:rsidR="005B45B6" w:rsidRDefault="005B45B6" w:rsidP="005B45B6">
      <w:pPr>
        <w:pStyle w:val="Prrafodelista1"/>
        <w:spacing w:line="360" w:lineRule="auto"/>
        <w:jc w:val="both"/>
        <w:rPr>
          <w:sz w:val="24"/>
          <w:szCs w:val="24"/>
        </w:rPr>
      </w:pPr>
      <w:r>
        <w:rPr>
          <w:sz w:val="24"/>
          <w:szCs w:val="24"/>
        </w:rPr>
        <w:t xml:space="preserve">5.4 </w:t>
      </w:r>
      <w:r w:rsidRPr="005B45B6">
        <w:rPr>
          <w:sz w:val="24"/>
          <w:szCs w:val="24"/>
        </w:rPr>
        <w:t>La secue</w:t>
      </w:r>
      <w:r>
        <w:rPr>
          <w:sz w:val="24"/>
          <w:szCs w:val="24"/>
        </w:rPr>
        <w:t>ncia en la pedagogía dialogante</w:t>
      </w:r>
    </w:p>
    <w:p w14:paraId="57E6FA43" w14:textId="49310225" w:rsidR="005B45B6" w:rsidRPr="005B45B6" w:rsidRDefault="005B45B6" w:rsidP="005B45B6">
      <w:pPr>
        <w:pStyle w:val="Prrafodelista1"/>
        <w:spacing w:line="360" w:lineRule="auto"/>
        <w:jc w:val="both"/>
        <w:rPr>
          <w:sz w:val="24"/>
          <w:szCs w:val="24"/>
        </w:rPr>
      </w:pPr>
      <w:r>
        <w:rPr>
          <w:sz w:val="24"/>
          <w:szCs w:val="24"/>
        </w:rPr>
        <w:t xml:space="preserve">6. </w:t>
      </w:r>
      <w:r w:rsidR="00734FE4">
        <w:rPr>
          <w:sz w:val="24"/>
          <w:szCs w:val="24"/>
        </w:rPr>
        <w:t xml:space="preserve"> </w:t>
      </w:r>
      <w:r w:rsidRPr="005B45B6">
        <w:rPr>
          <w:sz w:val="24"/>
          <w:szCs w:val="24"/>
        </w:rPr>
        <w:t>La didáctica en la pedagogía dialogante</w:t>
      </w:r>
    </w:p>
    <w:p w14:paraId="531BC6E3" w14:textId="782C13BD" w:rsidR="005B45B6" w:rsidRPr="005B45B6" w:rsidRDefault="005B45B6" w:rsidP="005B45B6">
      <w:pPr>
        <w:pStyle w:val="Prrafodelista1"/>
        <w:spacing w:line="360" w:lineRule="auto"/>
        <w:jc w:val="both"/>
        <w:rPr>
          <w:sz w:val="24"/>
          <w:szCs w:val="24"/>
        </w:rPr>
      </w:pPr>
      <w:r>
        <w:rPr>
          <w:sz w:val="24"/>
          <w:szCs w:val="24"/>
        </w:rPr>
        <w:lastRenderedPageBreak/>
        <w:t xml:space="preserve">7. </w:t>
      </w:r>
      <w:r w:rsidR="00734FE4">
        <w:rPr>
          <w:sz w:val="24"/>
          <w:szCs w:val="24"/>
        </w:rPr>
        <w:t xml:space="preserve"> </w:t>
      </w:r>
      <w:r w:rsidRPr="005B45B6">
        <w:rPr>
          <w:sz w:val="24"/>
          <w:szCs w:val="24"/>
        </w:rPr>
        <w:t>La Hermenéutica</w:t>
      </w:r>
    </w:p>
    <w:p w14:paraId="6BA9D78A" w14:textId="6A0A5568" w:rsidR="005B45B6" w:rsidRPr="005B45B6" w:rsidRDefault="005B45B6" w:rsidP="005B45B6">
      <w:pPr>
        <w:pStyle w:val="Prrafodelista1"/>
        <w:spacing w:line="360" w:lineRule="auto"/>
        <w:jc w:val="both"/>
        <w:rPr>
          <w:sz w:val="24"/>
          <w:szCs w:val="24"/>
        </w:rPr>
      </w:pPr>
      <w:r>
        <w:rPr>
          <w:sz w:val="24"/>
          <w:szCs w:val="24"/>
        </w:rPr>
        <w:t xml:space="preserve">8. </w:t>
      </w:r>
      <w:r w:rsidRPr="005B45B6">
        <w:rPr>
          <w:sz w:val="24"/>
          <w:szCs w:val="24"/>
        </w:rPr>
        <w:t>Enfoque histórico- cultural</w:t>
      </w:r>
    </w:p>
    <w:p w14:paraId="28B5FCF7" w14:textId="68B6521D" w:rsidR="00734FE4" w:rsidRDefault="005B45B6" w:rsidP="00734FE4">
      <w:pPr>
        <w:pStyle w:val="Prrafodelista1"/>
        <w:spacing w:line="360" w:lineRule="auto"/>
        <w:jc w:val="both"/>
        <w:rPr>
          <w:sz w:val="24"/>
          <w:szCs w:val="24"/>
        </w:rPr>
      </w:pPr>
      <w:r>
        <w:rPr>
          <w:sz w:val="24"/>
          <w:szCs w:val="24"/>
        </w:rPr>
        <w:t xml:space="preserve">9. </w:t>
      </w:r>
      <w:r w:rsidRPr="005B45B6">
        <w:rPr>
          <w:sz w:val="24"/>
          <w:szCs w:val="24"/>
        </w:rPr>
        <w:t>Concepción de infancia asumida por la Escuela Normal Superior</w:t>
      </w:r>
    </w:p>
    <w:p w14:paraId="53577F74" w14:textId="08CFA3C6" w:rsidR="00734FE4" w:rsidRPr="005B45B6" w:rsidRDefault="00734FE4" w:rsidP="00734FE4">
      <w:pPr>
        <w:pStyle w:val="Prrafodelista1"/>
        <w:spacing w:line="360" w:lineRule="auto"/>
        <w:jc w:val="both"/>
        <w:rPr>
          <w:sz w:val="24"/>
          <w:szCs w:val="24"/>
        </w:rPr>
      </w:pPr>
      <w:r>
        <w:rPr>
          <w:sz w:val="24"/>
          <w:szCs w:val="24"/>
        </w:rPr>
        <w:t xml:space="preserve">10. Concepción de </w:t>
      </w:r>
      <w:r w:rsidR="0023062B">
        <w:rPr>
          <w:sz w:val="24"/>
          <w:szCs w:val="24"/>
        </w:rPr>
        <w:t>primera infancia</w:t>
      </w:r>
      <w:r>
        <w:rPr>
          <w:sz w:val="24"/>
          <w:szCs w:val="24"/>
        </w:rPr>
        <w:t xml:space="preserve"> </w:t>
      </w:r>
    </w:p>
    <w:p w14:paraId="4B6F97B7" w14:textId="2BED913F" w:rsidR="005B45B6" w:rsidRPr="005B45B6" w:rsidRDefault="00734FE4" w:rsidP="005B45B6">
      <w:pPr>
        <w:pStyle w:val="Prrafodelista1"/>
        <w:spacing w:line="360" w:lineRule="auto"/>
        <w:jc w:val="both"/>
        <w:rPr>
          <w:sz w:val="24"/>
          <w:szCs w:val="24"/>
        </w:rPr>
      </w:pPr>
      <w:r>
        <w:rPr>
          <w:sz w:val="24"/>
          <w:szCs w:val="24"/>
        </w:rPr>
        <w:t>11</w:t>
      </w:r>
      <w:r w:rsidR="005B45B6">
        <w:rPr>
          <w:sz w:val="24"/>
          <w:szCs w:val="24"/>
        </w:rPr>
        <w:t xml:space="preserve">. </w:t>
      </w:r>
      <w:r w:rsidR="005B45B6" w:rsidRPr="005B45B6">
        <w:rPr>
          <w:sz w:val="24"/>
          <w:szCs w:val="24"/>
        </w:rPr>
        <w:t>Concepto de desarrollo asumido por la Escuela Normal Superior</w:t>
      </w:r>
    </w:p>
    <w:p w14:paraId="131C279E" w14:textId="4D2E41A7" w:rsidR="005B45B6" w:rsidRPr="005B45B6" w:rsidRDefault="00734FE4" w:rsidP="005B45B6">
      <w:pPr>
        <w:pStyle w:val="Prrafodelista1"/>
        <w:spacing w:line="360" w:lineRule="auto"/>
        <w:jc w:val="both"/>
        <w:rPr>
          <w:sz w:val="24"/>
          <w:szCs w:val="24"/>
        </w:rPr>
      </w:pPr>
      <w:r>
        <w:rPr>
          <w:sz w:val="24"/>
          <w:szCs w:val="24"/>
        </w:rPr>
        <w:t>12</w:t>
      </w:r>
      <w:r w:rsidR="005B45B6">
        <w:rPr>
          <w:sz w:val="24"/>
          <w:szCs w:val="24"/>
        </w:rPr>
        <w:t xml:space="preserve">. </w:t>
      </w:r>
      <w:r w:rsidR="005B45B6" w:rsidRPr="005B45B6">
        <w:rPr>
          <w:sz w:val="24"/>
          <w:szCs w:val="24"/>
        </w:rPr>
        <w:t>Concepto de aprendizaje asumido por la Escuela Normal Superior</w:t>
      </w:r>
    </w:p>
    <w:p w14:paraId="3A288D99" w14:textId="5778FE7D" w:rsidR="005B45B6" w:rsidRPr="005B45B6" w:rsidRDefault="00734FE4" w:rsidP="005B45B6">
      <w:pPr>
        <w:pStyle w:val="Prrafodelista1"/>
        <w:spacing w:line="360" w:lineRule="auto"/>
        <w:jc w:val="both"/>
        <w:rPr>
          <w:sz w:val="24"/>
          <w:szCs w:val="24"/>
        </w:rPr>
      </w:pPr>
      <w:r>
        <w:rPr>
          <w:sz w:val="24"/>
          <w:szCs w:val="24"/>
        </w:rPr>
        <w:t>13</w:t>
      </w:r>
      <w:r w:rsidR="005B45B6">
        <w:rPr>
          <w:sz w:val="24"/>
          <w:szCs w:val="24"/>
        </w:rPr>
        <w:t xml:space="preserve">. </w:t>
      </w:r>
      <w:r w:rsidR="005B45B6" w:rsidRPr="005B45B6">
        <w:rPr>
          <w:sz w:val="24"/>
          <w:szCs w:val="24"/>
        </w:rPr>
        <w:t>El concepto de disciplina  asumido por la Escuela Normal superior</w:t>
      </w:r>
    </w:p>
    <w:p w14:paraId="40CCFF13" w14:textId="2C550AD8" w:rsidR="005B45B6" w:rsidRPr="005B45B6" w:rsidRDefault="00734FE4" w:rsidP="005B45B6">
      <w:pPr>
        <w:pStyle w:val="Prrafodelista1"/>
        <w:spacing w:line="360" w:lineRule="auto"/>
        <w:jc w:val="both"/>
        <w:rPr>
          <w:sz w:val="24"/>
          <w:szCs w:val="24"/>
        </w:rPr>
      </w:pPr>
      <w:r>
        <w:rPr>
          <w:sz w:val="24"/>
          <w:szCs w:val="24"/>
        </w:rPr>
        <w:t>14</w:t>
      </w:r>
      <w:r w:rsidR="005B45B6">
        <w:rPr>
          <w:sz w:val="24"/>
          <w:szCs w:val="24"/>
        </w:rPr>
        <w:t xml:space="preserve">. </w:t>
      </w:r>
      <w:r w:rsidR="005B45B6" w:rsidRPr="005B45B6">
        <w:rPr>
          <w:sz w:val="24"/>
          <w:szCs w:val="24"/>
        </w:rPr>
        <w:t>Disciplinas y componentes del plan de estudios del programa de formación    complementaria.</w:t>
      </w:r>
    </w:p>
    <w:p w14:paraId="1362433D" w14:textId="3CBAE8DB" w:rsidR="005B45B6" w:rsidRPr="005B45B6" w:rsidRDefault="00734FE4" w:rsidP="005B45B6">
      <w:pPr>
        <w:pStyle w:val="Prrafodelista1"/>
        <w:spacing w:line="360" w:lineRule="auto"/>
        <w:jc w:val="both"/>
        <w:rPr>
          <w:sz w:val="24"/>
          <w:szCs w:val="24"/>
        </w:rPr>
      </w:pPr>
      <w:r>
        <w:rPr>
          <w:sz w:val="24"/>
          <w:szCs w:val="24"/>
        </w:rPr>
        <w:t>15</w:t>
      </w:r>
      <w:r w:rsidR="005B45B6">
        <w:rPr>
          <w:sz w:val="24"/>
          <w:szCs w:val="24"/>
        </w:rPr>
        <w:t xml:space="preserve">. </w:t>
      </w:r>
      <w:r w:rsidR="005B45B6" w:rsidRPr="005B45B6">
        <w:rPr>
          <w:sz w:val="24"/>
          <w:szCs w:val="24"/>
        </w:rPr>
        <w:t>La interdisciplinariedad</w:t>
      </w:r>
    </w:p>
    <w:p w14:paraId="3BBA2BA4" w14:textId="063A2070" w:rsidR="005B45B6" w:rsidRPr="005B45B6" w:rsidRDefault="00734FE4" w:rsidP="005B45B6">
      <w:pPr>
        <w:pStyle w:val="Prrafodelista1"/>
        <w:spacing w:line="360" w:lineRule="auto"/>
        <w:jc w:val="both"/>
        <w:rPr>
          <w:sz w:val="24"/>
          <w:szCs w:val="24"/>
        </w:rPr>
      </w:pPr>
      <w:r>
        <w:rPr>
          <w:sz w:val="24"/>
          <w:szCs w:val="24"/>
        </w:rPr>
        <w:t>16</w:t>
      </w:r>
      <w:r w:rsidR="005B45B6">
        <w:rPr>
          <w:sz w:val="24"/>
          <w:szCs w:val="24"/>
        </w:rPr>
        <w:t xml:space="preserve">. </w:t>
      </w:r>
      <w:r w:rsidR="005B45B6" w:rsidRPr="005B45B6">
        <w:rPr>
          <w:sz w:val="24"/>
          <w:szCs w:val="24"/>
        </w:rPr>
        <w:t xml:space="preserve">Núcleos </w:t>
      </w:r>
      <w:proofErr w:type="spellStart"/>
      <w:r w:rsidR="005B45B6" w:rsidRPr="005B45B6">
        <w:rPr>
          <w:sz w:val="24"/>
          <w:szCs w:val="24"/>
        </w:rPr>
        <w:t>problémicos</w:t>
      </w:r>
      <w:proofErr w:type="spellEnd"/>
    </w:p>
    <w:p w14:paraId="7028FA0F" w14:textId="01F5CEA0" w:rsidR="005B45B6" w:rsidRPr="005B45B6" w:rsidRDefault="00734FE4" w:rsidP="005B45B6">
      <w:pPr>
        <w:pStyle w:val="Prrafodelista1"/>
        <w:spacing w:line="360" w:lineRule="auto"/>
        <w:jc w:val="both"/>
        <w:rPr>
          <w:sz w:val="24"/>
          <w:szCs w:val="24"/>
        </w:rPr>
      </w:pPr>
      <w:r>
        <w:rPr>
          <w:sz w:val="24"/>
          <w:szCs w:val="24"/>
        </w:rPr>
        <w:t>17</w:t>
      </w:r>
      <w:r w:rsidR="005B45B6">
        <w:rPr>
          <w:sz w:val="24"/>
          <w:szCs w:val="24"/>
        </w:rPr>
        <w:t xml:space="preserve">. </w:t>
      </w:r>
      <w:r w:rsidR="005B45B6" w:rsidRPr="005B45B6">
        <w:rPr>
          <w:sz w:val="24"/>
          <w:szCs w:val="24"/>
        </w:rPr>
        <w:t>Las competencias en la formación de maestros</w:t>
      </w:r>
    </w:p>
    <w:p w14:paraId="6F0DF63A" w14:textId="1C9B8F3F" w:rsidR="005B45B6" w:rsidRPr="005B45B6" w:rsidRDefault="00734FE4" w:rsidP="005B45B6">
      <w:pPr>
        <w:pStyle w:val="Prrafodelista1"/>
        <w:spacing w:line="360" w:lineRule="auto"/>
        <w:jc w:val="both"/>
        <w:rPr>
          <w:sz w:val="24"/>
          <w:szCs w:val="24"/>
        </w:rPr>
      </w:pPr>
      <w:r>
        <w:rPr>
          <w:sz w:val="24"/>
          <w:szCs w:val="24"/>
        </w:rPr>
        <w:t>18</w:t>
      </w:r>
      <w:r w:rsidR="005B45B6">
        <w:rPr>
          <w:sz w:val="24"/>
          <w:szCs w:val="24"/>
        </w:rPr>
        <w:t xml:space="preserve">. </w:t>
      </w:r>
      <w:r w:rsidR="005B45B6" w:rsidRPr="005B45B6">
        <w:rPr>
          <w:sz w:val="24"/>
          <w:szCs w:val="24"/>
        </w:rPr>
        <w:t>La transversalidad y los proyectos de ley</w:t>
      </w:r>
    </w:p>
    <w:p w14:paraId="05ABF4C0" w14:textId="3B8778B5" w:rsidR="005B45B6" w:rsidRPr="005B45B6" w:rsidRDefault="00734FE4" w:rsidP="005B45B6">
      <w:pPr>
        <w:pStyle w:val="Prrafodelista1"/>
        <w:spacing w:line="360" w:lineRule="auto"/>
        <w:jc w:val="both"/>
        <w:rPr>
          <w:sz w:val="24"/>
          <w:szCs w:val="24"/>
        </w:rPr>
      </w:pPr>
      <w:r>
        <w:rPr>
          <w:sz w:val="24"/>
          <w:szCs w:val="24"/>
        </w:rPr>
        <w:t>19</w:t>
      </w:r>
      <w:r w:rsidR="005B45B6">
        <w:rPr>
          <w:sz w:val="24"/>
          <w:szCs w:val="24"/>
        </w:rPr>
        <w:t>. C</w:t>
      </w:r>
      <w:r w:rsidR="005B45B6" w:rsidRPr="005B45B6">
        <w:rPr>
          <w:sz w:val="24"/>
          <w:szCs w:val="24"/>
        </w:rPr>
        <w:t>oncepción de interculturalidad</w:t>
      </w:r>
    </w:p>
    <w:p w14:paraId="30D92FF6" w14:textId="2FD96E4C" w:rsidR="005B45B6" w:rsidRPr="005B45B6" w:rsidRDefault="00734FE4" w:rsidP="005B45B6">
      <w:pPr>
        <w:pStyle w:val="Prrafodelista1"/>
        <w:spacing w:line="360" w:lineRule="auto"/>
        <w:jc w:val="both"/>
        <w:rPr>
          <w:sz w:val="24"/>
          <w:szCs w:val="24"/>
        </w:rPr>
      </w:pPr>
      <w:r>
        <w:rPr>
          <w:sz w:val="24"/>
          <w:szCs w:val="24"/>
        </w:rPr>
        <w:t>20</w:t>
      </w:r>
      <w:r w:rsidR="005B45B6">
        <w:rPr>
          <w:sz w:val="24"/>
          <w:szCs w:val="24"/>
        </w:rPr>
        <w:t xml:space="preserve">. </w:t>
      </w:r>
      <w:r w:rsidR="005B45B6" w:rsidRPr="005B45B6">
        <w:rPr>
          <w:sz w:val="24"/>
          <w:szCs w:val="24"/>
        </w:rPr>
        <w:t xml:space="preserve">Concepción de ruralidad </w:t>
      </w:r>
    </w:p>
    <w:p w14:paraId="1711AB6A" w14:textId="15CC5016" w:rsidR="005B45B6" w:rsidRPr="005B45B6" w:rsidRDefault="00734FE4" w:rsidP="005B45B6">
      <w:pPr>
        <w:pStyle w:val="Prrafodelista1"/>
        <w:spacing w:line="360" w:lineRule="auto"/>
        <w:jc w:val="both"/>
        <w:rPr>
          <w:sz w:val="24"/>
          <w:szCs w:val="24"/>
        </w:rPr>
      </w:pPr>
      <w:r>
        <w:rPr>
          <w:sz w:val="24"/>
          <w:szCs w:val="24"/>
        </w:rPr>
        <w:t>21</w:t>
      </w:r>
      <w:r w:rsidR="005B45B6">
        <w:rPr>
          <w:sz w:val="24"/>
          <w:szCs w:val="24"/>
        </w:rPr>
        <w:t xml:space="preserve">. </w:t>
      </w:r>
      <w:r w:rsidR="005B45B6" w:rsidRPr="005B45B6">
        <w:rPr>
          <w:sz w:val="24"/>
          <w:szCs w:val="24"/>
        </w:rPr>
        <w:t>Atención pedagógica en y para la diversidad</w:t>
      </w:r>
    </w:p>
    <w:p w14:paraId="0CFDBBB3" w14:textId="095DF60E" w:rsidR="00DF15F9" w:rsidRDefault="005B45B6" w:rsidP="00734FE4">
      <w:pPr>
        <w:pStyle w:val="Prrafodelista1"/>
        <w:spacing w:line="360" w:lineRule="auto"/>
        <w:ind w:left="0"/>
        <w:jc w:val="both"/>
        <w:rPr>
          <w:sz w:val="24"/>
          <w:szCs w:val="24"/>
        </w:rPr>
      </w:pPr>
      <w:r>
        <w:rPr>
          <w:sz w:val="24"/>
          <w:szCs w:val="24"/>
        </w:rPr>
        <w:t xml:space="preserve">           </w:t>
      </w:r>
      <w:r w:rsidR="00734FE4">
        <w:rPr>
          <w:sz w:val="24"/>
          <w:szCs w:val="24"/>
        </w:rPr>
        <w:t xml:space="preserve"> 22</w:t>
      </w:r>
      <w:r>
        <w:rPr>
          <w:sz w:val="24"/>
          <w:szCs w:val="24"/>
        </w:rPr>
        <w:t xml:space="preserve">. </w:t>
      </w:r>
      <w:r w:rsidRPr="005B45B6">
        <w:rPr>
          <w:sz w:val="24"/>
          <w:szCs w:val="24"/>
        </w:rPr>
        <w:t xml:space="preserve"> La investigación y la práctica como espacios propicios para la extensión a la comunidad</w:t>
      </w:r>
    </w:p>
    <w:p w14:paraId="46DBEC46" w14:textId="7A37D406" w:rsidR="005B45B6" w:rsidRDefault="005B45B6">
      <w:pPr>
        <w:spacing w:line="360" w:lineRule="auto"/>
        <w:jc w:val="both"/>
        <w:rPr>
          <w:sz w:val="24"/>
          <w:szCs w:val="24"/>
        </w:rPr>
      </w:pPr>
      <w:r>
        <w:rPr>
          <w:sz w:val="24"/>
          <w:szCs w:val="24"/>
        </w:rPr>
        <w:t xml:space="preserve"> </w:t>
      </w:r>
      <w:r w:rsidR="00703AFF">
        <w:rPr>
          <w:sz w:val="24"/>
          <w:szCs w:val="24"/>
        </w:rPr>
        <w:t xml:space="preserve">           </w:t>
      </w:r>
      <w:r w:rsidR="00734FE4">
        <w:rPr>
          <w:sz w:val="24"/>
          <w:szCs w:val="24"/>
        </w:rPr>
        <w:t xml:space="preserve"> </w:t>
      </w:r>
      <w:r w:rsidR="000A34E8">
        <w:rPr>
          <w:sz w:val="24"/>
          <w:szCs w:val="24"/>
        </w:rPr>
        <w:t xml:space="preserve">23. </w:t>
      </w:r>
      <w:r>
        <w:rPr>
          <w:sz w:val="24"/>
          <w:szCs w:val="24"/>
        </w:rPr>
        <w:t xml:space="preserve">Sistema de créditos académicos </w:t>
      </w:r>
    </w:p>
    <w:p w14:paraId="74D8B98A" w14:textId="77777777" w:rsidR="000A34E8" w:rsidRDefault="000A34E8">
      <w:pPr>
        <w:spacing w:line="360" w:lineRule="auto"/>
        <w:jc w:val="both"/>
        <w:rPr>
          <w:sz w:val="24"/>
          <w:szCs w:val="24"/>
        </w:rPr>
      </w:pPr>
    </w:p>
    <w:p w14:paraId="7D1689BB" w14:textId="77777777" w:rsidR="00DF15F9" w:rsidRDefault="00DF15F9">
      <w:pPr>
        <w:spacing w:line="360" w:lineRule="auto"/>
        <w:jc w:val="both"/>
        <w:rPr>
          <w:sz w:val="24"/>
          <w:szCs w:val="24"/>
        </w:rPr>
      </w:pPr>
    </w:p>
    <w:p w14:paraId="64AEC49D" w14:textId="24E4719F" w:rsidR="00DF15F9" w:rsidRDefault="00B065EC">
      <w:pPr>
        <w:spacing w:line="360" w:lineRule="auto"/>
        <w:jc w:val="both"/>
        <w:rPr>
          <w:sz w:val="24"/>
          <w:szCs w:val="24"/>
          <w:lang w:val="es-CO"/>
        </w:rPr>
      </w:pPr>
      <w:r>
        <w:rPr>
          <w:sz w:val="24"/>
          <w:szCs w:val="24"/>
        </w:rPr>
        <w:t xml:space="preserve">     </w:t>
      </w:r>
      <w:r w:rsidR="000A34E8" w:rsidRPr="000A34E8">
        <w:rPr>
          <w:b/>
          <w:i/>
          <w:sz w:val="24"/>
          <w:szCs w:val="24"/>
        </w:rPr>
        <w:t xml:space="preserve">Núcleos </w:t>
      </w:r>
      <w:proofErr w:type="spellStart"/>
      <w:r w:rsidR="000A34E8" w:rsidRPr="000A34E8">
        <w:rPr>
          <w:b/>
          <w:i/>
          <w:sz w:val="24"/>
          <w:szCs w:val="24"/>
        </w:rPr>
        <w:t>Problémicos</w:t>
      </w:r>
      <w:proofErr w:type="spellEnd"/>
      <w:r w:rsidR="000A34E8" w:rsidRPr="000A34E8">
        <w:rPr>
          <w:b/>
          <w:i/>
          <w:sz w:val="24"/>
          <w:szCs w:val="24"/>
        </w:rPr>
        <w:t>.</w:t>
      </w:r>
      <w:r w:rsidR="000A34E8">
        <w:rPr>
          <w:sz w:val="24"/>
          <w:szCs w:val="24"/>
        </w:rPr>
        <w:t xml:space="preserve"> </w:t>
      </w:r>
      <w:r>
        <w:rPr>
          <w:sz w:val="24"/>
          <w:szCs w:val="24"/>
        </w:rPr>
        <w:t>La estructura curricular</w:t>
      </w:r>
      <w:r>
        <w:rPr>
          <w:sz w:val="24"/>
          <w:szCs w:val="24"/>
          <w:lang w:val="es-CO"/>
        </w:rPr>
        <w:t xml:space="preserve"> </w:t>
      </w:r>
      <w:r>
        <w:rPr>
          <w:sz w:val="24"/>
          <w:szCs w:val="24"/>
        </w:rPr>
        <w:t xml:space="preserve">del PFC </w:t>
      </w:r>
      <w:r>
        <w:rPr>
          <w:sz w:val="24"/>
          <w:szCs w:val="24"/>
          <w:lang w:val="es-CO"/>
        </w:rPr>
        <w:t>se diseña sobre los principios teóricos de la pedagogía  dialogante y la hermenéutica, los cuales convergen en la intención de formar a los futuros maestros con un sentido de humanidad y con la suficiente sensibilidad hacia el otro. Siendo así, la estructura descansa sobre los siguientes principios:</w:t>
      </w:r>
    </w:p>
    <w:p w14:paraId="1FB9BAA4" w14:textId="77777777" w:rsidR="00DF15F9" w:rsidRDefault="00DF15F9">
      <w:pPr>
        <w:spacing w:line="360" w:lineRule="auto"/>
        <w:jc w:val="both"/>
        <w:rPr>
          <w:sz w:val="24"/>
          <w:szCs w:val="24"/>
          <w:lang w:val="es-CO"/>
        </w:rPr>
      </w:pPr>
    </w:p>
    <w:p w14:paraId="3339E5DE" w14:textId="03952BE4" w:rsidR="00DF15F9" w:rsidRDefault="00B065EC" w:rsidP="005722D9">
      <w:pPr>
        <w:numPr>
          <w:ilvl w:val="0"/>
          <w:numId w:val="36"/>
        </w:numPr>
        <w:spacing w:line="360" w:lineRule="auto"/>
        <w:jc w:val="both"/>
        <w:rPr>
          <w:sz w:val="22"/>
          <w:szCs w:val="22"/>
          <w:lang w:val="es-CO"/>
        </w:rPr>
      </w:pPr>
      <w:r>
        <w:rPr>
          <w:sz w:val="22"/>
          <w:szCs w:val="22"/>
          <w:lang w:val="es-CO"/>
        </w:rPr>
        <w:t>Generación de las enseñanzas  a partir de problemas del contexto o de su relación con la teoría</w:t>
      </w:r>
    </w:p>
    <w:p w14:paraId="4F3449A4" w14:textId="77777777" w:rsidR="00DF15F9" w:rsidRDefault="00B065EC" w:rsidP="005722D9">
      <w:pPr>
        <w:numPr>
          <w:ilvl w:val="0"/>
          <w:numId w:val="36"/>
        </w:numPr>
        <w:spacing w:line="360" w:lineRule="auto"/>
        <w:jc w:val="both"/>
        <w:rPr>
          <w:sz w:val="22"/>
          <w:szCs w:val="22"/>
          <w:lang w:val="es-CO"/>
        </w:rPr>
      </w:pPr>
      <w:r>
        <w:rPr>
          <w:sz w:val="22"/>
          <w:szCs w:val="22"/>
          <w:lang w:val="es-CO"/>
        </w:rPr>
        <w:t xml:space="preserve">Generación de teorías emergentes a través de la práctica, la investigación y la reflexión </w:t>
      </w:r>
    </w:p>
    <w:p w14:paraId="23FA0A2C" w14:textId="77777777" w:rsidR="00DF15F9" w:rsidRDefault="00B065EC" w:rsidP="005722D9">
      <w:pPr>
        <w:numPr>
          <w:ilvl w:val="0"/>
          <w:numId w:val="36"/>
        </w:numPr>
        <w:spacing w:line="360" w:lineRule="auto"/>
        <w:jc w:val="both"/>
        <w:rPr>
          <w:sz w:val="22"/>
          <w:szCs w:val="22"/>
          <w:lang w:val="es-CO"/>
        </w:rPr>
      </w:pPr>
      <w:r>
        <w:rPr>
          <w:sz w:val="22"/>
          <w:szCs w:val="22"/>
          <w:lang w:val="es-CO"/>
        </w:rPr>
        <w:lastRenderedPageBreak/>
        <w:t>Organización de un currículo dinámico, emergente, integrador, abierto y flexible</w:t>
      </w:r>
    </w:p>
    <w:p w14:paraId="4A64FB8C" w14:textId="77777777" w:rsidR="00DF15F9" w:rsidRDefault="00B065EC" w:rsidP="005722D9">
      <w:pPr>
        <w:numPr>
          <w:ilvl w:val="0"/>
          <w:numId w:val="36"/>
        </w:numPr>
        <w:spacing w:line="360" w:lineRule="auto"/>
        <w:jc w:val="both"/>
        <w:rPr>
          <w:sz w:val="22"/>
          <w:szCs w:val="22"/>
          <w:lang w:val="es-CO"/>
        </w:rPr>
      </w:pPr>
      <w:r>
        <w:rPr>
          <w:sz w:val="22"/>
          <w:szCs w:val="22"/>
          <w:lang w:val="es-CO"/>
        </w:rPr>
        <w:t>Ubicación central de la formación en humanidad y del ser</w:t>
      </w:r>
    </w:p>
    <w:p w14:paraId="1F13013A" w14:textId="77777777" w:rsidR="00DF15F9" w:rsidRDefault="00B065EC" w:rsidP="005722D9">
      <w:pPr>
        <w:numPr>
          <w:ilvl w:val="0"/>
          <w:numId w:val="36"/>
        </w:numPr>
        <w:spacing w:line="360" w:lineRule="auto"/>
        <w:jc w:val="both"/>
        <w:rPr>
          <w:sz w:val="22"/>
          <w:szCs w:val="22"/>
          <w:lang w:val="es-CO"/>
        </w:rPr>
      </w:pPr>
      <w:r>
        <w:rPr>
          <w:sz w:val="22"/>
          <w:szCs w:val="22"/>
          <w:lang w:val="es-CO"/>
        </w:rPr>
        <w:t xml:space="preserve">Favorecimiento de la discusión crítica del saber y de los problemas contextuales </w:t>
      </w:r>
    </w:p>
    <w:p w14:paraId="3722DFF8" w14:textId="4E154E12" w:rsidR="00DF15F9" w:rsidRDefault="00B065EC" w:rsidP="005722D9">
      <w:pPr>
        <w:numPr>
          <w:ilvl w:val="0"/>
          <w:numId w:val="36"/>
        </w:numPr>
        <w:spacing w:line="360" w:lineRule="auto"/>
        <w:jc w:val="both"/>
        <w:rPr>
          <w:sz w:val="22"/>
          <w:szCs w:val="22"/>
          <w:lang w:val="es-CO"/>
        </w:rPr>
      </w:pPr>
      <w:r>
        <w:rPr>
          <w:sz w:val="22"/>
          <w:szCs w:val="22"/>
          <w:lang w:val="es-CO"/>
        </w:rPr>
        <w:t xml:space="preserve">Concepción del saber </w:t>
      </w:r>
      <w:proofErr w:type="spellStart"/>
      <w:r>
        <w:rPr>
          <w:sz w:val="22"/>
          <w:szCs w:val="22"/>
          <w:lang w:val="es-CO"/>
        </w:rPr>
        <w:t>como</w:t>
      </w:r>
      <w:proofErr w:type="spellEnd"/>
      <w:r>
        <w:rPr>
          <w:sz w:val="22"/>
          <w:szCs w:val="22"/>
          <w:lang w:val="es-CO"/>
        </w:rPr>
        <w:t xml:space="preserve"> un círculo hermenéutico, ya que emerge de la relación entre teoría-práctica y retorna a la realidad para transformarla. De ahí regresa a la reflexión y </w:t>
      </w:r>
      <w:r w:rsidR="005B45B6">
        <w:rPr>
          <w:sz w:val="22"/>
          <w:szCs w:val="22"/>
          <w:lang w:val="es-CO"/>
        </w:rPr>
        <w:t>continúa</w:t>
      </w:r>
      <w:r>
        <w:rPr>
          <w:sz w:val="22"/>
          <w:szCs w:val="22"/>
          <w:lang w:val="es-CO"/>
        </w:rPr>
        <w:t xml:space="preserve"> el círculo hermenéutico.</w:t>
      </w:r>
    </w:p>
    <w:p w14:paraId="4FF6F506" w14:textId="77777777" w:rsidR="00DF15F9" w:rsidRDefault="00B065EC" w:rsidP="005722D9">
      <w:pPr>
        <w:numPr>
          <w:ilvl w:val="0"/>
          <w:numId w:val="36"/>
        </w:numPr>
        <w:spacing w:line="360" w:lineRule="auto"/>
        <w:jc w:val="both"/>
        <w:rPr>
          <w:sz w:val="22"/>
          <w:szCs w:val="22"/>
          <w:lang w:val="es-CO"/>
        </w:rPr>
      </w:pPr>
      <w:r>
        <w:rPr>
          <w:sz w:val="22"/>
          <w:szCs w:val="22"/>
          <w:lang w:val="es-CO"/>
        </w:rPr>
        <w:t>Concepción alternativa del conocimiento. No se concibe como verdad absoluta, sino que es susceptible de discusión y crítica.</w:t>
      </w:r>
    </w:p>
    <w:p w14:paraId="5022CF67" w14:textId="77777777" w:rsidR="00DF15F9" w:rsidRDefault="00B065EC" w:rsidP="005722D9">
      <w:pPr>
        <w:numPr>
          <w:ilvl w:val="0"/>
          <w:numId w:val="36"/>
        </w:numPr>
        <w:spacing w:line="360" w:lineRule="auto"/>
        <w:jc w:val="both"/>
        <w:rPr>
          <w:sz w:val="22"/>
          <w:szCs w:val="22"/>
          <w:lang w:val="es-CO"/>
        </w:rPr>
      </w:pPr>
      <w:r>
        <w:rPr>
          <w:sz w:val="22"/>
          <w:szCs w:val="22"/>
          <w:lang w:val="es-CO"/>
        </w:rPr>
        <w:t>Ubicación del maestro y el estudiante  en una perspectiva de saber</w:t>
      </w:r>
    </w:p>
    <w:p w14:paraId="627B95A8" w14:textId="77777777" w:rsidR="00DF15F9" w:rsidRDefault="00B065EC" w:rsidP="005722D9">
      <w:pPr>
        <w:numPr>
          <w:ilvl w:val="0"/>
          <w:numId w:val="36"/>
        </w:numPr>
        <w:spacing w:line="360" w:lineRule="auto"/>
        <w:jc w:val="both"/>
        <w:rPr>
          <w:sz w:val="22"/>
          <w:szCs w:val="22"/>
          <w:lang w:val="es-CO"/>
        </w:rPr>
      </w:pPr>
      <w:r>
        <w:rPr>
          <w:sz w:val="22"/>
          <w:szCs w:val="22"/>
          <w:lang w:val="es-CO"/>
        </w:rPr>
        <w:t>Reconocimiento de la función  central del lenguaje en la comprensión e interpretación del mundo y para el desarrollo de las funciones superiores.</w:t>
      </w:r>
    </w:p>
    <w:p w14:paraId="3A2935CF" w14:textId="77777777" w:rsidR="00DF15F9" w:rsidRDefault="00B065EC" w:rsidP="005722D9">
      <w:pPr>
        <w:numPr>
          <w:ilvl w:val="0"/>
          <w:numId w:val="36"/>
        </w:numPr>
        <w:spacing w:line="360" w:lineRule="auto"/>
        <w:jc w:val="both"/>
        <w:rPr>
          <w:sz w:val="22"/>
          <w:szCs w:val="22"/>
          <w:lang w:val="es-CO"/>
        </w:rPr>
      </w:pPr>
      <w:r>
        <w:rPr>
          <w:sz w:val="22"/>
          <w:szCs w:val="22"/>
          <w:lang w:val="es-CO"/>
        </w:rPr>
        <w:t xml:space="preserve">Comprensión de la realidad mediante la investigación y la práctica reflexionada </w:t>
      </w:r>
    </w:p>
    <w:p w14:paraId="5A020FA1" w14:textId="77777777" w:rsidR="00DF15F9" w:rsidRDefault="00B065EC" w:rsidP="005722D9">
      <w:pPr>
        <w:numPr>
          <w:ilvl w:val="0"/>
          <w:numId w:val="36"/>
        </w:numPr>
        <w:spacing w:line="360" w:lineRule="auto"/>
        <w:jc w:val="both"/>
        <w:rPr>
          <w:sz w:val="22"/>
          <w:szCs w:val="22"/>
          <w:lang w:val="es-CO"/>
        </w:rPr>
      </w:pPr>
      <w:r>
        <w:rPr>
          <w:sz w:val="22"/>
          <w:szCs w:val="22"/>
          <w:lang w:val="es-CO"/>
        </w:rPr>
        <w:t>Desarrollo de la investigación desde enfoques complementarios que también acojan las perspectivas comprensivas y críticas.</w:t>
      </w:r>
    </w:p>
    <w:p w14:paraId="1C1E6DA1" w14:textId="77777777" w:rsidR="00DF15F9" w:rsidRDefault="00B065EC" w:rsidP="005722D9">
      <w:pPr>
        <w:numPr>
          <w:ilvl w:val="0"/>
          <w:numId w:val="36"/>
        </w:numPr>
        <w:spacing w:line="360" w:lineRule="auto"/>
        <w:jc w:val="both"/>
        <w:rPr>
          <w:sz w:val="22"/>
          <w:szCs w:val="22"/>
          <w:lang w:val="es-CO"/>
        </w:rPr>
      </w:pPr>
      <w:r>
        <w:rPr>
          <w:sz w:val="22"/>
          <w:szCs w:val="22"/>
          <w:lang w:val="es-CO"/>
        </w:rPr>
        <w:t>Preeminencia de los contenidos procedimentales sin desconocer los afectivos y cognitivos</w:t>
      </w:r>
    </w:p>
    <w:p w14:paraId="566080AB" w14:textId="77777777" w:rsidR="00DF15F9" w:rsidRDefault="00B065EC" w:rsidP="005722D9">
      <w:pPr>
        <w:numPr>
          <w:ilvl w:val="0"/>
          <w:numId w:val="36"/>
        </w:numPr>
        <w:spacing w:line="360" w:lineRule="auto"/>
        <w:jc w:val="both"/>
        <w:rPr>
          <w:sz w:val="22"/>
          <w:szCs w:val="22"/>
          <w:lang w:val="es-CO"/>
        </w:rPr>
      </w:pPr>
      <w:r>
        <w:rPr>
          <w:sz w:val="22"/>
          <w:szCs w:val="22"/>
          <w:lang w:val="es-CO"/>
        </w:rPr>
        <w:t>Establecimiento de una relación dialógica constante entre teoría y práctica</w:t>
      </w:r>
    </w:p>
    <w:p w14:paraId="222BB9C1" w14:textId="69FBC169" w:rsidR="00DF15F9" w:rsidRPr="00A839D6" w:rsidRDefault="00B065EC" w:rsidP="00A839D6">
      <w:pPr>
        <w:numPr>
          <w:ilvl w:val="0"/>
          <w:numId w:val="36"/>
        </w:numPr>
        <w:spacing w:line="360" w:lineRule="auto"/>
        <w:jc w:val="both"/>
        <w:rPr>
          <w:sz w:val="22"/>
          <w:szCs w:val="22"/>
          <w:lang w:val="es-CO"/>
        </w:rPr>
      </w:pPr>
      <w:r>
        <w:rPr>
          <w:sz w:val="22"/>
          <w:szCs w:val="22"/>
          <w:lang w:val="es-CO"/>
        </w:rPr>
        <w:t>Reconocimiento de la experiencia y los saberes  que emergen desde la práctica</w:t>
      </w:r>
    </w:p>
    <w:p w14:paraId="4C96F611" w14:textId="4927B24A" w:rsidR="00DF15F9" w:rsidRDefault="00BC460D">
      <w:pPr>
        <w:spacing w:line="360" w:lineRule="auto"/>
        <w:jc w:val="both"/>
        <w:rPr>
          <w:sz w:val="24"/>
          <w:szCs w:val="24"/>
          <w:lang w:val="es-CO"/>
        </w:rPr>
      </w:pPr>
      <w:r>
        <w:rPr>
          <w:sz w:val="24"/>
          <w:szCs w:val="24"/>
          <w:lang w:val="es-CO"/>
        </w:rPr>
        <w:t xml:space="preserve">     </w:t>
      </w:r>
      <w:r w:rsidR="00B065EC">
        <w:rPr>
          <w:sz w:val="24"/>
          <w:szCs w:val="24"/>
          <w:lang w:val="es-CO"/>
        </w:rPr>
        <w:t xml:space="preserve">Derivado de lo anterior, se plantea un problema, que por su amplitud, da origen a dos preguntas más,  que a su vez generan dos núcleos </w:t>
      </w:r>
      <w:proofErr w:type="spellStart"/>
      <w:r w:rsidR="00B065EC">
        <w:rPr>
          <w:sz w:val="24"/>
          <w:szCs w:val="24"/>
          <w:lang w:val="es-CO"/>
        </w:rPr>
        <w:t>problémicos</w:t>
      </w:r>
      <w:proofErr w:type="spellEnd"/>
      <w:r w:rsidR="00B065EC">
        <w:rPr>
          <w:sz w:val="24"/>
          <w:szCs w:val="24"/>
          <w:lang w:val="es-CO"/>
        </w:rPr>
        <w:t xml:space="preserve">. Desde la hermenéutica, estos dos campos de saber posibilitan la reflexión sobre la naturaleza del niño (a) desde una perspectiva compleja que no olvida que el ser se constituye de sus afectos, cogniciones y </w:t>
      </w:r>
      <w:proofErr w:type="spellStart"/>
      <w:r w:rsidR="00B065EC">
        <w:rPr>
          <w:sz w:val="24"/>
          <w:szCs w:val="24"/>
          <w:lang w:val="es-CO"/>
        </w:rPr>
        <w:t>praxias</w:t>
      </w:r>
      <w:proofErr w:type="spellEnd"/>
      <w:r w:rsidR="00B065EC">
        <w:rPr>
          <w:sz w:val="24"/>
          <w:szCs w:val="24"/>
          <w:lang w:val="es-CO"/>
        </w:rPr>
        <w:t>. Además, obligan a una dinámica formativa que  rescata la experiencia, el saber y las teorías emergentes, los contenidos procedimentales, la relación activa entre la teoría y la práctica y la reflexión permanente sobre las realidades o mundo de la vida para comprenderlas. El mencionado problema,</w:t>
      </w:r>
      <w:r w:rsidR="00B065EC">
        <w:rPr>
          <w:sz w:val="24"/>
          <w:szCs w:val="24"/>
        </w:rPr>
        <w:t xml:space="preserve"> por su </w:t>
      </w:r>
      <w:r w:rsidR="00B065EC">
        <w:rPr>
          <w:sz w:val="24"/>
          <w:szCs w:val="24"/>
          <w:lang w:val="es-CO"/>
        </w:rPr>
        <w:t>complejidad</w:t>
      </w:r>
      <w:r w:rsidR="00B065EC">
        <w:rPr>
          <w:sz w:val="24"/>
          <w:szCs w:val="24"/>
        </w:rPr>
        <w:t xml:space="preserve">, tiene la capacidad de convocar los diferentes saberes, la investigación, la extensión y la práctica pedagógica, en función de articular teoría y práctica y lograr la formación del maestro que se desempeñará en preescolar y básica primaria.  </w:t>
      </w:r>
      <w:r w:rsidR="00B065EC">
        <w:rPr>
          <w:sz w:val="24"/>
          <w:szCs w:val="24"/>
          <w:lang w:val="es-CO"/>
        </w:rPr>
        <w:t>Además, demanda una estructura en espiral que supone un movimiento constante de las enseñanzas,</w:t>
      </w:r>
      <w:r w:rsidR="00EA32AB">
        <w:rPr>
          <w:sz w:val="24"/>
          <w:szCs w:val="24"/>
          <w:lang w:val="es-CO"/>
        </w:rPr>
        <w:t xml:space="preserve"> </w:t>
      </w:r>
      <w:r w:rsidR="00B065EC">
        <w:rPr>
          <w:sz w:val="24"/>
          <w:szCs w:val="24"/>
          <w:lang w:val="es-CO"/>
        </w:rPr>
        <w:t xml:space="preserve">en función de dar respuesta a los alcances de la lectura de las realidades escolares. </w:t>
      </w:r>
    </w:p>
    <w:p w14:paraId="566AC4FD" w14:textId="61E0AD8E" w:rsidR="00DF15F9" w:rsidRDefault="00282037">
      <w:pPr>
        <w:spacing w:line="360" w:lineRule="auto"/>
        <w:jc w:val="both"/>
        <w:rPr>
          <w:sz w:val="24"/>
          <w:szCs w:val="24"/>
        </w:rPr>
      </w:pPr>
      <w:r>
        <w:rPr>
          <w:sz w:val="24"/>
          <w:szCs w:val="24"/>
          <w:lang w:val="es-CO"/>
        </w:rPr>
        <w:lastRenderedPageBreak/>
        <w:t xml:space="preserve">     </w:t>
      </w:r>
      <w:r w:rsidR="00B065EC">
        <w:rPr>
          <w:sz w:val="24"/>
          <w:szCs w:val="24"/>
          <w:lang w:val="es-CO"/>
        </w:rPr>
        <w:t xml:space="preserve">En aras de comprender la naturaleza del problema, éste permanece a lo largo de los cuatro semestres y </w:t>
      </w:r>
      <w:r w:rsidR="00B065EC">
        <w:rPr>
          <w:sz w:val="24"/>
          <w:szCs w:val="24"/>
        </w:rPr>
        <w:t xml:space="preserve">se enuncia de la siguiente manera: ¿Cuál es la naturaleza de la dimensión afectiva, cognitiva y </w:t>
      </w:r>
      <w:proofErr w:type="spellStart"/>
      <w:r w:rsidR="00B065EC">
        <w:rPr>
          <w:sz w:val="24"/>
          <w:szCs w:val="24"/>
        </w:rPr>
        <w:t>praxi</w:t>
      </w:r>
      <w:r w:rsidR="00086A5B">
        <w:rPr>
          <w:sz w:val="24"/>
          <w:szCs w:val="24"/>
        </w:rPr>
        <w:t>ológica</w:t>
      </w:r>
      <w:proofErr w:type="spellEnd"/>
      <w:r w:rsidR="00086A5B">
        <w:rPr>
          <w:sz w:val="24"/>
          <w:szCs w:val="24"/>
        </w:rPr>
        <w:t xml:space="preserve"> de los niños y niñas de la educación inicial, </w:t>
      </w:r>
      <w:r w:rsidR="00B065EC">
        <w:rPr>
          <w:sz w:val="24"/>
          <w:szCs w:val="24"/>
        </w:rPr>
        <w:t xml:space="preserve"> preescolar y la básica primaria </w:t>
      </w:r>
      <w:r w:rsidR="00B065EC">
        <w:rPr>
          <w:sz w:val="24"/>
          <w:szCs w:val="24"/>
          <w:lang w:val="es-CO"/>
        </w:rPr>
        <w:t xml:space="preserve">y qué acciones emprender </w:t>
      </w:r>
      <w:r w:rsidR="00B065EC">
        <w:rPr>
          <w:sz w:val="24"/>
          <w:szCs w:val="24"/>
        </w:rPr>
        <w:t xml:space="preserve">para lograr su formación? </w:t>
      </w:r>
      <w:r w:rsidR="00B065EC">
        <w:rPr>
          <w:sz w:val="24"/>
          <w:szCs w:val="24"/>
          <w:lang w:val="es-CO"/>
        </w:rPr>
        <w:t xml:space="preserve"> </w:t>
      </w:r>
      <w:r w:rsidR="00B065EC">
        <w:rPr>
          <w:sz w:val="24"/>
          <w:szCs w:val="24"/>
        </w:rPr>
        <w:t>A partir del anterior problema</w:t>
      </w:r>
      <w:r w:rsidR="00B065EC">
        <w:rPr>
          <w:sz w:val="24"/>
          <w:szCs w:val="24"/>
          <w:lang w:val="es-CO"/>
        </w:rPr>
        <w:t>,</w:t>
      </w:r>
      <w:r w:rsidR="00B065EC">
        <w:rPr>
          <w:sz w:val="24"/>
          <w:szCs w:val="24"/>
        </w:rPr>
        <w:t xml:space="preserve"> se han desprendido dos  específicos que han dado origen a dos núcleos </w:t>
      </w:r>
      <w:proofErr w:type="spellStart"/>
      <w:r w:rsidR="00B065EC">
        <w:rPr>
          <w:sz w:val="24"/>
          <w:szCs w:val="24"/>
        </w:rPr>
        <w:t>problémicos</w:t>
      </w:r>
      <w:proofErr w:type="spellEnd"/>
      <w:r w:rsidR="00B065EC">
        <w:rPr>
          <w:sz w:val="24"/>
          <w:szCs w:val="24"/>
        </w:rPr>
        <w:t xml:space="preserve"> así</w:t>
      </w:r>
      <w:r w:rsidR="00B065EC">
        <w:rPr>
          <w:sz w:val="24"/>
          <w:szCs w:val="24"/>
          <w:lang w:val="es-CO"/>
        </w:rPr>
        <w:t>:</w:t>
      </w:r>
    </w:p>
    <w:p w14:paraId="59141472" w14:textId="57A04A32" w:rsidR="00DF15F9" w:rsidRDefault="00B065EC" w:rsidP="005722D9">
      <w:pPr>
        <w:pStyle w:val="Prrafodelista1"/>
        <w:numPr>
          <w:ilvl w:val="0"/>
          <w:numId w:val="37"/>
        </w:numPr>
        <w:spacing w:line="360" w:lineRule="auto"/>
        <w:jc w:val="both"/>
        <w:rPr>
          <w:sz w:val="24"/>
          <w:szCs w:val="24"/>
        </w:rPr>
      </w:pPr>
      <w:r>
        <w:rPr>
          <w:sz w:val="24"/>
          <w:szCs w:val="24"/>
        </w:rPr>
        <w:t xml:space="preserve">¿Qué constituye la afectividad, la cognición y lo </w:t>
      </w:r>
      <w:proofErr w:type="spellStart"/>
      <w:r>
        <w:rPr>
          <w:sz w:val="24"/>
          <w:szCs w:val="24"/>
        </w:rPr>
        <w:t>praxiológico</w:t>
      </w:r>
      <w:proofErr w:type="spellEnd"/>
      <w:r>
        <w:rPr>
          <w:sz w:val="24"/>
          <w:szCs w:val="24"/>
        </w:rPr>
        <w:t xml:space="preserve"> en los niños (as) de </w:t>
      </w:r>
      <w:r w:rsidR="00086A5B">
        <w:rPr>
          <w:sz w:val="24"/>
          <w:szCs w:val="24"/>
        </w:rPr>
        <w:t xml:space="preserve">la educación inicial, </w:t>
      </w:r>
      <w:r>
        <w:rPr>
          <w:sz w:val="24"/>
          <w:szCs w:val="24"/>
        </w:rPr>
        <w:t xml:space="preserve">preescolar y básica primaria?  Este problema da origen al núcleo </w:t>
      </w:r>
      <w:proofErr w:type="spellStart"/>
      <w:r>
        <w:rPr>
          <w:sz w:val="24"/>
          <w:szCs w:val="24"/>
        </w:rPr>
        <w:t>problémico</w:t>
      </w:r>
      <w:proofErr w:type="spellEnd"/>
      <w:r>
        <w:rPr>
          <w:sz w:val="24"/>
          <w:szCs w:val="24"/>
        </w:rPr>
        <w:t xml:space="preserve"> de desarrollo humano.</w:t>
      </w:r>
    </w:p>
    <w:p w14:paraId="18033EC0" w14:textId="3D82D700" w:rsidR="00DF15F9" w:rsidRPr="0065548F" w:rsidRDefault="00B065EC" w:rsidP="005722D9">
      <w:pPr>
        <w:pStyle w:val="Prrafodelista1"/>
        <w:numPr>
          <w:ilvl w:val="0"/>
          <w:numId w:val="37"/>
        </w:numPr>
        <w:spacing w:line="360" w:lineRule="auto"/>
        <w:jc w:val="both"/>
        <w:rPr>
          <w:sz w:val="24"/>
          <w:szCs w:val="24"/>
        </w:rPr>
      </w:pPr>
      <w:r>
        <w:rPr>
          <w:sz w:val="24"/>
          <w:szCs w:val="24"/>
        </w:rPr>
        <w:t>¿Qué aportan la pedagogía y la didáctica a la formaci</w:t>
      </w:r>
      <w:r w:rsidR="00086A5B">
        <w:rPr>
          <w:sz w:val="24"/>
          <w:szCs w:val="24"/>
        </w:rPr>
        <w:t xml:space="preserve">ón de los niños y las niñas de educación inicial, </w:t>
      </w:r>
      <w:r>
        <w:rPr>
          <w:sz w:val="24"/>
          <w:szCs w:val="24"/>
        </w:rPr>
        <w:t xml:space="preserve">preescolar y básica primaria situados en un contexto específico?   Este problema da origen al núcleo </w:t>
      </w:r>
      <w:proofErr w:type="spellStart"/>
      <w:r>
        <w:rPr>
          <w:sz w:val="24"/>
          <w:szCs w:val="24"/>
        </w:rPr>
        <w:t>problémico</w:t>
      </w:r>
      <w:proofErr w:type="spellEnd"/>
      <w:r>
        <w:rPr>
          <w:sz w:val="24"/>
          <w:szCs w:val="24"/>
        </w:rPr>
        <w:t xml:space="preserve"> de ciencia y educación.</w:t>
      </w:r>
    </w:p>
    <w:p w14:paraId="24F208C6" w14:textId="5A3C09A0" w:rsidR="00DF15F9" w:rsidRDefault="00B065EC">
      <w:pPr>
        <w:spacing w:line="360" w:lineRule="auto"/>
        <w:jc w:val="both"/>
        <w:rPr>
          <w:sz w:val="24"/>
          <w:szCs w:val="24"/>
        </w:rPr>
      </w:pPr>
      <w:r>
        <w:rPr>
          <w:sz w:val="24"/>
          <w:szCs w:val="24"/>
        </w:rPr>
        <w:t xml:space="preserve">     En este caso,  los núcleos convocan los saberes de aquellas disciplinas que por su objeto de estudio y constructo teórico aportan a la solución de los mencionados problemas</w:t>
      </w:r>
      <w:r>
        <w:rPr>
          <w:sz w:val="24"/>
          <w:szCs w:val="24"/>
          <w:lang w:val="es-CO"/>
        </w:rPr>
        <w:t xml:space="preserve">. El </w:t>
      </w:r>
      <w:r>
        <w:rPr>
          <w:sz w:val="24"/>
          <w:szCs w:val="24"/>
        </w:rPr>
        <w:t>trabajo colaborativo</w:t>
      </w:r>
      <w:r>
        <w:rPr>
          <w:sz w:val="24"/>
          <w:szCs w:val="24"/>
          <w:lang w:val="es-CO"/>
        </w:rPr>
        <w:t xml:space="preserve"> se incluye </w:t>
      </w:r>
      <w:r>
        <w:rPr>
          <w:sz w:val="24"/>
          <w:szCs w:val="24"/>
        </w:rPr>
        <w:t>de modo transversal</w:t>
      </w:r>
      <w:r>
        <w:rPr>
          <w:sz w:val="24"/>
          <w:szCs w:val="24"/>
          <w:lang w:val="es-CO"/>
        </w:rPr>
        <w:t xml:space="preserve">, lo mismo que </w:t>
      </w:r>
      <w:r>
        <w:rPr>
          <w:sz w:val="24"/>
          <w:szCs w:val="24"/>
        </w:rPr>
        <w:t xml:space="preserve"> los fundamentos de la estructura curricular  y </w:t>
      </w:r>
      <w:r>
        <w:rPr>
          <w:sz w:val="24"/>
          <w:szCs w:val="24"/>
          <w:lang w:val="es-CO"/>
        </w:rPr>
        <w:t xml:space="preserve">los principios pedagógicos de la formación </w:t>
      </w:r>
      <w:r>
        <w:rPr>
          <w:sz w:val="24"/>
          <w:szCs w:val="24"/>
        </w:rPr>
        <w:t>de maestros, tales como</w:t>
      </w:r>
      <w:r>
        <w:rPr>
          <w:sz w:val="24"/>
          <w:szCs w:val="24"/>
          <w:lang w:val="es-CO"/>
        </w:rPr>
        <w:t xml:space="preserve"> </w:t>
      </w:r>
      <w:r>
        <w:rPr>
          <w:sz w:val="24"/>
          <w:szCs w:val="24"/>
        </w:rPr>
        <w:t>educabilidad, enseñabilidad, pedagogía y contexto</w:t>
      </w:r>
      <w:r>
        <w:rPr>
          <w:sz w:val="24"/>
          <w:szCs w:val="24"/>
          <w:lang w:val="es-CO"/>
        </w:rPr>
        <w:t xml:space="preserve">. De igual modo, </w:t>
      </w:r>
      <w:proofErr w:type="spellStart"/>
      <w:r>
        <w:rPr>
          <w:sz w:val="24"/>
          <w:szCs w:val="24"/>
          <w:lang w:val="es-CO"/>
        </w:rPr>
        <w:t>transversalizan</w:t>
      </w:r>
      <w:proofErr w:type="spellEnd"/>
      <w:r>
        <w:rPr>
          <w:sz w:val="24"/>
          <w:szCs w:val="24"/>
          <w:lang w:val="es-CO"/>
        </w:rPr>
        <w:t xml:space="preserve"> la propuesta </w:t>
      </w:r>
      <w:r>
        <w:rPr>
          <w:sz w:val="24"/>
          <w:szCs w:val="24"/>
        </w:rPr>
        <w:t xml:space="preserve">la interculturalidad y la </w:t>
      </w:r>
      <w:r>
        <w:rPr>
          <w:sz w:val="24"/>
          <w:szCs w:val="24"/>
          <w:lang w:val="es-CO"/>
        </w:rPr>
        <w:t>educación inclusiva</w:t>
      </w:r>
      <w:r>
        <w:rPr>
          <w:sz w:val="24"/>
          <w:szCs w:val="24"/>
        </w:rPr>
        <w:t xml:space="preserve">, la concepción de infancia, </w:t>
      </w:r>
      <w:r w:rsidR="00E04E4D">
        <w:rPr>
          <w:sz w:val="24"/>
          <w:szCs w:val="24"/>
        </w:rPr>
        <w:t>la perspectiva pedagógica</w:t>
      </w:r>
      <w:r>
        <w:rPr>
          <w:sz w:val="24"/>
          <w:szCs w:val="24"/>
        </w:rPr>
        <w:t xml:space="preserve"> y la interdisciplinariedad. </w:t>
      </w:r>
      <w:r>
        <w:rPr>
          <w:sz w:val="24"/>
          <w:szCs w:val="24"/>
          <w:lang w:val="es-CO"/>
        </w:rPr>
        <w:t>También</w:t>
      </w:r>
      <w:r w:rsidR="00E04E4D">
        <w:rPr>
          <w:sz w:val="24"/>
          <w:szCs w:val="24"/>
          <w:lang w:val="es-CO"/>
        </w:rPr>
        <w:t>,</w:t>
      </w:r>
      <w:r>
        <w:rPr>
          <w:sz w:val="24"/>
          <w:szCs w:val="24"/>
          <w:lang w:val="es-CO"/>
        </w:rPr>
        <w:t xml:space="preserve"> </w:t>
      </w:r>
      <w:r>
        <w:rPr>
          <w:sz w:val="24"/>
          <w:szCs w:val="24"/>
        </w:rPr>
        <w:t xml:space="preserve">la práctica pedagógica, la investigación y la extensión   son procesos </w:t>
      </w:r>
      <w:r>
        <w:rPr>
          <w:sz w:val="24"/>
          <w:szCs w:val="24"/>
          <w:lang w:val="es-CO"/>
        </w:rPr>
        <w:t>que permean la</w:t>
      </w:r>
      <w:r>
        <w:rPr>
          <w:sz w:val="24"/>
          <w:szCs w:val="24"/>
        </w:rPr>
        <w:t xml:space="preserve"> estructura curricular y se planean </w:t>
      </w:r>
      <w:r>
        <w:rPr>
          <w:sz w:val="24"/>
          <w:szCs w:val="24"/>
          <w:lang w:val="es-CO"/>
        </w:rPr>
        <w:t>en</w:t>
      </w:r>
      <w:r>
        <w:rPr>
          <w:sz w:val="24"/>
          <w:szCs w:val="24"/>
        </w:rPr>
        <w:t xml:space="preserve"> cada uno de los núcleos de manera que pueda lograrse mayor integralidad.</w:t>
      </w:r>
    </w:p>
    <w:p w14:paraId="64FEB0DF" w14:textId="3F6BBD66" w:rsidR="0065548F" w:rsidRDefault="00282037" w:rsidP="0065548F">
      <w:pPr>
        <w:spacing w:line="360" w:lineRule="auto"/>
        <w:jc w:val="both"/>
        <w:rPr>
          <w:sz w:val="24"/>
          <w:szCs w:val="24"/>
          <w:lang w:val="es-CO"/>
        </w:rPr>
      </w:pPr>
      <w:r>
        <w:rPr>
          <w:sz w:val="24"/>
          <w:szCs w:val="24"/>
          <w:lang w:val="es-CO"/>
        </w:rPr>
        <w:t xml:space="preserve">    </w:t>
      </w:r>
      <w:r w:rsidR="00B065EC">
        <w:rPr>
          <w:sz w:val="24"/>
          <w:szCs w:val="24"/>
          <w:lang w:val="es-CO"/>
        </w:rPr>
        <w:t xml:space="preserve">Como </w:t>
      </w:r>
      <w:r w:rsidR="000A34E8">
        <w:rPr>
          <w:sz w:val="24"/>
          <w:szCs w:val="24"/>
          <w:lang w:val="es-CO"/>
        </w:rPr>
        <w:t>puede</w:t>
      </w:r>
      <w:r w:rsidR="00B065EC">
        <w:rPr>
          <w:sz w:val="24"/>
          <w:szCs w:val="24"/>
          <w:lang w:val="es-CO"/>
        </w:rPr>
        <w:t xml:space="preserve"> verse, es una estructura en espiral que orienta la formación iniciando en el </w:t>
      </w:r>
      <w:proofErr w:type="spellStart"/>
      <w:r w:rsidR="00B065EC">
        <w:rPr>
          <w:sz w:val="24"/>
          <w:szCs w:val="24"/>
          <w:lang w:val="es-CO"/>
        </w:rPr>
        <w:t>nivelatorio</w:t>
      </w:r>
      <w:proofErr w:type="spellEnd"/>
      <w:r w:rsidR="00B065EC">
        <w:rPr>
          <w:sz w:val="24"/>
          <w:szCs w:val="24"/>
          <w:lang w:val="es-CO"/>
        </w:rPr>
        <w:t xml:space="preserve"> y primer semestre con un proceso de apertura y sensibilización hacia la </w:t>
      </w:r>
      <w:r w:rsidR="000A34E8">
        <w:rPr>
          <w:sz w:val="24"/>
          <w:szCs w:val="24"/>
          <w:lang w:val="es-CO"/>
        </w:rPr>
        <w:t>profesión</w:t>
      </w:r>
      <w:r w:rsidR="00B065EC">
        <w:rPr>
          <w:sz w:val="24"/>
          <w:szCs w:val="24"/>
          <w:lang w:val="es-CO"/>
        </w:rPr>
        <w:t xml:space="preserve"> docente y acercamiento a las realidades escolares. En el segundo</w:t>
      </w:r>
      <w:r w:rsidR="000A34E8">
        <w:rPr>
          <w:sz w:val="24"/>
          <w:szCs w:val="24"/>
          <w:lang w:val="es-CO"/>
        </w:rPr>
        <w:t>, se  profundiza</w:t>
      </w:r>
      <w:r w:rsidR="00B065EC">
        <w:rPr>
          <w:sz w:val="24"/>
          <w:szCs w:val="24"/>
          <w:lang w:val="es-CO"/>
        </w:rPr>
        <w:t xml:space="preserve"> en la lectura hermenéutica de los entornos a través de la práctica, la observación, la re</w:t>
      </w:r>
      <w:r w:rsidR="000A34E8">
        <w:rPr>
          <w:sz w:val="24"/>
          <w:szCs w:val="24"/>
          <w:lang w:val="es-CO"/>
        </w:rPr>
        <w:t xml:space="preserve">flexión crítica y la escritura. </w:t>
      </w:r>
      <w:r w:rsidR="00B065EC">
        <w:rPr>
          <w:sz w:val="24"/>
          <w:szCs w:val="24"/>
          <w:lang w:val="es-CO"/>
        </w:rPr>
        <w:t>En el tercer y cuarto se</w:t>
      </w:r>
      <w:r w:rsidR="00E02696">
        <w:rPr>
          <w:sz w:val="24"/>
          <w:szCs w:val="24"/>
          <w:lang w:val="es-CO"/>
        </w:rPr>
        <w:t xml:space="preserve">mestre se propone un proceso de transformación </w:t>
      </w:r>
      <w:r w:rsidR="00B065EC">
        <w:rPr>
          <w:sz w:val="24"/>
          <w:szCs w:val="24"/>
          <w:lang w:val="es-CO"/>
        </w:rPr>
        <w:t xml:space="preserve">a través del fortalecimiento de la práctica </w:t>
      </w:r>
      <w:r w:rsidR="00E02696">
        <w:rPr>
          <w:sz w:val="24"/>
          <w:szCs w:val="24"/>
          <w:lang w:val="es-CO"/>
        </w:rPr>
        <w:t>pedagógica e investigativa.</w:t>
      </w:r>
    </w:p>
    <w:p w14:paraId="7E4F919A" w14:textId="77777777" w:rsidR="0065548F" w:rsidRDefault="0065548F" w:rsidP="0065548F">
      <w:pPr>
        <w:spacing w:line="360" w:lineRule="auto"/>
        <w:jc w:val="both"/>
        <w:rPr>
          <w:sz w:val="24"/>
          <w:szCs w:val="24"/>
          <w:lang w:val="es-CO"/>
        </w:rPr>
      </w:pPr>
    </w:p>
    <w:p w14:paraId="02E2FA96" w14:textId="77777777" w:rsidR="00703AFF" w:rsidRDefault="00703AFF" w:rsidP="0023062B">
      <w:pPr>
        <w:spacing w:line="360" w:lineRule="auto"/>
        <w:jc w:val="both"/>
        <w:rPr>
          <w:sz w:val="24"/>
          <w:szCs w:val="24"/>
          <w:lang w:val="es-CO"/>
        </w:rPr>
      </w:pPr>
    </w:p>
    <w:p w14:paraId="07DCD959" w14:textId="635066E5" w:rsidR="003833FB" w:rsidRPr="003833FB" w:rsidRDefault="003833FB" w:rsidP="0023062B">
      <w:pPr>
        <w:spacing w:line="360" w:lineRule="auto"/>
        <w:jc w:val="both"/>
        <w:rPr>
          <w:b/>
          <w:sz w:val="24"/>
          <w:szCs w:val="24"/>
        </w:rPr>
      </w:pPr>
      <w:r w:rsidRPr="003833FB">
        <w:rPr>
          <w:b/>
          <w:sz w:val="24"/>
          <w:szCs w:val="24"/>
        </w:rPr>
        <w:lastRenderedPageBreak/>
        <w:t xml:space="preserve">Gráfico </w:t>
      </w:r>
      <w:r w:rsidR="00191B56">
        <w:rPr>
          <w:b/>
          <w:sz w:val="24"/>
          <w:szCs w:val="24"/>
        </w:rPr>
        <w:t>3</w:t>
      </w:r>
    </w:p>
    <w:p w14:paraId="3E7B75B4" w14:textId="441A3E52" w:rsidR="00DF15F9" w:rsidRPr="003833FB" w:rsidRDefault="00B065EC" w:rsidP="0023062B">
      <w:pPr>
        <w:spacing w:line="360" w:lineRule="auto"/>
        <w:jc w:val="both"/>
        <w:rPr>
          <w:i/>
          <w:sz w:val="24"/>
          <w:szCs w:val="24"/>
        </w:rPr>
      </w:pPr>
      <w:r w:rsidRPr="003833FB">
        <w:rPr>
          <w:i/>
          <w:sz w:val="24"/>
          <w:szCs w:val="24"/>
        </w:rPr>
        <w:t>Estructura curricular del Progr</w:t>
      </w:r>
      <w:r w:rsidR="00191B56">
        <w:rPr>
          <w:i/>
          <w:sz w:val="24"/>
          <w:szCs w:val="24"/>
        </w:rPr>
        <w:t>ama de Formación Complementaria</w:t>
      </w:r>
    </w:p>
    <w:p w14:paraId="215F60D2" w14:textId="77777777" w:rsidR="00DF15F9" w:rsidRPr="003833FB" w:rsidRDefault="00DF15F9">
      <w:pPr>
        <w:jc w:val="both"/>
        <w:rPr>
          <w:sz w:val="24"/>
          <w:szCs w:val="24"/>
        </w:rPr>
      </w:pPr>
    </w:p>
    <w:p w14:paraId="63121760" w14:textId="77777777" w:rsidR="00DF15F9" w:rsidRDefault="00DF15F9">
      <w:pPr>
        <w:jc w:val="both"/>
        <w:rPr>
          <w:sz w:val="24"/>
          <w:szCs w:val="24"/>
        </w:rPr>
      </w:pPr>
    </w:p>
    <w:p w14:paraId="4817BBD4" w14:textId="10C18553" w:rsidR="00DF15F9" w:rsidRDefault="00DF15F9">
      <w:pPr>
        <w:jc w:val="both"/>
        <w:rPr>
          <w:sz w:val="24"/>
          <w:szCs w:val="24"/>
        </w:rPr>
      </w:pPr>
    </w:p>
    <w:p w14:paraId="518D9AD1" w14:textId="3A7519D0" w:rsidR="00DF15F9" w:rsidRPr="0095568F" w:rsidRDefault="00664A3A">
      <w:pPr>
        <w:jc w:val="both"/>
        <w:rPr>
          <w:sz w:val="24"/>
          <w:szCs w:val="24"/>
        </w:rPr>
      </w:pPr>
      <w:r>
        <w:rPr>
          <w:noProof/>
          <w:sz w:val="24"/>
          <w:szCs w:val="24"/>
          <w:lang w:val="es-CO" w:eastAsia="es-CO"/>
        </w:rPr>
        <w:drawing>
          <wp:inline distT="0" distB="0" distL="0" distR="0" wp14:anchorId="4BE4F68B" wp14:editId="7898F6D4">
            <wp:extent cx="6277970" cy="4830857"/>
            <wp:effectExtent l="0" t="0" r="8890" b="8255"/>
            <wp:docPr id="17" name="Imagen 17" descr="C:\Users\normal\Desktop\WhatsApp Image 2022-10-11 at 11.18.3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ormal\Desktop\WhatsApp Image 2022-10-11 at 11.18.30 AM.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85130" cy="4836366"/>
                    </a:xfrm>
                    <a:prstGeom prst="rect">
                      <a:avLst/>
                    </a:prstGeom>
                    <a:noFill/>
                    <a:ln>
                      <a:noFill/>
                    </a:ln>
                  </pic:spPr>
                </pic:pic>
              </a:graphicData>
            </a:graphic>
          </wp:inline>
        </w:drawing>
      </w:r>
    </w:p>
    <w:p w14:paraId="407925DB" w14:textId="77777777" w:rsidR="00DF15F9" w:rsidRDefault="00DF15F9">
      <w:pPr>
        <w:jc w:val="both"/>
        <w:rPr>
          <w:color w:val="000000"/>
        </w:rPr>
      </w:pPr>
    </w:p>
    <w:p w14:paraId="02AE2BE9" w14:textId="77777777" w:rsidR="00DF15F9" w:rsidRDefault="00DF15F9">
      <w:pPr>
        <w:jc w:val="both"/>
        <w:rPr>
          <w:color w:val="000000"/>
        </w:rPr>
      </w:pPr>
    </w:p>
    <w:p w14:paraId="6ED74BF4" w14:textId="77777777" w:rsidR="00DF15F9" w:rsidRDefault="00DF15F9">
      <w:pPr>
        <w:jc w:val="both"/>
        <w:rPr>
          <w:color w:val="000000"/>
        </w:rPr>
      </w:pPr>
    </w:p>
    <w:p w14:paraId="5489C654" w14:textId="77777777" w:rsidR="00DF15F9" w:rsidRDefault="00DF15F9">
      <w:pPr>
        <w:jc w:val="both"/>
        <w:rPr>
          <w:color w:val="000000"/>
        </w:rPr>
      </w:pPr>
    </w:p>
    <w:p w14:paraId="448A6AA5" w14:textId="77777777" w:rsidR="00DF15F9" w:rsidRDefault="00DF15F9">
      <w:pPr>
        <w:jc w:val="both"/>
        <w:rPr>
          <w:color w:val="000000"/>
        </w:rPr>
      </w:pPr>
    </w:p>
    <w:p w14:paraId="0D2A0586" w14:textId="77777777" w:rsidR="00DF15F9" w:rsidRDefault="00DF15F9">
      <w:pPr>
        <w:jc w:val="both"/>
        <w:rPr>
          <w:color w:val="000000"/>
        </w:rPr>
      </w:pPr>
    </w:p>
    <w:p w14:paraId="2022A765" w14:textId="77777777" w:rsidR="00DF15F9" w:rsidRDefault="00DF15F9">
      <w:pPr>
        <w:jc w:val="both"/>
        <w:rPr>
          <w:color w:val="000000"/>
        </w:rPr>
      </w:pPr>
    </w:p>
    <w:p w14:paraId="6C7C8CA1" w14:textId="77777777" w:rsidR="00DF15F9" w:rsidRDefault="00DF15F9">
      <w:pPr>
        <w:pStyle w:val="Textoindependiente"/>
        <w:rPr>
          <w:color w:val="000000"/>
          <w:sz w:val="20"/>
          <w:szCs w:val="20"/>
        </w:rPr>
        <w:sectPr w:rsidR="00DF15F9">
          <w:headerReference w:type="default" r:id="rId19"/>
          <w:footerReference w:type="default" r:id="rId20"/>
          <w:pgSz w:w="11907" w:h="16783"/>
          <w:pgMar w:top="1134" w:right="1259" w:bottom="1134" w:left="1134" w:header="709" w:footer="709" w:gutter="0"/>
          <w:cols w:space="708"/>
          <w:docGrid w:linePitch="360"/>
        </w:sectPr>
      </w:pPr>
    </w:p>
    <w:p w14:paraId="431E1D3A" w14:textId="149FB4F6" w:rsidR="00DF15F9" w:rsidRPr="0023062B" w:rsidRDefault="0023062B">
      <w:pPr>
        <w:pStyle w:val="Textoindependiente"/>
        <w:rPr>
          <w:color w:val="000000"/>
          <w:sz w:val="20"/>
          <w:szCs w:val="20"/>
        </w:rPr>
      </w:pPr>
      <w:r>
        <w:rPr>
          <w:b/>
          <w:color w:val="000000"/>
        </w:rPr>
        <w:lastRenderedPageBreak/>
        <w:t xml:space="preserve"> </w:t>
      </w:r>
      <w:r w:rsidR="003833FB" w:rsidRPr="003833FB">
        <w:rPr>
          <w:b/>
          <w:color w:val="000000"/>
          <w:sz w:val="20"/>
          <w:szCs w:val="20"/>
        </w:rPr>
        <w:t>Tabla</w:t>
      </w:r>
      <w:r w:rsidRPr="003833FB">
        <w:rPr>
          <w:b/>
          <w:color w:val="000000"/>
          <w:sz w:val="20"/>
          <w:szCs w:val="20"/>
        </w:rPr>
        <w:t>12</w:t>
      </w:r>
      <w:r w:rsidR="003833FB" w:rsidRPr="003833FB">
        <w:rPr>
          <w:b/>
          <w:color w:val="000000"/>
          <w:sz w:val="20"/>
          <w:szCs w:val="20"/>
        </w:rPr>
        <w:t>.</w:t>
      </w:r>
      <w:r w:rsidR="003833FB">
        <w:rPr>
          <w:color w:val="000000"/>
          <w:sz w:val="20"/>
          <w:szCs w:val="20"/>
        </w:rPr>
        <w:t xml:space="preserve"> </w:t>
      </w:r>
      <w:r w:rsidR="00B065EC" w:rsidRPr="003833FB">
        <w:rPr>
          <w:i/>
          <w:color w:val="000000"/>
          <w:sz w:val="20"/>
          <w:szCs w:val="20"/>
        </w:rPr>
        <w:t xml:space="preserve"> Malla curricular del Programa de Formación Complementaria</w:t>
      </w:r>
    </w:p>
    <w:p w14:paraId="6B32D42C" w14:textId="77777777" w:rsidR="007E6C58" w:rsidRDefault="007E6C58">
      <w:pPr>
        <w:pStyle w:val="Textoindependiente"/>
        <w:rPr>
          <w:color w:val="000000"/>
          <w:sz w:val="20"/>
          <w:szCs w:val="20"/>
        </w:rPr>
      </w:pPr>
    </w:p>
    <w:tbl>
      <w:tblPr>
        <w:tblpPr w:leftFromText="141" w:rightFromText="141" w:vertAnchor="page" w:horzAnchor="margin" w:tblpY="2012"/>
        <w:tblW w:w="14798" w:type="dxa"/>
        <w:tblBorders>
          <w:top w:val="thinThickThinMediumGap" w:sz="18" w:space="0" w:color="auto"/>
          <w:left w:val="thinThickThinMediumGap" w:sz="18" w:space="0" w:color="auto"/>
          <w:bottom w:val="thinThickThinMediumGap" w:sz="18" w:space="0" w:color="auto"/>
          <w:right w:val="thinThickThinMediumGap" w:sz="18" w:space="0" w:color="auto"/>
          <w:insideH w:val="single" w:sz="6" w:space="0" w:color="auto"/>
          <w:insideV w:val="single" w:sz="6" w:space="0" w:color="auto"/>
        </w:tblBorders>
        <w:tblLayout w:type="fixed"/>
        <w:tblLook w:val="04A0" w:firstRow="1" w:lastRow="0" w:firstColumn="1" w:lastColumn="0" w:noHBand="0" w:noVBand="1"/>
      </w:tblPr>
      <w:tblGrid>
        <w:gridCol w:w="817"/>
        <w:gridCol w:w="567"/>
        <w:gridCol w:w="362"/>
        <w:gridCol w:w="489"/>
        <w:gridCol w:w="767"/>
        <w:gridCol w:w="419"/>
        <w:gridCol w:w="1143"/>
        <w:gridCol w:w="978"/>
        <w:gridCol w:w="627"/>
        <w:gridCol w:w="72"/>
        <w:gridCol w:w="1118"/>
        <w:gridCol w:w="765"/>
        <w:gridCol w:w="73"/>
        <w:gridCol w:w="698"/>
        <w:gridCol w:w="1323"/>
        <w:gridCol w:w="805"/>
        <w:gridCol w:w="77"/>
        <w:gridCol w:w="632"/>
        <w:gridCol w:w="66"/>
        <w:gridCol w:w="1210"/>
        <w:gridCol w:w="48"/>
        <w:gridCol w:w="802"/>
        <w:gridCol w:w="35"/>
        <w:gridCol w:w="905"/>
      </w:tblGrid>
      <w:tr w:rsidR="007E6C58" w:rsidRPr="007E6C58" w14:paraId="427021C7" w14:textId="77777777" w:rsidTr="008C2F53">
        <w:trPr>
          <w:trHeight w:val="66"/>
        </w:trPr>
        <w:tc>
          <w:tcPr>
            <w:tcW w:w="817" w:type="dxa"/>
            <w:vMerge w:val="restart"/>
            <w:textDirection w:val="btLr"/>
            <w:vAlign w:val="center"/>
          </w:tcPr>
          <w:p w14:paraId="6EBB9F06" w14:textId="77777777" w:rsidR="007E6C58" w:rsidRPr="007E6C58" w:rsidRDefault="007E6C58" w:rsidP="007E6C58">
            <w:pPr>
              <w:jc w:val="center"/>
              <w:rPr>
                <w:sz w:val="12"/>
                <w:szCs w:val="12"/>
                <w:lang w:eastAsia="es-ES"/>
              </w:rPr>
            </w:pPr>
            <w:r w:rsidRPr="007E6C58">
              <w:rPr>
                <w:b/>
                <w:sz w:val="12"/>
                <w:szCs w:val="12"/>
                <w:lang w:eastAsia="es-ES"/>
              </w:rPr>
              <w:t>¿CUÁL ES LA NATURALEZA DE LAS DIMENSIONES AFECTIVA, COGNITIVA Y PRAXIOLOGICA DE LOS NIÑOS Y NIÑAS DEL PREESCOLAR Y LA BÁSICA PRIMARIA PARA LOGRAR SU FORMACIÓN? (EL PARA QUÉ, EL QUÉ Y EL CÓMO DE LA FORMACIÓN EN LA  PRIMERA INFANCIA</w:t>
            </w:r>
            <w:r w:rsidRPr="007E6C58">
              <w:rPr>
                <w:sz w:val="12"/>
                <w:szCs w:val="12"/>
                <w:lang w:eastAsia="es-ES"/>
              </w:rPr>
              <w:t>)</w:t>
            </w:r>
          </w:p>
          <w:p w14:paraId="2ED0A82F" w14:textId="77777777" w:rsidR="007E6C58" w:rsidRPr="007E6C58" w:rsidRDefault="007E6C58" w:rsidP="007E6C58">
            <w:pPr>
              <w:ind w:left="113" w:right="113"/>
              <w:jc w:val="center"/>
              <w:rPr>
                <w:rFonts w:eastAsia="Calibri"/>
                <w:sz w:val="12"/>
                <w:szCs w:val="12"/>
                <w:lang w:eastAsia="en-US"/>
              </w:rPr>
            </w:pPr>
          </w:p>
        </w:tc>
        <w:tc>
          <w:tcPr>
            <w:tcW w:w="567" w:type="dxa"/>
            <w:vMerge w:val="restart"/>
            <w:tcBorders>
              <w:right w:val="single" w:sz="4" w:space="0" w:color="auto"/>
            </w:tcBorders>
            <w:textDirection w:val="btLr"/>
            <w:vAlign w:val="center"/>
          </w:tcPr>
          <w:p w14:paraId="15D0E86C" w14:textId="77777777" w:rsidR="007E6C58" w:rsidRPr="007E6C58" w:rsidRDefault="007E6C58" w:rsidP="007E6C58">
            <w:pPr>
              <w:ind w:left="113" w:right="113"/>
              <w:rPr>
                <w:rFonts w:eastAsia="Calibri"/>
                <w:b/>
                <w:sz w:val="12"/>
                <w:szCs w:val="12"/>
                <w:lang w:val="es-CO" w:eastAsia="en-US"/>
              </w:rPr>
            </w:pPr>
            <w:r w:rsidRPr="007E6C58">
              <w:rPr>
                <w:rFonts w:eastAsia="Calibri"/>
                <w:b/>
                <w:sz w:val="12"/>
                <w:szCs w:val="12"/>
                <w:lang w:val="es-CO" w:eastAsia="en-US"/>
              </w:rPr>
              <w:t>DESARROLLO HUMANO</w:t>
            </w:r>
          </w:p>
        </w:tc>
        <w:tc>
          <w:tcPr>
            <w:tcW w:w="362" w:type="dxa"/>
            <w:vMerge w:val="restart"/>
            <w:tcBorders>
              <w:left w:val="single" w:sz="4" w:space="0" w:color="auto"/>
            </w:tcBorders>
            <w:textDirection w:val="btLr"/>
            <w:vAlign w:val="center"/>
          </w:tcPr>
          <w:p w14:paraId="0A712671" w14:textId="77777777" w:rsidR="007E6C58" w:rsidRPr="007E6C58" w:rsidRDefault="007E6C58" w:rsidP="007E6C58">
            <w:pPr>
              <w:ind w:left="113" w:right="113"/>
              <w:jc w:val="center"/>
              <w:rPr>
                <w:rFonts w:eastAsia="Calibri"/>
                <w:b/>
                <w:sz w:val="12"/>
                <w:szCs w:val="12"/>
                <w:lang w:val="es-CO" w:eastAsia="en-US"/>
              </w:rPr>
            </w:pPr>
            <w:r w:rsidRPr="007E6C58">
              <w:rPr>
                <w:rFonts w:eastAsia="Calibri"/>
                <w:b/>
                <w:sz w:val="12"/>
                <w:szCs w:val="12"/>
                <w:lang w:val="es-CO" w:eastAsia="en-US"/>
              </w:rPr>
              <w:t>PRÁCTICA PEDAGÓGICA    INVESTIGACION  Y EXTENSIÓN</w:t>
            </w:r>
          </w:p>
        </w:tc>
        <w:tc>
          <w:tcPr>
            <w:tcW w:w="489" w:type="dxa"/>
            <w:vMerge w:val="restart"/>
            <w:textDirection w:val="btLr"/>
            <w:vAlign w:val="center"/>
          </w:tcPr>
          <w:p w14:paraId="31DC8129" w14:textId="77777777" w:rsidR="007E6C58" w:rsidRPr="007E6C58" w:rsidRDefault="007E6C58" w:rsidP="007E6C58">
            <w:pPr>
              <w:ind w:left="113" w:right="113"/>
              <w:jc w:val="center"/>
              <w:rPr>
                <w:rFonts w:eastAsia="Calibri"/>
                <w:sz w:val="12"/>
                <w:szCs w:val="12"/>
                <w:lang w:val="es-CO" w:eastAsia="en-US"/>
              </w:rPr>
            </w:pPr>
            <w:r w:rsidRPr="007E6C58">
              <w:rPr>
                <w:rFonts w:eastAsia="Calibri"/>
                <w:sz w:val="12"/>
                <w:szCs w:val="12"/>
                <w:lang w:val="es-CO" w:eastAsia="en-US"/>
              </w:rPr>
              <w:t xml:space="preserve">¿Qué constituye la afectividad, la cognición  y lo </w:t>
            </w:r>
            <w:proofErr w:type="spellStart"/>
            <w:r w:rsidRPr="007E6C58">
              <w:rPr>
                <w:rFonts w:eastAsia="Calibri"/>
                <w:sz w:val="12"/>
                <w:szCs w:val="12"/>
                <w:lang w:val="es-CO" w:eastAsia="en-US"/>
              </w:rPr>
              <w:t>praxiológico</w:t>
            </w:r>
            <w:proofErr w:type="spellEnd"/>
            <w:r w:rsidRPr="007E6C58">
              <w:rPr>
                <w:rFonts w:eastAsia="Calibri"/>
                <w:sz w:val="12"/>
                <w:szCs w:val="12"/>
                <w:lang w:val="es-CO" w:eastAsia="en-US"/>
              </w:rPr>
              <w:t xml:space="preserve"> en los niños(as)  del preescolar y básica primaria?</w:t>
            </w:r>
          </w:p>
        </w:tc>
        <w:tc>
          <w:tcPr>
            <w:tcW w:w="1186" w:type="dxa"/>
            <w:gridSpan w:val="2"/>
            <w:vMerge w:val="restart"/>
            <w:textDirection w:val="btLr"/>
            <w:vAlign w:val="center"/>
          </w:tcPr>
          <w:p w14:paraId="7353E000" w14:textId="77777777" w:rsidR="007E6C58" w:rsidRPr="007E6C58" w:rsidRDefault="007E6C58" w:rsidP="007E6C58">
            <w:pPr>
              <w:ind w:left="113" w:right="113"/>
              <w:rPr>
                <w:rFonts w:eastAsia="Calibri"/>
                <w:sz w:val="12"/>
                <w:szCs w:val="12"/>
                <w:lang w:val="es-CO" w:eastAsia="en-US"/>
              </w:rPr>
            </w:pPr>
            <w:r w:rsidRPr="007E6C58">
              <w:rPr>
                <w:rFonts w:eastAsia="Calibri"/>
                <w:sz w:val="12"/>
                <w:szCs w:val="12"/>
                <w:lang w:val="es-CO" w:eastAsia="en-US"/>
              </w:rPr>
              <w:t>Programa de educación para la sexualidad y construcción  de ciudadanía</w:t>
            </w:r>
          </w:p>
          <w:p w14:paraId="73C56598" w14:textId="77777777" w:rsidR="007E6C58" w:rsidRPr="007E6C58" w:rsidRDefault="007E6C58" w:rsidP="007E6C58">
            <w:pPr>
              <w:ind w:left="113" w:right="113"/>
              <w:rPr>
                <w:rFonts w:eastAsia="Calibri"/>
                <w:sz w:val="12"/>
                <w:szCs w:val="12"/>
                <w:lang w:val="es-CO" w:eastAsia="en-US"/>
              </w:rPr>
            </w:pPr>
          </w:p>
        </w:tc>
        <w:tc>
          <w:tcPr>
            <w:tcW w:w="11377" w:type="dxa"/>
            <w:gridSpan w:val="18"/>
            <w:vAlign w:val="center"/>
          </w:tcPr>
          <w:p w14:paraId="76D77353" w14:textId="77777777" w:rsidR="007E6C58" w:rsidRPr="007E6C58" w:rsidRDefault="007E6C58" w:rsidP="007E6C58">
            <w:pPr>
              <w:jc w:val="center"/>
              <w:rPr>
                <w:rFonts w:eastAsia="Calibri"/>
                <w:b/>
                <w:sz w:val="12"/>
                <w:szCs w:val="12"/>
                <w:lang w:val="es-CO" w:eastAsia="en-US"/>
              </w:rPr>
            </w:pPr>
            <w:r w:rsidRPr="007E6C58">
              <w:rPr>
                <w:rFonts w:eastAsia="Calibri"/>
                <w:b/>
                <w:sz w:val="12"/>
                <w:szCs w:val="12"/>
                <w:lang w:val="es-CO" w:eastAsia="en-US"/>
              </w:rPr>
              <w:t>SEMESTRES</w:t>
            </w:r>
          </w:p>
        </w:tc>
      </w:tr>
      <w:tr w:rsidR="007E6C58" w:rsidRPr="007E6C58" w14:paraId="049B74C3" w14:textId="77777777" w:rsidTr="008C2F53">
        <w:trPr>
          <w:trHeight w:val="57"/>
        </w:trPr>
        <w:tc>
          <w:tcPr>
            <w:tcW w:w="817" w:type="dxa"/>
            <w:vMerge/>
            <w:vAlign w:val="center"/>
          </w:tcPr>
          <w:p w14:paraId="62CC950D" w14:textId="77777777" w:rsidR="007E6C58" w:rsidRPr="007E6C58" w:rsidRDefault="007E6C58" w:rsidP="007E6C58">
            <w:pPr>
              <w:jc w:val="center"/>
              <w:rPr>
                <w:rFonts w:eastAsia="Calibri"/>
                <w:sz w:val="12"/>
                <w:szCs w:val="12"/>
                <w:lang w:val="es-CO" w:eastAsia="en-US"/>
              </w:rPr>
            </w:pPr>
          </w:p>
        </w:tc>
        <w:tc>
          <w:tcPr>
            <w:tcW w:w="567" w:type="dxa"/>
            <w:vMerge/>
            <w:tcBorders>
              <w:right w:val="single" w:sz="4" w:space="0" w:color="auto"/>
            </w:tcBorders>
            <w:vAlign w:val="center"/>
          </w:tcPr>
          <w:p w14:paraId="5D7EF1AE" w14:textId="77777777" w:rsidR="007E6C58" w:rsidRPr="007E6C58" w:rsidRDefault="007E6C58" w:rsidP="007E6C58">
            <w:pPr>
              <w:jc w:val="center"/>
              <w:rPr>
                <w:rFonts w:eastAsia="Calibri"/>
                <w:b/>
                <w:sz w:val="12"/>
                <w:szCs w:val="12"/>
                <w:lang w:val="es-CO" w:eastAsia="en-US"/>
              </w:rPr>
            </w:pPr>
          </w:p>
        </w:tc>
        <w:tc>
          <w:tcPr>
            <w:tcW w:w="362" w:type="dxa"/>
            <w:vMerge/>
            <w:tcBorders>
              <w:left w:val="single" w:sz="4" w:space="0" w:color="auto"/>
            </w:tcBorders>
            <w:vAlign w:val="center"/>
          </w:tcPr>
          <w:p w14:paraId="6A0A97DF" w14:textId="77777777" w:rsidR="007E6C58" w:rsidRPr="007E6C58" w:rsidRDefault="007E6C58" w:rsidP="007E6C58">
            <w:pPr>
              <w:jc w:val="center"/>
              <w:rPr>
                <w:rFonts w:eastAsia="Calibri"/>
                <w:b/>
                <w:sz w:val="12"/>
                <w:szCs w:val="12"/>
                <w:lang w:val="es-CO" w:eastAsia="en-US"/>
              </w:rPr>
            </w:pPr>
          </w:p>
        </w:tc>
        <w:tc>
          <w:tcPr>
            <w:tcW w:w="489" w:type="dxa"/>
            <w:vMerge/>
            <w:vAlign w:val="center"/>
          </w:tcPr>
          <w:p w14:paraId="337122ED" w14:textId="77777777" w:rsidR="007E6C58" w:rsidRPr="007E6C58" w:rsidRDefault="007E6C58" w:rsidP="007E6C58">
            <w:pPr>
              <w:jc w:val="center"/>
              <w:rPr>
                <w:rFonts w:eastAsia="Calibri"/>
                <w:sz w:val="12"/>
                <w:szCs w:val="12"/>
                <w:lang w:val="es-CO" w:eastAsia="en-US"/>
              </w:rPr>
            </w:pPr>
          </w:p>
        </w:tc>
        <w:tc>
          <w:tcPr>
            <w:tcW w:w="1186" w:type="dxa"/>
            <w:gridSpan w:val="2"/>
            <w:vMerge/>
            <w:vAlign w:val="center"/>
          </w:tcPr>
          <w:p w14:paraId="16559A91" w14:textId="77777777" w:rsidR="007E6C58" w:rsidRPr="007E6C58" w:rsidRDefault="007E6C58" w:rsidP="007E6C58">
            <w:pPr>
              <w:ind w:left="113" w:right="113"/>
              <w:jc w:val="center"/>
              <w:rPr>
                <w:rFonts w:eastAsia="Calibri"/>
                <w:sz w:val="12"/>
                <w:szCs w:val="12"/>
                <w:lang w:val="es-CO" w:eastAsia="en-US"/>
              </w:rPr>
            </w:pPr>
          </w:p>
        </w:tc>
        <w:tc>
          <w:tcPr>
            <w:tcW w:w="2820" w:type="dxa"/>
            <w:gridSpan w:val="4"/>
            <w:vAlign w:val="center"/>
          </w:tcPr>
          <w:p w14:paraId="6D17768D" w14:textId="52B72F3B" w:rsidR="007E6C58" w:rsidRPr="007E6C58" w:rsidRDefault="001B0A9D" w:rsidP="007E6C58">
            <w:pPr>
              <w:jc w:val="center"/>
              <w:rPr>
                <w:rFonts w:eastAsia="Calibri"/>
                <w:b/>
                <w:sz w:val="12"/>
                <w:szCs w:val="12"/>
                <w:lang w:val="es-CO" w:eastAsia="en-US"/>
              </w:rPr>
            </w:pPr>
            <w:r>
              <w:rPr>
                <w:rFonts w:eastAsia="Calibri"/>
                <w:b/>
                <w:sz w:val="12"/>
                <w:szCs w:val="12"/>
                <w:lang w:val="es-CO" w:eastAsia="en-US"/>
              </w:rPr>
              <w:t xml:space="preserve">I </w:t>
            </w:r>
          </w:p>
        </w:tc>
        <w:tc>
          <w:tcPr>
            <w:tcW w:w="2654" w:type="dxa"/>
            <w:gridSpan w:val="4"/>
            <w:vAlign w:val="center"/>
          </w:tcPr>
          <w:p w14:paraId="382C032C" w14:textId="0CDD0FF5" w:rsidR="007E6C58" w:rsidRPr="007E6C58" w:rsidRDefault="001B0A9D" w:rsidP="001B0A9D">
            <w:pPr>
              <w:jc w:val="center"/>
              <w:rPr>
                <w:rFonts w:eastAsia="Calibri"/>
                <w:b/>
                <w:sz w:val="12"/>
                <w:szCs w:val="12"/>
                <w:lang w:val="es-CO" w:eastAsia="en-US"/>
              </w:rPr>
            </w:pPr>
            <w:r>
              <w:rPr>
                <w:rFonts w:eastAsia="Calibri"/>
                <w:b/>
                <w:sz w:val="12"/>
                <w:szCs w:val="12"/>
                <w:lang w:val="es-CO" w:eastAsia="en-US"/>
              </w:rPr>
              <w:t xml:space="preserve">II  </w:t>
            </w:r>
          </w:p>
        </w:tc>
        <w:tc>
          <w:tcPr>
            <w:tcW w:w="2837" w:type="dxa"/>
            <w:gridSpan w:val="4"/>
            <w:vAlign w:val="center"/>
          </w:tcPr>
          <w:p w14:paraId="0B8283E2" w14:textId="05020CFB" w:rsidR="007E6C58" w:rsidRPr="007E6C58" w:rsidRDefault="001B0A9D" w:rsidP="001B0A9D">
            <w:pPr>
              <w:jc w:val="center"/>
              <w:rPr>
                <w:rFonts w:eastAsia="Calibri"/>
                <w:b/>
                <w:sz w:val="12"/>
                <w:szCs w:val="12"/>
                <w:lang w:val="es-CO" w:eastAsia="en-US"/>
              </w:rPr>
            </w:pPr>
            <w:r>
              <w:rPr>
                <w:rFonts w:eastAsia="Calibri"/>
                <w:b/>
                <w:sz w:val="12"/>
                <w:szCs w:val="12"/>
                <w:lang w:val="es-CO" w:eastAsia="en-US"/>
              </w:rPr>
              <w:t xml:space="preserve">III </w:t>
            </w:r>
          </w:p>
        </w:tc>
        <w:tc>
          <w:tcPr>
            <w:tcW w:w="3066" w:type="dxa"/>
            <w:gridSpan w:val="6"/>
            <w:vAlign w:val="center"/>
          </w:tcPr>
          <w:p w14:paraId="290A20DD" w14:textId="552354B8" w:rsidR="007E6C58" w:rsidRPr="007E6C58" w:rsidRDefault="001B0A9D" w:rsidP="001B0A9D">
            <w:pPr>
              <w:jc w:val="center"/>
              <w:rPr>
                <w:rFonts w:eastAsia="Calibri"/>
                <w:b/>
                <w:sz w:val="12"/>
                <w:szCs w:val="12"/>
                <w:lang w:val="es-CO" w:eastAsia="en-US"/>
              </w:rPr>
            </w:pPr>
            <w:r>
              <w:rPr>
                <w:rFonts w:eastAsia="Calibri"/>
                <w:b/>
                <w:sz w:val="12"/>
                <w:szCs w:val="12"/>
                <w:lang w:val="es-CO" w:eastAsia="en-US"/>
              </w:rPr>
              <w:t>IV</w:t>
            </w:r>
          </w:p>
        </w:tc>
      </w:tr>
      <w:tr w:rsidR="007E6C58" w:rsidRPr="007E6C58" w14:paraId="741B9FD8" w14:textId="77777777" w:rsidTr="008C2F53">
        <w:trPr>
          <w:trHeight w:val="57"/>
        </w:trPr>
        <w:tc>
          <w:tcPr>
            <w:tcW w:w="817" w:type="dxa"/>
            <w:vMerge/>
            <w:vAlign w:val="center"/>
          </w:tcPr>
          <w:p w14:paraId="5ADB1256" w14:textId="77777777" w:rsidR="007E6C58" w:rsidRPr="007E6C58" w:rsidRDefault="007E6C58" w:rsidP="007E6C58">
            <w:pPr>
              <w:jc w:val="center"/>
              <w:rPr>
                <w:rFonts w:eastAsia="Calibri"/>
                <w:sz w:val="12"/>
                <w:szCs w:val="12"/>
                <w:lang w:val="es-CO" w:eastAsia="en-US"/>
              </w:rPr>
            </w:pPr>
          </w:p>
        </w:tc>
        <w:tc>
          <w:tcPr>
            <w:tcW w:w="567" w:type="dxa"/>
            <w:vMerge/>
            <w:tcBorders>
              <w:right w:val="single" w:sz="4" w:space="0" w:color="auto"/>
            </w:tcBorders>
            <w:vAlign w:val="center"/>
          </w:tcPr>
          <w:p w14:paraId="215B619C" w14:textId="77777777" w:rsidR="007E6C58" w:rsidRPr="007E6C58" w:rsidRDefault="007E6C58" w:rsidP="007E6C58">
            <w:pPr>
              <w:jc w:val="center"/>
              <w:rPr>
                <w:rFonts w:eastAsia="Calibri"/>
                <w:b/>
                <w:sz w:val="12"/>
                <w:szCs w:val="12"/>
                <w:lang w:val="es-CO" w:eastAsia="en-US"/>
              </w:rPr>
            </w:pPr>
          </w:p>
        </w:tc>
        <w:tc>
          <w:tcPr>
            <w:tcW w:w="362" w:type="dxa"/>
            <w:vMerge/>
            <w:tcBorders>
              <w:left w:val="single" w:sz="4" w:space="0" w:color="auto"/>
            </w:tcBorders>
            <w:vAlign w:val="center"/>
          </w:tcPr>
          <w:p w14:paraId="49BC5485" w14:textId="77777777" w:rsidR="007E6C58" w:rsidRPr="007E6C58" w:rsidRDefault="007E6C58" w:rsidP="007E6C58">
            <w:pPr>
              <w:jc w:val="center"/>
              <w:rPr>
                <w:rFonts w:eastAsia="Calibri"/>
                <w:b/>
                <w:sz w:val="12"/>
                <w:szCs w:val="12"/>
                <w:lang w:val="es-CO" w:eastAsia="en-US"/>
              </w:rPr>
            </w:pPr>
          </w:p>
        </w:tc>
        <w:tc>
          <w:tcPr>
            <w:tcW w:w="489" w:type="dxa"/>
            <w:vMerge/>
            <w:vAlign w:val="center"/>
          </w:tcPr>
          <w:p w14:paraId="59034AA8" w14:textId="77777777" w:rsidR="007E6C58" w:rsidRPr="007E6C58" w:rsidRDefault="007E6C58" w:rsidP="007E6C58">
            <w:pPr>
              <w:jc w:val="center"/>
              <w:rPr>
                <w:rFonts w:eastAsia="Calibri"/>
                <w:sz w:val="12"/>
                <w:szCs w:val="12"/>
                <w:lang w:val="es-CO" w:eastAsia="en-US"/>
              </w:rPr>
            </w:pPr>
          </w:p>
        </w:tc>
        <w:tc>
          <w:tcPr>
            <w:tcW w:w="1186" w:type="dxa"/>
            <w:gridSpan w:val="2"/>
            <w:vMerge/>
            <w:vAlign w:val="center"/>
          </w:tcPr>
          <w:p w14:paraId="6E53EEC9" w14:textId="77777777" w:rsidR="007E6C58" w:rsidRPr="007E6C58" w:rsidRDefault="007E6C58" w:rsidP="007E6C58">
            <w:pPr>
              <w:ind w:left="113" w:right="113"/>
              <w:jc w:val="center"/>
              <w:rPr>
                <w:rFonts w:eastAsia="Calibri"/>
                <w:sz w:val="12"/>
                <w:szCs w:val="12"/>
                <w:lang w:val="es-CO" w:eastAsia="en-US"/>
              </w:rPr>
            </w:pPr>
          </w:p>
        </w:tc>
        <w:tc>
          <w:tcPr>
            <w:tcW w:w="5474" w:type="dxa"/>
            <w:gridSpan w:val="8"/>
            <w:vAlign w:val="center"/>
          </w:tcPr>
          <w:p w14:paraId="24FC9A78" w14:textId="77777777" w:rsidR="007E6C58" w:rsidRPr="007E6C58" w:rsidRDefault="007E6C58" w:rsidP="007E6C58">
            <w:pPr>
              <w:jc w:val="center"/>
              <w:rPr>
                <w:rFonts w:eastAsia="Calibri"/>
                <w:b/>
                <w:sz w:val="12"/>
                <w:szCs w:val="12"/>
                <w:lang w:val="es-CO" w:eastAsia="en-US"/>
              </w:rPr>
            </w:pPr>
            <w:r w:rsidRPr="007E6C58">
              <w:rPr>
                <w:rFonts w:eastAsia="Calibri"/>
                <w:b/>
                <w:sz w:val="12"/>
                <w:szCs w:val="12"/>
                <w:lang w:val="es-CO" w:eastAsia="en-US"/>
              </w:rPr>
              <w:t>EJE ARTICULADOR</w:t>
            </w:r>
          </w:p>
        </w:tc>
        <w:tc>
          <w:tcPr>
            <w:tcW w:w="5903" w:type="dxa"/>
            <w:gridSpan w:val="10"/>
            <w:vAlign w:val="center"/>
          </w:tcPr>
          <w:p w14:paraId="09BEB468" w14:textId="77777777" w:rsidR="007E6C58" w:rsidRPr="007E6C58" w:rsidRDefault="007E6C58" w:rsidP="007E6C58">
            <w:pPr>
              <w:jc w:val="center"/>
              <w:rPr>
                <w:rFonts w:eastAsia="Calibri"/>
                <w:b/>
                <w:sz w:val="12"/>
                <w:szCs w:val="12"/>
                <w:lang w:val="es-CO" w:eastAsia="en-US"/>
              </w:rPr>
            </w:pPr>
            <w:r w:rsidRPr="007E6C58">
              <w:rPr>
                <w:rFonts w:eastAsia="Calibri"/>
                <w:b/>
                <w:sz w:val="12"/>
                <w:szCs w:val="12"/>
                <w:lang w:val="es-CO" w:eastAsia="en-US"/>
              </w:rPr>
              <w:t>EJE ARTICULADOR</w:t>
            </w:r>
          </w:p>
        </w:tc>
      </w:tr>
      <w:tr w:rsidR="007E6C58" w:rsidRPr="007E6C58" w14:paraId="79B47D46" w14:textId="77777777" w:rsidTr="008C2F53">
        <w:trPr>
          <w:trHeight w:val="57"/>
        </w:trPr>
        <w:tc>
          <w:tcPr>
            <w:tcW w:w="817" w:type="dxa"/>
            <w:vMerge/>
            <w:vAlign w:val="center"/>
          </w:tcPr>
          <w:p w14:paraId="62D005CC" w14:textId="77777777" w:rsidR="007E6C58" w:rsidRPr="007E6C58" w:rsidRDefault="007E6C58" w:rsidP="007E6C58">
            <w:pPr>
              <w:jc w:val="center"/>
              <w:rPr>
                <w:rFonts w:eastAsia="Calibri"/>
                <w:sz w:val="12"/>
                <w:szCs w:val="12"/>
                <w:lang w:val="es-CO" w:eastAsia="en-US"/>
              </w:rPr>
            </w:pPr>
          </w:p>
        </w:tc>
        <w:tc>
          <w:tcPr>
            <w:tcW w:w="567" w:type="dxa"/>
            <w:vMerge/>
            <w:tcBorders>
              <w:right w:val="single" w:sz="4" w:space="0" w:color="auto"/>
            </w:tcBorders>
            <w:vAlign w:val="center"/>
          </w:tcPr>
          <w:p w14:paraId="617B4557" w14:textId="77777777" w:rsidR="007E6C58" w:rsidRPr="007E6C58" w:rsidRDefault="007E6C58" w:rsidP="007E6C58">
            <w:pPr>
              <w:jc w:val="center"/>
              <w:rPr>
                <w:rFonts w:eastAsia="Calibri"/>
                <w:b/>
                <w:sz w:val="12"/>
                <w:szCs w:val="12"/>
                <w:lang w:val="es-CO" w:eastAsia="en-US"/>
              </w:rPr>
            </w:pPr>
          </w:p>
        </w:tc>
        <w:tc>
          <w:tcPr>
            <w:tcW w:w="362" w:type="dxa"/>
            <w:vMerge/>
            <w:tcBorders>
              <w:left w:val="single" w:sz="4" w:space="0" w:color="auto"/>
            </w:tcBorders>
            <w:vAlign w:val="center"/>
          </w:tcPr>
          <w:p w14:paraId="511FF977" w14:textId="77777777" w:rsidR="007E6C58" w:rsidRPr="007E6C58" w:rsidRDefault="007E6C58" w:rsidP="007E6C58">
            <w:pPr>
              <w:jc w:val="center"/>
              <w:rPr>
                <w:rFonts w:eastAsia="Calibri"/>
                <w:b/>
                <w:sz w:val="12"/>
                <w:szCs w:val="12"/>
                <w:lang w:val="es-CO" w:eastAsia="en-US"/>
              </w:rPr>
            </w:pPr>
          </w:p>
        </w:tc>
        <w:tc>
          <w:tcPr>
            <w:tcW w:w="489" w:type="dxa"/>
            <w:vMerge/>
            <w:vAlign w:val="center"/>
          </w:tcPr>
          <w:p w14:paraId="52B2226C" w14:textId="77777777" w:rsidR="007E6C58" w:rsidRPr="007E6C58" w:rsidRDefault="007E6C58" w:rsidP="007E6C58">
            <w:pPr>
              <w:jc w:val="center"/>
              <w:rPr>
                <w:rFonts w:eastAsia="Calibri"/>
                <w:sz w:val="12"/>
                <w:szCs w:val="12"/>
                <w:lang w:val="es-CO" w:eastAsia="en-US"/>
              </w:rPr>
            </w:pPr>
          </w:p>
        </w:tc>
        <w:tc>
          <w:tcPr>
            <w:tcW w:w="1186" w:type="dxa"/>
            <w:gridSpan w:val="2"/>
            <w:vMerge/>
            <w:vAlign w:val="center"/>
          </w:tcPr>
          <w:p w14:paraId="16DF5B0F" w14:textId="77777777" w:rsidR="007E6C58" w:rsidRPr="007E6C58" w:rsidRDefault="007E6C58" w:rsidP="007E6C58">
            <w:pPr>
              <w:ind w:left="113" w:right="113"/>
              <w:jc w:val="center"/>
              <w:rPr>
                <w:rFonts w:eastAsia="Calibri"/>
                <w:sz w:val="12"/>
                <w:szCs w:val="12"/>
                <w:lang w:val="es-CO" w:eastAsia="en-US"/>
              </w:rPr>
            </w:pPr>
          </w:p>
        </w:tc>
        <w:tc>
          <w:tcPr>
            <w:tcW w:w="5474" w:type="dxa"/>
            <w:gridSpan w:val="8"/>
            <w:vAlign w:val="center"/>
          </w:tcPr>
          <w:p w14:paraId="11B50F6A" w14:textId="77777777" w:rsidR="007E6C58" w:rsidRPr="007E6C58" w:rsidRDefault="007E6C58" w:rsidP="007E6C58">
            <w:pPr>
              <w:jc w:val="center"/>
              <w:rPr>
                <w:rFonts w:eastAsia="Calibri"/>
                <w:b/>
                <w:sz w:val="12"/>
                <w:szCs w:val="12"/>
                <w:lang w:val="es-CO" w:eastAsia="en-US"/>
              </w:rPr>
            </w:pPr>
            <w:r w:rsidRPr="007E6C58">
              <w:rPr>
                <w:rFonts w:eastAsia="Calibri"/>
                <w:b/>
                <w:sz w:val="12"/>
                <w:szCs w:val="12"/>
                <w:lang w:val="es-CO" w:eastAsia="en-US"/>
              </w:rPr>
              <w:t>LA FORMACIÓN INTEGRAL EN LA INFANCIA</w:t>
            </w:r>
          </w:p>
        </w:tc>
        <w:tc>
          <w:tcPr>
            <w:tcW w:w="5903" w:type="dxa"/>
            <w:gridSpan w:val="10"/>
            <w:vAlign w:val="center"/>
          </w:tcPr>
          <w:p w14:paraId="6A1D1B7D" w14:textId="77777777" w:rsidR="007E6C58" w:rsidRPr="007E6C58" w:rsidRDefault="007E6C58" w:rsidP="007E6C58">
            <w:pPr>
              <w:jc w:val="center"/>
              <w:rPr>
                <w:rFonts w:eastAsia="Calibri"/>
                <w:b/>
                <w:sz w:val="12"/>
                <w:szCs w:val="12"/>
                <w:lang w:val="es-CO" w:eastAsia="en-US"/>
              </w:rPr>
            </w:pPr>
            <w:r w:rsidRPr="007E6C58">
              <w:rPr>
                <w:rFonts w:eastAsia="Calibri"/>
                <w:b/>
                <w:sz w:val="12"/>
                <w:szCs w:val="12"/>
                <w:lang w:val="es-CO" w:eastAsia="en-US"/>
              </w:rPr>
              <w:t>LA FORMACIÓN INTEGRAL EN LA INFANCIA</w:t>
            </w:r>
          </w:p>
        </w:tc>
      </w:tr>
      <w:tr w:rsidR="007E6C58" w:rsidRPr="007E6C58" w14:paraId="6DD5E117" w14:textId="77777777" w:rsidTr="008C2F53">
        <w:trPr>
          <w:trHeight w:val="106"/>
        </w:trPr>
        <w:tc>
          <w:tcPr>
            <w:tcW w:w="817" w:type="dxa"/>
            <w:vMerge/>
            <w:vAlign w:val="center"/>
          </w:tcPr>
          <w:p w14:paraId="1C36D1BB" w14:textId="77777777" w:rsidR="007E6C58" w:rsidRPr="007E6C58" w:rsidRDefault="007E6C58" w:rsidP="007E6C58">
            <w:pPr>
              <w:jc w:val="center"/>
              <w:rPr>
                <w:rFonts w:eastAsia="Calibri"/>
                <w:sz w:val="12"/>
                <w:szCs w:val="12"/>
                <w:lang w:val="es-CO" w:eastAsia="en-US"/>
              </w:rPr>
            </w:pPr>
          </w:p>
        </w:tc>
        <w:tc>
          <w:tcPr>
            <w:tcW w:w="567" w:type="dxa"/>
            <w:vMerge/>
            <w:tcBorders>
              <w:right w:val="single" w:sz="4" w:space="0" w:color="auto"/>
            </w:tcBorders>
            <w:vAlign w:val="center"/>
          </w:tcPr>
          <w:p w14:paraId="7E18AA9A" w14:textId="77777777" w:rsidR="007E6C58" w:rsidRPr="007E6C58" w:rsidRDefault="007E6C58" w:rsidP="007E6C58">
            <w:pPr>
              <w:jc w:val="center"/>
              <w:rPr>
                <w:rFonts w:eastAsia="Calibri"/>
                <w:b/>
                <w:sz w:val="12"/>
                <w:szCs w:val="12"/>
                <w:lang w:val="es-CO" w:eastAsia="en-US"/>
              </w:rPr>
            </w:pPr>
          </w:p>
        </w:tc>
        <w:tc>
          <w:tcPr>
            <w:tcW w:w="362" w:type="dxa"/>
            <w:vMerge/>
            <w:tcBorders>
              <w:left w:val="single" w:sz="4" w:space="0" w:color="auto"/>
            </w:tcBorders>
            <w:vAlign w:val="center"/>
          </w:tcPr>
          <w:p w14:paraId="1355D494" w14:textId="77777777" w:rsidR="007E6C58" w:rsidRPr="007E6C58" w:rsidRDefault="007E6C58" w:rsidP="007E6C58">
            <w:pPr>
              <w:jc w:val="center"/>
              <w:rPr>
                <w:rFonts w:eastAsia="Calibri"/>
                <w:b/>
                <w:sz w:val="12"/>
                <w:szCs w:val="12"/>
                <w:lang w:val="es-CO" w:eastAsia="en-US"/>
              </w:rPr>
            </w:pPr>
          </w:p>
        </w:tc>
        <w:tc>
          <w:tcPr>
            <w:tcW w:w="489" w:type="dxa"/>
            <w:vMerge/>
            <w:vAlign w:val="center"/>
          </w:tcPr>
          <w:p w14:paraId="5EC8E457" w14:textId="77777777" w:rsidR="007E6C58" w:rsidRPr="007E6C58" w:rsidRDefault="007E6C58" w:rsidP="007E6C58">
            <w:pPr>
              <w:jc w:val="center"/>
              <w:rPr>
                <w:rFonts w:eastAsia="Calibri"/>
                <w:sz w:val="12"/>
                <w:szCs w:val="12"/>
                <w:lang w:val="es-CO" w:eastAsia="en-US"/>
              </w:rPr>
            </w:pPr>
          </w:p>
        </w:tc>
        <w:tc>
          <w:tcPr>
            <w:tcW w:w="1186" w:type="dxa"/>
            <w:gridSpan w:val="2"/>
            <w:vMerge/>
            <w:vAlign w:val="center"/>
          </w:tcPr>
          <w:p w14:paraId="5BECCEBF" w14:textId="77777777" w:rsidR="007E6C58" w:rsidRPr="007E6C58" w:rsidRDefault="007E6C58" w:rsidP="007E6C58">
            <w:pPr>
              <w:ind w:left="113" w:right="113"/>
              <w:jc w:val="center"/>
              <w:rPr>
                <w:rFonts w:eastAsia="Calibri"/>
                <w:sz w:val="12"/>
                <w:szCs w:val="12"/>
                <w:lang w:val="es-CO" w:eastAsia="en-US"/>
              </w:rPr>
            </w:pPr>
          </w:p>
        </w:tc>
        <w:tc>
          <w:tcPr>
            <w:tcW w:w="1143" w:type="dxa"/>
            <w:vAlign w:val="center"/>
          </w:tcPr>
          <w:p w14:paraId="26C459DE"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Disciplinas y</w:t>
            </w:r>
          </w:p>
          <w:p w14:paraId="55B86360"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 xml:space="preserve">Componentes </w:t>
            </w:r>
          </w:p>
        </w:tc>
        <w:tc>
          <w:tcPr>
            <w:tcW w:w="978" w:type="dxa"/>
            <w:vAlign w:val="center"/>
          </w:tcPr>
          <w:p w14:paraId="1DC94FE4"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Horas semanales</w:t>
            </w:r>
          </w:p>
        </w:tc>
        <w:tc>
          <w:tcPr>
            <w:tcW w:w="699" w:type="dxa"/>
            <w:gridSpan w:val="2"/>
            <w:vAlign w:val="center"/>
          </w:tcPr>
          <w:p w14:paraId="4F0A9486"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Créditos por eje</w:t>
            </w:r>
          </w:p>
        </w:tc>
        <w:tc>
          <w:tcPr>
            <w:tcW w:w="1118" w:type="dxa"/>
            <w:vAlign w:val="center"/>
          </w:tcPr>
          <w:p w14:paraId="63F0C972"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 xml:space="preserve">Disciplinas y componentes </w:t>
            </w:r>
          </w:p>
        </w:tc>
        <w:tc>
          <w:tcPr>
            <w:tcW w:w="838" w:type="dxa"/>
            <w:gridSpan w:val="2"/>
            <w:vAlign w:val="center"/>
          </w:tcPr>
          <w:p w14:paraId="276D026B"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Horas semanales</w:t>
            </w:r>
          </w:p>
        </w:tc>
        <w:tc>
          <w:tcPr>
            <w:tcW w:w="698" w:type="dxa"/>
            <w:vAlign w:val="center"/>
          </w:tcPr>
          <w:p w14:paraId="1C027AD8"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Créditos por eje</w:t>
            </w:r>
          </w:p>
        </w:tc>
        <w:tc>
          <w:tcPr>
            <w:tcW w:w="1323" w:type="dxa"/>
            <w:vAlign w:val="center"/>
          </w:tcPr>
          <w:p w14:paraId="262F7E3F"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Disciplinas y Componentes</w:t>
            </w:r>
          </w:p>
        </w:tc>
        <w:tc>
          <w:tcPr>
            <w:tcW w:w="882" w:type="dxa"/>
            <w:gridSpan w:val="2"/>
            <w:vAlign w:val="center"/>
          </w:tcPr>
          <w:p w14:paraId="070AFF32"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Horas semanales</w:t>
            </w:r>
          </w:p>
        </w:tc>
        <w:tc>
          <w:tcPr>
            <w:tcW w:w="698" w:type="dxa"/>
            <w:gridSpan w:val="2"/>
            <w:vAlign w:val="center"/>
          </w:tcPr>
          <w:p w14:paraId="4BECDF81"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Créditos por eje</w:t>
            </w:r>
          </w:p>
        </w:tc>
        <w:tc>
          <w:tcPr>
            <w:tcW w:w="1258" w:type="dxa"/>
            <w:gridSpan w:val="2"/>
            <w:vAlign w:val="center"/>
          </w:tcPr>
          <w:p w14:paraId="5947367F"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Disciplinas y Componentes</w:t>
            </w:r>
          </w:p>
        </w:tc>
        <w:tc>
          <w:tcPr>
            <w:tcW w:w="837" w:type="dxa"/>
            <w:gridSpan w:val="2"/>
            <w:vAlign w:val="center"/>
          </w:tcPr>
          <w:p w14:paraId="1C028FCA"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Horas semanales</w:t>
            </w:r>
          </w:p>
        </w:tc>
        <w:tc>
          <w:tcPr>
            <w:tcW w:w="905" w:type="dxa"/>
            <w:vAlign w:val="center"/>
          </w:tcPr>
          <w:p w14:paraId="2952F035"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Créditos por eje</w:t>
            </w:r>
          </w:p>
        </w:tc>
      </w:tr>
      <w:tr w:rsidR="007E6C58" w:rsidRPr="007E6C58" w14:paraId="734F5B52" w14:textId="77777777" w:rsidTr="008C2F53">
        <w:trPr>
          <w:trHeight w:val="254"/>
        </w:trPr>
        <w:tc>
          <w:tcPr>
            <w:tcW w:w="817" w:type="dxa"/>
            <w:vMerge/>
            <w:vAlign w:val="center"/>
          </w:tcPr>
          <w:p w14:paraId="41292644" w14:textId="77777777" w:rsidR="007E6C58" w:rsidRPr="007E6C58" w:rsidRDefault="007E6C58" w:rsidP="007E6C58">
            <w:pPr>
              <w:jc w:val="center"/>
              <w:rPr>
                <w:rFonts w:eastAsia="Calibri"/>
                <w:sz w:val="12"/>
                <w:szCs w:val="12"/>
                <w:lang w:val="es-CO" w:eastAsia="en-US"/>
              </w:rPr>
            </w:pPr>
          </w:p>
        </w:tc>
        <w:tc>
          <w:tcPr>
            <w:tcW w:w="567" w:type="dxa"/>
            <w:vMerge/>
            <w:tcBorders>
              <w:right w:val="single" w:sz="4" w:space="0" w:color="auto"/>
            </w:tcBorders>
            <w:vAlign w:val="center"/>
          </w:tcPr>
          <w:p w14:paraId="62ADE2BB" w14:textId="77777777" w:rsidR="007E6C58" w:rsidRPr="007E6C58" w:rsidRDefault="007E6C58" w:rsidP="007E6C58">
            <w:pPr>
              <w:jc w:val="center"/>
              <w:rPr>
                <w:rFonts w:eastAsia="Calibri"/>
                <w:b/>
                <w:sz w:val="12"/>
                <w:szCs w:val="12"/>
                <w:lang w:val="es-CO" w:eastAsia="en-US"/>
              </w:rPr>
            </w:pPr>
          </w:p>
        </w:tc>
        <w:tc>
          <w:tcPr>
            <w:tcW w:w="362" w:type="dxa"/>
            <w:vMerge/>
            <w:tcBorders>
              <w:left w:val="single" w:sz="4" w:space="0" w:color="auto"/>
            </w:tcBorders>
            <w:vAlign w:val="center"/>
          </w:tcPr>
          <w:p w14:paraId="43E00C94" w14:textId="77777777" w:rsidR="007E6C58" w:rsidRPr="007E6C58" w:rsidRDefault="007E6C58" w:rsidP="007E6C58">
            <w:pPr>
              <w:jc w:val="center"/>
              <w:rPr>
                <w:rFonts w:eastAsia="Calibri"/>
                <w:b/>
                <w:sz w:val="12"/>
                <w:szCs w:val="12"/>
                <w:lang w:val="es-CO" w:eastAsia="en-US"/>
              </w:rPr>
            </w:pPr>
          </w:p>
        </w:tc>
        <w:tc>
          <w:tcPr>
            <w:tcW w:w="489" w:type="dxa"/>
            <w:vMerge/>
            <w:vAlign w:val="center"/>
          </w:tcPr>
          <w:p w14:paraId="054F7225" w14:textId="77777777" w:rsidR="007E6C58" w:rsidRPr="007E6C58" w:rsidRDefault="007E6C58" w:rsidP="007E6C58">
            <w:pPr>
              <w:jc w:val="center"/>
              <w:rPr>
                <w:rFonts w:eastAsia="Calibri"/>
                <w:sz w:val="12"/>
                <w:szCs w:val="12"/>
                <w:lang w:val="es-CO" w:eastAsia="en-US"/>
              </w:rPr>
            </w:pPr>
          </w:p>
        </w:tc>
        <w:tc>
          <w:tcPr>
            <w:tcW w:w="1186" w:type="dxa"/>
            <w:gridSpan w:val="2"/>
            <w:vMerge/>
            <w:vAlign w:val="center"/>
          </w:tcPr>
          <w:p w14:paraId="53DAA9E4" w14:textId="77777777" w:rsidR="007E6C58" w:rsidRPr="007E6C58" w:rsidRDefault="007E6C58" w:rsidP="007E6C58">
            <w:pPr>
              <w:ind w:left="113" w:right="113"/>
              <w:jc w:val="center"/>
              <w:rPr>
                <w:rFonts w:eastAsia="Calibri"/>
                <w:sz w:val="12"/>
                <w:szCs w:val="12"/>
                <w:lang w:val="es-CO" w:eastAsia="en-US"/>
              </w:rPr>
            </w:pPr>
          </w:p>
        </w:tc>
        <w:tc>
          <w:tcPr>
            <w:tcW w:w="1143" w:type="dxa"/>
            <w:vMerge w:val="restart"/>
            <w:vAlign w:val="center"/>
          </w:tcPr>
          <w:p w14:paraId="06B46F5E"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Psicología</w:t>
            </w:r>
          </w:p>
          <w:p w14:paraId="53210CF7"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Ética y valores</w:t>
            </w:r>
          </w:p>
          <w:p w14:paraId="35FB32D4" w14:textId="77777777" w:rsidR="007E6C58" w:rsidRPr="007E6C58" w:rsidRDefault="007E6C58" w:rsidP="007E6C58">
            <w:pPr>
              <w:rPr>
                <w:rFonts w:eastAsia="Calibri"/>
                <w:sz w:val="12"/>
                <w:szCs w:val="12"/>
                <w:lang w:val="es-CO" w:eastAsia="en-US"/>
              </w:rPr>
            </w:pPr>
            <w:proofErr w:type="spellStart"/>
            <w:r w:rsidRPr="007E6C58">
              <w:rPr>
                <w:rFonts w:eastAsia="Calibri"/>
                <w:sz w:val="12"/>
                <w:szCs w:val="12"/>
                <w:lang w:val="es-CO" w:eastAsia="en-US"/>
              </w:rPr>
              <w:t>Educ</w:t>
            </w:r>
            <w:proofErr w:type="spellEnd"/>
            <w:r w:rsidRPr="007E6C58">
              <w:rPr>
                <w:rFonts w:eastAsia="Calibri"/>
                <w:sz w:val="12"/>
                <w:szCs w:val="12"/>
                <w:lang w:val="es-CO" w:eastAsia="en-US"/>
              </w:rPr>
              <w:t>. Inclusiva  e interculturalidad</w:t>
            </w:r>
          </w:p>
          <w:p w14:paraId="00D9B35B" w14:textId="57DD4373" w:rsidR="007E6C58" w:rsidRPr="007E6C58" w:rsidRDefault="00BA4FA9" w:rsidP="00BA4FA9">
            <w:pPr>
              <w:rPr>
                <w:rFonts w:eastAsia="Calibri"/>
                <w:sz w:val="12"/>
                <w:szCs w:val="12"/>
                <w:lang w:val="es-CO" w:eastAsia="en-US"/>
              </w:rPr>
            </w:pPr>
            <w:r>
              <w:rPr>
                <w:rFonts w:eastAsia="Calibri"/>
                <w:sz w:val="12"/>
                <w:szCs w:val="12"/>
                <w:lang w:val="es-CO" w:eastAsia="en-US"/>
              </w:rPr>
              <w:t>Educación para la primera infancia</w:t>
            </w:r>
          </w:p>
        </w:tc>
        <w:tc>
          <w:tcPr>
            <w:tcW w:w="978" w:type="dxa"/>
            <w:vAlign w:val="center"/>
          </w:tcPr>
          <w:p w14:paraId="3AC25059"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 xml:space="preserve">          3</w:t>
            </w:r>
          </w:p>
        </w:tc>
        <w:tc>
          <w:tcPr>
            <w:tcW w:w="699" w:type="dxa"/>
            <w:gridSpan w:val="2"/>
            <w:vMerge w:val="restart"/>
            <w:vAlign w:val="center"/>
          </w:tcPr>
          <w:p w14:paraId="4B913934"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5</w:t>
            </w:r>
          </w:p>
        </w:tc>
        <w:tc>
          <w:tcPr>
            <w:tcW w:w="1118" w:type="dxa"/>
            <w:vMerge w:val="restart"/>
            <w:vAlign w:val="center"/>
          </w:tcPr>
          <w:p w14:paraId="1D4C6126"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Psicología</w:t>
            </w:r>
          </w:p>
          <w:p w14:paraId="1637BFCE" w14:textId="77777777" w:rsidR="007E6C58" w:rsidRPr="007E6C58" w:rsidRDefault="007E6C58" w:rsidP="007E6C58">
            <w:pPr>
              <w:ind w:left="-4500"/>
              <w:jc w:val="center"/>
              <w:rPr>
                <w:rFonts w:eastAsia="Calibri"/>
                <w:b/>
                <w:bCs/>
                <w:sz w:val="12"/>
                <w:szCs w:val="12"/>
                <w:lang w:val="es-CO" w:eastAsia="en-US"/>
              </w:rPr>
            </w:pPr>
            <w:r w:rsidRPr="007E6C58">
              <w:rPr>
                <w:rFonts w:eastAsia="Calibri"/>
                <w:b/>
                <w:bCs/>
                <w:sz w:val="12"/>
                <w:szCs w:val="12"/>
                <w:lang w:val="es-CO" w:eastAsia="en-US"/>
              </w:rPr>
              <w:t>Ética y valores</w:t>
            </w:r>
          </w:p>
          <w:p w14:paraId="73C602DF"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Educación Inclusiva  e interculturalidad</w:t>
            </w:r>
          </w:p>
          <w:p w14:paraId="0E691854" w14:textId="19B4E130" w:rsidR="007E6C58" w:rsidRPr="007E6C58" w:rsidRDefault="007E6C58" w:rsidP="00BA4FA9">
            <w:pPr>
              <w:rPr>
                <w:rFonts w:eastAsia="Calibri"/>
                <w:sz w:val="12"/>
                <w:szCs w:val="12"/>
                <w:lang w:val="es-CO" w:eastAsia="en-US"/>
              </w:rPr>
            </w:pPr>
            <w:r w:rsidRPr="007E6C58">
              <w:rPr>
                <w:rFonts w:eastAsia="Calibri"/>
                <w:sz w:val="12"/>
                <w:szCs w:val="12"/>
                <w:lang w:val="es-CO" w:eastAsia="en-US"/>
              </w:rPr>
              <w:t xml:space="preserve">Educación </w:t>
            </w:r>
            <w:r w:rsidR="00BA4FA9">
              <w:t xml:space="preserve"> </w:t>
            </w:r>
            <w:r w:rsidR="00BA4FA9" w:rsidRPr="00BA4FA9">
              <w:rPr>
                <w:rFonts w:eastAsia="Calibri"/>
                <w:sz w:val="12"/>
                <w:szCs w:val="12"/>
                <w:lang w:val="es-CO" w:eastAsia="en-US"/>
              </w:rPr>
              <w:t>para la primera infancia</w:t>
            </w:r>
          </w:p>
        </w:tc>
        <w:tc>
          <w:tcPr>
            <w:tcW w:w="838" w:type="dxa"/>
            <w:gridSpan w:val="2"/>
            <w:vAlign w:val="center"/>
          </w:tcPr>
          <w:p w14:paraId="70D716F8"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 xml:space="preserve">        2</w:t>
            </w:r>
          </w:p>
        </w:tc>
        <w:tc>
          <w:tcPr>
            <w:tcW w:w="698" w:type="dxa"/>
            <w:vMerge w:val="restart"/>
            <w:vAlign w:val="center"/>
          </w:tcPr>
          <w:p w14:paraId="06991ABD"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5</w:t>
            </w:r>
          </w:p>
        </w:tc>
        <w:tc>
          <w:tcPr>
            <w:tcW w:w="1323" w:type="dxa"/>
            <w:vMerge w:val="restart"/>
            <w:vAlign w:val="center"/>
          </w:tcPr>
          <w:p w14:paraId="3AA374D7" w14:textId="77777777" w:rsidR="007E6C58" w:rsidRPr="007E6C58" w:rsidRDefault="007E6C58" w:rsidP="007E6C58">
            <w:pPr>
              <w:rPr>
                <w:rFonts w:eastAsia="Calibri"/>
                <w:sz w:val="12"/>
                <w:szCs w:val="12"/>
                <w:lang w:val="es-CO" w:eastAsia="en-US"/>
              </w:rPr>
            </w:pPr>
            <w:proofErr w:type="spellStart"/>
            <w:r w:rsidRPr="007E6C58">
              <w:rPr>
                <w:rFonts w:eastAsia="Calibri"/>
                <w:sz w:val="12"/>
                <w:szCs w:val="12"/>
                <w:lang w:val="es-CO" w:eastAsia="en-US"/>
              </w:rPr>
              <w:t>Neuroeducación</w:t>
            </w:r>
            <w:proofErr w:type="spellEnd"/>
            <w:r w:rsidRPr="007E6C58">
              <w:rPr>
                <w:rFonts w:eastAsia="Calibri"/>
                <w:sz w:val="12"/>
                <w:szCs w:val="12"/>
                <w:lang w:val="es-CO" w:eastAsia="en-US"/>
              </w:rPr>
              <w:t>.</w:t>
            </w:r>
          </w:p>
          <w:p w14:paraId="2BC62E14"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Ética y valores</w:t>
            </w:r>
          </w:p>
          <w:p w14:paraId="6CE2842A"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Educación Inclusiva  e interculturalidad</w:t>
            </w:r>
          </w:p>
          <w:p w14:paraId="48F5235D" w14:textId="23695A05" w:rsidR="007E6C58" w:rsidRPr="007E6C58" w:rsidRDefault="007E6C58" w:rsidP="00BA4FA9">
            <w:pPr>
              <w:rPr>
                <w:rFonts w:eastAsia="Calibri"/>
                <w:sz w:val="12"/>
                <w:szCs w:val="12"/>
                <w:lang w:val="es-CO" w:eastAsia="en-US"/>
              </w:rPr>
            </w:pPr>
            <w:r w:rsidRPr="007E6C58">
              <w:rPr>
                <w:rFonts w:eastAsia="Calibri"/>
                <w:sz w:val="12"/>
                <w:szCs w:val="12"/>
                <w:lang w:val="es-CO" w:eastAsia="en-US"/>
              </w:rPr>
              <w:t xml:space="preserve">Educación </w:t>
            </w:r>
            <w:r w:rsidR="00BA4FA9">
              <w:t xml:space="preserve"> </w:t>
            </w:r>
            <w:r w:rsidR="00BA4FA9" w:rsidRPr="00BA4FA9">
              <w:rPr>
                <w:rFonts w:eastAsia="Calibri"/>
                <w:sz w:val="12"/>
                <w:szCs w:val="12"/>
                <w:lang w:val="es-CO" w:eastAsia="en-US"/>
              </w:rPr>
              <w:t>para la primera infancia</w:t>
            </w:r>
          </w:p>
        </w:tc>
        <w:tc>
          <w:tcPr>
            <w:tcW w:w="882" w:type="dxa"/>
            <w:gridSpan w:val="2"/>
            <w:vAlign w:val="center"/>
          </w:tcPr>
          <w:p w14:paraId="7F5A7408"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3</w:t>
            </w:r>
          </w:p>
        </w:tc>
        <w:tc>
          <w:tcPr>
            <w:tcW w:w="698" w:type="dxa"/>
            <w:gridSpan w:val="2"/>
            <w:vMerge w:val="restart"/>
            <w:vAlign w:val="center"/>
          </w:tcPr>
          <w:p w14:paraId="4C226186"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5</w:t>
            </w:r>
          </w:p>
        </w:tc>
        <w:tc>
          <w:tcPr>
            <w:tcW w:w="1258" w:type="dxa"/>
            <w:gridSpan w:val="2"/>
            <w:vMerge w:val="restart"/>
            <w:vAlign w:val="center"/>
          </w:tcPr>
          <w:p w14:paraId="5E042D04" w14:textId="77777777" w:rsidR="007E6C58" w:rsidRPr="007E6C58" w:rsidRDefault="007E6C58" w:rsidP="007E6C58">
            <w:pPr>
              <w:rPr>
                <w:rFonts w:eastAsia="Calibri"/>
                <w:sz w:val="12"/>
                <w:szCs w:val="12"/>
                <w:lang w:val="es-CO" w:eastAsia="en-US"/>
              </w:rPr>
            </w:pPr>
            <w:proofErr w:type="spellStart"/>
            <w:r w:rsidRPr="007E6C58">
              <w:rPr>
                <w:rFonts w:eastAsia="Calibri"/>
                <w:sz w:val="12"/>
                <w:szCs w:val="12"/>
                <w:lang w:val="es-CO" w:eastAsia="en-US"/>
              </w:rPr>
              <w:t>Neuroeducación</w:t>
            </w:r>
            <w:proofErr w:type="spellEnd"/>
          </w:p>
          <w:p w14:paraId="613FDC66"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Ética y valores</w:t>
            </w:r>
          </w:p>
          <w:p w14:paraId="69F72F1C"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Educación inclusiva  e interculturalidad</w:t>
            </w:r>
          </w:p>
          <w:p w14:paraId="4AD74141" w14:textId="0401250A" w:rsidR="007E6C58" w:rsidRPr="007E6C58" w:rsidRDefault="00BA4FA9" w:rsidP="00BA4FA9">
            <w:pPr>
              <w:rPr>
                <w:rFonts w:eastAsia="Calibri"/>
                <w:sz w:val="12"/>
                <w:szCs w:val="12"/>
                <w:lang w:val="es-CO" w:eastAsia="en-US"/>
              </w:rPr>
            </w:pPr>
            <w:r>
              <w:rPr>
                <w:rFonts w:eastAsia="Calibri"/>
                <w:sz w:val="12"/>
                <w:szCs w:val="12"/>
                <w:lang w:val="es-CO" w:eastAsia="en-US"/>
              </w:rPr>
              <w:t xml:space="preserve">Educación </w:t>
            </w:r>
            <w:r>
              <w:t xml:space="preserve"> </w:t>
            </w:r>
            <w:r w:rsidRPr="00BA4FA9">
              <w:rPr>
                <w:rFonts w:eastAsia="Calibri"/>
                <w:sz w:val="12"/>
                <w:szCs w:val="12"/>
                <w:lang w:val="es-CO" w:eastAsia="en-US"/>
              </w:rPr>
              <w:t>para la primera infancia</w:t>
            </w:r>
          </w:p>
        </w:tc>
        <w:tc>
          <w:tcPr>
            <w:tcW w:w="837" w:type="dxa"/>
            <w:gridSpan w:val="2"/>
            <w:vAlign w:val="center"/>
          </w:tcPr>
          <w:p w14:paraId="3EEF2CA9"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3</w:t>
            </w:r>
          </w:p>
        </w:tc>
        <w:tc>
          <w:tcPr>
            <w:tcW w:w="905" w:type="dxa"/>
            <w:vMerge w:val="restart"/>
            <w:vAlign w:val="center"/>
          </w:tcPr>
          <w:p w14:paraId="78912542"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5</w:t>
            </w:r>
          </w:p>
        </w:tc>
      </w:tr>
      <w:tr w:rsidR="007E6C58" w:rsidRPr="007E6C58" w14:paraId="04C1728A" w14:textId="77777777" w:rsidTr="008C2F53">
        <w:trPr>
          <w:trHeight w:val="245"/>
        </w:trPr>
        <w:tc>
          <w:tcPr>
            <w:tcW w:w="817" w:type="dxa"/>
            <w:vMerge/>
            <w:vAlign w:val="center"/>
          </w:tcPr>
          <w:p w14:paraId="466F4CDA" w14:textId="77777777" w:rsidR="007E6C58" w:rsidRPr="007E6C58" w:rsidRDefault="007E6C58" w:rsidP="007E6C58">
            <w:pPr>
              <w:jc w:val="center"/>
              <w:rPr>
                <w:rFonts w:eastAsia="Calibri"/>
                <w:sz w:val="12"/>
                <w:szCs w:val="12"/>
                <w:lang w:val="es-CO" w:eastAsia="en-US"/>
              </w:rPr>
            </w:pPr>
          </w:p>
        </w:tc>
        <w:tc>
          <w:tcPr>
            <w:tcW w:w="567" w:type="dxa"/>
            <w:vMerge/>
            <w:tcBorders>
              <w:right w:val="single" w:sz="4" w:space="0" w:color="auto"/>
            </w:tcBorders>
            <w:vAlign w:val="center"/>
          </w:tcPr>
          <w:p w14:paraId="36E42EF9" w14:textId="77777777" w:rsidR="007E6C58" w:rsidRPr="007E6C58" w:rsidRDefault="007E6C58" w:rsidP="007E6C58">
            <w:pPr>
              <w:jc w:val="center"/>
              <w:rPr>
                <w:rFonts w:eastAsia="Calibri"/>
                <w:b/>
                <w:sz w:val="12"/>
                <w:szCs w:val="12"/>
                <w:lang w:val="es-CO" w:eastAsia="en-US"/>
              </w:rPr>
            </w:pPr>
          </w:p>
        </w:tc>
        <w:tc>
          <w:tcPr>
            <w:tcW w:w="362" w:type="dxa"/>
            <w:vMerge/>
            <w:tcBorders>
              <w:left w:val="single" w:sz="4" w:space="0" w:color="auto"/>
            </w:tcBorders>
            <w:vAlign w:val="center"/>
          </w:tcPr>
          <w:p w14:paraId="6AEACFE2" w14:textId="77777777" w:rsidR="007E6C58" w:rsidRPr="007E6C58" w:rsidRDefault="007E6C58" w:rsidP="007E6C58">
            <w:pPr>
              <w:jc w:val="center"/>
              <w:rPr>
                <w:rFonts w:eastAsia="Calibri"/>
                <w:b/>
                <w:sz w:val="12"/>
                <w:szCs w:val="12"/>
                <w:lang w:val="es-CO" w:eastAsia="en-US"/>
              </w:rPr>
            </w:pPr>
          </w:p>
        </w:tc>
        <w:tc>
          <w:tcPr>
            <w:tcW w:w="489" w:type="dxa"/>
            <w:vMerge/>
            <w:vAlign w:val="center"/>
          </w:tcPr>
          <w:p w14:paraId="4D36119A" w14:textId="77777777" w:rsidR="007E6C58" w:rsidRPr="007E6C58" w:rsidRDefault="007E6C58" w:rsidP="007E6C58">
            <w:pPr>
              <w:jc w:val="center"/>
              <w:rPr>
                <w:rFonts w:eastAsia="Calibri"/>
                <w:sz w:val="12"/>
                <w:szCs w:val="12"/>
                <w:lang w:val="es-CO" w:eastAsia="en-US"/>
              </w:rPr>
            </w:pPr>
          </w:p>
        </w:tc>
        <w:tc>
          <w:tcPr>
            <w:tcW w:w="1186" w:type="dxa"/>
            <w:gridSpan w:val="2"/>
            <w:vMerge/>
            <w:vAlign w:val="center"/>
          </w:tcPr>
          <w:p w14:paraId="2E4E2E91" w14:textId="77777777" w:rsidR="007E6C58" w:rsidRPr="007E6C58" w:rsidRDefault="007E6C58" w:rsidP="007E6C58">
            <w:pPr>
              <w:ind w:left="113" w:right="113"/>
              <w:jc w:val="center"/>
              <w:rPr>
                <w:rFonts w:eastAsia="Calibri"/>
                <w:sz w:val="12"/>
                <w:szCs w:val="12"/>
                <w:lang w:val="es-CO" w:eastAsia="en-US"/>
              </w:rPr>
            </w:pPr>
          </w:p>
        </w:tc>
        <w:tc>
          <w:tcPr>
            <w:tcW w:w="1143" w:type="dxa"/>
            <w:vMerge/>
            <w:vAlign w:val="center"/>
          </w:tcPr>
          <w:p w14:paraId="085D408E" w14:textId="77777777" w:rsidR="007E6C58" w:rsidRPr="007E6C58" w:rsidRDefault="007E6C58" w:rsidP="007E6C58">
            <w:pPr>
              <w:rPr>
                <w:rFonts w:eastAsia="Calibri"/>
                <w:sz w:val="12"/>
                <w:szCs w:val="12"/>
                <w:lang w:val="es-CO" w:eastAsia="en-US"/>
              </w:rPr>
            </w:pPr>
          </w:p>
        </w:tc>
        <w:tc>
          <w:tcPr>
            <w:tcW w:w="978" w:type="dxa"/>
            <w:vAlign w:val="center"/>
          </w:tcPr>
          <w:p w14:paraId="7C822CD2"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tc>
        <w:tc>
          <w:tcPr>
            <w:tcW w:w="699" w:type="dxa"/>
            <w:gridSpan w:val="2"/>
            <w:vMerge/>
            <w:vAlign w:val="center"/>
          </w:tcPr>
          <w:p w14:paraId="28FE7F0F" w14:textId="77777777" w:rsidR="007E6C58" w:rsidRPr="007E6C58" w:rsidRDefault="007E6C58" w:rsidP="007E6C58">
            <w:pPr>
              <w:jc w:val="center"/>
              <w:rPr>
                <w:rFonts w:eastAsia="Calibri"/>
                <w:sz w:val="12"/>
                <w:szCs w:val="12"/>
                <w:lang w:val="es-CO" w:eastAsia="en-US"/>
              </w:rPr>
            </w:pPr>
          </w:p>
        </w:tc>
        <w:tc>
          <w:tcPr>
            <w:tcW w:w="1118" w:type="dxa"/>
            <w:vMerge/>
            <w:vAlign w:val="center"/>
          </w:tcPr>
          <w:p w14:paraId="465D2536" w14:textId="77777777" w:rsidR="007E6C58" w:rsidRPr="007E6C58" w:rsidRDefault="007E6C58" w:rsidP="007E6C58">
            <w:pPr>
              <w:rPr>
                <w:rFonts w:eastAsia="Calibri"/>
                <w:sz w:val="12"/>
                <w:szCs w:val="12"/>
                <w:lang w:val="es-CO" w:eastAsia="en-US"/>
              </w:rPr>
            </w:pPr>
          </w:p>
        </w:tc>
        <w:tc>
          <w:tcPr>
            <w:tcW w:w="838" w:type="dxa"/>
            <w:gridSpan w:val="2"/>
            <w:vAlign w:val="center"/>
          </w:tcPr>
          <w:p w14:paraId="7E695C62"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 xml:space="preserve">        3</w:t>
            </w:r>
          </w:p>
        </w:tc>
        <w:tc>
          <w:tcPr>
            <w:tcW w:w="698" w:type="dxa"/>
            <w:vMerge/>
            <w:vAlign w:val="center"/>
          </w:tcPr>
          <w:p w14:paraId="2B0A1EA7" w14:textId="77777777" w:rsidR="007E6C58" w:rsidRPr="007E6C58" w:rsidRDefault="007E6C58" w:rsidP="007E6C58">
            <w:pPr>
              <w:jc w:val="center"/>
              <w:rPr>
                <w:rFonts w:eastAsia="Calibri"/>
                <w:sz w:val="12"/>
                <w:szCs w:val="12"/>
                <w:lang w:val="es-CO" w:eastAsia="en-US"/>
              </w:rPr>
            </w:pPr>
          </w:p>
        </w:tc>
        <w:tc>
          <w:tcPr>
            <w:tcW w:w="1323" w:type="dxa"/>
            <w:vMerge/>
            <w:vAlign w:val="center"/>
          </w:tcPr>
          <w:p w14:paraId="3E46BAAB" w14:textId="77777777" w:rsidR="007E6C58" w:rsidRPr="007E6C58" w:rsidRDefault="007E6C58" w:rsidP="007E6C58">
            <w:pPr>
              <w:rPr>
                <w:rFonts w:eastAsia="Calibri"/>
                <w:sz w:val="12"/>
                <w:szCs w:val="12"/>
                <w:lang w:val="es-CO" w:eastAsia="en-US"/>
              </w:rPr>
            </w:pPr>
          </w:p>
        </w:tc>
        <w:tc>
          <w:tcPr>
            <w:tcW w:w="882" w:type="dxa"/>
            <w:gridSpan w:val="2"/>
            <w:vAlign w:val="center"/>
          </w:tcPr>
          <w:p w14:paraId="3A740F55"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tc>
        <w:tc>
          <w:tcPr>
            <w:tcW w:w="698" w:type="dxa"/>
            <w:gridSpan w:val="2"/>
            <w:vMerge/>
            <w:vAlign w:val="center"/>
          </w:tcPr>
          <w:p w14:paraId="117D0839" w14:textId="77777777" w:rsidR="007E6C58" w:rsidRPr="007E6C58" w:rsidRDefault="007E6C58" w:rsidP="007E6C58">
            <w:pPr>
              <w:jc w:val="center"/>
              <w:rPr>
                <w:rFonts w:eastAsia="Calibri"/>
                <w:sz w:val="12"/>
                <w:szCs w:val="12"/>
                <w:lang w:val="es-CO" w:eastAsia="en-US"/>
              </w:rPr>
            </w:pPr>
          </w:p>
        </w:tc>
        <w:tc>
          <w:tcPr>
            <w:tcW w:w="1258" w:type="dxa"/>
            <w:gridSpan w:val="2"/>
            <w:vMerge/>
            <w:vAlign w:val="center"/>
          </w:tcPr>
          <w:p w14:paraId="04B12C1B" w14:textId="77777777" w:rsidR="007E6C58" w:rsidRPr="007E6C58" w:rsidRDefault="007E6C58" w:rsidP="007E6C58">
            <w:pPr>
              <w:rPr>
                <w:rFonts w:eastAsia="Calibri"/>
                <w:sz w:val="12"/>
                <w:szCs w:val="12"/>
                <w:lang w:val="es-CO" w:eastAsia="en-US"/>
              </w:rPr>
            </w:pPr>
          </w:p>
        </w:tc>
        <w:tc>
          <w:tcPr>
            <w:tcW w:w="837" w:type="dxa"/>
            <w:gridSpan w:val="2"/>
            <w:vAlign w:val="center"/>
          </w:tcPr>
          <w:p w14:paraId="1BF5C088"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tc>
        <w:tc>
          <w:tcPr>
            <w:tcW w:w="905" w:type="dxa"/>
            <w:vMerge/>
            <w:vAlign w:val="center"/>
          </w:tcPr>
          <w:p w14:paraId="3DE7E824" w14:textId="77777777" w:rsidR="007E6C58" w:rsidRPr="007E6C58" w:rsidRDefault="007E6C58" w:rsidP="007E6C58">
            <w:pPr>
              <w:jc w:val="center"/>
              <w:rPr>
                <w:rFonts w:eastAsia="Calibri"/>
                <w:sz w:val="12"/>
                <w:szCs w:val="12"/>
                <w:lang w:val="es-CO" w:eastAsia="en-US"/>
              </w:rPr>
            </w:pPr>
          </w:p>
        </w:tc>
      </w:tr>
      <w:tr w:rsidR="007E6C58" w:rsidRPr="007E6C58" w14:paraId="7F93BB43" w14:textId="77777777" w:rsidTr="008C2F53">
        <w:trPr>
          <w:trHeight w:val="245"/>
        </w:trPr>
        <w:tc>
          <w:tcPr>
            <w:tcW w:w="817" w:type="dxa"/>
            <w:vMerge/>
            <w:vAlign w:val="center"/>
          </w:tcPr>
          <w:p w14:paraId="0C53DA39" w14:textId="77777777" w:rsidR="007E6C58" w:rsidRPr="007E6C58" w:rsidRDefault="007E6C58" w:rsidP="007E6C58">
            <w:pPr>
              <w:jc w:val="center"/>
              <w:rPr>
                <w:rFonts w:eastAsia="Calibri"/>
                <w:sz w:val="12"/>
                <w:szCs w:val="12"/>
                <w:lang w:val="es-CO" w:eastAsia="en-US"/>
              </w:rPr>
            </w:pPr>
          </w:p>
        </w:tc>
        <w:tc>
          <w:tcPr>
            <w:tcW w:w="567" w:type="dxa"/>
            <w:vMerge/>
            <w:tcBorders>
              <w:right w:val="single" w:sz="4" w:space="0" w:color="auto"/>
            </w:tcBorders>
            <w:vAlign w:val="center"/>
          </w:tcPr>
          <w:p w14:paraId="07E77821" w14:textId="77777777" w:rsidR="007E6C58" w:rsidRPr="007E6C58" w:rsidRDefault="007E6C58" w:rsidP="007E6C58">
            <w:pPr>
              <w:jc w:val="center"/>
              <w:rPr>
                <w:rFonts w:eastAsia="Calibri"/>
                <w:b/>
                <w:sz w:val="12"/>
                <w:szCs w:val="12"/>
                <w:lang w:val="es-CO" w:eastAsia="en-US"/>
              </w:rPr>
            </w:pPr>
          </w:p>
        </w:tc>
        <w:tc>
          <w:tcPr>
            <w:tcW w:w="362" w:type="dxa"/>
            <w:vMerge/>
            <w:tcBorders>
              <w:left w:val="single" w:sz="4" w:space="0" w:color="auto"/>
            </w:tcBorders>
            <w:vAlign w:val="center"/>
          </w:tcPr>
          <w:p w14:paraId="55F83F09" w14:textId="77777777" w:rsidR="007E6C58" w:rsidRPr="007E6C58" w:rsidRDefault="007E6C58" w:rsidP="007E6C58">
            <w:pPr>
              <w:jc w:val="center"/>
              <w:rPr>
                <w:rFonts w:eastAsia="Calibri"/>
                <w:b/>
                <w:sz w:val="12"/>
                <w:szCs w:val="12"/>
                <w:lang w:val="es-CO" w:eastAsia="en-US"/>
              </w:rPr>
            </w:pPr>
          </w:p>
        </w:tc>
        <w:tc>
          <w:tcPr>
            <w:tcW w:w="489" w:type="dxa"/>
            <w:vMerge/>
            <w:vAlign w:val="center"/>
          </w:tcPr>
          <w:p w14:paraId="2F972D30" w14:textId="77777777" w:rsidR="007E6C58" w:rsidRPr="007E6C58" w:rsidRDefault="007E6C58" w:rsidP="007E6C58">
            <w:pPr>
              <w:jc w:val="center"/>
              <w:rPr>
                <w:rFonts w:eastAsia="Calibri"/>
                <w:sz w:val="12"/>
                <w:szCs w:val="12"/>
                <w:lang w:val="es-CO" w:eastAsia="en-US"/>
              </w:rPr>
            </w:pPr>
          </w:p>
        </w:tc>
        <w:tc>
          <w:tcPr>
            <w:tcW w:w="1186" w:type="dxa"/>
            <w:gridSpan w:val="2"/>
            <w:vMerge/>
            <w:vAlign w:val="center"/>
          </w:tcPr>
          <w:p w14:paraId="55AD5A03" w14:textId="77777777" w:rsidR="007E6C58" w:rsidRPr="007E6C58" w:rsidRDefault="007E6C58" w:rsidP="007E6C58">
            <w:pPr>
              <w:ind w:left="113" w:right="113"/>
              <w:jc w:val="center"/>
              <w:rPr>
                <w:rFonts w:eastAsia="Calibri"/>
                <w:sz w:val="12"/>
                <w:szCs w:val="12"/>
                <w:lang w:val="es-CO" w:eastAsia="en-US"/>
              </w:rPr>
            </w:pPr>
          </w:p>
        </w:tc>
        <w:tc>
          <w:tcPr>
            <w:tcW w:w="1143" w:type="dxa"/>
            <w:vMerge/>
            <w:vAlign w:val="center"/>
          </w:tcPr>
          <w:p w14:paraId="7662FB2E" w14:textId="77777777" w:rsidR="007E6C58" w:rsidRPr="007E6C58" w:rsidRDefault="007E6C58" w:rsidP="007E6C58">
            <w:pPr>
              <w:rPr>
                <w:rFonts w:eastAsia="Calibri"/>
                <w:sz w:val="12"/>
                <w:szCs w:val="12"/>
                <w:lang w:val="es-CO" w:eastAsia="en-US"/>
              </w:rPr>
            </w:pPr>
          </w:p>
        </w:tc>
        <w:tc>
          <w:tcPr>
            <w:tcW w:w="978" w:type="dxa"/>
            <w:vAlign w:val="center"/>
          </w:tcPr>
          <w:p w14:paraId="4E4B0899"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 xml:space="preserve">          2</w:t>
            </w:r>
          </w:p>
        </w:tc>
        <w:tc>
          <w:tcPr>
            <w:tcW w:w="699" w:type="dxa"/>
            <w:gridSpan w:val="2"/>
            <w:vMerge/>
            <w:vAlign w:val="center"/>
          </w:tcPr>
          <w:p w14:paraId="2F95BD36" w14:textId="77777777" w:rsidR="007E6C58" w:rsidRPr="007E6C58" w:rsidRDefault="007E6C58" w:rsidP="007E6C58">
            <w:pPr>
              <w:jc w:val="center"/>
              <w:rPr>
                <w:rFonts w:eastAsia="Calibri"/>
                <w:sz w:val="12"/>
                <w:szCs w:val="12"/>
                <w:lang w:val="es-CO" w:eastAsia="en-US"/>
              </w:rPr>
            </w:pPr>
          </w:p>
        </w:tc>
        <w:tc>
          <w:tcPr>
            <w:tcW w:w="1118" w:type="dxa"/>
            <w:vMerge/>
            <w:vAlign w:val="center"/>
          </w:tcPr>
          <w:p w14:paraId="1E887C1D" w14:textId="77777777" w:rsidR="007E6C58" w:rsidRPr="007E6C58" w:rsidRDefault="007E6C58" w:rsidP="007E6C58">
            <w:pPr>
              <w:rPr>
                <w:rFonts w:eastAsia="Calibri"/>
                <w:sz w:val="12"/>
                <w:szCs w:val="12"/>
                <w:lang w:val="es-CO" w:eastAsia="en-US"/>
              </w:rPr>
            </w:pPr>
          </w:p>
        </w:tc>
        <w:tc>
          <w:tcPr>
            <w:tcW w:w="838" w:type="dxa"/>
            <w:gridSpan w:val="2"/>
            <w:vAlign w:val="center"/>
          </w:tcPr>
          <w:p w14:paraId="750E208D"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 xml:space="preserve">        3</w:t>
            </w:r>
          </w:p>
        </w:tc>
        <w:tc>
          <w:tcPr>
            <w:tcW w:w="698" w:type="dxa"/>
            <w:vMerge/>
            <w:vAlign w:val="center"/>
          </w:tcPr>
          <w:p w14:paraId="3A03AE05" w14:textId="77777777" w:rsidR="007E6C58" w:rsidRPr="007E6C58" w:rsidRDefault="007E6C58" w:rsidP="007E6C58">
            <w:pPr>
              <w:jc w:val="center"/>
              <w:rPr>
                <w:rFonts w:eastAsia="Calibri"/>
                <w:sz w:val="12"/>
                <w:szCs w:val="12"/>
                <w:lang w:val="es-CO" w:eastAsia="en-US"/>
              </w:rPr>
            </w:pPr>
          </w:p>
        </w:tc>
        <w:tc>
          <w:tcPr>
            <w:tcW w:w="1323" w:type="dxa"/>
            <w:vMerge/>
            <w:vAlign w:val="center"/>
          </w:tcPr>
          <w:p w14:paraId="3A37C5C4" w14:textId="77777777" w:rsidR="007E6C58" w:rsidRPr="007E6C58" w:rsidRDefault="007E6C58" w:rsidP="007E6C58">
            <w:pPr>
              <w:rPr>
                <w:rFonts w:eastAsia="Calibri"/>
                <w:sz w:val="12"/>
                <w:szCs w:val="12"/>
                <w:lang w:val="es-CO" w:eastAsia="en-US"/>
              </w:rPr>
            </w:pPr>
          </w:p>
        </w:tc>
        <w:tc>
          <w:tcPr>
            <w:tcW w:w="882" w:type="dxa"/>
            <w:gridSpan w:val="2"/>
            <w:vAlign w:val="center"/>
          </w:tcPr>
          <w:p w14:paraId="08AAC2C7"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tc>
        <w:tc>
          <w:tcPr>
            <w:tcW w:w="698" w:type="dxa"/>
            <w:gridSpan w:val="2"/>
            <w:vMerge/>
            <w:vAlign w:val="center"/>
          </w:tcPr>
          <w:p w14:paraId="19FF0637" w14:textId="77777777" w:rsidR="007E6C58" w:rsidRPr="007E6C58" w:rsidRDefault="007E6C58" w:rsidP="007E6C58">
            <w:pPr>
              <w:jc w:val="center"/>
              <w:rPr>
                <w:rFonts w:eastAsia="Calibri"/>
                <w:sz w:val="12"/>
                <w:szCs w:val="12"/>
                <w:lang w:val="es-CO" w:eastAsia="en-US"/>
              </w:rPr>
            </w:pPr>
          </w:p>
        </w:tc>
        <w:tc>
          <w:tcPr>
            <w:tcW w:w="1258" w:type="dxa"/>
            <w:gridSpan w:val="2"/>
            <w:vMerge/>
            <w:vAlign w:val="center"/>
          </w:tcPr>
          <w:p w14:paraId="679E2F1D" w14:textId="77777777" w:rsidR="007E6C58" w:rsidRPr="007E6C58" w:rsidRDefault="007E6C58" w:rsidP="007E6C58">
            <w:pPr>
              <w:rPr>
                <w:rFonts w:eastAsia="Calibri"/>
                <w:sz w:val="12"/>
                <w:szCs w:val="12"/>
                <w:lang w:val="es-CO" w:eastAsia="en-US"/>
              </w:rPr>
            </w:pPr>
          </w:p>
        </w:tc>
        <w:tc>
          <w:tcPr>
            <w:tcW w:w="837" w:type="dxa"/>
            <w:gridSpan w:val="2"/>
            <w:vAlign w:val="center"/>
          </w:tcPr>
          <w:p w14:paraId="3A826226"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tc>
        <w:tc>
          <w:tcPr>
            <w:tcW w:w="905" w:type="dxa"/>
            <w:vMerge/>
            <w:vAlign w:val="center"/>
          </w:tcPr>
          <w:p w14:paraId="36FC13E3" w14:textId="77777777" w:rsidR="007E6C58" w:rsidRPr="007E6C58" w:rsidRDefault="007E6C58" w:rsidP="007E6C58">
            <w:pPr>
              <w:jc w:val="center"/>
              <w:rPr>
                <w:rFonts w:eastAsia="Calibri"/>
                <w:sz w:val="12"/>
                <w:szCs w:val="12"/>
                <w:lang w:val="es-CO" w:eastAsia="en-US"/>
              </w:rPr>
            </w:pPr>
          </w:p>
        </w:tc>
      </w:tr>
      <w:tr w:rsidR="007E6C58" w:rsidRPr="007E6C58" w14:paraId="6CEE1470" w14:textId="77777777" w:rsidTr="008C2F53">
        <w:trPr>
          <w:trHeight w:val="245"/>
        </w:trPr>
        <w:tc>
          <w:tcPr>
            <w:tcW w:w="817" w:type="dxa"/>
            <w:vMerge/>
            <w:vAlign w:val="center"/>
          </w:tcPr>
          <w:p w14:paraId="6183E456" w14:textId="77777777" w:rsidR="007E6C58" w:rsidRPr="007E6C58" w:rsidRDefault="007E6C58" w:rsidP="007E6C58">
            <w:pPr>
              <w:jc w:val="center"/>
              <w:rPr>
                <w:rFonts w:eastAsia="Calibri"/>
                <w:sz w:val="12"/>
                <w:szCs w:val="12"/>
                <w:lang w:val="es-CO" w:eastAsia="en-US"/>
              </w:rPr>
            </w:pPr>
          </w:p>
        </w:tc>
        <w:tc>
          <w:tcPr>
            <w:tcW w:w="567" w:type="dxa"/>
            <w:vMerge/>
            <w:tcBorders>
              <w:right w:val="single" w:sz="4" w:space="0" w:color="auto"/>
            </w:tcBorders>
            <w:vAlign w:val="center"/>
          </w:tcPr>
          <w:p w14:paraId="1BDB9FC5" w14:textId="77777777" w:rsidR="007E6C58" w:rsidRPr="007E6C58" w:rsidRDefault="007E6C58" w:rsidP="007E6C58">
            <w:pPr>
              <w:jc w:val="center"/>
              <w:rPr>
                <w:rFonts w:eastAsia="Calibri"/>
                <w:b/>
                <w:sz w:val="12"/>
                <w:szCs w:val="12"/>
                <w:lang w:val="es-CO" w:eastAsia="en-US"/>
              </w:rPr>
            </w:pPr>
          </w:p>
        </w:tc>
        <w:tc>
          <w:tcPr>
            <w:tcW w:w="362" w:type="dxa"/>
            <w:vMerge/>
            <w:tcBorders>
              <w:left w:val="single" w:sz="4" w:space="0" w:color="auto"/>
            </w:tcBorders>
            <w:vAlign w:val="center"/>
          </w:tcPr>
          <w:p w14:paraId="538D0AF4" w14:textId="77777777" w:rsidR="007E6C58" w:rsidRPr="007E6C58" w:rsidRDefault="007E6C58" w:rsidP="007E6C58">
            <w:pPr>
              <w:jc w:val="center"/>
              <w:rPr>
                <w:rFonts w:eastAsia="Calibri"/>
                <w:b/>
                <w:sz w:val="12"/>
                <w:szCs w:val="12"/>
                <w:lang w:val="es-CO" w:eastAsia="en-US"/>
              </w:rPr>
            </w:pPr>
          </w:p>
        </w:tc>
        <w:tc>
          <w:tcPr>
            <w:tcW w:w="489" w:type="dxa"/>
            <w:vMerge/>
            <w:vAlign w:val="center"/>
          </w:tcPr>
          <w:p w14:paraId="64EA09EE" w14:textId="77777777" w:rsidR="007E6C58" w:rsidRPr="007E6C58" w:rsidRDefault="007E6C58" w:rsidP="007E6C58">
            <w:pPr>
              <w:jc w:val="center"/>
              <w:rPr>
                <w:rFonts w:eastAsia="Calibri"/>
                <w:sz w:val="12"/>
                <w:szCs w:val="12"/>
                <w:lang w:val="es-CO" w:eastAsia="en-US"/>
              </w:rPr>
            </w:pPr>
          </w:p>
        </w:tc>
        <w:tc>
          <w:tcPr>
            <w:tcW w:w="1186" w:type="dxa"/>
            <w:gridSpan w:val="2"/>
            <w:vMerge/>
            <w:vAlign w:val="center"/>
          </w:tcPr>
          <w:p w14:paraId="018BE0C2" w14:textId="77777777" w:rsidR="007E6C58" w:rsidRPr="007E6C58" w:rsidRDefault="007E6C58" w:rsidP="007E6C58">
            <w:pPr>
              <w:ind w:left="113" w:right="113"/>
              <w:jc w:val="center"/>
              <w:rPr>
                <w:rFonts w:eastAsia="Calibri"/>
                <w:sz w:val="12"/>
                <w:szCs w:val="12"/>
                <w:lang w:val="es-CO" w:eastAsia="en-US"/>
              </w:rPr>
            </w:pPr>
          </w:p>
        </w:tc>
        <w:tc>
          <w:tcPr>
            <w:tcW w:w="1143" w:type="dxa"/>
            <w:vMerge/>
            <w:vAlign w:val="center"/>
          </w:tcPr>
          <w:p w14:paraId="6E3A182A" w14:textId="77777777" w:rsidR="007E6C58" w:rsidRPr="007E6C58" w:rsidRDefault="007E6C58" w:rsidP="007E6C58">
            <w:pPr>
              <w:rPr>
                <w:rFonts w:eastAsia="Calibri"/>
                <w:sz w:val="12"/>
                <w:szCs w:val="12"/>
                <w:lang w:val="es-CO" w:eastAsia="en-US"/>
              </w:rPr>
            </w:pPr>
          </w:p>
        </w:tc>
        <w:tc>
          <w:tcPr>
            <w:tcW w:w="978" w:type="dxa"/>
            <w:vAlign w:val="center"/>
          </w:tcPr>
          <w:p w14:paraId="45BDEB1C"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tc>
        <w:tc>
          <w:tcPr>
            <w:tcW w:w="699" w:type="dxa"/>
            <w:gridSpan w:val="2"/>
            <w:vMerge/>
            <w:vAlign w:val="center"/>
          </w:tcPr>
          <w:p w14:paraId="21F16D1C" w14:textId="77777777" w:rsidR="007E6C58" w:rsidRPr="007E6C58" w:rsidRDefault="007E6C58" w:rsidP="007E6C58">
            <w:pPr>
              <w:jc w:val="center"/>
              <w:rPr>
                <w:rFonts w:eastAsia="Calibri"/>
                <w:sz w:val="12"/>
                <w:szCs w:val="12"/>
                <w:lang w:val="es-CO" w:eastAsia="en-US"/>
              </w:rPr>
            </w:pPr>
          </w:p>
        </w:tc>
        <w:tc>
          <w:tcPr>
            <w:tcW w:w="1118" w:type="dxa"/>
            <w:vMerge/>
            <w:vAlign w:val="center"/>
          </w:tcPr>
          <w:p w14:paraId="45F3A024" w14:textId="77777777" w:rsidR="007E6C58" w:rsidRPr="007E6C58" w:rsidRDefault="007E6C58" w:rsidP="007E6C58">
            <w:pPr>
              <w:rPr>
                <w:rFonts w:eastAsia="Calibri"/>
                <w:sz w:val="12"/>
                <w:szCs w:val="12"/>
                <w:lang w:val="es-CO" w:eastAsia="en-US"/>
              </w:rPr>
            </w:pPr>
          </w:p>
        </w:tc>
        <w:tc>
          <w:tcPr>
            <w:tcW w:w="838" w:type="dxa"/>
            <w:gridSpan w:val="2"/>
            <w:vAlign w:val="center"/>
          </w:tcPr>
          <w:p w14:paraId="2E535E2B"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 xml:space="preserve">         2</w:t>
            </w:r>
          </w:p>
        </w:tc>
        <w:tc>
          <w:tcPr>
            <w:tcW w:w="698" w:type="dxa"/>
            <w:vMerge/>
            <w:vAlign w:val="center"/>
          </w:tcPr>
          <w:p w14:paraId="4F507056" w14:textId="77777777" w:rsidR="007E6C58" w:rsidRPr="007E6C58" w:rsidRDefault="007E6C58" w:rsidP="007E6C58">
            <w:pPr>
              <w:jc w:val="center"/>
              <w:rPr>
                <w:rFonts w:eastAsia="Calibri"/>
                <w:sz w:val="12"/>
                <w:szCs w:val="12"/>
                <w:lang w:val="es-CO" w:eastAsia="en-US"/>
              </w:rPr>
            </w:pPr>
          </w:p>
        </w:tc>
        <w:tc>
          <w:tcPr>
            <w:tcW w:w="1323" w:type="dxa"/>
            <w:vMerge/>
            <w:vAlign w:val="center"/>
          </w:tcPr>
          <w:p w14:paraId="5BF26F7A" w14:textId="77777777" w:rsidR="007E6C58" w:rsidRPr="007E6C58" w:rsidRDefault="007E6C58" w:rsidP="007E6C58">
            <w:pPr>
              <w:rPr>
                <w:rFonts w:eastAsia="Calibri"/>
                <w:sz w:val="12"/>
                <w:szCs w:val="12"/>
                <w:lang w:val="es-CO" w:eastAsia="en-US"/>
              </w:rPr>
            </w:pPr>
          </w:p>
        </w:tc>
        <w:tc>
          <w:tcPr>
            <w:tcW w:w="882" w:type="dxa"/>
            <w:gridSpan w:val="2"/>
            <w:vAlign w:val="center"/>
          </w:tcPr>
          <w:p w14:paraId="7EAB8C29"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tc>
        <w:tc>
          <w:tcPr>
            <w:tcW w:w="698" w:type="dxa"/>
            <w:gridSpan w:val="2"/>
            <w:vMerge/>
            <w:vAlign w:val="center"/>
          </w:tcPr>
          <w:p w14:paraId="162CEFDE" w14:textId="77777777" w:rsidR="007E6C58" w:rsidRPr="007E6C58" w:rsidRDefault="007E6C58" w:rsidP="007E6C58">
            <w:pPr>
              <w:jc w:val="center"/>
              <w:rPr>
                <w:rFonts w:eastAsia="Calibri"/>
                <w:sz w:val="12"/>
                <w:szCs w:val="12"/>
                <w:lang w:val="es-CO" w:eastAsia="en-US"/>
              </w:rPr>
            </w:pPr>
          </w:p>
        </w:tc>
        <w:tc>
          <w:tcPr>
            <w:tcW w:w="1258" w:type="dxa"/>
            <w:gridSpan w:val="2"/>
            <w:vMerge/>
            <w:vAlign w:val="center"/>
          </w:tcPr>
          <w:p w14:paraId="54FACB93" w14:textId="77777777" w:rsidR="007E6C58" w:rsidRPr="007E6C58" w:rsidRDefault="007E6C58" w:rsidP="007E6C58">
            <w:pPr>
              <w:rPr>
                <w:rFonts w:eastAsia="Calibri"/>
                <w:sz w:val="12"/>
                <w:szCs w:val="12"/>
                <w:lang w:val="es-CO" w:eastAsia="en-US"/>
              </w:rPr>
            </w:pPr>
          </w:p>
        </w:tc>
        <w:tc>
          <w:tcPr>
            <w:tcW w:w="837" w:type="dxa"/>
            <w:gridSpan w:val="2"/>
            <w:vAlign w:val="center"/>
          </w:tcPr>
          <w:p w14:paraId="34609B86"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tc>
        <w:tc>
          <w:tcPr>
            <w:tcW w:w="905" w:type="dxa"/>
            <w:vMerge/>
            <w:vAlign w:val="center"/>
          </w:tcPr>
          <w:p w14:paraId="793B2457" w14:textId="77777777" w:rsidR="007E6C58" w:rsidRPr="007E6C58" w:rsidRDefault="007E6C58" w:rsidP="007E6C58">
            <w:pPr>
              <w:jc w:val="center"/>
              <w:rPr>
                <w:rFonts w:eastAsia="Calibri"/>
                <w:sz w:val="12"/>
                <w:szCs w:val="12"/>
                <w:lang w:val="es-CO" w:eastAsia="en-US"/>
              </w:rPr>
            </w:pPr>
          </w:p>
        </w:tc>
      </w:tr>
      <w:tr w:rsidR="007E6C58" w:rsidRPr="007E6C58" w14:paraId="72C110E1" w14:textId="77777777" w:rsidTr="008C2F53">
        <w:trPr>
          <w:trHeight w:val="98"/>
        </w:trPr>
        <w:tc>
          <w:tcPr>
            <w:tcW w:w="817" w:type="dxa"/>
            <w:vMerge/>
            <w:vAlign w:val="center"/>
          </w:tcPr>
          <w:p w14:paraId="04931031" w14:textId="77777777" w:rsidR="007E6C58" w:rsidRPr="007E6C58" w:rsidRDefault="007E6C58" w:rsidP="007E6C58">
            <w:pPr>
              <w:jc w:val="center"/>
              <w:rPr>
                <w:rFonts w:eastAsia="Calibri"/>
                <w:sz w:val="12"/>
                <w:szCs w:val="12"/>
                <w:lang w:val="es-CO" w:eastAsia="en-US"/>
              </w:rPr>
            </w:pPr>
          </w:p>
        </w:tc>
        <w:tc>
          <w:tcPr>
            <w:tcW w:w="567" w:type="dxa"/>
            <w:vMerge/>
            <w:tcBorders>
              <w:right w:val="single" w:sz="4" w:space="0" w:color="auto"/>
            </w:tcBorders>
            <w:vAlign w:val="center"/>
          </w:tcPr>
          <w:p w14:paraId="18E0D2E3" w14:textId="77777777" w:rsidR="007E6C58" w:rsidRPr="007E6C58" w:rsidRDefault="007E6C58" w:rsidP="007E6C58">
            <w:pPr>
              <w:jc w:val="center"/>
              <w:rPr>
                <w:rFonts w:eastAsia="Calibri"/>
                <w:b/>
                <w:sz w:val="12"/>
                <w:szCs w:val="12"/>
                <w:lang w:val="es-CO" w:eastAsia="en-US"/>
              </w:rPr>
            </w:pPr>
          </w:p>
        </w:tc>
        <w:tc>
          <w:tcPr>
            <w:tcW w:w="362" w:type="dxa"/>
            <w:vMerge/>
            <w:tcBorders>
              <w:left w:val="single" w:sz="4" w:space="0" w:color="auto"/>
            </w:tcBorders>
            <w:vAlign w:val="center"/>
          </w:tcPr>
          <w:p w14:paraId="040712F4" w14:textId="77777777" w:rsidR="007E6C58" w:rsidRPr="007E6C58" w:rsidRDefault="007E6C58" w:rsidP="007E6C58">
            <w:pPr>
              <w:jc w:val="center"/>
              <w:rPr>
                <w:rFonts w:eastAsia="Calibri"/>
                <w:b/>
                <w:sz w:val="12"/>
                <w:szCs w:val="12"/>
                <w:lang w:val="es-CO" w:eastAsia="en-US"/>
              </w:rPr>
            </w:pPr>
          </w:p>
        </w:tc>
        <w:tc>
          <w:tcPr>
            <w:tcW w:w="489" w:type="dxa"/>
            <w:vMerge/>
            <w:vAlign w:val="center"/>
          </w:tcPr>
          <w:p w14:paraId="1E6ECEDE" w14:textId="77777777" w:rsidR="007E6C58" w:rsidRPr="007E6C58" w:rsidRDefault="007E6C58" w:rsidP="007E6C58">
            <w:pPr>
              <w:jc w:val="center"/>
              <w:rPr>
                <w:rFonts w:eastAsia="Calibri"/>
                <w:sz w:val="12"/>
                <w:szCs w:val="12"/>
                <w:lang w:val="es-CO" w:eastAsia="en-US"/>
              </w:rPr>
            </w:pPr>
          </w:p>
        </w:tc>
        <w:tc>
          <w:tcPr>
            <w:tcW w:w="1186" w:type="dxa"/>
            <w:gridSpan w:val="2"/>
            <w:vMerge/>
            <w:vAlign w:val="center"/>
          </w:tcPr>
          <w:p w14:paraId="1C02E548" w14:textId="77777777" w:rsidR="007E6C58" w:rsidRPr="007E6C58" w:rsidRDefault="007E6C58" w:rsidP="007E6C58">
            <w:pPr>
              <w:jc w:val="center"/>
              <w:rPr>
                <w:rFonts w:eastAsia="Calibri"/>
                <w:sz w:val="12"/>
                <w:szCs w:val="12"/>
                <w:lang w:val="es-CO" w:eastAsia="en-US"/>
              </w:rPr>
            </w:pPr>
          </w:p>
        </w:tc>
        <w:tc>
          <w:tcPr>
            <w:tcW w:w="5474" w:type="dxa"/>
            <w:gridSpan w:val="8"/>
            <w:vAlign w:val="center"/>
          </w:tcPr>
          <w:p w14:paraId="3622AB56" w14:textId="77777777" w:rsidR="007E6C58" w:rsidRPr="007E6C58" w:rsidRDefault="007E6C58" w:rsidP="007E6C58">
            <w:pPr>
              <w:jc w:val="center"/>
              <w:rPr>
                <w:rFonts w:eastAsia="Calibri"/>
                <w:b/>
                <w:sz w:val="12"/>
                <w:szCs w:val="12"/>
                <w:lang w:val="es-CO" w:eastAsia="en-US"/>
              </w:rPr>
            </w:pPr>
            <w:r w:rsidRPr="007E6C58">
              <w:rPr>
                <w:rFonts w:eastAsia="Calibri"/>
                <w:b/>
                <w:sz w:val="12"/>
                <w:szCs w:val="12"/>
                <w:lang w:val="es-CO" w:eastAsia="en-US"/>
              </w:rPr>
              <w:t>SEMINARIOS</w:t>
            </w:r>
          </w:p>
        </w:tc>
        <w:tc>
          <w:tcPr>
            <w:tcW w:w="5903" w:type="dxa"/>
            <w:gridSpan w:val="10"/>
            <w:vAlign w:val="center"/>
          </w:tcPr>
          <w:p w14:paraId="6B13D436" w14:textId="77777777" w:rsidR="007E6C58" w:rsidRPr="007E6C58" w:rsidRDefault="007E6C58" w:rsidP="007E6C58">
            <w:pPr>
              <w:jc w:val="center"/>
              <w:rPr>
                <w:rFonts w:eastAsia="Calibri"/>
                <w:b/>
                <w:sz w:val="12"/>
                <w:szCs w:val="12"/>
                <w:lang w:val="es-CO" w:eastAsia="en-US"/>
              </w:rPr>
            </w:pPr>
            <w:r w:rsidRPr="007E6C58">
              <w:rPr>
                <w:rFonts w:eastAsia="Calibri"/>
                <w:b/>
                <w:sz w:val="12"/>
                <w:szCs w:val="12"/>
                <w:lang w:val="es-CO" w:eastAsia="en-US"/>
              </w:rPr>
              <w:t>SEMINARIOS</w:t>
            </w:r>
          </w:p>
        </w:tc>
      </w:tr>
      <w:tr w:rsidR="007E6C58" w:rsidRPr="007E6C58" w14:paraId="0504666D" w14:textId="77777777" w:rsidTr="008C2F53">
        <w:trPr>
          <w:trHeight w:val="31"/>
        </w:trPr>
        <w:tc>
          <w:tcPr>
            <w:tcW w:w="817" w:type="dxa"/>
            <w:vMerge/>
            <w:vAlign w:val="center"/>
          </w:tcPr>
          <w:p w14:paraId="73B16BEA" w14:textId="77777777" w:rsidR="007E6C58" w:rsidRPr="007E6C58" w:rsidRDefault="007E6C58" w:rsidP="007E6C58">
            <w:pPr>
              <w:jc w:val="center"/>
              <w:rPr>
                <w:rFonts w:eastAsia="Calibri"/>
                <w:sz w:val="12"/>
                <w:szCs w:val="12"/>
                <w:lang w:val="es-CO" w:eastAsia="en-US"/>
              </w:rPr>
            </w:pPr>
          </w:p>
        </w:tc>
        <w:tc>
          <w:tcPr>
            <w:tcW w:w="567" w:type="dxa"/>
            <w:vMerge/>
            <w:tcBorders>
              <w:right w:val="single" w:sz="4" w:space="0" w:color="auto"/>
            </w:tcBorders>
            <w:vAlign w:val="center"/>
          </w:tcPr>
          <w:p w14:paraId="7885EAAA" w14:textId="77777777" w:rsidR="007E6C58" w:rsidRPr="007E6C58" w:rsidRDefault="007E6C58" w:rsidP="007E6C58">
            <w:pPr>
              <w:jc w:val="center"/>
              <w:rPr>
                <w:rFonts w:eastAsia="Calibri"/>
                <w:b/>
                <w:sz w:val="12"/>
                <w:szCs w:val="12"/>
                <w:lang w:val="es-CO" w:eastAsia="en-US"/>
              </w:rPr>
            </w:pPr>
          </w:p>
        </w:tc>
        <w:tc>
          <w:tcPr>
            <w:tcW w:w="362" w:type="dxa"/>
            <w:vMerge/>
            <w:tcBorders>
              <w:left w:val="single" w:sz="4" w:space="0" w:color="auto"/>
            </w:tcBorders>
            <w:vAlign w:val="center"/>
          </w:tcPr>
          <w:p w14:paraId="448862EF" w14:textId="77777777" w:rsidR="007E6C58" w:rsidRPr="007E6C58" w:rsidRDefault="007E6C58" w:rsidP="007E6C58">
            <w:pPr>
              <w:jc w:val="center"/>
              <w:rPr>
                <w:rFonts w:eastAsia="Calibri"/>
                <w:b/>
                <w:sz w:val="12"/>
                <w:szCs w:val="12"/>
                <w:lang w:val="es-CO" w:eastAsia="en-US"/>
              </w:rPr>
            </w:pPr>
          </w:p>
        </w:tc>
        <w:tc>
          <w:tcPr>
            <w:tcW w:w="489" w:type="dxa"/>
            <w:vMerge/>
            <w:vAlign w:val="center"/>
          </w:tcPr>
          <w:p w14:paraId="3F48494F" w14:textId="77777777" w:rsidR="007E6C58" w:rsidRPr="007E6C58" w:rsidRDefault="007E6C58" w:rsidP="007E6C58">
            <w:pPr>
              <w:jc w:val="center"/>
              <w:rPr>
                <w:rFonts w:eastAsia="Calibri"/>
                <w:sz w:val="12"/>
                <w:szCs w:val="12"/>
                <w:lang w:val="es-CO" w:eastAsia="en-US"/>
              </w:rPr>
            </w:pPr>
          </w:p>
        </w:tc>
        <w:tc>
          <w:tcPr>
            <w:tcW w:w="1186" w:type="dxa"/>
            <w:gridSpan w:val="2"/>
            <w:vMerge/>
            <w:vAlign w:val="center"/>
          </w:tcPr>
          <w:p w14:paraId="53313769" w14:textId="77777777" w:rsidR="007E6C58" w:rsidRPr="007E6C58" w:rsidRDefault="007E6C58" w:rsidP="007E6C58">
            <w:pPr>
              <w:jc w:val="center"/>
              <w:rPr>
                <w:rFonts w:eastAsia="Calibri"/>
                <w:sz w:val="12"/>
                <w:szCs w:val="12"/>
                <w:lang w:val="es-CO" w:eastAsia="en-US"/>
              </w:rPr>
            </w:pPr>
          </w:p>
        </w:tc>
        <w:tc>
          <w:tcPr>
            <w:tcW w:w="2820" w:type="dxa"/>
            <w:gridSpan w:val="4"/>
            <w:vAlign w:val="center"/>
          </w:tcPr>
          <w:p w14:paraId="22279D93" w14:textId="77777777" w:rsidR="007E6C58" w:rsidRPr="007E6C58" w:rsidRDefault="007E6C58" w:rsidP="007E6C58">
            <w:pPr>
              <w:jc w:val="center"/>
              <w:rPr>
                <w:rFonts w:eastAsia="Calibri"/>
                <w:sz w:val="12"/>
                <w:szCs w:val="12"/>
                <w:lang w:val="es-CO" w:eastAsia="en-US"/>
              </w:rPr>
            </w:pPr>
          </w:p>
        </w:tc>
        <w:tc>
          <w:tcPr>
            <w:tcW w:w="2654" w:type="dxa"/>
            <w:gridSpan w:val="4"/>
            <w:vAlign w:val="center"/>
          </w:tcPr>
          <w:p w14:paraId="64D4CF7D" w14:textId="77777777" w:rsidR="007E6C58" w:rsidRPr="007E6C58" w:rsidRDefault="007E6C58" w:rsidP="007E6C58">
            <w:pPr>
              <w:jc w:val="center"/>
              <w:rPr>
                <w:rFonts w:eastAsia="Calibri"/>
                <w:sz w:val="12"/>
                <w:szCs w:val="12"/>
                <w:lang w:val="es-CO" w:eastAsia="en-US"/>
              </w:rPr>
            </w:pPr>
          </w:p>
        </w:tc>
        <w:tc>
          <w:tcPr>
            <w:tcW w:w="2837" w:type="dxa"/>
            <w:gridSpan w:val="4"/>
            <w:vAlign w:val="center"/>
          </w:tcPr>
          <w:p w14:paraId="5328EC5D" w14:textId="77777777" w:rsidR="007E6C58" w:rsidRPr="007E6C58" w:rsidRDefault="007E6C58" w:rsidP="007E6C58">
            <w:pPr>
              <w:jc w:val="center"/>
              <w:rPr>
                <w:rFonts w:eastAsia="Calibri"/>
                <w:sz w:val="12"/>
                <w:szCs w:val="12"/>
                <w:lang w:val="es-CO" w:eastAsia="en-US"/>
              </w:rPr>
            </w:pPr>
          </w:p>
        </w:tc>
        <w:tc>
          <w:tcPr>
            <w:tcW w:w="3066" w:type="dxa"/>
            <w:gridSpan w:val="6"/>
            <w:vAlign w:val="center"/>
          </w:tcPr>
          <w:p w14:paraId="64009296" w14:textId="77777777" w:rsidR="007E6C58" w:rsidRPr="007E6C58" w:rsidRDefault="007E6C58" w:rsidP="007E6C58">
            <w:pPr>
              <w:rPr>
                <w:rFonts w:eastAsia="Calibri"/>
                <w:sz w:val="12"/>
                <w:szCs w:val="12"/>
                <w:lang w:val="es-CO" w:eastAsia="en-US"/>
              </w:rPr>
            </w:pPr>
          </w:p>
        </w:tc>
      </w:tr>
      <w:tr w:rsidR="007E6C58" w:rsidRPr="007E6C58" w14:paraId="339473A4" w14:textId="77777777" w:rsidTr="008C2F53">
        <w:trPr>
          <w:trHeight w:val="57"/>
        </w:trPr>
        <w:tc>
          <w:tcPr>
            <w:tcW w:w="817" w:type="dxa"/>
            <w:vMerge/>
            <w:vAlign w:val="center"/>
          </w:tcPr>
          <w:p w14:paraId="14DA2696" w14:textId="77777777" w:rsidR="007E6C58" w:rsidRPr="007E6C58" w:rsidRDefault="007E6C58" w:rsidP="007E6C58">
            <w:pPr>
              <w:jc w:val="center"/>
              <w:rPr>
                <w:rFonts w:eastAsia="Calibri"/>
                <w:sz w:val="12"/>
                <w:szCs w:val="12"/>
                <w:lang w:val="es-CO" w:eastAsia="en-US"/>
              </w:rPr>
            </w:pPr>
          </w:p>
        </w:tc>
        <w:tc>
          <w:tcPr>
            <w:tcW w:w="567" w:type="dxa"/>
            <w:vMerge w:val="restart"/>
            <w:tcBorders>
              <w:right w:val="single" w:sz="4" w:space="0" w:color="auto"/>
            </w:tcBorders>
            <w:textDirection w:val="btLr"/>
            <w:vAlign w:val="center"/>
          </w:tcPr>
          <w:p w14:paraId="10070ACF" w14:textId="77777777" w:rsidR="007E6C58" w:rsidRPr="007E6C58" w:rsidRDefault="007E6C58" w:rsidP="007E6C58">
            <w:pPr>
              <w:ind w:left="113" w:right="113"/>
              <w:jc w:val="center"/>
              <w:rPr>
                <w:rFonts w:eastAsia="Calibri"/>
                <w:b/>
                <w:sz w:val="12"/>
                <w:szCs w:val="12"/>
                <w:lang w:val="es-CO" w:eastAsia="en-US"/>
              </w:rPr>
            </w:pPr>
            <w:r w:rsidRPr="007E6C58">
              <w:rPr>
                <w:rFonts w:eastAsia="Calibri"/>
                <w:b/>
                <w:sz w:val="12"/>
                <w:szCs w:val="12"/>
                <w:lang w:val="es-CO" w:eastAsia="en-US"/>
              </w:rPr>
              <w:t>CIENCIA Y EDUCACIÓN</w:t>
            </w:r>
          </w:p>
        </w:tc>
        <w:tc>
          <w:tcPr>
            <w:tcW w:w="362" w:type="dxa"/>
            <w:vMerge/>
            <w:tcBorders>
              <w:left w:val="single" w:sz="4" w:space="0" w:color="auto"/>
            </w:tcBorders>
            <w:textDirection w:val="btLr"/>
            <w:vAlign w:val="center"/>
          </w:tcPr>
          <w:p w14:paraId="79365128" w14:textId="77777777" w:rsidR="007E6C58" w:rsidRPr="007E6C58" w:rsidRDefault="007E6C58" w:rsidP="007E6C58">
            <w:pPr>
              <w:ind w:left="113" w:right="113"/>
              <w:jc w:val="center"/>
              <w:rPr>
                <w:rFonts w:eastAsia="Calibri"/>
                <w:b/>
                <w:sz w:val="12"/>
                <w:szCs w:val="12"/>
                <w:lang w:val="es-CO" w:eastAsia="en-US"/>
              </w:rPr>
            </w:pPr>
          </w:p>
        </w:tc>
        <w:tc>
          <w:tcPr>
            <w:tcW w:w="489" w:type="dxa"/>
            <w:vMerge w:val="restart"/>
            <w:textDirection w:val="btLr"/>
            <w:vAlign w:val="center"/>
          </w:tcPr>
          <w:p w14:paraId="33D460F2" w14:textId="77777777" w:rsidR="007E6C58" w:rsidRPr="007E6C58" w:rsidRDefault="007E6C58" w:rsidP="007E6C58">
            <w:pPr>
              <w:spacing w:line="360" w:lineRule="auto"/>
              <w:jc w:val="center"/>
              <w:rPr>
                <w:color w:val="FF0000"/>
                <w:sz w:val="12"/>
                <w:szCs w:val="12"/>
                <w:lang w:eastAsia="es-ES"/>
              </w:rPr>
            </w:pPr>
            <w:r w:rsidRPr="007E6C58">
              <w:rPr>
                <w:sz w:val="12"/>
                <w:szCs w:val="12"/>
                <w:lang w:eastAsia="es-ES"/>
              </w:rPr>
              <w:t>¿Qué aportan la pedagogía y la didáctica a la formación de los niños y las niñas del preescolar y básica primaria situados en un contexto específico?</w:t>
            </w:r>
          </w:p>
          <w:p w14:paraId="7597EFAA" w14:textId="77777777" w:rsidR="007E6C58" w:rsidRPr="007E6C58" w:rsidRDefault="007E6C58" w:rsidP="007E6C58">
            <w:pPr>
              <w:ind w:left="113" w:right="113"/>
              <w:jc w:val="center"/>
              <w:rPr>
                <w:rFonts w:eastAsia="Calibri"/>
                <w:sz w:val="12"/>
                <w:szCs w:val="12"/>
                <w:lang w:eastAsia="en-US"/>
              </w:rPr>
            </w:pPr>
          </w:p>
        </w:tc>
        <w:tc>
          <w:tcPr>
            <w:tcW w:w="1186" w:type="dxa"/>
            <w:gridSpan w:val="2"/>
            <w:vMerge w:val="restart"/>
            <w:textDirection w:val="btLr"/>
            <w:vAlign w:val="center"/>
          </w:tcPr>
          <w:p w14:paraId="60D23F19" w14:textId="77777777" w:rsidR="007E6C58" w:rsidRPr="007E6C58" w:rsidRDefault="007E6C58" w:rsidP="007E6C58">
            <w:pPr>
              <w:ind w:left="113" w:right="113"/>
              <w:jc w:val="center"/>
              <w:rPr>
                <w:rFonts w:eastAsia="Calibri"/>
                <w:sz w:val="12"/>
                <w:szCs w:val="12"/>
                <w:lang w:val="es-CO" w:eastAsia="en-US"/>
              </w:rPr>
            </w:pPr>
            <w:r w:rsidRPr="007E6C58">
              <w:rPr>
                <w:rFonts w:eastAsia="Calibri"/>
                <w:sz w:val="12"/>
                <w:szCs w:val="12"/>
                <w:lang w:val="es-CO" w:eastAsia="en-US"/>
              </w:rPr>
              <w:t>Aprovechamiento del tiempo libre</w:t>
            </w:r>
          </w:p>
          <w:p w14:paraId="7CCB831C" w14:textId="77777777" w:rsidR="007E6C58" w:rsidRPr="007E6C58" w:rsidRDefault="007E6C58" w:rsidP="007E6C58">
            <w:pPr>
              <w:ind w:left="113" w:right="113"/>
              <w:jc w:val="center"/>
              <w:rPr>
                <w:rFonts w:eastAsia="Calibri"/>
                <w:sz w:val="12"/>
                <w:szCs w:val="12"/>
                <w:lang w:val="es-CO" w:eastAsia="en-US"/>
              </w:rPr>
            </w:pPr>
            <w:r w:rsidRPr="007E6C58">
              <w:rPr>
                <w:rFonts w:eastAsia="Calibri"/>
                <w:sz w:val="12"/>
                <w:szCs w:val="12"/>
                <w:lang w:val="es-CO" w:eastAsia="en-US"/>
              </w:rPr>
              <w:t>Estilos  de vida saludables</w:t>
            </w:r>
          </w:p>
          <w:p w14:paraId="2671D1FE" w14:textId="77777777" w:rsidR="007E6C58" w:rsidRPr="007E6C58" w:rsidRDefault="007E6C58" w:rsidP="007E6C58">
            <w:pPr>
              <w:ind w:left="113" w:right="113"/>
              <w:jc w:val="center"/>
              <w:rPr>
                <w:rFonts w:eastAsia="Calibri"/>
                <w:sz w:val="12"/>
                <w:szCs w:val="12"/>
                <w:lang w:val="es-CO" w:eastAsia="en-US"/>
              </w:rPr>
            </w:pPr>
            <w:r w:rsidRPr="007E6C58">
              <w:rPr>
                <w:rFonts w:eastAsia="Calibri"/>
                <w:sz w:val="12"/>
                <w:szCs w:val="12"/>
                <w:lang w:val="es-CO" w:eastAsia="en-US"/>
              </w:rPr>
              <w:t xml:space="preserve">Educación ambiental,  vial y financiera </w:t>
            </w:r>
          </w:p>
          <w:p w14:paraId="7791CAD2" w14:textId="77777777" w:rsidR="007E6C58" w:rsidRPr="007E6C58" w:rsidRDefault="007E6C58" w:rsidP="007E6C58">
            <w:pPr>
              <w:ind w:left="113" w:right="113"/>
              <w:jc w:val="center"/>
              <w:rPr>
                <w:rFonts w:eastAsia="Calibri"/>
                <w:sz w:val="12"/>
                <w:szCs w:val="12"/>
                <w:lang w:val="es-CO" w:eastAsia="en-US"/>
              </w:rPr>
            </w:pPr>
            <w:r w:rsidRPr="007E6C58">
              <w:rPr>
                <w:rFonts w:eastAsia="Calibri"/>
                <w:sz w:val="12"/>
                <w:szCs w:val="12"/>
                <w:lang w:val="es-CO" w:eastAsia="en-US"/>
              </w:rPr>
              <w:t>Programa de instrucción cívica y democrática</w:t>
            </w:r>
          </w:p>
          <w:p w14:paraId="2F1EDA6B" w14:textId="77777777" w:rsidR="007E6C58" w:rsidRPr="007E6C58" w:rsidRDefault="007E6C58" w:rsidP="007E6C58">
            <w:pPr>
              <w:ind w:left="113" w:right="113"/>
              <w:jc w:val="center"/>
              <w:rPr>
                <w:rFonts w:eastAsia="Calibri"/>
                <w:sz w:val="12"/>
                <w:szCs w:val="12"/>
                <w:lang w:val="es-CO" w:eastAsia="en-US"/>
              </w:rPr>
            </w:pPr>
          </w:p>
        </w:tc>
        <w:tc>
          <w:tcPr>
            <w:tcW w:w="5474" w:type="dxa"/>
            <w:gridSpan w:val="8"/>
            <w:vAlign w:val="center"/>
          </w:tcPr>
          <w:p w14:paraId="4DAE05B9" w14:textId="77777777" w:rsidR="007E6C58" w:rsidRPr="007E6C58" w:rsidRDefault="007E6C58" w:rsidP="007E6C58">
            <w:pPr>
              <w:jc w:val="center"/>
              <w:rPr>
                <w:rFonts w:eastAsia="Calibri"/>
                <w:b/>
                <w:sz w:val="12"/>
                <w:szCs w:val="12"/>
                <w:lang w:val="es-CO" w:eastAsia="en-US"/>
              </w:rPr>
            </w:pPr>
            <w:r w:rsidRPr="007E6C58">
              <w:rPr>
                <w:rFonts w:eastAsia="Calibri"/>
                <w:b/>
                <w:sz w:val="12"/>
                <w:szCs w:val="12"/>
                <w:lang w:val="es-CO" w:eastAsia="en-US"/>
              </w:rPr>
              <w:t>EJE ARTICULADOR</w:t>
            </w:r>
          </w:p>
        </w:tc>
        <w:tc>
          <w:tcPr>
            <w:tcW w:w="5903" w:type="dxa"/>
            <w:gridSpan w:val="10"/>
            <w:vAlign w:val="center"/>
          </w:tcPr>
          <w:p w14:paraId="281E75A8" w14:textId="77777777" w:rsidR="007E6C58" w:rsidRPr="007E6C58" w:rsidRDefault="007E6C58" w:rsidP="007E6C58">
            <w:pPr>
              <w:jc w:val="center"/>
              <w:rPr>
                <w:rFonts w:eastAsia="Calibri"/>
                <w:b/>
                <w:sz w:val="12"/>
                <w:szCs w:val="12"/>
                <w:lang w:val="es-CO" w:eastAsia="en-US"/>
              </w:rPr>
            </w:pPr>
            <w:r w:rsidRPr="007E6C58">
              <w:rPr>
                <w:rFonts w:eastAsia="Calibri"/>
                <w:b/>
                <w:sz w:val="12"/>
                <w:szCs w:val="12"/>
                <w:lang w:val="es-CO" w:eastAsia="en-US"/>
              </w:rPr>
              <w:t>EJE ARTICULADOR</w:t>
            </w:r>
          </w:p>
        </w:tc>
      </w:tr>
      <w:tr w:rsidR="007E6C58" w:rsidRPr="007E6C58" w14:paraId="3CA50242" w14:textId="77777777" w:rsidTr="008C2F53">
        <w:trPr>
          <w:trHeight w:val="57"/>
        </w:trPr>
        <w:tc>
          <w:tcPr>
            <w:tcW w:w="817" w:type="dxa"/>
            <w:vMerge/>
            <w:vAlign w:val="center"/>
          </w:tcPr>
          <w:p w14:paraId="61252A9A" w14:textId="77777777" w:rsidR="007E6C58" w:rsidRPr="007E6C58" w:rsidRDefault="007E6C58" w:rsidP="007E6C58">
            <w:pPr>
              <w:jc w:val="center"/>
              <w:rPr>
                <w:rFonts w:eastAsia="Calibri"/>
                <w:sz w:val="12"/>
                <w:szCs w:val="12"/>
                <w:lang w:val="es-CO" w:eastAsia="en-US"/>
              </w:rPr>
            </w:pPr>
          </w:p>
        </w:tc>
        <w:tc>
          <w:tcPr>
            <w:tcW w:w="567" w:type="dxa"/>
            <w:vMerge/>
            <w:tcBorders>
              <w:right w:val="single" w:sz="4" w:space="0" w:color="auto"/>
            </w:tcBorders>
            <w:textDirection w:val="btLr"/>
            <w:vAlign w:val="center"/>
          </w:tcPr>
          <w:p w14:paraId="69E02F7B" w14:textId="77777777" w:rsidR="007E6C58" w:rsidRPr="007E6C58" w:rsidRDefault="007E6C58" w:rsidP="007E6C58">
            <w:pPr>
              <w:ind w:left="113" w:right="113"/>
              <w:jc w:val="center"/>
              <w:rPr>
                <w:rFonts w:eastAsia="Calibri"/>
                <w:sz w:val="12"/>
                <w:szCs w:val="12"/>
                <w:lang w:val="es-CO" w:eastAsia="en-US"/>
              </w:rPr>
            </w:pPr>
          </w:p>
        </w:tc>
        <w:tc>
          <w:tcPr>
            <w:tcW w:w="362" w:type="dxa"/>
            <w:vMerge/>
            <w:tcBorders>
              <w:left w:val="single" w:sz="4" w:space="0" w:color="auto"/>
            </w:tcBorders>
            <w:textDirection w:val="btLr"/>
            <w:vAlign w:val="center"/>
          </w:tcPr>
          <w:p w14:paraId="588A8435" w14:textId="77777777" w:rsidR="007E6C58" w:rsidRPr="007E6C58" w:rsidRDefault="007E6C58" w:rsidP="007E6C58">
            <w:pPr>
              <w:ind w:left="113" w:right="113"/>
              <w:jc w:val="center"/>
              <w:rPr>
                <w:rFonts w:eastAsia="Calibri"/>
                <w:sz w:val="12"/>
                <w:szCs w:val="12"/>
                <w:lang w:val="es-CO" w:eastAsia="en-US"/>
              </w:rPr>
            </w:pPr>
          </w:p>
        </w:tc>
        <w:tc>
          <w:tcPr>
            <w:tcW w:w="489" w:type="dxa"/>
            <w:vMerge/>
            <w:vAlign w:val="center"/>
          </w:tcPr>
          <w:p w14:paraId="54FECF20" w14:textId="77777777" w:rsidR="007E6C58" w:rsidRPr="007E6C58" w:rsidRDefault="007E6C58" w:rsidP="007E6C58">
            <w:pPr>
              <w:jc w:val="center"/>
              <w:rPr>
                <w:rFonts w:eastAsia="Calibri"/>
                <w:sz w:val="12"/>
                <w:szCs w:val="12"/>
                <w:lang w:val="es-CO" w:eastAsia="en-US"/>
              </w:rPr>
            </w:pPr>
          </w:p>
        </w:tc>
        <w:tc>
          <w:tcPr>
            <w:tcW w:w="1186" w:type="dxa"/>
            <w:gridSpan w:val="2"/>
            <w:vMerge/>
            <w:vAlign w:val="center"/>
          </w:tcPr>
          <w:p w14:paraId="4E5CF1B7" w14:textId="77777777" w:rsidR="007E6C58" w:rsidRPr="007E6C58" w:rsidRDefault="007E6C58" w:rsidP="007E6C58">
            <w:pPr>
              <w:ind w:left="113" w:right="113"/>
              <w:jc w:val="center"/>
              <w:rPr>
                <w:rFonts w:eastAsia="Calibri"/>
                <w:sz w:val="12"/>
                <w:szCs w:val="12"/>
                <w:lang w:val="es-CO" w:eastAsia="en-US"/>
              </w:rPr>
            </w:pPr>
          </w:p>
        </w:tc>
        <w:tc>
          <w:tcPr>
            <w:tcW w:w="5474" w:type="dxa"/>
            <w:gridSpan w:val="8"/>
            <w:vAlign w:val="center"/>
          </w:tcPr>
          <w:p w14:paraId="5EB1D351" w14:textId="77777777" w:rsidR="007E6C58" w:rsidRPr="007E6C58" w:rsidRDefault="007E6C58" w:rsidP="007E6C58">
            <w:pPr>
              <w:jc w:val="center"/>
              <w:rPr>
                <w:rFonts w:eastAsia="Calibri"/>
                <w:b/>
                <w:sz w:val="12"/>
                <w:szCs w:val="12"/>
                <w:lang w:val="es-CO" w:eastAsia="en-US"/>
              </w:rPr>
            </w:pPr>
            <w:r w:rsidRPr="007E6C58">
              <w:rPr>
                <w:rFonts w:eastAsia="Calibri"/>
                <w:b/>
                <w:sz w:val="12"/>
                <w:szCs w:val="12"/>
                <w:lang w:val="es-CO" w:eastAsia="en-US"/>
              </w:rPr>
              <w:t xml:space="preserve">LA PEDAGOGÍA </w:t>
            </w:r>
          </w:p>
        </w:tc>
        <w:tc>
          <w:tcPr>
            <w:tcW w:w="5903" w:type="dxa"/>
            <w:gridSpan w:val="10"/>
            <w:vAlign w:val="center"/>
          </w:tcPr>
          <w:p w14:paraId="6704C275" w14:textId="77777777" w:rsidR="007E6C58" w:rsidRPr="007E6C58" w:rsidRDefault="007E6C58" w:rsidP="007E6C58">
            <w:pPr>
              <w:jc w:val="center"/>
              <w:rPr>
                <w:rFonts w:eastAsia="Calibri"/>
                <w:b/>
                <w:sz w:val="12"/>
                <w:szCs w:val="12"/>
                <w:lang w:val="es-CO" w:eastAsia="en-US"/>
              </w:rPr>
            </w:pPr>
            <w:r w:rsidRPr="007E6C58">
              <w:rPr>
                <w:rFonts w:eastAsia="Calibri"/>
                <w:b/>
                <w:sz w:val="12"/>
                <w:szCs w:val="12"/>
                <w:lang w:val="es-CO" w:eastAsia="en-US"/>
              </w:rPr>
              <w:t>LA PEDAGOGÍA</w:t>
            </w:r>
          </w:p>
        </w:tc>
      </w:tr>
      <w:tr w:rsidR="007E6C58" w:rsidRPr="007E6C58" w14:paraId="27502455" w14:textId="77777777" w:rsidTr="008C2F53">
        <w:trPr>
          <w:trHeight w:val="292"/>
        </w:trPr>
        <w:tc>
          <w:tcPr>
            <w:tcW w:w="817" w:type="dxa"/>
            <w:vMerge/>
            <w:vAlign w:val="center"/>
          </w:tcPr>
          <w:p w14:paraId="21546C34" w14:textId="77777777" w:rsidR="007E6C58" w:rsidRPr="007E6C58" w:rsidRDefault="007E6C58" w:rsidP="007E6C58">
            <w:pPr>
              <w:jc w:val="center"/>
              <w:rPr>
                <w:rFonts w:eastAsia="Calibri"/>
                <w:sz w:val="12"/>
                <w:szCs w:val="12"/>
                <w:lang w:val="es-CO" w:eastAsia="en-US"/>
              </w:rPr>
            </w:pPr>
          </w:p>
        </w:tc>
        <w:tc>
          <w:tcPr>
            <w:tcW w:w="567" w:type="dxa"/>
            <w:vMerge/>
            <w:tcBorders>
              <w:right w:val="single" w:sz="4" w:space="0" w:color="auto"/>
            </w:tcBorders>
            <w:vAlign w:val="center"/>
          </w:tcPr>
          <w:p w14:paraId="3EC7D2A5" w14:textId="77777777" w:rsidR="007E6C58" w:rsidRPr="007E6C58" w:rsidRDefault="007E6C58" w:rsidP="007E6C58">
            <w:pPr>
              <w:jc w:val="center"/>
              <w:rPr>
                <w:rFonts w:eastAsia="Calibri"/>
                <w:sz w:val="12"/>
                <w:szCs w:val="12"/>
                <w:lang w:val="es-CO" w:eastAsia="en-US"/>
              </w:rPr>
            </w:pPr>
          </w:p>
        </w:tc>
        <w:tc>
          <w:tcPr>
            <w:tcW w:w="362" w:type="dxa"/>
            <w:vMerge/>
            <w:tcBorders>
              <w:left w:val="single" w:sz="4" w:space="0" w:color="auto"/>
            </w:tcBorders>
            <w:vAlign w:val="center"/>
          </w:tcPr>
          <w:p w14:paraId="12E8CFEC" w14:textId="77777777" w:rsidR="007E6C58" w:rsidRPr="007E6C58" w:rsidRDefault="007E6C58" w:rsidP="007E6C58">
            <w:pPr>
              <w:jc w:val="center"/>
              <w:rPr>
                <w:rFonts w:eastAsia="Calibri"/>
                <w:sz w:val="12"/>
                <w:szCs w:val="12"/>
                <w:lang w:val="es-CO" w:eastAsia="en-US"/>
              </w:rPr>
            </w:pPr>
          </w:p>
        </w:tc>
        <w:tc>
          <w:tcPr>
            <w:tcW w:w="489" w:type="dxa"/>
            <w:vMerge/>
            <w:vAlign w:val="center"/>
          </w:tcPr>
          <w:p w14:paraId="087D4B42" w14:textId="77777777" w:rsidR="007E6C58" w:rsidRPr="007E6C58" w:rsidRDefault="007E6C58" w:rsidP="007E6C58">
            <w:pPr>
              <w:jc w:val="center"/>
              <w:rPr>
                <w:rFonts w:eastAsia="Calibri"/>
                <w:sz w:val="12"/>
                <w:szCs w:val="12"/>
                <w:lang w:val="es-CO" w:eastAsia="en-US"/>
              </w:rPr>
            </w:pPr>
          </w:p>
        </w:tc>
        <w:tc>
          <w:tcPr>
            <w:tcW w:w="1186" w:type="dxa"/>
            <w:gridSpan w:val="2"/>
            <w:vMerge/>
            <w:vAlign w:val="center"/>
          </w:tcPr>
          <w:p w14:paraId="49BCD122" w14:textId="77777777" w:rsidR="007E6C58" w:rsidRPr="007E6C58" w:rsidRDefault="007E6C58" w:rsidP="007E6C58">
            <w:pPr>
              <w:ind w:left="113" w:right="113"/>
              <w:jc w:val="center"/>
              <w:rPr>
                <w:rFonts w:eastAsia="Calibri"/>
                <w:sz w:val="12"/>
                <w:szCs w:val="12"/>
                <w:lang w:val="es-CO" w:eastAsia="en-US"/>
              </w:rPr>
            </w:pPr>
          </w:p>
        </w:tc>
        <w:tc>
          <w:tcPr>
            <w:tcW w:w="1143" w:type="dxa"/>
            <w:vMerge w:val="restart"/>
            <w:vAlign w:val="center"/>
          </w:tcPr>
          <w:p w14:paraId="6BAFDAFE"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Pedagogía</w:t>
            </w:r>
          </w:p>
          <w:p w14:paraId="547133B7"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Currículo (</w:t>
            </w:r>
            <w:proofErr w:type="spellStart"/>
            <w:r w:rsidRPr="007E6C58">
              <w:rPr>
                <w:rFonts w:eastAsia="Calibri"/>
                <w:sz w:val="12"/>
                <w:szCs w:val="12"/>
                <w:lang w:val="es-CO" w:eastAsia="en-US"/>
              </w:rPr>
              <w:t>Comp</w:t>
            </w:r>
            <w:proofErr w:type="spellEnd"/>
            <w:r w:rsidRPr="007E6C58">
              <w:rPr>
                <w:rFonts w:eastAsia="Calibri"/>
                <w:sz w:val="12"/>
                <w:szCs w:val="12"/>
                <w:lang w:val="es-CO" w:eastAsia="en-US"/>
              </w:rPr>
              <w:t xml:space="preserve"> de </w:t>
            </w:r>
            <w:proofErr w:type="spellStart"/>
            <w:r w:rsidRPr="007E6C58">
              <w:rPr>
                <w:rFonts w:eastAsia="Calibri"/>
                <w:sz w:val="12"/>
                <w:szCs w:val="12"/>
                <w:lang w:val="es-CO" w:eastAsia="en-US"/>
              </w:rPr>
              <w:t>Pedag</w:t>
            </w:r>
            <w:proofErr w:type="spellEnd"/>
            <w:r w:rsidRPr="007E6C58">
              <w:rPr>
                <w:rFonts w:eastAsia="Calibri"/>
                <w:sz w:val="12"/>
                <w:szCs w:val="12"/>
                <w:lang w:val="es-CO" w:eastAsia="en-US"/>
              </w:rPr>
              <w:t>)</w:t>
            </w:r>
          </w:p>
        </w:tc>
        <w:tc>
          <w:tcPr>
            <w:tcW w:w="978" w:type="dxa"/>
            <w:vAlign w:val="center"/>
          </w:tcPr>
          <w:p w14:paraId="15D9CD9F"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p w14:paraId="5FB213F1" w14:textId="77777777" w:rsidR="007E6C58" w:rsidRPr="007E6C58" w:rsidRDefault="007E6C58" w:rsidP="007E6C58">
            <w:pPr>
              <w:jc w:val="center"/>
              <w:rPr>
                <w:rFonts w:eastAsia="Calibri"/>
                <w:sz w:val="12"/>
                <w:szCs w:val="12"/>
                <w:lang w:val="es-CO" w:eastAsia="en-US"/>
              </w:rPr>
            </w:pPr>
          </w:p>
          <w:p w14:paraId="4DB3F3D2" w14:textId="77777777" w:rsidR="007E6C58" w:rsidRPr="007E6C58" w:rsidRDefault="007E6C58" w:rsidP="007E6C58">
            <w:pPr>
              <w:jc w:val="center"/>
              <w:rPr>
                <w:rFonts w:eastAsia="Calibri"/>
                <w:sz w:val="12"/>
                <w:szCs w:val="12"/>
                <w:lang w:val="es-CO" w:eastAsia="en-US"/>
              </w:rPr>
            </w:pPr>
          </w:p>
        </w:tc>
        <w:tc>
          <w:tcPr>
            <w:tcW w:w="627" w:type="dxa"/>
            <w:vMerge w:val="restart"/>
            <w:vAlign w:val="center"/>
          </w:tcPr>
          <w:p w14:paraId="0B9D8F04"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tc>
        <w:tc>
          <w:tcPr>
            <w:tcW w:w="1190" w:type="dxa"/>
            <w:gridSpan w:val="2"/>
            <w:vMerge w:val="restart"/>
            <w:vAlign w:val="center"/>
          </w:tcPr>
          <w:p w14:paraId="36844A1F"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Pedagogía</w:t>
            </w:r>
          </w:p>
          <w:p w14:paraId="0C1C4D8C"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 xml:space="preserve">Currículo(Comp. de </w:t>
            </w:r>
            <w:proofErr w:type="spellStart"/>
            <w:r w:rsidRPr="007E6C58">
              <w:rPr>
                <w:rFonts w:eastAsia="Calibri"/>
                <w:sz w:val="12"/>
                <w:szCs w:val="12"/>
                <w:lang w:val="es-CO" w:eastAsia="en-US"/>
              </w:rPr>
              <w:t>Pedag</w:t>
            </w:r>
            <w:proofErr w:type="spellEnd"/>
            <w:r w:rsidRPr="007E6C58">
              <w:rPr>
                <w:rFonts w:eastAsia="Calibri"/>
                <w:sz w:val="12"/>
                <w:szCs w:val="12"/>
                <w:lang w:val="es-CO" w:eastAsia="en-US"/>
              </w:rPr>
              <w:t>)</w:t>
            </w:r>
          </w:p>
        </w:tc>
        <w:tc>
          <w:tcPr>
            <w:tcW w:w="765" w:type="dxa"/>
            <w:vAlign w:val="center"/>
          </w:tcPr>
          <w:p w14:paraId="34D7B5DF"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3</w:t>
            </w:r>
          </w:p>
        </w:tc>
        <w:tc>
          <w:tcPr>
            <w:tcW w:w="771" w:type="dxa"/>
            <w:gridSpan w:val="2"/>
            <w:vMerge w:val="restart"/>
            <w:vAlign w:val="center"/>
          </w:tcPr>
          <w:p w14:paraId="526906D3"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3</w:t>
            </w:r>
          </w:p>
        </w:tc>
        <w:tc>
          <w:tcPr>
            <w:tcW w:w="1323" w:type="dxa"/>
            <w:vMerge w:val="restart"/>
            <w:vAlign w:val="center"/>
          </w:tcPr>
          <w:p w14:paraId="2237AC30"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Pedagogía</w:t>
            </w:r>
          </w:p>
          <w:p w14:paraId="4CD5779E"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Currículo(</w:t>
            </w:r>
            <w:proofErr w:type="spellStart"/>
            <w:r w:rsidRPr="007E6C58">
              <w:rPr>
                <w:rFonts w:eastAsia="Calibri"/>
                <w:sz w:val="12"/>
                <w:szCs w:val="12"/>
                <w:lang w:val="es-CO" w:eastAsia="en-US"/>
              </w:rPr>
              <w:t>Comp</w:t>
            </w:r>
            <w:proofErr w:type="spellEnd"/>
            <w:r w:rsidRPr="007E6C58">
              <w:rPr>
                <w:rFonts w:eastAsia="Calibri"/>
                <w:sz w:val="12"/>
                <w:szCs w:val="12"/>
                <w:lang w:val="es-CO" w:eastAsia="en-US"/>
              </w:rPr>
              <w:t xml:space="preserve"> de </w:t>
            </w:r>
            <w:proofErr w:type="spellStart"/>
            <w:r w:rsidRPr="007E6C58">
              <w:rPr>
                <w:rFonts w:eastAsia="Calibri"/>
                <w:sz w:val="12"/>
                <w:szCs w:val="12"/>
                <w:lang w:val="es-CO" w:eastAsia="en-US"/>
              </w:rPr>
              <w:t>Pedag</w:t>
            </w:r>
            <w:proofErr w:type="spellEnd"/>
            <w:r w:rsidRPr="007E6C58">
              <w:rPr>
                <w:rFonts w:eastAsia="Calibri"/>
                <w:sz w:val="12"/>
                <w:szCs w:val="12"/>
                <w:lang w:val="es-CO" w:eastAsia="en-US"/>
              </w:rPr>
              <w:t>)</w:t>
            </w:r>
          </w:p>
          <w:p w14:paraId="345ABB7F" w14:textId="77777777" w:rsidR="007E6C58" w:rsidRPr="007E6C58" w:rsidRDefault="007E6C58" w:rsidP="007E6C58">
            <w:pPr>
              <w:rPr>
                <w:rFonts w:eastAsia="Calibri"/>
                <w:sz w:val="12"/>
                <w:szCs w:val="12"/>
                <w:lang w:val="es-CO" w:eastAsia="en-US"/>
              </w:rPr>
            </w:pPr>
          </w:p>
        </w:tc>
        <w:tc>
          <w:tcPr>
            <w:tcW w:w="805" w:type="dxa"/>
            <w:vAlign w:val="center"/>
          </w:tcPr>
          <w:p w14:paraId="17D7BB79"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4</w:t>
            </w:r>
          </w:p>
        </w:tc>
        <w:tc>
          <w:tcPr>
            <w:tcW w:w="709" w:type="dxa"/>
            <w:gridSpan w:val="2"/>
            <w:vMerge w:val="restart"/>
            <w:vAlign w:val="center"/>
          </w:tcPr>
          <w:p w14:paraId="4A3FDD9C"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3</w:t>
            </w:r>
          </w:p>
        </w:tc>
        <w:tc>
          <w:tcPr>
            <w:tcW w:w="1324" w:type="dxa"/>
            <w:gridSpan w:val="3"/>
            <w:vMerge w:val="restart"/>
            <w:vAlign w:val="center"/>
          </w:tcPr>
          <w:p w14:paraId="0F257C8C"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Pedagogía</w:t>
            </w:r>
          </w:p>
          <w:p w14:paraId="2C27B64A"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Currículo(</w:t>
            </w:r>
            <w:proofErr w:type="spellStart"/>
            <w:r w:rsidRPr="007E6C58">
              <w:rPr>
                <w:rFonts w:eastAsia="Calibri"/>
                <w:sz w:val="12"/>
                <w:szCs w:val="12"/>
                <w:lang w:val="es-CO" w:eastAsia="en-US"/>
              </w:rPr>
              <w:t>Comp</w:t>
            </w:r>
            <w:proofErr w:type="spellEnd"/>
            <w:r w:rsidRPr="007E6C58">
              <w:rPr>
                <w:rFonts w:eastAsia="Calibri"/>
                <w:sz w:val="12"/>
                <w:szCs w:val="12"/>
                <w:lang w:val="es-CO" w:eastAsia="en-US"/>
              </w:rPr>
              <w:t xml:space="preserve"> de </w:t>
            </w:r>
            <w:proofErr w:type="spellStart"/>
            <w:r w:rsidRPr="007E6C58">
              <w:rPr>
                <w:rFonts w:eastAsia="Calibri"/>
                <w:sz w:val="12"/>
                <w:szCs w:val="12"/>
                <w:lang w:val="es-CO" w:eastAsia="en-US"/>
              </w:rPr>
              <w:t>Pedag</w:t>
            </w:r>
            <w:proofErr w:type="spellEnd"/>
            <w:r w:rsidRPr="007E6C58">
              <w:rPr>
                <w:rFonts w:eastAsia="Calibri"/>
                <w:sz w:val="12"/>
                <w:szCs w:val="12"/>
                <w:lang w:val="es-CO" w:eastAsia="en-US"/>
              </w:rPr>
              <w:t>)</w:t>
            </w:r>
          </w:p>
        </w:tc>
        <w:tc>
          <w:tcPr>
            <w:tcW w:w="837" w:type="dxa"/>
            <w:gridSpan w:val="2"/>
            <w:vAlign w:val="center"/>
          </w:tcPr>
          <w:p w14:paraId="0A890DE7"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3</w:t>
            </w:r>
          </w:p>
        </w:tc>
        <w:tc>
          <w:tcPr>
            <w:tcW w:w="905" w:type="dxa"/>
            <w:vMerge w:val="restart"/>
            <w:vAlign w:val="center"/>
          </w:tcPr>
          <w:p w14:paraId="46E7024D"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3</w:t>
            </w:r>
          </w:p>
        </w:tc>
      </w:tr>
      <w:tr w:rsidR="007E6C58" w:rsidRPr="007E6C58" w14:paraId="54ED68EE" w14:textId="77777777" w:rsidTr="008C2F53">
        <w:trPr>
          <w:trHeight w:val="292"/>
        </w:trPr>
        <w:tc>
          <w:tcPr>
            <w:tcW w:w="817" w:type="dxa"/>
            <w:vMerge/>
            <w:vAlign w:val="center"/>
          </w:tcPr>
          <w:p w14:paraId="488E9AFC" w14:textId="77777777" w:rsidR="007E6C58" w:rsidRPr="007E6C58" w:rsidRDefault="007E6C58" w:rsidP="007E6C58">
            <w:pPr>
              <w:jc w:val="center"/>
              <w:rPr>
                <w:rFonts w:eastAsia="Calibri"/>
                <w:sz w:val="12"/>
                <w:szCs w:val="12"/>
                <w:lang w:val="es-CO" w:eastAsia="en-US"/>
              </w:rPr>
            </w:pPr>
          </w:p>
        </w:tc>
        <w:tc>
          <w:tcPr>
            <w:tcW w:w="567" w:type="dxa"/>
            <w:vMerge/>
            <w:tcBorders>
              <w:right w:val="single" w:sz="4" w:space="0" w:color="auto"/>
            </w:tcBorders>
            <w:vAlign w:val="center"/>
          </w:tcPr>
          <w:p w14:paraId="21DC81AD" w14:textId="77777777" w:rsidR="007E6C58" w:rsidRPr="007E6C58" w:rsidRDefault="007E6C58" w:rsidP="007E6C58">
            <w:pPr>
              <w:jc w:val="center"/>
              <w:rPr>
                <w:rFonts w:eastAsia="Calibri"/>
                <w:sz w:val="12"/>
                <w:szCs w:val="12"/>
                <w:lang w:val="es-CO" w:eastAsia="en-US"/>
              </w:rPr>
            </w:pPr>
          </w:p>
        </w:tc>
        <w:tc>
          <w:tcPr>
            <w:tcW w:w="362" w:type="dxa"/>
            <w:vMerge/>
            <w:tcBorders>
              <w:left w:val="single" w:sz="4" w:space="0" w:color="auto"/>
            </w:tcBorders>
            <w:vAlign w:val="center"/>
          </w:tcPr>
          <w:p w14:paraId="2367924E" w14:textId="77777777" w:rsidR="007E6C58" w:rsidRPr="007E6C58" w:rsidRDefault="007E6C58" w:rsidP="007E6C58">
            <w:pPr>
              <w:jc w:val="center"/>
              <w:rPr>
                <w:rFonts w:eastAsia="Calibri"/>
                <w:sz w:val="12"/>
                <w:szCs w:val="12"/>
                <w:lang w:val="es-CO" w:eastAsia="en-US"/>
              </w:rPr>
            </w:pPr>
          </w:p>
        </w:tc>
        <w:tc>
          <w:tcPr>
            <w:tcW w:w="489" w:type="dxa"/>
            <w:vMerge/>
            <w:vAlign w:val="center"/>
          </w:tcPr>
          <w:p w14:paraId="5764869D" w14:textId="77777777" w:rsidR="007E6C58" w:rsidRPr="007E6C58" w:rsidRDefault="007E6C58" w:rsidP="007E6C58">
            <w:pPr>
              <w:jc w:val="center"/>
              <w:rPr>
                <w:rFonts w:eastAsia="Calibri"/>
                <w:sz w:val="12"/>
                <w:szCs w:val="12"/>
                <w:lang w:val="es-CO" w:eastAsia="en-US"/>
              </w:rPr>
            </w:pPr>
          </w:p>
        </w:tc>
        <w:tc>
          <w:tcPr>
            <w:tcW w:w="1186" w:type="dxa"/>
            <w:gridSpan w:val="2"/>
            <w:vMerge/>
            <w:vAlign w:val="center"/>
          </w:tcPr>
          <w:p w14:paraId="468D0B6D" w14:textId="77777777" w:rsidR="007E6C58" w:rsidRPr="007E6C58" w:rsidRDefault="007E6C58" w:rsidP="007E6C58">
            <w:pPr>
              <w:ind w:left="113" w:right="113"/>
              <w:jc w:val="center"/>
              <w:rPr>
                <w:rFonts w:eastAsia="Calibri"/>
                <w:sz w:val="12"/>
                <w:szCs w:val="12"/>
                <w:lang w:val="es-CO" w:eastAsia="en-US"/>
              </w:rPr>
            </w:pPr>
          </w:p>
        </w:tc>
        <w:tc>
          <w:tcPr>
            <w:tcW w:w="1143" w:type="dxa"/>
            <w:vMerge/>
            <w:vAlign w:val="center"/>
          </w:tcPr>
          <w:p w14:paraId="2BFC3EFF" w14:textId="77777777" w:rsidR="007E6C58" w:rsidRPr="007E6C58" w:rsidRDefault="007E6C58" w:rsidP="007E6C58">
            <w:pPr>
              <w:rPr>
                <w:rFonts w:eastAsia="Calibri"/>
                <w:sz w:val="12"/>
                <w:szCs w:val="12"/>
                <w:lang w:val="es-CO" w:eastAsia="en-US"/>
              </w:rPr>
            </w:pPr>
          </w:p>
        </w:tc>
        <w:tc>
          <w:tcPr>
            <w:tcW w:w="978" w:type="dxa"/>
            <w:vAlign w:val="center"/>
          </w:tcPr>
          <w:p w14:paraId="070993C8"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tc>
        <w:tc>
          <w:tcPr>
            <w:tcW w:w="627" w:type="dxa"/>
            <w:vMerge/>
            <w:vAlign w:val="center"/>
          </w:tcPr>
          <w:p w14:paraId="15771CA7" w14:textId="77777777" w:rsidR="007E6C58" w:rsidRPr="007E6C58" w:rsidRDefault="007E6C58" w:rsidP="007E6C58">
            <w:pPr>
              <w:jc w:val="center"/>
              <w:rPr>
                <w:rFonts w:eastAsia="Calibri"/>
                <w:sz w:val="12"/>
                <w:szCs w:val="12"/>
                <w:lang w:val="es-CO" w:eastAsia="en-US"/>
              </w:rPr>
            </w:pPr>
          </w:p>
        </w:tc>
        <w:tc>
          <w:tcPr>
            <w:tcW w:w="1190" w:type="dxa"/>
            <w:gridSpan w:val="2"/>
            <w:vMerge/>
            <w:vAlign w:val="center"/>
          </w:tcPr>
          <w:p w14:paraId="1592E09A" w14:textId="77777777" w:rsidR="007E6C58" w:rsidRPr="007E6C58" w:rsidRDefault="007E6C58" w:rsidP="007E6C58">
            <w:pPr>
              <w:rPr>
                <w:rFonts w:eastAsia="Calibri"/>
                <w:sz w:val="12"/>
                <w:szCs w:val="12"/>
                <w:lang w:val="es-CO" w:eastAsia="en-US"/>
              </w:rPr>
            </w:pPr>
          </w:p>
        </w:tc>
        <w:tc>
          <w:tcPr>
            <w:tcW w:w="765" w:type="dxa"/>
            <w:vAlign w:val="center"/>
          </w:tcPr>
          <w:p w14:paraId="3EBF34AF"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3</w:t>
            </w:r>
          </w:p>
        </w:tc>
        <w:tc>
          <w:tcPr>
            <w:tcW w:w="771" w:type="dxa"/>
            <w:gridSpan w:val="2"/>
            <w:vMerge/>
            <w:vAlign w:val="center"/>
          </w:tcPr>
          <w:p w14:paraId="4854F504" w14:textId="77777777" w:rsidR="007E6C58" w:rsidRPr="007E6C58" w:rsidRDefault="007E6C58" w:rsidP="007E6C58">
            <w:pPr>
              <w:jc w:val="center"/>
              <w:rPr>
                <w:rFonts w:eastAsia="Calibri"/>
                <w:sz w:val="12"/>
                <w:szCs w:val="12"/>
                <w:lang w:val="es-CO" w:eastAsia="en-US"/>
              </w:rPr>
            </w:pPr>
          </w:p>
        </w:tc>
        <w:tc>
          <w:tcPr>
            <w:tcW w:w="1323" w:type="dxa"/>
            <w:vMerge/>
            <w:vAlign w:val="center"/>
          </w:tcPr>
          <w:p w14:paraId="7E487351" w14:textId="77777777" w:rsidR="007E6C58" w:rsidRPr="007E6C58" w:rsidRDefault="007E6C58" w:rsidP="007E6C58">
            <w:pPr>
              <w:rPr>
                <w:rFonts w:eastAsia="Calibri"/>
                <w:sz w:val="12"/>
                <w:szCs w:val="12"/>
                <w:lang w:val="es-CO" w:eastAsia="en-US"/>
              </w:rPr>
            </w:pPr>
          </w:p>
        </w:tc>
        <w:tc>
          <w:tcPr>
            <w:tcW w:w="805" w:type="dxa"/>
            <w:vAlign w:val="center"/>
          </w:tcPr>
          <w:p w14:paraId="3C7CD49A"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tc>
        <w:tc>
          <w:tcPr>
            <w:tcW w:w="709" w:type="dxa"/>
            <w:gridSpan w:val="2"/>
            <w:vMerge/>
            <w:vAlign w:val="center"/>
          </w:tcPr>
          <w:p w14:paraId="1BF4DA42" w14:textId="77777777" w:rsidR="007E6C58" w:rsidRPr="007E6C58" w:rsidRDefault="007E6C58" w:rsidP="007E6C58">
            <w:pPr>
              <w:jc w:val="center"/>
              <w:rPr>
                <w:rFonts w:eastAsia="Calibri"/>
                <w:sz w:val="12"/>
                <w:szCs w:val="12"/>
                <w:lang w:val="es-CO" w:eastAsia="en-US"/>
              </w:rPr>
            </w:pPr>
          </w:p>
        </w:tc>
        <w:tc>
          <w:tcPr>
            <w:tcW w:w="1324" w:type="dxa"/>
            <w:gridSpan w:val="3"/>
            <w:vMerge/>
            <w:vAlign w:val="center"/>
          </w:tcPr>
          <w:p w14:paraId="1B65E64D" w14:textId="77777777" w:rsidR="007E6C58" w:rsidRPr="007E6C58" w:rsidRDefault="007E6C58" w:rsidP="007E6C58">
            <w:pPr>
              <w:rPr>
                <w:rFonts w:eastAsia="Calibri"/>
                <w:sz w:val="12"/>
                <w:szCs w:val="12"/>
                <w:lang w:val="es-CO" w:eastAsia="en-US"/>
              </w:rPr>
            </w:pPr>
          </w:p>
        </w:tc>
        <w:tc>
          <w:tcPr>
            <w:tcW w:w="837" w:type="dxa"/>
            <w:gridSpan w:val="2"/>
            <w:vAlign w:val="center"/>
          </w:tcPr>
          <w:p w14:paraId="2F40E706"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3</w:t>
            </w:r>
          </w:p>
        </w:tc>
        <w:tc>
          <w:tcPr>
            <w:tcW w:w="905" w:type="dxa"/>
            <w:vMerge/>
            <w:vAlign w:val="center"/>
          </w:tcPr>
          <w:p w14:paraId="67EB9CDB" w14:textId="77777777" w:rsidR="007E6C58" w:rsidRPr="007E6C58" w:rsidRDefault="007E6C58" w:rsidP="007E6C58">
            <w:pPr>
              <w:jc w:val="center"/>
              <w:rPr>
                <w:rFonts w:eastAsia="Calibri"/>
                <w:sz w:val="12"/>
                <w:szCs w:val="12"/>
                <w:lang w:val="es-CO" w:eastAsia="en-US"/>
              </w:rPr>
            </w:pPr>
          </w:p>
        </w:tc>
      </w:tr>
      <w:tr w:rsidR="007E6C58" w:rsidRPr="007E6C58" w14:paraId="1A6CD86B" w14:textId="77777777" w:rsidTr="008C2F53">
        <w:trPr>
          <w:trHeight w:val="57"/>
        </w:trPr>
        <w:tc>
          <w:tcPr>
            <w:tcW w:w="817" w:type="dxa"/>
            <w:vMerge/>
            <w:vAlign w:val="center"/>
          </w:tcPr>
          <w:p w14:paraId="32DF5777" w14:textId="77777777" w:rsidR="007E6C58" w:rsidRPr="007E6C58" w:rsidRDefault="007E6C58" w:rsidP="007E6C58">
            <w:pPr>
              <w:jc w:val="center"/>
              <w:rPr>
                <w:rFonts w:eastAsia="Calibri"/>
                <w:sz w:val="12"/>
                <w:szCs w:val="12"/>
                <w:lang w:val="es-CO" w:eastAsia="en-US"/>
              </w:rPr>
            </w:pPr>
          </w:p>
        </w:tc>
        <w:tc>
          <w:tcPr>
            <w:tcW w:w="567" w:type="dxa"/>
            <w:vMerge/>
            <w:tcBorders>
              <w:right w:val="single" w:sz="4" w:space="0" w:color="auto"/>
            </w:tcBorders>
            <w:vAlign w:val="center"/>
          </w:tcPr>
          <w:p w14:paraId="3D2B4460" w14:textId="77777777" w:rsidR="007E6C58" w:rsidRPr="007E6C58" w:rsidRDefault="007E6C58" w:rsidP="007E6C58">
            <w:pPr>
              <w:jc w:val="center"/>
              <w:rPr>
                <w:rFonts w:eastAsia="Calibri"/>
                <w:sz w:val="12"/>
                <w:szCs w:val="12"/>
                <w:lang w:val="es-CO" w:eastAsia="en-US"/>
              </w:rPr>
            </w:pPr>
          </w:p>
        </w:tc>
        <w:tc>
          <w:tcPr>
            <w:tcW w:w="362" w:type="dxa"/>
            <w:vMerge/>
            <w:tcBorders>
              <w:left w:val="single" w:sz="4" w:space="0" w:color="auto"/>
            </w:tcBorders>
            <w:vAlign w:val="center"/>
          </w:tcPr>
          <w:p w14:paraId="3FEAF00A" w14:textId="77777777" w:rsidR="007E6C58" w:rsidRPr="007E6C58" w:rsidRDefault="007E6C58" w:rsidP="007E6C58">
            <w:pPr>
              <w:jc w:val="center"/>
              <w:rPr>
                <w:rFonts w:eastAsia="Calibri"/>
                <w:sz w:val="12"/>
                <w:szCs w:val="12"/>
                <w:lang w:val="es-CO" w:eastAsia="en-US"/>
              </w:rPr>
            </w:pPr>
          </w:p>
        </w:tc>
        <w:tc>
          <w:tcPr>
            <w:tcW w:w="489" w:type="dxa"/>
            <w:vMerge/>
            <w:vAlign w:val="center"/>
          </w:tcPr>
          <w:p w14:paraId="33078F51" w14:textId="77777777" w:rsidR="007E6C58" w:rsidRPr="007E6C58" w:rsidRDefault="007E6C58" w:rsidP="007E6C58">
            <w:pPr>
              <w:jc w:val="center"/>
              <w:rPr>
                <w:rFonts w:eastAsia="Calibri"/>
                <w:sz w:val="12"/>
                <w:szCs w:val="12"/>
                <w:lang w:val="es-CO" w:eastAsia="en-US"/>
              </w:rPr>
            </w:pPr>
          </w:p>
        </w:tc>
        <w:tc>
          <w:tcPr>
            <w:tcW w:w="1186" w:type="dxa"/>
            <w:gridSpan w:val="2"/>
            <w:vMerge/>
            <w:vAlign w:val="center"/>
          </w:tcPr>
          <w:p w14:paraId="4411EE8B" w14:textId="77777777" w:rsidR="007E6C58" w:rsidRPr="007E6C58" w:rsidRDefault="007E6C58" w:rsidP="007E6C58">
            <w:pPr>
              <w:ind w:left="113" w:right="113"/>
              <w:jc w:val="center"/>
              <w:rPr>
                <w:rFonts w:eastAsia="Calibri"/>
                <w:sz w:val="12"/>
                <w:szCs w:val="12"/>
                <w:lang w:val="es-CO" w:eastAsia="en-US"/>
              </w:rPr>
            </w:pPr>
          </w:p>
        </w:tc>
        <w:tc>
          <w:tcPr>
            <w:tcW w:w="5474" w:type="dxa"/>
            <w:gridSpan w:val="8"/>
            <w:vAlign w:val="center"/>
          </w:tcPr>
          <w:p w14:paraId="7EF91559" w14:textId="77777777" w:rsidR="007E6C58" w:rsidRPr="007E6C58" w:rsidRDefault="007E6C58" w:rsidP="007E6C58">
            <w:pPr>
              <w:jc w:val="center"/>
              <w:rPr>
                <w:rFonts w:eastAsia="Calibri"/>
                <w:b/>
                <w:sz w:val="12"/>
                <w:szCs w:val="12"/>
                <w:lang w:val="es-CO" w:eastAsia="en-US"/>
              </w:rPr>
            </w:pPr>
            <w:r w:rsidRPr="007E6C58">
              <w:rPr>
                <w:rFonts w:eastAsia="Calibri"/>
                <w:b/>
                <w:sz w:val="12"/>
                <w:szCs w:val="12"/>
                <w:lang w:val="es-CO" w:eastAsia="en-US"/>
              </w:rPr>
              <w:t>EJE ARTICULADOR</w:t>
            </w:r>
          </w:p>
        </w:tc>
        <w:tc>
          <w:tcPr>
            <w:tcW w:w="5903" w:type="dxa"/>
            <w:gridSpan w:val="10"/>
            <w:vAlign w:val="center"/>
          </w:tcPr>
          <w:p w14:paraId="34B4E2C8" w14:textId="77777777" w:rsidR="007E6C58" w:rsidRPr="007E6C58" w:rsidRDefault="007E6C58" w:rsidP="007E6C58">
            <w:pPr>
              <w:jc w:val="center"/>
              <w:rPr>
                <w:rFonts w:eastAsia="Calibri"/>
                <w:b/>
                <w:sz w:val="12"/>
                <w:szCs w:val="12"/>
                <w:lang w:val="es-CO" w:eastAsia="en-US"/>
              </w:rPr>
            </w:pPr>
            <w:r w:rsidRPr="007E6C58">
              <w:rPr>
                <w:rFonts w:eastAsia="Calibri"/>
                <w:b/>
                <w:sz w:val="12"/>
                <w:szCs w:val="12"/>
                <w:lang w:val="es-CO" w:eastAsia="en-US"/>
              </w:rPr>
              <w:t>EJE ARTICULADOR</w:t>
            </w:r>
          </w:p>
        </w:tc>
      </w:tr>
      <w:tr w:rsidR="007E6C58" w:rsidRPr="007E6C58" w14:paraId="0BFD167B" w14:textId="77777777" w:rsidTr="008C2F53">
        <w:trPr>
          <w:trHeight w:val="28"/>
        </w:trPr>
        <w:tc>
          <w:tcPr>
            <w:tcW w:w="817" w:type="dxa"/>
            <w:vMerge/>
            <w:vAlign w:val="center"/>
          </w:tcPr>
          <w:p w14:paraId="5CB73877" w14:textId="77777777" w:rsidR="007E6C58" w:rsidRPr="007E6C58" w:rsidRDefault="007E6C58" w:rsidP="007E6C58">
            <w:pPr>
              <w:jc w:val="center"/>
              <w:rPr>
                <w:rFonts w:eastAsia="Calibri"/>
                <w:sz w:val="12"/>
                <w:szCs w:val="12"/>
                <w:lang w:val="es-CO" w:eastAsia="en-US"/>
              </w:rPr>
            </w:pPr>
          </w:p>
        </w:tc>
        <w:tc>
          <w:tcPr>
            <w:tcW w:w="567" w:type="dxa"/>
            <w:vMerge/>
            <w:tcBorders>
              <w:right w:val="single" w:sz="4" w:space="0" w:color="auto"/>
            </w:tcBorders>
            <w:vAlign w:val="center"/>
          </w:tcPr>
          <w:p w14:paraId="7BFE24E3" w14:textId="77777777" w:rsidR="007E6C58" w:rsidRPr="007E6C58" w:rsidRDefault="007E6C58" w:rsidP="007E6C58">
            <w:pPr>
              <w:jc w:val="center"/>
              <w:rPr>
                <w:rFonts w:eastAsia="Calibri"/>
                <w:sz w:val="12"/>
                <w:szCs w:val="12"/>
                <w:lang w:val="es-CO" w:eastAsia="en-US"/>
              </w:rPr>
            </w:pPr>
          </w:p>
        </w:tc>
        <w:tc>
          <w:tcPr>
            <w:tcW w:w="362" w:type="dxa"/>
            <w:vMerge/>
            <w:tcBorders>
              <w:left w:val="single" w:sz="4" w:space="0" w:color="auto"/>
            </w:tcBorders>
            <w:vAlign w:val="center"/>
          </w:tcPr>
          <w:p w14:paraId="5FDA1BBD" w14:textId="77777777" w:rsidR="007E6C58" w:rsidRPr="007E6C58" w:rsidRDefault="007E6C58" w:rsidP="007E6C58">
            <w:pPr>
              <w:jc w:val="center"/>
              <w:rPr>
                <w:rFonts w:eastAsia="Calibri"/>
                <w:sz w:val="12"/>
                <w:szCs w:val="12"/>
                <w:lang w:val="es-CO" w:eastAsia="en-US"/>
              </w:rPr>
            </w:pPr>
          </w:p>
        </w:tc>
        <w:tc>
          <w:tcPr>
            <w:tcW w:w="489" w:type="dxa"/>
            <w:vMerge/>
            <w:vAlign w:val="center"/>
          </w:tcPr>
          <w:p w14:paraId="4D67047D" w14:textId="77777777" w:rsidR="007E6C58" w:rsidRPr="007E6C58" w:rsidRDefault="007E6C58" w:rsidP="007E6C58">
            <w:pPr>
              <w:jc w:val="center"/>
              <w:rPr>
                <w:rFonts w:eastAsia="Calibri"/>
                <w:sz w:val="12"/>
                <w:szCs w:val="12"/>
                <w:lang w:val="es-CO" w:eastAsia="en-US"/>
              </w:rPr>
            </w:pPr>
          </w:p>
        </w:tc>
        <w:tc>
          <w:tcPr>
            <w:tcW w:w="1186" w:type="dxa"/>
            <w:gridSpan w:val="2"/>
            <w:vMerge/>
            <w:vAlign w:val="center"/>
          </w:tcPr>
          <w:p w14:paraId="04241FA8" w14:textId="77777777" w:rsidR="007E6C58" w:rsidRPr="007E6C58" w:rsidRDefault="007E6C58" w:rsidP="007E6C58">
            <w:pPr>
              <w:ind w:left="113" w:right="113"/>
              <w:jc w:val="center"/>
              <w:rPr>
                <w:rFonts w:eastAsia="Calibri"/>
                <w:sz w:val="12"/>
                <w:szCs w:val="12"/>
                <w:lang w:val="es-CO" w:eastAsia="en-US"/>
              </w:rPr>
            </w:pPr>
          </w:p>
        </w:tc>
        <w:tc>
          <w:tcPr>
            <w:tcW w:w="5474" w:type="dxa"/>
            <w:gridSpan w:val="8"/>
            <w:vAlign w:val="center"/>
          </w:tcPr>
          <w:p w14:paraId="78DF2740" w14:textId="77777777" w:rsidR="007E6C58" w:rsidRPr="007E6C58" w:rsidRDefault="007E6C58" w:rsidP="007E6C58">
            <w:pPr>
              <w:jc w:val="center"/>
              <w:rPr>
                <w:rFonts w:eastAsia="Calibri"/>
                <w:b/>
                <w:sz w:val="12"/>
                <w:szCs w:val="12"/>
                <w:lang w:val="es-CO" w:eastAsia="en-US"/>
              </w:rPr>
            </w:pPr>
            <w:r w:rsidRPr="007E6C58">
              <w:rPr>
                <w:rFonts w:eastAsia="Calibri"/>
                <w:b/>
                <w:sz w:val="12"/>
                <w:szCs w:val="12"/>
                <w:lang w:val="es-CO" w:eastAsia="en-US"/>
              </w:rPr>
              <w:t>LAS DIDÁCTICAS Y LA COMUNICACIÓN</w:t>
            </w:r>
          </w:p>
        </w:tc>
        <w:tc>
          <w:tcPr>
            <w:tcW w:w="5903" w:type="dxa"/>
            <w:gridSpan w:val="10"/>
            <w:vAlign w:val="center"/>
          </w:tcPr>
          <w:p w14:paraId="23F1BD6F" w14:textId="77777777" w:rsidR="007E6C58" w:rsidRPr="007E6C58" w:rsidRDefault="007E6C58" w:rsidP="007E6C58">
            <w:pPr>
              <w:jc w:val="center"/>
              <w:rPr>
                <w:rFonts w:eastAsia="Calibri"/>
                <w:b/>
                <w:sz w:val="12"/>
                <w:szCs w:val="12"/>
                <w:lang w:val="es-CO" w:eastAsia="en-US"/>
              </w:rPr>
            </w:pPr>
            <w:r w:rsidRPr="007E6C58">
              <w:rPr>
                <w:rFonts w:eastAsia="Calibri"/>
                <w:b/>
                <w:sz w:val="12"/>
                <w:szCs w:val="12"/>
                <w:lang w:val="es-CO" w:eastAsia="en-US"/>
              </w:rPr>
              <w:t>LAS DIDÁCTICAS Y LA COMUNICACIÓN</w:t>
            </w:r>
          </w:p>
        </w:tc>
      </w:tr>
      <w:tr w:rsidR="007E6C58" w:rsidRPr="007E6C58" w14:paraId="54B41BA9" w14:textId="77777777" w:rsidTr="008C2F53">
        <w:trPr>
          <w:trHeight w:val="902"/>
        </w:trPr>
        <w:tc>
          <w:tcPr>
            <w:tcW w:w="817" w:type="dxa"/>
            <w:vMerge/>
            <w:vAlign w:val="center"/>
          </w:tcPr>
          <w:p w14:paraId="07542748" w14:textId="77777777" w:rsidR="007E6C58" w:rsidRPr="007E6C58" w:rsidRDefault="007E6C58" w:rsidP="007E6C58">
            <w:pPr>
              <w:jc w:val="center"/>
              <w:rPr>
                <w:rFonts w:eastAsia="Calibri"/>
                <w:sz w:val="12"/>
                <w:szCs w:val="12"/>
                <w:lang w:val="es-CO" w:eastAsia="en-US"/>
              </w:rPr>
            </w:pPr>
          </w:p>
        </w:tc>
        <w:tc>
          <w:tcPr>
            <w:tcW w:w="567" w:type="dxa"/>
            <w:vMerge/>
            <w:tcBorders>
              <w:right w:val="single" w:sz="4" w:space="0" w:color="auto"/>
            </w:tcBorders>
            <w:vAlign w:val="center"/>
          </w:tcPr>
          <w:p w14:paraId="4273AA48" w14:textId="77777777" w:rsidR="007E6C58" w:rsidRPr="007E6C58" w:rsidRDefault="007E6C58" w:rsidP="007E6C58">
            <w:pPr>
              <w:jc w:val="center"/>
              <w:rPr>
                <w:rFonts w:eastAsia="Calibri"/>
                <w:sz w:val="12"/>
                <w:szCs w:val="12"/>
                <w:lang w:val="es-CO" w:eastAsia="en-US"/>
              </w:rPr>
            </w:pPr>
          </w:p>
        </w:tc>
        <w:tc>
          <w:tcPr>
            <w:tcW w:w="362" w:type="dxa"/>
            <w:vMerge/>
            <w:tcBorders>
              <w:left w:val="single" w:sz="4" w:space="0" w:color="auto"/>
            </w:tcBorders>
            <w:vAlign w:val="center"/>
          </w:tcPr>
          <w:p w14:paraId="6A585DAD" w14:textId="77777777" w:rsidR="007E6C58" w:rsidRPr="007E6C58" w:rsidRDefault="007E6C58" w:rsidP="007E6C58">
            <w:pPr>
              <w:jc w:val="center"/>
              <w:rPr>
                <w:rFonts w:eastAsia="Calibri"/>
                <w:sz w:val="12"/>
                <w:szCs w:val="12"/>
                <w:lang w:val="es-CO" w:eastAsia="en-US"/>
              </w:rPr>
            </w:pPr>
          </w:p>
        </w:tc>
        <w:tc>
          <w:tcPr>
            <w:tcW w:w="489" w:type="dxa"/>
            <w:vMerge/>
            <w:vAlign w:val="center"/>
          </w:tcPr>
          <w:p w14:paraId="5B0EA7AA" w14:textId="77777777" w:rsidR="007E6C58" w:rsidRPr="007E6C58" w:rsidRDefault="007E6C58" w:rsidP="007E6C58">
            <w:pPr>
              <w:jc w:val="center"/>
              <w:rPr>
                <w:rFonts w:eastAsia="Calibri"/>
                <w:sz w:val="12"/>
                <w:szCs w:val="12"/>
                <w:lang w:val="es-CO" w:eastAsia="en-US"/>
              </w:rPr>
            </w:pPr>
          </w:p>
        </w:tc>
        <w:tc>
          <w:tcPr>
            <w:tcW w:w="1186" w:type="dxa"/>
            <w:gridSpan w:val="2"/>
            <w:vMerge/>
            <w:vAlign w:val="center"/>
          </w:tcPr>
          <w:p w14:paraId="5C42FB39" w14:textId="77777777" w:rsidR="007E6C58" w:rsidRPr="007E6C58" w:rsidRDefault="007E6C58" w:rsidP="007E6C58">
            <w:pPr>
              <w:ind w:left="113" w:right="113"/>
              <w:jc w:val="center"/>
              <w:rPr>
                <w:rFonts w:eastAsia="Calibri"/>
                <w:sz w:val="12"/>
                <w:szCs w:val="12"/>
                <w:lang w:val="es-CO" w:eastAsia="en-US"/>
              </w:rPr>
            </w:pPr>
          </w:p>
        </w:tc>
        <w:tc>
          <w:tcPr>
            <w:tcW w:w="1143" w:type="dxa"/>
            <w:vAlign w:val="center"/>
          </w:tcPr>
          <w:p w14:paraId="10ACAB14"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Didáctica general</w:t>
            </w:r>
          </w:p>
          <w:p w14:paraId="4B2BCAEC"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D. del inglés</w:t>
            </w:r>
          </w:p>
          <w:p w14:paraId="6A14A376"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D. lengua castellana</w:t>
            </w:r>
          </w:p>
          <w:p w14:paraId="34CFDD01"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D. informática</w:t>
            </w:r>
          </w:p>
        </w:tc>
        <w:tc>
          <w:tcPr>
            <w:tcW w:w="978" w:type="dxa"/>
            <w:vAlign w:val="center"/>
          </w:tcPr>
          <w:p w14:paraId="255E41DC"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4</w:t>
            </w:r>
          </w:p>
          <w:p w14:paraId="2C116E3D"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p w14:paraId="33BEE16B" w14:textId="77777777" w:rsidR="007E6C58" w:rsidRPr="007E6C58" w:rsidRDefault="007E6C58" w:rsidP="007E6C58">
            <w:pPr>
              <w:jc w:val="center"/>
              <w:rPr>
                <w:rFonts w:eastAsia="Calibri"/>
                <w:sz w:val="12"/>
                <w:szCs w:val="12"/>
                <w:lang w:val="es-CO" w:eastAsia="en-US"/>
              </w:rPr>
            </w:pPr>
          </w:p>
          <w:p w14:paraId="3CDA95BF"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3</w:t>
            </w:r>
          </w:p>
          <w:p w14:paraId="28AF8BFE"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tc>
        <w:tc>
          <w:tcPr>
            <w:tcW w:w="627" w:type="dxa"/>
            <w:vAlign w:val="center"/>
          </w:tcPr>
          <w:p w14:paraId="719A4D50"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5</w:t>
            </w:r>
          </w:p>
        </w:tc>
        <w:tc>
          <w:tcPr>
            <w:tcW w:w="1190" w:type="dxa"/>
            <w:gridSpan w:val="2"/>
            <w:vAlign w:val="center"/>
          </w:tcPr>
          <w:p w14:paraId="4794DF30"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Didáctica general</w:t>
            </w:r>
          </w:p>
          <w:p w14:paraId="35430849"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D. del inglés</w:t>
            </w:r>
          </w:p>
          <w:p w14:paraId="67A195CF"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D. lengua castellana</w:t>
            </w:r>
          </w:p>
          <w:p w14:paraId="3CFD165E"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D. informática</w:t>
            </w:r>
          </w:p>
          <w:p w14:paraId="544FEAC4" w14:textId="77777777" w:rsidR="007E6C58" w:rsidRPr="007E6C58" w:rsidRDefault="007E6C58" w:rsidP="007E6C58">
            <w:pPr>
              <w:rPr>
                <w:rFonts w:eastAsia="Calibri"/>
                <w:sz w:val="12"/>
                <w:szCs w:val="12"/>
                <w:lang w:val="es-CO" w:eastAsia="en-US"/>
              </w:rPr>
            </w:pPr>
          </w:p>
        </w:tc>
        <w:tc>
          <w:tcPr>
            <w:tcW w:w="765" w:type="dxa"/>
            <w:vAlign w:val="center"/>
          </w:tcPr>
          <w:p w14:paraId="18EE3A25"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4</w:t>
            </w:r>
          </w:p>
          <w:p w14:paraId="06396839"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p w14:paraId="636010D2" w14:textId="77777777" w:rsidR="007E6C58" w:rsidRPr="007E6C58" w:rsidRDefault="007E6C58" w:rsidP="007E6C58">
            <w:pPr>
              <w:jc w:val="center"/>
              <w:rPr>
                <w:rFonts w:eastAsia="Calibri"/>
                <w:sz w:val="12"/>
                <w:szCs w:val="12"/>
                <w:lang w:val="es-CO" w:eastAsia="en-US"/>
              </w:rPr>
            </w:pPr>
          </w:p>
          <w:p w14:paraId="77723861"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p w14:paraId="73E9D73F"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p w14:paraId="6CF38F62" w14:textId="77777777" w:rsidR="007E6C58" w:rsidRPr="007E6C58" w:rsidRDefault="007E6C58" w:rsidP="007E6C58">
            <w:pPr>
              <w:jc w:val="center"/>
              <w:rPr>
                <w:rFonts w:eastAsia="Calibri"/>
                <w:sz w:val="12"/>
                <w:szCs w:val="12"/>
                <w:lang w:val="es-CO" w:eastAsia="en-US"/>
              </w:rPr>
            </w:pPr>
          </w:p>
          <w:p w14:paraId="56D09A69" w14:textId="77777777" w:rsidR="007E6C58" w:rsidRPr="007E6C58" w:rsidRDefault="007E6C58" w:rsidP="007E6C58">
            <w:pPr>
              <w:jc w:val="center"/>
              <w:rPr>
                <w:rFonts w:eastAsia="Calibri"/>
                <w:sz w:val="12"/>
                <w:szCs w:val="12"/>
                <w:lang w:val="es-CO" w:eastAsia="en-US"/>
              </w:rPr>
            </w:pPr>
          </w:p>
        </w:tc>
        <w:tc>
          <w:tcPr>
            <w:tcW w:w="771" w:type="dxa"/>
            <w:gridSpan w:val="2"/>
            <w:vAlign w:val="center"/>
          </w:tcPr>
          <w:p w14:paraId="1BC09912"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5</w:t>
            </w:r>
          </w:p>
        </w:tc>
        <w:tc>
          <w:tcPr>
            <w:tcW w:w="1323" w:type="dxa"/>
            <w:vAlign w:val="center"/>
          </w:tcPr>
          <w:p w14:paraId="46BD02BB"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Didáctica general</w:t>
            </w:r>
          </w:p>
          <w:p w14:paraId="5C1EACCE"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D. del inglés</w:t>
            </w:r>
          </w:p>
          <w:p w14:paraId="1FD831C1"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D. lengua castellana</w:t>
            </w:r>
          </w:p>
          <w:p w14:paraId="43F98790"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D. informática</w:t>
            </w:r>
          </w:p>
        </w:tc>
        <w:tc>
          <w:tcPr>
            <w:tcW w:w="805" w:type="dxa"/>
            <w:vAlign w:val="center"/>
          </w:tcPr>
          <w:p w14:paraId="56D27FF8"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4</w:t>
            </w:r>
          </w:p>
          <w:p w14:paraId="64843312" w14:textId="77777777" w:rsidR="007E6C58" w:rsidRPr="007E6C58" w:rsidRDefault="007E6C58" w:rsidP="007E6C58">
            <w:pPr>
              <w:jc w:val="center"/>
              <w:rPr>
                <w:rFonts w:eastAsia="Calibri"/>
                <w:sz w:val="12"/>
                <w:szCs w:val="12"/>
                <w:lang w:val="es-CO" w:eastAsia="en-US"/>
              </w:rPr>
            </w:pPr>
          </w:p>
          <w:p w14:paraId="3EA81B8C"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p w14:paraId="523593D0"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p w14:paraId="6C74771D"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p w14:paraId="4B0A8A99" w14:textId="77777777" w:rsidR="007E6C58" w:rsidRPr="007E6C58" w:rsidRDefault="007E6C58" w:rsidP="007E6C58">
            <w:pPr>
              <w:jc w:val="center"/>
              <w:rPr>
                <w:rFonts w:eastAsia="Calibri"/>
                <w:sz w:val="12"/>
                <w:szCs w:val="12"/>
                <w:lang w:val="es-CO" w:eastAsia="en-US"/>
              </w:rPr>
            </w:pPr>
          </w:p>
        </w:tc>
        <w:tc>
          <w:tcPr>
            <w:tcW w:w="709" w:type="dxa"/>
            <w:gridSpan w:val="2"/>
            <w:vAlign w:val="center"/>
          </w:tcPr>
          <w:p w14:paraId="6E73DB2F"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5</w:t>
            </w:r>
          </w:p>
        </w:tc>
        <w:tc>
          <w:tcPr>
            <w:tcW w:w="1324" w:type="dxa"/>
            <w:gridSpan w:val="3"/>
            <w:vAlign w:val="center"/>
          </w:tcPr>
          <w:p w14:paraId="6DAC7E7A"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Didáctica general</w:t>
            </w:r>
          </w:p>
          <w:p w14:paraId="0D7CF773"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D. del inglés</w:t>
            </w:r>
          </w:p>
          <w:p w14:paraId="0E2DA443"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D. lengua castellana</w:t>
            </w:r>
          </w:p>
          <w:p w14:paraId="08035BA3"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D. informática</w:t>
            </w:r>
          </w:p>
        </w:tc>
        <w:tc>
          <w:tcPr>
            <w:tcW w:w="837" w:type="dxa"/>
            <w:gridSpan w:val="2"/>
          </w:tcPr>
          <w:p w14:paraId="03DF1FA9"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 xml:space="preserve">         3</w:t>
            </w:r>
          </w:p>
          <w:p w14:paraId="21CE46A7" w14:textId="77777777" w:rsidR="007E6C58" w:rsidRPr="007E6C58" w:rsidRDefault="007E6C58" w:rsidP="007E6C58">
            <w:pPr>
              <w:jc w:val="center"/>
              <w:rPr>
                <w:rFonts w:eastAsia="Calibri"/>
                <w:sz w:val="12"/>
                <w:szCs w:val="12"/>
                <w:lang w:val="es-CO" w:eastAsia="en-US"/>
              </w:rPr>
            </w:pPr>
          </w:p>
          <w:p w14:paraId="01792740"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p w14:paraId="1FE366AB"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p w14:paraId="71E66C3C"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tc>
        <w:tc>
          <w:tcPr>
            <w:tcW w:w="905" w:type="dxa"/>
            <w:vAlign w:val="center"/>
          </w:tcPr>
          <w:p w14:paraId="2FD33564"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4</w:t>
            </w:r>
          </w:p>
        </w:tc>
      </w:tr>
      <w:tr w:rsidR="007E6C58" w:rsidRPr="007E6C58" w14:paraId="03EB8A97" w14:textId="77777777" w:rsidTr="008C2F53">
        <w:trPr>
          <w:trHeight w:val="184"/>
        </w:trPr>
        <w:tc>
          <w:tcPr>
            <w:tcW w:w="817" w:type="dxa"/>
            <w:vMerge/>
            <w:vAlign w:val="center"/>
          </w:tcPr>
          <w:p w14:paraId="1C961689" w14:textId="77777777" w:rsidR="007E6C58" w:rsidRPr="007E6C58" w:rsidRDefault="007E6C58" w:rsidP="007E6C58">
            <w:pPr>
              <w:jc w:val="center"/>
              <w:rPr>
                <w:rFonts w:eastAsia="Calibri"/>
                <w:sz w:val="12"/>
                <w:szCs w:val="12"/>
                <w:lang w:val="es-CO" w:eastAsia="en-US"/>
              </w:rPr>
            </w:pPr>
          </w:p>
        </w:tc>
        <w:tc>
          <w:tcPr>
            <w:tcW w:w="567" w:type="dxa"/>
            <w:vMerge/>
            <w:tcBorders>
              <w:right w:val="single" w:sz="4" w:space="0" w:color="auto"/>
            </w:tcBorders>
            <w:vAlign w:val="center"/>
          </w:tcPr>
          <w:p w14:paraId="44EB4E13" w14:textId="77777777" w:rsidR="007E6C58" w:rsidRPr="007E6C58" w:rsidRDefault="007E6C58" w:rsidP="007E6C58">
            <w:pPr>
              <w:jc w:val="center"/>
              <w:rPr>
                <w:rFonts w:eastAsia="Calibri"/>
                <w:sz w:val="12"/>
                <w:szCs w:val="12"/>
                <w:lang w:val="es-CO" w:eastAsia="en-US"/>
              </w:rPr>
            </w:pPr>
          </w:p>
        </w:tc>
        <w:tc>
          <w:tcPr>
            <w:tcW w:w="362" w:type="dxa"/>
            <w:vMerge/>
            <w:tcBorders>
              <w:left w:val="single" w:sz="4" w:space="0" w:color="auto"/>
            </w:tcBorders>
            <w:vAlign w:val="center"/>
          </w:tcPr>
          <w:p w14:paraId="121F139C" w14:textId="77777777" w:rsidR="007E6C58" w:rsidRPr="007E6C58" w:rsidRDefault="007E6C58" w:rsidP="007E6C58">
            <w:pPr>
              <w:jc w:val="center"/>
              <w:rPr>
                <w:rFonts w:eastAsia="Calibri"/>
                <w:sz w:val="12"/>
                <w:szCs w:val="12"/>
                <w:lang w:val="es-CO" w:eastAsia="en-US"/>
              </w:rPr>
            </w:pPr>
          </w:p>
        </w:tc>
        <w:tc>
          <w:tcPr>
            <w:tcW w:w="489" w:type="dxa"/>
            <w:vMerge/>
            <w:vAlign w:val="center"/>
          </w:tcPr>
          <w:p w14:paraId="4D3FFFF1" w14:textId="77777777" w:rsidR="007E6C58" w:rsidRPr="007E6C58" w:rsidRDefault="007E6C58" w:rsidP="007E6C58">
            <w:pPr>
              <w:jc w:val="center"/>
              <w:rPr>
                <w:rFonts w:eastAsia="Calibri"/>
                <w:sz w:val="12"/>
                <w:szCs w:val="12"/>
                <w:lang w:val="es-CO" w:eastAsia="en-US"/>
              </w:rPr>
            </w:pPr>
          </w:p>
        </w:tc>
        <w:tc>
          <w:tcPr>
            <w:tcW w:w="1186" w:type="dxa"/>
            <w:gridSpan w:val="2"/>
            <w:vMerge/>
            <w:vAlign w:val="center"/>
          </w:tcPr>
          <w:p w14:paraId="2B4AAA34" w14:textId="77777777" w:rsidR="007E6C58" w:rsidRPr="007E6C58" w:rsidRDefault="007E6C58" w:rsidP="007E6C58">
            <w:pPr>
              <w:jc w:val="center"/>
              <w:rPr>
                <w:rFonts w:eastAsia="Calibri"/>
                <w:sz w:val="12"/>
                <w:szCs w:val="12"/>
                <w:lang w:val="es-CO" w:eastAsia="en-US"/>
              </w:rPr>
            </w:pPr>
          </w:p>
        </w:tc>
        <w:tc>
          <w:tcPr>
            <w:tcW w:w="2748" w:type="dxa"/>
            <w:gridSpan w:val="3"/>
            <w:vMerge w:val="restart"/>
            <w:vAlign w:val="center"/>
          </w:tcPr>
          <w:p w14:paraId="6A7044B6" w14:textId="77777777" w:rsidR="007E6C58" w:rsidRPr="007E6C58" w:rsidRDefault="007E6C58" w:rsidP="007E6C58">
            <w:pPr>
              <w:jc w:val="center"/>
              <w:rPr>
                <w:rFonts w:eastAsia="Calibri"/>
                <w:b/>
                <w:sz w:val="12"/>
                <w:szCs w:val="12"/>
                <w:lang w:val="es-CO" w:eastAsia="en-US"/>
              </w:rPr>
            </w:pPr>
          </w:p>
        </w:tc>
        <w:tc>
          <w:tcPr>
            <w:tcW w:w="2726" w:type="dxa"/>
            <w:gridSpan w:val="5"/>
            <w:vMerge w:val="restart"/>
            <w:vAlign w:val="center"/>
          </w:tcPr>
          <w:p w14:paraId="7008E051" w14:textId="77777777" w:rsidR="007E6C58" w:rsidRPr="007E6C58" w:rsidRDefault="007E6C58" w:rsidP="007E6C58">
            <w:pPr>
              <w:jc w:val="center"/>
              <w:rPr>
                <w:rFonts w:eastAsia="Calibri"/>
                <w:b/>
                <w:sz w:val="12"/>
                <w:szCs w:val="12"/>
                <w:lang w:val="es-CO" w:eastAsia="en-US"/>
              </w:rPr>
            </w:pPr>
            <w:r w:rsidRPr="007E6C58">
              <w:rPr>
                <w:rFonts w:eastAsia="Calibri"/>
                <w:b/>
                <w:sz w:val="12"/>
                <w:szCs w:val="12"/>
                <w:lang w:val="es-CO" w:eastAsia="en-US"/>
              </w:rPr>
              <w:t>EJE ARTICULADOR</w:t>
            </w:r>
          </w:p>
          <w:p w14:paraId="1F927A57" w14:textId="77777777" w:rsidR="007E6C58" w:rsidRPr="007E6C58" w:rsidRDefault="007E6C58" w:rsidP="007E6C58">
            <w:pPr>
              <w:jc w:val="center"/>
              <w:rPr>
                <w:rFonts w:eastAsia="Calibri"/>
                <w:sz w:val="12"/>
                <w:szCs w:val="12"/>
                <w:lang w:val="es-CO" w:eastAsia="en-US"/>
              </w:rPr>
            </w:pPr>
            <w:r w:rsidRPr="007E6C58">
              <w:rPr>
                <w:rFonts w:eastAsia="Calibri"/>
                <w:b/>
                <w:sz w:val="12"/>
                <w:szCs w:val="12"/>
                <w:lang w:val="es-CO" w:eastAsia="en-US"/>
              </w:rPr>
              <w:t>REALIDADES EDUCATIVAS</w:t>
            </w:r>
          </w:p>
        </w:tc>
        <w:tc>
          <w:tcPr>
            <w:tcW w:w="2837" w:type="dxa"/>
            <w:gridSpan w:val="4"/>
            <w:vMerge w:val="restart"/>
            <w:vAlign w:val="center"/>
          </w:tcPr>
          <w:p w14:paraId="516C1945" w14:textId="77777777" w:rsidR="007E6C58" w:rsidRPr="007E6C58" w:rsidRDefault="007E6C58" w:rsidP="007E6C58">
            <w:pPr>
              <w:spacing w:line="360" w:lineRule="auto"/>
              <w:jc w:val="center"/>
              <w:rPr>
                <w:sz w:val="12"/>
                <w:szCs w:val="12"/>
                <w:lang w:val="es-CO" w:eastAsia="es-ES"/>
              </w:rPr>
            </w:pPr>
            <w:r w:rsidRPr="007E6C58">
              <w:rPr>
                <w:sz w:val="12"/>
                <w:szCs w:val="12"/>
                <w:lang w:val="es-CO" w:eastAsia="es-ES"/>
              </w:rPr>
              <w:t xml:space="preserve">                                           </w:t>
            </w:r>
          </w:p>
        </w:tc>
        <w:tc>
          <w:tcPr>
            <w:tcW w:w="3066" w:type="dxa"/>
            <w:gridSpan w:val="6"/>
            <w:vAlign w:val="center"/>
          </w:tcPr>
          <w:p w14:paraId="3B1258B7" w14:textId="77777777" w:rsidR="007E6C58" w:rsidRPr="007E6C58" w:rsidRDefault="007E6C58" w:rsidP="007E6C58">
            <w:pPr>
              <w:jc w:val="center"/>
              <w:rPr>
                <w:rFonts w:eastAsia="Calibri"/>
                <w:sz w:val="12"/>
                <w:szCs w:val="12"/>
                <w:lang w:val="es-CO" w:eastAsia="en-US"/>
              </w:rPr>
            </w:pPr>
          </w:p>
          <w:p w14:paraId="49E2267E" w14:textId="77777777" w:rsidR="007E6C58" w:rsidRPr="007E6C58" w:rsidRDefault="007E6C58" w:rsidP="007E6C58">
            <w:pPr>
              <w:spacing w:line="360" w:lineRule="auto"/>
              <w:jc w:val="center"/>
              <w:rPr>
                <w:sz w:val="12"/>
                <w:szCs w:val="12"/>
                <w:lang w:eastAsia="es-ES"/>
              </w:rPr>
            </w:pPr>
            <w:r w:rsidRPr="007E6C58">
              <w:rPr>
                <w:sz w:val="12"/>
                <w:szCs w:val="12"/>
                <w:lang w:eastAsia="es-ES"/>
              </w:rPr>
              <w:t>EJE ARTICULADOR</w:t>
            </w:r>
          </w:p>
        </w:tc>
      </w:tr>
      <w:tr w:rsidR="007E6C58" w:rsidRPr="007E6C58" w14:paraId="0FD1A229" w14:textId="77777777" w:rsidTr="008C2F53">
        <w:trPr>
          <w:trHeight w:val="183"/>
        </w:trPr>
        <w:tc>
          <w:tcPr>
            <w:tcW w:w="817" w:type="dxa"/>
            <w:vMerge/>
            <w:vAlign w:val="center"/>
          </w:tcPr>
          <w:p w14:paraId="7E307C06" w14:textId="77777777" w:rsidR="007E6C58" w:rsidRPr="007E6C58" w:rsidRDefault="007E6C58" w:rsidP="007E6C58">
            <w:pPr>
              <w:jc w:val="center"/>
              <w:rPr>
                <w:rFonts w:eastAsia="Calibri"/>
                <w:sz w:val="12"/>
                <w:szCs w:val="12"/>
                <w:lang w:val="es-CO" w:eastAsia="en-US"/>
              </w:rPr>
            </w:pPr>
          </w:p>
        </w:tc>
        <w:tc>
          <w:tcPr>
            <w:tcW w:w="567" w:type="dxa"/>
            <w:vMerge/>
            <w:tcBorders>
              <w:right w:val="single" w:sz="4" w:space="0" w:color="auto"/>
            </w:tcBorders>
            <w:vAlign w:val="center"/>
          </w:tcPr>
          <w:p w14:paraId="2512E2B9" w14:textId="77777777" w:rsidR="007E6C58" w:rsidRPr="007E6C58" w:rsidRDefault="007E6C58" w:rsidP="007E6C58">
            <w:pPr>
              <w:jc w:val="center"/>
              <w:rPr>
                <w:rFonts w:eastAsia="Calibri"/>
                <w:sz w:val="12"/>
                <w:szCs w:val="12"/>
                <w:lang w:val="es-CO" w:eastAsia="en-US"/>
              </w:rPr>
            </w:pPr>
          </w:p>
        </w:tc>
        <w:tc>
          <w:tcPr>
            <w:tcW w:w="362" w:type="dxa"/>
            <w:vMerge/>
            <w:tcBorders>
              <w:left w:val="single" w:sz="4" w:space="0" w:color="auto"/>
            </w:tcBorders>
            <w:vAlign w:val="center"/>
          </w:tcPr>
          <w:p w14:paraId="6090A673" w14:textId="77777777" w:rsidR="007E6C58" w:rsidRPr="007E6C58" w:rsidRDefault="007E6C58" w:rsidP="007E6C58">
            <w:pPr>
              <w:jc w:val="center"/>
              <w:rPr>
                <w:rFonts w:eastAsia="Calibri"/>
                <w:sz w:val="12"/>
                <w:szCs w:val="12"/>
                <w:lang w:val="es-CO" w:eastAsia="en-US"/>
              </w:rPr>
            </w:pPr>
          </w:p>
        </w:tc>
        <w:tc>
          <w:tcPr>
            <w:tcW w:w="489" w:type="dxa"/>
            <w:vMerge/>
            <w:vAlign w:val="center"/>
          </w:tcPr>
          <w:p w14:paraId="284E826A" w14:textId="77777777" w:rsidR="007E6C58" w:rsidRPr="007E6C58" w:rsidRDefault="007E6C58" w:rsidP="007E6C58">
            <w:pPr>
              <w:jc w:val="center"/>
              <w:rPr>
                <w:rFonts w:eastAsia="Calibri"/>
                <w:sz w:val="12"/>
                <w:szCs w:val="12"/>
                <w:lang w:val="es-CO" w:eastAsia="en-US"/>
              </w:rPr>
            </w:pPr>
          </w:p>
        </w:tc>
        <w:tc>
          <w:tcPr>
            <w:tcW w:w="1186" w:type="dxa"/>
            <w:gridSpan w:val="2"/>
            <w:vMerge/>
            <w:vAlign w:val="center"/>
          </w:tcPr>
          <w:p w14:paraId="66EDE0EA" w14:textId="77777777" w:rsidR="007E6C58" w:rsidRPr="007E6C58" w:rsidRDefault="007E6C58" w:rsidP="007E6C58">
            <w:pPr>
              <w:jc w:val="center"/>
              <w:rPr>
                <w:rFonts w:eastAsia="Calibri"/>
                <w:sz w:val="12"/>
                <w:szCs w:val="12"/>
                <w:lang w:val="es-CO" w:eastAsia="en-US"/>
              </w:rPr>
            </w:pPr>
          </w:p>
        </w:tc>
        <w:tc>
          <w:tcPr>
            <w:tcW w:w="2748" w:type="dxa"/>
            <w:gridSpan w:val="3"/>
            <w:vMerge/>
            <w:vAlign w:val="center"/>
          </w:tcPr>
          <w:p w14:paraId="4EDA6AFE" w14:textId="77777777" w:rsidR="007E6C58" w:rsidRPr="007E6C58" w:rsidRDefault="007E6C58" w:rsidP="007E6C58">
            <w:pPr>
              <w:jc w:val="center"/>
              <w:rPr>
                <w:rFonts w:eastAsia="Calibri"/>
                <w:b/>
                <w:sz w:val="12"/>
                <w:szCs w:val="12"/>
                <w:lang w:val="es-CO" w:eastAsia="en-US"/>
              </w:rPr>
            </w:pPr>
          </w:p>
        </w:tc>
        <w:tc>
          <w:tcPr>
            <w:tcW w:w="2726" w:type="dxa"/>
            <w:gridSpan w:val="5"/>
            <w:vMerge/>
            <w:vAlign w:val="center"/>
          </w:tcPr>
          <w:p w14:paraId="2C476106" w14:textId="77777777" w:rsidR="007E6C58" w:rsidRPr="007E6C58" w:rsidRDefault="007E6C58" w:rsidP="007E6C58">
            <w:pPr>
              <w:jc w:val="center"/>
              <w:rPr>
                <w:rFonts w:eastAsia="Calibri"/>
                <w:sz w:val="12"/>
                <w:szCs w:val="12"/>
                <w:lang w:val="es-CO" w:eastAsia="en-US"/>
              </w:rPr>
            </w:pPr>
          </w:p>
        </w:tc>
        <w:tc>
          <w:tcPr>
            <w:tcW w:w="2837" w:type="dxa"/>
            <w:gridSpan w:val="4"/>
            <w:vMerge/>
            <w:vAlign w:val="center"/>
          </w:tcPr>
          <w:p w14:paraId="4961F959" w14:textId="77777777" w:rsidR="007E6C58" w:rsidRPr="007E6C58" w:rsidRDefault="007E6C58" w:rsidP="007E6C58">
            <w:pPr>
              <w:spacing w:line="360" w:lineRule="auto"/>
              <w:jc w:val="center"/>
              <w:rPr>
                <w:sz w:val="12"/>
                <w:szCs w:val="12"/>
                <w:lang w:eastAsia="es-ES"/>
              </w:rPr>
            </w:pPr>
          </w:p>
        </w:tc>
        <w:tc>
          <w:tcPr>
            <w:tcW w:w="3066" w:type="dxa"/>
            <w:gridSpan w:val="6"/>
            <w:vAlign w:val="center"/>
          </w:tcPr>
          <w:p w14:paraId="4EA7A0D3"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REALIDADES EDUCATIVAS</w:t>
            </w:r>
          </w:p>
        </w:tc>
      </w:tr>
      <w:tr w:rsidR="007E6C58" w:rsidRPr="007E6C58" w14:paraId="7E7EE490" w14:textId="77777777" w:rsidTr="008C2F53">
        <w:trPr>
          <w:trHeight w:val="142"/>
        </w:trPr>
        <w:tc>
          <w:tcPr>
            <w:tcW w:w="817" w:type="dxa"/>
            <w:vMerge/>
            <w:vAlign w:val="center"/>
          </w:tcPr>
          <w:p w14:paraId="7846BAC2" w14:textId="77777777" w:rsidR="007E6C58" w:rsidRPr="007E6C58" w:rsidRDefault="007E6C58" w:rsidP="007E6C58">
            <w:pPr>
              <w:jc w:val="center"/>
              <w:rPr>
                <w:rFonts w:eastAsia="Calibri"/>
                <w:sz w:val="12"/>
                <w:szCs w:val="12"/>
                <w:lang w:val="es-CO" w:eastAsia="en-US"/>
              </w:rPr>
            </w:pPr>
          </w:p>
        </w:tc>
        <w:tc>
          <w:tcPr>
            <w:tcW w:w="567" w:type="dxa"/>
            <w:vMerge/>
            <w:tcBorders>
              <w:right w:val="single" w:sz="4" w:space="0" w:color="auto"/>
            </w:tcBorders>
            <w:vAlign w:val="center"/>
          </w:tcPr>
          <w:p w14:paraId="4C77A9B3" w14:textId="77777777" w:rsidR="007E6C58" w:rsidRPr="007E6C58" w:rsidRDefault="007E6C58" w:rsidP="007E6C58">
            <w:pPr>
              <w:jc w:val="center"/>
              <w:rPr>
                <w:rFonts w:eastAsia="Calibri"/>
                <w:sz w:val="12"/>
                <w:szCs w:val="12"/>
                <w:lang w:val="es-CO" w:eastAsia="en-US"/>
              </w:rPr>
            </w:pPr>
          </w:p>
        </w:tc>
        <w:tc>
          <w:tcPr>
            <w:tcW w:w="362" w:type="dxa"/>
            <w:vMerge/>
            <w:tcBorders>
              <w:left w:val="single" w:sz="4" w:space="0" w:color="auto"/>
            </w:tcBorders>
            <w:vAlign w:val="center"/>
          </w:tcPr>
          <w:p w14:paraId="25B6105F" w14:textId="77777777" w:rsidR="007E6C58" w:rsidRPr="007E6C58" w:rsidRDefault="007E6C58" w:rsidP="007E6C58">
            <w:pPr>
              <w:jc w:val="center"/>
              <w:rPr>
                <w:rFonts w:eastAsia="Calibri"/>
                <w:sz w:val="12"/>
                <w:szCs w:val="12"/>
                <w:lang w:val="es-CO" w:eastAsia="en-US"/>
              </w:rPr>
            </w:pPr>
          </w:p>
        </w:tc>
        <w:tc>
          <w:tcPr>
            <w:tcW w:w="489" w:type="dxa"/>
            <w:vMerge/>
            <w:vAlign w:val="center"/>
          </w:tcPr>
          <w:p w14:paraId="549EC5E8" w14:textId="77777777" w:rsidR="007E6C58" w:rsidRPr="007E6C58" w:rsidRDefault="007E6C58" w:rsidP="007E6C58">
            <w:pPr>
              <w:jc w:val="center"/>
              <w:rPr>
                <w:rFonts w:eastAsia="Calibri"/>
                <w:sz w:val="12"/>
                <w:szCs w:val="12"/>
                <w:lang w:val="es-CO" w:eastAsia="en-US"/>
              </w:rPr>
            </w:pPr>
          </w:p>
        </w:tc>
        <w:tc>
          <w:tcPr>
            <w:tcW w:w="1186" w:type="dxa"/>
            <w:gridSpan w:val="2"/>
            <w:vMerge/>
            <w:vAlign w:val="center"/>
          </w:tcPr>
          <w:p w14:paraId="6A1B345D" w14:textId="77777777" w:rsidR="007E6C58" w:rsidRPr="007E6C58" w:rsidRDefault="007E6C58" w:rsidP="007E6C58">
            <w:pPr>
              <w:jc w:val="center"/>
              <w:rPr>
                <w:rFonts w:eastAsia="Calibri"/>
                <w:sz w:val="12"/>
                <w:szCs w:val="12"/>
                <w:lang w:val="es-CO" w:eastAsia="en-US"/>
              </w:rPr>
            </w:pPr>
          </w:p>
        </w:tc>
        <w:tc>
          <w:tcPr>
            <w:tcW w:w="2748" w:type="dxa"/>
            <w:gridSpan w:val="3"/>
            <w:vMerge/>
            <w:vAlign w:val="center"/>
          </w:tcPr>
          <w:p w14:paraId="30B4C0E2" w14:textId="77777777" w:rsidR="007E6C58" w:rsidRPr="007E6C58" w:rsidRDefault="007E6C58" w:rsidP="007E6C58">
            <w:pPr>
              <w:jc w:val="center"/>
              <w:rPr>
                <w:rFonts w:eastAsia="Calibri"/>
                <w:b/>
                <w:sz w:val="12"/>
                <w:szCs w:val="12"/>
                <w:lang w:val="es-CO" w:eastAsia="en-US"/>
              </w:rPr>
            </w:pPr>
          </w:p>
        </w:tc>
        <w:tc>
          <w:tcPr>
            <w:tcW w:w="2726" w:type="dxa"/>
            <w:gridSpan w:val="5"/>
            <w:vMerge/>
            <w:vAlign w:val="center"/>
          </w:tcPr>
          <w:p w14:paraId="21586390" w14:textId="77777777" w:rsidR="007E6C58" w:rsidRPr="007E6C58" w:rsidRDefault="007E6C58" w:rsidP="007E6C58">
            <w:pPr>
              <w:jc w:val="center"/>
              <w:rPr>
                <w:rFonts w:eastAsia="Calibri"/>
                <w:sz w:val="12"/>
                <w:szCs w:val="12"/>
                <w:lang w:val="es-CO" w:eastAsia="en-US"/>
              </w:rPr>
            </w:pPr>
          </w:p>
        </w:tc>
        <w:tc>
          <w:tcPr>
            <w:tcW w:w="2837" w:type="dxa"/>
            <w:gridSpan w:val="4"/>
            <w:vMerge/>
            <w:vAlign w:val="center"/>
          </w:tcPr>
          <w:p w14:paraId="56F04D66" w14:textId="77777777" w:rsidR="007E6C58" w:rsidRPr="007E6C58" w:rsidRDefault="007E6C58" w:rsidP="007E6C58">
            <w:pPr>
              <w:spacing w:line="360" w:lineRule="auto"/>
              <w:jc w:val="center"/>
              <w:rPr>
                <w:sz w:val="12"/>
                <w:szCs w:val="12"/>
                <w:lang w:eastAsia="es-ES"/>
              </w:rPr>
            </w:pPr>
          </w:p>
        </w:tc>
        <w:tc>
          <w:tcPr>
            <w:tcW w:w="1276" w:type="dxa"/>
            <w:gridSpan w:val="2"/>
            <w:vAlign w:val="center"/>
          </w:tcPr>
          <w:p w14:paraId="5BD623D6" w14:textId="77777777" w:rsidR="007E6C58" w:rsidRPr="007E6C58" w:rsidRDefault="007E6C58" w:rsidP="007E6C58">
            <w:pPr>
              <w:spacing w:line="240" w:lineRule="atLeast"/>
              <w:jc w:val="center"/>
              <w:rPr>
                <w:sz w:val="12"/>
                <w:szCs w:val="12"/>
                <w:lang w:eastAsia="es-ES"/>
              </w:rPr>
            </w:pPr>
            <w:r w:rsidRPr="007E6C58">
              <w:rPr>
                <w:sz w:val="12"/>
                <w:szCs w:val="12"/>
                <w:lang w:eastAsia="es-ES"/>
              </w:rPr>
              <w:t>Administración y legislación educativa</w:t>
            </w:r>
          </w:p>
        </w:tc>
        <w:tc>
          <w:tcPr>
            <w:tcW w:w="850" w:type="dxa"/>
            <w:gridSpan w:val="2"/>
            <w:vAlign w:val="center"/>
          </w:tcPr>
          <w:p w14:paraId="4129A428" w14:textId="77777777" w:rsidR="007E6C58" w:rsidRPr="007E6C58" w:rsidRDefault="007E6C58" w:rsidP="007E6C58">
            <w:pPr>
              <w:spacing w:line="360" w:lineRule="auto"/>
              <w:jc w:val="center"/>
              <w:rPr>
                <w:sz w:val="12"/>
                <w:szCs w:val="12"/>
                <w:lang w:eastAsia="es-ES"/>
              </w:rPr>
            </w:pPr>
            <w:r w:rsidRPr="007E6C58">
              <w:rPr>
                <w:sz w:val="12"/>
                <w:szCs w:val="12"/>
                <w:lang w:eastAsia="es-ES"/>
              </w:rPr>
              <w:t>2</w:t>
            </w:r>
          </w:p>
        </w:tc>
        <w:tc>
          <w:tcPr>
            <w:tcW w:w="940" w:type="dxa"/>
            <w:gridSpan w:val="2"/>
            <w:vAlign w:val="center"/>
          </w:tcPr>
          <w:p w14:paraId="758B5D15" w14:textId="77777777" w:rsidR="007E6C58" w:rsidRPr="007E6C58" w:rsidRDefault="007E6C58" w:rsidP="007E6C58">
            <w:pPr>
              <w:spacing w:line="360" w:lineRule="auto"/>
              <w:jc w:val="center"/>
              <w:rPr>
                <w:sz w:val="12"/>
                <w:szCs w:val="12"/>
                <w:lang w:eastAsia="es-ES"/>
              </w:rPr>
            </w:pPr>
            <w:r w:rsidRPr="007E6C58">
              <w:rPr>
                <w:sz w:val="12"/>
                <w:szCs w:val="12"/>
                <w:lang w:eastAsia="es-ES"/>
              </w:rPr>
              <w:t>1</w:t>
            </w:r>
          </w:p>
        </w:tc>
      </w:tr>
      <w:tr w:rsidR="007E6C58" w:rsidRPr="007E6C58" w14:paraId="6FEFAFF3" w14:textId="77777777" w:rsidTr="008C2F53">
        <w:trPr>
          <w:trHeight w:val="57"/>
        </w:trPr>
        <w:tc>
          <w:tcPr>
            <w:tcW w:w="817" w:type="dxa"/>
            <w:vMerge/>
            <w:vAlign w:val="center"/>
          </w:tcPr>
          <w:p w14:paraId="651364EB" w14:textId="77777777" w:rsidR="007E6C58" w:rsidRPr="007E6C58" w:rsidRDefault="007E6C58" w:rsidP="007E6C58">
            <w:pPr>
              <w:jc w:val="center"/>
              <w:rPr>
                <w:rFonts w:eastAsia="Calibri"/>
                <w:sz w:val="12"/>
                <w:szCs w:val="12"/>
                <w:lang w:val="es-CO" w:eastAsia="en-US"/>
              </w:rPr>
            </w:pPr>
          </w:p>
        </w:tc>
        <w:tc>
          <w:tcPr>
            <w:tcW w:w="567" w:type="dxa"/>
            <w:vMerge/>
            <w:tcBorders>
              <w:right w:val="single" w:sz="4" w:space="0" w:color="auto"/>
            </w:tcBorders>
            <w:vAlign w:val="center"/>
          </w:tcPr>
          <w:p w14:paraId="341367E9" w14:textId="77777777" w:rsidR="007E6C58" w:rsidRPr="007E6C58" w:rsidRDefault="007E6C58" w:rsidP="007E6C58">
            <w:pPr>
              <w:jc w:val="center"/>
              <w:rPr>
                <w:rFonts w:eastAsia="Calibri"/>
                <w:sz w:val="12"/>
                <w:szCs w:val="12"/>
                <w:lang w:val="es-CO" w:eastAsia="en-US"/>
              </w:rPr>
            </w:pPr>
          </w:p>
        </w:tc>
        <w:tc>
          <w:tcPr>
            <w:tcW w:w="362" w:type="dxa"/>
            <w:vMerge/>
            <w:tcBorders>
              <w:left w:val="single" w:sz="4" w:space="0" w:color="auto"/>
            </w:tcBorders>
            <w:vAlign w:val="center"/>
          </w:tcPr>
          <w:p w14:paraId="678615A2" w14:textId="77777777" w:rsidR="007E6C58" w:rsidRPr="007E6C58" w:rsidRDefault="007E6C58" w:rsidP="007E6C58">
            <w:pPr>
              <w:jc w:val="center"/>
              <w:rPr>
                <w:rFonts w:eastAsia="Calibri"/>
                <w:sz w:val="12"/>
                <w:szCs w:val="12"/>
                <w:lang w:val="es-CO" w:eastAsia="en-US"/>
              </w:rPr>
            </w:pPr>
          </w:p>
        </w:tc>
        <w:tc>
          <w:tcPr>
            <w:tcW w:w="489" w:type="dxa"/>
            <w:vMerge/>
            <w:vAlign w:val="center"/>
          </w:tcPr>
          <w:p w14:paraId="1DF8C657" w14:textId="77777777" w:rsidR="007E6C58" w:rsidRPr="007E6C58" w:rsidRDefault="007E6C58" w:rsidP="007E6C58">
            <w:pPr>
              <w:jc w:val="center"/>
              <w:rPr>
                <w:rFonts w:eastAsia="Calibri"/>
                <w:sz w:val="12"/>
                <w:szCs w:val="12"/>
                <w:lang w:val="es-CO" w:eastAsia="en-US"/>
              </w:rPr>
            </w:pPr>
          </w:p>
        </w:tc>
        <w:tc>
          <w:tcPr>
            <w:tcW w:w="1186" w:type="dxa"/>
            <w:gridSpan w:val="2"/>
            <w:vMerge/>
            <w:vAlign w:val="center"/>
          </w:tcPr>
          <w:p w14:paraId="6BDDACF4" w14:textId="77777777" w:rsidR="007E6C58" w:rsidRPr="007E6C58" w:rsidRDefault="007E6C58" w:rsidP="007E6C58">
            <w:pPr>
              <w:jc w:val="center"/>
              <w:rPr>
                <w:rFonts w:eastAsia="Calibri"/>
                <w:sz w:val="12"/>
                <w:szCs w:val="12"/>
                <w:lang w:val="es-CO" w:eastAsia="en-US"/>
              </w:rPr>
            </w:pPr>
          </w:p>
        </w:tc>
        <w:tc>
          <w:tcPr>
            <w:tcW w:w="5474" w:type="dxa"/>
            <w:gridSpan w:val="8"/>
            <w:vAlign w:val="center"/>
          </w:tcPr>
          <w:p w14:paraId="3240F312" w14:textId="77777777" w:rsidR="007E6C58" w:rsidRPr="007E6C58" w:rsidRDefault="007E6C58" w:rsidP="007E6C58">
            <w:pPr>
              <w:jc w:val="center"/>
              <w:rPr>
                <w:rFonts w:eastAsia="Calibri"/>
                <w:b/>
                <w:sz w:val="12"/>
                <w:szCs w:val="12"/>
                <w:lang w:val="es-CO" w:eastAsia="en-US"/>
              </w:rPr>
            </w:pPr>
            <w:r w:rsidRPr="007E6C58">
              <w:rPr>
                <w:rFonts w:eastAsia="Calibri"/>
                <w:b/>
                <w:sz w:val="12"/>
                <w:szCs w:val="12"/>
                <w:lang w:val="es-CO" w:eastAsia="en-US"/>
              </w:rPr>
              <w:t>SEMINARIOS</w:t>
            </w:r>
          </w:p>
        </w:tc>
        <w:tc>
          <w:tcPr>
            <w:tcW w:w="5903" w:type="dxa"/>
            <w:gridSpan w:val="10"/>
            <w:vAlign w:val="center"/>
          </w:tcPr>
          <w:p w14:paraId="00B9B8B5" w14:textId="77777777" w:rsidR="007E6C58" w:rsidRPr="007E6C58" w:rsidRDefault="007E6C58" w:rsidP="007E6C58">
            <w:pPr>
              <w:jc w:val="center"/>
              <w:rPr>
                <w:rFonts w:eastAsia="Calibri"/>
                <w:b/>
                <w:sz w:val="12"/>
                <w:szCs w:val="12"/>
                <w:lang w:val="es-CO" w:eastAsia="en-US"/>
              </w:rPr>
            </w:pPr>
            <w:r w:rsidRPr="007E6C58">
              <w:rPr>
                <w:rFonts w:eastAsia="Calibri"/>
                <w:b/>
                <w:sz w:val="12"/>
                <w:szCs w:val="12"/>
                <w:lang w:val="es-CO" w:eastAsia="en-US"/>
              </w:rPr>
              <w:t>SEMINARIOS</w:t>
            </w:r>
          </w:p>
        </w:tc>
      </w:tr>
      <w:tr w:rsidR="007E6C58" w:rsidRPr="007E6C58" w14:paraId="08F2C2FA" w14:textId="77777777" w:rsidTr="008C2F53">
        <w:trPr>
          <w:trHeight w:val="436"/>
        </w:trPr>
        <w:tc>
          <w:tcPr>
            <w:tcW w:w="817" w:type="dxa"/>
            <w:vMerge/>
            <w:vAlign w:val="center"/>
          </w:tcPr>
          <w:p w14:paraId="593DDFF5" w14:textId="77777777" w:rsidR="007E6C58" w:rsidRPr="007E6C58" w:rsidRDefault="007E6C58" w:rsidP="007E6C58">
            <w:pPr>
              <w:jc w:val="center"/>
              <w:rPr>
                <w:rFonts w:eastAsia="Calibri"/>
                <w:sz w:val="12"/>
                <w:szCs w:val="12"/>
                <w:lang w:val="es-CO" w:eastAsia="en-US"/>
              </w:rPr>
            </w:pPr>
          </w:p>
        </w:tc>
        <w:tc>
          <w:tcPr>
            <w:tcW w:w="567" w:type="dxa"/>
            <w:vMerge/>
            <w:tcBorders>
              <w:right w:val="single" w:sz="4" w:space="0" w:color="auto"/>
            </w:tcBorders>
            <w:vAlign w:val="center"/>
          </w:tcPr>
          <w:p w14:paraId="35C5A7ED" w14:textId="77777777" w:rsidR="007E6C58" w:rsidRPr="007E6C58" w:rsidRDefault="007E6C58" w:rsidP="007E6C58">
            <w:pPr>
              <w:jc w:val="center"/>
              <w:rPr>
                <w:rFonts w:eastAsia="Calibri"/>
                <w:sz w:val="12"/>
                <w:szCs w:val="12"/>
                <w:lang w:val="es-CO" w:eastAsia="en-US"/>
              </w:rPr>
            </w:pPr>
          </w:p>
        </w:tc>
        <w:tc>
          <w:tcPr>
            <w:tcW w:w="362" w:type="dxa"/>
            <w:vMerge/>
            <w:tcBorders>
              <w:left w:val="single" w:sz="4" w:space="0" w:color="auto"/>
            </w:tcBorders>
            <w:vAlign w:val="center"/>
          </w:tcPr>
          <w:p w14:paraId="7AC7F47A" w14:textId="77777777" w:rsidR="007E6C58" w:rsidRPr="007E6C58" w:rsidRDefault="007E6C58" w:rsidP="007E6C58">
            <w:pPr>
              <w:jc w:val="center"/>
              <w:rPr>
                <w:rFonts w:eastAsia="Calibri"/>
                <w:sz w:val="12"/>
                <w:szCs w:val="12"/>
                <w:lang w:val="es-CO" w:eastAsia="en-US"/>
              </w:rPr>
            </w:pPr>
          </w:p>
        </w:tc>
        <w:tc>
          <w:tcPr>
            <w:tcW w:w="489" w:type="dxa"/>
            <w:vMerge/>
            <w:vAlign w:val="center"/>
          </w:tcPr>
          <w:p w14:paraId="63FAF42A" w14:textId="77777777" w:rsidR="007E6C58" w:rsidRPr="007E6C58" w:rsidRDefault="007E6C58" w:rsidP="007E6C58">
            <w:pPr>
              <w:jc w:val="center"/>
              <w:rPr>
                <w:rFonts w:eastAsia="Calibri"/>
                <w:sz w:val="12"/>
                <w:szCs w:val="12"/>
                <w:lang w:val="es-CO" w:eastAsia="en-US"/>
              </w:rPr>
            </w:pPr>
          </w:p>
        </w:tc>
        <w:tc>
          <w:tcPr>
            <w:tcW w:w="1186" w:type="dxa"/>
            <w:gridSpan w:val="2"/>
            <w:vMerge/>
            <w:vAlign w:val="center"/>
          </w:tcPr>
          <w:p w14:paraId="2D75D53D" w14:textId="77777777" w:rsidR="007E6C58" w:rsidRPr="007E6C58" w:rsidRDefault="007E6C58" w:rsidP="007E6C58">
            <w:pPr>
              <w:jc w:val="center"/>
              <w:rPr>
                <w:rFonts w:eastAsia="Calibri"/>
                <w:sz w:val="12"/>
                <w:szCs w:val="12"/>
                <w:lang w:val="es-CO" w:eastAsia="en-US"/>
              </w:rPr>
            </w:pPr>
          </w:p>
        </w:tc>
        <w:tc>
          <w:tcPr>
            <w:tcW w:w="2748" w:type="dxa"/>
            <w:gridSpan w:val="3"/>
            <w:vAlign w:val="center"/>
          </w:tcPr>
          <w:p w14:paraId="1C8240CE" w14:textId="77777777" w:rsidR="007E6C58" w:rsidRPr="007E6C58" w:rsidRDefault="007E6C58" w:rsidP="007E6C58">
            <w:pPr>
              <w:jc w:val="center"/>
              <w:rPr>
                <w:rFonts w:eastAsia="Calibri"/>
                <w:sz w:val="12"/>
                <w:szCs w:val="12"/>
                <w:lang w:val="es-CO" w:eastAsia="en-US"/>
              </w:rPr>
            </w:pPr>
          </w:p>
        </w:tc>
        <w:tc>
          <w:tcPr>
            <w:tcW w:w="2726" w:type="dxa"/>
            <w:gridSpan w:val="5"/>
            <w:vAlign w:val="center"/>
          </w:tcPr>
          <w:p w14:paraId="4BFCE8CA"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Didáctica de la artística</w:t>
            </w:r>
          </w:p>
          <w:p w14:paraId="407B71F0" w14:textId="77777777" w:rsidR="007E6C58" w:rsidRPr="007E6C58" w:rsidRDefault="007E6C58" w:rsidP="007E6C58">
            <w:pPr>
              <w:jc w:val="center"/>
              <w:rPr>
                <w:rFonts w:eastAsia="Calibri"/>
                <w:sz w:val="12"/>
                <w:szCs w:val="12"/>
                <w:lang w:val="es-CO" w:eastAsia="en-US"/>
              </w:rPr>
            </w:pPr>
          </w:p>
          <w:p w14:paraId="5ACED4E2"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Ciencias sociales-contexto</w:t>
            </w:r>
          </w:p>
          <w:p w14:paraId="4BC9D3FE" w14:textId="77777777" w:rsidR="007E6C58" w:rsidRPr="007E6C58" w:rsidRDefault="007E6C58" w:rsidP="007E6C58">
            <w:pPr>
              <w:jc w:val="center"/>
              <w:rPr>
                <w:rFonts w:eastAsia="Calibri"/>
                <w:sz w:val="12"/>
                <w:szCs w:val="12"/>
                <w:lang w:val="es-CO" w:eastAsia="en-US"/>
              </w:rPr>
            </w:pPr>
          </w:p>
        </w:tc>
        <w:tc>
          <w:tcPr>
            <w:tcW w:w="2837" w:type="dxa"/>
            <w:gridSpan w:val="4"/>
            <w:vAlign w:val="center"/>
          </w:tcPr>
          <w:p w14:paraId="18D694B6"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Escuela nueva</w:t>
            </w:r>
          </w:p>
          <w:p w14:paraId="7B13D0FF" w14:textId="77777777" w:rsidR="007E6C58" w:rsidRPr="007E6C58" w:rsidRDefault="007E6C58" w:rsidP="007E6C58">
            <w:pPr>
              <w:jc w:val="center"/>
              <w:rPr>
                <w:rFonts w:eastAsia="Calibri"/>
                <w:sz w:val="12"/>
                <w:szCs w:val="12"/>
                <w:lang w:val="es-CO" w:eastAsia="en-US"/>
              </w:rPr>
            </w:pPr>
          </w:p>
        </w:tc>
        <w:tc>
          <w:tcPr>
            <w:tcW w:w="3066" w:type="dxa"/>
            <w:gridSpan w:val="6"/>
            <w:vAlign w:val="center"/>
          </w:tcPr>
          <w:p w14:paraId="4245C065"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Matemáticas</w:t>
            </w:r>
          </w:p>
        </w:tc>
      </w:tr>
      <w:tr w:rsidR="007E6C58" w:rsidRPr="007E6C58" w14:paraId="395A37BA" w14:textId="77777777" w:rsidTr="008C2F53">
        <w:trPr>
          <w:cantSplit/>
          <w:trHeight w:val="292"/>
        </w:trPr>
        <w:tc>
          <w:tcPr>
            <w:tcW w:w="817" w:type="dxa"/>
            <w:vMerge/>
            <w:vAlign w:val="center"/>
          </w:tcPr>
          <w:p w14:paraId="642EB3F4" w14:textId="77777777" w:rsidR="007E6C58" w:rsidRPr="007E6C58" w:rsidRDefault="007E6C58" w:rsidP="007E6C58">
            <w:pPr>
              <w:jc w:val="center"/>
              <w:rPr>
                <w:rFonts w:eastAsia="Calibri"/>
                <w:sz w:val="12"/>
                <w:szCs w:val="12"/>
                <w:lang w:val="es-CO" w:eastAsia="en-US"/>
              </w:rPr>
            </w:pPr>
          </w:p>
        </w:tc>
        <w:tc>
          <w:tcPr>
            <w:tcW w:w="929" w:type="dxa"/>
            <w:gridSpan w:val="2"/>
            <w:vMerge w:val="restart"/>
            <w:tcBorders>
              <w:right w:val="single" w:sz="4" w:space="0" w:color="auto"/>
            </w:tcBorders>
            <w:textDirection w:val="btLr"/>
            <w:vAlign w:val="center"/>
          </w:tcPr>
          <w:p w14:paraId="6EBA8E40" w14:textId="77777777" w:rsidR="007E6C58" w:rsidRPr="007E6C58" w:rsidRDefault="007E6C58" w:rsidP="007E6C58">
            <w:pPr>
              <w:jc w:val="center"/>
              <w:rPr>
                <w:rFonts w:eastAsia="Calibri"/>
                <w:b/>
                <w:sz w:val="12"/>
                <w:szCs w:val="12"/>
                <w:lang w:val="es-CO" w:eastAsia="en-US"/>
              </w:rPr>
            </w:pPr>
            <w:r w:rsidRPr="007E6C58">
              <w:rPr>
                <w:rFonts w:eastAsia="Calibri"/>
                <w:b/>
                <w:sz w:val="12"/>
                <w:szCs w:val="12"/>
                <w:lang w:val="es-CO" w:eastAsia="en-US"/>
              </w:rPr>
              <w:t>NUCLEO</w:t>
            </w:r>
          </w:p>
        </w:tc>
        <w:tc>
          <w:tcPr>
            <w:tcW w:w="489" w:type="dxa"/>
            <w:vMerge w:val="restart"/>
            <w:tcBorders>
              <w:left w:val="single" w:sz="4" w:space="0" w:color="auto"/>
            </w:tcBorders>
            <w:textDirection w:val="btLr"/>
            <w:vAlign w:val="center"/>
          </w:tcPr>
          <w:p w14:paraId="05F01BB3" w14:textId="77777777" w:rsidR="007E6C58" w:rsidRPr="007E6C58" w:rsidRDefault="007E6C58" w:rsidP="007E6C58">
            <w:pPr>
              <w:jc w:val="center"/>
              <w:rPr>
                <w:rFonts w:eastAsia="Calibri"/>
                <w:b/>
                <w:sz w:val="12"/>
                <w:szCs w:val="12"/>
                <w:lang w:val="es-CO" w:eastAsia="en-US"/>
              </w:rPr>
            </w:pPr>
            <w:r w:rsidRPr="007E6C58">
              <w:rPr>
                <w:rFonts w:eastAsia="Calibri"/>
                <w:b/>
                <w:sz w:val="12"/>
                <w:szCs w:val="12"/>
                <w:lang w:val="es-CO" w:eastAsia="en-US"/>
              </w:rPr>
              <w:t>PROBLEMA</w:t>
            </w:r>
          </w:p>
          <w:p w14:paraId="67634B9C" w14:textId="77777777" w:rsidR="007E6C58" w:rsidRPr="007E6C58" w:rsidRDefault="007E6C58" w:rsidP="007E6C58">
            <w:pPr>
              <w:jc w:val="center"/>
              <w:rPr>
                <w:rFonts w:eastAsia="Calibri"/>
                <w:sz w:val="12"/>
                <w:szCs w:val="12"/>
                <w:lang w:val="es-CO" w:eastAsia="en-US"/>
              </w:rPr>
            </w:pPr>
          </w:p>
        </w:tc>
        <w:tc>
          <w:tcPr>
            <w:tcW w:w="767" w:type="dxa"/>
            <w:vMerge w:val="restart"/>
            <w:textDirection w:val="btLr"/>
            <w:vAlign w:val="center"/>
          </w:tcPr>
          <w:p w14:paraId="6758989B" w14:textId="77777777" w:rsidR="007E6C58" w:rsidRPr="007E6C58" w:rsidRDefault="007E6C58" w:rsidP="007E6C58">
            <w:pPr>
              <w:ind w:left="113" w:right="113"/>
              <w:jc w:val="center"/>
              <w:rPr>
                <w:rFonts w:eastAsia="Calibri"/>
                <w:b/>
                <w:sz w:val="12"/>
                <w:szCs w:val="12"/>
                <w:lang w:val="es-CO" w:eastAsia="en-US"/>
              </w:rPr>
            </w:pPr>
            <w:r w:rsidRPr="007E6C58">
              <w:rPr>
                <w:rFonts w:eastAsia="Calibri"/>
                <w:b/>
                <w:sz w:val="12"/>
                <w:szCs w:val="12"/>
                <w:lang w:val="es-CO" w:eastAsia="en-US"/>
              </w:rPr>
              <w:t>PROY</w:t>
            </w:r>
          </w:p>
          <w:p w14:paraId="4CE35297" w14:textId="77777777" w:rsidR="007E6C58" w:rsidRPr="007E6C58" w:rsidRDefault="007E6C58" w:rsidP="007E6C58">
            <w:pPr>
              <w:ind w:left="113" w:right="113"/>
              <w:jc w:val="center"/>
              <w:rPr>
                <w:rFonts w:eastAsia="Calibri"/>
                <w:b/>
                <w:sz w:val="12"/>
                <w:szCs w:val="12"/>
                <w:lang w:val="es-CO" w:eastAsia="en-US"/>
              </w:rPr>
            </w:pPr>
            <w:r w:rsidRPr="007E6C58">
              <w:rPr>
                <w:rFonts w:eastAsia="Calibri"/>
                <w:b/>
                <w:sz w:val="12"/>
                <w:szCs w:val="12"/>
                <w:lang w:val="es-CO" w:eastAsia="en-US"/>
              </w:rPr>
              <w:t>TRANS.</w:t>
            </w:r>
          </w:p>
        </w:tc>
        <w:tc>
          <w:tcPr>
            <w:tcW w:w="419" w:type="dxa"/>
            <w:vMerge w:val="restart"/>
            <w:textDirection w:val="btLr"/>
            <w:vAlign w:val="center"/>
          </w:tcPr>
          <w:p w14:paraId="47E4545B" w14:textId="77777777" w:rsidR="007E6C58" w:rsidRPr="007E6C58" w:rsidRDefault="007E6C58" w:rsidP="007E6C58">
            <w:pPr>
              <w:ind w:left="113" w:right="113"/>
              <w:jc w:val="center"/>
              <w:rPr>
                <w:rFonts w:eastAsia="Calibri"/>
                <w:b/>
                <w:sz w:val="12"/>
                <w:szCs w:val="12"/>
                <w:lang w:val="es-CO" w:eastAsia="en-US"/>
              </w:rPr>
            </w:pPr>
            <w:r w:rsidRPr="007E6C58">
              <w:rPr>
                <w:rFonts w:eastAsia="Calibri"/>
                <w:b/>
                <w:sz w:val="12"/>
                <w:szCs w:val="12"/>
                <w:lang w:val="es-CO" w:eastAsia="en-US"/>
              </w:rPr>
              <w:t>Empren.</w:t>
            </w:r>
          </w:p>
        </w:tc>
        <w:tc>
          <w:tcPr>
            <w:tcW w:w="1143" w:type="dxa"/>
            <w:vMerge w:val="restart"/>
            <w:vAlign w:val="center"/>
          </w:tcPr>
          <w:p w14:paraId="1D84F74F" w14:textId="77777777" w:rsidR="007E6C58" w:rsidRPr="007E6C58" w:rsidRDefault="007E6C58" w:rsidP="007E6C58">
            <w:pPr>
              <w:rPr>
                <w:sz w:val="12"/>
                <w:szCs w:val="12"/>
                <w:lang w:eastAsia="es-ES"/>
              </w:rPr>
            </w:pPr>
            <w:r w:rsidRPr="007E6C58">
              <w:rPr>
                <w:sz w:val="12"/>
                <w:szCs w:val="12"/>
                <w:lang w:eastAsia="es-ES"/>
              </w:rPr>
              <w:t xml:space="preserve">Investigación </w:t>
            </w:r>
          </w:p>
          <w:p w14:paraId="111059C9" w14:textId="77777777" w:rsidR="007E6C58" w:rsidRPr="007E6C58" w:rsidRDefault="007E6C58" w:rsidP="007E6C58">
            <w:pPr>
              <w:rPr>
                <w:sz w:val="12"/>
                <w:szCs w:val="12"/>
                <w:lang w:eastAsia="es-ES"/>
              </w:rPr>
            </w:pPr>
          </w:p>
          <w:p w14:paraId="3B511D75" w14:textId="77777777" w:rsidR="007E6C58" w:rsidRPr="007E6C58" w:rsidRDefault="007E6C58" w:rsidP="007E6C58">
            <w:pPr>
              <w:rPr>
                <w:sz w:val="12"/>
                <w:szCs w:val="12"/>
                <w:lang w:eastAsia="es-ES"/>
              </w:rPr>
            </w:pPr>
            <w:r w:rsidRPr="007E6C58">
              <w:rPr>
                <w:sz w:val="12"/>
                <w:szCs w:val="12"/>
                <w:lang w:eastAsia="es-ES"/>
              </w:rPr>
              <w:t>Práctica</w:t>
            </w:r>
          </w:p>
          <w:p w14:paraId="31E3D624" w14:textId="77777777" w:rsidR="007E6C58" w:rsidRPr="007E6C58" w:rsidRDefault="007E6C58" w:rsidP="007E6C58">
            <w:pPr>
              <w:rPr>
                <w:sz w:val="12"/>
                <w:szCs w:val="12"/>
                <w:lang w:eastAsia="es-ES"/>
              </w:rPr>
            </w:pPr>
          </w:p>
        </w:tc>
        <w:tc>
          <w:tcPr>
            <w:tcW w:w="978" w:type="dxa"/>
            <w:vAlign w:val="center"/>
          </w:tcPr>
          <w:p w14:paraId="0C9AE53E"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3</w:t>
            </w:r>
          </w:p>
          <w:p w14:paraId="2D593DE9" w14:textId="77777777" w:rsidR="007E6C58" w:rsidRPr="007E6C58" w:rsidRDefault="007E6C58" w:rsidP="007E6C58">
            <w:pPr>
              <w:jc w:val="center"/>
              <w:rPr>
                <w:rFonts w:eastAsia="Calibri"/>
                <w:sz w:val="12"/>
                <w:szCs w:val="12"/>
                <w:lang w:val="es-CO" w:eastAsia="en-US"/>
              </w:rPr>
            </w:pPr>
          </w:p>
        </w:tc>
        <w:tc>
          <w:tcPr>
            <w:tcW w:w="627" w:type="dxa"/>
            <w:vMerge w:val="restart"/>
            <w:vAlign w:val="center"/>
          </w:tcPr>
          <w:p w14:paraId="53A8EAEF"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3</w:t>
            </w:r>
          </w:p>
        </w:tc>
        <w:tc>
          <w:tcPr>
            <w:tcW w:w="1190" w:type="dxa"/>
            <w:gridSpan w:val="2"/>
            <w:vMerge w:val="restart"/>
            <w:vAlign w:val="center"/>
          </w:tcPr>
          <w:p w14:paraId="1249C41E"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 xml:space="preserve">Investigación </w:t>
            </w:r>
          </w:p>
        </w:tc>
        <w:tc>
          <w:tcPr>
            <w:tcW w:w="765" w:type="dxa"/>
            <w:vMerge w:val="restart"/>
            <w:vAlign w:val="center"/>
          </w:tcPr>
          <w:p w14:paraId="32F57EF4"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4</w:t>
            </w:r>
          </w:p>
        </w:tc>
        <w:tc>
          <w:tcPr>
            <w:tcW w:w="771" w:type="dxa"/>
            <w:gridSpan w:val="2"/>
            <w:vMerge w:val="restart"/>
            <w:vAlign w:val="center"/>
          </w:tcPr>
          <w:p w14:paraId="0F141822"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tc>
        <w:tc>
          <w:tcPr>
            <w:tcW w:w="1323" w:type="dxa"/>
            <w:vMerge w:val="restart"/>
            <w:vAlign w:val="center"/>
          </w:tcPr>
          <w:p w14:paraId="10EE7A64"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Investigación</w:t>
            </w:r>
          </w:p>
        </w:tc>
        <w:tc>
          <w:tcPr>
            <w:tcW w:w="805" w:type="dxa"/>
            <w:vMerge w:val="restart"/>
            <w:vAlign w:val="center"/>
          </w:tcPr>
          <w:p w14:paraId="27D9FDFC"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5</w:t>
            </w:r>
          </w:p>
        </w:tc>
        <w:tc>
          <w:tcPr>
            <w:tcW w:w="709" w:type="dxa"/>
            <w:gridSpan w:val="2"/>
            <w:vMerge w:val="restart"/>
            <w:vAlign w:val="center"/>
          </w:tcPr>
          <w:p w14:paraId="70F1741A"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3</w:t>
            </w:r>
          </w:p>
        </w:tc>
        <w:tc>
          <w:tcPr>
            <w:tcW w:w="1276" w:type="dxa"/>
            <w:gridSpan w:val="2"/>
            <w:vMerge w:val="restart"/>
            <w:vAlign w:val="center"/>
          </w:tcPr>
          <w:p w14:paraId="79FFF530" w14:textId="77777777" w:rsidR="007E6C58" w:rsidRPr="007E6C58" w:rsidRDefault="007E6C58" w:rsidP="007E6C58">
            <w:pPr>
              <w:rPr>
                <w:rFonts w:eastAsia="Calibri"/>
                <w:sz w:val="12"/>
                <w:szCs w:val="12"/>
                <w:lang w:val="es-CO" w:eastAsia="en-US"/>
              </w:rPr>
            </w:pPr>
            <w:r w:rsidRPr="007E6C58">
              <w:rPr>
                <w:rFonts w:eastAsia="Calibri"/>
                <w:sz w:val="12"/>
                <w:szCs w:val="12"/>
                <w:lang w:val="es-CO" w:eastAsia="en-US"/>
              </w:rPr>
              <w:t>Investigación</w:t>
            </w:r>
          </w:p>
          <w:p w14:paraId="6B6E3A6E" w14:textId="77777777" w:rsidR="007E6C58" w:rsidRPr="007E6C58" w:rsidRDefault="007E6C58" w:rsidP="007E6C58">
            <w:pPr>
              <w:rPr>
                <w:rFonts w:eastAsia="Calibri"/>
                <w:sz w:val="12"/>
                <w:szCs w:val="12"/>
                <w:lang w:val="es-CO" w:eastAsia="en-US"/>
              </w:rPr>
            </w:pPr>
          </w:p>
        </w:tc>
        <w:tc>
          <w:tcPr>
            <w:tcW w:w="850" w:type="dxa"/>
            <w:gridSpan w:val="2"/>
            <w:vMerge w:val="restart"/>
            <w:vAlign w:val="center"/>
          </w:tcPr>
          <w:p w14:paraId="7EC481DF"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4</w:t>
            </w:r>
          </w:p>
        </w:tc>
        <w:tc>
          <w:tcPr>
            <w:tcW w:w="940" w:type="dxa"/>
            <w:gridSpan w:val="2"/>
            <w:vMerge w:val="restart"/>
            <w:vAlign w:val="center"/>
          </w:tcPr>
          <w:p w14:paraId="53B74837"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2</w:t>
            </w:r>
          </w:p>
        </w:tc>
      </w:tr>
      <w:tr w:rsidR="007E6C58" w:rsidRPr="007E6C58" w14:paraId="3B660A8F" w14:textId="77777777" w:rsidTr="008C2F53">
        <w:trPr>
          <w:cantSplit/>
          <w:trHeight w:val="292"/>
        </w:trPr>
        <w:tc>
          <w:tcPr>
            <w:tcW w:w="817" w:type="dxa"/>
            <w:vMerge/>
            <w:vAlign w:val="center"/>
          </w:tcPr>
          <w:p w14:paraId="5518BAED" w14:textId="77777777" w:rsidR="007E6C58" w:rsidRPr="007E6C58" w:rsidRDefault="007E6C58" w:rsidP="007E6C58">
            <w:pPr>
              <w:jc w:val="center"/>
              <w:rPr>
                <w:rFonts w:eastAsia="Calibri"/>
                <w:sz w:val="12"/>
                <w:szCs w:val="12"/>
                <w:lang w:val="es-CO" w:eastAsia="en-US"/>
              </w:rPr>
            </w:pPr>
          </w:p>
        </w:tc>
        <w:tc>
          <w:tcPr>
            <w:tcW w:w="929" w:type="dxa"/>
            <w:gridSpan w:val="2"/>
            <w:vMerge/>
            <w:tcBorders>
              <w:right w:val="single" w:sz="4" w:space="0" w:color="auto"/>
            </w:tcBorders>
            <w:textDirection w:val="btLr"/>
            <w:vAlign w:val="center"/>
          </w:tcPr>
          <w:p w14:paraId="30C80691" w14:textId="77777777" w:rsidR="007E6C58" w:rsidRPr="007E6C58" w:rsidRDefault="007E6C58" w:rsidP="007E6C58">
            <w:pPr>
              <w:jc w:val="center"/>
              <w:rPr>
                <w:rFonts w:eastAsia="Calibri"/>
                <w:b/>
                <w:sz w:val="12"/>
                <w:szCs w:val="12"/>
                <w:lang w:val="es-CO" w:eastAsia="en-US"/>
              </w:rPr>
            </w:pPr>
          </w:p>
        </w:tc>
        <w:tc>
          <w:tcPr>
            <w:tcW w:w="489" w:type="dxa"/>
            <w:vMerge/>
            <w:tcBorders>
              <w:left w:val="single" w:sz="4" w:space="0" w:color="auto"/>
            </w:tcBorders>
            <w:textDirection w:val="btLr"/>
            <w:vAlign w:val="center"/>
          </w:tcPr>
          <w:p w14:paraId="04B0B4CF" w14:textId="77777777" w:rsidR="007E6C58" w:rsidRPr="007E6C58" w:rsidRDefault="007E6C58" w:rsidP="007E6C58">
            <w:pPr>
              <w:jc w:val="center"/>
              <w:rPr>
                <w:rFonts w:eastAsia="Calibri"/>
                <w:b/>
                <w:sz w:val="12"/>
                <w:szCs w:val="12"/>
                <w:lang w:val="es-CO" w:eastAsia="en-US"/>
              </w:rPr>
            </w:pPr>
          </w:p>
        </w:tc>
        <w:tc>
          <w:tcPr>
            <w:tcW w:w="767" w:type="dxa"/>
            <w:vMerge/>
            <w:textDirection w:val="btLr"/>
            <w:vAlign w:val="center"/>
          </w:tcPr>
          <w:p w14:paraId="0A150B4C" w14:textId="77777777" w:rsidR="007E6C58" w:rsidRPr="007E6C58" w:rsidRDefault="007E6C58" w:rsidP="007E6C58">
            <w:pPr>
              <w:ind w:left="113" w:right="113"/>
              <w:jc w:val="center"/>
              <w:rPr>
                <w:rFonts w:eastAsia="Calibri"/>
                <w:sz w:val="12"/>
                <w:szCs w:val="12"/>
                <w:lang w:val="es-CO" w:eastAsia="en-US"/>
              </w:rPr>
            </w:pPr>
          </w:p>
        </w:tc>
        <w:tc>
          <w:tcPr>
            <w:tcW w:w="419" w:type="dxa"/>
            <w:vMerge/>
            <w:textDirection w:val="btLr"/>
            <w:vAlign w:val="center"/>
          </w:tcPr>
          <w:p w14:paraId="645F0885" w14:textId="77777777" w:rsidR="007E6C58" w:rsidRPr="007E6C58" w:rsidRDefault="007E6C58" w:rsidP="007E6C58">
            <w:pPr>
              <w:ind w:left="113" w:right="113"/>
              <w:jc w:val="center"/>
              <w:rPr>
                <w:rFonts w:eastAsia="Calibri"/>
                <w:sz w:val="12"/>
                <w:szCs w:val="12"/>
                <w:lang w:val="es-CO" w:eastAsia="en-US"/>
              </w:rPr>
            </w:pPr>
          </w:p>
        </w:tc>
        <w:tc>
          <w:tcPr>
            <w:tcW w:w="1143" w:type="dxa"/>
            <w:vMerge/>
            <w:vAlign w:val="center"/>
          </w:tcPr>
          <w:p w14:paraId="2CD6D313" w14:textId="77777777" w:rsidR="007E6C58" w:rsidRPr="007E6C58" w:rsidRDefault="007E6C58" w:rsidP="007E6C58">
            <w:pPr>
              <w:rPr>
                <w:sz w:val="12"/>
                <w:szCs w:val="12"/>
                <w:lang w:eastAsia="es-ES"/>
              </w:rPr>
            </w:pPr>
          </w:p>
        </w:tc>
        <w:tc>
          <w:tcPr>
            <w:tcW w:w="978" w:type="dxa"/>
            <w:vAlign w:val="center"/>
          </w:tcPr>
          <w:p w14:paraId="486C43F0"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3</w:t>
            </w:r>
          </w:p>
        </w:tc>
        <w:tc>
          <w:tcPr>
            <w:tcW w:w="627" w:type="dxa"/>
            <w:vMerge/>
            <w:vAlign w:val="center"/>
          </w:tcPr>
          <w:p w14:paraId="7C772553" w14:textId="77777777" w:rsidR="007E6C58" w:rsidRPr="007E6C58" w:rsidRDefault="007E6C58" w:rsidP="007E6C58">
            <w:pPr>
              <w:jc w:val="center"/>
              <w:rPr>
                <w:rFonts w:eastAsia="Calibri"/>
                <w:sz w:val="12"/>
                <w:szCs w:val="12"/>
                <w:lang w:val="es-CO" w:eastAsia="en-US"/>
              </w:rPr>
            </w:pPr>
          </w:p>
        </w:tc>
        <w:tc>
          <w:tcPr>
            <w:tcW w:w="1190" w:type="dxa"/>
            <w:gridSpan w:val="2"/>
            <w:vMerge/>
            <w:vAlign w:val="center"/>
          </w:tcPr>
          <w:p w14:paraId="01DFEAE0" w14:textId="77777777" w:rsidR="007E6C58" w:rsidRPr="007E6C58" w:rsidRDefault="007E6C58" w:rsidP="007E6C58">
            <w:pPr>
              <w:rPr>
                <w:rFonts w:eastAsia="Calibri"/>
                <w:sz w:val="12"/>
                <w:szCs w:val="12"/>
                <w:lang w:val="es-CO" w:eastAsia="en-US"/>
              </w:rPr>
            </w:pPr>
          </w:p>
        </w:tc>
        <w:tc>
          <w:tcPr>
            <w:tcW w:w="765" w:type="dxa"/>
            <w:vMerge/>
            <w:vAlign w:val="center"/>
          </w:tcPr>
          <w:p w14:paraId="06424176" w14:textId="77777777" w:rsidR="007E6C58" w:rsidRPr="007E6C58" w:rsidRDefault="007E6C58" w:rsidP="007E6C58">
            <w:pPr>
              <w:jc w:val="center"/>
              <w:rPr>
                <w:rFonts w:eastAsia="Calibri"/>
                <w:sz w:val="12"/>
                <w:szCs w:val="12"/>
                <w:lang w:val="es-CO" w:eastAsia="en-US"/>
              </w:rPr>
            </w:pPr>
          </w:p>
        </w:tc>
        <w:tc>
          <w:tcPr>
            <w:tcW w:w="771" w:type="dxa"/>
            <w:gridSpan w:val="2"/>
            <w:vMerge/>
            <w:vAlign w:val="center"/>
          </w:tcPr>
          <w:p w14:paraId="36D5F42F" w14:textId="77777777" w:rsidR="007E6C58" w:rsidRPr="007E6C58" w:rsidRDefault="007E6C58" w:rsidP="007E6C58">
            <w:pPr>
              <w:jc w:val="center"/>
              <w:rPr>
                <w:rFonts w:eastAsia="Calibri"/>
                <w:sz w:val="12"/>
                <w:szCs w:val="12"/>
                <w:lang w:val="es-CO" w:eastAsia="en-US"/>
              </w:rPr>
            </w:pPr>
          </w:p>
        </w:tc>
        <w:tc>
          <w:tcPr>
            <w:tcW w:w="1323" w:type="dxa"/>
            <w:vMerge/>
            <w:vAlign w:val="center"/>
          </w:tcPr>
          <w:p w14:paraId="49056EE7" w14:textId="77777777" w:rsidR="007E6C58" w:rsidRPr="007E6C58" w:rsidRDefault="007E6C58" w:rsidP="007E6C58">
            <w:pPr>
              <w:rPr>
                <w:rFonts w:eastAsia="Calibri"/>
                <w:sz w:val="12"/>
                <w:szCs w:val="12"/>
                <w:lang w:val="es-CO" w:eastAsia="en-US"/>
              </w:rPr>
            </w:pPr>
          </w:p>
        </w:tc>
        <w:tc>
          <w:tcPr>
            <w:tcW w:w="805" w:type="dxa"/>
            <w:vMerge/>
            <w:vAlign w:val="center"/>
          </w:tcPr>
          <w:p w14:paraId="707C7B8B" w14:textId="77777777" w:rsidR="007E6C58" w:rsidRPr="007E6C58" w:rsidRDefault="007E6C58" w:rsidP="007E6C58">
            <w:pPr>
              <w:jc w:val="center"/>
              <w:rPr>
                <w:rFonts w:eastAsia="Calibri"/>
                <w:sz w:val="12"/>
                <w:szCs w:val="12"/>
                <w:lang w:val="es-CO" w:eastAsia="en-US"/>
              </w:rPr>
            </w:pPr>
          </w:p>
        </w:tc>
        <w:tc>
          <w:tcPr>
            <w:tcW w:w="709" w:type="dxa"/>
            <w:gridSpan w:val="2"/>
            <w:vMerge/>
            <w:vAlign w:val="center"/>
          </w:tcPr>
          <w:p w14:paraId="729C655A" w14:textId="77777777" w:rsidR="007E6C58" w:rsidRPr="007E6C58" w:rsidRDefault="007E6C58" w:rsidP="007E6C58">
            <w:pPr>
              <w:jc w:val="center"/>
              <w:rPr>
                <w:rFonts w:eastAsia="Calibri"/>
                <w:sz w:val="12"/>
                <w:szCs w:val="12"/>
                <w:lang w:val="es-CO" w:eastAsia="en-US"/>
              </w:rPr>
            </w:pPr>
          </w:p>
        </w:tc>
        <w:tc>
          <w:tcPr>
            <w:tcW w:w="1276" w:type="dxa"/>
            <w:gridSpan w:val="2"/>
            <w:vMerge/>
            <w:vAlign w:val="center"/>
          </w:tcPr>
          <w:p w14:paraId="74E91039" w14:textId="77777777" w:rsidR="007E6C58" w:rsidRPr="007E6C58" w:rsidRDefault="007E6C58" w:rsidP="007E6C58">
            <w:pPr>
              <w:rPr>
                <w:rFonts w:eastAsia="Calibri"/>
                <w:sz w:val="12"/>
                <w:szCs w:val="12"/>
                <w:lang w:val="es-CO" w:eastAsia="en-US"/>
              </w:rPr>
            </w:pPr>
          </w:p>
        </w:tc>
        <w:tc>
          <w:tcPr>
            <w:tcW w:w="850" w:type="dxa"/>
            <w:gridSpan w:val="2"/>
            <w:vMerge/>
            <w:vAlign w:val="center"/>
          </w:tcPr>
          <w:p w14:paraId="2C205584" w14:textId="77777777" w:rsidR="007E6C58" w:rsidRPr="007E6C58" w:rsidRDefault="007E6C58" w:rsidP="007E6C58">
            <w:pPr>
              <w:jc w:val="center"/>
              <w:rPr>
                <w:rFonts w:eastAsia="Calibri"/>
                <w:sz w:val="12"/>
                <w:szCs w:val="12"/>
                <w:lang w:val="es-CO" w:eastAsia="en-US"/>
              </w:rPr>
            </w:pPr>
          </w:p>
        </w:tc>
        <w:tc>
          <w:tcPr>
            <w:tcW w:w="940" w:type="dxa"/>
            <w:gridSpan w:val="2"/>
            <w:vMerge/>
            <w:vAlign w:val="center"/>
          </w:tcPr>
          <w:p w14:paraId="6F7D77B3" w14:textId="77777777" w:rsidR="007E6C58" w:rsidRPr="007E6C58" w:rsidRDefault="007E6C58" w:rsidP="007E6C58">
            <w:pPr>
              <w:jc w:val="center"/>
              <w:rPr>
                <w:rFonts w:eastAsia="Calibri"/>
                <w:sz w:val="12"/>
                <w:szCs w:val="12"/>
                <w:lang w:val="es-CO" w:eastAsia="en-US"/>
              </w:rPr>
            </w:pPr>
          </w:p>
        </w:tc>
      </w:tr>
      <w:tr w:rsidR="007E6C58" w:rsidRPr="007E6C58" w14:paraId="42440A83" w14:textId="77777777" w:rsidTr="008C2F53">
        <w:trPr>
          <w:trHeight w:val="31"/>
        </w:trPr>
        <w:tc>
          <w:tcPr>
            <w:tcW w:w="817" w:type="dxa"/>
            <w:vMerge/>
            <w:vAlign w:val="center"/>
          </w:tcPr>
          <w:p w14:paraId="54AFE597" w14:textId="77777777" w:rsidR="007E6C58" w:rsidRPr="007E6C58" w:rsidRDefault="007E6C58" w:rsidP="007E6C58">
            <w:pPr>
              <w:jc w:val="center"/>
              <w:rPr>
                <w:rFonts w:eastAsia="Calibri"/>
                <w:sz w:val="12"/>
                <w:szCs w:val="12"/>
                <w:lang w:val="es-CO" w:eastAsia="en-US"/>
              </w:rPr>
            </w:pPr>
          </w:p>
        </w:tc>
        <w:tc>
          <w:tcPr>
            <w:tcW w:w="2604" w:type="dxa"/>
            <w:gridSpan w:val="5"/>
            <w:vAlign w:val="center"/>
          </w:tcPr>
          <w:p w14:paraId="7B07C34B" w14:textId="77777777" w:rsidR="007E6C58" w:rsidRPr="007E6C58" w:rsidRDefault="007E6C58" w:rsidP="007E6C58">
            <w:pPr>
              <w:jc w:val="center"/>
              <w:rPr>
                <w:rFonts w:eastAsia="Calibri"/>
                <w:b/>
                <w:sz w:val="12"/>
                <w:szCs w:val="12"/>
                <w:lang w:val="es-CO" w:eastAsia="en-US"/>
              </w:rPr>
            </w:pPr>
            <w:r w:rsidRPr="007E6C58">
              <w:rPr>
                <w:rFonts w:eastAsia="Calibri"/>
                <w:b/>
                <w:sz w:val="12"/>
                <w:szCs w:val="12"/>
                <w:lang w:val="es-CO" w:eastAsia="en-US"/>
              </w:rPr>
              <w:t>TOTAL de créditos por semestre</w:t>
            </w:r>
          </w:p>
        </w:tc>
        <w:tc>
          <w:tcPr>
            <w:tcW w:w="1143" w:type="dxa"/>
            <w:vAlign w:val="center"/>
          </w:tcPr>
          <w:p w14:paraId="73DC1498" w14:textId="77777777" w:rsidR="007E6C58" w:rsidRPr="007E6C58" w:rsidRDefault="007E6C58" w:rsidP="007E6C58">
            <w:pPr>
              <w:jc w:val="center"/>
              <w:rPr>
                <w:rFonts w:eastAsia="Calibri"/>
                <w:sz w:val="12"/>
                <w:szCs w:val="12"/>
                <w:lang w:val="es-CO" w:eastAsia="en-US"/>
              </w:rPr>
            </w:pPr>
          </w:p>
        </w:tc>
        <w:tc>
          <w:tcPr>
            <w:tcW w:w="978" w:type="dxa"/>
            <w:vAlign w:val="center"/>
          </w:tcPr>
          <w:p w14:paraId="5D0F1144" w14:textId="77777777" w:rsidR="007E6C58" w:rsidRPr="007E6C58" w:rsidRDefault="007E6C58" w:rsidP="007E6C58">
            <w:pPr>
              <w:jc w:val="center"/>
              <w:rPr>
                <w:rFonts w:eastAsia="Calibri"/>
                <w:sz w:val="12"/>
                <w:szCs w:val="12"/>
                <w:lang w:val="es-CO" w:eastAsia="en-US"/>
              </w:rPr>
            </w:pPr>
          </w:p>
        </w:tc>
        <w:tc>
          <w:tcPr>
            <w:tcW w:w="627" w:type="dxa"/>
            <w:vAlign w:val="center"/>
          </w:tcPr>
          <w:p w14:paraId="261635E5"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15</w:t>
            </w:r>
          </w:p>
        </w:tc>
        <w:tc>
          <w:tcPr>
            <w:tcW w:w="1190" w:type="dxa"/>
            <w:gridSpan w:val="2"/>
            <w:vAlign w:val="center"/>
          </w:tcPr>
          <w:p w14:paraId="3D1E6403" w14:textId="77777777" w:rsidR="007E6C58" w:rsidRPr="007E6C58" w:rsidRDefault="007E6C58" w:rsidP="007E6C58">
            <w:pPr>
              <w:jc w:val="center"/>
              <w:rPr>
                <w:rFonts w:eastAsia="Calibri"/>
                <w:sz w:val="12"/>
                <w:szCs w:val="12"/>
                <w:lang w:val="es-CO" w:eastAsia="en-US"/>
              </w:rPr>
            </w:pPr>
          </w:p>
        </w:tc>
        <w:tc>
          <w:tcPr>
            <w:tcW w:w="765" w:type="dxa"/>
            <w:vAlign w:val="center"/>
          </w:tcPr>
          <w:p w14:paraId="51EFAE6A" w14:textId="77777777" w:rsidR="007E6C58" w:rsidRPr="007E6C58" w:rsidRDefault="007E6C58" w:rsidP="007E6C58">
            <w:pPr>
              <w:jc w:val="center"/>
              <w:rPr>
                <w:rFonts w:eastAsia="Calibri"/>
                <w:sz w:val="12"/>
                <w:szCs w:val="12"/>
                <w:lang w:val="es-CO" w:eastAsia="en-US"/>
              </w:rPr>
            </w:pPr>
          </w:p>
        </w:tc>
        <w:tc>
          <w:tcPr>
            <w:tcW w:w="771" w:type="dxa"/>
            <w:gridSpan w:val="2"/>
            <w:vAlign w:val="center"/>
          </w:tcPr>
          <w:p w14:paraId="730304DA"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15</w:t>
            </w:r>
          </w:p>
        </w:tc>
        <w:tc>
          <w:tcPr>
            <w:tcW w:w="1323" w:type="dxa"/>
            <w:vAlign w:val="center"/>
          </w:tcPr>
          <w:p w14:paraId="55DE120F" w14:textId="77777777" w:rsidR="007E6C58" w:rsidRPr="007E6C58" w:rsidRDefault="007E6C58" w:rsidP="007E6C58">
            <w:pPr>
              <w:jc w:val="center"/>
              <w:rPr>
                <w:rFonts w:eastAsia="Calibri"/>
                <w:sz w:val="12"/>
                <w:szCs w:val="12"/>
                <w:lang w:val="es-CO" w:eastAsia="en-US"/>
              </w:rPr>
            </w:pPr>
          </w:p>
        </w:tc>
        <w:tc>
          <w:tcPr>
            <w:tcW w:w="805" w:type="dxa"/>
            <w:vAlign w:val="center"/>
          </w:tcPr>
          <w:p w14:paraId="4367B4D2" w14:textId="77777777" w:rsidR="007E6C58" w:rsidRPr="007E6C58" w:rsidRDefault="007E6C58" w:rsidP="007E6C58">
            <w:pPr>
              <w:jc w:val="center"/>
              <w:rPr>
                <w:rFonts w:eastAsia="Calibri"/>
                <w:sz w:val="12"/>
                <w:szCs w:val="12"/>
                <w:lang w:val="es-CO" w:eastAsia="en-US"/>
              </w:rPr>
            </w:pPr>
          </w:p>
        </w:tc>
        <w:tc>
          <w:tcPr>
            <w:tcW w:w="709" w:type="dxa"/>
            <w:gridSpan w:val="2"/>
            <w:vAlign w:val="center"/>
          </w:tcPr>
          <w:p w14:paraId="7C90C14A"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16</w:t>
            </w:r>
          </w:p>
        </w:tc>
        <w:tc>
          <w:tcPr>
            <w:tcW w:w="1276" w:type="dxa"/>
            <w:gridSpan w:val="2"/>
            <w:vAlign w:val="center"/>
          </w:tcPr>
          <w:p w14:paraId="58542E64" w14:textId="77777777" w:rsidR="007E6C58" w:rsidRPr="007E6C58" w:rsidRDefault="007E6C58" w:rsidP="007E6C58">
            <w:pPr>
              <w:jc w:val="center"/>
              <w:rPr>
                <w:rFonts w:eastAsia="Calibri"/>
                <w:sz w:val="12"/>
                <w:szCs w:val="12"/>
                <w:lang w:val="es-CO" w:eastAsia="en-US"/>
              </w:rPr>
            </w:pPr>
          </w:p>
        </w:tc>
        <w:tc>
          <w:tcPr>
            <w:tcW w:w="850" w:type="dxa"/>
            <w:gridSpan w:val="2"/>
            <w:vAlign w:val="center"/>
          </w:tcPr>
          <w:p w14:paraId="30848B92" w14:textId="77777777" w:rsidR="007E6C58" w:rsidRPr="007E6C58" w:rsidRDefault="007E6C58" w:rsidP="007E6C58">
            <w:pPr>
              <w:jc w:val="center"/>
              <w:rPr>
                <w:rFonts w:eastAsia="Calibri"/>
                <w:sz w:val="12"/>
                <w:szCs w:val="12"/>
                <w:lang w:val="es-CO" w:eastAsia="en-US"/>
              </w:rPr>
            </w:pPr>
          </w:p>
        </w:tc>
        <w:tc>
          <w:tcPr>
            <w:tcW w:w="940" w:type="dxa"/>
            <w:gridSpan w:val="2"/>
            <w:vAlign w:val="center"/>
          </w:tcPr>
          <w:p w14:paraId="67EB2053" w14:textId="77777777" w:rsidR="007E6C58" w:rsidRPr="007E6C58" w:rsidRDefault="007E6C58" w:rsidP="007E6C58">
            <w:pPr>
              <w:jc w:val="center"/>
              <w:rPr>
                <w:rFonts w:eastAsia="Calibri"/>
                <w:sz w:val="12"/>
                <w:szCs w:val="12"/>
                <w:lang w:val="es-CO" w:eastAsia="en-US"/>
              </w:rPr>
            </w:pPr>
            <w:r w:rsidRPr="007E6C58">
              <w:rPr>
                <w:rFonts w:eastAsia="Calibri"/>
                <w:sz w:val="12"/>
                <w:szCs w:val="12"/>
                <w:lang w:val="es-CO" w:eastAsia="en-US"/>
              </w:rPr>
              <w:t>15</w:t>
            </w:r>
          </w:p>
        </w:tc>
      </w:tr>
    </w:tbl>
    <w:p w14:paraId="34D02A66" w14:textId="77777777" w:rsidR="007E6C58" w:rsidRDefault="007E6C58">
      <w:pPr>
        <w:pStyle w:val="Textoindependiente"/>
        <w:rPr>
          <w:color w:val="000000"/>
          <w:sz w:val="20"/>
          <w:szCs w:val="20"/>
        </w:rPr>
        <w:sectPr w:rsidR="007E6C58">
          <w:headerReference w:type="default" r:id="rId21"/>
          <w:pgSz w:w="16783" w:h="11907" w:orient="landscape"/>
          <w:pgMar w:top="1259" w:right="1134" w:bottom="1134" w:left="1134" w:header="709" w:footer="709" w:gutter="0"/>
          <w:cols w:space="708"/>
          <w:docGrid w:linePitch="360"/>
        </w:sectPr>
      </w:pPr>
    </w:p>
    <w:p w14:paraId="0AE7AEB4" w14:textId="77777777" w:rsidR="00703AFF" w:rsidRDefault="00A0673C" w:rsidP="00703AFF">
      <w:pPr>
        <w:spacing w:line="360" w:lineRule="auto"/>
        <w:jc w:val="both"/>
        <w:outlineLvl w:val="0"/>
        <w:rPr>
          <w:sz w:val="24"/>
          <w:szCs w:val="24"/>
        </w:rPr>
      </w:pPr>
      <w:r>
        <w:rPr>
          <w:sz w:val="24"/>
          <w:szCs w:val="24"/>
        </w:rPr>
        <w:lastRenderedPageBreak/>
        <w:t xml:space="preserve">    </w:t>
      </w:r>
    </w:p>
    <w:p w14:paraId="10DFABFA" w14:textId="2C17AB9F" w:rsidR="00DF15F9" w:rsidRPr="001B0A9D" w:rsidRDefault="00086A5B" w:rsidP="00703AFF">
      <w:pPr>
        <w:spacing w:line="360" w:lineRule="auto"/>
        <w:jc w:val="both"/>
        <w:outlineLvl w:val="0"/>
        <w:rPr>
          <w:b/>
          <w:i/>
          <w:sz w:val="24"/>
          <w:szCs w:val="24"/>
          <w:lang w:val="es-CO"/>
        </w:rPr>
      </w:pPr>
      <w:r w:rsidRPr="001B0A9D">
        <w:rPr>
          <w:b/>
          <w:i/>
          <w:color w:val="000000"/>
        </w:rPr>
        <w:t>La Secuencia en la Pedagogía D</w:t>
      </w:r>
      <w:r w:rsidR="00B065EC" w:rsidRPr="001B0A9D">
        <w:rPr>
          <w:b/>
          <w:i/>
          <w:color w:val="000000"/>
        </w:rPr>
        <w:t>ialogante</w:t>
      </w:r>
    </w:p>
    <w:p w14:paraId="6FD56278" w14:textId="77777777" w:rsidR="00DF15F9" w:rsidRDefault="00DF15F9">
      <w:pPr>
        <w:pStyle w:val="Textoindependiente"/>
        <w:spacing w:line="360" w:lineRule="auto"/>
        <w:ind w:left="720"/>
        <w:rPr>
          <w:color w:val="000000"/>
        </w:rPr>
      </w:pPr>
    </w:p>
    <w:p w14:paraId="038730F6" w14:textId="0B87A218" w:rsidR="00DF15F9" w:rsidRPr="0065548F" w:rsidRDefault="00B065EC" w:rsidP="0065548F">
      <w:pPr>
        <w:autoSpaceDE w:val="0"/>
        <w:autoSpaceDN w:val="0"/>
        <w:adjustRightInd w:val="0"/>
        <w:spacing w:line="360" w:lineRule="auto"/>
        <w:jc w:val="both"/>
        <w:rPr>
          <w:color w:val="000000"/>
          <w:sz w:val="24"/>
          <w:szCs w:val="24"/>
        </w:rPr>
      </w:pPr>
      <w:r>
        <w:rPr>
          <w:color w:val="000000"/>
          <w:sz w:val="24"/>
          <w:szCs w:val="24"/>
        </w:rPr>
        <w:t xml:space="preserve">     La secuenciación de las enseñanzas en la pedagogía dialogante se apuntala en la relación de complementariedad y diálogo entre las propuestas Piagetiana y </w:t>
      </w:r>
      <w:proofErr w:type="spellStart"/>
      <w:r>
        <w:rPr>
          <w:color w:val="000000"/>
          <w:sz w:val="24"/>
          <w:szCs w:val="24"/>
        </w:rPr>
        <w:t>Vygostkiana</w:t>
      </w:r>
      <w:proofErr w:type="spellEnd"/>
      <w:r>
        <w:rPr>
          <w:color w:val="000000"/>
          <w:sz w:val="24"/>
          <w:szCs w:val="24"/>
        </w:rPr>
        <w:t>.  La primera tradición se sostiene en la tesis que afirma que el aprendizaje es sucedido por el desarrollo y la segunda que sostiene que es el aprendizaje el que permite el desarrollo del sujeto. La posibilidad para establecer convergencias a partir de estas antinomias, se genera gracias a que “e</w:t>
      </w:r>
      <w:r>
        <w:rPr>
          <w:rFonts w:eastAsiaTheme="minorHAnsi"/>
          <w:sz w:val="24"/>
          <w:szCs w:val="24"/>
          <w:lang w:val="es-CO" w:eastAsia="en-US"/>
        </w:rPr>
        <w:t>n sus esfuerzos por construir una explicación del origen del conocimiento, tanto</w:t>
      </w:r>
      <w:r>
        <w:rPr>
          <w:color w:val="000000"/>
          <w:sz w:val="24"/>
          <w:szCs w:val="24"/>
        </w:rPr>
        <w:t xml:space="preserve"> </w:t>
      </w:r>
      <w:r>
        <w:rPr>
          <w:rFonts w:eastAsiaTheme="minorHAnsi"/>
          <w:sz w:val="24"/>
          <w:szCs w:val="24"/>
          <w:lang w:val="es-CO" w:eastAsia="en-US"/>
        </w:rPr>
        <w:t xml:space="preserve">Piaget como </w:t>
      </w:r>
      <w:proofErr w:type="spellStart"/>
      <w:r>
        <w:rPr>
          <w:rFonts w:eastAsiaTheme="minorHAnsi"/>
          <w:sz w:val="24"/>
          <w:szCs w:val="24"/>
          <w:lang w:val="es-CO" w:eastAsia="en-US"/>
        </w:rPr>
        <w:t>Vygotski</w:t>
      </w:r>
      <w:proofErr w:type="spellEnd"/>
      <w:r>
        <w:rPr>
          <w:rFonts w:eastAsiaTheme="minorHAnsi"/>
          <w:sz w:val="24"/>
          <w:szCs w:val="24"/>
          <w:lang w:val="es-CO" w:eastAsia="en-US"/>
        </w:rPr>
        <w:t xml:space="preserve"> reconocieron la complejidad de su objeto de estudio y</w:t>
      </w:r>
      <w:r>
        <w:rPr>
          <w:color w:val="000000"/>
          <w:sz w:val="24"/>
          <w:szCs w:val="24"/>
        </w:rPr>
        <w:t xml:space="preserve"> </w:t>
      </w:r>
      <w:r>
        <w:rPr>
          <w:rFonts w:eastAsiaTheme="minorHAnsi"/>
          <w:sz w:val="24"/>
          <w:szCs w:val="24"/>
          <w:lang w:val="es-CO" w:eastAsia="en-US"/>
        </w:rPr>
        <w:t xml:space="preserve">elaboraron en torno a los </w:t>
      </w:r>
      <w:proofErr w:type="spellStart"/>
      <w:r>
        <w:rPr>
          <w:rFonts w:eastAsiaTheme="minorHAnsi"/>
          <w:sz w:val="24"/>
          <w:szCs w:val="24"/>
          <w:lang w:val="es-CO" w:eastAsia="en-US"/>
        </w:rPr>
        <w:t>multideterminantes</w:t>
      </w:r>
      <w:proofErr w:type="spellEnd"/>
      <w:r>
        <w:rPr>
          <w:rFonts w:eastAsiaTheme="minorHAnsi"/>
          <w:sz w:val="24"/>
          <w:szCs w:val="24"/>
          <w:lang w:val="es-CO" w:eastAsia="en-US"/>
        </w:rPr>
        <w:t xml:space="preserve"> implicados en su construcción”.</w:t>
      </w:r>
      <w:r>
        <w:rPr>
          <w:color w:val="000000"/>
          <w:sz w:val="24"/>
          <w:szCs w:val="24"/>
        </w:rPr>
        <w:t xml:space="preserve"> (Rodríguez, 1999, p.479). Para el caso de Piaget, reconoce otros elementos interdependientes al aprendizaje como: </w:t>
      </w:r>
    </w:p>
    <w:p w14:paraId="3D1A3982" w14:textId="624368A9" w:rsidR="00DF15F9" w:rsidRPr="0065548F" w:rsidRDefault="00B065EC" w:rsidP="0065548F">
      <w:pPr>
        <w:autoSpaceDE w:val="0"/>
        <w:autoSpaceDN w:val="0"/>
        <w:adjustRightInd w:val="0"/>
        <w:spacing w:line="360" w:lineRule="auto"/>
        <w:ind w:left="708"/>
        <w:jc w:val="both"/>
        <w:rPr>
          <w:rFonts w:eastAsiaTheme="minorHAnsi"/>
          <w:sz w:val="22"/>
          <w:szCs w:val="22"/>
          <w:lang w:val="es-CO" w:eastAsia="en-US"/>
        </w:rPr>
      </w:pPr>
      <w:r>
        <w:rPr>
          <w:rFonts w:eastAsiaTheme="minorHAnsi"/>
          <w:sz w:val="22"/>
          <w:szCs w:val="22"/>
          <w:lang w:val="es-CO" w:eastAsia="en-US"/>
        </w:rPr>
        <w:t xml:space="preserve">La maduración del sistema nervioso, la experiencia (física y lógico matemática), la interacción social, la </w:t>
      </w:r>
      <w:proofErr w:type="spellStart"/>
      <w:r>
        <w:rPr>
          <w:rFonts w:eastAsiaTheme="minorHAnsi"/>
          <w:sz w:val="22"/>
          <w:szCs w:val="22"/>
          <w:lang w:val="es-CO" w:eastAsia="en-US"/>
        </w:rPr>
        <w:t>equilibración</w:t>
      </w:r>
      <w:proofErr w:type="spellEnd"/>
      <w:r>
        <w:rPr>
          <w:rFonts w:eastAsiaTheme="minorHAnsi"/>
          <w:sz w:val="22"/>
          <w:szCs w:val="22"/>
          <w:lang w:val="es-CO" w:eastAsia="en-US"/>
        </w:rPr>
        <w:t xml:space="preserve"> y la afectividad. De estos elementos, la experiencia y la interacción social remiten específicamente al aprendizaje. De acuerdo con Piaget, es sólo cuando se dan las condiciones para la manifestación óptima de los cinco factores mencionados que el desa</w:t>
      </w:r>
      <w:r w:rsidR="0065548F">
        <w:rPr>
          <w:rFonts w:eastAsiaTheme="minorHAnsi"/>
          <w:sz w:val="22"/>
          <w:szCs w:val="22"/>
          <w:lang w:val="es-CO" w:eastAsia="en-US"/>
        </w:rPr>
        <w:t xml:space="preserve">rrollo precederá al aprendizaje </w:t>
      </w:r>
      <w:r>
        <w:rPr>
          <w:rFonts w:eastAsiaTheme="minorHAnsi"/>
          <w:sz w:val="22"/>
          <w:szCs w:val="22"/>
          <w:lang w:val="es-CO" w:eastAsia="en-US"/>
        </w:rPr>
        <w:t xml:space="preserve"> (Piaget, citado por Rodríguez, 1999, p.479)</w:t>
      </w:r>
    </w:p>
    <w:p w14:paraId="2031B32D" w14:textId="4F12FE00" w:rsidR="00DF15F9" w:rsidRPr="0065548F" w:rsidRDefault="00B065EC" w:rsidP="0065548F">
      <w:pPr>
        <w:autoSpaceDE w:val="0"/>
        <w:autoSpaceDN w:val="0"/>
        <w:adjustRightInd w:val="0"/>
        <w:spacing w:line="360" w:lineRule="auto"/>
        <w:jc w:val="both"/>
        <w:rPr>
          <w:rFonts w:eastAsiaTheme="minorHAnsi"/>
          <w:sz w:val="24"/>
          <w:szCs w:val="24"/>
          <w:lang w:val="es-CO" w:eastAsia="en-US"/>
        </w:rPr>
      </w:pPr>
      <w:r>
        <w:rPr>
          <w:rFonts w:eastAsiaTheme="minorHAnsi"/>
          <w:lang w:val="es-CO" w:eastAsia="en-US"/>
        </w:rPr>
        <w:t xml:space="preserve">     </w:t>
      </w:r>
      <w:r>
        <w:rPr>
          <w:rFonts w:eastAsiaTheme="minorHAnsi"/>
          <w:sz w:val="24"/>
          <w:szCs w:val="24"/>
          <w:lang w:val="es-CO" w:eastAsia="en-US"/>
        </w:rPr>
        <w:t xml:space="preserve">A razón de esto, es evidente que este autor no responsabilizó absolutamente al aprendizaje del desarrollo, sino que ubicó otros factores que de manera interactiva lo condicionan, es el caso de la afectividad y la interacción social. A razón de esto, la propuesta Piagetiana no resulta totalmente divergente de la </w:t>
      </w:r>
      <w:proofErr w:type="spellStart"/>
      <w:r>
        <w:rPr>
          <w:rFonts w:eastAsiaTheme="minorHAnsi"/>
          <w:sz w:val="24"/>
          <w:szCs w:val="24"/>
          <w:lang w:val="es-CO" w:eastAsia="en-US"/>
        </w:rPr>
        <w:t>Vygostkiana</w:t>
      </w:r>
      <w:proofErr w:type="spellEnd"/>
      <w:r>
        <w:rPr>
          <w:rFonts w:eastAsiaTheme="minorHAnsi"/>
          <w:sz w:val="24"/>
          <w:szCs w:val="24"/>
          <w:lang w:val="es-CO" w:eastAsia="en-US"/>
        </w:rPr>
        <w:t xml:space="preserve">, pues según algunos intérpretes de </w:t>
      </w:r>
      <w:proofErr w:type="spellStart"/>
      <w:r>
        <w:rPr>
          <w:rFonts w:eastAsiaTheme="minorHAnsi"/>
          <w:sz w:val="24"/>
          <w:szCs w:val="24"/>
          <w:lang w:val="es-CO" w:eastAsia="en-US"/>
        </w:rPr>
        <w:t>Vygostki</w:t>
      </w:r>
      <w:proofErr w:type="spellEnd"/>
      <w:r>
        <w:rPr>
          <w:rFonts w:eastAsiaTheme="minorHAnsi"/>
          <w:sz w:val="24"/>
          <w:szCs w:val="24"/>
          <w:lang w:val="es-CO" w:eastAsia="en-US"/>
        </w:rPr>
        <w:t xml:space="preserve">, la idea de que el aprendizaje antecede al desarrollo tampoco se afirmó de manera categórica y aislada de otras variables que explican el desarrollo. Añadido a todo esto, los dos autores dieron prelación al lenguaje; incluso afirma Piaget, a pesar de otorgar una importancia capital a la acción para el desarrollo cognitivo “que gracias al lenguaje, los objetos y los acontecimientos ya no son únicamente captados en su inmediatez perceptiva, sino que también se insertan en un marco conceptual y racional que enriquece su conocimiento […]  el lenguaje es la fuente del pensamiento” (1991, p.112).  También asevera que  “las estructuras lógicas sólo se constituyen paulatinamente en el curso del desarrollo del niño, en conexión con el lenguaje y, </w:t>
      </w:r>
      <w:r>
        <w:rPr>
          <w:rFonts w:eastAsiaTheme="minorHAnsi"/>
          <w:sz w:val="24"/>
          <w:szCs w:val="24"/>
          <w:lang w:val="es-CO" w:eastAsia="en-US"/>
        </w:rPr>
        <w:lastRenderedPageBreak/>
        <w:t xml:space="preserve">primordialmente, con los intercambios sociales” (1991, p.150). </w:t>
      </w:r>
      <w:r>
        <w:rPr>
          <w:rFonts w:eastAsiaTheme="minorHAnsi"/>
          <w:lang w:val="es-CO" w:eastAsia="en-US"/>
        </w:rPr>
        <w:t xml:space="preserve"> </w:t>
      </w:r>
      <w:r>
        <w:rPr>
          <w:rFonts w:eastAsiaTheme="minorHAnsi"/>
          <w:sz w:val="24"/>
          <w:szCs w:val="24"/>
          <w:lang w:val="es-CO" w:eastAsia="en-US"/>
        </w:rPr>
        <w:t xml:space="preserve">Del mismo, modo </w:t>
      </w:r>
      <w:proofErr w:type="spellStart"/>
      <w:r>
        <w:rPr>
          <w:rFonts w:eastAsiaTheme="minorHAnsi"/>
          <w:sz w:val="24"/>
          <w:szCs w:val="24"/>
          <w:lang w:val="es-CO" w:eastAsia="en-US"/>
        </w:rPr>
        <w:t>Vygostski</w:t>
      </w:r>
      <w:proofErr w:type="spellEnd"/>
      <w:r>
        <w:rPr>
          <w:rFonts w:eastAsiaTheme="minorHAnsi"/>
          <w:sz w:val="24"/>
          <w:szCs w:val="24"/>
          <w:lang w:val="es-CO" w:eastAsia="en-US"/>
        </w:rPr>
        <w:t xml:space="preserve"> explicó gran parte del desarrollo gracias a la mediación cultural y al lenguaje.</w:t>
      </w:r>
    </w:p>
    <w:p w14:paraId="5BD569CD" w14:textId="3C7C16EE" w:rsidR="00DF15F9" w:rsidRPr="0065548F" w:rsidRDefault="00B065EC" w:rsidP="0065548F">
      <w:pPr>
        <w:autoSpaceDE w:val="0"/>
        <w:autoSpaceDN w:val="0"/>
        <w:adjustRightInd w:val="0"/>
        <w:spacing w:line="360" w:lineRule="auto"/>
        <w:ind w:left="708"/>
        <w:jc w:val="both"/>
        <w:rPr>
          <w:rFonts w:eastAsiaTheme="minorHAnsi"/>
          <w:sz w:val="22"/>
          <w:szCs w:val="22"/>
          <w:lang w:val="es-CO" w:eastAsia="en-US"/>
        </w:rPr>
      </w:pPr>
      <w:proofErr w:type="spellStart"/>
      <w:r>
        <w:rPr>
          <w:rFonts w:eastAsiaTheme="minorHAnsi"/>
          <w:sz w:val="22"/>
          <w:szCs w:val="22"/>
          <w:lang w:val="es-CO" w:eastAsia="en-US"/>
        </w:rPr>
        <w:t>Vygotski</w:t>
      </w:r>
      <w:proofErr w:type="spellEnd"/>
      <w:r>
        <w:rPr>
          <w:rFonts w:eastAsiaTheme="minorHAnsi"/>
          <w:sz w:val="22"/>
          <w:szCs w:val="22"/>
          <w:lang w:val="es-CO" w:eastAsia="en-US"/>
        </w:rPr>
        <w:t xml:space="preserve"> condicionó su proposición y no se refirió al desarrollo en términos absolutos. </w:t>
      </w:r>
      <w:proofErr w:type="spellStart"/>
      <w:r>
        <w:rPr>
          <w:rFonts w:eastAsiaTheme="minorHAnsi"/>
          <w:sz w:val="22"/>
          <w:szCs w:val="22"/>
          <w:lang w:val="es-CO" w:eastAsia="en-US"/>
        </w:rPr>
        <w:t>Vygotski</w:t>
      </w:r>
      <w:proofErr w:type="spellEnd"/>
      <w:r>
        <w:rPr>
          <w:rFonts w:eastAsiaTheme="minorHAnsi"/>
          <w:sz w:val="22"/>
          <w:szCs w:val="22"/>
          <w:lang w:val="es-CO" w:eastAsia="en-US"/>
        </w:rPr>
        <w:t xml:space="preserve"> conceptualizó dos niveles de desarrollo: el desarrollo actual y el desarrollo potencial. Reconoció que el desarrollo actual está condicionado por las dimensiones señaladas por Piaget. No obstante, </w:t>
      </w:r>
      <w:proofErr w:type="spellStart"/>
      <w:r>
        <w:rPr>
          <w:rFonts w:eastAsiaTheme="minorHAnsi"/>
          <w:sz w:val="22"/>
          <w:szCs w:val="22"/>
          <w:lang w:val="es-CO" w:eastAsia="en-US"/>
        </w:rPr>
        <w:t>Vygotski</w:t>
      </w:r>
      <w:proofErr w:type="spellEnd"/>
      <w:r>
        <w:rPr>
          <w:rFonts w:eastAsiaTheme="minorHAnsi"/>
          <w:sz w:val="22"/>
          <w:szCs w:val="22"/>
          <w:lang w:val="es-CO" w:eastAsia="en-US"/>
        </w:rPr>
        <w:t xml:space="preserve"> argumentó que el desarrollo potencial está condicionado por el aprendizaje  […]. La distancia entre el nivel de desarrollo actual, según determinado por la solución independiente de problemas, y el nivel de desarrollo potencial, según determinado por medio de la solución de problemas bajo la orientación de un adulto o en col</w:t>
      </w:r>
      <w:r w:rsidR="0065548F">
        <w:rPr>
          <w:rFonts w:eastAsiaTheme="minorHAnsi"/>
          <w:sz w:val="22"/>
          <w:szCs w:val="22"/>
          <w:lang w:val="es-CO" w:eastAsia="en-US"/>
        </w:rPr>
        <w:t xml:space="preserve">aboración con pares más capaces </w:t>
      </w:r>
      <w:r>
        <w:rPr>
          <w:rFonts w:eastAsiaTheme="minorHAnsi"/>
          <w:sz w:val="22"/>
          <w:szCs w:val="22"/>
          <w:lang w:val="es-CO" w:eastAsia="en-US"/>
        </w:rPr>
        <w:t xml:space="preserve"> (Citado por Rodríguez, 1999, p.480).</w:t>
      </w:r>
    </w:p>
    <w:p w14:paraId="75565F92" w14:textId="7F888179" w:rsidR="00DF15F9" w:rsidRDefault="00B065EC" w:rsidP="0065548F">
      <w:pPr>
        <w:pStyle w:val="Textoindependiente"/>
        <w:spacing w:line="360" w:lineRule="auto"/>
        <w:jc w:val="both"/>
        <w:rPr>
          <w:rFonts w:eastAsiaTheme="minorHAnsi"/>
          <w:lang w:val="es-CO" w:eastAsia="en-US"/>
        </w:rPr>
      </w:pPr>
      <w:r>
        <w:rPr>
          <w:rFonts w:eastAsiaTheme="minorHAnsi"/>
          <w:lang w:val="es-CO" w:eastAsia="en-US"/>
        </w:rPr>
        <w:t xml:space="preserve">     Como ha de verse, y dada la complejidad y la incertidumbre que envuelve la formación y el desarrollo de la persona, no es posible establecer relaciones lineales y deterministas, sino que se asume que ésta está cruzada por un sin fin de condiciones y experiencias del sujeto y generadas por el ambiente, que de manera compleja intervienen tanto en el desarrollo como en el aprendizaje. Inclusive, tendríamos que advertir que la densa producción de ciencia y tecnología con la que conviven nuestros niños y jóvenes también se incluye como un  factor interviniente en los procesos cognitivos y como determinante del aprendizaje y del desarrollo; variable que tal vez no fue considerada, o por lo menos no con la misma fuerza, por los autores referenciados.</w:t>
      </w:r>
    </w:p>
    <w:p w14:paraId="69ED7256" w14:textId="32DBF711" w:rsidR="009877B9" w:rsidRDefault="00B065EC">
      <w:pPr>
        <w:pStyle w:val="Textoindependiente"/>
        <w:spacing w:line="360" w:lineRule="auto"/>
        <w:jc w:val="both"/>
        <w:rPr>
          <w:color w:val="000000"/>
        </w:rPr>
      </w:pPr>
      <w:r>
        <w:rPr>
          <w:color w:val="000000"/>
          <w:lang w:val="es-CO"/>
        </w:rPr>
        <w:t xml:space="preserve">     También, y </w:t>
      </w:r>
      <w:r>
        <w:rPr>
          <w:color w:val="000000"/>
        </w:rPr>
        <w:t>desde una mirada hermenéutica, la secuencia de las enseñanzas tiene como eje central las necesidades de formación, la realidad del aula y la experiencia del maestro, quien a pesar de lo instituido realiza acomodaciones, da paso a la emersión de nuevas intencionalidades y sitúa las secuencias desde un ejercicio previo de lectura hermenéutica del aula. Es decir, la aparición de situaciones contingentes, así como la experiencia personal del maestro originan mediante una tensión con lo formalizado, las secuencias. Todo acto, y más aún el pedagógico son impregnados por la subjetividad del maestro y por su saber, el cual es una posesión propia.</w:t>
      </w:r>
    </w:p>
    <w:p w14:paraId="5548492C" w14:textId="66225166" w:rsidR="00DF15F9" w:rsidRDefault="00B065EC">
      <w:pPr>
        <w:pStyle w:val="Textoindependiente"/>
        <w:spacing w:line="360" w:lineRule="auto"/>
        <w:jc w:val="both"/>
        <w:rPr>
          <w:color w:val="000000"/>
        </w:rPr>
      </w:pPr>
      <w:r>
        <w:rPr>
          <w:color w:val="000000"/>
        </w:rPr>
        <w:t xml:space="preserve">   De acuerdo a lo mencionado, para ofrecer los instrumentos cognitivos, afectivos y </w:t>
      </w:r>
      <w:proofErr w:type="spellStart"/>
      <w:r>
        <w:rPr>
          <w:color w:val="000000"/>
        </w:rPr>
        <w:t>práxiológicos</w:t>
      </w:r>
      <w:proofErr w:type="spellEnd"/>
      <w:r>
        <w:rPr>
          <w:color w:val="000000"/>
        </w:rPr>
        <w:t xml:space="preserve">, estos se organizan de acuerdo a los ciclos de desarrollo del niño: </w:t>
      </w:r>
      <w:r w:rsidR="001A23FB">
        <w:rPr>
          <w:color w:val="000000"/>
        </w:rPr>
        <w:t xml:space="preserve">exploratorio, socio-conceptual, contextual y proyectivo </w:t>
      </w:r>
      <w:r>
        <w:rPr>
          <w:color w:val="000000"/>
        </w:rPr>
        <w:t xml:space="preserve">entendiendo que esta ubicación de los niños (as) y jóvenes no es rígida debido a que de acuerdo  a lo mencionado </w:t>
      </w:r>
      <w:r>
        <w:rPr>
          <w:color w:val="000000"/>
        </w:rPr>
        <w:lastRenderedPageBreak/>
        <w:t xml:space="preserve">anteriormente, se pueden esperar avances significativos o por el contrario regresiones. Así mismo, en la pedagogía dialogante se enseñan los conceptos generales de cada disciplina para posibilitar la comprensión de los conceptos e informaciones particulares;  esto se deriva de las concepciones y bases epistemológicas acerca del conocimiento que sustentan </w:t>
      </w:r>
      <w:r w:rsidR="001A23FB">
        <w:rPr>
          <w:color w:val="000000"/>
        </w:rPr>
        <w:t xml:space="preserve">esta perspectiva pedagógica. </w:t>
      </w:r>
      <w:r>
        <w:rPr>
          <w:color w:val="000000"/>
        </w:rPr>
        <w:t xml:space="preserve"> </w:t>
      </w:r>
    </w:p>
    <w:p w14:paraId="56344371" w14:textId="77777777" w:rsidR="00715F34" w:rsidRDefault="00715F34">
      <w:pPr>
        <w:pStyle w:val="Textoindependiente"/>
        <w:spacing w:line="360" w:lineRule="auto"/>
        <w:jc w:val="both"/>
        <w:rPr>
          <w:color w:val="000000"/>
        </w:rPr>
      </w:pPr>
    </w:p>
    <w:p w14:paraId="394D2547" w14:textId="3130CF10" w:rsidR="00715F34" w:rsidRPr="00086A5B" w:rsidRDefault="00086A5B" w:rsidP="00715F34">
      <w:pPr>
        <w:pStyle w:val="Prrafodelista1"/>
        <w:spacing w:line="360" w:lineRule="auto"/>
        <w:ind w:left="0"/>
        <w:rPr>
          <w:b/>
          <w:sz w:val="24"/>
          <w:szCs w:val="24"/>
        </w:rPr>
      </w:pPr>
      <w:r w:rsidRPr="00086A5B">
        <w:rPr>
          <w:b/>
          <w:sz w:val="24"/>
          <w:szCs w:val="24"/>
        </w:rPr>
        <w:t>Enfoque Histórico - C</w:t>
      </w:r>
      <w:r w:rsidR="00715F34" w:rsidRPr="00086A5B">
        <w:rPr>
          <w:b/>
          <w:sz w:val="24"/>
          <w:szCs w:val="24"/>
        </w:rPr>
        <w:t xml:space="preserve">ultural </w:t>
      </w:r>
    </w:p>
    <w:p w14:paraId="5F9BD8D4" w14:textId="77777777" w:rsidR="00715F34" w:rsidRPr="008F169F" w:rsidRDefault="00715F34" w:rsidP="00715F34">
      <w:pPr>
        <w:spacing w:line="360" w:lineRule="auto"/>
        <w:jc w:val="both"/>
        <w:rPr>
          <w:sz w:val="22"/>
          <w:szCs w:val="22"/>
        </w:rPr>
      </w:pPr>
    </w:p>
    <w:p w14:paraId="78DA1427" w14:textId="77777777" w:rsidR="00715F34" w:rsidRPr="00D14513" w:rsidRDefault="00715F34" w:rsidP="00715F34">
      <w:pPr>
        <w:spacing w:line="360" w:lineRule="auto"/>
        <w:jc w:val="both"/>
        <w:rPr>
          <w:sz w:val="24"/>
          <w:szCs w:val="24"/>
        </w:rPr>
      </w:pPr>
      <w:r>
        <w:rPr>
          <w:sz w:val="24"/>
          <w:szCs w:val="24"/>
        </w:rPr>
        <w:t xml:space="preserve">     De acuerdo con este enfoque, la formación se </w:t>
      </w:r>
      <w:proofErr w:type="spellStart"/>
      <w:r>
        <w:rPr>
          <w:sz w:val="24"/>
          <w:szCs w:val="24"/>
        </w:rPr>
        <w:t>cimenta</w:t>
      </w:r>
      <w:proofErr w:type="spellEnd"/>
      <w:r>
        <w:rPr>
          <w:sz w:val="24"/>
          <w:szCs w:val="24"/>
        </w:rPr>
        <w:t xml:space="preserve"> en la mediación cultural para el alcance de los procesos superiores relacionados con el lenguaje como herramienta indispensable para la socialización y el desarrollo.  De este modo, el modelo pedagógico dialogante encuentra su génesis en el enfoque histórico cultural, cuyo origen se da con </w:t>
      </w:r>
      <w:proofErr w:type="spellStart"/>
      <w:r>
        <w:rPr>
          <w:sz w:val="24"/>
          <w:szCs w:val="24"/>
        </w:rPr>
        <w:t>Vygostky</w:t>
      </w:r>
      <w:proofErr w:type="spellEnd"/>
      <w:r>
        <w:rPr>
          <w:sz w:val="24"/>
          <w:szCs w:val="24"/>
        </w:rPr>
        <w:t xml:space="preserve">, Luria y </w:t>
      </w:r>
      <w:proofErr w:type="spellStart"/>
      <w:r>
        <w:rPr>
          <w:sz w:val="24"/>
          <w:szCs w:val="24"/>
        </w:rPr>
        <w:t>Leontiev</w:t>
      </w:r>
      <w:proofErr w:type="spellEnd"/>
      <w:r>
        <w:rPr>
          <w:sz w:val="24"/>
          <w:szCs w:val="24"/>
        </w:rPr>
        <w:t xml:space="preserve"> en Rusia dentro de un contexto enmarcado por la revolución socialista de octubre de 1917 caracterizado este periodo histórico </w:t>
      </w:r>
      <w:r w:rsidRPr="00D14513">
        <w:rPr>
          <w:sz w:val="24"/>
          <w:szCs w:val="24"/>
        </w:rPr>
        <w:t>por “una guerra civil, por la intervención extranjera y por una situación económica agobiante</w:t>
      </w:r>
      <w:r>
        <w:rPr>
          <w:sz w:val="24"/>
          <w:szCs w:val="24"/>
        </w:rPr>
        <w:t xml:space="preserve">” </w:t>
      </w:r>
      <w:r w:rsidRPr="00D14513">
        <w:rPr>
          <w:sz w:val="24"/>
          <w:szCs w:val="24"/>
        </w:rPr>
        <w:t>(</w:t>
      </w:r>
      <w:proofErr w:type="spellStart"/>
      <w:r w:rsidRPr="00D14513">
        <w:rPr>
          <w:sz w:val="24"/>
          <w:szCs w:val="24"/>
        </w:rPr>
        <w:t>Lucci</w:t>
      </w:r>
      <w:proofErr w:type="spellEnd"/>
      <w:r w:rsidRPr="00D14513">
        <w:rPr>
          <w:sz w:val="24"/>
          <w:szCs w:val="24"/>
        </w:rPr>
        <w:t>, 2006, p.3).</w:t>
      </w:r>
    </w:p>
    <w:p w14:paraId="614425E2" w14:textId="77777777" w:rsidR="00715F34" w:rsidRPr="0065548F" w:rsidRDefault="00715F34" w:rsidP="00715F34">
      <w:pPr>
        <w:spacing w:line="360" w:lineRule="auto"/>
        <w:jc w:val="both"/>
        <w:rPr>
          <w:sz w:val="24"/>
          <w:szCs w:val="24"/>
        </w:rPr>
      </w:pPr>
      <w:r>
        <w:rPr>
          <w:sz w:val="24"/>
          <w:szCs w:val="24"/>
        </w:rPr>
        <w:t xml:space="preserve">     Como consecuencia de estos acontecimientos, la educación se convertía en la esperanza de un pueblo agobiado por la inclemencia de la guerra, ya que además el “analfabetismo giraba en torno a un 70%” (</w:t>
      </w:r>
      <w:proofErr w:type="spellStart"/>
      <w:r>
        <w:rPr>
          <w:sz w:val="24"/>
          <w:szCs w:val="24"/>
        </w:rPr>
        <w:t>Lucci</w:t>
      </w:r>
      <w:proofErr w:type="spellEnd"/>
      <w:r>
        <w:rPr>
          <w:sz w:val="24"/>
          <w:szCs w:val="24"/>
        </w:rPr>
        <w:t>, 2006, p.3). Sin embargo, a pesar de esas circunstancias, los dirigentes que gobernaban el nuevo estado deseaban promover una renovación que no se limitaba únicamente a reconstruir el país. “El objetivo mayor era construir, bajo la tutela de la teoría marxista, una nueva sociedad, lo que implicaba también la construcción de una nueva ciencia” (</w:t>
      </w:r>
      <w:proofErr w:type="spellStart"/>
      <w:r>
        <w:rPr>
          <w:sz w:val="24"/>
          <w:szCs w:val="24"/>
        </w:rPr>
        <w:t>Lucci</w:t>
      </w:r>
      <w:proofErr w:type="spellEnd"/>
      <w:r>
        <w:rPr>
          <w:sz w:val="24"/>
          <w:szCs w:val="24"/>
        </w:rPr>
        <w:t>, 2006, p.3).</w:t>
      </w:r>
    </w:p>
    <w:p w14:paraId="0E6E49EA" w14:textId="77777777" w:rsidR="00715F34" w:rsidRDefault="00715F34" w:rsidP="00715F34">
      <w:pPr>
        <w:pStyle w:val="Default"/>
        <w:spacing w:line="360" w:lineRule="auto"/>
        <w:jc w:val="both"/>
        <w:rPr>
          <w:rFonts w:ascii="Times New Roman" w:hAnsi="Times New Roman" w:cs="Times New Roman"/>
        </w:rPr>
      </w:pPr>
      <w:r>
        <w:rPr>
          <w:rFonts w:ascii="Times New Roman" w:hAnsi="Times New Roman" w:cs="Times New Roman"/>
        </w:rPr>
        <w:t xml:space="preserve">     Además del contexto histórico vivido por la escuela </w:t>
      </w:r>
      <w:proofErr w:type="gramStart"/>
      <w:r>
        <w:rPr>
          <w:rFonts w:ascii="Times New Roman" w:hAnsi="Times New Roman" w:cs="Times New Roman"/>
        </w:rPr>
        <w:t>histórico</w:t>
      </w:r>
      <w:proofErr w:type="gramEnd"/>
      <w:r>
        <w:rPr>
          <w:rFonts w:ascii="Times New Roman" w:hAnsi="Times New Roman" w:cs="Times New Roman"/>
        </w:rPr>
        <w:t xml:space="preserve"> cultural, </w:t>
      </w:r>
      <w:proofErr w:type="spellStart"/>
      <w:r>
        <w:rPr>
          <w:rFonts w:ascii="Times New Roman" w:hAnsi="Times New Roman" w:cs="Times New Roman"/>
        </w:rPr>
        <w:t>Vygostky</w:t>
      </w:r>
      <w:proofErr w:type="spellEnd"/>
      <w:r>
        <w:rPr>
          <w:rFonts w:ascii="Times New Roman" w:hAnsi="Times New Roman" w:cs="Times New Roman"/>
        </w:rPr>
        <w:t xml:space="preserve"> ancló toda su teoría en una crítica aguda a las posturas psicológicas de su época de tipo naturalista-biológica. Según su perspectiva, eran de carácter reduccionista para explicar la génesis de las funciones superiores, ya que su suficiencia sólo alcanzaba para la comprensión de las funciones elementales, las cuales son similares a las desempeñadas por </w:t>
      </w:r>
      <w:r w:rsidRPr="00D14513">
        <w:rPr>
          <w:rFonts w:ascii="Times New Roman" w:hAnsi="Times New Roman" w:cs="Times New Roman"/>
        </w:rPr>
        <w:t>los animales y que comprometen la sobrevivencia: “en ese sentido, es lícito decir que las funciones psicológicas elementales son de origen biológico; están presentes en los niños y en los animales (</w:t>
      </w:r>
      <w:proofErr w:type="spellStart"/>
      <w:r w:rsidRPr="00D14513">
        <w:rPr>
          <w:rFonts w:ascii="Times New Roman" w:hAnsi="Times New Roman" w:cs="Times New Roman"/>
        </w:rPr>
        <w:t>Lucci</w:t>
      </w:r>
      <w:proofErr w:type="spellEnd"/>
      <w:r w:rsidRPr="00D14513">
        <w:rPr>
          <w:rFonts w:ascii="Times New Roman" w:hAnsi="Times New Roman" w:cs="Times New Roman"/>
        </w:rPr>
        <w:t>, 2006, p.8).</w:t>
      </w:r>
    </w:p>
    <w:p w14:paraId="38163E52" w14:textId="77777777" w:rsidR="00715F34" w:rsidRDefault="00715F34" w:rsidP="00715F34">
      <w:pPr>
        <w:spacing w:line="360" w:lineRule="auto"/>
        <w:jc w:val="both"/>
        <w:rPr>
          <w:bCs/>
          <w:sz w:val="24"/>
          <w:szCs w:val="24"/>
        </w:rPr>
      </w:pPr>
      <w:r>
        <w:rPr>
          <w:sz w:val="24"/>
          <w:szCs w:val="24"/>
        </w:rPr>
        <w:lastRenderedPageBreak/>
        <w:t xml:space="preserve">     Desde esta perspectiva psicológica, no es posible entender la conducta y la mente humana sin analizar el contexto histórico, institucional, social y cultural en el que se expresa y se desarrolla el individuo. Bajo esta mirada, el fenómeno psicológico es el producto de la participación en situaciones socioculturales.  Es decir, todo lo que culturalmente llega a ser propio ha pasado primero por las mentes de los mediadores. Sin lugar a dudas, este es uno de los pilares de la teoría </w:t>
      </w:r>
      <w:proofErr w:type="spellStart"/>
      <w:r>
        <w:rPr>
          <w:sz w:val="24"/>
          <w:szCs w:val="24"/>
        </w:rPr>
        <w:t>Vygostkiana</w:t>
      </w:r>
      <w:proofErr w:type="spellEnd"/>
      <w:r>
        <w:rPr>
          <w:sz w:val="24"/>
          <w:szCs w:val="24"/>
        </w:rPr>
        <w:t xml:space="preserve">  que según </w:t>
      </w:r>
      <w:proofErr w:type="spellStart"/>
      <w:r>
        <w:rPr>
          <w:bCs/>
          <w:sz w:val="24"/>
          <w:szCs w:val="24"/>
        </w:rPr>
        <w:t>Guitart</w:t>
      </w:r>
      <w:proofErr w:type="spellEnd"/>
      <w:r>
        <w:rPr>
          <w:bCs/>
          <w:sz w:val="24"/>
          <w:szCs w:val="24"/>
        </w:rPr>
        <w:t xml:space="preserve">  (2010, p.49) se sostiene en 10 principios:</w:t>
      </w:r>
    </w:p>
    <w:p w14:paraId="48619EFD" w14:textId="77777777" w:rsidR="00715F34" w:rsidRPr="0065548F" w:rsidRDefault="00715F34" w:rsidP="00715F34">
      <w:pPr>
        <w:spacing w:line="360" w:lineRule="auto"/>
        <w:jc w:val="both"/>
        <w:rPr>
          <w:bCs/>
          <w:sz w:val="24"/>
          <w:szCs w:val="24"/>
        </w:rPr>
      </w:pPr>
      <w:r>
        <w:rPr>
          <w:bCs/>
          <w:sz w:val="24"/>
          <w:szCs w:val="24"/>
        </w:rPr>
        <w:t xml:space="preserve">      El primero hace referencia a la conciencia como objeto de estudio entendida como  </w:t>
      </w:r>
      <w:r w:rsidRPr="00D14513">
        <w:rPr>
          <w:bCs/>
          <w:sz w:val="24"/>
          <w:szCs w:val="24"/>
        </w:rPr>
        <w:t>“</w:t>
      </w:r>
      <w:r w:rsidRPr="00D14513">
        <w:rPr>
          <w:sz w:val="24"/>
          <w:szCs w:val="24"/>
        </w:rPr>
        <w:t xml:space="preserve">el conjunto dinámico de procesos psicológicos superiores (memoria, inteligencia, lenguaje), sensaciones, emociones y sentimientos. Incluye contenidos (ser </w:t>
      </w:r>
      <w:proofErr w:type="spellStart"/>
      <w:r w:rsidRPr="00D14513">
        <w:rPr>
          <w:sz w:val="24"/>
          <w:szCs w:val="24"/>
        </w:rPr>
        <w:t>conciente</w:t>
      </w:r>
      <w:proofErr w:type="spellEnd"/>
      <w:r w:rsidRPr="00D14513">
        <w:rPr>
          <w:sz w:val="24"/>
          <w:szCs w:val="24"/>
        </w:rPr>
        <w:t xml:space="preserve"> implica ser </w:t>
      </w:r>
      <w:proofErr w:type="spellStart"/>
      <w:r w:rsidRPr="00D14513">
        <w:rPr>
          <w:sz w:val="24"/>
          <w:szCs w:val="24"/>
        </w:rPr>
        <w:t>conciente</w:t>
      </w:r>
      <w:proofErr w:type="spellEnd"/>
      <w:r w:rsidRPr="00D14513">
        <w:rPr>
          <w:sz w:val="24"/>
          <w:szCs w:val="24"/>
        </w:rPr>
        <w:t xml:space="preserve"> de algo), motivos (emociones, afectividad) y funciones (procesos mentales), siendo el planificador, mediador, organizador, regulador de la conducta (Vygotsky, citado en  </w:t>
      </w:r>
      <w:proofErr w:type="spellStart"/>
      <w:r w:rsidRPr="00D14513">
        <w:rPr>
          <w:sz w:val="24"/>
          <w:szCs w:val="24"/>
        </w:rPr>
        <w:t>Guitart</w:t>
      </w:r>
      <w:proofErr w:type="spellEnd"/>
      <w:r w:rsidRPr="00D14513">
        <w:rPr>
          <w:sz w:val="24"/>
          <w:szCs w:val="24"/>
        </w:rPr>
        <w:t xml:space="preserve">, </w:t>
      </w:r>
      <w:r w:rsidRPr="00D14513">
        <w:rPr>
          <w:bCs/>
          <w:sz w:val="24"/>
          <w:szCs w:val="24"/>
        </w:rPr>
        <w:t>2010, p.49).</w:t>
      </w:r>
    </w:p>
    <w:p w14:paraId="641D2986" w14:textId="77777777" w:rsidR="00715F34" w:rsidRPr="0065548F" w:rsidRDefault="00715F34" w:rsidP="00715F34">
      <w:pPr>
        <w:autoSpaceDE w:val="0"/>
        <w:autoSpaceDN w:val="0"/>
        <w:adjustRightInd w:val="0"/>
        <w:spacing w:line="360" w:lineRule="auto"/>
        <w:jc w:val="both"/>
        <w:rPr>
          <w:sz w:val="24"/>
          <w:szCs w:val="24"/>
        </w:rPr>
      </w:pPr>
      <w:r>
        <w:rPr>
          <w:sz w:val="24"/>
          <w:szCs w:val="24"/>
        </w:rPr>
        <w:t xml:space="preserve">     Es decir, la conciencia es inherente a la persona y se alcanza por mediación, para avanzar desde los comportamientos biológicos para sobrevivir,  hacia aquellos que tienen que ver con el deseo de conocer. La conciencia es  social, intencionada, guiada, controlada y sustancialmente aprendida. Esta tesis tiene directa conexión con el segundo principio que refiere la génesis social de la conciencia y la conducta humana. “</w:t>
      </w:r>
      <w:r w:rsidRPr="00D8021C">
        <w:rPr>
          <w:sz w:val="24"/>
          <w:szCs w:val="24"/>
        </w:rPr>
        <w:t>En el desarrollo cultural del niño, toda función aparece dos veces: primero, a nivel social, y más tarde, a nivel individual; primero entre personas (</w:t>
      </w:r>
      <w:proofErr w:type="spellStart"/>
      <w:r w:rsidRPr="00D8021C">
        <w:rPr>
          <w:sz w:val="24"/>
          <w:szCs w:val="24"/>
        </w:rPr>
        <w:t>interpsicológica</w:t>
      </w:r>
      <w:proofErr w:type="spellEnd"/>
      <w:r w:rsidRPr="00D8021C">
        <w:rPr>
          <w:sz w:val="24"/>
          <w:szCs w:val="24"/>
        </w:rPr>
        <w:t>), y después, en el interior del propio niño (</w:t>
      </w:r>
      <w:proofErr w:type="spellStart"/>
      <w:r w:rsidRPr="00D8021C">
        <w:rPr>
          <w:sz w:val="24"/>
          <w:szCs w:val="24"/>
        </w:rPr>
        <w:t>intrapsicológica</w:t>
      </w:r>
      <w:proofErr w:type="spellEnd"/>
      <w:r w:rsidRPr="00D8021C">
        <w:rPr>
          <w:sz w:val="24"/>
          <w:szCs w:val="24"/>
        </w:rPr>
        <w:t xml:space="preserve">). (Vygotsky, citado en  </w:t>
      </w:r>
      <w:proofErr w:type="spellStart"/>
      <w:r w:rsidRPr="00D8021C">
        <w:rPr>
          <w:sz w:val="24"/>
          <w:szCs w:val="24"/>
        </w:rPr>
        <w:t>Guitart</w:t>
      </w:r>
      <w:proofErr w:type="spellEnd"/>
      <w:r w:rsidRPr="00D8021C">
        <w:rPr>
          <w:sz w:val="24"/>
          <w:szCs w:val="24"/>
        </w:rPr>
        <w:t xml:space="preserve">, </w:t>
      </w:r>
      <w:r w:rsidRPr="00D8021C">
        <w:rPr>
          <w:bCs/>
          <w:sz w:val="24"/>
          <w:szCs w:val="24"/>
        </w:rPr>
        <w:t>2010, p.50).</w:t>
      </w:r>
    </w:p>
    <w:p w14:paraId="4DCEDCCF" w14:textId="77777777" w:rsidR="00715F34" w:rsidRDefault="00715F34" w:rsidP="00715F34">
      <w:pPr>
        <w:spacing w:line="360" w:lineRule="auto"/>
        <w:jc w:val="both"/>
        <w:rPr>
          <w:sz w:val="24"/>
          <w:szCs w:val="24"/>
        </w:rPr>
      </w:pPr>
      <w:r>
        <w:rPr>
          <w:sz w:val="24"/>
          <w:szCs w:val="24"/>
        </w:rPr>
        <w:t xml:space="preserve">     Ahora, el tercer principio sugiere dar preeminencia al lenguaje como camino seguro para ingresar a la ciencia y los conceptos. Esto es, es necesario desprender  al niño (a) del mundo empírico, para incorporarlo al pensamiento abstracto. No obstante, ya sabemos que en nuestros contextos, muchos escolares no alcanzan el pensamiento formal. Por lo tanto, les será más difícil acceder a la producción científica.  </w:t>
      </w:r>
      <w:r w:rsidRPr="00D8021C">
        <w:rPr>
          <w:sz w:val="24"/>
          <w:szCs w:val="24"/>
        </w:rPr>
        <w:t xml:space="preserve">Es decir, </w:t>
      </w:r>
      <w:r>
        <w:rPr>
          <w:sz w:val="24"/>
          <w:szCs w:val="24"/>
        </w:rPr>
        <w:t xml:space="preserve"> para ingresar a esta construcción humana  es necesario el pensamiento abstracto. En tal sentido, “l</w:t>
      </w:r>
      <w:r w:rsidRPr="00D8021C">
        <w:rPr>
          <w:sz w:val="24"/>
          <w:szCs w:val="24"/>
        </w:rPr>
        <w:t xml:space="preserve">a conciencia es el resultado de signos y símbolos que permiten operar con la realidad, resolver problemas, mantener interacciones sociales. (Vygotsky, citado en  </w:t>
      </w:r>
      <w:proofErr w:type="spellStart"/>
      <w:r w:rsidRPr="00D8021C">
        <w:rPr>
          <w:sz w:val="24"/>
          <w:szCs w:val="24"/>
        </w:rPr>
        <w:t>Guitart</w:t>
      </w:r>
      <w:proofErr w:type="spellEnd"/>
      <w:r w:rsidRPr="00D8021C">
        <w:rPr>
          <w:sz w:val="24"/>
          <w:szCs w:val="24"/>
        </w:rPr>
        <w:t>, 2010, p.50).</w:t>
      </w:r>
      <w:r>
        <w:rPr>
          <w:sz w:val="24"/>
          <w:szCs w:val="24"/>
        </w:rPr>
        <w:t xml:space="preserve"> </w:t>
      </w:r>
    </w:p>
    <w:p w14:paraId="13F9D6F4" w14:textId="77777777" w:rsidR="00715F34" w:rsidRDefault="00715F34" w:rsidP="00715F34">
      <w:pPr>
        <w:spacing w:line="360" w:lineRule="auto"/>
        <w:jc w:val="both"/>
        <w:rPr>
          <w:sz w:val="24"/>
          <w:szCs w:val="24"/>
        </w:rPr>
      </w:pPr>
    </w:p>
    <w:p w14:paraId="72B81BBD" w14:textId="77777777" w:rsidR="00715F34" w:rsidRDefault="00715F34" w:rsidP="00715F34">
      <w:pPr>
        <w:spacing w:line="360" w:lineRule="auto"/>
        <w:jc w:val="both"/>
        <w:rPr>
          <w:bCs/>
          <w:sz w:val="24"/>
          <w:szCs w:val="24"/>
        </w:rPr>
      </w:pPr>
      <w:r>
        <w:rPr>
          <w:sz w:val="24"/>
          <w:szCs w:val="24"/>
        </w:rPr>
        <w:lastRenderedPageBreak/>
        <w:t xml:space="preserve">         Para continuar, el cuarto principio, que es la significación, indica que  </w:t>
      </w:r>
      <w:r w:rsidRPr="00D8021C">
        <w:rPr>
          <w:sz w:val="24"/>
          <w:szCs w:val="24"/>
        </w:rPr>
        <w:t xml:space="preserve">“juntamente con el proceso orgánico de maduración, aparece una segunda ruta o camino claramente distinguible. Se trata del desarrollo cultural de la conducta, basada en la apropiación de instrumentos culturales” (Vygotsky y Luria, citados en  </w:t>
      </w:r>
      <w:proofErr w:type="spellStart"/>
      <w:r w:rsidRPr="00D8021C">
        <w:rPr>
          <w:sz w:val="24"/>
          <w:szCs w:val="24"/>
        </w:rPr>
        <w:t>Guitart</w:t>
      </w:r>
      <w:proofErr w:type="spellEnd"/>
      <w:r w:rsidRPr="00D8021C">
        <w:rPr>
          <w:sz w:val="24"/>
          <w:szCs w:val="24"/>
        </w:rPr>
        <w:t xml:space="preserve">, </w:t>
      </w:r>
      <w:r w:rsidRPr="00D8021C">
        <w:rPr>
          <w:bCs/>
          <w:sz w:val="24"/>
          <w:szCs w:val="24"/>
        </w:rPr>
        <w:t>2010, p.49). Podríam</w:t>
      </w:r>
      <w:r>
        <w:rPr>
          <w:bCs/>
          <w:sz w:val="24"/>
          <w:szCs w:val="24"/>
        </w:rPr>
        <w:t xml:space="preserve">os decir entonces, que muchos de los niños y jóvenes que asisten a la escuela no avanzan hacia los niveles complejos de pensamiento debido al tipo de contenidos que se enseñan y a la carencia de un sistema educativo que favorezca el pensamiento formal.  </w:t>
      </w:r>
    </w:p>
    <w:p w14:paraId="1C0D1E58" w14:textId="77777777" w:rsidR="00715F34" w:rsidRDefault="00715F34" w:rsidP="00715F34">
      <w:pPr>
        <w:autoSpaceDE w:val="0"/>
        <w:autoSpaceDN w:val="0"/>
        <w:adjustRightInd w:val="0"/>
        <w:spacing w:line="360" w:lineRule="auto"/>
        <w:jc w:val="both"/>
        <w:rPr>
          <w:sz w:val="24"/>
          <w:szCs w:val="24"/>
        </w:rPr>
      </w:pPr>
      <w:r>
        <w:rPr>
          <w:bCs/>
          <w:sz w:val="24"/>
          <w:szCs w:val="24"/>
        </w:rPr>
        <w:t xml:space="preserve">     </w:t>
      </w:r>
      <w:r w:rsidRPr="00D8021C">
        <w:rPr>
          <w:bCs/>
          <w:sz w:val="24"/>
          <w:szCs w:val="24"/>
        </w:rPr>
        <w:t xml:space="preserve">Al pasar al quinto principio, este se vincula con los estadios de desarrollo propuestos por  </w:t>
      </w:r>
      <w:r w:rsidRPr="00D8021C">
        <w:rPr>
          <w:sz w:val="24"/>
          <w:szCs w:val="24"/>
        </w:rPr>
        <w:t>Vygotsky: “1) conducta primitiva o psicología natural, 2) psicología popular o implícita, 3) uso externo de los signos y 4) uso interno  de los signos. (2010, p.50). Se desprende de esto, el vínculo entre la pedagogía dialogante y el enfoque histórico cultural, pues los dos convergen en el carácter de la mediación para</w:t>
      </w:r>
      <w:r>
        <w:rPr>
          <w:sz w:val="24"/>
          <w:szCs w:val="24"/>
        </w:rPr>
        <w:t xml:space="preserve"> ir logrando el desarrollo del pensamiento y  acceder a la ciencia con sus representaciones, sus teorías y modelos.</w:t>
      </w:r>
    </w:p>
    <w:p w14:paraId="3E51D309" w14:textId="77777777" w:rsidR="00715F34" w:rsidRDefault="00715F34" w:rsidP="00715F34">
      <w:pPr>
        <w:autoSpaceDE w:val="0"/>
        <w:autoSpaceDN w:val="0"/>
        <w:adjustRightInd w:val="0"/>
        <w:spacing w:line="360" w:lineRule="auto"/>
        <w:jc w:val="both"/>
        <w:rPr>
          <w:sz w:val="24"/>
          <w:szCs w:val="24"/>
        </w:rPr>
      </w:pPr>
      <w:r>
        <w:rPr>
          <w:sz w:val="24"/>
          <w:szCs w:val="24"/>
        </w:rPr>
        <w:t xml:space="preserve">     Para avanzar con el sexto principio, que se refiere a la mediación,  </w:t>
      </w:r>
      <w:r w:rsidRPr="00D8021C">
        <w:rPr>
          <w:sz w:val="24"/>
          <w:szCs w:val="24"/>
        </w:rPr>
        <w:t>“</w:t>
      </w:r>
      <w:r>
        <w:rPr>
          <w:sz w:val="24"/>
          <w:szCs w:val="24"/>
        </w:rPr>
        <w:t>l</w:t>
      </w:r>
      <w:r w:rsidRPr="00D8021C">
        <w:rPr>
          <w:sz w:val="24"/>
          <w:szCs w:val="24"/>
        </w:rPr>
        <w:t xml:space="preserve">as funciones psicológicas superiores (memoria mediada, atención voluntaria, pensamiento verbal) se caracterizan por la apropiación y uso de artefactos culturales, “medios auxiliares”, que permiten amplificar, regular y dirigir la acción humana” (Vygotsky, citado en  </w:t>
      </w:r>
      <w:proofErr w:type="spellStart"/>
      <w:r w:rsidRPr="00D8021C">
        <w:rPr>
          <w:sz w:val="24"/>
          <w:szCs w:val="24"/>
        </w:rPr>
        <w:t>Guitart</w:t>
      </w:r>
      <w:proofErr w:type="spellEnd"/>
      <w:r w:rsidRPr="00D8021C">
        <w:rPr>
          <w:sz w:val="24"/>
          <w:szCs w:val="24"/>
        </w:rPr>
        <w:t xml:space="preserve">, </w:t>
      </w:r>
      <w:r w:rsidRPr="00D8021C">
        <w:rPr>
          <w:bCs/>
          <w:sz w:val="24"/>
          <w:szCs w:val="24"/>
        </w:rPr>
        <w:t>2010, p.50).</w:t>
      </w:r>
      <w:r>
        <w:rPr>
          <w:sz w:val="24"/>
          <w:szCs w:val="24"/>
        </w:rPr>
        <w:t xml:space="preserve">  Se puede deducir que los procesos superiores no operan sin contenido, el cual es otorgado por la cultura. Todo esto se convierte en plataforma para desarrollar las funciones como la memoria y con ella la apropiación del complejo sistema cultural.</w:t>
      </w:r>
    </w:p>
    <w:p w14:paraId="6419DB88" w14:textId="77777777" w:rsidR="00715F34" w:rsidRDefault="00715F34" w:rsidP="00715F34">
      <w:pPr>
        <w:autoSpaceDE w:val="0"/>
        <w:autoSpaceDN w:val="0"/>
        <w:adjustRightInd w:val="0"/>
        <w:spacing w:line="360" w:lineRule="auto"/>
        <w:jc w:val="both"/>
        <w:rPr>
          <w:sz w:val="24"/>
          <w:szCs w:val="24"/>
        </w:rPr>
      </w:pPr>
      <w:r>
        <w:rPr>
          <w:sz w:val="24"/>
          <w:szCs w:val="24"/>
        </w:rPr>
        <w:t xml:space="preserve">     Para relacionar el séptimo </w:t>
      </w:r>
      <w:r w:rsidRPr="00D8021C">
        <w:rPr>
          <w:sz w:val="24"/>
          <w:szCs w:val="24"/>
        </w:rPr>
        <w:t>y octavo principio, estos diferencian la actividad animal y humana y aclaran la función planificadora del lenguaje. “Mientras que la estructura de la actividad animal está dirigida por la gratificación directa de necesidades que responden a motivos, la estructura de la actividad humana se basa en una serie de pasos indirectos, acciones, dirigidos por objetivos que conducen a la gratificación del motivo” (</w:t>
      </w:r>
      <w:proofErr w:type="spellStart"/>
      <w:r w:rsidRPr="00D8021C">
        <w:rPr>
          <w:sz w:val="24"/>
          <w:szCs w:val="24"/>
        </w:rPr>
        <w:t>Leontiev</w:t>
      </w:r>
      <w:proofErr w:type="spellEnd"/>
      <w:r w:rsidRPr="00D8021C">
        <w:rPr>
          <w:sz w:val="24"/>
          <w:szCs w:val="24"/>
        </w:rPr>
        <w:t xml:space="preserve">, citado en  </w:t>
      </w:r>
      <w:proofErr w:type="spellStart"/>
      <w:r w:rsidRPr="00D8021C">
        <w:rPr>
          <w:sz w:val="24"/>
          <w:szCs w:val="24"/>
        </w:rPr>
        <w:t>Guitart</w:t>
      </w:r>
      <w:proofErr w:type="spellEnd"/>
      <w:r w:rsidRPr="00D8021C">
        <w:rPr>
          <w:sz w:val="24"/>
          <w:szCs w:val="24"/>
        </w:rPr>
        <w:t xml:space="preserve">, </w:t>
      </w:r>
      <w:r w:rsidRPr="00D8021C">
        <w:rPr>
          <w:bCs/>
          <w:sz w:val="24"/>
          <w:szCs w:val="24"/>
        </w:rPr>
        <w:t>2010, p.50</w:t>
      </w:r>
      <w:r w:rsidRPr="00D8021C">
        <w:rPr>
          <w:sz w:val="24"/>
          <w:szCs w:val="24"/>
        </w:rPr>
        <w:t xml:space="preserve">). </w:t>
      </w:r>
    </w:p>
    <w:p w14:paraId="4F07D363" w14:textId="77777777" w:rsidR="00715F34" w:rsidRDefault="00715F34" w:rsidP="00715F34">
      <w:pPr>
        <w:spacing w:line="360" w:lineRule="auto"/>
        <w:jc w:val="both"/>
        <w:rPr>
          <w:sz w:val="24"/>
          <w:szCs w:val="24"/>
        </w:rPr>
      </w:pPr>
      <w:r>
        <w:rPr>
          <w:bCs/>
          <w:sz w:val="24"/>
          <w:szCs w:val="24"/>
        </w:rPr>
        <w:t xml:space="preserve">     De otro lado,  el noveno principio se trata de la zona de desarrollo próxima propuesta por Vygotsky, la cual se define como </w:t>
      </w:r>
      <w:r w:rsidRPr="0050304E">
        <w:rPr>
          <w:bCs/>
          <w:sz w:val="24"/>
          <w:szCs w:val="24"/>
        </w:rPr>
        <w:t>“</w:t>
      </w:r>
      <w:r w:rsidRPr="0050304E">
        <w:rPr>
          <w:sz w:val="24"/>
          <w:szCs w:val="24"/>
        </w:rPr>
        <w:t xml:space="preserve">la distancia entre el nivel real de desarrollo, determinado por la capacidad de resolver independientemente un problema, y el nivel de  desarrollo potencial, determinado a través de la resolución de un problema bajo la guía de </w:t>
      </w:r>
      <w:r w:rsidRPr="0050304E">
        <w:rPr>
          <w:sz w:val="24"/>
          <w:szCs w:val="24"/>
        </w:rPr>
        <w:lastRenderedPageBreak/>
        <w:t xml:space="preserve">un adulto” (Vygotsky, citado en  </w:t>
      </w:r>
      <w:proofErr w:type="spellStart"/>
      <w:r w:rsidRPr="0050304E">
        <w:rPr>
          <w:sz w:val="24"/>
          <w:szCs w:val="24"/>
        </w:rPr>
        <w:t>Guitart</w:t>
      </w:r>
      <w:proofErr w:type="spellEnd"/>
      <w:r w:rsidRPr="0050304E">
        <w:rPr>
          <w:sz w:val="24"/>
          <w:szCs w:val="24"/>
        </w:rPr>
        <w:t xml:space="preserve">, </w:t>
      </w:r>
      <w:r w:rsidRPr="0050304E">
        <w:rPr>
          <w:bCs/>
          <w:sz w:val="24"/>
          <w:szCs w:val="24"/>
        </w:rPr>
        <w:t>2010, p.50</w:t>
      </w:r>
      <w:r>
        <w:rPr>
          <w:bCs/>
          <w:sz w:val="24"/>
          <w:szCs w:val="24"/>
        </w:rPr>
        <w:t>)</w:t>
      </w:r>
      <w:r>
        <w:rPr>
          <w:sz w:val="24"/>
          <w:szCs w:val="24"/>
        </w:rPr>
        <w:t>. La ZDP</w:t>
      </w:r>
      <w:r>
        <w:rPr>
          <w:rStyle w:val="Refdenotaalpie"/>
          <w:sz w:val="24"/>
          <w:szCs w:val="24"/>
        </w:rPr>
        <w:footnoteReference w:id="5"/>
      </w:r>
      <w:r>
        <w:rPr>
          <w:sz w:val="24"/>
          <w:szCs w:val="24"/>
        </w:rPr>
        <w:t xml:space="preserve"> retoma el carácter social del aprendizaje, pues no implica la trasferencia de destrezas de un adulto a un niño, sino la creación de escenarios donde se aplique lo aprendido. De igual modo,  el objetivo es crear ZDP colectivas e interrelacionadas, no individuales.</w:t>
      </w:r>
    </w:p>
    <w:p w14:paraId="7A4554C7" w14:textId="77777777" w:rsidR="00715F34" w:rsidRPr="0065548F" w:rsidRDefault="00715F34" w:rsidP="00715F34">
      <w:pPr>
        <w:spacing w:line="360" w:lineRule="auto"/>
        <w:jc w:val="both"/>
        <w:rPr>
          <w:bCs/>
          <w:sz w:val="24"/>
          <w:szCs w:val="24"/>
        </w:rPr>
      </w:pPr>
      <w:r>
        <w:rPr>
          <w:sz w:val="24"/>
          <w:szCs w:val="24"/>
        </w:rPr>
        <w:t xml:space="preserve">     En relación con el décimo principio, se propone el método dialéctico que ratifica que “estudiar algo significa estudiarlo en su proceso de cambio con el objetivo de descubrir su naturaleza, funcionamiento. Se trata de reconstruir el origen y el curso del desarrollo de la conducta y la conciencia” (Vygotsky, citado en  </w:t>
      </w:r>
      <w:proofErr w:type="spellStart"/>
      <w:r>
        <w:rPr>
          <w:sz w:val="24"/>
          <w:szCs w:val="24"/>
        </w:rPr>
        <w:t>Guitart</w:t>
      </w:r>
      <w:proofErr w:type="spellEnd"/>
      <w:r>
        <w:rPr>
          <w:sz w:val="24"/>
          <w:szCs w:val="24"/>
        </w:rPr>
        <w:t xml:space="preserve">, </w:t>
      </w:r>
      <w:r>
        <w:rPr>
          <w:bCs/>
          <w:sz w:val="24"/>
          <w:szCs w:val="24"/>
        </w:rPr>
        <w:t>2010, p.50). Es decir, tanto el objeto que se conoce, como quien conoce están en permanente cambio. A continuación, se exponen algunas conclusiones:</w:t>
      </w:r>
    </w:p>
    <w:p w14:paraId="50D25200" w14:textId="77777777" w:rsidR="00715F34" w:rsidRDefault="00715F34" w:rsidP="00715F34">
      <w:pPr>
        <w:pStyle w:val="Prrafodelista1"/>
        <w:numPr>
          <w:ilvl w:val="0"/>
          <w:numId w:val="39"/>
        </w:numPr>
        <w:spacing w:after="160" w:line="360" w:lineRule="auto"/>
        <w:contextualSpacing/>
        <w:jc w:val="both"/>
        <w:rPr>
          <w:sz w:val="24"/>
          <w:szCs w:val="24"/>
        </w:rPr>
      </w:pPr>
      <w:r>
        <w:rPr>
          <w:sz w:val="24"/>
          <w:szCs w:val="24"/>
        </w:rPr>
        <w:t xml:space="preserve">Una de las  herramientas fundamentales  para que el ser humano se desarrolle es el lenguaje </w:t>
      </w:r>
    </w:p>
    <w:p w14:paraId="2FA09FA5" w14:textId="77777777" w:rsidR="00715F34" w:rsidRDefault="00715F34" w:rsidP="00715F34">
      <w:pPr>
        <w:pStyle w:val="Prrafodelista1"/>
        <w:numPr>
          <w:ilvl w:val="0"/>
          <w:numId w:val="39"/>
        </w:numPr>
        <w:spacing w:after="160" w:line="360" w:lineRule="auto"/>
        <w:contextualSpacing/>
        <w:jc w:val="both"/>
        <w:rPr>
          <w:sz w:val="24"/>
          <w:szCs w:val="24"/>
        </w:rPr>
      </w:pPr>
      <w:r>
        <w:rPr>
          <w:sz w:val="24"/>
          <w:szCs w:val="24"/>
        </w:rPr>
        <w:t>El enfoque histórico cultural privilegia el trabajo colaborativo, pues el aprendizaje se considera social e interactivo.</w:t>
      </w:r>
    </w:p>
    <w:p w14:paraId="40194805" w14:textId="77777777" w:rsidR="00715F34" w:rsidRDefault="00715F34" w:rsidP="00715F34">
      <w:pPr>
        <w:pStyle w:val="Prrafodelista1"/>
        <w:numPr>
          <w:ilvl w:val="0"/>
          <w:numId w:val="39"/>
        </w:numPr>
        <w:spacing w:after="160" w:line="360" w:lineRule="auto"/>
        <w:contextualSpacing/>
        <w:jc w:val="both"/>
        <w:rPr>
          <w:sz w:val="24"/>
          <w:szCs w:val="24"/>
        </w:rPr>
      </w:pPr>
      <w:r>
        <w:rPr>
          <w:sz w:val="24"/>
          <w:szCs w:val="24"/>
        </w:rPr>
        <w:t>El maestro es un mediador por excelencia. De ahí, su responsabilidad social</w:t>
      </w:r>
    </w:p>
    <w:p w14:paraId="24ECC1CF" w14:textId="77777777" w:rsidR="00715F34" w:rsidRDefault="00715F34" w:rsidP="00715F34">
      <w:pPr>
        <w:pStyle w:val="Prrafodelista1"/>
        <w:numPr>
          <w:ilvl w:val="0"/>
          <w:numId w:val="39"/>
        </w:numPr>
        <w:spacing w:after="160" w:line="360" w:lineRule="auto"/>
        <w:contextualSpacing/>
        <w:jc w:val="both"/>
        <w:rPr>
          <w:sz w:val="24"/>
          <w:szCs w:val="24"/>
        </w:rPr>
      </w:pPr>
      <w:r>
        <w:rPr>
          <w:sz w:val="24"/>
          <w:szCs w:val="24"/>
        </w:rPr>
        <w:t xml:space="preserve">La enseñanza debe convertirse en un desafío cognitivo constante, pues en el enfoque histórico cultural aprendizaje y desarrollo son interdependientes. </w:t>
      </w:r>
    </w:p>
    <w:p w14:paraId="29D3DB72" w14:textId="77777777" w:rsidR="00715F34" w:rsidRDefault="00715F34" w:rsidP="00715F34">
      <w:pPr>
        <w:pStyle w:val="Prrafodelista1"/>
        <w:numPr>
          <w:ilvl w:val="0"/>
          <w:numId w:val="39"/>
        </w:numPr>
        <w:spacing w:after="160" w:line="360" w:lineRule="auto"/>
        <w:contextualSpacing/>
        <w:jc w:val="both"/>
        <w:rPr>
          <w:sz w:val="24"/>
          <w:szCs w:val="24"/>
        </w:rPr>
      </w:pPr>
      <w:r>
        <w:rPr>
          <w:sz w:val="24"/>
          <w:szCs w:val="24"/>
        </w:rPr>
        <w:t>La escuela deberá concentrarse en el alcance de las funciones psicológicas superiores que requieren abstracción,  ingreso al mundo de los conceptos y el pensamiento formal.</w:t>
      </w:r>
    </w:p>
    <w:p w14:paraId="3F967590" w14:textId="77777777" w:rsidR="00715F34" w:rsidRDefault="00715F34" w:rsidP="00715F34">
      <w:pPr>
        <w:pStyle w:val="Prrafodelista1"/>
        <w:numPr>
          <w:ilvl w:val="0"/>
          <w:numId w:val="39"/>
        </w:numPr>
        <w:spacing w:after="160" w:line="360" w:lineRule="auto"/>
        <w:contextualSpacing/>
        <w:jc w:val="both"/>
        <w:rPr>
          <w:sz w:val="24"/>
          <w:szCs w:val="24"/>
        </w:rPr>
      </w:pPr>
      <w:r>
        <w:rPr>
          <w:sz w:val="24"/>
          <w:szCs w:val="24"/>
        </w:rPr>
        <w:t>El diálogo en el aula se convierte en una estrategia privilegiada para dar paso al lenguaje visto desde sus diferentes manifestaciones ya sea oral, escrito, artístico, musical y  matemático.</w:t>
      </w:r>
    </w:p>
    <w:p w14:paraId="0A28E44A" w14:textId="77777777" w:rsidR="00715F34" w:rsidRDefault="00715F34" w:rsidP="00715F34">
      <w:pPr>
        <w:pStyle w:val="Prrafodelista1"/>
        <w:numPr>
          <w:ilvl w:val="0"/>
          <w:numId w:val="39"/>
        </w:numPr>
        <w:spacing w:after="160" w:line="360" w:lineRule="auto"/>
        <w:contextualSpacing/>
        <w:jc w:val="both"/>
        <w:rPr>
          <w:sz w:val="24"/>
          <w:szCs w:val="24"/>
        </w:rPr>
      </w:pPr>
      <w:r>
        <w:rPr>
          <w:sz w:val="24"/>
          <w:szCs w:val="24"/>
        </w:rPr>
        <w:t>Existe claramente una interdependencia entre mente y cultura</w:t>
      </w:r>
    </w:p>
    <w:p w14:paraId="5DCAAF97" w14:textId="77777777" w:rsidR="00715F34" w:rsidRDefault="00715F34" w:rsidP="00715F34">
      <w:pPr>
        <w:pStyle w:val="Prrafodelista1"/>
        <w:numPr>
          <w:ilvl w:val="0"/>
          <w:numId w:val="39"/>
        </w:numPr>
        <w:spacing w:after="160" w:line="360" w:lineRule="auto"/>
        <w:contextualSpacing/>
        <w:jc w:val="both"/>
        <w:rPr>
          <w:sz w:val="24"/>
          <w:szCs w:val="24"/>
        </w:rPr>
      </w:pPr>
      <w:r>
        <w:rPr>
          <w:sz w:val="24"/>
          <w:szCs w:val="24"/>
        </w:rPr>
        <w:t xml:space="preserve">Alcanzar altos niveles en la comprensión lectora, y en general, en las habilidades comunicativas,  se constituye en elemento esencial para potenciar la inteligencia. </w:t>
      </w:r>
    </w:p>
    <w:p w14:paraId="43BF2359" w14:textId="77777777" w:rsidR="00715F34" w:rsidRDefault="00715F34" w:rsidP="00715F34">
      <w:pPr>
        <w:pStyle w:val="Prrafodelista1"/>
        <w:numPr>
          <w:ilvl w:val="0"/>
          <w:numId w:val="39"/>
        </w:numPr>
        <w:spacing w:after="160" w:line="360" w:lineRule="auto"/>
        <w:contextualSpacing/>
        <w:jc w:val="both"/>
        <w:rPr>
          <w:sz w:val="24"/>
          <w:szCs w:val="24"/>
        </w:rPr>
      </w:pPr>
      <w:r>
        <w:rPr>
          <w:sz w:val="24"/>
          <w:szCs w:val="24"/>
        </w:rPr>
        <w:t>Se requiere concienciar a los  padres sobre  su papel protagónico en el desarrollo de las funciones superiores como primeros agentes de formación.</w:t>
      </w:r>
    </w:p>
    <w:p w14:paraId="16BBF1F7" w14:textId="77777777" w:rsidR="00715F34" w:rsidRDefault="00715F34" w:rsidP="00715F34">
      <w:pPr>
        <w:pStyle w:val="Prrafodelista1"/>
        <w:numPr>
          <w:ilvl w:val="0"/>
          <w:numId w:val="39"/>
        </w:numPr>
        <w:spacing w:after="160" w:line="360" w:lineRule="auto"/>
        <w:contextualSpacing/>
        <w:jc w:val="both"/>
        <w:rPr>
          <w:sz w:val="24"/>
          <w:szCs w:val="24"/>
        </w:rPr>
      </w:pPr>
      <w:r>
        <w:rPr>
          <w:sz w:val="24"/>
          <w:szCs w:val="24"/>
        </w:rPr>
        <w:lastRenderedPageBreak/>
        <w:t>Es imprescindible llevar a cabo una caracterización del grupo áulico para identificar la ZDR</w:t>
      </w:r>
      <w:r>
        <w:rPr>
          <w:rStyle w:val="Refdenotaalpie"/>
          <w:sz w:val="24"/>
          <w:szCs w:val="24"/>
        </w:rPr>
        <w:footnoteReference w:id="6"/>
      </w:r>
      <w:r>
        <w:rPr>
          <w:sz w:val="24"/>
          <w:szCs w:val="24"/>
        </w:rPr>
        <w:t xml:space="preserve"> de los estudiantes y así poder diseñar estrategias que los acerquen a su ZD.</w:t>
      </w:r>
    </w:p>
    <w:p w14:paraId="512C0775" w14:textId="77777777" w:rsidR="00DF15F9" w:rsidRDefault="00DF15F9">
      <w:pPr>
        <w:pStyle w:val="Textoindependiente"/>
        <w:spacing w:line="360" w:lineRule="auto"/>
        <w:jc w:val="both"/>
        <w:rPr>
          <w:color w:val="000000"/>
        </w:rPr>
      </w:pPr>
    </w:p>
    <w:p w14:paraId="129F31C0" w14:textId="77777777" w:rsidR="00B13161" w:rsidRDefault="00086A5B" w:rsidP="00086A5B">
      <w:pPr>
        <w:pStyle w:val="Textoindependiente"/>
        <w:spacing w:line="360" w:lineRule="auto"/>
        <w:rPr>
          <w:b/>
          <w:color w:val="000000"/>
        </w:rPr>
      </w:pPr>
      <w:r w:rsidRPr="00086A5B">
        <w:rPr>
          <w:b/>
          <w:color w:val="000000"/>
        </w:rPr>
        <w:t xml:space="preserve">Componente Didáctico: </w:t>
      </w:r>
      <w:r w:rsidR="008C2F53" w:rsidRPr="00086A5B">
        <w:rPr>
          <w:b/>
          <w:color w:val="000000"/>
        </w:rPr>
        <w:t xml:space="preserve">Propuesta </w:t>
      </w:r>
      <w:r w:rsidRPr="00086A5B">
        <w:rPr>
          <w:b/>
          <w:color w:val="000000"/>
        </w:rPr>
        <w:t xml:space="preserve"> D</w:t>
      </w:r>
      <w:r w:rsidR="00B065EC" w:rsidRPr="00086A5B">
        <w:rPr>
          <w:b/>
          <w:color w:val="000000"/>
        </w:rPr>
        <w:t>idáctica</w:t>
      </w:r>
      <w:r w:rsidR="008C2F53" w:rsidRPr="00086A5B">
        <w:rPr>
          <w:b/>
          <w:color w:val="000000"/>
        </w:rPr>
        <w:t xml:space="preserve"> de la Escuela Normal </w:t>
      </w:r>
    </w:p>
    <w:p w14:paraId="7A351B0B" w14:textId="00445C09" w:rsidR="008C2F53" w:rsidRPr="00086A5B" w:rsidRDefault="00B065EC" w:rsidP="00086A5B">
      <w:pPr>
        <w:pStyle w:val="Textoindependiente"/>
        <w:spacing w:line="360" w:lineRule="auto"/>
        <w:rPr>
          <w:b/>
          <w:color w:val="000000"/>
        </w:rPr>
      </w:pPr>
      <w:r w:rsidRPr="00086A5B">
        <w:rPr>
          <w:b/>
          <w:color w:val="000000"/>
        </w:rPr>
        <w:t xml:space="preserve"> </w:t>
      </w:r>
    </w:p>
    <w:p w14:paraId="625B792B" w14:textId="7FF4D34E" w:rsidR="008C2F53" w:rsidRDefault="00086A5B" w:rsidP="00C76C73">
      <w:pPr>
        <w:pStyle w:val="Textoindependiente"/>
        <w:spacing w:line="360" w:lineRule="auto"/>
        <w:rPr>
          <w:b/>
          <w:i/>
          <w:color w:val="000000"/>
        </w:rPr>
      </w:pPr>
      <w:r w:rsidRPr="00B13161">
        <w:rPr>
          <w:b/>
          <w:i/>
          <w:color w:val="000000"/>
        </w:rPr>
        <w:t>A</w:t>
      </w:r>
      <w:r w:rsidR="008C2F53" w:rsidRPr="00B13161">
        <w:rPr>
          <w:b/>
          <w:i/>
          <w:color w:val="000000"/>
        </w:rPr>
        <w:t>lgunas cons</w:t>
      </w:r>
      <w:r w:rsidRPr="00B13161">
        <w:rPr>
          <w:b/>
          <w:i/>
          <w:color w:val="000000"/>
        </w:rPr>
        <w:t>ideraciones generales sobre la Didáctica y su vínculo con la Pedagogía D</w:t>
      </w:r>
      <w:r w:rsidR="008C2F53" w:rsidRPr="00B13161">
        <w:rPr>
          <w:b/>
          <w:i/>
          <w:color w:val="000000"/>
        </w:rPr>
        <w:t xml:space="preserve">ialogante </w:t>
      </w:r>
    </w:p>
    <w:p w14:paraId="598B6B1B" w14:textId="77777777" w:rsidR="00B13161" w:rsidRPr="00B13161" w:rsidRDefault="00B13161" w:rsidP="00C76C73">
      <w:pPr>
        <w:pStyle w:val="Textoindependiente"/>
        <w:spacing w:line="360" w:lineRule="auto"/>
        <w:rPr>
          <w:b/>
          <w:i/>
          <w:color w:val="000000"/>
        </w:rPr>
      </w:pPr>
    </w:p>
    <w:p w14:paraId="789A4A03" w14:textId="1974FCF9" w:rsidR="003833FB" w:rsidRPr="003833FB" w:rsidRDefault="003833FB" w:rsidP="0065548F">
      <w:pPr>
        <w:pStyle w:val="Textoindependiente"/>
        <w:spacing w:line="360" w:lineRule="auto"/>
        <w:rPr>
          <w:b/>
          <w:color w:val="000000"/>
        </w:rPr>
      </w:pPr>
      <w:r w:rsidRPr="003833FB">
        <w:rPr>
          <w:b/>
          <w:color w:val="000000"/>
        </w:rPr>
        <w:t xml:space="preserve">Gráfico </w:t>
      </w:r>
      <w:r w:rsidR="00191B56">
        <w:rPr>
          <w:b/>
          <w:color w:val="000000"/>
        </w:rPr>
        <w:t xml:space="preserve"> 4</w:t>
      </w:r>
    </w:p>
    <w:p w14:paraId="451B51CF" w14:textId="52164BDA" w:rsidR="00E82A94" w:rsidRPr="0023062B" w:rsidRDefault="00C76C73" w:rsidP="0065548F">
      <w:pPr>
        <w:pStyle w:val="Textoindependiente"/>
        <w:spacing w:line="360" w:lineRule="auto"/>
        <w:rPr>
          <w:color w:val="000000"/>
          <w:sz w:val="20"/>
          <w:szCs w:val="20"/>
        </w:rPr>
      </w:pPr>
      <w:r w:rsidRPr="003833FB">
        <w:rPr>
          <w:i/>
          <w:color w:val="000000"/>
        </w:rPr>
        <w:t xml:space="preserve">Estructura de la pedagogía dialogante y su vínculo con la didáctica </w:t>
      </w:r>
      <w:r>
        <w:rPr>
          <w:noProof/>
          <w:color w:val="000000"/>
          <w:szCs w:val="23"/>
          <w:lang w:val="es-CO" w:eastAsia="es-CO"/>
        </w:rPr>
        <mc:AlternateContent>
          <mc:Choice Requires="wpc">
            <w:drawing>
              <wp:inline distT="0" distB="0" distL="0" distR="0" wp14:anchorId="6D45BE5E" wp14:editId="27A4FC82">
                <wp:extent cx="5486400" cy="3200400"/>
                <wp:effectExtent l="0" t="0" r="0" b="0"/>
                <wp:docPr id="3" name="Lienzo 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10" name="10 Grupo"/>
                        <wpg:cNvGrpSpPr/>
                        <wpg:grpSpPr>
                          <a:xfrm>
                            <a:off x="270344" y="190832"/>
                            <a:ext cx="4890052" cy="2910177"/>
                            <a:chOff x="270344" y="190832"/>
                            <a:chExt cx="4890052" cy="2910177"/>
                          </a:xfrm>
                        </wpg:grpSpPr>
                        <wps:wsp>
                          <wps:cNvPr id="5" name="5 Cuadro de texto"/>
                          <wps:cNvSpPr txBox="1"/>
                          <wps:spPr>
                            <a:xfrm>
                              <a:off x="270344" y="190832"/>
                              <a:ext cx="1765189" cy="2910177"/>
                            </a:xfrm>
                            <a:prstGeom prst="rect">
                              <a:avLst/>
                            </a:prstGeom>
                            <a:solidFill>
                              <a:sysClr val="window" lastClr="FFFFFF"/>
                            </a:solidFill>
                            <a:ln w="6350">
                              <a:solidFill>
                                <a:prstClr val="black"/>
                              </a:solidFill>
                            </a:ln>
                            <a:effectLst/>
                          </wps:spPr>
                          <wps:txbx>
                            <w:txbxContent>
                              <w:p w14:paraId="60CA3CD6" w14:textId="77777777" w:rsidR="00C95B75" w:rsidRDefault="00C95B75" w:rsidP="00C76C73">
                                <w:pPr>
                                  <w:rPr>
                                    <w:lang w:val="es-CO"/>
                                  </w:rPr>
                                </w:pPr>
                                <w:r>
                                  <w:rPr>
                                    <w:lang w:val="es-CO"/>
                                  </w:rPr>
                                  <w:t>Pedagogía Dialogante</w:t>
                                </w:r>
                              </w:p>
                              <w:p w14:paraId="498CB5C8" w14:textId="77777777" w:rsidR="00C95B75" w:rsidRDefault="00C95B75" w:rsidP="00C76C73">
                                <w:pPr>
                                  <w:rPr>
                                    <w:lang w:val="es-CO"/>
                                  </w:rPr>
                                </w:pPr>
                              </w:p>
                              <w:p w14:paraId="3626A3E8" w14:textId="77777777" w:rsidR="00C95B75" w:rsidRDefault="00C95B75" w:rsidP="00C76C73">
                                <w:pPr>
                                  <w:ind w:left="1134" w:hanging="1134"/>
                                  <w:rPr>
                                    <w:lang w:val="es-CO"/>
                                  </w:rPr>
                                </w:pPr>
                                <w:r>
                                  <w:rPr>
                                    <w:lang w:val="es-CO"/>
                                  </w:rPr>
                                  <w:t>Propósitos:</w:t>
                                </w:r>
                              </w:p>
                              <w:p w14:paraId="036AC47D" w14:textId="77777777" w:rsidR="00C95B75" w:rsidRDefault="00C95B75" w:rsidP="00C76C73">
                                <w:pPr>
                                  <w:ind w:left="2268" w:hanging="1134"/>
                                  <w:rPr>
                                    <w:lang w:val="es-CO"/>
                                  </w:rPr>
                                </w:pPr>
                                <w:r>
                                  <w:rPr>
                                    <w:lang w:val="es-CO"/>
                                  </w:rPr>
                                  <w:t>Afectivo</w:t>
                                </w:r>
                              </w:p>
                              <w:p w14:paraId="3200B4A5" w14:textId="77777777" w:rsidR="00C95B75" w:rsidRDefault="00C95B75" w:rsidP="00C76C73">
                                <w:pPr>
                                  <w:ind w:left="2268" w:hanging="1134"/>
                                  <w:rPr>
                                    <w:lang w:val="es-CO"/>
                                  </w:rPr>
                                </w:pPr>
                                <w:r>
                                  <w:rPr>
                                    <w:lang w:val="es-CO"/>
                                  </w:rPr>
                                  <w:t>Cognitivo</w:t>
                                </w:r>
                              </w:p>
                              <w:p w14:paraId="601EF17C" w14:textId="77777777" w:rsidR="00C95B75" w:rsidRDefault="00C95B75" w:rsidP="00C76C73">
                                <w:pPr>
                                  <w:ind w:left="2268" w:hanging="1134"/>
                                  <w:rPr>
                                    <w:lang w:val="es-CO"/>
                                  </w:rPr>
                                </w:pPr>
                                <w:r>
                                  <w:rPr>
                                    <w:lang w:val="es-CO"/>
                                  </w:rPr>
                                  <w:t>Praxiológico</w:t>
                                </w:r>
                              </w:p>
                              <w:p w14:paraId="1E231032" w14:textId="77777777" w:rsidR="00C95B75" w:rsidRDefault="00C95B75" w:rsidP="00C76C73">
                                <w:pPr>
                                  <w:rPr>
                                    <w:lang w:val="es-CO"/>
                                  </w:rPr>
                                </w:pPr>
                                <w:r>
                                  <w:rPr>
                                    <w:lang w:val="es-CO"/>
                                  </w:rPr>
                                  <w:t>Evaluación:</w:t>
                                </w:r>
                              </w:p>
                              <w:p w14:paraId="42310217" w14:textId="77777777" w:rsidR="00C95B75" w:rsidRDefault="00C95B75" w:rsidP="00C76C73">
                                <w:pPr>
                                  <w:rPr>
                                    <w:lang w:val="es-CO"/>
                                  </w:rPr>
                                </w:pPr>
                                <w:r>
                                  <w:rPr>
                                    <w:lang w:val="es-CO"/>
                                  </w:rPr>
                                  <w:t xml:space="preserve">                     Diagnostica</w:t>
                                </w:r>
                              </w:p>
                              <w:p w14:paraId="6D2A0179" w14:textId="77777777" w:rsidR="00C95B75" w:rsidRDefault="00C95B75" w:rsidP="00C76C73">
                                <w:pPr>
                                  <w:rPr>
                                    <w:lang w:val="es-CO"/>
                                  </w:rPr>
                                </w:pPr>
                                <w:r>
                                  <w:rPr>
                                    <w:lang w:val="es-CO"/>
                                  </w:rPr>
                                  <w:t xml:space="preserve">                     Formativa</w:t>
                                </w:r>
                              </w:p>
                              <w:p w14:paraId="7F8765FB" w14:textId="77777777" w:rsidR="00C95B75" w:rsidRDefault="00C95B75" w:rsidP="00C76C73">
                                <w:pPr>
                                  <w:rPr>
                                    <w:lang w:val="es-CO"/>
                                  </w:rPr>
                                </w:pPr>
                                <w:r>
                                  <w:rPr>
                                    <w:lang w:val="es-CO"/>
                                  </w:rPr>
                                  <w:t xml:space="preserve">                     </w:t>
                                </w:r>
                                <w:proofErr w:type="spellStart"/>
                                <w:r>
                                  <w:rPr>
                                    <w:lang w:val="es-CO"/>
                                  </w:rPr>
                                  <w:t>Sumativa</w:t>
                                </w:r>
                                <w:proofErr w:type="spellEnd"/>
                                <w:r>
                                  <w:rPr>
                                    <w:lang w:val="es-CO"/>
                                  </w:rPr>
                                  <w:t xml:space="preserve"> </w:t>
                                </w:r>
                              </w:p>
                              <w:p w14:paraId="08604519" w14:textId="77777777" w:rsidR="00C95B75" w:rsidRDefault="00C95B75" w:rsidP="00C76C73">
                                <w:pPr>
                                  <w:rPr>
                                    <w:lang w:val="es-CO"/>
                                  </w:rPr>
                                </w:pPr>
                                <w:r>
                                  <w:rPr>
                                    <w:lang w:val="es-CO"/>
                                  </w:rPr>
                                  <w:t xml:space="preserve">                     Autoevaluación</w:t>
                                </w:r>
                              </w:p>
                              <w:p w14:paraId="70478DBF" w14:textId="77777777" w:rsidR="00C95B75" w:rsidRDefault="00C95B75" w:rsidP="00C76C73">
                                <w:pPr>
                                  <w:rPr>
                                    <w:lang w:val="es-CO"/>
                                  </w:rPr>
                                </w:pPr>
                                <w:r>
                                  <w:rPr>
                                    <w:lang w:val="es-CO"/>
                                  </w:rPr>
                                  <w:t xml:space="preserve">                     Coevaluación</w:t>
                                </w:r>
                              </w:p>
                              <w:p w14:paraId="0415C509" w14:textId="77777777" w:rsidR="00C95B75" w:rsidRDefault="00C95B75" w:rsidP="00C76C73">
                                <w:pPr>
                                  <w:rPr>
                                    <w:lang w:val="es-CO"/>
                                  </w:rPr>
                                </w:pPr>
                                <w:r>
                                  <w:rPr>
                                    <w:lang w:val="es-CO"/>
                                  </w:rPr>
                                  <w:t xml:space="preserve">                     </w:t>
                                </w:r>
                                <w:proofErr w:type="spellStart"/>
                                <w:r>
                                  <w:rPr>
                                    <w:lang w:val="es-CO"/>
                                  </w:rPr>
                                  <w:t>Heteroevaluación</w:t>
                                </w:r>
                                <w:proofErr w:type="spellEnd"/>
                              </w:p>
                              <w:p w14:paraId="5234AC48" w14:textId="7BDFAA6E" w:rsidR="00C95B75" w:rsidRDefault="00C95B75" w:rsidP="00C76C73">
                                <w:pPr>
                                  <w:rPr>
                                    <w:lang w:val="es-CO"/>
                                  </w:rPr>
                                </w:pPr>
                                <w:r>
                                  <w:rPr>
                                    <w:lang w:val="es-CO"/>
                                  </w:rPr>
                                  <w:t xml:space="preserve">Enseñanzas: Competencias </w:t>
                                </w:r>
                              </w:p>
                              <w:p w14:paraId="49C220F8" w14:textId="77777777" w:rsidR="00C95B75" w:rsidRDefault="00C95B75" w:rsidP="00C76C73">
                                <w:pPr>
                                  <w:ind w:left="1134"/>
                                  <w:rPr>
                                    <w:lang w:val="es-CO"/>
                                  </w:rPr>
                                </w:pPr>
                                <w:r>
                                  <w:rPr>
                                    <w:lang w:val="es-CO"/>
                                  </w:rPr>
                                  <w:t>Afectivas</w:t>
                                </w:r>
                              </w:p>
                              <w:p w14:paraId="3777A9A1" w14:textId="77777777" w:rsidR="00C95B75" w:rsidRDefault="00C95B75" w:rsidP="00C76C73">
                                <w:pPr>
                                  <w:ind w:left="1134"/>
                                  <w:rPr>
                                    <w:lang w:val="es-CO"/>
                                  </w:rPr>
                                </w:pPr>
                                <w:r>
                                  <w:rPr>
                                    <w:lang w:val="es-CO"/>
                                  </w:rPr>
                                  <w:t>Cognitivas</w:t>
                                </w:r>
                              </w:p>
                              <w:p w14:paraId="04B34FAC" w14:textId="77777777" w:rsidR="00C95B75" w:rsidRDefault="00C95B75" w:rsidP="00C76C73">
                                <w:pPr>
                                  <w:ind w:left="1134"/>
                                  <w:rPr>
                                    <w:lang w:val="es-CO"/>
                                  </w:rPr>
                                </w:pPr>
                                <w:proofErr w:type="spellStart"/>
                                <w:r>
                                  <w:rPr>
                                    <w:lang w:val="es-CO"/>
                                  </w:rPr>
                                  <w:t>Praxiológicas</w:t>
                                </w:r>
                                <w:proofErr w:type="spellEnd"/>
                              </w:p>
                              <w:p w14:paraId="6E042637" w14:textId="77777777" w:rsidR="00C95B75" w:rsidRDefault="00C95B75" w:rsidP="00C76C73">
                                <w:pPr>
                                  <w:rPr>
                                    <w:lang w:val="es-CO"/>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 name="6 Cuadro de texto"/>
                          <wps:cNvSpPr txBox="1"/>
                          <wps:spPr>
                            <a:xfrm>
                              <a:off x="3649648" y="1049573"/>
                              <a:ext cx="1510748" cy="739472"/>
                            </a:xfrm>
                            <a:prstGeom prst="rect">
                              <a:avLst/>
                            </a:prstGeom>
                            <a:solidFill>
                              <a:sysClr val="window" lastClr="FFFFFF"/>
                            </a:solidFill>
                            <a:ln w="6350">
                              <a:solidFill>
                                <a:prstClr val="black"/>
                              </a:solidFill>
                            </a:ln>
                            <a:effectLst/>
                          </wps:spPr>
                          <wps:txbx>
                            <w:txbxContent>
                              <w:p w14:paraId="303AF6AE" w14:textId="77777777" w:rsidR="00C95B75" w:rsidRDefault="00C95B75" w:rsidP="00C76C73">
                                <w:pPr>
                                  <w:rPr>
                                    <w:sz w:val="28"/>
                                    <w:lang w:val="es-CO"/>
                                  </w:rPr>
                                </w:pPr>
                                <w:r>
                                  <w:rPr>
                                    <w:sz w:val="28"/>
                                    <w:lang w:val="es-CO"/>
                                  </w:rPr>
                                  <w:t>Didáctica</w:t>
                                </w:r>
                              </w:p>
                              <w:p w14:paraId="61163DDC" w14:textId="77777777" w:rsidR="00C95B75" w:rsidRDefault="00C95B75" w:rsidP="00C76C73">
                                <w:pPr>
                                  <w:rPr>
                                    <w:sz w:val="28"/>
                                    <w:lang w:val="es-CO"/>
                                  </w:rPr>
                                </w:pPr>
                                <w:proofErr w:type="spellStart"/>
                                <w:r>
                                  <w:rPr>
                                    <w:sz w:val="28"/>
                                    <w:lang w:val="es-CO"/>
                                  </w:rPr>
                                  <w:t>Interestructurante</w:t>
                                </w:r>
                                <w:proofErr w:type="spellEnd"/>
                                <w:r>
                                  <w:rPr>
                                    <w:sz w:val="28"/>
                                    <w:lang w:val="es-CO"/>
                                  </w:rPr>
                                  <w:t xml:space="preserve"> </w:t>
                                </w:r>
                              </w:p>
                              <w:p w14:paraId="2D501A28" w14:textId="77777777" w:rsidR="00C95B75" w:rsidRDefault="00C95B75" w:rsidP="00C76C73">
                                <w:pPr>
                                  <w:rPr>
                                    <w:sz w:val="28"/>
                                    <w:lang w:val="es-CO"/>
                                  </w:rPr>
                                </w:pPr>
                                <w:r>
                                  <w:rPr>
                                    <w:sz w:val="28"/>
                                    <w:lang w:val="es-CO"/>
                                  </w:rPr>
                                  <w:t>Dialogada</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 name="8 Conector recto de flecha"/>
                          <wps:cNvCnPr/>
                          <wps:spPr>
                            <a:xfrm>
                              <a:off x="2154804" y="1415337"/>
                              <a:ext cx="1399429" cy="0"/>
                            </a:xfrm>
                            <a:prstGeom prst="straightConnector1">
                              <a:avLst/>
                            </a:prstGeom>
                            <a:noFill/>
                            <a:ln w="25400" cap="flat" cmpd="sng" algn="ctr">
                              <a:solidFill>
                                <a:sysClr val="windowText" lastClr="000000"/>
                              </a:solidFill>
                              <a:prstDash val="solid"/>
                              <a:headEnd type="arrow"/>
                              <a:tailEnd type="arrow"/>
                            </a:ln>
                            <a:effectLst>
                              <a:outerShdw blurRad="40000" dist="20000" dir="5400000" rotWithShape="0">
                                <a:srgbClr val="000000">
                                  <a:alpha val="38000"/>
                                </a:srgbClr>
                              </a:outerShdw>
                            </a:effectLst>
                          </wps:spPr>
                          <wps:bodyPr/>
                        </wps:wsp>
                        <wps:wsp>
                          <wps:cNvPr id="9" name="9 Cuadro de texto"/>
                          <wps:cNvSpPr txBox="1"/>
                          <wps:spPr>
                            <a:xfrm>
                              <a:off x="2297928" y="1510750"/>
                              <a:ext cx="1137036" cy="302150"/>
                            </a:xfrm>
                            <a:prstGeom prst="rect">
                              <a:avLst/>
                            </a:prstGeom>
                            <a:solidFill>
                              <a:sysClr val="window" lastClr="FFFFFF"/>
                            </a:solidFill>
                            <a:ln w="6350">
                              <a:solidFill>
                                <a:sysClr val="window" lastClr="FFFFFF"/>
                              </a:solidFill>
                            </a:ln>
                            <a:effectLst/>
                          </wps:spPr>
                          <wps:txbx>
                            <w:txbxContent>
                              <w:p w14:paraId="75084652" w14:textId="77777777" w:rsidR="00C95B75" w:rsidRDefault="00C95B75" w:rsidP="00C76C73">
                                <w:pPr>
                                  <w:jc w:val="center"/>
                                  <w:rPr>
                                    <w:sz w:val="22"/>
                                    <w:lang w:val="es-CO"/>
                                  </w:rPr>
                                </w:pPr>
                                <w:r>
                                  <w:rPr>
                                    <w:sz w:val="22"/>
                                    <w:lang w:val="es-CO"/>
                                  </w:rPr>
                                  <w:t>Hermenéutica</w:t>
                                </w:r>
                              </w:p>
                            </w:txbxContent>
                          </wps:txbx>
                          <wps:bodyPr rot="0" spcFirstLastPara="0" vertOverflow="overflow" horzOverflow="overflow" vert="horz" wrap="square" lIns="91440" tIns="45720" rIns="91440" bIns="45720" numCol="1" spcCol="0" rtlCol="0" fromWordArt="0" anchor="t" anchorCtr="0" forceAA="0" compatLnSpc="1">
                            <a:noAutofit/>
                          </wps:bodyPr>
                        </wps:wsp>
                      </wpg:wgp>
                    </wpc:wpc>
                  </a:graphicData>
                </a:graphic>
              </wp:inline>
            </w:drawing>
          </mc:Choice>
          <mc:Fallback xmlns:w15="http://schemas.microsoft.com/office/word/2012/wordml">
            <w:pict>
              <v:group w14:anchorId="6D45BE5E" id="Lienzo 3" o:spid="_x0000_s1026" editas="canvas" style="width:6in;height:252pt;mso-position-horizontal-relative:char;mso-position-vertical-relative:line"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2004;visibility:visible;mso-wrap-style:square">
                  <v:fill o:detectmouseclick="t"/>
                  <v:path o:connecttype="none"/>
                </v:shape>
                <v:group id="10 Grupo" o:spid="_x0000_s1028" style="position:absolute;left:2703;top:1908;width:48900;height:29102" coordorigin="2703,1908" coordsize="48900,291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type id="_x0000_t202" coordsize="21600,21600" o:spt="202" path="m,l,21600r21600,l21600,xe">
                    <v:stroke joinstyle="miter"/>
                    <v:path gradientshapeok="t" o:connecttype="rect"/>
                  </v:shapetype>
                  <v:shape id="5 Cuadro de texto" o:spid="_x0000_s1029" type="#_x0000_t202" style="position:absolute;left:2703;top:1908;width:17652;height:29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ansEA&#10;AADaAAAADwAAAGRycy9kb3ducmV2LnhtbESPQWsCMRSE74X+h/AK3mq2QsWuRpGC4KWIWw/19kie&#10;u9HNy7KJ6+qvN4LQ4zAz3zCzRe9q0VEbrGcFH8MMBLH2xnKpYPe7ep+ACBHZYO2ZFFwpwGL++jLD&#10;3PgLb6krYikShEOOCqoYm1zKoCtyGIa+IU7ewbcOY5JtKU2LlwR3tRxl2Vg6tJwWKmzouyJ9Ks5O&#10;geE/z3pvf26WC22/bpvJUXdKDd765RREpD7+h5/ttVHwCY8r6QbI+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N/mp7BAAAA2gAAAA8AAAAAAAAAAAAAAAAAmAIAAGRycy9kb3du&#10;cmV2LnhtbFBLBQYAAAAABAAEAPUAAACGAwAAAAA=&#10;" fillcolor="window" strokeweight=".5pt">
                    <v:textbox>
                      <w:txbxContent>
                        <w:p w14:paraId="60CA3CD6" w14:textId="77777777" w:rsidR="00C95B75" w:rsidRDefault="00C95B75" w:rsidP="00C76C73">
                          <w:pPr>
                            <w:rPr>
                              <w:lang w:val="es-CO"/>
                            </w:rPr>
                          </w:pPr>
                          <w:r>
                            <w:rPr>
                              <w:lang w:val="es-CO"/>
                            </w:rPr>
                            <w:t>Pedagogía Dialogante</w:t>
                          </w:r>
                        </w:p>
                        <w:p w14:paraId="498CB5C8" w14:textId="77777777" w:rsidR="00C95B75" w:rsidRDefault="00C95B75" w:rsidP="00C76C73">
                          <w:pPr>
                            <w:rPr>
                              <w:lang w:val="es-CO"/>
                            </w:rPr>
                          </w:pPr>
                        </w:p>
                        <w:p w14:paraId="3626A3E8" w14:textId="77777777" w:rsidR="00C95B75" w:rsidRDefault="00C95B75" w:rsidP="00C76C73">
                          <w:pPr>
                            <w:ind w:left="1134" w:hanging="1134"/>
                            <w:rPr>
                              <w:lang w:val="es-CO"/>
                            </w:rPr>
                          </w:pPr>
                          <w:r>
                            <w:rPr>
                              <w:lang w:val="es-CO"/>
                            </w:rPr>
                            <w:t>Propósitos:</w:t>
                          </w:r>
                        </w:p>
                        <w:p w14:paraId="036AC47D" w14:textId="77777777" w:rsidR="00C95B75" w:rsidRDefault="00C95B75" w:rsidP="00C76C73">
                          <w:pPr>
                            <w:ind w:left="2268" w:hanging="1134"/>
                            <w:rPr>
                              <w:lang w:val="es-CO"/>
                            </w:rPr>
                          </w:pPr>
                          <w:r>
                            <w:rPr>
                              <w:lang w:val="es-CO"/>
                            </w:rPr>
                            <w:t>Afectivo</w:t>
                          </w:r>
                        </w:p>
                        <w:p w14:paraId="3200B4A5" w14:textId="77777777" w:rsidR="00C95B75" w:rsidRDefault="00C95B75" w:rsidP="00C76C73">
                          <w:pPr>
                            <w:ind w:left="2268" w:hanging="1134"/>
                            <w:rPr>
                              <w:lang w:val="es-CO"/>
                            </w:rPr>
                          </w:pPr>
                          <w:r>
                            <w:rPr>
                              <w:lang w:val="es-CO"/>
                            </w:rPr>
                            <w:t>Cognitivo</w:t>
                          </w:r>
                        </w:p>
                        <w:p w14:paraId="601EF17C" w14:textId="77777777" w:rsidR="00C95B75" w:rsidRDefault="00C95B75" w:rsidP="00C76C73">
                          <w:pPr>
                            <w:ind w:left="2268" w:hanging="1134"/>
                            <w:rPr>
                              <w:lang w:val="es-CO"/>
                            </w:rPr>
                          </w:pPr>
                          <w:r>
                            <w:rPr>
                              <w:lang w:val="es-CO"/>
                            </w:rPr>
                            <w:t>Praxiológico</w:t>
                          </w:r>
                        </w:p>
                        <w:p w14:paraId="1E231032" w14:textId="77777777" w:rsidR="00C95B75" w:rsidRDefault="00C95B75" w:rsidP="00C76C73">
                          <w:pPr>
                            <w:rPr>
                              <w:lang w:val="es-CO"/>
                            </w:rPr>
                          </w:pPr>
                          <w:r>
                            <w:rPr>
                              <w:lang w:val="es-CO"/>
                            </w:rPr>
                            <w:t>Evaluación:</w:t>
                          </w:r>
                        </w:p>
                        <w:p w14:paraId="42310217" w14:textId="77777777" w:rsidR="00C95B75" w:rsidRDefault="00C95B75" w:rsidP="00C76C73">
                          <w:pPr>
                            <w:rPr>
                              <w:lang w:val="es-CO"/>
                            </w:rPr>
                          </w:pPr>
                          <w:r>
                            <w:rPr>
                              <w:lang w:val="es-CO"/>
                            </w:rPr>
                            <w:t xml:space="preserve">                     Diagnostica</w:t>
                          </w:r>
                        </w:p>
                        <w:p w14:paraId="6D2A0179" w14:textId="77777777" w:rsidR="00C95B75" w:rsidRDefault="00C95B75" w:rsidP="00C76C73">
                          <w:pPr>
                            <w:rPr>
                              <w:lang w:val="es-CO"/>
                            </w:rPr>
                          </w:pPr>
                          <w:r>
                            <w:rPr>
                              <w:lang w:val="es-CO"/>
                            </w:rPr>
                            <w:t xml:space="preserve">                     Formativa</w:t>
                          </w:r>
                        </w:p>
                        <w:p w14:paraId="7F8765FB" w14:textId="77777777" w:rsidR="00C95B75" w:rsidRDefault="00C95B75" w:rsidP="00C76C73">
                          <w:pPr>
                            <w:rPr>
                              <w:lang w:val="es-CO"/>
                            </w:rPr>
                          </w:pPr>
                          <w:r>
                            <w:rPr>
                              <w:lang w:val="es-CO"/>
                            </w:rPr>
                            <w:t xml:space="preserve">                     Sumativa </w:t>
                          </w:r>
                        </w:p>
                        <w:p w14:paraId="08604519" w14:textId="77777777" w:rsidR="00C95B75" w:rsidRDefault="00C95B75" w:rsidP="00C76C73">
                          <w:pPr>
                            <w:rPr>
                              <w:lang w:val="es-CO"/>
                            </w:rPr>
                          </w:pPr>
                          <w:r>
                            <w:rPr>
                              <w:lang w:val="es-CO"/>
                            </w:rPr>
                            <w:t xml:space="preserve">                     Autoevaluación</w:t>
                          </w:r>
                        </w:p>
                        <w:p w14:paraId="70478DBF" w14:textId="77777777" w:rsidR="00C95B75" w:rsidRDefault="00C95B75" w:rsidP="00C76C73">
                          <w:pPr>
                            <w:rPr>
                              <w:lang w:val="es-CO"/>
                            </w:rPr>
                          </w:pPr>
                          <w:r>
                            <w:rPr>
                              <w:lang w:val="es-CO"/>
                            </w:rPr>
                            <w:t xml:space="preserve">                     Coevaluación</w:t>
                          </w:r>
                        </w:p>
                        <w:p w14:paraId="0415C509" w14:textId="77777777" w:rsidR="00C95B75" w:rsidRDefault="00C95B75" w:rsidP="00C76C73">
                          <w:pPr>
                            <w:rPr>
                              <w:lang w:val="es-CO"/>
                            </w:rPr>
                          </w:pPr>
                          <w:r>
                            <w:rPr>
                              <w:lang w:val="es-CO"/>
                            </w:rPr>
                            <w:t xml:space="preserve">                     Heteroevaluación</w:t>
                          </w:r>
                        </w:p>
                        <w:p w14:paraId="5234AC48" w14:textId="7BDFAA6E" w:rsidR="00C95B75" w:rsidRDefault="00C95B75" w:rsidP="00C76C73">
                          <w:pPr>
                            <w:rPr>
                              <w:lang w:val="es-CO"/>
                            </w:rPr>
                          </w:pPr>
                          <w:r>
                            <w:rPr>
                              <w:lang w:val="es-CO"/>
                            </w:rPr>
                            <w:t xml:space="preserve">Enseñanzas: Competencias </w:t>
                          </w:r>
                        </w:p>
                        <w:p w14:paraId="49C220F8" w14:textId="77777777" w:rsidR="00C95B75" w:rsidRDefault="00C95B75" w:rsidP="00C76C73">
                          <w:pPr>
                            <w:ind w:left="1134"/>
                            <w:rPr>
                              <w:lang w:val="es-CO"/>
                            </w:rPr>
                          </w:pPr>
                          <w:r>
                            <w:rPr>
                              <w:lang w:val="es-CO"/>
                            </w:rPr>
                            <w:t>Afectivas</w:t>
                          </w:r>
                        </w:p>
                        <w:p w14:paraId="3777A9A1" w14:textId="77777777" w:rsidR="00C95B75" w:rsidRDefault="00C95B75" w:rsidP="00C76C73">
                          <w:pPr>
                            <w:ind w:left="1134"/>
                            <w:rPr>
                              <w:lang w:val="es-CO"/>
                            </w:rPr>
                          </w:pPr>
                          <w:r>
                            <w:rPr>
                              <w:lang w:val="es-CO"/>
                            </w:rPr>
                            <w:t>Cognitivas</w:t>
                          </w:r>
                        </w:p>
                        <w:p w14:paraId="04B34FAC" w14:textId="77777777" w:rsidR="00C95B75" w:rsidRDefault="00C95B75" w:rsidP="00C76C73">
                          <w:pPr>
                            <w:ind w:left="1134"/>
                            <w:rPr>
                              <w:lang w:val="es-CO"/>
                            </w:rPr>
                          </w:pPr>
                          <w:r>
                            <w:rPr>
                              <w:lang w:val="es-CO"/>
                            </w:rPr>
                            <w:t>Praxiológicas</w:t>
                          </w:r>
                        </w:p>
                        <w:p w14:paraId="6E042637" w14:textId="77777777" w:rsidR="00C95B75" w:rsidRDefault="00C95B75" w:rsidP="00C76C73">
                          <w:pPr>
                            <w:rPr>
                              <w:lang w:val="es-CO"/>
                            </w:rPr>
                          </w:pPr>
                        </w:p>
                      </w:txbxContent>
                    </v:textbox>
                  </v:shape>
                  <v:shape id="6 Cuadro de texto" o:spid="_x0000_s1030" type="#_x0000_t202" style="position:absolute;left:36496;top:10495;width:15107;height:73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0E6cIA&#10;AADaAAAADwAAAGRycy9kb3ducmV2LnhtbESPQWvCQBSE7wX/w/KE3uqmHsRG1yAFwYuIaQ96e+y+&#10;Jluzb0N2TVJ/vVso9DjMzDfMuhhdI3rqgvWs4HWWgSDW3liuFHx+7F6WIEJENth4JgU/FKDYTJ7W&#10;mBs/8In6MlYiQTjkqKCOsc2lDLomh2HmW+LkffnOYUyyq6TpcEhw18h5li2kQ8tpocaW3mvS1/Lm&#10;FBg+e9YXe7hbLrV9ux+X37pX6nk6blcgIo3xP/zX3hsFC/i9km6A3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rQTpwgAAANoAAAAPAAAAAAAAAAAAAAAAAJgCAABkcnMvZG93&#10;bnJldi54bWxQSwUGAAAAAAQABAD1AAAAhwMAAAAA&#10;" fillcolor="window" strokeweight=".5pt">
                    <v:textbox>
                      <w:txbxContent>
                        <w:p w14:paraId="303AF6AE" w14:textId="77777777" w:rsidR="00C95B75" w:rsidRDefault="00C95B75" w:rsidP="00C76C73">
                          <w:pPr>
                            <w:rPr>
                              <w:sz w:val="28"/>
                              <w:lang w:val="es-CO"/>
                            </w:rPr>
                          </w:pPr>
                          <w:r>
                            <w:rPr>
                              <w:sz w:val="28"/>
                              <w:lang w:val="es-CO"/>
                            </w:rPr>
                            <w:t>Didáctica</w:t>
                          </w:r>
                        </w:p>
                        <w:p w14:paraId="61163DDC" w14:textId="77777777" w:rsidR="00C95B75" w:rsidRDefault="00C95B75" w:rsidP="00C76C73">
                          <w:pPr>
                            <w:rPr>
                              <w:sz w:val="28"/>
                              <w:lang w:val="es-CO"/>
                            </w:rPr>
                          </w:pPr>
                          <w:r>
                            <w:rPr>
                              <w:sz w:val="28"/>
                              <w:lang w:val="es-CO"/>
                            </w:rPr>
                            <w:t xml:space="preserve">Interestructurante </w:t>
                          </w:r>
                        </w:p>
                        <w:p w14:paraId="2D501A28" w14:textId="77777777" w:rsidR="00C95B75" w:rsidRDefault="00C95B75" w:rsidP="00C76C73">
                          <w:pPr>
                            <w:rPr>
                              <w:sz w:val="28"/>
                              <w:lang w:val="es-CO"/>
                            </w:rPr>
                          </w:pPr>
                          <w:r>
                            <w:rPr>
                              <w:sz w:val="28"/>
                              <w:lang w:val="es-CO"/>
                            </w:rPr>
                            <w:t>Dialogada</w:t>
                          </w:r>
                        </w:p>
                      </w:txbxContent>
                    </v:textbox>
                  </v:shape>
                  <v:shapetype id="_x0000_t32" coordsize="21600,21600" o:spt="32" o:oned="t" path="m,l21600,21600e" filled="f">
                    <v:path arrowok="t" fillok="f" o:connecttype="none"/>
                    <o:lock v:ext="edit" shapetype="t"/>
                  </v:shapetype>
                  <v:shape id="8 Conector recto de flecha" o:spid="_x0000_s1031" type="#_x0000_t32" style="position:absolute;left:21548;top:14153;width:1399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w+MAAAADaAAAADwAAAGRycy9kb3ducmV2LnhtbERPTWvCQBC9C/0PyxR6Ed1YbJHUVUQQ&#10;epBiUvE8zY5J2uxsyG6T9N87B6HHx/teb0fXqJ66UHs2sJgnoIgLb2suDZw/D7MVqBCRLTaeycAf&#10;BdhuHiZrTK0fOKM+j6WSEA4pGqhibFOtQ1GRwzD3LbFwV985jAK7UtsOBwl3jX5OklftsGZpqLCl&#10;fUXFT/7rDFzpmNnlsRf91zDNLqf6++UjN+bpcdy9gYo0xn/x3f1uDchWuSI3QG9u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f68PjAAAAA2gAAAA8AAAAAAAAAAAAAAAAA&#10;oQIAAGRycy9kb3ducmV2LnhtbFBLBQYAAAAABAAEAPkAAACOAwAAAAA=&#10;" strokecolor="windowText" strokeweight="2pt">
                    <v:stroke startarrow="open" endarrow="open"/>
                    <v:shadow on="t" color="black" opacity="24903f" origin=",.5" offset="0,.55556mm"/>
                  </v:shape>
                  <v:shape id="9 Cuadro de texto" o:spid="_x0000_s1032" type="#_x0000_t202" style="position:absolute;left:22979;top:15107;width:11370;height:3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oc8IA&#10;AADaAAAADwAAAGRycy9kb3ducmV2LnhtbESPQUsDMRSE70L/Q3iCN5u1gujatCwFSykotPXg8ZG8&#10;ZpduXpbk2W7/vREEj8PMfMPMl2Po1ZlS7iIbeJhWoIhtdB17A5+Ht/tnUFmQHfaRycCVMiwXk5s5&#10;1i5eeEfnvXhVIJxrNNCKDLXW2bYUME/jQFy8Y0wBpcjktUt4KfDQ61lVPemAHZeFFgdatWRP++9g&#10;YLtb48yvN9X745c0H15sk5M15u52bF5BCY3yH/5rb5yBF/i9Um6AXv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8OhzwgAAANoAAAAPAAAAAAAAAAAAAAAAAJgCAABkcnMvZG93&#10;bnJldi54bWxQSwUGAAAAAAQABAD1AAAAhwMAAAAA&#10;" fillcolor="window" strokecolor="window" strokeweight=".5pt">
                    <v:textbox>
                      <w:txbxContent>
                        <w:p w14:paraId="75084652" w14:textId="77777777" w:rsidR="00C95B75" w:rsidRDefault="00C95B75" w:rsidP="00C76C73">
                          <w:pPr>
                            <w:jc w:val="center"/>
                            <w:rPr>
                              <w:sz w:val="22"/>
                              <w:lang w:val="es-CO"/>
                            </w:rPr>
                          </w:pPr>
                          <w:r>
                            <w:rPr>
                              <w:sz w:val="22"/>
                              <w:lang w:val="es-CO"/>
                            </w:rPr>
                            <w:t>Hermenéutica</w:t>
                          </w:r>
                        </w:p>
                      </w:txbxContent>
                    </v:textbox>
                  </v:shape>
                </v:group>
                <w10:anchorlock/>
              </v:group>
            </w:pict>
          </mc:Fallback>
        </mc:AlternateContent>
      </w:r>
    </w:p>
    <w:p w14:paraId="60E27A06" w14:textId="2DE0E112" w:rsidR="009877B9" w:rsidRDefault="0065548F">
      <w:pPr>
        <w:pStyle w:val="Textoindependiente"/>
        <w:spacing w:line="360" w:lineRule="auto"/>
        <w:jc w:val="both"/>
        <w:rPr>
          <w:color w:val="000000"/>
        </w:rPr>
      </w:pPr>
      <w:r>
        <w:rPr>
          <w:color w:val="000000"/>
        </w:rPr>
        <w:t xml:space="preserve">      </w:t>
      </w:r>
      <w:r w:rsidR="00B065EC">
        <w:rPr>
          <w:color w:val="000000"/>
        </w:rPr>
        <w:t xml:space="preserve">La didáctica como ciencia emergente, que al definir su objeto  de estudio, poseer un constructo teórico y estatus epistemológico debido a su amplio desarrollo, se convierte en un campo autónomo, se desliga de la pedagogía pero conservando un vínculo íntimo llegando incluso a entrecruzarse  en la práctica pedagógica.  En consecuencia, las dos hacen parte del saber  pedagógico y de los discursos que permiten comprender la acción en el </w:t>
      </w:r>
      <w:r w:rsidR="00B065EC">
        <w:rPr>
          <w:color w:val="000000"/>
        </w:rPr>
        <w:lastRenderedPageBreak/>
        <w:t>aula</w:t>
      </w:r>
      <w:r w:rsidR="00B065EC">
        <w:rPr>
          <w:color w:val="000000"/>
          <w:lang w:val="es-CO"/>
        </w:rPr>
        <w:t>;</w:t>
      </w:r>
      <w:r w:rsidR="00B065EC">
        <w:rPr>
          <w:color w:val="000000"/>
        </w:rPr>
        <w:t xml:space="preserve"> la pedagogía aporta las reflexiones generales sobre el acto formativo y la didáctica viabiliza estos fines e intencionalidades. Tanto la pedagogía como la didáctica son campos interdisciplinares, por sí solas no alcanzan a cobijar la complejidad del acto educativo y por ello acuden a otros saberes y disciplinas para comprender y explicar las realidades donde deviene la escuela.</w:t>
      </w:r>
    </w:p>
    <w:p w14:paraId="6B702F63" w14:textId="3C419958" w:rsidR="00DF15F9" w:rsidRDefault="00B065EC">
      <w:pPr>
        <w:pStyle w:val="Textoindependiente"/>
        <w:spacing w:line="360" w:lineRule="auto"/>
        <w:jc w:val="both"/>
        <w:rPr>
          <w:color w:val="000000"/>
        </w:rPr>
      </w:pPr>
      <w:r>
        <w:rPr>
          <w:color w:val="000000"/>
        </w:rPr>
        <w:t xml:space="preserve">     Esta condición de la didáctica obliga a no considerarla un agregado de la pedagogía dialogante, sino que mediante una relación hermenéutica establecen un diálogo y un encuentro a fin de lograr los propósitos orientados a formar hombres y mujeres con pleno desarrollo de sus tres dimensiones, lo que quiere decir que la postura didáctica debe ser coherente c</w:t>
      </w:r>
      <w:r w:rsidR="00A8207A">
        <w:rPr>
          <w:color w:val="000000"/>
        </w:rPr>
        <w:t>on  los principios pedagógicos.</w:t>
      </w:r>
    </w:p>
    <w:p w14:paraId="4C56CD24" w14:textId="77777777" w:rsidR="008C2F53" w:rsidRDefault="008C2F53">
      <w:pPr>
        <w:pStyle w:val="Textoindependiente"/>
        <w:spacing w:line="360" w:lineRule="auto"/>
        <w:jc w:val="both"/>
        <w:rPr>
          <w:color w:val="000000"/>
        </w:rPr>
      </w:pPr>
    </w:p>
    <w:p w14:paraId="346A8883" w14:textId="04A11D98" w:rsidR="00A8207A" w:rsidRPr="00B13161" w:rsidRDefault="008C2F53">
      <w:pPr>
        <w:pStyle w:val="Textoindependiente"/>
        <w:spacing w:line="360" w:lineRule="auto"/>
        <w:jc w:val="both"/>
        <w:rPr>
          <w:b/>
          <w:i/>
          <w:color w:val="000000"/>
        </w:rPr>
      </w:pPr>
      <w:r w:rsidRPr="00B13161">
        <w:rPr>
          <w:b/>
          <w:i/>
          <w:color w:val="000000"/>
        </w:rPr>
        <w:t>Algunas consideraciones generales sobre el vínculo entre</w:t>
      </w:r>
      <w:r w:rsidR="00A8207A" w:rsidRPr="00B13161">
        <w:rPr>
          <w:b/>
          <w:i/>
          <w:color w:val="000000"/>
        </w:rPr>
        <w:t xml:space="preserve"> l</w:t>
      </w:r>
      <w:r w:rsidR="00B13161" w:rsidRPr="00B13161">
        <w:rPr>
          <w:b/>
          <w:i/>
          <w:color w:val="000000"/>
        </w:rPr>
        <w:t>a Didáctica y la H</w:t>
      </w:r>
      <w:r w:rsidR="00A8207A" w:rsidRPr="00B13161">
        <w:rPr>
          <w:b/>
          <w:i/>
          <w:color w:val="000000"/>
        </w:rPr>
        <w:t>ermenéutica</w:t>
      </w:r>
    </w:p>
    <w:p w14:paraId="2AD1E57C" w14:textId="77777777" w:rsidR="009E570A" w:rsidRDefault="009E570A">
      <w:pPr>
        <w:pStyle w:val="Textoindependiente"/>
        <w:spacing w:line="360" w:lineRule="auto"/>
        <w:jc w:val="both"/>
        <w:rPr>
          <w:color w:val="000000"/>
        </w:rPr>
      </w:pPr>
    </w:p>
    <w:p w14:paraId="07EB2080" w14:textId="20C8BDDB" w:rsidR="00A8207A" w:rsidRDefault="009E570A">
      <w:pPr>
        <w:pStyle w:val="Textoindependiente"/>
        <w:spacing w:line="360" w:lineRule="auto"/>
        <w:jc w:val="both"/>
        <w:rPr>
          <w:color w:val="000000"/>
        </w:rPr>
      </w:pPr>
      <w:r>
        <w:rPr>
          <w:color w:val="000000"/>
        </w:rPr>
        <w:t xml:space="preserve">     Es claro que</w:t>
      </w:r>
      <w:r w:rsidR="00A8207A">
        <w:rPr>
          <w:color w:val="000000"/>
        </w:rPr>
        <w:t xml:space="preserve"> </w:t>
      </w:r>
      <w:r w:rsidR="00D16474">
        <w:rPr>
          <w:color w:val="000000"/>
        </w:rPr>
        <w:t xml:space="preserve">la </w:t>
      </w:r>
      <w:r w:rsidR="00A8207A">
        <w:rPr>
          <w:color w:val="000000"/>
        </w:rPr>
        <w:t>didáctica y la hermen</w:t>
      </w:r>
      <w:r>
        <w:rPr>
          <w:color w:val="000000"/>
        </w:rPr>
        <w:t xml:space="preserve">éutica obviamente comparten espacios de creación y construcción distintos. La primera se ha ubicado en las ciencias de la educación y la segunda emerge del campo filosófico. Sin embargo, y amparados en una postura abierta, tanto la perspectiva pedagógica como la didáctica se han enriquecido con la hermenéutica debido a que ofrece otras alternativas al paradigma científico tradicional para comprender la lógica del aula y la enseñanza. </w:t>
      </w:r>
      <w:r w:rsidR="00911D6E">
        <w:rPr>
          <w:color w:val="000000"/>
        </w:rPr>
        <w:t>A partir de esto, si entendemos que la didáctica nos ubica en la acción real del maestro para alcanzar el aprendizaje, no podríamos dejarla al margen de la hermenéutica cuando ya se le ha relacionado con la postura pedagógica institucional. A continuación, se señalan algunos vínculos:</w:t>
      </w:r>
    </w:p>
    <w:p w14:paraId="14318D54" w14:textId="4450FC80" w:rsidR="00DF15F9" w:rsidRPr="00337A8B" w:rsidRDefault="00911D6E" w:rsidP="005722D9">
      <w:pPr>
        <w:pStyle w:val="Textoindependiente"/>
        <w:numPr>
          <w:ilvl w:val="0"/>
          <w:numId w:val="58"/>
        </w:numPr>
        <w:spacing w:line="360" w:lineRule="auto"/>
        <w:jc w:val="both"/>
        <w:rPr>
          <w:color w:val="000000"/>
        </w:rPr>
      </w:pPr>
      <w:r w:rsidRPr="00337A8B">
        <w:rPr>
          <w:color w:val="000000"/>
        </w:rPr>
        <w:t>Al tener en cuenta que toda acción didáctica está mediada por el lenguaje, para la hermenéutica también es la herramienta que posibilita la interpretaci</w:t>
      </w:r>
      <w:r w:rsidR="000F580C" w:rsidRPr="00337A8B">
        <w:rPr>
          <w:color w:val="000000"/>
        </w:rPr>
        <w:t>ón. De este modo, “</w:t>
      </w:r>
      <w:r w:rsidR="000F580C" w:rsidRPr="00337A8B">
        <w:rPr>
          <w:rFonts w:eastAsia="TimesNewRomanPSMT"/>
          <w:lang w:val="es-CO" w:eastAsia="en-US"/>
        </w:rPr>
        <w:t>e</w:t>
      </w:r>
      <w:r w:rsidR="00B065EC" w:rsidRPr="00337A8B">
        <w:rPr>
          <w:rFonts w:eastAsia="TimesNewRomanPSMT"/>
          <w:lang w:val="es-CO" w:eastAsia="en-US"/>
        </w:rPr>
        <w:t>l lenguaje no es sólo algo que tenemos sino que es casi todo lo que somos, que determina la forma y la sustancia no sólo del mundo sino también de nosotros mismos, de nuestro pensamiento y de nuestra experiencia (</w:t>
      </w:r>
      <w:proofErr w:type="spellStart"/>
      <w:r w:rsidR="00B065EC" w:rsidRPr="00337A8B">
        <w:rPr>
          <w:rFonts w:eastAsia="TimesNewRomanPSMT"/>
          <w:lang w:val="es-CO" w:eastAsia="en-US"/>
        </w:rPr>
        <w:t>Barcena</w:t>
      </w:r>
      <w:proofErr w:type="spellEnd"/>
      <w:r w:rsidR="00B065EC" w:rsidRPr="00337A8B">
        <w:rPr>
          <w:rFonts w:eastAsia="TimesNewRomanPSMT"/>
          <w:lang w:val="es-CO" w:eastAsia="en-US"/>
        </w:rPr>
        <w:t xml:space="preserve">, </w:t>
      </w:r>
      <w:proofErr w:type="spellStart"/>
      <w:r w:rsidR="00B065EC" w:rsidRPr="00337A8B">
        <w:rPr>
          <w:rFonts w:eastAsia="TimesNewRomanPSMT"/>
          <w:lang w:val="es-CO" w:eastAsia="en-US"/>
        </w:rPr>
        <w:t>Melich</w:t>
      </w:r>
      <w:proofErr w:type="spellEnd"/>
      <w:r w:rsidR="00B065EC" w:rsidRPr="00337A8B">
        <w:rPr>
          <w:rFonts w:eastAsia="TimesNewRomanPSMT"/>
          <w:lang w:val="es-CO" w:eastAsia="en-US"/>
        </w:rPr>
        <w:t xml:space="preserve"> y Larrosa, 2006, p.12). </w:t>
      </w:r>
      <w:r w:rsidR="006E54C7" w:rsidRPr="00337A8B">
        <w:rPr>
          <w:color w:val="000000"/>
        </w:rPr>
        <w:t xml:space="preserve"> </w:t>
      </w:r>
      <w:r w:rsidR="00D16474">
        <w:rPr>
          <w:rFonts w:eastAsia="TimesNewRomanPSMT"/>
          <w:lang w:val="es-CO" w:eastAsia="en-US"/>
        </w:rPr>
        <w:t xml:space="preserve">Es clara entonces, </w:t>
      </w:r>
      <w:r w:rsidR="00B065EC" w:rsidRPr="00337A8B">
        <w:rPr>
          <w:rFonts w:eastAsia="TimesNewRomanPSMT"/>
          <w:lang w:val="es-CO" w:eastAsia="en-US"/>
        </w:rPr>
        <w:t>la importancia del lenguaje en la di</w:t>
      </w:r>
      <w:r w:rsidR="0099733B">
        <w:rPr>
          <w:rFonts w:eastAsia="TimesNewRomanPSMT"/>
          <w:lang w:val="es-CO" w:eastAsia="en-US"/>
        </w:rPr>
        <w:t xml:space="preserve">dáctica y desde la perspectiva </w:t>
      </w:r>
      <w:proofErr w:type="spellStart"/>
      <w:r w:rsidR="0099733B">
        <w:rPr>
          <w:rFonts w:eastAsia="TimesNewRomanPSMT"/>
          <w:lang w:val="es-CO" w:eastAsia="en-US"/>
        </w:rPr>
        <w:t>g</w:t>
      </w:r>
      <w:r w:rsidR="00B065EC" w:rsidRPr="00337A8B">
        <w:rPr>
          <w:rFonts w:eastAsia="TimesNewRomanPSMT"/>
          <w:lang w:val="es-CO" w:eastAsia="en-US"/>
        </w:rPr>
        <w:t>adameriana</w:t>
      </w:r>
      <w:proofErr w:type="spellEnd"/>
      <w:r w:rsidR="00B065EC" w:rsidRPr="00337A8B">
        <w:rPr>
          <w:rFonts w:eastAsia="TimesNewRomanPSMT"/>
          <w:lang w:val="es-CO" w:eastAsia="en-US"/>
        </w:rPr>
        <w:t xml:space="preserve">  recobra relevancia, pues esta categoría se comprende como una </w:t>
      </w:r>
      <w:r w:rsidR="006E54C7" w:rsidRPr="00337A8B">
        <w:rPr>
          <w:rFonts w:eastAsia="TimesNewRomanPSMT"/>
          <w:lang w:val="es-CO" w:eastAsia="en-US"/>
        </w:rPr>
        <w:t>posibilidad para crear el mundo y</w:t>
      </w:r>
      <w:r w:rsidR="00B065EC" w:rsidRPr="00337A8B">
        <w:rPr>
          <w:rFonts w:eastAsia="TimesNewRomanPSMT"/>
          <w:lang w:val="es-CO" w:eastAsia="en-US"/>
        </w:rPr>
        <w:t xml:space="preserve"> para lograr el consenso </w:t>
      </w:r>
      <w:r w:rsidR="00B065EC" w:rsidRPr="00337A8B">
        <w:rPr>
          <w:rFonts w:eastAsia="TimesNewRomanPSMT"/>
          <w:lang w:val="es-CO" w:eastAsia="en-US"/>
        </w:rPr>
        <w:lastRenderedPageBreak/>
        <w:t xml:space="preserve">entre los seres humanos. Es tal la importancia que este autor, discípulo de </w:t>
      </w:r>
      <w:proofErr w:type="spellStart"/>
      <w:r w:rsidR="00B065EC" w:rsidRPr="00337A8B">
        <w:rPr>
          <w:rFonts w:eastAsia="TimesNewRomanPSMT"/>
          <w:lang w:val="es-CO" w:eastAsia="en-US"/>
        </w:rPr>
        <w:t>Heiddeger</w:t>
      </w:r>
      <w:proofErr w:type="spellEnd"/>
      <w:r w:rsidR="00B065EC" w:rsidRPr="00337A8B">
        <w:rPr>
          <w:rFonts w:eastAsia="TimesNewRomanPSMT"/>
          <w:lang w:val="es-CO" w:eastAsia="en-US"/>
        </w:rPr>
        <w:t xml:space="preserve"> (quien propone una hermenéutica existencialista centrada en el ser, llamada </w:t>
      </w:r>
      <w:proofErr w:type="spellStart"/>
      <w:r w:rsidR="00B065EC" w:rsidRPr="00337A8B">
        <w:rPr>
          <w:rFonts w:eastAsia="TimesNewRomanPSMT"/>
          <w:lang w:val="es-CO" w:eastAsia="en-US"/>
        </w:rPr>
        <w:t>herméutica</w:t>
      </w:r>
      <w:proofErr w:type="spellEnd"/>
      <w:r w:rsidR="00B065EC" w:rsidRPr="00337A8B">
        <w:rPr>
          <w:rFonts w:eastAsia="TimesNewRomanPSMT"/>
          <w:lang w:val="es-CO" w:eastAsia="en-US"/>
        </w:rPr>
        <w:t xml:space="preserve"> de la </w:t>
      </w:r>
      <w:proofErr w:type="spellStart"/>
      <w:r w:rsidR="00B065EC" w:rsidRPr="00337A8B">
        <w:rPr>
          <w:rFonts w:eastAsia="TimesNewRomanPSMT"/>
          <w:lang w:val="es-CO" w:eastAsia="en-US"/>
        </w:rPr>
        <w:t>facticidad</w:t>
      </w:r>
      <w:proofErr w:type="spellEnd"/>
      <w:r w:rsidR="00B065EC" w:rsidRPr="00337A8B">
        <w:rPr>
          <w:rFonts w:eastAsia="TimesNewRomanPSMT"/>
          <w:lang w:val="es-CO" w:eastAsia="en-US"/>
        </w:rPr>
        <w:t>), le otorga al lenguaje</w:t>
      </w:r>
      <w:r w:rsidR="00D16474">
        <w:rPr>
          <w:rFonts w:eastAsia="TimesNewRomanPSMT"/>
          <w:lang w:val="es-CO" w:eastAsia="en-US"/>
        </w:rPr>
        <w:t>,</w:t>
      </w:r>
      <w:r w:rsidR="00B065EC" w:rsidRPr="00337A8B">
        <w:rPr>
          <w:rFonts w:eastAsia="TimesNewRomanPSMT"/>
          <w:lang w:val="es-CO" w:eastAsia="en-US"/>
        </w:rPr>
        <w:t xml:space="preserve"> que afirma que “</w:t>
      </w:r>
      <w:r w:rsidR="00B065EC" w:rsidRPr="00337A8B">
        <w:rPr>
          <w:rFonts w:eastAsiaTheme="minorHAnsi"/>
          <w:lang w:val="es-CO" w:eastAsia="en-US"/>
        </w:rPr>
        <w:t xml:space="preserve">el lenguaje encarna de este modo la «luz del ser», en la que el ser de las cosas se expresa” (citado por </w:t>
      </w:r>
      <w:proofErr w:type="spellStart"/>
      <w:r w:rsidR="00B065EC" w:rsidRPr="00337A8B">
        <w:rPr>
          <w:rFonts w:eastAsiaTheme="minorHAnsi"/>
          <w:lang w:val="es-CO" w:eastAsia="en-US"/>
        </w:rPr>
        <w:t>Grondin</w:t>
      </w:r>
      <w:proofErr w:type="spellEnd"/>
      <w:r w:rsidR="00B065EC" w:rsidRPr="00337A8B">
        <w:rPr>
          <w:rFonts w:eastAsiaTheme="minorHAnsi"/>
          <w:lang w:val="es-CO" w:eastAsia="en-US"/>
        </w:rPr>
        <w:t>, 2008, p.89).</w:t>
      </w:r>
    </w:p>
    <w:p w14:paraId="3796FCFF" w14:textId="00C64A91" w:rsidR="00DF15F9" w:rsidRDefault="00337A8B" w:rsidP="005722D9">
      <w:pPr>
        <w:pStyle w:val="Textoindependiente"/>
        <w:numPr>
          <w:ilvl w:val="0"/>
          <w:numId w:val="58"/>
        </w:numPr>
        <w:autoSpaceDE w:val="0"/>
        <w:autoSpaceDN w:val="0"/>
        <w:adjustRightInd w:val="0"/>
        <w:spacing w:line="360" w:lineRule="auto"/>
        <w:jc w:val="both"/>
        <w:rPr>
          <w:color w:val="000000"/>
        </w:rPr>
      </w:pPr>
      <w:r w:rsidRPr="00337A8B">
        <w:rPr>
          <w:color w:val="000000"/>
        </w:rPr>
        <w:t xml:space="preserve">Al tener </w:t>
      </w:r>
      <w:r w:rsidR="00B065EC" w:rsidRPr="00337A8B">
        <w:rPr>
          <w:color w:val="000000"/>
        </w:rPr>
        <w:t xml:space="preserve"> en cuenta la potencia del diálogo hermenéutico para recrear el conocimiento en la escuela, la pregunta </w:t>
      </w:r>
      <w:r w:rsidRPr="00337A8B">
        <w:rPr>
          <w:color w:val="000000"/>
        </w:rPr>
        <w:t xml:space="preserve">también </w:t>
      </w:r>
      <w:r w:rsidR="00B065EC" w:rsidRPr="00337A8B">
        <w:rPr>
          <w:color w:val="000000"/>
        </w:rPr>
        <w:t xml:space="preserve">se asume como la herramienta didáctica que remueve la certeza </w:t>
      </w:r>
      <w:r w:rsidRPr="00337A8B">
        <w:rPr>
          <w:color w:val="000000"/>
        </w:rPr>
        <w:t xml:space="preserve">y </w:t>
      </w:r>
      <w:r w:rsidR="00B065EC" w:rsidRPr="00337A8B">
        <w:rPr>
          <w:color w:val="000000"/>
        </w:rPr>
        <w:t>dispone hacia la apertura de pensamiento par</w:t>
      </w:r>
      <w:r w:rsidRPr="00337A8B">
        <w:rPr>
          <w:color w:val="000000"/>
        </w:rPr>
        <w:t xml:space="preserve">a acceder a nuevas perspectivas. </w:t>
      </w:r>
      <w:r w:rsidR="00B065EC" w:rsidRPr="00337A8B">
        <w:rPr>
          <w:color w:val="000000"/>
        </w:rPr>
        <w:t>La pregunta libera la conciencia y la torna ligera para al</w:t>
      </w:r>
      <w:r w:rsidRPr="00337A8B">
        <w:rPr>
          <w:color w:val="000000"/>
        </w:rPr>
        <w:t>canzar otros niveles y espacios</w:t>
      </w:r>
      <w:r w:rsidR="00B065EC" w:rsidRPr="00337A8B">
        <w:rPr>
          <w:color w:val="000000"/>
        </w:rPr>
        <w:t xml:space="preserve">. Una pregunta original favorece la </w:t>
      </w:r>
      <w:proofErr w:type="spellStart"/>
      <w:r w:rsidR="00B065EC" w:rsidRPr="00337A8B">
        <w:rPr>
          <w:color w:val="000000"/>
        </w:rPr>
        <w:t>metacognición</w:t>
      </w:r>
      <w:proofErr w:type="spellEnd"/>
      <w:r w:rsidR="00B065EC" w:rsidRPr="00337A8B">
        <w:rPr>
          <w:color w:val="000000"/>
        </w:rPr>
        <w:t xml:space="preserve"> ya que obliga a la introspección, al autodescubrimiento desvelando los claros-oscuros en lo que se cree saber, </w:t>
      </w:r>
      <w:r w:rsidR="00B065EC" w:rsidRPr="00337A8B">
        <w:rPr>
          <w:rFonts w:eastAsia="TimesNewRomanPSMT"/>
          <w:lang w:val="es-CO" w:eastAsia="en-US"/>
        </w:rPr>
        <w:t xml:space="preserve">a ello </w:t>
      </w:r>
      <w:proofErr w:type="spellStart"/>
      <w:r w:rsidR="00B065EC" w:rsidRPr="00337A8B">
        <w:rPr>
          <w:rFonts w:eastAsia="TimesNewRomanPSMT"/>
          <w:lang w:val="es-CO" w:eastAsia="en-US"/>
        </w:rPr>
        <w:t>Gadamer</w:t>
      </w:r>
      <w:proofErr w:type="spellEnd"/>
      <w:r w:rsidR="00B065EC" w:rsidRPr="00337A8B">
        <w:rPr>
          <w:rFonts w:eastAsia="TimesNewRomanPSMT"/>
          <w:lang w:val="es-CO" w:eastAsia="en-US"/>
        </w:rPr>
        <w:t xml:space="preserve"> lo calificará como la dialéctica entre lo mío</w:t>
      </w:r>
      <w:r w:rsidRPr="00337A8B">
        <w:rPr>
          <w:rFonts w:eastAsia="TimesNewRomanPSMT"/>
          <w:lang w:val="es-CO" w:eastAsia="en-US"/>
        </w:rPr>
        <w:t xml:space="preserve"> inauténtico y lo mío auténtico. "</w:t>
      </w:r>
      <w:r w:rsidR="00B065EC" w:rsidRPr="00337A8B">
        <w:rPr>
          <w:rFonts w:eastAsia="TimesNewRomanPSMT"/>
          <w:lang w:val="es-CO" w:eastAsia="en-US"/>
        </w:rPr>
        <w:t>En esta medida es que la fuerza de la interrogación pone al descubierto las posibilidades y las mantiene despiertas</w:t>
      </w:r>
      <w:r w:rsidR="00B065EC" w:rsidRPr="00337A8B">
        <w:rPr>
          <w:color w:val="000000"/>
        </w:rPr>
        <w:t xml:space="preserve"> (</w:t>
      </w:r>
      <w:r w:rsidRPr="00337A8B">
        <w:rPr>
          <w:color w:val="000000"/>
        </w:rPr>
        <w:t xml:space="preserve">Citado por </w:t>
      </w:r>
      <w:r w:rsidR="00B065EC" w:rsidRPr="00337A8B">
        <w:rPr>
          <w:color w:val="000000"/>
        </w:rPr>
        <w:t>Barragán, 2011, p.38).</w:t>
      </w:r>
    </w:p>
    <w:p w14:paraId="1546A2D8" w14:textId="40D7E14F" w:rsidR="00DF15F9" w:rsidRPr="0093694A" w:rsidRDefault="00337A8B" w:rsidP="005722D9">
      <w:pPr>
        <w:pStyle w:val="Textoindependiente"/>
        <w:numPr>
          <w:ilvl w:val="0"/>
          <w:numId w:val="58"/>
        </w:numPr>
        <w:autoSpaceDE w:val="0"/>
        <w:autoSpaceDN w:val="0"/>
        <w:adjustRightInd w:val="0"/>
        <w:spacing w:line="360" w:lineRule="auto"/>
        <w:jc w:val="both"/>
        <w:rPr>
          <w:color w:val="000000"/>
        </w:rPr>
      </w:pPr>
      <w:r>
        <w:rPr>
          <w:color w:val="000000"/>
        </w:rPr>
        <w:t xml:space="preserve">El encuentro intersubjetivo </w:t>
      </w:r>
      <w:r w:rsidR="0093694A">
        <w:rPr>
          <w:color w:val="000000"/>
        </w:rPr>
        <w:t xml:space="preserve">mediado por la historia, </w:t>
      </w:r>
      <w:r>
        <w:rPr>
          <w:color w:val="000000"/>
        </w:rPr>
        <w:t>también es otro vínculo entre la hermenéutica y la did</w:t>
      </w:r>
      <w:r w:rsidR="0093694A">
        <w:rPr>
          <w:color w:val="000000"/>
        </w:rPr>
        <w:t xml:space="preserve">áctica. </w:t>
      </w:r>
      <w:r w:rsidR="00B065EC" w:rsidRPr="0093694A">
        <w:rPr>
          <w:rFonts w:eastAsia="TimesNewRomanPSMT"/>
          <w:lang w:val="es-CO" w:eastAsia="en-US"/>
        </w:rPr>
        <w:t xml:space="preserve">En consecuencia, reconocer que nos debemos a la historia es quizá uno de los aportes más valiosos de autores como </w:t>
      </w:r>
      <w:proofErr w:type="spellStart"/>
      <w:r w:rsidR="00B065EC" w:rsidRPr="0093694A">
        <w:rPr>
          <w:rFonts w:eastAsia="TimesNewRomanPSMT"/>
          <w:lang w:val="es-CO" w:eastAsia="en-US"/>
        </w:rPr>
        <w:t>Gadamer</w:t>
      </w:r>
      <w:proofErr w:type="spellEnd"/>
      <w:r w:rsidR="00B065EC" w:rsidRPr="0093694A">
        <w:rPr>
          <w:rFonts w:eastAsia="TimesNewRomanPSMT"/>
          <w:lang w:val="es-CO" w:eastAsia="en-US"/>
        </w:rPr>
        <w:t>. Así “en la relación dialogal entre maestro (profesor, docente) y aprendiz (estudiante, discente) cobra vitalidad el encuentro con el otro, quien trae consigo el universo de significaciones que la cultura le ha impues</w:t>
      </w:r>
      <w:r w:rsidR="00FC2F9D">
        <w:rPr>
          <w:rFonts w:eastAsia="TimesNewRomanPSMT"/>
          <w:lang w:val="es-CO" w:eastAsia="en-US"/>
        </w:rPr>
        <w:t>to por vía de la socialización”</w:t>
      </w:r>
      <w:r w:rsidR="00B065EC" w:rsidRPr="0093694A">
        <w:rPr>
          <w:rFonts w:eastAsia="TimesNewRomanPSMT"/>
          <w:lang w:val="es-CO" w:eastAsia="en-US"/>
        </w:rPr>
        <w:t xml:space="preserve">  (Barragán, 2011, p.46). Es decir, la formación supone un encuentro porque “</w:t>
      </w:r>
      <w:r w:rsidR="00B065EC" w:rsidRPr="0093694A">
        <w:rPr>
          <w:rFonts w:eastAsiaTheme="minorHAnsi"/>
          <w:lang w:val="es-CO" w:eastAsia="en-US"/>
        </w:rPr>
        <w:t>somos la especie intersubjetiva por excelencia. La</w:t>
      </w:r>
      <w:r w:rsidR="00B065EC" w:rsidRPr="0093694A">
        <w:rPr>
          <w:rFonts w:eastAsia="TimesNewRomanPSMT"/>
          <w:lang w:val="es-CO" w:eastAsia="en-US"/>
        </w:rPr>
        <w:t xml:space="preserve"> </w:t>
      </w:r>
      <w:r w:rsidR="00B065EC" w:rsidRPr="0093694A">
        <w:rPr>
          <w:rFonts w:eastAsiaTheme="minorHAnsi"/>
          <w:lang w:val="es-CO" w:eastAsia="en-US"/>
        </w:rPr>
        <w:t xml:space="preserve">intersubjetividad refiere a cómo las personas llegan a conocer lo que los otros tienen en </w:t>
      </w:r>
      <w:r w:rsidR="00FC2F9D">
        <w:rPr>
          <w:rFonts w:eastAsiaTheme="minorHAnsi"/>
          <w:lang w:val="es-CO" w:eastAsia="en-US"/>
        </w:rPr>
        <w:t>mente y cómo se ajustan a ello”</w:t>
      </w:r>
      <w:r w:rsidR="00B065EC" w:rsidRPr="0093694A">
        <w:rPr>
          <w:rFonts w:eastAsiaTheme="minorHAnsi"/>
          <w:lang w:val="es-CO" w:eastAsia="en-US"/>
        </w:rPr>
        <w:t xml:space="preserve"> (Bruner, citado por </w:t>
      </w:r>
      <w:proofErr w:type="spellStart"/>
      <w:r w:rsidR="00B065EC" w:rsidRPr="0093694A">
        <w:rPr>
          <w:rFonts w:eastAsiaTheme="minorHAnsi"/>
          <w:lang w:val="es-CO" w:eastAsia="en-US"/>
        </w:rPr>
        <w:t>Temporetti</w:t>
      </w:r>
      <w:proofErr w:type="spellEnd"/>
      <w:r w:rsidR="00B065EC" w:rsidRPr="0093694A">
        <w:rPr>
          <w:rFonts w:eastAsiaTheme="minorHAnsi"/>
          <w:lang w:val="es-CO" w:eastAsia="en-US"/>
        </w:rPr>
        <w:t xml:space="preserve">, 2010, p. 21). </w:t>
      </w:r>
    </w:p>
    <w:p w14:paraId="51E1E473" w14:textId="77777777" w:rsidR="00DF15F9" w:rsidRDefault="00DF15F9">
      <w:pPr>
        <w:autoSpaceDE w:val="0"/>
        <w:autoSpaceDN w:val="0"/>
        <w:adjustRightInd w:val="0"/>
        <w:spacing w:line="360" w:lineRule="auto"/>
        <w:jc w:val="both"/>
        <w:rPr>
          <w:rFonts w:eastAsia="TimesNewRomanPSMT"/>
          <w:sz w:val="24"/>
          <w:szCs w:val="24"/>
          <w:lang w:val="es-CO" w:eastAsia="en-US"/>
        </w:rPr>
      </w:pPr>
    </w:p>
    <w:p w14:paraId="7692930C" w14:textId="77777777" w:rsidR="00DF15F9" w:rsidRDefault="00DF15F9">
      <w:pPr>
        <w:autoSpaceDE w:val="0"/>
        <w:autoSpaceDN w:val="0"/>
        <w:adjustRightInd w:val="0"/>
        <w:spacing w:line="360" w:lineRule="auto"/>
        <w:jc w:val="both"/>
        <w:rPr>
          <w:rFonts w:eastAsia="TimesNewRomanPSMT"/>
          <w:sz w:val="24"/>
          <w:szCs w:val="24"/>
          <w:lang w:val="es-CO" w:eastAsia="en-US"/>
        </w:rPr>
      </w:pPr>
    </w:p>
    <w:p w14:paraId="70202C5E" w14:textId="77777777" w:rsidR="00DF15F9" w:rsidRDefault="00DF15F9">
      <w:pPr>
        <w:autoSpaceDE w:val="0"/>
        <w:autoSpaceDN w:val="0"/>
        <w:adjustRightInd w:val="0"/>
        <w:spacing w:line="360" w:lineRule="auto"/>
        <w:jc w:val="both"/>
        <w:rPr>
          <w:rFonts w:eastAsia="TimesNewRomanPSMT"/>
          <w:sz w:val="24"/>
          <w:szCs w:val="24"/>
          <w:lang w:val="es-CO" w:eastAsia="en-US"/>
        </w:rPr>
      </w:pPr>
    </w:p>
    <w:p w14:paraId="1D52F97A" w14:textId="77777777" w:rsidR="00DF15F9" w:rsidRDefault="00DF15F9">
      <w:pPr>
        <w:autoSpaceDE w:val="0"/>
        <w:autoSpaceDN w:val="0"/>
        <w:adjustRightInd w:val="0"/>
        <w:spacing w:line="360" w:lineRule="auto"/>
        <w:jc w:val="both"/>
        <w:rPr>
          <w:rFonts w:eastAsia="TimesNewRomanPSMT"/>
          <w:sz w:val="24"/>
          <w:szCs w:val="24"/>
          <w:lang w:val="es-CO" w:eastAsia="en-US"/>
        </w:rPr>
      </w:pPr>
    </w:p>
    <w:p w14:paraId="13398362" w14:textId="77777777" w:rsidR="00DF15F9" w:rsidRDefault="00DF15F9">
      <w:pPr>
        <w:autoSpaceDE w:val="0"/>
        <w:autoSpaceDN w:val="0"/>
        <w:adjustRightInd w:val="0"/>
        <w:spacing w:line="360" w:lineRule="auto"/>
        <w:jc w:val="both"/>
        <w:rPr>
          <w:rFonts w:eastAsia="TimesNewRomanPSMT"/>
          <w:sz w:val="24"/>
          <w:szCs w:val="24"/>
          <w:lang w:val="es-CO" w:eastAsia="en-US"/>
        </w:rPr>
      </w:pPr>
    </w:p>
    <w:p w14:paraId="2071F3B6" w14:textId="77777777" w:rsidR="00DF15F9" w:rsidRDefault="00DF15F9">
      <w:pPr>
        <w:autoSpaceDE w:val="0"/>
        <w:autoSpaceDN w:val="0"/>
        <w:adjustRightInd w:val="0"/>
        <w:spacing w:line="360" w:lineRule="auto"/>
        <w:jc w:val="both"/>
        <w:rPr>
          <w:rFonts w:eastAsia="TimesNewRomanPSMT"/>
          <w:sz w:val="24"/>
          <w:szCs w:val="24"/>
          <w:lang w:val="es-CO" w:eastAsia="en-US"/>
        </w:rPr>
      </w:pPr>
    </w:p>
    <w:p w14:paraId="5E2EDDAC" w14:textId="2F7B3AFB" w:rsidR="000F580C" w:rsidRPr="00B13161" w:rsidRDefault="00B43E42">
      <w:pPr>
        <w:autoSpaceDE w:val="0"/>
        <w:autoSpaceDN w:val="0"/>
        <w:adjustRightInd w:val="0"/>
        <w:spacing w:line="360" w:lineRule="auto"/>
        <w:jc w:val="both"/>
        <w:rPr>
          <w:rFonts w:eastAsia="TimesNewRomanPSMT"/>
          <w:b/>
          <w:i/>
          <w:sz w:val="24"/>
          <w:szCs w:val="24"/>
          <w:lang w:val="es-CO" w:eastAsia="en-US"/>
        </w:rPr>
      </w:pPr>
      <w:r w:rsidRPr="00B13161">
        <w:rPr>
          <w:rFonts w:eastAsia="TimesNewRomanPSMT"/>
          <w:b/>
          <w:i/>
          <w:sz w:val="24"/>
          <w:szCs w:val="24"/>
          <w:lang w:val="es-CO" w:eastAsia="en-US"/>
        </w:rPr>
        <w:t xml:space="preserve">Algunas diferencias </w:t>
      </w:r>
      <w:r w:rsidR="00FC2F9D" w:rsidRPr="00B13161">
        <w:rPr>
          <w:rFonts w:eastAsia="TimesNewRomanPSMT"/>
          <w:b/>
          <w:i/>
          <w:sz w:val="24"/>
          <w:szCs w:val="24"/>
          <w:lang w:val="es-CO" w:eastAsia="en-US"/>
        </w:rPr>
        <w:t xml:space="preserve"> que establ</w:t>
      </w:r>
      <w:r w:rsidR="00B13161" w:rsidRPr="00B13161">
        <w:rPr>
          <w:rFonts w:eastAsia="TimesNewRomanPSMT"/>
          <w:b/>
          <w:i/>
          <w:sz w:val="24"/>
          <w:szCs w:val="24"/>
          <w:lang w:val="es-CO" w:eastAsia="en-US"/>
        </w:rPr>
        <w:t>ece la Escuela Normal entre la Didáctica General y la Didáctica de las C</w:t>
      </w:r>
      <w:r w:rsidR="00FC2F9D" w:rsidRPr="00B13161">
        <w:rPr>
          <w:rFonts w:eastAsia="TimesNewRomanPSMT"/>
          <w:b/>
          <w:i/>
          <w:sz w:val="24"/>
          <w:szCs w:val="24"/>
          <w:lang w:val="es-CO" w:eastAsia="en-US"/>
        </w:rPr>
        <w:t>iencias</w:t>
      </w:r>
    </w:p>
    <w:p w14:paraId="7743E2E1" w14:textId="77777777" w:rsidR="00ED5B82" w:rsidRPr="00B13161" w:rsidRDefault="00ED5B82">
      <w:pPr>
        <w:autoSpaceDE w:val="0"/>
        <w:autoSpaceDN w:val="0"/>
        <w:adjustRightInd w:val="0"/>
        <w:spacing w:line="360" w:lineRule="auto"/>
        <w:jc w:val="both"/>
        <w:rPr>
          <w:rFonts w:eastAsia="TimesNewRomanPSMT"/>
          <w:sz w:val="24"/>
          <w:szCs w:val="24"/>
          <w:lang w:val="es-CO" w:eastAsia="en-US"/>
        </w:rPr>
      </w:pPr>
    </w:p>
    <w:p w14:paraId="470F273C" w14:textId="5A8D3DE3" w:rsidR="00ED5B82" w:rsidRPr="00B13161" w:rsidRDefault="00ED5B82" w:rsidP="00B13161">
      <w:pPr>
        <w:autoSpaceDE w:val="0"/>
        <w:autoSpaceDN w:val="0"/>
        <w:adjustRightInd w:val="0"/>
        <w:spacing w:line="360" w:lineRule="auto"/>
        <w:jc w:val="both"/>
        <w:rPr>
          <w:rFonts w:eastAsia="TimesNewRomanPSMT"/>
          <w:sz w:val="24"/>
          <w:szCs w:val="24"/>
          <w:lang w:val="es-CO" w:eastAsia="en-US"/>
        </w:rPr>
      </w:pPr>
      <w:r w:rsidRPr="00B13161">
        <w:rPr>
          <w:rFonts w:eastAsia="TimesNewRomanPSMT"/>
          <w:sz w:val="24"/>
          <w:szCs w:val="24"/>
          <w:lang w:val="es-CO" w:eastAsia="en-US"/>
        </w:rPr>
        <w:t xml:space="preserve">     </w:t>
      </w:r>
      <w:r w:rsidR="00FC2F9D" w:rsidRPr="00B13161">
        <w:rPr>
          <w:rFonts w:eastAsia="TimesNewRomanPSMT"/>
          <w:sz w:val="24"/>
          <w:szCs w:val="24"/>
          <w:lang w:val="es-CO" w:eastAsia="en-US"/>
        </w:rPr>
        <w:t>Siempre bajo la postura del diálogo entre los distintos campos disciplinares, se establece</w:t>
      </w:r>
      <w:r w:rsidR="00D72AF7" w:rsidRPr="00B13161">
        <w:rPr>
          <w:rFonts w:eastAsia="TimesNewRomanPSMT"/>
          <w:sz w:val="24"/>
          <w:szCs w:val="24"/>
          <w:lang w:val="es-CO" w:eastAsia="en-US"/>
        </w:rPr>
        <w:t>n</w:t>
      </w:r>
      <w:r w:rsidR="00FC2F9D" w:rsidRPr="00B13161">
        <w:rPr>
          <w:rFonts w:eastAsia="TimesNewRomanPSMT"/>
          <w:sz w:val="24"/>
          <w:szCs w:val="24"/>
          <w:lang w:val="es-CO" w:eastAsia="en-US"/>
        </w:rPr>
        <w:t xml:space="preserve"> </w:t>
      </w:r>
      <w:r w:rsidR="00D72AF7" w:rsidRPr="00B13161">
        <w:rPr>
          <w:rFonts w:eastAsia="TimesNewRomanPSMT"/>
          <w:sz w:val="24"/>
          <w:szCs w:val="24"/>
          <w:lang w:val="es-CO" w:eastAsia="en-US"/>
        </w:rPr>
        <w:t xml:space="preserve">algunas </w:t>
      </w:r>
      <w:r w:rsidR="00FC2F9D" w:rsidRPr="00B13161">
        <w:rPr>
          <w:rFonts w:eastAsia="TimesNewRomanPSMT"/>
          <w:sz w:val="24"/>
          <w:szCs w:val="24"/>
          <w:lang w:val="es-CO" w:eastAsia="en-US"/>
        </w:rPr>
        <w:t>di</w:t>
      </w:r>
      <w:r w:rsidR="00D72AF7" w:rsidRPr="00B13161">
        <w:rPr>
          <w:rFonts w:eastAsia="TimesNewRomanPSMT"/>
          <w:sz w:val="24"/>
          <w:szCs w:val="24"/>
          <w:lang w:val="es-CO" w:eastAsia="en-US"/>
        </w:rPr>
        <w:t>ferencias</w:t>
      </w:r>
      <w:r w:rsidR="00FC2F9D" w:rsidRPr="00B13161">
        <w:rPr>
          <w:rFonts w:eastAsia="TimesNewRomanPSMT"/>
          <w:sz w:val="24"/>
          <w:szCs w:val="24"/>
          <w:lang w:val="es-CO" w:eastAsia="en-US"/>
        </w:rPr>
        <w:t xml:space="preserve"> entre la didáctica general y la didáctica de las ciencias. La primera aporta los referentes generales para el buen actuar didáctico del maestro, independientemente de la disciplina, los ciclos de desarrollo o los contextos culturales. La segunda surge desde el interior de las mismas ciencias, con el propósito de hacer enseñables los saberes científicos teniendo en cuenta la naturaleza de cada uno de ellos. Pero entonces </w:t>
      </w:r>
      <w:r w:rsidRPr="00B13161">
        <w:rPr>
          <w:rFonts w:eastAsia="TimesNewRomanPSMT"/>
          <w:sz w:val="24"/>
          <w:szCs w:val="24"/>
          <w:lang w:val="es-CO" w:eastAsia="en-US"/>
        </w:rPr>
        <w:t>¿cuáles son</w:t>
      </w:r>
      <w:r w:rsidR="00FC2F9D" w:rsidRPr="00B13161">
        <w:rPr>
          <w:rFonts w:eastAsia="TimesNewRomanPSMT"/>
          <w:sz w:val="24"/>
          <w:szCs w:val="24"/>
          <w:lang w:val="es-CO" w:eastAsia="en-US"/>
        </w:rPr>
        <w:t xml:space="preserve"> </w:t>
      </w:r>
      <w:r w:rsidRPr="00B13161">
        <w:rPr>
          <w:rFonts w:eastAsia="TimesNewRomanPSMT"/>
          <w:sz w:val="24"/>
          <w:szCs w:val="24"/>
          <w:lang w:val="es-CO" w:eastAsia="en-US"/>
        </w:rPr>
        <w:t xml:space="preserve">los propósitos y objeto de estudio de </w:t>
      </w:r>
      <w:r w:rsidR="00FC2F9D" w:rsidRPr="00B13161">
        <w:rPr>
          <w:rFonts w:eastAsia="TimesNewRomanPSMT"/>
          <w:sz w:val="24"/>
          <w:szCs w:val="24"/>
          <w:lang w:val="es-CO" w:eastAsia="en-US"/>
        </w:rPr>
        <w:t xml:space="preserve"> la did</w:t>
      </w:r>
      <w:r w:rsidRPr="00B13161">
        <w:rPr>
          <w:rFonts w:eastAsia="TimesNewRomanPSMT"/>
          <w:sz w:val="24"/>
          <w:szCs w:val="24"/>
          <w:lang w:val="es-CO" w:eastAsia="en-US"/>
        </w:rPr>
        <w:t>áctica general y de la didáctica de las ciencias?</w:t>
      </w:r>
    </w:p>
    <w:p w14:paraId="4A2C706C" w14:textId="778C1FCD" w:rsidR="00ED5B82" w:rsidRPr="00B13161" w:rsidRDefault="0065548F" w:rsidP="00B13161">
      <w:pPr>
        <w:autoSpaceDE w:val="0"/>
        <w:autoSpaceDN w:val="0"/>
        <w:adjustRightInd w:val="0"/>
        <w:spacing w:line="360" w:lineRule="auto"/>
        <w:jc w:val="both"/>
        <w:rPr>
          <w:rFonts w:eastAsia="MS Mincho"/>
          <w:sz w:val="24"/>
          <w:szCs w:val="24"/>
          <w:lang w:val="es-CO" w:eastAsia="es-CO"/>
        </w:rPr>
      </w:pPr>
      <w:r w:rsidRPr="00B13161">
        <w:rPr>
          <w:rFonts w:eastAsia="Calibri"/>
          <w:sz w:val="24"/>
          <w:szCs w:val="24"/>
          <w:lang w:val="es-CO" w:eastAsia="es-ES"/>
        </w:rPr>
        <w:t xml:space="preserve">     </w:t>
      </w:r>
      <w:r w:rsidR="00ED5B82" w:rsidRPr="00B13161">
        <w:rPr>
          <w:rFonts w:eastAsia="Calibri"/>
          <w:sz w:val="24"/>
          <w:szCs w:val="24"/>
          <w:lang w:val="es-CO" w:eastAsia="es-ES"/>
        </w:rPr>
        <w:t xml:space="preserve">Para iniciar, los propósitos de la didáctica general tienen que ver con el establecimiento de unos criterios globales para la enseñanza de todo a todos, desde la perspectiva </w:t>
      </w:r>
      <w:proofErr w:type="spellStart"/>
      <w:r w:rsidR="00ED5B82" w:rsidRPr="00B13161">
        <w:rPr>
          <w:rFonts w:eastAsia="Calibri"/>
          <w:sz w:val="24"/>
          <w:szCs w:val="24"/>
          <w:lang w:val="es-CO" w:eastAsia="es-ES"/>
        </w:rPr>
        <w:t>comeniana</w:t>
      </w:r>
      <w:proofErr w:type="spellEnd"/>
      <w:r w:rsidR="00ED5B82" w:rsidRPr="00B13161">
        <w:rPr>
          <w:rFonts w:eastAsia="Calibri"/>
          <w:sz w:val="24"/>
          <w:szCs w:val="24"/>
          <w:lang w:val="es-CO" w:eastAsia="es-ES"/>
        </w:rPr>
        <w:t>. Es decir, la intencionalidad es</w:t>
      </w:r>
      <w:r w:rsidR="00B43E42" w:rsidRPr="00B13161">
        <w:rPr>
          <w:rFonts w:eastAsia="Calibri"/>
          <w:sz w:val="24"/>
          <w:szCs w:val="24"/>
          <w:lang w:val="es-CO" w:eastAsia="es-ES"/>
        </w:rPr>
        <w:t xml:space="preserve"> prescribir las condiciones de aprendizaje y</w:t>
      </w:r>
      <w:r w:rsidR="00ED5B82" w:rsidRPr="00B13161">
        <w:rPr>
          <w:rFonts w:eastAsia="Calibri"/>
          <w:sz w:val="24"/>
          <w:szCs w:val="24"/>
          <w:lang w:val="es-CO" w:eastAsia="es-ES"/>
        </w:rPr>
        <w:t xml:space="preserve"> una metodología universal para la enseñanza. Estos propósitos  tienen su origen en la reflexión pedagógica, sobre todo, en el ámbito alemán. La anterior  situación la ratifica </w:t>
      </w:r>
      <w:proofErr w:type="spellStart"/>
      <w:r w:rsidR="00ED5B82" w:rsidRPr="00B13161">
        <w:rPr>
          <w:rFonts w:eastAsia="Calibri"/>
          <w:sz w:val="24"/>
          <w:szCs w:val="24"/>
          <w:lang w:val="es-CO" w:eastAsia="es-ES"/>
        </w:rPr>
        <w:t>Runge</w:t>
      </w:r>
      <w:proofErr w:type="spellEnd"/>
      <w:r w:rsidR="00ED5B82" w:rsidRPr="00B13161">
        <w:rPr>
          <w:rFonts w:eastAsia="Calibri"/>
          <w:sz w:val="24"/>
          <w:szCs w:val="24"/>
          <w:lang w:val="es-CO" w:eastAsia="es-ES"/>
        </w:rPr>
        <w:t xml:space="preserve"> (2013) cuando afirma: “</w:t>
      </w:r>
      <w:r w:rsidR="00ED5B82" w:rsidRPr="00B13161">
        <w:rPr>
          <w:rFonts w:eastAsia="MS Mincho"/>
          <w:sz w:val="24"/>
          <w:szCs w:val="24"/>
          <w:lang w:val="es-CO" w:eastAsia="es-CO"/>
        </w:rPr>
        <w:t>la didáctica se</w:t>
      </w:r>
      <w:r w:rsidR="00ED5B82" w:rsidRPr="00B13161">
        <w:rPr>
          <w:rFonts w:eastAsia="Calibri"/>
          <w:sz w:val="24"/>
          <w:szCs w:val="24"/>
          <w:lang w:val="es-CO" w:eastAsia="es-ES"/>
        </w:rPr>
        <w:t xml:space="preserve"> </w:t>
      </w:r>
      <w:r w:rsidR="00ED5B82" w:rsidRPr="00B13161">
        <w:rPr>
          <w:rFonts w:eastAsia="MS Mincho"/>
          <w:sz w:val="24"/>
          <w:szCs w:val="24"/>
          <w:lang w:val="es-CO" w:eastAsia="es-CO"/>
        </w:rPr>
        <w:t xml:space="preserve">tiene como una de las </w:t>
      </w:r>
      <w:proofErr w:type="spellStart"/>
      <w:r w:rsidR="00ED5B82" w:rsidRPr="00B13161">
        <w:rPr>
          <w:rFonts w:eastAsia="MS Mincho"/>
          <w:sz w:val="24"/>
          <w:szCs w:val="24"/>
          <w:lang w:val="es-CO" w:eastAsia="es-CO"/>
        </w:rPr>
        <w:t>subdisciplinas</w:t>
      </w:r>
      <w:proofErr w:type="spellEnd"/>
      <w:r w:rsidR="00ED5B82" w:rsidRPr="00B13161">
        <w:rPr>
          <w:rFonts w:eastAsia="MS Mincho"/>
          <w:sz w:val="24"/>
          <w:szCs w:val="24"/>
          <w:lang w:val="es-CO" w:eastAsia="es-CO"/>
        </w:rPr>
        <w:t xml:space="preserve"> de la pedagogía que trata de un</w:t>
      </w:r>
      <w:r w:rsidR="00ED5B82" w:rsidRPr="00B13161">
        <w:rPr>
          <w:rFonts w:eastAsia="Calibri"/>
          <w:sz w:val="24"/>
          <w:szCs w:val="24"/>
          <w:lang w:val="es-CO" w:eastAsia="es-ES"/>
        </w:rPr>
        <w:t xml:space="preserve"> </w:t>
      </w:r>
      <w:r w:rsidR="00ED5B82" w:rsidRPr="00B13161">
        <w:rPr>
          <w:rFonts w:eastAsia="MS Mincho"/>
          <w:sz w:val="24"/>
          <w:szCs w:val="24"/>
          <w:lang w:val="es-CO" w:eastAsia="es-CO"/>
        </w:rPr>
        <w:t xml:space="preserve">modo teórico-práctico el problema de la enseñanza” (p. 226). En este orden de ideas, la didáctica y la pedagogía hacen parte de un mismo constructo y, en este sentido, es la primera la que concreta y orienta la acción de la segunda. </w:t>
      </w:r>
    </w:p>
    <w:p w14:paraId="6012B93C" w14:textId="55AD02B8" w:rsidR="00ED5B82" w:rsidRPr="00B13161" w:rsidRDefault="00ED5B82" w:rsidP="00B13161">
      <w:pPr>
        <w:autoSpaceDE w:val="0"/>
        <w:autoSpaceDN w:val="0"/>
        <w:adjustRightInd w:val="0"/>
        <w:spacing w:line="360" w:lineRule="auto"/>
        <w:jc w:val="both"/>
        <w:rPr>
          <w:rFonts w:eastAsia="MS Mincho"/>
          <w:sz w:val="24"/>
          <w:szCs w:val="24"/>
          <w:lang w:val="es-CO" w:eastAsia="es-CO"/>
        </w:rPr>
      </w:pPr>
      <w:r w:rsidRPr="00B13161">
        <w:rPr>
          <w:rFonts w:eastAsia="MS Mincho"/>
          <w:sz w:val="24"/>
          <w:szCs w:val="24"/>
          <w:lang w:val="es-CO" w:eastAsia="es-CO"/>
        </w:rPr>
        <w:t xml:space="preserve">     Estas finalidades de la didáctica general, según </w:t>
      </w:r>
      <w:proofErr w:type="spellStart"/>
      <w:r w:rsidRPr="00B13161">
        <w:rPr>
          <w:rFonts w:eastAsia="MS Mincho"/>
          <w:sz w:val="24"/>
          <w:szCs w:val="24"/>
          <w:lang w:val="es-CO" w:eastAsia="es-CO"/>
        </w:rPr>
        <w:t>Mallart</w:t>
      </w:r>
      <w:proofErr w:type="spellEnd"/>
      <w:r w:rsidRPr="00B13161">
        <w:rPr>
          <w:rFonts w:eastAsia="MS Mincho"/>
          <w:sz w:val="24"/>
          <w:szCs w:val="24"/>
          <w:lang w:val="es-CO" w:eastAsia="es-CO"/>
        </w:rPr>
        <w:t xml:space="preserve"> (s.f.), la ubican </w:t>
      </w:r>
      <w:proofErr w:type="spellStart"/>
      <w:r w:rsidRPr="00B13161">
        <w:rPr>
          <w:rFonts w:eastAsia="MS Mincho"/>
          <w:sz w:val="24"/>
          <w:szCs w:val="24"/>
          <w:lang w:val="es-CO" w:eastAsia="es-CO"/>
        </w:rPr>
        <w:t>como“la</w:t>
      </w:r>
      <w:proofErr w:type="spellEnd"/>
      <w:r w:rsidRPr="00B13161">
        <w:rPr>
          <w:rFonts w:eastAsia="MS Mincho"/>
          <w:sz w:val="24"/>
          <w:szCs w:val="24"/>
          <w:lang w:val="es-CO" w:eastAsia="es-CO"/>
        </w:rPr>
        <w:t xml:space="preserve"> ciencia de la educación que estudia e interviene en el proceso de enseñanza-aprendizaje con el fin de conseguir la formación intelectual del educando” (p. 5). Desde este ángulo, estas finalidades provienen del entendimiento de la didáctica como una ciencia práctica. Lo anterior debido a que su propósito es ilustrar el quehacer del maestro, quien, desde su práctica reflexionada, puede contribuir a la construcción del saber didáctico. Paralelo a esto, </w:t>
      </w:r>
      <w:proofErr w:type="spellStart"/>
      <w:r w:rsidRPr="00B13161">
        <w:rPr>
          <w:rFonts w:eastAsia="MS Mincho"/>
          <w:sz w:val="24"/>
          <w:szCs w:val="24"/>
          <w:lang w:val="es-CO" w:eastAsia="es-CO"/>
        </w:rPr>
        <w:t>Mallart</w:t>
      </w:r>
      <w:proofErr w:type="spellEnd"/>
      <w:r w:rsidRPr="00B13161">
        <w:rPr>
          <w:rFonts w:eastAsia="MS Mincho"/>
          <w:sz w:val="24"/>
          <w:szCs w:val="24"/>
          <w:lang w:val="es-CO" w:eastAsia="es-CO"/>
        </w:rPr>
        <w:t xml:space="preserve"> (s.f.) sostiene que “se puede también considerar a la teoría de la enseñanza como una teoría–práctica (p. 5).</w:t>
      </w:r>
    </w:p>
    <w:p w14:paraId="7C710AE7" w14:textId="694E2170" w:rsidR="00ED5B82" w:rsidRPr="00B13161" w:rsidRDefault="00ED5B82" w:rsidP="00B13161">
      <w:pPr>
        <w:autoSpaceDE w:val="0"/>
        <w:autoSpaceDN w:val="0"/>
        <w:adjustRightInd w:val="0"/>
        <w:spacing w:line="360" w:lineRule="auto"/>
        <w:jc w:val="both"/>
        <w:rPr>
          <w:rFonts w:eastAsia="MS Mincho"/>
          <w:color w:val="000000"/>
          <w:sz w:val="24"/>
          <w:szCs w:val="24"/>
          <w:lang w:val="es-CO" w:eastAsia="es-ES"/>
        </w:rPr>
      </w:pPr>
      <w:r w:rsidRPr="00B13161">
        <w:rPr>
          <w:rFonts w:eastAsia="MS Mincho"/>
          <w:sz w:val="24"/>
          <w:szCs w:val="24"/>
          <w:lang w:val="es-CO" w:eastAsia="es-CO"/>
        </w:rPr>
        <w:t xml:space="preserve">     En resumidas cuentas, podría decirse que el propósito central de la didáctica general, desde una perspectiva tradicional, es “</w:t>
      </w:r>
      <w:r w:rsidRPr="00B13161">
        <w:rPr>
          <w:rFonts w:eastAsia="MS Mincho"/>
          <w:color w:val="000000"/>
          <w:sz w:val="24"/>
          <w:szCs w:val="24"/>
          <w:lang w:val="es-CO" w:eastAsia="es-ES"/>
        </w:rPr>
        <w:t xml:space="preserve">especialmente investigar y determinar qué </w:t>
      </w:r>
      <w:r w:rsidRPr="00B13161">
        <w:rPr>
          <w:rFonts w:eastAsia="MS Mincho"/>
          <w:color w:val="000000"/>
          <w:sz w:val="24"/>
          <w:szCs w:val="24"/>
          <w:lang w:val="es-CO" w:eastAsia="es-ES"/>
        </w:rPr>
        <w:lastRenderedPageBreak/>
        <w:t xml:space="preserve">metodologías pueden contribuir a una mejora de los procesos de enseñanza, en modos que potencien, según el ámbito, la acción docente, alumnos y contenidos en que se desenvuelva” (Bolívar y Bolívar, 2011, p. 6). En pocas palabras, su propósito es orientar el modo de lograr mejores actuaciones del maestro en el aula y en la escuela, para generar aprendizajes más eficaces y una mejor organización escolar, en cuanto a la distribución del tiempo, las secuencias y su gestión. </w:t>
      </w:r>
    </w:p>
    <w:p w14:paraId="2CBB0E03" w14:textId="7565A24C" w:rsidR="00ED5B82" w:rsidRPr="00B13161" w:rsidRDefault="00ED5B82" w:rsidP="00B13161">
      <w:pPr>
        <w:autoSpaceDE w:val="0"/>
        <w:autoSpaceDN w:val="0"/>
        <w:adjustRightInd w:val="0"/>
        <w:spacing w:line="360" w:lineRule="auto"/>
        <w:jc w:val="both"/>
        <w:rPr>
          <w:rFonts w:eastAsia="MS Mincho"/>
          <w:color w:val="000000"/>
          <w:sz w:val="24"/>
          <w:szCs w:val="24"/>
          <w:lang w:val="es-CO" w:eastAsia="es-ES"/>
        </w:rPr>
      </w:pPr>
      <w:r w:rsidRPr="00B13161">
        <w:rPr>
          <w:rFonts w:eastAsia="MS Mincho"/>
          <w:sz w:val="24"/>
          <w:szCs w:val="24"/>
          <w:lang w:val="es-CO" w:eastAsia="es-CO"/>
        </w:rPr>
        <w:t xml:space="preserve">    Ahora bien, “el objeto primario de la Didáctica se asienta en un discurso sobre la acción pedagógica, más específicamente la práctica docente con el compromiso de su mejora”</w:t>
      </w:r>
      <w:r w:rsidRPr="00B13161">
        <w:rPr>
          <w:rFonts w:eastAsia="MS Mincho"/>
          <w:lang w:val="es-CO" w:eastAsia="es-CO"/>
        </w:rPr>
        <w:t xml:space="preserve"> </w:t>
      </w:r>
      <w:r w:rsidRPr="00B13161">
        <w:rPr>
          <w:rFonts w:eastAsia="MS Mincho"/>
          <w:sz w:val="24"/>
          <w:szCs w:val="24"/>
          <w:lang w:val="es-CO" w:eastAsia="es-CO"/>
        </w:rPr>
        <w:t xml:space="preserve">(Bolívar y Bolívar, 2011, p. 7). Esta asunción coincide con la expuesta por </w:t>
      </w:r>
      <w:proofErr w:type="spellStart"/>
      <w:r w:rsidRPr="00B13161">
        <w:rPr>
          <w:rFonts w:eastAsia="MS Mincho"/>
          <w:sz w:val="24"/>
          <w:szCs w:val="24"/>
          <w:lang w:val="es-CO" w:eastAsia="es-CO"/>
        </w:rPr>
        <w:t>Camilloni</w:t>
      </w:r>
      <w:proofErr w:type="spellEnd"/>
      <w:r w:rsidRPr="00B13161">
        <w:rPr>
          <w:rFonts w:eastAsia="MS Mincho"/>
          <w:sz w:val="24"/>
          <w:szCs w:val="24"/>
          <w:lang w:val="es-CO" w:eastAsia="es-CO"/>
        </w:rPr>
        <w:t xml:space="preserve"> </w:t>
      </w:r>
      <w:r w:rsidRPr="00B13161">
        <w:rPr>
          <w:rFonts w:eastAsia="MS Mincho"/>
          <w:color w:val="000000"/>
          <w:sz w:val="24"/>
          <w:szCs w:val="24"/>
          <w:lang w:val="es-CO" w:eastAsia="es-ES"/>
        </w:rPr>
        <w:t>(citada por Bolívar y Bolívar, 2011)</w:t>
      </w:r>
      <w:r w:rsidRPr="00B13161">
        <w:rPr>
          <w:rFonts w:eastAsia="MS Mincho"/>
          <w:sz w:val="24"/>
          <w:szCs w:val="24"/>
          <w:lang w:val="es-CO" w:eastAsia="es-CO"/>
        </w:rPr>
        <w:t xml:space="preserve">, quien dice que la didáctica es </w:t>
      </w:r>
      <w:r w:rsidRPr="00B13161">
        <w:rPr>
          <w:rFonts w:eastAsia="MS Mincho"/>
          <w:color w:val="000000"/>
          <w:sz w:val="24"/>
          <w:szCs w:val="24"/>
          <w:lang w:val="es-CO" w:eastAsia="es-ES"/>
        </w:rPr>
        <w:t>“una disciplina teórica</w:t>
      </w:r>
      <w:r w:rsidRPr="00B13161">
        <w:rPr>
          <w:rFonts w:eastAsia="MS Mincho"/>
          <w:color w:val="000000"/>
          <w:sz w:val="24"/>
          <w:szCs w:val="24"/>
          <w:vertAlign w:val="superscript"/>
          <w:lang w:val="es-CO" w:eastAsia="es-ES"/>
        </w:rPr>
        <w:footnoteReference w:id="7"/>
      </w:r>
      <w:r w:rsidRPr="00B13161">
        <w:rPr>
          <w:rFonts w:eastAsia="MS Mincho"/>
          <w:color w:val="000000"/>
          <w:sz w:val="24"/>
          <w:szCs w:val="24"/>
          <w:lang w:val="es-CO" w:eastAsia="es-ES"/>
        </w:rPr>
        <w:t xml:space="preserve"> que se ocupa de estudiar la acción pedagógica, es decir, las prácticas de la enseñanza, y que tiene como misión describirlas, explicarlas y fundamentar y enunciar normas para la […] resolución de los problemas”</w:t>
      </w:r>
      <w:r w:rsidRPr="00B13161">
        <w:rPr>
          <w:rFonts w:ascii="Cambria" w:eastAsia="MS Mincho" w:hAnsi="Cambria"/>
          <w:sz w:val="24"/>
          <w:szCs w:val="24"/>
          <w:lang w:val="es-CO" w:eastAsia="es-ES"/>
        </w:rPr>
        <w:t xml:space="preserve"> (</w:t>
      </w:r>
      <w:r w:rsidRPr="00B13161">
        <w:rPr>
          <w:rFonts w:eastAsia="MS Mincho"/>
          <w:color w:val="000000"/>
          <w:sz w:val="24"/>
          <w:szCs w:val="24"/>
          <w:lang w:val="es-CO" w:eastAsia="es-ES"/>
        </w:rPr>
        <w:t xml:space="preserve">p. 8). Como puede verse, es una didáctica enfocada en la enseñanza, más que en el aprendizaje.   </w:t>
      </w:r>
    </w:p>
    <w:p w14:paraId="0D5C1E40" w14:textId="57102AEE" w:rsidR="00ED5B82" w:rsidRPr="00B13161" w:rsidRDefault="00ED5B82" w:rsidP="00B13161">
      <w:pPr>
        <w:autoSpaceDE w:val="0"/>
        <w:autoSpaceDN w:val="0"/>
        <w:adjustRightInd w:val="0"/>
        <w:spacing w:line="360" w:lineRule="auto"/>
        <w:jc w:val="both"/>
        <w:rPr>
          <w:rFonts w:eastAsia="MS Mincho"/>
          <w:color w:val="000000"/>
          <w:sz w:val="24"/>
          <w:szCs w:val="24"/>
          <w:lang w:val="es-CO" w:eastAsia="es-ES"/>
        </w:rPr>
      </w:pPr>
      <w:r w:rsidRPr="00B13161">
        <w:rPr>
          <w:rFonts w:eastAsia="MS Mincho"/>
          <w:color w:val="000000"/>
          <w:sz w:val="24"/>
          <w:szCs w:val="24"/>
          <w:lang w:val="es-CO" w:eastAsia="es-ES"/>
        </w:rPr>
        <w:t xml:space="preserve">      Desde otra perspectiva, al situar la discusión en los desarrollos contemporáneos de la didáctica general, las finalidades y su objeto se amplían, en tanto la variedad de campos de trabajo que se incluyen desbordan un enfoque puramente metodológico e instrumental. En este sentido, este fenómeno se ve reflejado en el alcance que, actualmente, han alcanzado las neurociencias en la explicación del proceso de aprendizaje. Son muchas las investigaciones en torno a fenómenos como las representaciones, la transposición didáctica, la </w:t>
      </w:r>
      <w:proofErr w:type="spellStart"/>
      <w:r w:rsidRPr="00B13161">
        <w:rPr>
          <w:rFonts w:eastAsia="MS Mincho"/>
          <w:color w:val="000000"/>
          <w:sz w:val="24"/>
          <w:szCs w:val="24"/>
          <w:lang w:val="es-CO" w:eastAsia="es-ES"/>
        </w:rPr>
        <w:t>metacognición</w:t>
      </w:r>
      <w:proofErr w:type="spellEnd"/>
      <w:r w:rsidRPr="00B13161">
        <w:rPr>
          <w:rFonts w:eastAsia="MS Mincho"/>
          <w:color w:val="000000"/>
          <w:sz w:val="24"/>
          <w:szCs w:val="24"/>
          <w:lang w:val="es-CO" w:eastAsia="es-ES"/>
        </w:rPr>
        <w:t>, las relaciones entre cognición y emoción, la influencia del contexto y los ambientes de aprendizaje.</w:t>
      </w:r>
    </w:p>
    <w:p w14:paraId="4593BF78" w14:textId="70ACF69D" w:rsidR="00ED5B82" w:rsidRPr="00B13161" w:rsidRDefault="00ED5B82" w:rsidP="00B13161">
      <w:pPr>
        <w:autoSpaceDE w:val="0"/>
        <w:autoSpaceDN w:val="0"/>
        <w:adjustRightInd w:val="0"/>
        <w:spacing w:line="360" w:lineRule="auto"/>
        <w:jc w:val="both"/>
        <w:rPr>
          <w:rFonts w:eastAsia="TimesNewRomanPSMT"/>
          <w:sz w:val="24"/>
          <w:szCs w:val="24"/>
          <w:lang w:val="es-CO" w:eastAsia="en-US"/>
        </w:rPr>
      </w:pPr>
      <w:r w:rsidRPr="00B13161">
        <w:rPr>
          <w:rFonts w:eastAsia="MS Mincho"/>
          <w:color w:val="000000"/>
          <w:sz w:val="24"/>
          <w:szCs w:val="24"/>
          <w:lang w:val="es-CO" w:eastAsia="es-ES"/>
        </w:rPr>
        <w:t xml:space="preserve">    </w:t>
      </w:r>
      <w:r w:rsidR="00B43E42" w:rsidRPr="00B13161">
        <w:rPr>
          <w:rFonts w:eastAsia="MS Mincho"/>
          <w:color w:val="000000"/>
          <w:sz w:val="24"/>
          <w:szCs w:val="24"/>
          <w:lang w:val="es-CO" w:eastAsia="es-ES"/>
        </w:rPr>
        <w:t>Ahora, la</w:t>
      </w:r>
      <w:r w:rsidRPr="00B13161">
        <w:rPr>
          <w:rFonts w:eastAsia="MS Mincho"/>
          <w:color w:val="000000"/>
          <w:sz w:val="24"/>
          <w:szCs w:val="24"/>
          <w:lang w:val="es-CO" w:eastAsia="es-ES"/>
        </w:rPr>
        <w:t xml:space="preserve"> didáctica de las ciencias se orienta a reflexionar sobre las condiciones de enseñanza de un campo disciplinar particular. En torno a este propósito, autores como Tamayo (s.f.), afirman que “uno de los problemas centrales que se plantea la didáctica de las ciencias es cómo enseñar ciencias significativamente” (p. 84). De este eje central derivan múltiples problemas y cuestiones necesarios de resolver, desde una postura didáctica, para lograr tal intencionalidad constituida por diversas variables. Algunas de ellas residen en el estudiante, otras en el maestro, en la naturaleza del saber y en los entornos donde discurre el acto didáctico. </w:t>
      </w:r>
    </w:p>
    <w:p w14:paraId="50253D4D" w14:textId="77777777" w:rsidR="00ED5B82" w:rsidRPr="00B13161" w:rsidRDefault="00ED5B82" w:rsidP="00B13161">
      <w:pPr>
        <w:autoSpaceDE w:val="0"/>
        <w:autoSpaceDN w:val="0"/>
        <w:adjustRightInd w:val="0"/>
        <w:spacing w:line="360" w:lineRule="auto"/>
        <w:jc w:val="both"/>
        <w:rPr>
          <w:rFonts w:eastAsia="MS Mincho"/>
          <w:color w:val="000000"/>
          <w:sz w:val="24"/>
          <w:szCs w:val="24"/>
          <w:lang w:val="es-CO" w:eastAsia="es-ES"/>
        </w:rPr>
      </w:pPr>
    </w:p>
    <w:p w14:paraId="0369B1EC" w14:textId="224BC6E7" w:rsidR="00ED5B82" w:rsidRPr="00B13161" w:rsidRDefault="00ED5B82" w:rsidP="00B13161">
      <w:pPr>
        <w:autoSpaceDE w:val="0"/>
        <w:autoSpaceDN w:val="0"/>
        <w:adjustRightInd w:val="0"/>
        <w:spacing w:line="360" w:lineRule="auto"/>
        <w:jc w:val="both"/>
        <w:rPr>
          <w:rFonts w:eastAsia="MS Mincho"/>
          <w:color w:val="000000"/>
          <w:sz w:val="24"/>
          <w:szCs w:val="24"/>
          <w:lang w:val="es-CO" w:eastAsia="es-ES"/>
        </w:rPr>
      </w:pPr>
      <w:r w:rsidRPr="00B13161">
        <w:rPr>
          <w:rFonts w:eastAsia="MS Mincho"/>
          <w:color w:val="000000"/>
          <w:sz w:val="24"/>
          <w:szCs w:val="24"/>
          <w:lang w:val="es-CO" w:eastAsia="es-ES"/>
        </w:rPr>
        <w:t xml:space="preserve">     En este contexto, se generan, según Tamayo (s.f.), variadas líneas de investigación como “las concepciones de los alumnos, obstáculos para el aprendizaje, contexto educativo, dimensión social del aprendizaje, importancia del lenguaje en la educación, procesos de modelización –tanto de la enseñanza como del aprendizaje–, etcétera” (p. 84). Anexo a todos estos campos, y desde la perspectiva del equipo de </w:t>
      </w:r>
      <w:proofErr w:type="spellStart"/>
      <w:r w:rsidRPr="00B13161">
        <w:rPr>
          <w:rFonts w:eastAsia="MS Mincho"/>
          <w:color w:val="000000"/>
          <w:sz w:val="24"/>
          <w:szCs w:val="24"/>
          <w:lang w:val="es-CO" w:eastAsia="es-ES"/>
        </w:rPr>
        <w:t>Shulman</w:t>
      </w:r>
      <w:proofErr w:type="spellEnd"/>
      <w:r w:rsidRPr="00B13161">
        <w:rPr>
          <w:rFonts w:eastAsia="MS Mincho"/>
          <w:color w:val="000000"/>
          <w:sz w:val="24"/>
          <w:szCs w:val="24"/>
          <w:lang w:val="es-CO" w:eastAsia="es-ES"/>
        </w:rPr>
        <w:t xml:space="preserve"> (citado por Bolívar, 2005), la didáctica de las ciencias se relaciona </w:t>
      </w:r>
      <w:proofErr w:type="spellStart"/>
      <w:r w:rsidRPr="00B13161">
        <w:rPr>
          <w:rFonts w:eastAsia="MS Mincho"/>
          <w:color w:val="000000"/>
          <w:sz w:val="24"/>
          <w:szCs w:val="24"/>
          <w:lang w:val="es-CO" w:eastAsia="es-ES"/>
        </w:rPr>
        <w:t>con“investigar</w:t>
      </w:r>
      <w:proofErr w:type="spellEnd"/>
      <w:r w:rsidRPr="00B13161">
        <w:rPr>
          <w:rFonts w:eastAsia="MS Mincho"/>
          <w:color w:val="000000"/>
          <w:sz w:val="24"/>
          <w:szCs w:val="24"/>
          <w:lang w:val="es-CO" w:eastAsia="es-ES"/>
        </w:rPr>
        <w:t xml:space="preserve"> las diferentes estrategias de transformación de los contenidos de enseñanza en modos que puedan ser potentes didácticamente, según la materia de que se trate y el alumnado a que se dirija” (p. 16).</w:t>
      </w:r>
    </w:p>
    <w:p w14:paraId="64A2B94D" w14:textId="501A489C" w:rsidR="00ED5B82" w:rsidRPr="00B13161" w:rsidRDefault="00ED5B82" w:rsidP="00B13161">
      <w:pPr>
        <w:autoSpaceDE w:val="0"/>
        <w:autoSpaceDN w:val="0"/>
        <w:adjustRightInd w:val="0"/>
        <w:spacing w:line="360" w:lineRule="auto"/>
        <w:jc w:val="both"/>
        <w:rPr>
          <w:rFonts w:eastAsia="MS Mincho"/>
          <w:color w:val="000000"/>
          <w:sz w:val="24"/>
          <w:szCs w:val="24"/>
          <w:lang w:val="es-CO" w:eastAsia="es-ES"/>
        </w:rPr>
      </w:pPr>
      <w:r w:rsidRPr="00B13161">
        <w:rPr>
          <w:rFonts w:eastAsia="MS Mincho"/>
          <w:color w:val="000000"/>
          <w:sz w:val="24"/>
          <w:szCs w:val="24"/>
          <w:lang w:val="es-CO" w:eastAsia="es-ES"/>
        </w:rPr>
        <w:t xml:space="preserve">     Adicionalmente, otros núcleos centrales de la didáctica de las ciencias son “el concepto de transposición didáctica, la enseñanza significativa, la evaluación formadora, la autorregulación de los aprendizajes, los lenguajes más adecuados para ciertos aprendizajes y las formas de acercarse a la lógica de los estudiantes” (Tobón y Núñez, 2006, p. 23). Todos estos campos de trabajo han tenido un amplio desarrollo durante los últimos años, lo que permite a la didáctica ser una disciplina que hace parte del conjunto de ciencias que estudian el hecho educativo. Esto último coincide con lo que afirman Tobón y Núñez (2006), al decir que “los escenarios de aprendizaje son lugares desde los cuales se construyen los diferentes campos de conocimiento que sustentan la didáctica de las ciencias como una disciplina emergente” (p. 21).  </w:t>
      </w:r>
    </w:p>
    <w:p w14:paraId="433F8520" w14:textId="1B606775" w:rsidR="00ED5B82" w:rsidRPr="00B13161" w:rsidRDefault="00ED5B82" w:rsidP="00B13161">
      <w:pPr>
        <w:autoSpaceDE w:val="0"/>
        <w:autoSpaceDN w:val="0"/>
        <w:adjustRightInd w:val="0"/>
        <w:spacing w:line="360" w:lineRule="auto"/>
        <w:jc w:val="both"/>
        <w:rPr>
          <w:rFonts w:eastAsia="MS Mincho"/>
          <w:color w:val="000000"/>
          <w:sz w:val="24"/>
          <w:szCs w:val="24"/>
          <w:lang w:val="es-CO" w:eastAsia="es-ES"/>
        </w:rPr>
      </w:pPr>
      <w:r w:rsidRPr="00B13161">
        <w:rPr>
          <w:rFonts w:eastAsia="MS Mincho"/>
          <w:color w:val="000000"/>
          <w:sz w:val="24"/>
          <w:szCs w:val="24"/>
          <w:lang w:val="es-CO" w:eastAsia="es-ES"/>
        </w:rPr>
        <w:t xml:space="preserve">     Si esto es así, la didáctica de las ciencias se encarga de aportar un constructo teórico y práctico sobre las relaciones entre la enseñanza y el aprendizaje de las ciencias. Estos dos procesos se convierten en su objeto de estudio de una manera interdependiente. Incluso, al ser estos campos complejos, requieren de otras ciencias para explicar fenómenos como el aprendizaje: “la filosofía de las ciencias, la sociología de la educación, la informática educativa, la pedagogía, la lingüística y la psicología cognitiva” (Tamayo, 2007, p. 1). En otras palabras, a estas demandas se puede agregar una finalidad central de la didáctica de las ciencias, cual es “explicar la compleja configuración de los saberes escolares, sus formas de circulación en el espacio social y los medios que los sujetos aplican para apropiárselos” (Zambrano, 2005, p. 22). </w:t>
      </w:r>
    </w:p>
    <w:p w14:paraId="5F6A66D6" w14:textId="5BAB2D8A" w:rsidR="00ED5B82" w:rsidRPr="00B13161" w:rsidRDefault="00ED5B82" w:rsidP="00B13161">
      <w:pPr>
        <w:autoSpaceDE w:val="0"/>
        <w:autoSpaceDN w:val="0"/>
        <w:adjustRightInd w:val="0"/>
        <w:spacing w:line="360" w:lineRule="auto"/>
        <w:jc w:val="both"/>
        <w:rPr>
          <w:rFonts w:eastAsia="MS Mincho"/>
          <w:color w:val="000000"/>
          <w:sz w:val="24"/>
          <w:szCs w:val="24"/>
          <w:lang w:val="es-CO" w:eastAsia="es-ES"/>
        </w:rPr>
      </w:pPr>
      <w:r w:rsidRPr="00B13161">
        <w:rPr>
          <w:rFonts w:eastAsia="MS Mincho"/>
          <w:color w:val="000000"/>
          <w:sz w:val="24"/>
          <w:szCs w:val="24"/>
          <w:lang w:val="es-CO" w:eastAsia="es-ES"/>
        </w:rPr>
        <w:t xml:space="preserve">  </w:t>
      </w:r>
      <w:r w:rsidR="0065548F" w:rsidRPr="00B13161">
        <w:rPr>
          <w:rFonts w:eastAsia="MS Mincho"/>
          <w:color w:val="000000"/>
          <w:sz w:val="24"/>
          <w:szCs w:val="24"/>
          <w:lang w:val="es-CO" w:eastAsia="es-ES"/>
        </w:rPr>
        <w:t xml:space="preserve">  </w:t>
      </w:r>
      <w:r w:rsidRPr="00B13161">
        <w:rPr>
          <w:rFonts w:eastAsia="MS Mincho"/>
          <w:color w:val="000000"/>
          <w:sz w:val="24"/>
          <w:szCs w:val="24"/>
          <w:lang w:val="es-CO" w:eastAsia="es-ES"/>
        </w:rPr>
        <w:t xml:space="preserve">Entonces, la didáctica de las ciencias hace énfasis “en los contenidos de las ciencias […] (esto es, una disciplina de basamento mayormente epistemológico), y nutrida […] de otras </w:t>
      </w:r>
      <w:r w:rsidRPr="00B13161">
        <w:rPr>
          <w:rFonts w:eastAsia="MS Mincho"/>
          <w:color w:val="000000"/>
          <w:sz w:val="24"/>
          <w:szCs w:val="24"/>
          <w:lang w:val="es-CO" w:eastAsia="es-ES"/>
        </w:rPr>
        <w:lastRenderedPageBreak/>
        <w:t xml:space="preserve">disciplinas ocupadas de la cognición y el aprendizaje (la psicología y las del área de la ciencia cognitiva)” (Adúriz e Izquierdo, 2002, p. 6). El componente </w:t>
      </w:r>
      <w:r w:rsidR="00B43E42" w:rsidRPr="00B13161">
        <w:rPr>
          <w:rFonts w:eastAsia="MS Mincho"/>
          <w:color w:val="000000"/>
          <w:sz w:val="24"/>
          <w:szCs w:val="24"/>
          <w:lang w:val="es-CO" w:eastAsia="es-ES"/>
        </w:rPr>
        <w:t xml:space="preserve">epistemológico que le es propio, </w:t>
      </w:r>
      <w:r w:rsidRPr="00B13161">
        <w:rPr>
          <w:rFonts w:eastAsia="MS Mincho"/>
          <w:color w:val="000000"/>
          <w:sz w:val="24"/>
          <w:szCs w:val="24"/>
          <w:lang w:val="es-CO" w:eastAsia="es-ES"/>
        </w:rPr>
        <w:t>permite reflexionar en torno a la naturaleza del contenido científico, en cuanto a sus formas de producción, desarrollo y construcción. En relación con el componente cognitivo, que pertenece a otro campo, es la mirada puesta sobre el aprendizaje. En concreto, la didáctica de las ciencias es un campo que aflora en el interior de las ciencias, pero al encontrarse con la complejidad de la enseñanza y el aprendizaje, acude a otros campos para nutrirse y comprender mejor su objeto. En consecuencia, “mucha de la investigación didáctica actual se puede situar en el campo interdisciplinar llamado ciencia cognitiva, que aúna aportes de la neurociencia, la inteligencia artificial, la teoría de sistemas y la psicolingüística” (Sanmartí, citada por Adúriz e Izquierdo, 2002, p. 7).</w:t>
      </w:r>
    </w:p>
    <w:p w14:paraId="0A8EAD76" w14:textId="77777777" w:rsidR="0023062B" w:rsidRPr="003833FB" w:rsidRDefault="0023062B" w:rsidP="00B13161">
      <w:pPr>
        <w:autoSpaceDE w:val="0"/>
        <w:autoSpaceDN w:val="0"/>
        <w:adjustRightInd w:val="0"/>
        <w:spacing w:line="360" w:lineRule="auto"/>
        <w:jc w:val="both"/>
        <w:rPr>
          <w:rFonts w:eastAsia="MS Mincho"/>
          <w:i/>
          <w:color w:val="000000"/>
          <w:sz w:val="24"/>
          <w:szCs w:val="24"/>
          <w:lang w:val="es-CO" w:eastAsia="es-ES"/>
        </w:rPr>
      </w:pPr>
    </w:p>
    <w:p w14:paraId="6A07B770" w14:textId="77777777" w:rsidR="003833FB" w:rsidRPr="003833FB" w:rsidRDefault="0023062B" w:rsidP="00ED5B82">
      <w:pPr>
        <w:spacing w:line="360" w:lineRule="auto"/>
        <w:ind w:left="360"/>
        <w:rPr>
          <w:rFonts w:eastAsia="MS Mincho"/>
          <w:b/>
          <w:sz w:val="24"/>
          <w:szCs w:val="24"/>
          <w:lang w:val="es-CO" w:eastAsia="es-ES"/>
        </w:rPr>
      </w:pPr>
      <w:r w:rsidRPr="003833FB">
        <w:rPr>
          <w:rFonts w:eastAsia="MS Mincho"/>
          <w:b/>
          <w:sz w:val="24"/>
          <w:szCs w:val="24"/>
          <w:lang w:val="es-CO" w:eastAsia="es-ES"/>
        </w:rPr>
        <w:t>Tabla 13</w:t>
      </w:r>
    </w:p>
    <w:p w14:paraId="0FF80DF7" w14:textId="4515325B" w:rsidR="00ED5B82" w:rsidRPr="003833FB" w:rsidRDefault="00ED5B82" w:rsidP="00ED5B82">
      <w:pPr>
        <w:spacing w:line="360" w:lineRule="auto"/>
        <w:ind w:left="360"/>
        <w:rPr>
          <w:rFonts w:eastAsia="MS Mincho"/>
          <w:i/>
          <w:sz w:val="24"/>
          <w:szCs w:val="24"/>
          <w:lang w:val="es-CO" w:eastAsia="es-ES"/>
        </w:rPr>
      </w:pPr>
      <w:r w:rsidRPr="003833FB">
        <w:rPr>
          <w:rFonts w:eastAsia="MS Mincho"/>
          <w:i/>
          <w:sz w:val="24"/>
          <w:szCs w:val="24"/>
          <w:lang w:val="es-CO" w:eastAsia="es-ES"/>
        </w:rPr>
        <w:t>Algunas diferencias y semejanzas entre la didáctica general</w:t>
      </w:r>
      <w:r w:rsidR="0023062B" w:rsidRPr="003833FB">
        <w:rPr>
          <w:rFonts w:eastAsia="MS Mincho"/>
          <w:i/>
          <w:sz w:val="24"/>
          <w:szCs w:val="24"/>
          <w:lang w:val="es-CO" w:eastAsia="es-ES"/>
        </w:rPr>
        <w:t xml:space="preserve"> y la didáctica de las ciencias</w:t>
      </w:r>
    </w:p>
    <w:tbl>
      <w:tblPr>
        <w:tblStyle w:val="Tablaconcuadrcula1"/>
        <w:tblW w:w="0" w:type="auto"/>
        <w:jc w:val="center"/>
        <w:tblLook w:val="04A0" w:firstRow="1" w:lastRow="0" w:firstColumn="1" w:lastColumn="0" w:noHBand="0" w:noVBand="1"/>
      </w:tblPr>
      <w:tblGrid>
        <w:gridCol w:w="4745"/>
        <w:gridCol w:w="3899"/>
      </w:tblGrid>
      <w:tr w:rsidR="00ED5B82" w:rsidRPr="00B13161" w14:paraId="13E5BAAA" w14:textId="77777777" w:rsidTr="00DF4C28">
        <w:trPr>
          <w:jc w:val="center"/>
        </w:trPr>
        <w:tc>
          <w:tcPr>
            <w:tcW w:w="4745" w:type="dxa"/>
          </w:tcPr>
          <w:p w14:paraId="3A3C77A0" w14:textId="5B8CA991" w:rsidR="00ED5B82" w:rsidRPr="00B13161" w:rsidRDefault="0023062B" w:rsidP="00ED5B82">
            <w:pPr>
              <w:jc w:val="center"/>
              <w:rPr>
                <w:rFonts w:eastAsia="Cambria"/>
                <w:sz w:val="20"/>
                <w:szCs w:val="20"/>
                <w:lang w:val="es-CO" w:eastAsia="en-US"/>
              </w:rPr>
            </w:pPr>
            <w:r w:rsidRPr="00B13161">
              <w:rPr>
                <w:rFonts w:eastAsia="Cambria"/>
                <w:sz w:val="20"/>
                <w:szCs w:val="20"/>
                <w:lang w:val="es-CO" w:eastAsia="en-US"/>
              </w:rPr>
              <w:t>ALGUNAS DIFERENCIAS</w:t>
            </w:r>
          </w:p>
        </w:tc>
        <w:tc>
          <w:tcPr>
            <w:tcW w:w="3899" w:type="dxa"/>
          </w:tcPr>
          <w:p w14:paraId="3CC6061F" w14:textId="6D92A3F2" w:rsidR="00ED5B82" w:rsidRPr="00B13161" w:rsidRDefault="0023062B" w:rsidP="00ED5B82">
            <w:pPr>
              <w:jc w:val="center"/>
              <w:rPr>
                <w:rFonts w:eastAsia="Cambria"/>
                <w:sz w:val="20"/>
                <w:szCs w:val="20"/>
                <w:lang w:val="es-CO" w:eastAsia="en-US"/>
              </w:rPr>
            </w:pPr>
            <w:r w:rsidRPr="00B13161">
              <w:rPr>
                <w:rFonts w:eastAsia="Cambria"/>
                <w:sz w:val="20"/>
                <w:szCs w:val="20"/>
                <w:lang w:val="es-CO" w:eastAsia="en-US"/>
              </w:rPr>
              <w:t>ALGUNAS SEMEJANZAS</w:t>
            </w:r>
          </w:p>
        </w:tc>
      </w:tr>
      <w:tr w:rsidR="00ED5B82" w:rsidRPr="00B13161" w14:paraId="6D8DD7B5" w14:textId="77777777" w:rsidTr="00DF4C28">
        <w:trPr>
          <w:jc w:val="center"/>
        </w:trPr>
        <w:tc>
          <w:tcPr>
            <w:tcW w:w="4745" w:type="dxa"/>
          </w:tcPr>
          <w:p w14:paraId="6F36D8B5" w14:textId="039AA626" w:rsidR="00ED5B82" w:rsidRPr="00B13161" w:rsidRDefault="00ED5B82" w:rsidP="005722D9">
            <w:pPr>
              <w:numPr>
                <w:ilvl w:val="0"/>
                <w:numId w:val="59"/>
              </w:numPr>
              <w:ind w:left="357"/>
              <w:contextualSpacing/>
              <w:rPr>
                <w:rFonts w:eastAsia="Cambria"/>
                <w:sz w:val="20"/>
                <w:szCs w:val="20"/>
                <w:lang w:val="es-CO" w:eastAsia="en-US"/>
              </w:rPr>
            </w:pPr>
            <w:r w:rsidRPr="00B13161">
              <w:rPr>
                <w:rFonts w:eastAsia="Cambria"/>
                <w:sz w:val="20"/>
                <w:szCs w:val="20"/>
                <w:lang w:val="es-CO" w:eastAsia="en-US"/>
              </w:rPr>
              <w:t xml:space="preserve">La didáctica general se ocupa de reflexionar, describir y explicar las variables que son comunes a la enseñanza de cualquier campo, </w:t>
            </w:r>
            <w:r w:rsidR="00D72AF7" w:rsidRPr="00B13161">
              <w:rPr>
                <w:rFonts w:eastAsia="Cambria"/>
                <w:sz w:val="20"/>
                <w:szCs w:val="20"/>
                <w:lang w:val="es-CO" w:eastAsia="en-US"/>
              </w:rPr>
              <w:t>científico</w:t>
            </w:r>
            <w:r w:rsidRPr="00B13161">
              <w:rPr>
                <w:rFonts w:eastAsia="Cambria"/>
                <w:sz w:val="20"/>
                <w:szCs w:val="20"/>
                <w:lang w:val="es-CO" w:eastAsia="en-US"/>
              </w:rPr>
              <w:t xml:space="preserve"> o no, mientras que la didáctica de las ciencias se concentra en determinar las condiciones de enseñanza y aprendizaje de un campo en especial. </w:t>
            </w:r>
          </w:p>
          <w:p w14:paraId="26248680" w14:textId="77777777" w:rsidR="00ED5B82" w:rsidRPr="00B13161" w:rsidRDefault="00ED5B82" w:rsidP="00ED5B82">
            <w:pPr>
              <w:ind w:left="357"/>
              <w:contextualSpacing/>
              <w:jc w:val="both"/>
              <w:rPr>
                <w:rFonts w:eastAsia="Cambria"/>
                <w:sz w:val="20"/>
                <w:szCs w:val="20"/>
                <w:lang w:val="es-CO" w:eastAsia="en-US"/>
              </w:rPr>
            </w:pPr>
          </w:p>
          <w:p w14:paraId="6248A1F5" w14:textId="77777777" w:rsidR="00ED5B82" w:rsidRPr="00B13161" w:rsidRDefault="00ED5B82" w:rsidP="005722D9">
            <w:pPr>
              <w:numPr>
                <w:ilvl w:val="0"/>
                <w:numId w:val="59"/>
              </w:numPr>
              <w:contextualSpacing/>
              <w:rPr>
                <w:rFonts w:eastAsia="Cambria"/>
                <w:sz w:val="20"/>
                <w:szCs w:val="20"/>
                <w:lang w:val="es-CO" w:eastAsia="en-US"/>
              </w:rPr>
            </w:pPr>
            <w:r w:rsidRPr="00B13161">
              <w:rPr>
                <w:rFonts w:eastAsia="Cambria"/>
                <w:sz w:val="20"/>
                <w:szCs w:val="20"/>
                <w:lang w:val="es-CO" w:eastAsia="en-US"/>
              </w:rPr>
              <w:t>La diferencia entre la didáctica general y la didáctica de las ciencias radica en la naturaleza de los campos específicos de los que se ocupa esta última.</w:t>
            </w:r>
          </w:p>
          <w:p w14:paraId="177A1C75" w14:textId="77777777" w:rsidR="00ED5B82" w:rsidRPr="00B13161" w:rsidRDefault="00ED5B82" w:rsidP="00ED5B82">
            <w:pPr>
              <w:jc w:val="both"/>
              <w:rPr>
                <w:rFonts w:eastAsia="Cambria"/>
                <w:sz w:val="20"/>
                <w:szCs w:val="20"/>
                <w:lang w:val="es-CO" w:eastAsia="en-US"/>
              </w:rPr>
            </w:pPr>
          </w:p>
          <w:p w14:paraId="42A26FEC" w14:textId="77777777" w:rsidR="00ED5B82" w:rsidRPr="00B13161" w:rsidRDefault="00ED5B82" w:rsidP="005722D9">
            <w:pPr>
              <w:numPr>
                <w:ilvl w:val="0"/>
                <w:numId w:val="59"/>
              </w:numPr>
              <w:contextualSpacing/>
              <w:rPr>
                <w:rFonts w:eastAsia="Cambria"/>
                <w:sz w:val="20"/>
                <w:szCs w:val="20"/>
                <w:lang w:val="es-CO" w:eastAsia="en-US"/>
              </w:rPr>
            </w:pPr>
            <w:r w:rsidRPr="00B13161">
              <w:rPr>
                <w:rFonts w:eastAsia="Cambria"/>
                <w:sz w:val="20"/>
                <w:szCs w:val="20"/>
                <w:lang w:val="es-CO" w:eastAsia="en-US"/>
              </w:rPr>
              <w:t xml:space="preserve">La didáctica general tiene tendencia a la unidad, mientras la didáctica de las ciencias tiende a la fragmentación. </w:t>
            </w:r>
          </w:p>
          <w:p w14:paraId="6CAC8C25" w14:textId="77777777" w:rsidR="00ED5B82" w:rsidRPr="00B13161" w:rsidRDefault="00ED5B82" w:rsidP="00ED5B82">
            <w:pPr>
              <w:jc w:val="both"/>
              <w:rPr>
                <w:rFonts w:eastAsia="Cambria"/>
                <w:sz w:val="20"/>
                <w:szCs w:val="20"/>
                <w:lang w:val="es-CO" w:eastAsia="en-US"/>
              </w:rPr>
            </w:pPr>
          </w:p>
          <w:p w14:paraId="3289585C" w14:textId="77777777" w:rsidR="00ED5B82" w:rsidRPr="00B13161" w:rsidRDefault="00ED5B82" w:rsidP="005722D9">
            <w:pPr>
              <w:numPr>
                <w:ilvl w:val="0"/>
                <w:numId w:val="59"/>
              </w:numPr>
              <w:contextualSpacing/>
              <w:rPr>
                <w:rFonts w:eastAsia="Cambria"/>
                <w:sz w:val="20"/>
                <w:szCs w:val="20"/>
                <w:lang w:val="es-CO" w:eastAsia="en-US"/>
              </w:rPr>
            </w:pPr>
            <w:r w:rsidRPr="00B13161">
              <w:rPr>
                <w:rFonts w:eastAsia="Cambria"/>
                <w:sz w:val="20"/>
                <w:szCs w:val="20"/>
                <w:lang w:val="es-CO" w:eastAsia="en-US"/>
              </w:rPr>
              <w:t>“La general es predominantemente explicativa, mientras que las particulares, por corresponder a un contexto académico específico […], son predominantemente indicativas, prescriptivas y normativas del proceder en el campo de la enseñanza y el aprendizaje de cada disciplina docente” (Enríquez, González y Cobas, 2018, p. 149).</w:t>
            </w:r>
          </w:p>
          <w:p w14:paraId="5A0F9112" w14:textId="77777777" w:rsidR="00ED5B82" w:rsidRPr="00B13161" w:rsidRDefault="00ED5B82" w:rsidP="00ED5B82">
            <w:pPr>
              <w:jc w:val="both"/>
              <w:rPr>
                <w:rFonts w:eastAsia="Cambria"/>
                <w:sz w:val="20"/>
                <w:szCs w:val="20"/>
                <w:lang w:val="es-CO" w:eastAsia="en-US"/>
              </w:rPr>
            </w:pPr>
          </w:p>
          <w:p w14:paraId="223D3C9A" w14:textId="77777777" w:rsidR="00ED5B82" w:rsidRPr="00B13161" w:rsidRDefault="00ED5B82" w:rsidP="005722D9">
            <w:pPr>
              <w:numPr>
                <w:ilvl w:val="0"/>
                <w:numId w:val="59"/>
              </w:numPr>
              <w:contextualSpacing/>
              <w:rPr>
                <w:rFonts w:eastAsia="Cambria"/>
                <w:sz w:val="20"/>
                <w:szCs w:val="20"/>
                <w:lang w:val="es-CO" w:eastAsia="en-US"/>
              </w:rPr>
            </w:pPr>
            <w:r w:rsidRPr="00B13161">
              <w:rPr>
                <w:rFonts w:eastAsia="Cambria"/>
                <w:sz w:val="20"/>
                <w:szCs w:val="20"/>
                <w:lang w:val="es-CO" w:eastAsia="en-US"/>
              </w:rPr>
              <w:t xml:space="preserve">La didáctica general tiene un recorrido histórico que se remonta al siglo XVII con Comenio, mientras tanto, la didáctica de las ciencias se </w:t>
            </w:r>
            <w:r w:rsidRPr="00B13161">
              <w:rPr>
                <w:rFonts w:eastAsia="Cambria"/>
                <w:sz w:val="20"/>
                <w:szCs w:val="20"/>
                <w:lang w:val="es-CO" w:eastAsia="en-US"/>
              </w:rPr>
              <w:lastRenderedPageBreak/>
              <w:t>consolida, formalmente, en la segunda mitad del  siglo XX.</w:t>
            </w:r>
          </w:p>
          <w:p w14:paraId="224AAA5A" w14:textId="77777777" w:rsidR="00ED5B82" w:rsidRPr="00B13161" w:rsidRDefault="00ED5B82" w:rsidP="00ED5B82">
            <w:pPr>
              <w:jc w:val="both"/>
              <w:rPr>
                <w:rFonts w:eastAsia="Cambria"/>
                <w:sz w:val="20"/>
                <w:szCs w:val="20"/>
                <w:lang w:val="es-CO" w:eastAsia="en-US"/>
              </w:rPr>
            </w:pPr>
          </w:p>
          <w:p w14:paraId="25760056" w14:textId="77777777" w:rsidR="00ED5B82" w:rsidRPr="00B13161" w:rsidRDefault="00ED5B82" w:rsidP="005722D9">
            <w:pPr>
              <w:numPr>
                <w:ilvl w:val="0"/>
                <w:numId w:val="59"/>
              </w:numPr>
              <w:contextualSpacing/>
              <w:rPr>
                <w:rFonts w:eastAsia="Cambria"/>
                <w:sz w:val="20"/>
                <w:szCs w:val="20"/>
                <w:lang w:val="es-CO" w:eastAsia="en-US"/>
              </w:rPr>
            </w:pPr>
            <w:r w:rsidRPr="00B13161">
              <w:rPr>
                <w:rFonts w:eastAsia="Cambria"/>
                <w:sz w:val="20"/>
                <w:szCs w:val="20"/>
                <w:lang w:val="es-CO" w:eastAsia="en-US"/>
              </w:rPr>
              <w:t xml:space="preserve"> La “didáctica general desarrolla los cánones para la enseñanza basados en la psicología mientras que la didáctica de las ciencias aplica dichas reglas generales a los contenidos específicos de cada una de las materias escolares” (Nordenbo, citado por Bolívar, 2005, p. 10).</w:t>
            </w:r>
          </w:p>
          <w:p w14:paraId="3AF79B37" w14:textId="77777777" w:rsidR="00ED5B82" w:rsidRPr="00B13161" w:rsidRDefault="00ED5B82" w:rsidP="00ED5B82">
            <w:pPr>
              <w:jc w:val="both"/>
              <w:rPr>
                <w:rFonts w:eastAsia="Cambria"/>
                <w:sz w:val="20"/>
                <w:szCs w:val="20"/>
                <w:lang w:val="es-CO" w:eastAsia="en-US"/>
              </w:rPr>
            </w:pPr>
          </w:p>
          <w:p w14:paraId="480A5AC2" w14:textId="77777777" w:rsidR="00ED5B82" w:rsidRPr="00B13161" w:rsidRDefault="00ED5B82" w:rsidP="005722D9">
            <w:pPr>
              <w:numPr>
                <w:ilvl w:val="0"/>
                <w:numId w:val="59"/>
              </w:numPr>
              <w:contextualSpacing/>
              <w:rPr>
                <w:rFonts w:eastAsia="Cambria"/>
                <w:sz w:val="20"/>
                <w:szCs w:val="20"/>
                <w:lang w:val="es-CO" w:eastAsia="en-US"/>
              </w:rPr>
            </w:pPr>
            <w:r w:rsidRPr="00B13161">
              <w:rPr>
                <w:rFonts w:eastAsia="Cambria"/>
                <w:sz w:val="20"/>
                <w:szCs w:val="20"/>
                <w:lang w:val="es-CO" w:eastAsia="en-US"/>
              </w:rPr>
              <w:t>El nacimiento de la didáctica general contemporánea se ubica en las relaciones entre la pedagogía y la psicología, mientras la didáctica de las ciencias nace desde las mismas ciencias.</w:t>
            </w:r>
          </w:p>
          <w:p w14:paraId="50488CC8" w14:textId="77777777" w:rsidR="00ED5B82" w:rsidRPr="00B13161" w:rsidRDefault="00ED5B82" w:rsidP="00ED5B82">
            <w:pPr>
              <w:rPr>
                <w:rFonts w:eastAsia="Cambria"/>
                <w:sz w:val="20"/>
                <w:szCs w:val="20"/>
                <w:lang w:val="es-CO" w:eastAsia="en-US"/>
              </w:rPr>
            </w:pPr>
          </w:p>
        </w:tc>
        <w:tc>
          <w:tcPr>
            <w:tcW w:w="3899" w:type="dxa"/>
          </w:tcPr>
          <w:p w14:paraId="0A4DB95D" w14:textId="77777777" w:rsidR="00ED5B82" w:rsidRPr="00B13161" w:rsidRDefault="00ED5B82" w:rsidP="005722D9">
            <w:pPr>
              <w:numPr>
                <w:ilvl w:val="0"/>
                <w:numId w:val="60"/>
              </w:numPr>
              <w:contextualSpacing/>
              <w:rPr>
                <w:rFonts w:eastAsia="Cambria"/>
                <w:sz w:val="20"/>
                <w:szCs w:val="20"/>
                <w:lang w:val="es-CO" w:eastAsia="en-US"/>
              </w:rPr>
            </w:pPr>
            <w:r w:rsidRPr="00B13161">
              <w:rPr>
                <w:rFonts w:eastAsia="Cambria"/>
                <w:sz w:val="20"/>
                <w:szCs w:val="20"/>
                <w:lang w:val="es-CO" w:eastAsia="en-US"/>
              </w:rPr>
              <w:lastRenderedPageBreak/>
              <w:t>Tanto la didáctica general como la didáctica de las ciencias tienen como objeto de estudio la enseñanza y el aprendizaje; de ahí su posibilidad para complementarse mutuamente y establecer relaciones integradoras.</w:t>
            </w:r>
          </w:p>
          <w:p w14:paraId="62CCDD0E" w14:textId="77777777" w:rsidR="00ED5B82" w:rsidRPr="00B13161" w:rsidRDefault="00ED5B82" w:rsidP="00ED5B82">
            <w:pPr>
              <w:ind w:left="360"/>
              <w:contextualSpacing/>
              <w:jc w:val="both"/>
              <w:rPr>
                <w:rFonts w:eastAsia="Cambria"/>
                <w:sz w:val="20"/>
                <w:szCs w:val="20"/>
                <w:lang w:val="es-CO" w:eastAsia="en-US"/>
              </w:rPr>
            </w:pPr>
            <w:r w:rsidRPr="00B13161">
              <w:rPr>
                <w:rFonts w:eastAsia="Cambria"/>
                <w:sz w:val="20"/>
                <w:szCs w:val="20"/>
                <w:lang w:val="es-CO" w:eastAsia="en-US"/>
              </w:rPr>
              <w:t xml:space="preserve"> </w:t>
            </w:r>
          </w:p>
          <w:p w14:paraId="68494BBC" w14:textId="77777777" w:rsidR="00ED5B82" w:rsidRPr="00B13161" w:rsidRDefault="00ED5B82" w:rsidP="005722D9">
            <w:pPr>
              <w:numPr>
                <w:ilvl w:val="0"/>
                <w:numId w:val="60"/>
              </w:numPr>
              <w:contextualSpacing/>
              <w:rPr>
                <w:rFonts w:eastAsia="Cambria"/>
                <w:sz w:val="20"/>
                <w:szCs w:val="20"/>
                <w:lang w:val="es-CO" w:eastAsia="en-US"/>
              </w:rPr>
            </w:pPr>
            <w:r w:rsidRPr="00B13161">
              <w:rPr>
                <w:rFonts w:eastAsia="Cambria"/>
                <w:sz w:val="20"/>
                <w:szCs w:val="20"/>
                <w:lang w:val="es-CO" w:eastAsia="en-US"/>
              </w:rPr>
              <w:t xml:space="preserve">“El núcleo fundamental de la didáctica general como disciplina emergente, reúne desarrollos teóricos y metodológicos aplicables a la enseñanza y al aprendizaje de diferentes campos del saber” (Tamayo, </w:t>
            </w:r>
            <w:proofErr w:type="spellStart"/>
            <w:r w:rsidRPr="00B13161">
              <w:rPr>
                <w:rFonts w:eastAsia="Cambria"/>
                <w:sz w:val="20"/>
                <w:szCs w:val="20"/>
                <w:lang w:val="es-CO" w:eastAsia="en-US"/>
              </w:rPr>
              <w:t>s.f</w:t>
            </w:r>
            <w:proofErr w:type="spellEnd"/>
            <w:r w:rsidRPr="00B13161">
              <w:rPr>
                <w:rFonts w:eastAsia="Cambria"/>
                <w:sz w:val="20"/>
                <w:szCs w:val="20"/>
                <w:lang w:val="es-CO" w:eastAsia="en-US"/>
              </w:rPr>
              <w:t>, p. 84).</w:t>
            </w:r>
          </w:p>
          <w:p w14:paraId="5EEB497B" w14:textId="77777777" w:rsidR="00ED5B82" w:rsidRPr="00B13161" w:rsidRDefault="00ED5B82" w:rsidP="00ED5B82">
            <w:pPr>
              <w:jc w:val="both"/>
              <w:rPr>
                <w:rFonts w:eastAsia="Cambria"/>
                <w:sz w:val="20"/>
                <w:szCs w:val="20"/>
                <w:lang w:val="es-CO" w:eastAsia="en-US"/>
              </w:rPr>
            </w:pPr>
          </w:p>
          <w:p w14:paraId="036ED9E4" w14:textId="77777777" w:rsidR="00ED5B82" w:rsidRPr="00B13161" w:rsidRDefault="00ED5B82" w:rsidP="005722D9">
            <w:pPr>
              <w:numPr>
                <w:ilvl w:val="0"/>
                <w:numId w:val="60"/>
              </w:numPr>
              <w:contextualSpacing/>
              <w:rPr>
                <w:rFonts w:eastAsia="Cambria"/>
                <w:sz w:val="20"/>
                <w:szCs w:val="20"/>
                <w:lang w:val="es-CO" w:eastAsia="en-US"/>
              </w:rPr>
            </w:pPr>
            <w:r w:rsidRPr="00B13161">
              <w:rPr>
                <w:rFonts w:eastAsia="Cambria"/>
                <w:sz w:val="20"/>
                <w:szCs w:val="20"/>
                <w:lang w:val="es-CO" w:eastAsia="en-US"/>
              </w:rPr>
              <w:t>Una de las preguntas centrales de la didáctica general contemporánea y de la didáctica de las ciencias es ¿qué enseñar?</w:t>
            </w:r>
          </w:p>
          <w:p w14:paraId="4EA9AA03" w14:textId="77777777" w:rsidR="00ED5B82" w:rsidRPr="00B13161" w:rsidRDefault="00ED5B82" w:rsidP="00ED5B82">
            <w:pPr>
              <w:rPr>
                <w:rFonts w:eastAsia="Cambria"/>
                <w:sz w:val="20"/>
                <w:szCs w:val="20"/>
                <w:lang w:val="es-CO" w:eastAsia="en-US"/>
              </w:rPr>
            </w:pPr>
          </w:p>
          <w:p w14:paraId="5DEC190B" w14:textId="77777777" w:rsidR="00ED5B82" w:rsidRPr="00B13161" w:rsidRDefault="00ED5B82" w:rsidP="005722D9">
            <w:pPr>
              <w:numPr>
                <w:ilvl w:val="0"/>
                <w:numId w:val="60"/>
              </w:numPr>
              <w:contextualSpacing/>
              <w:rPr>
                <w:rFonts w:eastAsia="Cambria"/>
                <w:sz w:val="20"/>
                <w:szCs w:val="20"/>
                <w:lang w:val="es-CO" w:eastAsia="en-US"/>
              </w:rPr>
            </w:pPr>
            <w:r w:rsidRPr="00B13161">
              <w:rPr>
                <w:rFonts w:eastAsia="Cambria"/>
                <w:sz w:val="20"/>
                <w:szCs w:val="20"/>
                <w:lang w:val="es-CO" w:eastAsia="en-US"/>
              </w:rPr>
              <w:t xml:space="preserve">Dos propósitos compartidos por la didáctica general y didáctica de las ciencias son la formación en pensamiento crítico y el aprendizaje en profundidad. </w:t>
            </w:r>
          </w:p>
          <w:p w14:paraId="4589A0AC" w14:textId="77777777" w:rsidR="00ED5B82" w:rsidRPr="00B13161" w:rsidRDefault="00ED5B82" w:rsidP="00ED5B82">
            <w:pPr>
              <w:jc w:val="both"/>
              <w:rPr>
                <w:rFonts w:eastAsia="Cambria"/>
                <w:sz w:val="20"/>
                <w:szCs w:val="20"/>
                <w:lang w:val="es-CO" w:eastAsia="en-US"/>
              </w:rPr>
            </w:pPr>
          </w:p>
          <w:p w14:paraId="4BE5D2FB" w14:textId="77777777" w:rsidR="00ED5B82" w:rsidRPr="00B13161" w:rsidRDefault="00ED5B82" w:rsidP="005722D9">
            <w:pPr>
              <w:numPr>
                <w:ilvl w:val="0"/>
                <w:numId w:val="60"/>
              </w:numPr>
              <w:contextualSpacing/>
              <w:rPr>
                <w:rFonts w:eastAsia="Cambria"/>
                <w:sz w:val="20"/>
                <w:szCs w:val="20"/>
                <w:lang w:val="es-CO" w:eastAsia="en-US"/>
              </w:rPr>
            </w:pPr>
            <w:r w:rsidRPr="00B13161">
              <w:rPr>
                <w:rFonts w:eastAsia="Cambria"/>
                <w:sz w:val="20"/>
                <w:szCs w:val="20"/>
                <w:lang w:val="es-CO" w:eastAsia="en-US"/>
              </w:rPr>
              <w:t xml:space="preserve">Los dos tipos de didácticas comparten conceptos como: “transposición didáctica, enseñanza y aprendizaje significativo, evaluación formativa, </w:t>
            </w:r>
            <w:r w:rsidRPr="00B13161">
              <w:rPr>
                <w:rFonts w:eastAsia="Cambria"/>
                <w:sz w:val="20"/>
                <w:szCs w:val="20"/>
                <w:lang w:val="es-CO" w:eastAsia="en-US"/>
              </w:rPr>
              <w:lastRenderedPageBreak/>
              <w:t xml:space="preserve">autorregulación de los aprendizajes, el lenguaje con el que se hace explícito el aprendizaje, entre otros” (Tamayo, </w:t>
            </w:r>
            <w:proofErr w:type="spellStart"/>
            <w:r w:rsidRPr="00B13161">
              <w:rPr>
                <w:rFonts w:eastAsia="Cambria"/>
                <w:sz w:val="20"/>
                <w:szCs w:val="20"/>
                <w:lang w:val="es-CO" w:eastAsia="en-US"/>
              </w:rPr>
              <w:t>s.f</w:t>
            </w:r>
            <w:proofErr w:type="spellEnd"/>
            <w:r w:rsidRPr="00B13161">
              <w:rPr>
                <w:rFonts w:eastAsia="Cambria"/>
                <w:sz w:val="20"/>
                <w:szCs w:val="20"/>
                <w:lang w:val="es-CO" w:eastAsia="en-US"/>
              </w:rPr>
              <w:t>, p. 84).</w:t>
            </w:r>
          </w:p>
          <w:p w14:paraId="4ADBC19F" w14:textId="77777777" w:rsidR="00ED5B82" w:rsidRPr="00B13161" w:rsidRDefault="00ED5B82" w:rsidP="00ED5B82">
            <w:pPr>
              <w:jc w:val="both"/>
              <w:rPr>
                <w:rFonts w:eastAsia="Cambria"/>
                <w:sz w:val="20"/>
                <w:szCs w:val="20"/>
                <w:lang w:val="es-CO" w:eastAsia="en-US"/>
              </w:rPr>
            </w:pPr>
          </w:p>
          <w:p w14:paraId="6B9FD3D1" w14:textId="77777777" w:rsidR="00ED5B82" w:rsidRPr="00B13161" w:rsidRDefault="00ED5B82" w:rsidP="005722D9">
            <w:pPr>
              <w:numPr>
                <w:ilvl w:val="0"/>
                <w:numId w:val="60"/>
              </w:numPr>
              <w:contextualSpacing/>
              <w:rPr>
                <w:rFonts w:eastAsia="Cambria"/>
                <w:sz w:val="20"/>
                <w:szCs w:val="20"/>
                <w:lang w:val="es-CO" w:eastAsia="en-US"/>
              </w:rPr>
            </w:pPr>
            <w:r w:rsidRPr="00B13161">
              <w:rPr>
                <w:rFonts w:eastAsia="Cambria"/>
                <w:sz w:val="20"/>
                <w:szCs w:val="20"/>
                <w:lang w:val="es-CO" w:eastAsia="en-US"/>
              </w:rPr>
              <w:t xml:space="preserve">Tanto la didáctica general como la de las ciencias desembocan en la práctica del aula, con el único fin de mejorar la enseñanza. </w:t>
            </w:r>
          </w:p>
        </w:tc>
      </w:tr>
    </w:tbl>
    <w:p w14:paraId="053EE946" w14:textId="77777777" w:rsidR="00FC2F9D" w:rsidRPr="00B13161" w:rsidRDefault="00FC2F9D">
      <w:pPr>
        <w:autoSpaceDE w:val="0"/>
        <w:autoSpaceDN w:val="0"/>
        <w:adjustRightInd w:val="0"/>
        <w:spacing w:line="360" w:lineRule="auto"/>
        <w:jc w:val="both"/>
        <w:rPr>
          <w:rFonts w:eastAsia="TimesNewRomanPSMT"/>
          <w:b/>
          <w:i/>
          <w:sz w:val="24"/>
          <w:szCs w:val="24"/>
          <w:lang w:val="es-CO" w:eastAsia="en-US"/>
        </w:rPr>
      </w:pPr>
    </w:p>
    <w:p w14:paraId="766B3950" w14:textId="1BF89E7C" w:rsidR="000F580C" w:rsidRPr="00B13161" w:rsidRDefault="00785473">
      <w:pPr>
        <w:autoSpaceDE w:val="0"/>
        <w:autoSpaceDN w:val="0"/>
        <w:adjustRightInd w:val="0"/>
        <w:spacing w:line="360" w:lineRule="auto"/>
        <w:jc w:val="both"/>
        <w:rPr>
          <w:rFonts w:eastAsia="TimesNewRomanPSMT"/>
          <w:b/>
          <w:i/>
          <w:sz w:val="24"/>
          <w:szCs w:val="24"/>
          <w:lang w:val="es-CO" w:eastAsia="en-US"/>
        </w:rPr>
      </w:pPr>
      <w:r w:rsidRPr="00B13161">
        <w:rPr>
          <w:rFonts w:eastAsia="TimesNewRomanPSMT"/>
          <w:b/>
          <w:i/>
          <w:sz w:val="24"/>
          <w:szCs w:val="24"/>
          <w:lang w:val="es-CO" w:eastAsia="en-US"/>
        </w:rPr>
        <w:t xml:space="preserve"> </w:t>
      </w:r>
      <w:r w:rsidR="000F580C" w:rsidRPr="00B13161">
        <w:rPr>
          <w:rFonts w:eastAsia="TimesNewRomanPSMT"/>
          <w:b/>
          <w:i/>
          <w:sz w:val="24"/>
          <w:szCs w:val="24"/>
          <w:lang w:val="es-CO" w:eastAsia="en-US"/>
        </w:rPr>
        <w:t>Var</w:t>
      </w:r>
      <w:r w:rsidR="00B13161" w:rsidRPr="00B13161">
        <w:rPr>
          <w:rFonts w:eastAsia="TimesNewRomanPSMT"/>
          <w:b/>
          <w:i/>
          <w:sz w:val="24"/>
          <w:szCs w:val="24"/>
          <w:lang w:val="es-CO" w:eastAsia="en-US"/>
        </w:rPr>
        <w:t>iables a tener en cuenta en la D</w:t>
      </w:r>
      <w:r w:rsidR="000F580C" w:rsidRPr="00B13161">
        <w:rPr>
          <w:rFonts w:eastAsia="TimesNewRomanPSMT"/>
          <w:b/>
          <w:i/>
          <w:sz w:val="24"/>
          <w:szCs w:val="24"/>
          <w:lang w:val="es-CO" w:eastAsia="en-US"/>
        </w:rPr>
        <w:t xml:space="preserve">idáctica </w:t>
      </w:r>
      <w:r w:rsidR="00B13161" w:rsidRPr="00B13161">
        <w:rPr>
          <w:rFonts w:eastAsia="TimesNewRomanPSMT"/>
          <w:b/>
          <w:i/>
          <w:sz w:val="24"/>
          <w:szCs w:val="24"/>
          <w:lang w:val="es-CO" w:eastAsia="en-US"/>
        </w:rPr>
        <w:t>G</w:t>
      </w:r>
      <w:r w:rsidR="00741B7D" w:rsidRPr="00B13161">
        <w:rPr>
          <w:rFonts w:eastAsia="TimesNewRomanPSMT"/>
          <w:b/>
          <w:i/>
          <w:sz w:val="24"/>
          <w:szCs w:val="24"/>
          <w:lang w:val="es-CO" w:eastAsia="en-US"/>
        </w:rPr>
        <w:t xml:space="preserve">eneral </w:t>
      </w:r>
      <w:r w:rsidR="00813CBC" w:rsidRPr="00B13161">
        <w:rPr>
          <w:rFonts w:eastAsia="TimesNewRomanPSMT"/>
          <w:b/>
          <w:i/>
          <w:sz w:val="24"/>
          <w:szCs w:val="24"/>
          <w:lang w:val="es-CO" w:eastAsia="en-US"/>
        </w:rPr>
        <w:t>de la Escuela Normal</w:t>
      </w:r>
    </w:p>
    <w:p w14:paraId="1ABBFA69" w14:textId="77777777" w:rsidR="00813CBC" w:rsidRDefault="00813CBC">
      <w:pPr>
        <w:autoSpaceDE w:val="0"/>
        <w:autoSpaceDN w:val="0"/>
        <w:adjustRightInd w:val="0"/>
        <w:spacing w:line="360" w:lineRule="auto"/>
        <w:jc w:val="both"/>
        <w:rPr>
          <w:rFonts w:eastAsia="TimesNewRomanPSMT"/>
          <w:sz w:val="24"/>
          <w:szCs w:val="24"/>
          <w:lang w:val="es-CO" w:eastAsia="en-US"/>
        </w:rPr>
      </w:pPr>
    </w:p>
    <w:p w14:paraId="4FFCCA06" w14:textId="2A0A9E20" w:rsidR="000F580C" w:rsidRDefault="00B13161" w:rsidP="00813CBC">
      <w:pPr>
        <w:autoSpaceDE w:val="0"/>
        <w:autoSpaceDN w:val="0"/>
        <w:adjustRightInd w:val="0"/>
        <w:spacing w:line="360" w:lineRule="auto"/>
        <w:jc w:val="both"/>
        <w:rPr>
          <w:color w:val="000000"/>
          <w:sz w:val="24"/>
          <w:szCs w:val="24"/>
          <w:lang w:val="es-CO"/>
        </w:rPr>
      </w:pPr>
      <w:r w:rsidRPr="0092763F">
        <w:rPr>
          <w:rFonts w:eastAsia="TimesNewRomanPSMT"/>
          <w:b/>
          <w:sz w:val="24"/>
          <w:szCs w:val="24"/>
          <w:lang w:val="es-CO" w:eastAsia="en-US"/>
        </w:rPr>
        <w:t xml:space="preserve">       </w:t>
      </w:r>
      <w:r w:rsidR="0092763F" w:rsidRPr="0092763F">
        <w:rPr>
          <w:rFonts w:eastAsia="TimesNewRomanPSMT"/>
          <w:b/>
          <w:sz w:val="24"/>
          <w:szCs w:val="24"/>
          <w:lang w:val="es-CO" w:eastAsia="en-US"/>
        </w:rPr>
        <w:t>Los Ciclos de D</w:t>
      </w:r>
      <w:r w:rsidRPr="0092763F">
        <w:rPr>
          <w:rFonts w:eastAsia="TimesNewRomanPSMT"/>
          <w:b/>
          <w:sz w:val="24"/>
          <w:szCs w:val="24"/>
          <w:lang w:val="es-CO" w:eastAsia="en-US"/>
        </w:rPr>
        <w:t>esarrollo.</w:t>
      </w:r>
      <w:r w:rsidR="00813CBC">
        <w:rPr>
          <w:rFonts w:eastAsia="TimesNewRomanPSMT"/>
          <w:sz w:val="24"/>
          <w:szCs w:val="24"/>
          <w:lang w:val="es-CO" w:eastAsia="en-US"/>
        </w:rPr>
        <w:t xml:space="preserve"> </w:t>
      </w:r>
      <w:r>
        <w:rPr>
          <w:rFonts w:eastAsia="TimesNewRomanPSMT"/>
          <w:sz w:val="24"/>
          <w:szCs w:val="24"/>
          <w:lang w:val="es-CO" w:eastAsia="en-US"/>
        </w:rPr>
        <w:t>Esto</w:t>
      </w:r>
      <w:r w:rsidR="00813CBC">
        <w:rPr>
          <w:rFonts w:eastAsia="TimesNewRomanPSMT"/>
          <w:sz w:val="24"/>
          <w:szCs w:val="24"/>
          <w:lang w:val="es-CO" w:eastAsia="en-US"/>
        </w:rPr>
        <w:t xml:space="preserve"> es básico para la intervención didáctica</w:t>
      </w:r>
      <w:r w:rsidR="00813CBC">
        <w:rPr>
          <w:color w:val="000000"/>
          <w:sz w:val="24"/>
          <w:szCs w:val="24"/>
          <w:lang w:val="es-CO"/>
        </w:rPr>
        <w:t xml:space="preserve"> ya que si lo que se busca es el desarrollo, las condiciones de los niños y jóvenes en cada una de sus dimensiones es el punto de parti</w:t>
      </w:r>
      <w:r w:rsidR="00DA6314">
        <w:rPr>
          <w:color w:val="000000"/>
          <w:sz w:val="24"/>
          <w:szCs w:val="24"/>
          <w:lang w:val="es-CO"/>
        </w:rPr>
        <w:t>da</w:t>
      </w:r>
      <w:r w:rsidR="00813CBC">
        <w:rPr>
          <w:color w:val="000000"/>
          <w:sz w:val="24"/>
          <w:szCs w:val="24"/>
          <w:lang w:val="es-CO"/>
        </w:rPr>
        <w:t xml:space="preserve"> para el diseño didáctico. De este modo, se privilegia el aprendizaje, pues el maestro se enfoca en las necesidades de desarrollo de sus estudiantes y no en un plan curricular que no parte del reconocimiento del sujeto de aprendizaje.</w:t>
      </w:r>
    </w:p>
    <w:p w14:paraId="6443BEAA" w14:textId="77777777" w:rsidR="00AC747B" w:rsidRDefault="00AC747B" w:rsidP="00813CBC">
      <w:pPr>
        <w:autoSpaceDE w:val="0"/>
        <w:autoSpaceDN w:val="0"/>
        <w:adjustRightInd w:val="0"/>
        <w:spacing w:line="360" w:lineRule="auto"/>
        <w:jc w:val="both"/>
        <w:rPr>
          <w:color w:val="000000"/>
          <w:sz w:val="24"/>
          <w:szCs w:val="24"/>
          <w:lang w:val="es-CO"/>
        </w:rPr>
      </w:pPr>
    </w:p>
    <w:p w14:paraId="78FBD2E6" w14:textId="1059B99A" w:rsidR="00813CBC" w:rsidRDefault="0092763F" w:rsidP="00813CBC">
      <w:pPr>
        <w:autoSpaceDE w:val="0"/>
        <w:autoSpaceDN w:val="0"/>
        <w:adjustRightInd w:val="0"/>
        <w:spacing w:line="360" w:lineRule="auto"/>
        <w:jc w:val="both"/>
        <w:rPr>
          <w:color w:val="000000"/>
          <w:sz w:val="24"/>
          <w:szCs w:val="24"/>
          <w:lang w:val="es-CO"/>
        </w:rPr>
      </w:pPr>
      <w:r>
        <w:rPr>
          <w:color w:val="000000"/>
          <w:sz w:val="24"/>
          <w:szCs w:val="24"/>
          <w:lang w:val="es-CO"/>
        </w:rPr>
        <w:t xml:space="preserve">       </w:t>
      </w:r>
      <w:r w:rsidRPr="0092763F">
        <w:rPr>
          <w:b/>
          <w:color w:val="000000"/>
          <w:sz w:val="24"/>
          <w:szCs w:val="24"/>
          <w:lang w:val="es-CO"/>
        </w:rPr>
        <w:t>El R</w:t>
      </w:r>
      <w:r w:rsidR="002046BD" w:rsidRPr="0092763F">
        <w:rPr>
          <w:b/>
          <w:color w:val="000000"/>
          <w:sz w:val="24"/>
          <w:szCs w:val="24"/>
          <w:lang w:val="es-CO"/>
        </w:rPr>
        <w:t>eco</w:t>
      </w:r>
      <w:r w:rsidRPr="0092763F">
        <w:rPr>
          <w:b/>
          <w:color w:val="000000"/>
          <w:sz w:val="24"/>
          <w:szCs w:val="24"/>
          <w:lang w:val="es-CO"/>
        </w:rPr>
        <w:t>nocimiento de las Ideas Previas.</w:t>
      </w:r>
      <w:r w:rsidR="002046BD">
        <w:rPr>
          <w:color w:val="000000"/>
          <w:sz w:val="24"/>
          <w:szCs w:val="24"/>
          <w:lang w:val="es-CO"/>
        </w:rPr>
        <w:t xml:space="preserve"> </w:t>
      </w:r>
      <w:r>
        <w:rPr>
          <w:color w:val="000000"/>
          <w:sz w:val="24"/>
          <w:szCs w:val="24"/>
          <w:lang w:val="es-CO"/>
        </w:rPr>
        <w:t>Hoy</w:t>
      </w:r>
      <w:r w:rsidR="002046BD">
        <w:rPr>
          <w:color w:val="000000"/>
          <w:sz w:val="24"/>
          <w:szCs w:val="24"/>
          <w:lang w:val="es-CO"/>
        </w:rPr>
        <w:t xml:space="preserve"> reconocemos que los niños y jóvenes llegan a la escuela </w:t>
      </w:r>
      <w:r w:rsidR="00AF08A9">
        <w:rPr>
          <w:color w:val="000000"/>
          <w:sz w:val="24"/>
          <w:szCs w:val="24"/>
          <w:lang w:val="es-CO"/>
        </w:rPr>
        <w:t>con un conjunto de concepciones e</w:t>
      </w:r>
      <w:r w:rsidR="002046BD">
        <w:rPr>
          <w:color w:val="000000"/>
          <w:sz w:val="24"/>
          <w:szCs w:val="24"/>
          <w:lang w:val="es-CO"/>
        </w:rPr>
        <w:t xml:space="preserve"> ideas sobre los fenómenos sociales y naturales, y en general, sobre el mundo y la vida. Este </w:t>
      </w:r>
      <w:r w:rsidR="00AF08A9">
        <w:rPr>
          <w:color w:val="000000"/>
          <w:sz w:val="24"/>
          <w:szCs w:val="24"/>
          <w:lang w:val="es-CO"/>
        </w:rPr>
        <w:t xml:space="preserve">fenómeno indica que en el actuar docente y en aras de lograr el aprendizaje, entendido como cambio, es necesario reconocer este conjunto de representaciones para diseñar las acciones didácticas más adecuadas para acercar al niño a las ciencias. </w:t>
      </w:r>
    </w:p>
    <w:p w14:paraId="15F66A62" w14:textId="77777777" w:rsidR="00AC747B" w:rsidRDefault="00AC747B" w:rsidP="00813CBC">
      <w:pPr>
        <w:autoSpaceDE w:val="0"/>
        <w:autoSpaceDN w:val="0"/>
        <w:adjustRightInd w:val="0"/>
        <w:spacing w:line="360" w:lineRule="auto"/>
        <w:jc w:val="both"/>
        <w:rPr>
          <w:color w:val="000000"/>
          <w:sz w:val="24"/>
          <w:szCs w:val="24"/>
          <w:lang w:val="es-CO"/>
        </w:rPr>
      </w:pPr>
    </w:p>
    <w:p w14:paraId="78187D71" w14:textId="39FC45CF" w:rsidR="00813CBC" w:rsidRDefault="00813CBC" w:rsidP="00813CBC">
      <w:pPr>
        <w:autoSpaceDE w:val="0"/>
        <w:autoSpaceDN w:val="0"/>
        <w:adjustRightInd w:val="0"/>
        <w:spacing w:line="360" w:lineRule="auto"/>
        <w:jc w:val="both"/>
        <w:rPr>
          <w:color w:val="000000"/>
          <w:sz w:val="24"/>
          <w:szCs w:val="24"/>
          <w:lang w:val="es-CO"/>
        </w:rPr>
      </w:pPr>
      <w:r w:rsidRPr="0092763F">
        <w:rPr>
          <w:b/>
          <w:color w:val="000000"/>
          <w:sz w:val="24"/>
          <w:szCs w:val="24"/>
          <w:lang w:val="es-CO"/>
        </w:rPr>
        <w:t xml:space="preserve"> </w:t>
      </w:r>
      <w:r w:rsidR="0092763F" w:rsidRPr="0092763F">
        <w:rPr>
          <w:b/>
          <w:color w:val="000000"/>
          <w:sz w:val="24"/>
          <w:szCs w:val="24"/>
          <w:lang w:val="es-CO"/>
        </w:rPr>
        <w:t xml:space="preserve">       El aporte de las N</w:t>
      </w:r>
      <w:r w:rsidRPr="0092763F">
        <w:rPr>
          <w:b/>
          <w:color w:val="000000"/>
          <w:sz w:val="24"/>
          <w:szCs w:val="24"/>
          <w:lang w:val="es-CO"/>
        </w:rPr>
        <w:t>eurociencias</w:t>
      </w:r>
      <w:r w:rsidR="0092763F" w:rsidRPr="0092763F">
        <w:rPr>
          <w:b/>
          <w:color w:val="000000"/>
          <w:sz w:val="24"/>
          <w:szCs w:val="24"/>
          <w:lang w:val="es-CO"/>
        </w:rPr>
        <w:t>.</w:t>
      </w:r>
      <w:r w:rsidR="0092763F">
        <w:rPr>
          <w:color w:val="000000"/>
          <w:sz w:val="24"/>
          <w:szCs w:val="24"/>
          <w:lang w:val="es-CO"/>
        </w:rPr>
        <w:t xml:space="preserve"> Hoy</w:t>
      </w:r>
      <w:r w:rsidR="003D1FF6">
        <w:rPr>
          <w:color w:val="000000"/>
          <w:sz w:val="24"/>
          <w:szCs w:val="24"/>
          <w:lang w:val="es-CO"/>
        </w:rPr>
        <w:t xml:space="preserve"> sabemos que estas ciencias realizan un aporte valioso al maestro para comprender cómo sucede el proceso del aprendizaje, en tanto contribuyen al conocimiento estructural y funcional del cerebro. Entonces, si el profesor conoce esto, es posible diseñar la acción did</w:t>
      </w:r>
      <w:r w:rsidR="00FF0485">
        <w:rPr>
          <w:color w:val="000000"/>
          <w:sz w:val="24"/>
          <w:szCs w:val="24"/>
          <w:lang w:val="es-CO"/>
        </w:rPr>
        <w:t xml:space="preserve">áctica de modo informado. Sin duda, las neurociencias </w:t>
      </w:r>
      <w:r w:rsidR="00D16474">
        <w:rPr>
          <w:color w:val="000000"/>
          <w:sz w:val="24"/>
          <w:szCs w:val="24"/>
          <w:lang w:val="es-CO"/>
        </w:rPr>
        <w:t>son un aporte grande para iluminar el actuar didáctico.</w:t>
      </w:r>
    </w:p>
    <w:p w14:paraId="295BF749" w14:textId="77777777" w:rsidR="00AC747B" w:rsidRDefault="00AC747B" w:rsidP="00813CBC">
      <w:pPr>
        <w:autoSpaceDE w:val="0"/>
        <w:autoSpaceDN w:val="0"/>
        <w:adjustRightInd w:val="0"/>
        <w:spacing w:line="360" w:lineRule="auto"/>
        <w:jc w:val="both"/>
        <w:rPr>
          <w:color w:val="000000"/>
          <w:sz w:val="24"/>
          <w:szCs w:val="24"/>
          <w:lang w:val="es-CO"/>
        </w:rPr>
      </w:pPr>
    </w:p>
    <w:p w14:paraId="25D19188" w14:textId="11CC4FB4" w:rsidR="00353C11" w:rsidRDefault="00813CBC" w:rsidP="00813CBC">
      <w:pPr>
        <w:autoSpaceDE w:val="0"/>
        <w:autoSpaceDN w:val="0"/>
        <w:adjustRightInd w:val="0"/>
        <w:spacing w:line="360" w:lineRule="auto"/>
        <w:jc w:val="both"/>
        <w:rPr>
          <w:color w:val="000000"/>
          <w:sz w:val="24"/>
          <w:szCs w:val="24"/>
          <w:lang w:val="es-CO"/>
        </w:rPr>
      </w:pPr>
      <w:r>
        <w:rPr>
          <w:color w:val="000000"/>
          <w:sz w:val="24"/>
          <w:szCs w:val="24"/>
          <w:lang w:val="es-CO"/>
        </w:rPr>
        <w:lastRenderedPageBreak/>
        <w:t xml:space="preserve"> </w:t>
      </w:r>
      <w:r w:rsidR="0092763F">
        <w:rPr>
          <w:color w:val="000000"/>
          <w:sz w:val="24"/>
          <w:szCs w:val="24"/>
          <w:lang w:val="es-CO"/>
        </w:rPr>
        <w:t xml:space="preserve">       </w:t>
      </w:r>
      <w:r w:rsidR="0092763F" w:rsidRPr="0092763F">
        <w:rPr>
          <w:b/>
          <w:color w:val="000000"/>
          <w:sz w:val="24"/>
          <w:szCs w:val="24"/>
          <w:lang w:val="es-CO"/>
        </w:rPr>
        <w:t xml:space="preserve">La </w:t>
      </w:r>
      <w:proofErr w:type="spellStart"/>
      <w:r w:rsidR="0092763F" w:rsidRPr="0092763F">
        <w:rPr>
          <w:b/>
          <w:color w:val="000000"/>
          <w:sz w:val="24"/>
          <w:szCs w:val="24"/>
          <w:lang w:val="es-CO"/>
        </w:rPr>
        <w:t>M</w:t>
      </w:r>
      <w:r w:rsidRPr="0092763F">
        <w:rPr>
          <w:b/>
          <w:color w:val="000000"/>
          <w:sz w:val="24"/>
          <w:szCs w:val="24"/>
          <w:lang w:val="es-CO"/>
        </w:rPr>
        <w:t>etacognición</w:t>
      </w:r>
      <w:proofErr w:type="spellEnd"/>
      <w:r w:rsidR="0092763F" w:rsidRPr="0092763F">
        <w:rPr>
          <w:b/>
          <w:color w:val="000000"/>
          <w:sz w:val="24"/>
          <w:szCs w:val="24"/>
          <w:lang w:val="es-CO"/>
        </w:rPr>
        <w:t>.</w:t>
      </w:r>
      <w:r w:rsidR="007D45B5">
        <w:rPr>
          <w:color w:val="000000"/>
          <w:sz w:val="24"/>
          <w:szCs w:val="24"/>
          <w:lang w:val="es-CO"/>
        </w:rPr>
        <w:t xml:space="preserve"> </w:t>
      </w:r>
      <w:r w:rsidR="0092763F">
        <w:rPr>
          <w:color w:val="000000"/>
          <w:sz w:val="24"/>
          <w:szCs w:val="24"/>
          <w:lang w:val="es-CO"/>
        </w:rPr>
        <w:t>Es</w:t>
      </w:r>
      <w:r w:rsidR="007D45B5">
        <w:rPr>
          <w:color w:val="000000"/>
          <w:sz w:val="24"/>
          <w:szCs w:val="24"/>
          <w:lang w:val="es-CO"/>
        </w:rPr>
        <w:t xml:space="preserve"> un proceso de segundo nivel que se </w:t>
      </w:r>
      <w:proofErr w:type="spellStart"/>
      <w:r w:rsidR="007D45B5">
        <w:rPr>
          <w:color w:val="000000"/>
          <w:sz w:val="24"/>
          <w:szCs w:val="24"/>
          <w:lang w:val="es-CO"/>
        </w:rPr>
        <w:t>volca</w:t>
      </w:r>
      <w:proofErr w:type="spellEnd"/>
      <w:r w:rsidR="007D45B5">
        <w:rPr>
          <w:color w:val="000000"/>
          <w:sz w:val="24"/>
          <w:szCs w:val="24"/>
          <w:lang w:val="es-CO"/>
        </w:rPr>
        <w:t xml:space="preserve"> sobre la cognición</w:t>
      </w:r>
      <w:r w:rsidR="00C06A72">
        <w:rPr>
          <w:color w:val="000000"/>
          <w:sz w:val="24"/>
          <w:szCs w:val="24"/>
          <w:lang w:val="es-CO"/>
        </w:rPr>
        <w:t xml:space="preserve"> (proceso de primer nivel)</w:t>
      </w:r>
      <w:r w:rsidR="007D45B5">
        <w:rPr>
          <w:color w:val="000000"/>
          <w:sz w:val="24"/>
          <w:szCs w:val="24"/>
          <w:lang w:val="es-CO"/>
        </w:rPr>
        <w:t xml:space="preserve"> para monitorear su funcionamiento. Podríamos decir que</w:t>
      </w:r>
      <w:r w:rsidR="00C06A72">
        <w:rPr>
          <w:color w:val="000000"/>
          <w:sz w:val="24"/>
          <w:szCs w:val="24"/>
          <w:lang w:val="es-CO"/>
        </w:rPr>
        <w:t>,</w:t>
      </w:r>
      <w:r w:rsidR="007D45B5">
        <w:rPr>
          <w:color w:val="000000"/>
          <w:sz w:val="24"/>
          <w:szCs w:val="24"/>
          <w:lang w:val="es-CO"/>
        </w:rPr>
        <w:t xml:space="preserve"> mientras la cognición es el fenómeno mental para el procesamiento de la información</w:t>
      </w:r>
      <w:r w:rsidR="00353C11">
        <w:rPr>
          <w:color w:val="000000"/>
          <w:sz w:val="24"/>
          <w:szCs w:val="24"/>
          <w:lang w:val="es-CO"/>
        </w:rPr>
        <w:t xml:space="preserve"> que proviene del mundo externo</w:t>
      </w:r>
      <w:r w:rsidR="007D45B5">
        <w:rPr>
          <w:color w:val="000000"/>
          <w:sz w:val="24"/>
          <w:szCs w:val="24"/>
          <w:lang w:val="es-CO"/>
        </w:rPr>
        <w:t xml:space="preserve">, la </w:t>
      </w:r>
      <w:proofErr w:type="spellStart"/>
      <w:r w:rsidR="007D45B5">
        <w:rPr>
          <w:color w:val="000000"/>
          <w:sz w:val="24"/>
          <w:szCs w:val="24"/>
          <w:lang w:val="es-CO"/>
        </w:rPr>
        <w:t>metacognición</w:t>
      </w:r>
      <w:proofErr w:type="spellEnd"/>
      <w:r w:rsidR="007D45B5">
        <w:rPr>
          <w:color w:val="000000"/>
          <w:sz w:val="24"/>
          <w:szCs w:val="24"/>
          <w:lang w:val="es-CO"/>
        </w:rPr>
        <w:t xml:space="preserve"> es </w:t>
      </w:r>
      <w:r w:rsidR="00353C11">
        <w:rPr>
          <w:color w:val="000000"/>
          <w:sz w:val="24"/>
          <w:szCs w:val="24"/>
          <w:lang w:val="es-CO"/>
        </w:rPr>
        <w:t xml:space="preserve">un fenómeno </w:t>
      </w:r>
      <w:r w:rsidR="00C06A72">
        <w:rPr>
          <w:color w:val="000000"/>
          <w:sz w:val="24"/>
          <w:szCs w:val="24"/>
          <w:lang w:val="es-CO"/>
        </w:rPr>
        <w:t>que favorece el conocimiento</w:t>
      </w:r>
      <w:r w:rsidR="00353C11">
        <w:rPr>
          <w:color w:val="000000"/>
          <w:sz w:val="24"/>
          <w:szCs w:val="24"/>
          <w:lang w:val="es-CO"/>
        </w:rPr>
        <w:t xml:space="preserve"> </w:t>
      </w:r>
      <w:r w:rsidR="00982427">
        <w:rPr>
          <w:color w:val="000000"/>
          <w:sz w:val="24"/>
          <w:szCs w:val="24"/>
          <w:lang w:val="es-CO"/>
        </w:rPr>
        <w:t>de</w:t>
      </w:r>
      <w:r w:rsidR="00353C11">
        <w:rPr>
          <w:color w:val="000000"/>
          <w:sz w:val="24"/>
          <w:szCs w:val="24"/>
          <w:lang w:val="es-CO"/>
        </w:rPr>
        <w:t xml:space="preserve"> los propios procesos cognitivos para que suceda la autorregulación. De igual forma, la </w:t>
      </w:r>
      <w:proofErr w:type="spellStart"/>
      <w:r w:rsidR="00353C11">
        <w:rPr>
          <w:color w:val="000000"/>
          <w:sz w:val="24"/>
          <w:szCs w:val="24"/>
          <w:lang w:val="es-CO"/>
        </w:rPr>
        <w:t>metacognición</w:t>
      </w:r>
      <w:proofErr w:type="spellEnd"/>
      <w:r w:rsidR="00353C11">
        <w:rPr>
          <w:color w:val="000000"/>
          <w:sz w:val="24"/>
          <w:szCs w:val="24"/>
          <w:lang w:val="es-CO"/>
        </w:rPr>
        <w:t xml:space="preserve"> es un fenómeno cognitivo porque nada de lo hacemos escapa a la cognición.</w:t>
      </w:r>
      <w:r w:rsidR="00C06A72">
        <w:rPr>
          <w:color w:val="000000"/>
          <w:sz w:val="24"/>
          <w:szCs w:val="24"/>
          <w:lang w:val="es-CO"/>
        </w:rPr>
        <w:t xml:space="preserve"> En consecuencia, la </w:t>
      </w:r>
      <w:proofErr w:type="spellStart"/>
      <w:r w:rsidR="00C06A72">
        <w:rPr>
          <w:color w:val="000000"/>
          <w:sz w:val="24"/>
          <w:szCs w:val="24"/>
          <w:lang w:val="es-CO"/>
        </w:rPr>
        <w:t>metacognición</w:t>
      </w:r>
      <w:proofErr w:type="spellEnd"/>
      <w:r w:rsidR="00C06A72">
        <w:rPr>
          <w:color w:val="000000"/>
          <w:sz w:val="24"/>
          <w:szCs w:val="24"/>
          <w:lang w:val="es-CO"/>
        </w:rPr>
        <w:t xml:space="preserve"> es fundamental para que suceda el aprendizaje ya que es un proceso de toma de conciencia, sobre los procesos cognitivos que intervienen en él.</w:t>
      </w:r>
      <w:r w:rsidR="00982427">
        <w:rPr>
          <w:color w:val="000000"/>
          <w:sz w:val="24"/>
          <w:szCs w:val="24"/>
          <w:lang w:val="es-CO"/>
        </w:rPr>
        <w:t xml:space="preserve"> </w:t>
      </w:r>
    </w:p>
    <w:p w14:paraId="482A8283" w14:textId="77777777" w:rsidR="00AC747B" w:rsidRPr="0092763F" w:rsidRDefault="00AC747B" w:rsidP="00813CBC">
      <w:pPr>
        <w:autoSpaceDE w:val="0"/>
        <w:autoSpaceDN w:val="0"/>
        <w:adjustRightInd w:val="0"/>
        <w:spacing w:line="360" w:lineRule="auto"/>
        <w:jc w:val="both"/>
        <w:rPr>
          <w:b/>
          <w:color w:val="000000"/>
          <w:sz w:val="24"/>
          <w:szCs w:val="24"/>
          <w:lang w:val="es-CO"/>
        </w:rPr>
      </w:pPr>
    </w:p>
    <w:p w14:paraId="2FFFCBC0" w14:textId="35CBEC25" w:rsidR="003F61B4" w:rsidRDefault="00813CBC" w:rsidP="00813CBC">
      <w:pPr>
        <w:autoSpaceDE w:val="0"/>
        <w:autoSpaceDN w:val="0"/>
        <w:adjustRightInd w:val="0"/>
        <w:spacing w:line="360" w:lineRule="auto"/>
        <w:jc w:val="both"/>
        <w:rPr>
          <w:color w:val="000000"/>
          <w:sz w:val="24"/>
          <w:szCs w:val="24"/>
          <w:lang w:val="es-CO"/>
        </w:rPr>
      </w:pPr>
      <w:r w:rsidRPr="0092763F">
        <w:rPr>
          <w:b/>
          <w:color w:val="000000"/>
          <w:sz w:val="24"/>
          <w:szCs w:val="24"/>
          <w:lang w:val="es-CO"/>
        </w:rPr>
        <w:t xml:space="preserve"> </w:t>
      </w:r>
      <w:r w:rsidR="0092763F" w:rsidRPr="0092763F">
        <w:rPr>
          <w:b/>
          <w:color w:val="000000"/>
          <w:sz w:val="24"/>
          <w:szCs w:val="24"/>
          <w:lang w:val="es-CO"/>
        </w:rPr>
        <w:t xml:space="preserve">       Las Interacciones Maestro y E</w:t>
      </w:r>
      <w:r w:rsidRPr="0092763F">
        <w:rPr>
          <w:b/>
          <w:color w:val="000000"/>
          <w:sz w:val="24"/>
          <w:szCs w:val="24"/>
          <w:lang w:val="es-CO"/>
        </w:rPr>
        <w:t>studiante</w:t>
      </w:r>
      <w:r w:rsidR="0092763F">
        <w:rPr>
          <w:color w:val="000000"/>
          <w:sz w:val="24"/>
          <w:szCs w:val="24"/>
          <w:lang w:val="es-CO"/>
        </w:rPr>
        <w:t>.</w:t>
      </w:r>
      <w:r w:rsidR="00C06A72">
        <w:rPr>
          <w:color w:val="000000"/>
          <w:sz w:val="24"/>
          <w:szCs w:val="24"/>
          <w:lang w:val="es-CO"/>
        </w:rPr>
        <w:t xml:space="preserve"> </w:t>
      </w:r>
      <w:r w:rsidR="0092763F">
        <w:rPr>
          <w:color w:val="000000"/>
          <w:sz w:val="24"/>
          <w:szCs w:val="24"/>
          <w:lang w:val="es-CO"/>
        </w:rPr>
        <w:t>Si</w:t>
      </w:r>
      <w:r w:rsidR="00AF08A9">
        <w:rPr>
          <w:color w:val="000000"/>
          <w:sz w:val="24"/>
          <w:szCs w:val="24"/>
          <w:lang w:val="es-CO"/>
        </w:rPr>
        <w:t xml:space="preserve"> lo que buscamos es el aprendizaje</w:t>
      </w:r>
      <w:r w:rsidR="003F61B4">
        <w:rPr>
          <w:color w:val="000000"/>
          <w:sz w:val="24"/>
          <w:szCs w:val="24"/>
          <w:lang w:val="es-CO"/>
        </w:rPr>
        <w:t>,</w:t>
      </w:r>
      <w:r w:rsidR="00AF08A9">
        <w:rPr>
          <w:color w:val="000000"/>
          <w:sz w:val="24"/>
          <w:szCs w:val="24"/>
          <w:lang w:val="es-CO"/>
        </w:rPr>
        <w:t xml:space="preserve"> ya sabemos que este sólo se produce si el ambiente donde se propicia es favorable y se rodea de emociones positivas. Es decir, una relación dialogante maestro estudiante y guiada por los principios de la </w:t>
      </w:r>
      <w:proofErr w:type="spellStart"/>
      <w:r w:rsidR="00AF08A9">
        <w:rPr>
          <w:color w:val="000000"/>
          <w:sz w:val="24"/>
          <w:szCs w:val="24"/>
          <w:lang w:val="es-CO"/>
        </w:rPr>
        <w:t>interestructuración</w:t>
      </w:r>
      <w:proofErr w:type="spellEnd"/>
      <w:r w:rsidR="00AF08A9">
        <w:rPr>
          <w:color w:val="000000"/>
          <w:sz w:val="24"/>
          <w:szCs w:val="24"/>
          <w:lang w:val="es-CO"/>
        </w:rPr>
        <w:t xml:space="preserve"> y el mutuo reconocimiento</w:t>
      </w:r>
      <w:r w:rsidR="003F61B4">
        <w:rPr>
          <w:color w:val="000000"/>
          <w:sz w:val="24"/>
          <w:szCs w:val="24"/>
          <w:lang w:val="es-CO"/>
        </w:rPr>
        <w:t>,</w:t>
      </w:r>
      <w:r w:rsidR="00AF08A9">
        <w:rPr>
          <w:color w:val="000000"/>
          <w:sz w:val="24"/>
          <w:szCs w:val="24"/>
          <w:lang w:val="es-CO"/>
        </w:rPr>
        <w:t xml:space="preserve"> generar</w:t>
      </w:r>
      <w:r w:rsidR="003F61B4">
        <w:rPr>
          <w:color w:val="000000"/>
          <w:sz w:val="24"/>
          <w:szCs w:val="24"/>
          <w:lang w:val="es-CO"/>
        </w:rPr>
        <w:t xml:space="preserve">á un ambiente de confianza, una comunicación franca y clara y las relaciones afectivas necesarias para lograr el aprendizaje. Por el contrario, una interacción mediada por el ejercicio de una autoridad arbitraria sólo “nutrirá” un ambiente adverso para tal propósito. </w:t>
      </w:r>
    </w:p>
    <w:p w14:paraId="21DDB103" w14:textId="67BF1C6B" w:rsidR="00AC747B" w:rsidRDefault="00AF08A9" w:rsidP="00813CBC">
      <w:pPr>
        <w:autoSpaceDE w:val="0"/>
        <w:autoSpaceDN w:val="0"/>
        <w:adjustRightInd w:val="0"/>
        <w:spacing w:line="360" w:lineRule="auto"/>
        <w:jc w:val="both"/>
        <w:rPr>
          <w:color w:val="000000"/>
          <w:sz w:val="24"/>
          <w:szCs w:val="24"/>
          <w:lang w:val="es-CO"/>
        </w:rPr>
      </w:pPr>
      <w:r>
        <w:rPr>
          <w:color w:val="000000"/>
          <w:sz w:val="24"/>
          <w:szCs w:val="24"/>
          <w:lang w:val="es-CO"/>
        </w:rPr>
        <w:t xml:space="preserve"> </w:t>
      </w:r>
    </w:p>
    <w:p w14:paraId="7C7827F0" w14:textId="6C2219CC" w:rsidR="00813CBC" w:rsidRDefault="00813CBC" w:rsidP="00813CBC">
      <w:pPr>
        <w:autoSpaceDE w:val="0"/>
        <w:autoSpaceDN w:val="0"/>
        <w:adjustRightInd w:val="0"/>
        <w:spacing w:line="360" w:lineRule="auto"/>
        <w:jc w:val="both"/>
        <w:rPr>
          <w:color w:val="000000"/>
          <w:sz w:val="24"/>
          <w:szCs w:val="24"/>
          <w:lang w:val="es-CO"/>
        </w:rPr>
      </w:pPr>
      <w:r>
        <w:rPr>
          <w:color w:val="000000"/>
          <w:sz w:val="24"/>
          <w:szCs w:val="24"/>
          <w:lang w:val="es-CO"/>
        </w:rPr>
        <w:t xml:space="preserve"> </w:t>
      </w:r>
      <w:r w:rsidR="0092763F">
        <w:rPr>
          <w:color w:val="000000"/>
          <w:sz w:val="24"/>
          <w:szCs w:val="24"/>
          <w:lang w:val="es-CO"/>
        </w:rPr>
        <w:t xml:space="preserve">       </w:t>
      </w:r>
      <w:r w:rsidR="0092763F" w:rsidRPr="0092763F">
        <w:rPr>
          <w:b/>
          <w:color w:val="000000"/>
          <w:sz w:val="24"/>
          <w:szCs w:val="24"/>
          <w:lang w:val="es-CO"/>
        </w:rPr>
        <w:t>La Tr</w:t>
      </w:r>
      <w:r w:rsidRPr="0092763F">
        <w:rPr>
          <w:b/>
          <w:color w:val="000000"/>
          <w:sz w:val="24"/>
          <w:szCs w:val="24"/>
          <w:lang w:val="es-CO"/>
        </w:rPr>
        <w:t>a</w:t>
      </w:r>
      <w:r w:rsidR="00982427" w:rsidRPr="0092763F">
        <w:rPr>
          <w:b/>
          <w:color w:val="000000"/>
          <w:sz w:val="24"/>
          <w:szCs w:val="24"/>
          <w:lang w:val="es-CO"/>
        </w:rPr>
        <w:t>n</w:t>
      </w:r>
      <w:r w:rsidR="0092763F" w:rsidRPr="0092763F">
        <w:rPr>
          <w:b/>
          <w:color w:val="000000"/>
          <w:sz w:val="24"/>
          <w:szCs w:val="24"/>
          <w:lang w:val="es-CO"/>
        </w:rPr>
        <w:t>sposición D</w:t>
      </w:r>
      <w:r w:rsidRPr="0092763F">
        <w:rPr>
          <w:b/>
          <w:color w:val="000000"/>
          <w:sz w:val="24"/>
          <w:szCs w:val="24"/>
          <w:lang w:val="es-CO"/>
        </w:rPr>
        <w:t>idáctica</w:t>
      </w:r>
      <w:r w:rsidR="0092763F" w:rsidRPr="0092763F">
        <w:rPr>
          <w:b/>
          <w:color w:val="000000"/>
          <w:sz w:val="24"/>
          <w:szCs w:val="24"/>
          <w:lang w:val="es-CO"/>
        </w:rPr>
        <w:t>.</w:t>
      </w:r>
      <w:r w:rsidR="0092763F">
        <w:rPr>
          <w:color w:val="000000"/>
          <w:sz w:val="24"/>
          <w:szCs w:val="24"/>
          <w:lang w:val="es-CO"/>
        </w:rPr>
        <w:t xml:space="preserve"> Es</w:t>
      </w:r>
      <w:r w:rsidR="00C06A72">
        <w:rPr>
          <w:color w:val="000000"/>
          <w:sz w:val="24"/>
          <w:szCs w:val="24"/>
          <w:lang w:val="es-CO"/>
        </w:rPr>
        <w:t xml:space="preserve"> el proceso mediante el cual el profesor adecúa el conocimiento experto de la disciplina que enseña para que los estudiantes lo aprendan. Es decir, hoy reconocemos que hay una distancia grande entre el conocimiento que producen los científicos y el conocimiento escolar</w:t>
      </w:r>
      <w:r w:rsidR="009578B5">
        <w:rPr>
          <w:color w:val="000000"/>
          <w:sz w:val="24"/>
          <w:szCs w:val="24"/>
          <w:lang w:val="es-CO"/>
        </w:rPr>
        <w:t xml:space="preserve">. Lo anterior se debe a que </w:t>
      </w:r>
      <w:r w:rsidR="00C06A72">
        <w:rPr>
          <w:color w:val="000000"/>
          <w:sz w:val="24"/>
          <w:szCs w:val="24"/>
          <w:lang w:val="es-CO"/>
        </w:rPr>
        <w:t xml:space="preserve"> el profesor no es productor de esas construcciones y</w:t>
      </w:r>
      <w:r w:rsidR="00D16474">
        <w:rPr>
          <w:color w:val="000000"/>
          <w:sz w:val="24"/>
          <w:szCs w:val="24"/>
          <w:lang w:val="es-CO"/>
        </w:rPr>
        <w:t>,</w:t>
      </w:r>
      <w:r w:rsidR="00C06A72">
        <w:rPr>
          <w:color w:val="000000"/>
          <w:sz w:val="24"/>
          <w:szCs w:val="24"/>
          <w:lang w:val="es-CO"/>
        </w:rPr>
        <w:t xml:space="preserve"> lo que hace en tal caso </w:t>
      </w:r>
      <w:r w:rsidR="009578B5">
        <w:rPr>
          <w:color w:val="000000"/>
          <w:sz w:val="24"/>
          <w:szCs w:val="24"/>
          <w:lang w:val="es-CO"/>
        </w:rPr>
        <w:t xml:space="preserve">es </w:t>
      </w:r>
      <w:r w:rsidR="00C06A72">
        <w:rPr>
          <w:color w:val="000000"/>
          <w:sz w:val="24"/>
          <w:szCs w:val="24"/>
          <w:lang w:val="es-CO"/>
        </w:rPr>
        <w:t>una interpretaci</w:t>
      </w:r>
      <w:r w:rsidR="00D16474">
        <w:rPr>
          <w:color w:val="000000"/>
          <w:sz w:val="24"/>
          <w:szCs w:val="24"/>
          <w:lang w:val="es-CO"/>
        </w:rPr>
        <w:t>ón de estas,</w:t>
      </w:r>
      <w:r w:rsidR="00C06A72">
        <w:rPr>
          <w:color w:val="000000"/>
          <w:sz w:val="24"/>
          <w:szCs w:val="24"/>
          <w:lang w:val="es-CO"/>
        </w:rPr>
        <w:t xml:space="preserve"> para llevarlo al aula en donde sucede algo similar porque los estudiantes también realizan sus propias comprensiones. </w:t>
      </w:r>
      <w:r w:rsidR="009578B5">
        <w:rPr>
          <w:color w:val="000000"/>
          <w:sz w:val="24"/>
          <w:szCs w:val="24"/>
          <w:lang w:val="es-CO"/>
        </w:rPr>
        <w:t>Entonces</w:t>
      </w:r>
      <w:r w:rsidR="00D16474">
        <w:rPr>
          <w:color w:val="000000"/>
          <w:sz w:val="24"/>
          <w:szCs w:val="24"/>
          <w:lang w:val="es-CO"/>
        </w:rPr>
        <w:t>,</w:t>
      </w:r>
      <w:r w:rsidR="009578B5">
        <w:rPr>
          <w:color w:val="000000"/>
          <w:sz w:val="24"/>
          <w:szCs w:val="24"/>
          <w:lang w:val="es-CO"/>
        </w:rPr>
        <w:t xml:space="preserve"> la trasposición didáctica es el proceso mediante el cual el profesor acerca el conocimiento disciplinar al aula presentándolo de forma más sencilla para favorecer el aprendizaje. </w:t>
      </w:r>
    </w:p>
    <w:p w14:paraId="50DC7643" w14:textId="77777777" w:rsidR="00AC747B" w:rsidRDefault="00AC747B" w:rsidP="00813CBC">
      <w:pPr>
        <w:autoSpaceDE w:val="0"/>
        <w:autoSpaceDN w:val="0"/>
        <w:adjustRightInd w:val="0"/>
        <w:spacing w:line="360" w:lineRule="auto"/>
        <w:jc w:val="both"/>
        <w:rPr>
          <w:color w:val="000000"/>
          <w:sz w:val="24"/>
          <w:szCs w:val="24"/>
          <w:lang w:val="es-CO"/>
        </w:rPr>
      </w:pPr>
    </w:p>
    <w:p w14:paraId="49973197" w14:textId="5FBF670E" w:rsidR="00813CBC" w:rsidRDefault="0092763F" w:rsidP="00813CBC">
      <w:pPr>
        <w:autoSpaceDE w:val="0"/>
        <w:autoSpaceDN w:val="0"/>
        <w:adjustRightInd w:val="0"/>
        <w:spacing w:line="360" w:lineRule="auto"/>
        <w:jc w:val="both"/>
        <w:rPr>
          <w:color w:val="000000"/>
          <w:sz w:val="24"/>
          <w:szCs w:val="24"/>
          <w:lang w:val="es-CO"/>
        </w:rPr>
      </w:pPr>
      <w:r>
        <w:rPr>
          <w:color w:val="000000"/>
          <w:sz w:val="24"/>
          <w:szCs w:val="24"/>
          <w:lang w:val="es-CO"/>
        </w:rPr>
        <w:t xml:space="preserve">       </w:t>
      </w:r>
      <w:r w:rsidRPr="0092763F">
        <w:rPr>
          <w:b/>
          <w:color w:val="000000"/>
          <w:sz w:val="24"/>
          <w:szCs w:val="24"/>
          <w:lang w:val="es-CO"/>
        </w:rPr>
        <w:t>Conocimiento Epistemológico de la D</w:t>
      </w:r>
      <w:r>
        <w:rPr>
          <w:b/>
          <w:color w:val="000000"/>
          <w:sz w:val="24"/>
          <w:szCs w:val="24"/>
          <w:lang w:val="es-CO"/>
        </w:rPr>
        <w:t>isciplina que se e</w:t>
      </w:r>
      <w:r w:rsidR="00813CBC" w:rsidRPr="0092763F">
        <w:rPr>
          <w:b/>
          <w:color w:val="000000"/>
          <w:sz w:val="24"/>
          <w:szCs w:val="24"/>
          <w:lang w:val="es-CO"/>
        </w:rPr>
        <w:t>nseña</w:t>
      </w:r>
      <w:r>
        <w:rPr>
          <w:b/>
          <w:color w:val="000000"/>
          <w:sz w:val="24"/>
          <w:szCs w:val="24"/>
          <w:lang w:val="es-CO"/>
        </w:rPr>
        <w:t xml:space="preserve">. </w:t>
      </w:r>
      <w:r w:rsidRPr="0092763F">
        <w:rPr>
          <w:color w:val="000000"/>
          <w:sz w:val="24"/>
          <w:szCs w:val="24"/>
          <w:lang w:val="es-CO"/>
        </w:rPr>
        <w:t>E</w:t>
      </w:r>
      <w:r w:rsidR="009578B5" w:rsidRPr="0092763F">
        <w:rPr>
          <w:color w:val="000000"/>
          <w:sz w:val="24"/>
          <w:szCs w:val="24"/>
          <w:lang w:val="es-CO"/>
        </w:rPr>
        <w:t>sto</w:t>
      </w:r>
      <w:r w:rsidR="009578B5">
        <w:rPr>
          <w:color w:val="000000"/>
          <w:sz w:val="24"/>
          <w:szCs w:val="24"/>
          <w:lang w:val="es-CO"/>
        </w:rPr>
        <w:t xml:space="preserve"> implica que el profesor conozca los trayectos históricos de su disciplina, los modos cómo se ha construido el saber, </w:t>
      </w:r>
      <w:r w:rsidR="00A54CD6">
        <w:rPr>
          <w:color w:val="000000"/>
          <w:sz w:val="24"/>
          <w:szCs w:val="24"/>
          <w:lang w:val="es-CO"/>
        </w:rPr>
        <w:t xml:space="preserve">los procesos de validación, el reconocimiento social de la disciplina, las </w:t>
      </w:r>
      <w:r w:rsidR="00A54CD6">
        <w:rPr>
          <w:color w:val="000000"/>
          <w:sz w:val="24"/>
          <w:szCs w:val="24"/>
          <w:lang w:val="es-CO"/>
        </w:rPr>
        <w:lastRenderedPageBreak/>
        <w:t>implicaciones pr</w:t>
      </w:r>
      <w:r w:rsidR="00CA21A6">
        <w:rPr>
          <w:color w:val="000000"/>
          <w:sz w:val="24"/>
          <w:szCs w:val="24"/>
          <w:lang w:val="es-CO"/>
        </w:rPr>
        <w:t xml:space="preserve">ácticas y éticas. Es decir, implica conocer la naturaleza del saber que enseña, no sólo como producto científico sino la manera como se ha logrado construir. Todo esto le permitirá al profesor realizar la trasposición didáctica y maniobrar mejor el proceso de enseñanza. </w:t>
      </w:r>
    </w:p>
    <w:p w14:paraId="34B1CEB1" w14:textId="77777777" w:rsidR="00AC747B" w:rsidRDefault="00AC747B" w:rsidP="00813CBC">
      <w:pPr>
        <w:autoSpaceDE w:val="0"/>
        <w:autoSpaceDN w:val="0"/>
        <w:adjustRightInd w:val="0"/>
        <w:spacing w:line="360" w:lineRule="auto"/>
        <w:jc w:val="both"/>
        <w:rPr>
          <w:color w:val="000000"/>
          <w:sz w:val="24"/>
          <w:szCs w:val="24"/>
          <w:lang w:val="es-CO"/>
        </w:rPr>
      </w:pPr>
    </w:p>
    <w:p w14:paraId="5F7A3010" w14:textId="2FAE0BB4" w:rsidR="00813CBC" w:rsidRDefault="00813CBC" w:rsidP="00813CBC">
      <w:pPr>
        <w:autoSpaceDE w:val="0"/>
        <w:autoSpaceDN w:val="0"/>
        <w:adjustRightInd w:val="0"/>
        <w:spacing w:line="360" w:lineRule="auto"/>
        <w:jc w:val="both"/>
        <w:rPr>
          <w:color w:val="000000"/>
          <w:sz w:val="24"/>
          <w:szCs w:val="24"/>
          <w:lang w:val="es-CO"/>
        </w:rPr>
      </w:pPr>
      <w:r>
        <w:rPr>
          <w:color w:val="000000"/>
          <w:sz w:val="24"/>
          <w:szCs w:val="24"/>
          <w:lang w:val="es-CO"/>
        </w:rPr>
        <w:t xml:space="preserve"> </w:t>
      </w:r>
      <w:r w:rsidR="0092763F">
        <w:rPr>
          <w:color w:val="000000"/>
          <w:sz w:val="24"/>
          <w:szCs w:val="24"/>
          <w:lang w:val="es-CO"/>
        </w:rPr>
        <w:t xml:space="preserve">       </w:t>
      </w:r>
      <w:r w:rsidR="0092763F" w:rsidRPr="0092763F">
        <w:rPr>
          <w:b/>
          <w:color w:val="000000"/>
          <w:sz w:val="24"/>
          <w:szCs w:val="24"/>
          <w:lang w:val="es-CO"/>
        </w:rPr>
        <w:t>La Evaluación F</w:t>
      </w:r>
      <w:r w:rsidRPr="0092763F">
        <w:rPr>
          <w:b/>
          <w:color w:val="000000"/>
          <w:sz w:val="24"/>
          <w:szCs w:val="24"/>
          <w:lang w:val="es-CO"/>
        </w:rPr>
        <w:t>ormativa</w:t>
      </w:r>
      <w:r w:rsidR="0092763F" w:rsidRPr="0092763F">
        <w:rPr>
          <w:b/>
          <w:color w:val="000000"/>
          <w:sz w:val="24"/>
          <w:szCs w:val="24"/>
          <w:lang w:val="es-CO"/>
        </w:rPr>
        <w:t>.</w:t>
      </w:r>
      <w:r w:rsidR="0092763F">
        <w:rPr>
          <w:color w:val="000000"/>
          <w:sz w:val="24"/>
          <w:szCs w:val="24"/>
          <w:lang w:val="es-CO"/>
        </w:rPr>
        <w:t xml:space="preserve"> Es</w:t>
      </w:r>
      <w:r w:rsidR="005E225B">
        <w:rPr>
          <w:color w:val="000000"/>
          <w:sz w:val="24"/>
          <w:szCs w:val="24"/>
          <w:lang w:val="es-CO"/>
        </w:rPr>
        <w:t xml:space="preserve"> un proceso permanente, integral e intencional </w:t>
      </w:r>
      <w:r w:rsidR="00CA21A6">
        <w:rPr>
          <w:color w:val="000000"/>
          <w:sz w:val="24"/>
          <w:szCs w:val="24"/>
          <w:lang w:val="es-CO"/>
        </w:rPr>
        <w:t>que tiene como prop</w:t>
      </w:r>
      <w:r w:rsidR="005E225B">
        <w:rPr>
          <w:color w:val="000000"/>
          <w:sz w:val="24"/>
          <w:szCs w:val="24"/>
          <w:lang w:val="es-CO"/>
        </w:rPr>
        <w:t>ósito favor</w:t>
      </w:r>
      <w:r w:rsidR="00CA21A6">
        <w:rPr>
          <w:color w:val="000000"/>
          <w:sz w:val="24"/>
          <w:szCs w:val="24"/>
          <w:lang w:val="es-CO"/>
        </w:rPr>
        <w:t xml:space="preserve">ecer el aprendizaje. </w:t>
      </w:r>
      <w:r w:rsidR="005E225B">
        <w:rPr>
          <w:color w:val="000000"/>
          <w:sz w:val="24"/>
          <w:szCs w:val="24"/>
          <w:lang w:val="es-CO"/>
        </w:rPr>
        <w:t xml:space="preserve">Por tal motivo, la evaluación formativa se orienta a detectar las fortalezas y dificultades del proceso de enseñanza, de las capacidades que los estudiantes van logrando para ajustar y para tomar decisiones. Por lo tanto, hace parte del proceso de aprendizaje y de enseñanza, toda vez que se involucran en ella de manera activa </w:t>
      </w:r>
      <w:r w:rsidR="005E225B" w:rsidRPr="005E225B">
        <w:rPr>
          <w:color w:val="000000"/>
          <w:sz w:val="24"/>
          <w:szCs w:val="24"/>
          <w:lang w:val="es-CO"/>
        </w:rPr>
        <w:t xml:space="preserve">estudiantes </w:t>
      </w:r>
      <w:r w:rsidR="005E225B">
        <w:rPr>
          <w:color w:val="000000"/>
          <w:sz w:val="24"/>
          <w:szCs w:val="24"/>
          <w:lang w:val="es-CO"/>
        </w:rPr>
        <w:t>y profesores. Por eso no es arbitraria, ni se aplica de manera unidireccional</w:t>
      </w:r>
      <w:r w:rsidR="00D16474">
        <w:rPr>
          <w:color w:val="000000"/>
          <w:sz w:val="24"/>
          <w:szCs w:val="24"/>
          <w:lang w:val="es-CO"/>
        </w:rPr>
        <w:t>,</w:t>
      </w:r>
      <w:r w:rsidR="005E225B">
        <w:rPr>
          <w:color w:val="000000"/>
          <w:sz w:val="24"/>
          <w:szCs w:val="24"/>
          <w:lang w:val="es-CO"/>
        </w:rPr>
        <w:t xml:space="preserve"> ni para rotular o jerarquizar el aula. Es simplemente, una herramienta de mejoramiento. </w:t>
      </w:r>
    </w:p>
    <w:p w14:paraId="24533ACA" w14:textId="77777777" w:rsidR="00AC747B" w:rsidRDefault="00AC747B" w:rsidP="00813CBC">
      <w:pPr>
        <w:autoSpaceDE w:val="0"/>
        <w:autoSpaceDN w:val="0"/>
        <w:adjustRightInd w:val="0"/>
        <w:spacing w:line="360" w:lineRule="auto"/>
        <w:jc w:val="both"/>
        <w:rPr>
          <w:color w:val="000000"/>
          <w:sz w:val="24"/>
          <w:szCs w:val="24"/>
          <w:lang w:val="es-CO"/>
        </w:rPr>
      </w:pPr>
    </w:p>
    <w:p w14:paraId="6CB02633" w14:textId="6AB9C8AB" w:rsidR="00813CBC" w:rsidRDefault="00813CBC" w:rsidP="00813CBC">
      <w:pPr>
        <w:autoSpaceDE w:val="0"/>
        <w:autoSpaceDN w:val="0"/>
        <w:adjustRightInd w:val="0"/>
        <w:spacing w:line="360" w:lineRule="auto"/>
        <w:jc w:val="both"/>
        <w:rPr>
          <w:color w:val="000000"/>
          <w:sz w:val="24"/>
          <w:szCs w:val="24"/>
          <w:lang w:val="es-CO"/>
        </w:rPr>
      </w:pPr>
      <w:r w:rsidRPr="0092763F">
        <w:rPr>
          <w:b/>
          <w:color w:val="000000"/>
          <w:sz w:val="24"/>
          <w:szCs w:val="24"/>
          <w:lang w:val="es-CO"/>
        </w:rPr>
        <w:t xml:space="preserve"> </w:t>
      </w:r>
      <w:r w:rsidR="0092763F" w:rsidRPr="0092763F">
        <w:rPr>
          <w:b/>
          <w:color w:val="000000"/>
          <w:sz w:val="24"/>
          <w:szCs w:val="24"/>
          <w:lang w:val="es-CO"/>
        </w:rPr>
        <w:t xml:space="preserve">       </w:t>
      </w:r>
      <w:r w:rsidR="0092763F">
        <w:rPr>
          <w:b/>
          <w:color w:val="000000"/>
          <w:sz w:val="24"/>
          <w:szCs w:val="24"/>
          <w:lang w:val="es-CO"/>
        </w:rPr>
        <w:t>El c</w:t>
      </w:r>
      <w:r w:rsidR="0092763F" w:rsidRPr="0092763F">
        <w:rPr>
          <w:b/>
          <w:color w:val="000000"/>
          <w:sz w:val="24"/>
          <w:szCs w:val="24"/>
          <w:lang w:val="es-CO"/>
        </w:rPr>
        <w:t>omponente E</w:t>
      </w:r>
      <w:r w:rsidRPr="0092763F">
        <w:rPr>
          <w:b/>
          <w:color w:val="000000"/>
          <w:sz w:val="24"/>
          <w:szCs w:val="24"/>
          <w:lang w:val="es-CO"/>
        </w:rPr>
        <w:t xml:space="preserve">motivo </w:t>
      </w:r>
      <w:r w:rsidR="0092763F" w:rsidRPr="0092763F">
        <w:rPr>
          <w:b/>
          <w:color w:val="000000"/>
          <w:sz w:val="24"/>
          <w:szCs w:val="24"/>
          <w:lang w:val="es-CO"/>
        </w:rPr>
        <w:t>del A</w:t>
      </w:r>
      <w:r w:rsidRPr="0092763F">
        <w:rPr>
          <w:b/>
          <w:color w:val="000000"/>
          <w:sz w:val="24"/>
          <w:szCs w:val="24"/>
          <w:lang w:val="es-CO"/>
        </w:rPr>
        <w:t>prendizaje</w:t>
      </w:r>
      <w:r w:rsidR="0092763F" w:rsidRPr="0092763F">
        <w:rPr>
          <w:b/>
          <w:color w:val="000000"/>
          <w:sz w:val="24"/>
          <w:szCs w:val="24"/>
          <w:lang w:val="es-CO"/>
        </w:rPr>
        <w:t>.</w:t>
      </w:r>
      <w:r w:rsidR="00E7380D">
        <w:rPr>
          <w:color w:val="000000"/>
          <w:sz w:val="24"/>
          <w:szCs w:val="24"/>
          <w:lang w:val="es-CO"/>
        </w:rPr>
        <w:t xml:space="preserve"> </w:t>
      </w:r>
      <w:r w:rsidR="0092763F">
        <w:rPr>
          <w:color w:val="000000"/>
          <w:sz w:val="24"/>
          <w:szCs w:val="24"/>
          <w:lang w:val="es-CO"/>
        </w:rPr>
        <w:t>La</w:t>
      </w:r>
      <w:r w:rsidR="00CF4BB5">
        <w:rPr>
          <w:color w:val="000000"/>
          <w:sz w:val="24"/>
          <w:szCs w:val="24"/>
          <w:lang w:val="es-CO"/>
        </w:rPr>
        <w:t xml:space="preserve"> vinculación entre cognición y emoción es una de las variables que más influye en el aprendizaje. Incluso, otras variables como la atención se </w:t>
      </w:r>
      <w:proofErr w:type="gramStart"/>
      <w:r w:rsidR="00CF4BB5">
        <w:rPr>
          <w:color w:val="000000"/>
          <w:sz w:val="24"/>
          <w:szCs w:val="24"/>
          <w:lang w:val="es-CO"/>
        </w:rPr>
        <w:t>determinan</w:t>
      </w:r>
      <w:proofErr w:type="gramEnd"/>
      <w:r w:rsidR="00CF4BB5">
        <w:rPr>
          <w:color w:val="000000"/>
          <w:sz w:val="24"/>
          <w:szCs w:val="24"/>
          <w:lang w:val="es-CO"/>
        </w:rPr>
        <w:t xml:space="preserve"> gracias a la emotivid</w:t>
      </w:r>
      <w:r w:rsidR="009D62A7">
        <w:rPr>
          <w:color w:val="000000"/>
          <w:sz w:val="24"/>
          <w:szCs w:val="24"/>
          <w:lang w:val="es-CO"/>
        </w:rPr>
        <w:t>ad,</w:t>
      </w:r>
      <w:r w:rsidR="00CF4BB5">
        <w:rPr>
          <w:color w:val="000000"/>
          <w:sz w:val="24"/>
          <w:szCs w:val="24"/>
          <w:lang w:val="es-CO"/>
        </w:rPr>
        <w:t xml:space="preserve"> lo que quiere decir</w:t>
      </w:r>
      <w:r w:rsidR="009D62A7">
        <w:rPr>
          <w:color w:val="000000"/>
          <w:sz w:val="24"/>
          <w:szCs w:val="24"/>
          <w:lang w:val="es-CO"/>
        </w:rPr>
        <w:t xml:space="preserve">, </w:t>
      </w:r>
      <w:r w:rsidR="00CF4BB5">
        <w:rPr>
          <w:color w:val="000000"/>
          <w:sz w:val="24"/>
          <w:szCs w:val="24"/>
          <w:lang w:val="es-CO"/>
        </w:rPr>
        <w:t xml:space="preserve"> que esta se convierte en la </w:t>
      </w:r>
      <w:r w:rsidR="009D62A7">
        <w:rPr>
          <w:color w:val="000000"/>
          <w:sz w:val="24"/>
          <w:szCs w:val="24"/>
          <w:lang w:val="es-CO"/>
        </w:rPr>
        <w:t xml:space="preserve">energía que propulsa las actividades cognitivas que conducen al aprendizaje. Por lo tanto, un aula donde se favorezca la alegría, la sorpresa y la cercanía maestro-estudiante muy seguramente disponga de ambientes emotivos favorables para aprender. </w:t>
      </w:r>
    </w:p>
    <w:p w14:paraId="28030CBC" w14:textId="77777777" w:rsidR="00AC747B" w:rsidRDefault="00AC747B" w:rsidP="00813CBC">
      <w:pPr>
        <w:autoSpaceDE w:val="0"/>
        <w:autoSpaceDN w:val="0"/>
        <w:adjustRightInd w:val="0"/>
        <w:spacing w:line="360" w:lineRule="auto"/>
        <w:jc w:val="both"/>
        <w:rPr>
          <w:color w:val="000000"/>
          <w:sz w:val="24"/>
          <w:szCs w:val="24"/>
          <w:lang w:val="es-CO"/>
        </w:rPr>
      </w:pPr>
    </w:p>
    <w:p w14:paraId="7EA3E0D9" w14:textId="111F870B" w:rsidR="002A0E25" w:rsidRDefault="0092763F" w:rsidP="00813CBC">
      <w:pPr>
        <w:autoSpaceDE w:val="0"/>
        <w:autoSpaceDN w:val="0"/>
        <w:adjustRightInd w:val="0"/>
        <w:spacing w:line="360" w:lineRule="auto"/>
        <w:jc w:val="both"/>
        <w:rPr>
          <w:color w:val="000000"/>
          <w:sz w:val="24"/>
          <w:szCs w:val="24"/>
          <w:lang w:val="es-CO"/>
        </w:rPr>
      </w:pPr>
      <w:r>
        <w:rPr>
          <w:color w:val="000000"/>
          <w:sz w:val="24"/>
          <w:szCs w:val="24"/>
          <w:lang w:val="es-CO"/>
        </w:rPr>
        <w:t xml:space="preserve">        </w:t>
      </w:r>
      <w:r w:rsidRPr="0092763F">
        <w:rPr>
          <w:b/>
          <w:color w:val="000000"/>
          <w:sz w:val="24"/>
          <w:szCs w:val="24"/>
          <w:lang w:val="es-CO"/>
        </w:rPr>
        <w:t>La N</w:t>
      </w:r>
      <w:r w:rsidR="00813CBC" w:rsidRPr="0092763F">
        <w:rPr>
          <w:b/>
          <w:color w:val="000000"/>
          <w:sz w:val="24"/>
          <w:szCs w:val="24"/>
          <w:lang w:val="es-CO"/>
        </w:rPr>
        <w:t>aturaleza de la</w:t>
      </w:r>
      <w:r w:rsidR="00F2110E" w:rsidRPr="0092763F">
        <w:rPr>
          <w:b/>
          <w:color w:val="000000"/>
          <w:sz w:val="24"/>
          <w:szCs w:val="24"/>
          <w:lang w:val="es-CO"/>
        </w:rPr>
        <w:t>s</w:t>
      </w:r>
      <w:r w:rsidRPr="0092763F">
        <w:rPr>
          <w:b/>
          <w:color w:val="000000"/>
          <w:sz w:val="24"/>
          <w:szCs w:val="24"/>
          <w:lang w:val="es-CO"/>
        </w:rPr>
        <w:t xml:space="preserve"> C</w:t>
      </w:r>
      <w:r w:rsidR="00813CBC" w:rsidRPr="0092763F">
        <w:rPr>
          <w:b/>
          <w:color w:val="000000"/>
          <w:sz w:val="24"/>
          <w:szCs w:val="24"/>
          <w:lang w:val="es-CO"/>
        </w:rPr>
        <w:t>iencia</w:t>
      </w:r>
      <w:r w:rsidR="00F2110E" w:rsidRPr="0092763F">
        <w:rPr>
          <w:b/>
          <w:color w:val="000000"/>
          <w:sz w:val="24"/>
          <w:szCs w:val="24"/>
          <w:lang w:val="es-CO"/>
        </w:rPr>
        <w:t>s</w:t>
      </w:r>
      <w:r w:rsidRPr="0092763F">
        <w:rPr>
          <w:b/>
          <w:color w:val="000000"/>
          <w:sz w:val="24"/>
          <w:szCs w:val="24"/>
          <w:lang w:val="es-CO"/>
        </w:rPr>
        <w:t>.</w:t>
      </w:r>
      <w:r w:rsidR="0056474F">
        <w:rPr>
          <w:color w:val="000000"/>
          <w:sz w:val="24"/>
          <w:szCs w:val="24"/>
          <w:lang w:val="es-CO"/>
        </w:rPr>
        <w:t xml:space="preserve"> </w:t>
      </w:r>
      <w:r>
        <w:rPr>
          <w:color w:val="000000"/>
          <w:sz w:val="24"/>
          <w:szCs w:val="24"/>
          <w:lang w:val="es-CO"/>
        </w:rPr>
        <w:t>Esta</w:t>
      </w:r>
      <w:r w:rsidR="0056474F">
        <w:rPr>
          <w:color w:val="000000"/>
          <w:sz w:val="24"/>
          <w:szCs w:val="24"/>
          <w:lang w:val="es-CO"/>
        </w:rPr>
        <w:t xml:space="preserve"> variable tiene que ver con la comprensión que el maestro tiene de la ciencia. Esta comprensión actual requiere ubicar varias consideraciones. Una de ellas es que hoy hablamos de ciencias en plural y no de una única ciencia. También, hoy se entiende que la ciencia es una construcción transitoria, interesada, no objetiva como se pensaba en épocas anteriores. Adicionalmente, que existen múltiples métodos para crearla y que está cruzada por los fenómenos políticos, culturales, económicos y sociales; incluso, por la subjetividad del investigador. </w:t>
      </w:r>
      <w:r w:rsidR="002A0E25">
        <w:rPr>
          <w:color w:val="000000"/>
          <w:sz w:val="24"/>
          <w:szCs w:val="24"/>
          <w:lang w:val="es-CO"/>
        </w:rPr>
        <w:t xml:space="preserve">Otro asunto importante a tener en cuenta es que en la escuela no se produce la ciencia en sentido estricto, pero que es posible hablar de ciencia escolar cuando se desarrolla pensamiento científico y se aproxima a los niños y jóvenes a sus producciones. </w:t>
      </w:r>
    </w:p>
    <w:p w14:paraId="180C485D" w14:textId="77777777" w:rsidR="00AC747B" w:rsidRDefault="00AC747B" w:rsidP="00813CBC">
      <w:pPr>
        <w:autoSpaceDE w:val="0"/>
        <w:autoSpaceDN w:val="0"/>
        <w:adjustRightInd w:val="0"/>
        <w:spacing w:line="360" w:lineRule="auto"/>
        <w:jc w:val="both"/>
        <w:rPr>
          <w:color w:val="000000"/>
          <w:sz w:val="24"/>
          <w:szCs w:val="24"/>
          <w:lang w:val="es-CO"/>
        </w:rPr>
      </w:pPr>
    </w:p>
    <w:p w14:paraId="33867DEB" w14:textId="79C7D73A" w:rsidR="00F2110E" w:rsidRDefault="00F2110E" w:rsidP="00813CBC">
      <w:pPr>
        <w:autoSpaceDE w:val="0"/>
        <w:autoSpaceDN w:val="0"/>
        <w:adjustRightInd w:val="0"/>
        <w:spacing w:line="360" w:lineRule="auto"/>
        <w:jc w:val="both"/>
        <w:rPr>
          <w:color w:val="000000"/>
          <w:sz w:val="24"/>
          <w:szCs w:val="24"/>
          <w:lang w:val="es-CO"/>
        </w:rPr>
      </w:pPr>
      <w:r>
        <w:rPr>
          <w:color w:val="000000"/>
          <w:sz w:val="24"/>
          <w:szCs w:val="24"/>
          <w:lang w:val="es-CO"/>
        </w:rPr>
        <w:lastRenderedPageBreak/>
        <w:t xml:space="preserve"> </w:t>
      </w:r>
      <w:r w:rsidR="0092763F">
        <w:rPr>
          <w:color w:val="000000"/>
          <w:sz w:val="24"/>
          <w:szCs w:val="24"/>
          <w:lang w:val="es-CO"/>
        </w:rPr>
        <w:t xml:space="preserve">       </w:t>
      </w:r>
      <w:r w:rsidRPr="0092763F">
        <w:rPr>
          <w:b/>
          <w:color w:val="000000"/>
          <w:sz w:val="24"/>
          <w:szCs w:val="24"/>
          <w:lang w:val="es-CO"/>
        </w:rPr>
        <w:t>El</w:t>
      </w:r>
      <w:r w:rsidR="0092763F" w:rsidRPr="0092763F">
        <w:rPr>
          <w:b/>
          <w:color w:val="000000"/>
          <w:sz w:val="24"/>
          <w:szCs w:val="24"/>
          <w:lang w:val="es-CO"/>
        </w:rPr>
        <w:t xml:space="preserve"> Reconocimiento del Contexto.</w:t>
      </w:r>
      <w:r w:rsidR="0092763F">
        <w:rPr>
          <w:color w:val="000000"/>
          <w:sz w:val="24"/>
          <w:szCs w:val="24"/>
          <w:lang w:val="es-CO"/>
        </w:rPr>
        <w:t xml:space="preserve"> Actualmente</w:t>
      </w:r>
      <w:r w:rsidR="009D62A7">
        <w:rPr>
          <w:color w:val="000000"/>
          <w:sz w:val="24"/>
          <w:szCs w:val="24"/>
          <w:lang w:val="es-CO"/>
        </w:rPr>
        <w:t xml:space="preserve">, se reconoce que el aprendizaje es un fenómeno contextual. Es decir, aprendemos, o por lo menos con mayor fuerza, </w:t>
      </w:r>
      <w:r w:rsidR="00397661">
        <w:rPr>
          <w:color w:val="000000"/>
          <w:sz w:val="24"/>
          <w:szCs w:val="24"/>
          <w:lang w:val="es-CO"/>
        </w:rPr>
        <w:t xml:space="preserve"> los fenómenos que nos rodean o lo que hace parte de nuestras vidas. Esta es una variable central durante el proceso de selección de los aprendizajes. Reconocer el contexto, también, implica conocer las trayectorias de los estudiantes, sus concepciones que, incluso, se deben a él, sus estados de desarrollo y demás. Por lo tanto, una enseñanza lejana de las realidades más cercanas no cobra sentido. </w:t>
      </w:r>
    </w:p>
    <w:p w14:paraId="7221C5D1" w14:textId="77777777" w:rsidR="00E729BD" w:rsidRDefault="00E729BD" w:rsidP="00813CBC">
      <w:pPr>
        <w:autoSpaceDE w:val="0"/>
        <w:autoSpaceDN w:val="0"/>
        <w:adjustRightInd w:val="0"/>
        <w:spacing w:line="360" w:lineRule="auto"/>
        <w:jc w:val="both"/>
        <w:rPr>
          <w:color w:val="000000"/>
          <w:sz w:val="24"/>
          <w:szCs w:val="24"/>
          <w:lang w:val="es-CO"/>
        </w:rPr>
      </w:pPr>
    </w:p>
    <w:p w14:paraId="1C82F42F" w14:textId="4A4AD0D8" w:rsidR="00B15C24" w:rsidRDefault="0092763F" w:rsidP="00813CBC">
      <w:pPr>
        <w:autoSpaceDE w:val="0"/>
        <w:autoSpaceDN w:val="0"/>
        <w:adjustRightInd w:val="0"/>
        <w:spacing w:line="360" w:lineRule="auto"/>
        <w:jc w:val="both"/>
        <w:rPr>
          <w:color w:val="000000"/>
          <w:sz w:val="24"/>
          <w:szCs w:val="24"/>
          <w:lang w:val="es-CO"/>
        </w:rPr>
      </w:pPr>
      <w:r w:rsidRPr="0092763F">
        <w:rPr>
          <w:b/>
          <w:color w:val="000000"/>
          <w:sz w:val="24"/>
          <w:szCs w:val="24"/>
          <w:lang w:val="es-CO"/>
        </w:rPr>
        <w:t xml:space="preserve">        La T</w:t>
      </w:r>
      <w:r w:rsidR="00B15C24" w:rsidRPr="0092763F">
        <w:rPr>
          <w:b/>
          <w:color w:val="000000"/>
          <w:sz w:val="24"/>
          <w:szCs w:val="24"/>
          <w:lang w:val="es-CO"/>
        </w:rPr>
        <w:t>ransferencia</w:t>
      </w:r>
      <w:r w:rsidRPr="0092763F">
        <w:rPr>
          <w:b/>
          <w:color w:val="000000"/>
          <w:sz w:val="24"/>
          <w:szCs w:val="24"/>
          <w:lang w:val="es-CO"/>
        </w:rPr>
        <w:t>.</w:t>
      </w:r>
      <w:r>
        <w:rPr>
          <w:color w:val="000000"/>
          <w:sz w:val="24"/>
          <w:szCs w:val="24"/>
          <w:lang w:val="es-CO"/>
        </w:rPr>
        <w:t xml:space="preserve"> Si</w:t>
      </w:r>
      <w:r w:rsidR="00D05644">
        <w:rPr>
          <w:color w:val="000000"/>
          <w:sz w:val="24"/>
          <w:szCs w:val="24"/>
          <w:lang w:val="es-CO"/>
        </w:rPr>
        <w:t xml:space="preserve"> se trata de formar e</w:t>
      </w:r>
      <w:r w:rsidR="002F7238">
        <w:rPr>
          <w:color w:val="000000"/>
          <w:sz w:val="24"/>
          <w:szCs w:val="24"/>
          <w:lang w:val="es-CO"/>
        </w:rPr>
        <w:t>n competencias entonces la aplicación, la resolución de problemas y la práctica son fundamentales para el desarrollo de las habilidades. Es decir</w:t>
      </w:r>
      <w:r w:rsidR="00E851D9">
        <w:rPr>
          <w:color w:val="000000"/>
          <w:sz w:val="24"/>
          <w:szCs w:val="24"/>
          <w:lang w:val="es-CO"/>
        </w:rPr>
        <w:t>,</w:t>
      </w:r>
      <w:r w:rsidR="002F7238">
        <w:rPr>
          <w:color w:val="000000"/>
          <w:sz w:val="24"/>
          <w:szCs w:val="24"/>
          <w:lang w:val="es-CO"/>
        </w:rPr>
        <w:t xml:space="preserve"> una enseñanza libresca, </w:t>
      </w:r>
      <w:r w:rsidR="002F7238" w:rsidRPr="00D16474">
        <w:rPr>
          <w:b/>
          <w:color w:val="000000"/>
          <w:sz w:val="24"/>
          <w:szCs w:val="24"/>
          <w:lang w:val="es-CO"/>
        </w:rPr>
        <w:t>centrada en temas</w:t>
      </w:r>
      <w:r w:rsidR="002F7238">
        <w:rPr>
          <w:color w:val="000000"/>
          <w:sz w:val="24"/>
          <w:szCs w:val="24"/>
          <w:lang w:val="es-CO"/>
        </w:rPr>
        <w:t xml:space="preserve"> </w:t>
      </w:r>
      <w:r w:rsidR="00E851D9">
        <w:rPr>
          <w:color w:val="000000"/>
          <w:sz w:val="24"/>
          <w:szCs w:val="24"/>
          <w:lang w:val="es-CO"/>
        </w:rPr>
        <w:t xml:space="preserve">cierra la posibilidad de que nuestros niños y jóvenes aprendan a hacer con lo que saben. Hoy sabemos que de lo que se trata es generar aprendizajes para la vida y no para el examen. En consecuencia, esto trae profundas implicaciones en el diseño didáctico, desde la selección de los aprendizajes hasta las estrategias didácticas que se proponen para alcanzarlo. </w:t>
      </w:r>
      <w:r w:rsidR="00741B7D">
        <w:rPr>
          <w:color w:val="000000"/>
          <w:sz w:val="24"/>
          <w:szCs w:val="24"/>
          <w:lang w:val="es-CO"/>
        </w:rPr>
        <w:t>Se reitera, “se trata de aprender a hacer las cosas y no de decir las cosas”.</w:t>
      </w:r>
    </w:p>
    <w:p w14:paraId="49CFE54A" w14:textId="77777777" w:rsidR="00DD3DA5" w:rsidRDefault="00DD3DA5" w:rsidP="00813CBC">
      <w:pPr>
        <w:autoSpaceDE w:val="0"/>
        <w:autoSpaceDN w:val="0"/>
        <w:adjustRightInd w:val="0"/>
        <w:spacing w:line="360" w:lineRule="auto"/>
        <w:jc w:val="both"/>
        <w:rPr>
          <w:color w:val="000000"/>
          <w:sz w:val="24"/>
          <w:szCs w:val="24"/>
          <w:lang w:val="es-CO"/>
        </w:rPr>
      </w:pPr>
    </w:p>
    <w:p w14:paraId="73C017CB" w14:textId="3D620A34" w:rsidR="00741B7D" w:rsidRDefault="00741B7D" w:rsidP="00741B7D">
      <w:pPr>
        <w:autoSpaceDE w:val="0"/>
        <w:autoSpaceDN w:val="0"/>
        <w:adjustRightInd w:val="0"/>
        <w:spacing w:line="360" w:lineRule="auto"/>
        <w:jc w:val="both"/>
        <w:rPr>
          <w:sz w:val="24"/>
          <w:szCs w:val="24"/>
        </w:rPr>
      </w:pPr>
      <w:r>
        <w:rPr>
          <w:color w:val="000000"/>
          <w:sz w:val="24"/>
          <w:szCs w:val="24"/>
          <w:lang w:val="es-CO"/>
        </w:rPr>
        <w:t xml:space="preserve"> </w:t>
      </w:r>
      <w:r w:rsidR="0092763F">
        <w:rPr>
          <w:color w:val="000000"/>
          <w:sz w:val="24"/>
          <w:szCs w:val="24"/>
          <w:lang w:val="es-CO"/>
        </w:rPr>
        <w:t xml:space="preserve">       </w:t>
      </w:r>
      <w:r w:rsidRPr="0092763F">
        <w:rPr>
          <w:b/>
          <w:color w:val="000000"/>
          <w:sz w:val="24"/>
          <w:szCs w:val="24"/>
          <w:lang w:val="es-CO"/>
        </w:rPr>
        <w:t>Relaci</w:t>
      </w:r>
      <w:r w:rsidR="0092763F" w:rsidRPr="0092763F">
        <w:rPr>
          <w:b/>
          <w:color w:val="000000"/>
          <w:sz w:val="24"/>
          <w:szCs w:val="24"/>
          <w:lang w:val="es-CO"/>
        </w:rPr>
        <w:t>ones entre Ciencia, Tecnología, S</w:t>
      </w:r>
      <w:r w:rsidR="00DD3DA5" w:rsidRPr="0092763F">
        <w:rPr>
          <w:b/>
          <w:color w:val="000000"/>
          <w:sz w:val="24"/>
          <w:szCs w:val="24"/>
          <w:lang w:val="es-CO"/>
        </w:rPr>
        <w:t>ociedad</w:t>
      </w:r>
      <w:r w:rsidRPr="0092763F">
        <w:rPr>
          <w:b/>
          <w:color w:val="000000"/>
          <w:sz w:val="24"/>
          <w:szCs w:val="24"/>
          <w:lang w:val="es-CO"/>
        </w:rPr>
        <w:t xml:space="preserve"> </w:t>
      </w:r>
      <w:r w:rsidR="00DD3DA5" w:rsidRPr="0092763F">
        <w:rPr>
          <w:b/>
          <w:color w:val="000000"/>
          <w:sz w:val="24"/>
          <w:szCs w:val="24"/>
          <w:lang w:val="es-CO"/>
        </w:rPr>
        <w:t xml:space="preserve">y </w:t>
      </w:r>
      <w:r w:rsidR="0092763F" w:rsidRPr="0092763F">
        <w:rPr>
          <w:b/>
          <w:color w:val="000000"/>
          <w:sz w:val="24"/>
          <w:szCs w:val="24"/>
          <w:lang w:val="es-CO"/>
        </w:rPr>
        <w:t>Medio A</w:t>
      </w:r>
      <w:r w:rsidRPr="0092763F">
        <w:rPr>
          <w:b/>
          <w:color w:val="000000"/>
          <w:sz w:val="24"/>
          <w:szCs w:val="24"/>
          <w:lang w:val="es-CO"/>
        </w:rPr>
        <w:t>mbiente</w:t>
      </w:r>
      <w:r w:rsidR="0092763F" w:rsidRPr="0092763F">
        <w:rPr>
          <w:b/>
          <w:color w:val="000000"/>
          <w:sz w:val="24"/>
          <w:szCs w:val="24"/>
          <w:lang w:val="es-CO"/>
        </w:rPr>
        <w:t xml:space="preserve"> (CTS).</w:t>
      </w:r>
      <w:r w:rsidRPr="00DD3DA5">
        <w:rPr>
          <w:color w:val="000000"/>
          <w:sz w:val="24"/>
          <w:szCs w:val="24"/>
          <w:lang w:val="es-CO"/>
        </w:rPr>
        <w:t xml:space="preserve"> </w:t>
      </w:r>
      <w:r w:rsidR="0092763F" w:rsidRPr="00DD3DA5">
        <w:rPr>
          <w:color w:val="000000"/>
          <w:sz w:val="24"/>
          <w:szCs w:val="24"/>
          <w:lang w:val="es-CO"/>
        </w:rPr>
        <w:t>Esta</w:t>
      </w:r>
      <w:r w:rsidR="00DD3DA5" w:rsidRPr="00DD3DA5">
        <w:rPr>
          <w:color w:val="000000"/>
          <w:sz w:val="24"/>
          <w:szCs w:val="24"/>
          <w:lang w:val="es-CO"/>
        </w:rPr>
        <w:t xml:space="preserve"> variable “</w:t>
      </w:r>
      <w:r w:rsidRPr="00DD3DA5">
        <w:rPr>
          <w:sz w:val="24"/>
          <w:szCs w:val="24"/>
        </w:rPr>
        <w:t>trata de integrar el aprendizaje de las ciencias en las problemáticas del medio natural y social donde se insertan</w:t>
      </w:r>
      <w:r w:rsidR="00DD3DA5">
        <w:rPr>
          <w:sz w:val="24"/>
          <w:szCs w:val="24"/>
        </w:rPr>
        <w:t>”</w:t>
      </w:r>
      <w:r w:rsidRPr="00DD3DA5">
        <w:rPr>
          <w:sz w:val="24"/>
          <w:szCs w:val="24"/>
        </w:rPr>
        <w:t xml:space="preserve"> (</w:t>
      </w:r>
      <w:r w:rsidR="00DD3DA5" w:rsidRPr="00DD3DA5">
        <w:rPr>
          <w:sz w:val="24"/>
          <w:szCs w:val="24"/>
        </w:rPr>
        <w:t>Sobes Vilches, 2020</w:t>
      </w:r>
      <w:r w:rsidR="00DD3DA5">
        <w:rPr>
          <w:sz w:val="24"/>
          <w:szCs w:val="24"/>
        </w:rPr>
        <w:t>, p.387</w:t>
      </w:r>
      <w:r w:rsidRPr="00DD3DA5">
        <w:rPr>
          <w:sz w:val="24"/>
          <w:szCs w:val="24"/>
        </w:rPr>
        <w:t>)</w:t>
      </w:r>
      <w:r w:rsidR="00DD3DA5">
        <w:rPr>
          <w:sz w:val="24"/>
          <w:szCs w:val="24"/>
        </w:rPr>
        <w:t xml:space="preserve">. Lo anterior con el propósito de no enseñar sólo el producto científico, sino sus influencias en el mundo social, en el </w:t>
      </w:r>
      <w:r w:rsidR="00DD3DA5" w:rsidRPr="00DD3DA5">
        <w:rPr>
          <w:sz w:val="24"/>
          <w:szCs w:val="24"/>
        </w:rPr>
        <w:t>medio ambiente y</w:t>
      </w:r>
      <w:r w:rsidR="00DD3DA5">
        <w:rPr>
          <w:sz w:val="24"/>
          <w:szCs w:val="24"/>
        </w:rPr>
        <w:t>,</w:t>
      </w:r>
      <w:r w:rsidR="00DD3DA5" w:rsidRPr="00DD3DA5">
        <w:rPr>
          <w:sz w:val="24"/>
          <w:szCs w:val="24"/>
        </w:rPr>
        <w:t xml:space="preserve"> en general</w:t>
      </w:r>
      <w:r w:rsidR="00DD3DA5">
        <w:rPr>
          <w:sz w:val="24"/>
          <w:szCs w:val="24"/>
        </w:rPr>
        <w:t>,</w:t>
      </w:r>
      <w:r w:rsidR="00DD3DA5" w:rsidRPr="00DD3DA5">
        <w:rPr>
          <w:sz w:val="24"/>
          <w:szCs w:val="24"/>
        </w:rPr>
        <w:t xml:space="preserve"> en la vida de las personas. Se trata entonces, de lograr la comprensión en torno a que la ciencia no es </w:t>
      </w:r>
      <w:r w:rsidR="00DD3DA5">
        <w:rPr>
          <w:sz w:val="24"/>
          <w:szCs w:val="24"/>
        </w:rPr>
        <w:t xml:space="preserve">una </w:t>
      </w:r>
      <w:r w:rsidR="00DD3DA5" w:rsidRPr="00DD3DA5">
        <w:rPr>
          <w:sz w:val="24"/>
          <w:szCs w:val="24"/>
        </w:rPr>
        <w:t xml:space="preserve">elaboración aséptica, sino que esta </w:t>
      </w:r>
      <w:r w:rsidR="00DD3DA5">
        <w:rPr>
          <w:sz w:val="24"/>
          <w:szCs w:val="24"/>
        </w:rPr>
        <w:t xml:space="preserve">es </w:t>
      </w:r>
      <w:r w:rsidR="00DD3DA5" w:rsidRPr="00DD3DA5">
        <w:rPr>
          <w:sz w:val="24"/>
          <w:szCs w:val="24"/>
        </w:rPr>
        <w:t>cruzada por intereses comerciales y económicos, políticos y religiosos</w:t>
      </w:r>
      <w:r w:rsidR="00DD3DA5">
        <w:rPr>
          <w:sz w:val="24"/>
          <w:szCs w:val="24"/>
        </w:rPr>
        <w:t>,</w:t>
      </w:r>
      <w:r w:rsidR="00DD3DA5" w:rsidRPr="00DD3DA5">
        <w:rPr>
          <w:sz w:val="24"/>
          <w:szCs w:val="24"/>
        </w:rPr>
        <w:t xml:space="preserve"> incluso. Por lo tanto</w:t>
      </w:r>
      <w:r w:rsidR="00DD3DA5">
        <w:rPr>
          <w:sz w:val="24"/>
          <w:szCs w:val="24"/>
        </w:rPr>
        <w:t>,</w:t>
      </w:r>
      <w:r w:rsidR="00DD3DA5" w:rsidRPr="00DD3DA5">
        <w:rPr>
          <w:sz w:val="24"/>
          <w:szCs w:val="24"/>
        </w:rPr>
        <w:t xml:space="preserve"> se busca que la</w:t>
      </w:r>
      <w:r w:rsidR="00DD3DA5">
        <w:rPr>
          <w:sz w:val="24"/>
          <w:szCs w:val="24"/>
        </w:rPr>
        <w:t>s</w:t>
      </w:r>
      <w:r w:rsidR="00DD3DA5" w:rsidRPr="00DD3DA5">
        <w:rPr>
          <w:sz w:val="24"/>
          <w:szCs w:val="24"/>
        </w:rPr>
        <w:t xml:space="preserve"> nueva</w:t>
      </w:r>
      <w:r w:rsidR="00DD3DA5">
        <w:rPr>
          <w:sz w:val="24"/>
          <w:szCs w:val="24"/>
        </w:rPr>
        <w:t>s</w:t>
      </w:r>
      <w:r w:rsidR="00DD3DA5" w:rsidRPr="00DD3DA5">
        <w:rPr>
          <w:sz w:val="24"/>
          <w:szCs w:val="24"/>
        </w:rPr>
        <w:t xml:space="preserve"> </w:t>
      </w:r>
      <w:r w:rsidR="00D16474">
        <w:rPr>
          <w:sz w:val="24"/>
          <w:szCs w:val="24"/>
        </w:rPr>
        <w:t xml:space="preserve"> generaciones </w:t>
      </w:r>
      <w:r w:rsidR="00DD3DA5" w:rsidRPr="00DD3DA5">
        <w:rPr>
          <w:sz w:val="24"/>
          <w:szCs w:val="24"/>
        </w:rPr>
        <w:t>“sepa</w:t>
      </w:r>
      <w:r w:rsidR="00DD3DA5">
        <w:rPr>
          <w:sz w:val="24"/>
          <w:szCs w:val="24"/>
        </w:rPr>
        <w:t>n</w:t>
      </w:r>
      <w:r w:rsidRPr="00DD3DA5">
        <w:rPr>
          <w:sz w:val="24"/>
          <w:szCs w:val="24"/>
        </w:rPr>
        <w:t xml:space="preserve"> desenvolverse en una sociedad cada vez más</w:t>
      </w:r>
      <w:r w:rsidR="00DD3DA5" w:rsidRPr="00DD3DA5">
        <w:rPr>
          <w:sz w:val="24"/>
          <w:szCs w:val="24"/>
        </w:rPr>
        <w:t xml:space="preserve"> </w:t>
      </w:r>
      <w:r w:rsidRPr="00DD3DA5">
        <w:rPr>
          <w:sz w:val="24"/>
          <w:szCs w:val="24"/>
        </w:rPr>
        <w:t>impregnada por el desarrollo científico y tecnológico</w:t>
      </w:r>
      <w:r w:rsidR="00DD3DA5" w:rsidRPr="00DD3DA5">
        <w:rPr>
          <w:sz w:val="24"/>
          <w:szCs w:val="24"/>
        </w:rPr>
        <w:t xml:space="preserve"> </w:t>
      </w:r>
      <w:r w:rsidRPr="00DD3DA5">
        <w:rPr>
          <w:sz w:val="24"/>
          <w:szCs w:val="24"/>
        </w:rPr>
        <w:t>y, en definitiva,</w:t>
      </w:r>
      <w:r w:rsidR="00DD3DA5" w:rsidRPr="00DD3DA5">
        <w:rPr>
          <w:sz w:val="24"/>
          <w:szCs w:val="24"/>
        </w:rPr>
        <w:t xml:space="preserve"> para que sean capaces de tomar </w:t>
      </w:r>
      <w:r w:rsidRPr="00DD3DA5">
        <w:rPr>
          <w:sz w:val="24"/>
          <w:szCs w:val="24"/>
        </w:rPr>
        <w:t>decisiones frente a los problemas del mundo</w:t>
      </w:r>
      <w:r w:rsidR="00DD3DA5" w:rsidRPr="00DD3DA5">
        <w:rPr>
          <w:sz w:val="24"/>
          <w:szCs w:val="24"/>
        </w:rPr>
        <w:t xml:space="preserve">” </w:t>
      </w:r>
      <w:r w:rsidR="001566AE" w:rsidRPr="00DD3DA5">
        <w:rPr>
          <w:sz w:val="24"/>
          <w:szCs w:val="24"/>
        </w:rPr>
        <w:t xml:space="preserve"> </w:t>
      </w:r>
      <w:r w:rsidR="00DD3DA5" w:rsidRPr="00DD3DA5">
        <w:rPr>
          <w:sz w:val="24"/>
          <w:szCs w:val="24"/>
        </w:rPr>
        <w:t>(Sobes Vilches, 2020, p.387).</w:t>
      </w:r>
    </w:p>
    <w:p w14:paraId="759972D3" w14:textId="77777777" w:rsidR="007B6131" w:rsidRDefault="007B6131" w:rsidP="00741B7D">
      <w:pPr>
        <w:autoSpaceDE w:val="0"/>
        <w:autoSpaceDN w:val="0"/>
        <w:adjustRightInd w:val="0"/>
        <w:spacing w:line="360" w:lineRule="auto"/>
        <w:jc w:val="both"/>
        <w:rPr>
          <w:sz w:val="24"/>
          <w:szCs w:val="24"/>
        </w:rPr>
      </w:pPr>
    </w:p>
    <w:p w14:paraId="1AD70F9A" w14:textId="77777777" w:rsidR="007B6131" w:rsidRDefault="007B6131" w:rsidP="00741B7D">
      <w:pPr>
        <w:autoSpaceDE w:val="0"/>
        <w:autoSpaceDN w:val="0"/>
        <w:adjustRightInd w:val="0"/>
        <w:spacing w:line="360" w:lineRule="auto"/>
        <w:jc w:val="both"/>
        <w:rPr>
          <w:sz w:val="24"/>
          <w:szCs w:val="24"/>
        </w:rPr>
      </w:pPr>
    </w:p>
    <w:p w14:paraId="477E3FAA" w14:textId="77777777" w:rsidR="007B6131" w:rsidRDefault="007B6131" w:rsidP="00741B7D">
      <w:pPr>
        <w:autoSpaceDE w:val="0"/>
        <w:autoSpaceDN w:val="0"/>
        <w:adjustRightInd w:val="0"/>
        <w:spacing w:line="360" w:lineRule="auto"/>
        <w:jc w:val="both"/>
        <w:rPr>
          <w:sz w:val="24"/>
          <w:szCs w:val="24"/>
        </w:rPr>
      </w:pPr>
    </w:p>
    <w:p w14:paraId="515D49DA" w14:textId="77777777" w:rsidR="007B6131" w:rsidRDefault="007B6131" w:rsidP="00741B7D">
      <w:pPr>
        <w:autoSpaceDE w:val="0"/>
        <w:autoSpaceDN w:val="0"/>
        <w:adjustRightInd w:val="0"/>
        <w:spacing w:line="360" w:lineRule="auto"/>
        <w:jc w:val="both"/>
        <w:rPr>
          <w:sz w:val="24"/>
          <w:szCs w:val="24"/>
        </w:rPr>
      </w:pPr>
    </w:p>
    <w:p w14:paraId="02E71C05" w14:textId="77777777" w:rsidR="007B6131" w:rsidRDefault="007B6131" w:rsidP="00741B7D">
      <w:pPr>
        <w:autoSpaceDE w:val="0"/>
        <w:autoSpaceDN w:val="0"/>
        <w:adjustRightInd w:val="0"/>
        <w:spacing w:line="360" w:lineRule="auto"/>
        <w:jc w:val="both"/>
        <w:rPr>
          <w:sz w:val="24"/>
          <w:szCs w:val="24"/>
        </w:rPr>
      </w:pPr>
    </w:p>
    <w:p w14:paraId="772AADE6" w14:textId="77777777" w:rsidR="007B6131" w:rsidRPr="00DD3DA5" w:rsidRDefault="007B6131" w:rsidP="00741B7D">
      <w:pPr>
        <w:autoSpaceDE w:val="0"/>
        <w:autoSpaceDN w:val="0"/>
        <w:adjustRightInd w:val="0"/>
        <w:spacing w:line="360" w:lineRule="auto"/>
        <w:jc w:val="both"/>
        <w:rPr>
          <w:sz w:val="24"/>
          <w:szCs w:val="24"/>
        </w:rPr>
      </w:pPr>
    </w:p>
    <w:p w14:paraId="49EC2DAC" w14:textId="6091354A" w:rsidR="00F05CE5" w:rsidRPr="0092763F" w:rsidRDefault="0092763F" w:rsidP="0092763F">
      <w:pPr>
        <w:autoSpaceDE w:val="0"/>
        <w:autoSpaceDN w:val="0"/>
        <w:adjustRightInd w:val="0"/>
        <w:spacing w:line="360" w:lineRule="auto"/>
        <w:rPr>
          <w:rFonts w:eastAsia="TimesNewRomanPSMT"/>
          <w:b/>
          <w:i/>
          <w:sz w:val="24"/>
          <w:szCs w:val="24"/>
          <w:lang w:val="es-CO" w:eastAsia="en-US"/>
        </w:rPr>
      </w:pPr>
      <w:r w:rsidRPr="0092763F">
        <w:rPr>
          <w:rFonts w:eastAsia="TimesNewRomanPSMT"/>
          <w:b/>
          <w:i/>
          <w:sz w:val="24"/>
          <w:szCs w:val="24"/>
          <w:lang w:val="es-CO" w:eastAsia="en-US"/>
        </w:rPr>
        <w:t>Las Unidades D</w:t>
      </w:r>
      <w:r w:rsidR="00F05CE5" w:rsidRPr="0092763F">
        <w:rPr>
          <w:rFonts w:eastAsia="TimesNewRomanPSMT"/>
          <w:b/>
          <w:i/>
          <w:sz w:val="24"/>
          <w:szCs w:val="24"/>
          <w:lang w:val="es-CO" w:eastAsia="en-US"/>
        </w:rPr>
        <w:t>idácticas</w:t>
      </w:r>
    </w:p>
    <w:p w14:paraId="2F950ACC" w14:textId="77777777" w:rsidR="00F05CE5" w:rsidRDefault="00F05CE5" w:rsidP="00813CBC">
      <w:pPr>
        <w:autoSpaceDE w:val="0"/>
        <w:autoSpaceDN w:val="0"/>
        <w:adjustRightInd w:val="0"/>
        <w:spacing w:line="360" w:lineRule="auto"/>
        <w:jc w:val="both"/>
        <w:rPr>
          <w:rFonts w:eastAsia="TimesNewRomanPSMT"/>
          <w:sz w:val="24"/>
          <w:szCs w:val="24"/>
          <w:lang w:val="es-CO" w:eastAsia="en-US"/>
        </w:rPr>
      </w:pPr>
    </w:p>
    <w:p w14:paraId="01A8FD11" w14:textId="340C0925" w:rsidR="00F2110E" w:rsidRDefault="00F05CE5" w:rsidP="00813CBC">
      <w:pPr>
        <w:autoSpaceDE w:val="0"/>
        <w:autoSpaceDN w:val="0"/>
        <w:adjustRightInd w:val="0"/>
        <w:spacing w:line="360" w:lineRule="auto"/>
        <w:jc w:val="both"/>
        <w:rPr>
          <w:rFonts w:eastAsia="TimesNewRomanPSMT"/>
          <w:sz w:val="24"/>
          <w:szCs w:val="24"/>
          <w:lang w:val="es-CO" w:eastAsia="en-US"/>
        </w:rPr>
      </w:pPr>
      <w:r>
        <w:rPr>
          <w:rFonts w:eastAsia="TimesNewRomanPSMT"/>
          <w:sz w:val="24"/>
          <w:szCs w:val="24"/>
          <w:lang w:val="es-CO" w:eastAsia="en-US"/>
        </w:rPr>
        <w:t xml:space="preserve">    </w:t>
      </w:r>
      <w:r w:rsidR="00982427">
        <w:rPr>
          <w:rFonts w:eastAsia="TimesNewRomanPSMT"/>
          <w:sz w:val="24"/>
          <w:szCs w:val="24"/>
          <w:lang w:val="es-CO" w:eastAsia="en-US"/>
        </w:rPr>
        <w:t xml:space="preserve"> </w:t>
      </w:r>
      <w:r>
        <w:rPr>
          <w:rFonts w:eastAsia="TimesNewRomanPSMT"/>
          <w:sz w:val="24"/>
          <w:szCs w:val="24"/>
          <w:lang w:val="es-CO" w:eastAsia="en-US"/>
        </w:rPr>
        <w:t>S</w:t>
      </w:r>
      <w:r w:rsidR="00A551C0">
        <w:rPr>
          <w:rFonts w:eastAsia="TimesNewRomanPSMT"/>
          <w:sz w:val="24"/>
          <w:szCs w:val="24"/>
          <w:lang w:val="es-CO" w:eastAsia="en-US"/>
        </w:rPr>
        <w:t xml:space="preserve">on una organización y planificación que realiza </w:t>
      </w:r>
      <w:r w:rsidR="007B6131">
        <w:rPr>
          <w:rFonts w:eastAsia="TimesNewRomanPSMT"/>
          <w:sz w:val="24"/>
          <w:szCs w:val="24"/>
          <w:lang w:val="es-CO" w:eastAsia="en-US"/>
        </w:rPr>
        <w:t xml:space="preserve">el </w:t>
      </w:r>
      <w:r w:rsidR="00A551C0">
        <w:rPr>
          <w:rFonts w:eastAsia="TimesNewRomanPSMT"/>
          <w:sz w:val="24"/>
          <w:szCs w:val="24"/>
          <w:lang w:val="es-CO" w:eastAsia="en-US"/>
        </w:rPr>
        <w:t xml:space="preserve">maestro para lograr el aprendizaje. Esta estructura se concibe como el </w:t>
      </w:r>
      <w:proofErr w:type="spellStart"/>
      <w:r w:rsidR="00A551C0">
        <w:rPr>
          <w:rFonts w:eastAsia="TimesNewRomanPSMT"/>
          <w:sz w:val="24"/>
          <w:szCs w:val="24"/>
          <w:lang w:val="es-CO" w:eastAsia="en-US"/>
        </w:rPr>
        <w:t>microcurrículo</w:t>
      </w:r>
      <w:proofErr w:type="spellEnd"/>
      <w:r w:rsidR="00873F02">
        <w:rPr>
          <w:rFonts w:eastAsia="TimesNewRomanPSMT"/>
          <w:sz w:val="24"/>
          <w:szCs w:val="24"/>
          <w:lang w:val="es-CO" w:eastAsia="en-US"/>
        </w:rPr>
        <w:t xml:space="preserve"> </w:t>
      </w:r>
      <w:r w:rsidR="0066071D">
        <w:rPr>
          <w:rFonts w:eastAsia="TimesNewRomanPSMT"/>
          <w:sz w:val="24"/>
          <w:szCs w:val="24"/>
          <w:lang w:val="es-CO" w:eastAsia="en-US"/>
        </w:rPr>
        <w:t>ya que es una herramienta que concreta en el aula los principios y objetivos de formación institucionales</w:t>
      </w:r>
      <w:r w:rsidR="007B6131">
        <w:rPr>
          <w:rFonts w:eastAsia="TimesNewRomanPSMT"/>
          <w:sz w:val="24"/>
          <w:szCs w:val="24"/>
          <w:lang w:val="es-CO" w:eastAsia="en-US"/>
        </w:rPr>
        <w:t xml:space="preserve"> (</w:t>
      </w:r>
      <w:proofErr w:type="spellStart"/>
      <w:r w:rsidR="007B6131">
        <w:rPr>
          <w:rFonts w:eastAsia="TimesNewRomanPSMT"/>
          <w:sz w:val="24"/>
          <w:szCs w:val="24"/>
          <w:lang w:val="es-CO" w:eastAsia="en-US"/>
        </w:rPr>
        <w:t>macrocurrículo</w:t>
      </w:r>
      <w:proofErr w:type="spellEnd"/>
      <w:r w:rsidR="007B6131">
        <w:rPr>
          <w:rFonts w:eastAsia="TimesNewRomanPSMT"/>
          <w:sz w:val="24"/>
          <w:szCs w:val="24"/>
          <w:lang w:val="es-CO" w:eastAsia="en-US"/>
        </w:rPr>
        <w:t>)</w:t>
      </w:r>
      <w:r w:rsidR="0066071D">
        <w:rPr>
          <w:rFonts w:eastAsia="TimesNewRomanPSMT"/>
          <w:sz w:val="24"/>
          <w:szCs w:val="24"/>
          <w:lang w:val="es-CO" w:eastAsia="en-US"/>
        </w:rPr>
        <w:t xml:space="preserve">, así como lo </w:t>
      </w:r>
      <w:r w:rsidR="007B6131">
        <w:rPr>
          <w:rFonts w:eastAsia="TimesNewRomanPSMT"/>
          <w:sz w:val="24"/>
          <w:szCs w:val="24"/>
          <w:lang w:val="es-CO" w:eastAsia="en-US"/>
        </w:rPr>
        <w:t xml:space="preserve">expresado </w:t>
      </w:r>
      <w:r w:rsidR="0066071D">
        <w:rPr>
          <w:rFonts w:eastAsia="TimesNewRomanPSMT"/>
          <w:sz w:val="24"/>
          <w:szCs w:val="24"/>
          <w:lang w:val="es-CO" w:eastAsia="en-US"/>
        </w:rPr>
        <w:t>en los planes de área</w:t>
      </w:r>
      <w:r w:rsidR="007B6131">
        <w:rPr>
          <w:rFonts w:eastAsia="TimesNewRomanPSMT"/>
          <w:sz w:val="24"/>
          <w:szCs w:val="24"/>
          <w:lang w:val="es-CO" w:eastAsia="en-US"/>
        </w:rPr>
        <w:t xml:space="preserve"> y proyectos que hacen parte del </w:t>
      </w:r>
      <w:proofErr w:type="spellStart"/>
      <w:r w:rsidR="007B6131">
        <w:rPr>
          <w:rFonts w:eastAsia="TimesNewRomanPSMT"/>
          <w:sz w:val="24"/>
          <w:szCs w:val="24"/>
          <w:lang w:val="es-CO" w:eastAsia="en-US"/>
        </w:rPr>
        <w:t>mesocurrículo</w:t>
      </w:r>
      <w:proofErr w:type="spellEnd"/>
      <w:r w:rsidR="0066071D">
        <w:rPr>
          <w:rFonts w:eastAsia="TimesNewRomanPSMT"/>
          <w:sz w:val="24"/>
          <w:szCs w:val="24"/>
          <w:lang w:val="es-CO" w:eastAsia="en-US"/>
        </w:rPr>
        <w:t xml:space="preserve">. Una unidad didáctica es una construcción del docente que reúne elementos como </w:t>
      </w:r>
      <w:r w:rsidR="007B6131">
        <w:rPr>
          <w:rFonts w:eastAsia="TimesNewRomanPSMT"/>
          <w:sz w:val="24"/>
          <w:szCs w:val="24"/>
          <w:lang w:val="es-CO" w:eastAsia="en-US"/>
        </w:rPr>
        <w:t xml:space="preserve">las finalidades y objetivos, </w:t>
      </w:r>
      <w:r w:rsidR="0066071D">
        <w:rPr>
          <w:rFonts w:eastAsia="TimesNewRomanPSMT"/>
          <w:sz w:val="24"/>
          <w:szCs w:val="24"/>
          <w:lang w:val="es-CO" w:eastAsia="en-US"/>
        </w:rPr>
        <w:t>las competencias que se quieren desarrollar</w:t>
      </w:r>
      <w:r w:rsidR="00D16474">
        <w:rPr>
          <w:rFonts w:eastAsia="TimesNewRomanPSMT"/>
          <w:sz w:val="24"/>
          <w:szCs w:val="24"/>
          <w:lang w:val="es-CO" w:eastAsia="en-US"/>
        </w:rPr>
        <w:t>,</w:t>
      </w:r>
      <w:r w:rsidR="0066071D">
        <w:rPr>
          <w:rFonts w:eastAsia="TimesNewRomanPSMT"/>
          <w:sz w:val="24"/>
          <w:szCs w:val="24"/>
          <w:lang w:val="es-CO" w:eastAsia="en-US"/>
        </w:rPr>
        <w:t xml:space="preserve"> así como los contenidos </w:t>
      </w:r>
      <w:r w:rsidR="007B6131">
        <w:rPr>
          <w:rFonts w:eastAsia="TimesNewRomanPSMT"/>
          <w:sz w:val="24"/>
          <w:szCs w:val="24"/>
          <w:lang w:val="es-CO" w:eastAsia="en-US"/>
        </w:rPr>
        <w:t xml:space="preserve">o dominios </w:t>
      </w:r>
      <w:r w:rsidR="0066071D">
        <w:rPr>
          <w:rFonts w:eastAsia="TimesNewRomanPSMT"/>
          <w:sz w:val="24"/>
          <w:szCs w:val="24"/>
          <w:lang w:val="es-CO" w:eastAsia="en-US"/>
        </w:rPr>
        <w:t>disciplinares que se requieren para alcanzar</w:t>
      </w:r>
      <w:r w:rsidR="007B6131">
        <w:rPr>
          <w:rFonts w:eastAsia="TimesNewRomanPSMT"/>
          <w:sz w:val="24"/>
          <w:szCs w:val="24"/>
          <w:lang w:val="es-CO" w:eastAsia="en-US"/>
        </w:rPr>
        <w:t xml:space="preserve">las, la secuencia de estos contenidos, las actividades de aprendizaje, la gestión del aula que incluye la disposición de un ambiente favorable para aprender y la evaluación, entre otros. </w:t>
      </w:r>
    </w:p>
    <w:p w14:paraId="1579524E" w14:textId="75AFA13B" w:rsidR="007B6131" w:rsidRDefault="0065548F" w:rsidP="00813CBC">
      <w:pPr>
        <w:autoSpaceDE w:val="0"/>
        <w:autoSpaceDN w:val="0"/>
        <w:adjustRightInd w:val="0"/>
        <w:spacing w:line="360" w:lineRule="auto"/>
        <w:jc w:val="both"/>
        <w:rPr>
          <w:rFonts w:eastAsia="TimesNewRomanPSMT"/>
          <w:sz w:val="24"/>
          <w:szCs w:val="24"/>
          <w:lang w:val="es-CO" w:eastAsia="en-US"/>
        </w:rPr>
      </w:pPr>
      <w:r>
        <w:rPr>
          <w:rFonts w:eastAsia="TimesNewRomanPSMT"/>
          <w:sz w:val="24"/>
          <w:szCs w:val="24"/>
          <w:lang w:val="es-CO" w:eastAsia="en-US"/>
        </w:rPr>
        <w:t xml:space="preserve">     </w:t>
      </w:r>
      <w:r w:rsidR="007B6131">
        <w:rPr>
          <w:rFonts w:eastAsia="TimesNewRomanPSMT"/>
          <w:sz w:val="24"/>
          <w:szCs w:val="24"/>
          <w:lang w:val="es-CO" w:eastAsia="en-US"/>
        </w:rPr>
        <w:t>Con base en lo anterior, la Escuela Normal propone la siguiente estructura para las unidades didácticas</w:t>
      </w:r>
      <w:r w:rsidR="00D16474">
        <w:rPr>
          <w:rFonts w:eastAsia="TimesNewRomanPSMT"/>
          <w:sz w:val="24"/>
          <w:szCs w:val="24"/>
          <w:lang w:val="es-CO" w:eastAsia="en-US"/>
        </w:rPr>
        <w:t>,</w:t>
      </w:r>
      <w:r w:rsidR="007B6131">
        <w:rPr>
          <w:rFonts w:eastAsia="TimesNewRomanPSMT"/>
          <w:sz w:val="24"/>
          <w:szCs w:val="24"/>
          <w:lang w:val="es-CO" w:eastAsia="en-US"/>
        </w:rPr>
        <w:t xml:space="preserve"> las cuales serán una mediación para poner en escena la perspectiva pedagógica dialogante y las concepciones didácticas. </w:t>
      </w:r>
      <w:r w:rsidR="00B0251C">
        <w:rPr>
          <w:rFonts w:eastAsia="TimesNewRomanPSMT"/>
          <w:sz w:val="24"/>
          <w:szCs w:val="24"/>
          <w:lang w:val="es-CO" w:eastAsia="en-US"/>
        </w:rPr>
        <w:t>Por esta razón, para la construcción de las unidades didácticas es necesario tener en cuenta:</w:t>
      </w:r>
    </w:p>
    <w:p w14:paraId="20F9630A" w14:textId="77777777" w:rsidR="00D16474" w:rsidRDefault="00D16474" w:rsidP="00813CBC">
      <w:pPr>
        <w:autoSpaceDE w:val="0"/>
        <w:autoSpaceDN w:val="0"/>
        <w:adjustRightInd w:val="0"/>
        <w:spacing w:line="360" w:lineRule="auto"/>
        <w:jc w:val="both"/>
        <w:rPr>
          <w:rFonts w:eastAsia="TimesNewRomanPSMT"/>
          <w:sz w:val="24"/>
          <w:szCs w:val="24"/>
          <w:lang w:val="es-CO" w:eastAsia="en-US"/>
        </w:rPr>
      </w:pPr>
    </w:p>
    <w:p w14:paraId="0058D9FB" w14:textId="7C8895CE" w:rsidR="00B0251C" w:rsidRDefault="00B0251C" w:rsidP="005722D9">
      <w:pPr>
        <w:pStyle w:val="Prrafodelista"/>
        <w:numPr>
          <w:ilvl w:val="0"/>
          <w:numId w:val="61"/>
        </w:numPr>
        <w:autoSpaceDE w:val="0"/>
        <w:autoSpaceDN w:val="0"/>
        <w:adjustRightInd w:val="0"/>
        <w:spacing w:line="360" w:lineRule="auto"/>
        <w:jc w:val="both"/>
        <w:rPr>
          <w:rFonts w:eastAsia="TimesNewRomanPSMT"/>
          <w:sz w:val="24"/>
          <w:szCs w:val="24"/>
          <w:lang w:val="es-CO" w:eastAsia="en-US"/>
        </w:rPr>
      </w:pPr>
      <w:r>
        <w:rPr>
          <w:rFonts w:eastAsia="TimesNewRomanPSMT"/>
          <w:sz w:val="24"/>
          <w:szCs w:val="24"/>
          <w:lang w:val="es-CO" w:eastAsia="en-US"/>
        </w:rPr>
        <w:t>El ciclo de desarrollo de los niños y jóvenes para, desde ahí, pensar en los instrumentos de conocimiento, operaciones intelectuales e instrumentos afectivos a favorecer. Adicionalmente, es necesario tener en cuenta el nivel de lectura, ya que el desarrollo de las capacidades lectoras es un asunto transversal</w:t>
      </w:r>
    </w:p>
    <w:p w14:paraId="42451D9F" w14:textId="4976476B" w:rsidR="00D27A76" w:rsidRPr="00B0251C" w:rsidRDefault="00D27A76" w:rsidP="005722D9">
      <w:pPr>
        <w:pStyle w:val="Prrafodelista"/>
        <w:numPr>
          <w:ilvl w:val="0"/>
          <w:numId w:val="61"/>
        </w:numPr>
        <w:autoSpaceDE w:val="0"/>
        <w:autoSpaceDN w:val="0"/>
        <w:adjustRightInd w:val="0"/>
        <w:spacing w:line="360" w:lineRule="auto"/>
        <w:jc w:val="both"/>
        <w:rPr>
          <w:rFonts w:eastAsia="TimesNewRomanPSMT"/>
          <w:sz w:val="24"/>
          <w:szCs w:val="24"/>
          <w:lang w:val="es-CO" w:eastAsia="en-US"/>
        </w:rPr>
      </w:pPr>
      <w:proofErr w:type="gramStart"/>
      <w:r>
        <w:rPr>
          <w:rFonts w:eastAsia="TimesNewRomanPSMT"/>
          <w:sz w:val="24"/>
          <w:szCs w:val="24"/>
          <w:lang w:val="es-CO" w:eastAsia="en-US"/>
        </w:rPr>
        <w:t>Las dimensiones afectiva</w:t>
      </w:r>
      <w:proofErr w:type="gramEnd"/>
      <w:r>
        <w:rPr>
          <w:rFonts w:eastAsia="TimesNewRomanPSMT"/>
          <w:sz w:val="24"/>
          <w:szCs w:val="24"/>
          <w:lang w:val="es-CO" w:eastAsia="en-US"/>
        </w:rPr>
        <w:t xml:space="preserve">, cognitiva y </w:t>
      </w:r>
      <w:proofErr w:type="spellStart"/>
      <w:r>
        <w:rPr>
          <w:rFonts w:eastAsia="TimesNewRomanPSMT"/>
          <w:sz w:val="24"/>
          <w:szCs w:val="24"/>
          <w:lang w:val="es-CO" w:eastAsia="en-US"/>
        </w:rPr>
        <w:t>práxiológica</w:t>
      </w:r>
      <w:proofErr w:type="spellEnd"/>
      <w:r>
        <w:rPr>
          <w:rFonts w:eastAsia="TimesNewRomanPSMT"/>
          <w:sz w:val="24"/>
          <w:szCs w:val="24"/>
          <w:lang w:val="es-CO" w:eastAsia="en-US"/>
        </w:rPr>
        <w:t xml:space="preserve"> que no se desarrollan de forma separada</w:t>
      </w:r>
      <w:r w:rsidR="00D16474">
        <w:rPr>
          <w:rFonts w:eastAsia="TimesNewRomanPSMT"/>
          <w:sz w:val="24"/>
          <w:szCs w:val="24"/>
          <w:lang w:val="es-CO" w:eastAsia="en-US"/>
        </w:rPr>
        <w:t xml:space="preserve">, ni por fases. </w:t>
      </w:r>
      <w:r>
        <w:rPr>
          <w:rFonts w:eastAsia="TimesNewRomanPSMT"/>
          <w:sz w:val="24"/>
          <w:szCs w:val="24"/>
          <w:lang w:val="es-CO" w:eastAsia="en-US"/>
        </w:rPr>
        <w:t xml:space="preserve"> En esta propuesta de trabajo, la dimensión </w:t>
      </w:r>
      <w:proofErr w:type="spellStart"/>
      <w:r>
        <w:rPr>
          <w:rFonts w:eastAsia="TimesNewRomanPSMT"/>
          <w:sz w:val="24"/>
          <w:szCs w:val="24"/>
          <w:lang w:val="es-CO" w:eastAsia="en-US"/>
        </w:rPr>
        <w:t>praxiológica</w:t>
      </w:r>
      <w:proofErr w:type="spellEnd"/>
      <w:r>
        <w:rPr>
          <w:rFonts w:eastAsia="TimesNewRomanPSMT"/>
          <w:sz w:val="24"/>
          <w:szCs w:val="24"/>
          <w:lang w:val="es-CO" w:eastAsia="en-US"/>
        </w:rPr>
        <w:t xml:space="preserve"> cobra relevancia porque se trata de desarrollar capacidades y alcanzar desempeños. Es decir, se trata que los niños y jóvenes aprendan a hacer con lo que saben</w:t>
      </w:r>
      <w:r w:rsidR="00D16474">
        <w:rPr>
          <w:rFonts w:eastAsia="TimesNewRomanPSMT"/>
          <w:sz w:val="24"/>
          <w:szCs w:val="24"/>
          <w:lang w:val="es-CO" w:eastAsia="en-US"/>
        </w:rPr>
        <w:t>, que resuelvan problemas, que se acerquen de modo real a las situaciones contextuales y que apliquen lo que aprenden.</w:t>
      </w:r>
    </w:p>
    <w:p w14:paraId="57E9DF09" w14:textId="4E577463" w:rsidR="00B0251C" w:rsidRDefault="00B0251C" w:rsidP="005722D9">
      <w:pPr>
        <w:pStyle w:val="Prrafodelista"/>
        <w:numPr>
          <w:ilvl w:val="0"/>
          <w:numId w:val="61"/>
        </w:numPr>
        <w:autoSpaceDE w:val="0"/>
        <w:autoSpaceDN w:val="0"/>
        <w:adjustRightInd w:val="0"/>
        <w:spacing w:line="360" w:lineRule="auto"/>
        <w:jc w:val="both"/>
        <w:rPr>
          <w:rFonts w:eastAsia="TimesNewRomanPSMT"/>
          <w:sz w:val="24"/>
          <w:szCs w:val="24"/>
          <w:lang w:val="es-CO" w:eastAsia="en-US"/>
        </w:rPr>
      </w:pPr>
      <w:r>
        <w:rPr>
          <w:rFonts w:eastAsia="TimesNewRomanPSMT"/>
          <w:sz w:val="24"/>
          <w:szCs w:val="24"/>
          <w:lang w:val="es-CO" w:eastAsia="en-US"/>
        </w:rPr>
        <w:lastRenderedPageBreak/>
        <w:t>Los elementos integradores que son los que permiten que el futuro maestro se empiece a formar desde el preescolar (</w:t>
      </w:r>
      <w:proofErr w:type="spellStart"/>
      <w:r>
        <w:rPr>
          <w:rFonts w:eastAsia="TimesNewRomanPSMT"/>
          <w:sz w:val="24"/>
          <w:szCs w:val="24"/>
          <w:lang w:val="es-CO" w:eastAsia="en-US"/>
        </w:rPr>
        <w:t>autorreconocimiento</w:t>
      </w:r>
      <w:proofErr w:type="spellEnd"/>
      <w:r>
        <w:rPr>
          <w:rFonts w:eastAsia="TimesNewRomanPSMT"/>
          <w:sz w:val="24"/>
          <w:szCs w:val="24"/>
          <w:lang w:val="es-CO" w:eastAsia="en-US"/>
        </w:rPr>
        <w:t>, autovaloración, autocontrol, exploración vocacional, toma de decisiones y proyecto de vida)</w:t>
      </w:r>
    </w:p>
    <w:p w14:paraId="00FC0DA8" w14:textId="72696821" w:rsidR="00B0251C" w:rsidRDefault="00B0251C" w:rsidP="005722D9">
      <w:pPr>
        <w:pStyle w:val="Prrafodelista"/>
        <w:numPr>
          <w:ilvl w:val="0"/>
          <w:numId w:val="61"/>
        </w:numPr>
        <w:autoSpaceDE w:val="0"/>
        <w:autoSpaceDN w:val="0"/>
        <w:adjustRightInd w:val="0"/>
        <w:spacing w:line="360" w:lineRule="auto"/>
        <w:jc w:val="both"/>
        <w:rPr>
          <w:rFonts w:eastAsia="TimesNewRomanPSMT"/>
          <w:sz w:val="24"/>
          <w:szCs w:val="24"/>
          <w:lang w:val="es-CO" w:eastAsia="en-US"/>
        </w:rPr>
      </w:pPr>
      <w:r>
        <w:rPr>
          <w:rFonts w:eastAsia="TimesNewRomanPSMT"/>
          <w:sz w:val="24"/>
          <w:szCs w:val="24"/>
          <w:lang w:val="es-CO" w:eastAsia="en-US"/>
        </w:rPr>
        <w:t xml:space="preserve">La formación en competencias, desde la resolución de problemas relevantes del contexto,  para lo cual es importante entender que lo que enseñamos </w:t>
      </w:r>
      <w:r w:rsidRPr="00B0251C">
        <w:rPr>
          <w:rFonts w:eastAsia="TimesNewRomanPSMT"/>
          <w:b/>
          <w:sz w:val="24"/>
          <w:szCs w:val="24"/>
          <w:lang w:val="es-CO" w:eastAsia="en-US"/>
        </w:rPr>
        <w:t>no son temas</w:t>
      </w:r>
      <w:r>
        <w:rPr>
          <w:rFonts w:eastAsia="TimesNewRomanPSMT"/>
          <w:sz w:val="24"/>
          <w:szCs w:val="24"/>
          <w:lang w:val="es-CO" w:eastAsia="en-US"/>
        </w:rPr>
        <w:t>, sino que son habilidades y capacidades para lo cual los contenidos disciplinares son sólo insumos para su desarrollo.</w:t>
      </w:r>
    </w:p>
    <w:p w14:paraId="373645D5" w14:textId="39003E72" w:rsidR="00B0251C" w:rsidRDefault="00B0251C" w:rsidP="005722D9">
      <w:pPr>
        <w:pStyle w:val="Prrafodelista"/>
        <w:numPr>
          <w:ilvl w:val="0"/>
          <w:numId w:val="61"/>
        </w:numPr>
        <w:autoSpaceDE w:val="0"/>
        <w:autoSpaceDN w:val="0"/>
        <w:adjustRightInd w:val="0"/>
        <w:spacing w:line="360" w:lineRule="auto"/>
        <w:jc w:val="both"/>
        <w:rPr>
          <w:rFonts w:eastAsia="TimesNewRomanPSMT"/>
          <w:sz w:val="24"/>
          <w:szCs w:val="24"/>
          <w:lang w:val="es-CO" w:eastAsia="en-US"/>
        </w:rPr>
      </w:pPr>
      <w:r>
        <w:rPr>
          <w:rFonts w:eastAsia="TimesNewRomanPSMT"/>
          <w:sz w:val="24"/>
          <w:szCs w:val="24"/>
          <w:lang w:val="es-CO" w:eastAsia="en-US"/>
        </w:rPr>
        <w:t xml:space="preserve">Los proyectos transversales que tienen como propósito atender a las situaciones socialmente relevantes. En esta dinámica de trabajo, cuyo fin es resolver problemas, su aporte es fundamental. </w:t>
      </w:r>
    </w:p>
    <w:p w14:paraId="72166FAC" w14:textId="7B431B75" w:rsidR="00B0251C" w:rsidRDefault="00B0251C" w:rsidP="005722D9">
      <w:pPr>
        <w:pStyle w:val="Prrafodelista"/>
        <w:numPr>
          <w:ilvl w:val="0"/>
          <w:numId w:val="61"/>
        </w:numPr>
        <w:autoSpaceDE w:val="0"/>
        <w:autoSpaceDN w:val="0"/>
        <w:adjustRightInd w:val="0"/>
        <w:spacing w:line="360" w:lineRule="auto"/>
        <w:jc w:val="both"/>
        <w:rPr>
          <w:rFonts w:eastAsia="TimesNewRomanPSMT"/>
          <w:sz w:val="24"/>
          <w:szCs w:val="24"/>
          <w:lang w:val="es-CO" w:eastAsia="en-US"/>
        </w:rPr>
      </w:pPr>
      <w:r>
        <w:rPr>
          <w:rFonts w:eastAsia="TimesNewRomanPSMT"/>
          <w:sz w:val="24"/>
          <w:szCs w:val="24"/>
          <w:lang w:val="es-CO" w:eastAsia="en-US"/>
        </w:rPr>
        <w:t xml:space="preserve">La gestión del aula para generar un ambiente saludable dentro de relaciones dialogantes y de sana convivencia. Con esto favorecemos el componente emotivo que es determinante para que se produzca el aprendizaje </w:t>
      </w:r>
    </w:p>
    <w:p w14:paraId="0B1D38CC" w14:textId="3B3877CD" w:rsidR="00CC67A1" w:rsidRDefault="00B0251C" w:rsidP="005722D9">
      <w:pPr>
        <w:pStyle w:val="Prrafodelista"/>
        <w:numPr>
          <w:ilvl w:val="0"/>
          <w:numId w:val="61"/>
        </w:numPr>
        <w:autoSpaceDE w:val="0"/>
        <w:autoSpaceDN w:val="0"/>
        <w:adjustRightInd w:val="0"/>
        <w:spacing w:line="360" w:lineRule="auto"/>
        <w:jc w:val="both"/>
        <w:rPr>
          <w:rFonts w:eastAsia="TimesNewRomanPSMT"/>
          <w:sz w:val="24"/>
          <w:szCs w:val="24"/>
          <w:lang w:val="es-CO" w:eastAsia="en-US"/>
        </w:rPr>
      </w:pPr>
      <w:r>
        <w:rPr>
          <w:rFonts w:eastAsia="TimesNewRomanPSMT"/>
          <w:sz w:val="24"/>
          <w:szCs w:val="24"/>
          <w:lang w:val="es-CO" w:eastAsia="en-US"/>
        </w:rPr>
        <w:t xml:space="preserve">La organización de actividades de abordaje de los contenidos disciplinares y para comprender  o explicar el problema a resolver. Aquí no hay un orden, ya que esta dinámica de trabajo permite la simultaneidad. Es decir, no necesariamente hay que partir del conocimiento disciplinar o del fenómeno a estudiar. Es una organización que el maestro decide o que se va generando en el proceso de desarrollo. </w:t>
      </w:r>
    </w:p>
    <w:p w14:paraId="4F63FB15" w14:textId="77777777" w:rsidR="0023062B" w:rsidRDefault="0023062B" w:rsidP="0023062B">
      <w:pPr>
        <w:pStyle w:val="Prrafodelista"/>
        <w:autoSpaceDE w:val="0"/>
        <w:autoSpaceDN w:val="0"/>
        <w:adjustRightInd w:val="0"/>
        <w:spacing w:line="360" w:lineRule="auto"/>
        <w:jc w:val="both"/>
        <w:rPr>
          <w:rFonts w:eastAsia="TimesNewRomanPSMT"/>
          <w:sz w:val="24"/>
          <w:szCs w:val="24"/>
          <w:lang w:val="es-CO" w:eastAsia="en-US"/>
        </w:rPr>
      </w:pPr>
    </w:p>
    <w:p w14:paraId="2A8A20E8" w14:textId="77777777" w:rsidR="003833FB" w:rsidRPr="003833FB" w:rsidRDefault="0023062B" w:rsidP="0023062B">
      <w:pPr>
        <w:autoSpaceDE w:val="0"/>
        <w:autoSpaceDN w:val="0"/>
        <w:adjustRightInd w:val="0"/>
        <w:spacing w:line="360" w:lineRule="auto"/>
        <w:jc w:val="both"/>
        <w:rPr>
          <w:rFonts w:eastAsia="TimesNewRomanPSMT"/>
          <w:b/>
          <w:sz w:val="24"/>
          <w:szCs w:val="24"/>
          <w:lang w:val="es-CO" w:eastAsia="en-US"/>
        </w:rPr>
      </w:pPr>
      <w:r w:rsidRPr="003833FB">
        <w:rPr>
          <w:rFonts w:eastAsia="TimesNewRomanPSMT"/>
          <w:b/>
          <w:sz w:val="24"/>
          <w:szCs w:val="24"/>
          <w:lang w:val="es-CO" w:eastAsia="en-US"/>
        </w:rPr>
        <w:t>Tabla 14</w:t>
      </w:r>
    </w:p>
    <w:p w14:paraId="3C61DF2B" w14:textId="101D3701" w:rsidR="0023062B" w:rsidRPr="003833FB" w:rsidRDefault="0023062B" w:rsidP="0023062B">
      <w:pPr>
        <w:autoSpaceDE w:val="0"/>
        <w:autoSpaceDN w:val="0"/>
        <w:adjustRightInd w:val="0"/>
        <w:spacing w:line="360" w:lineRule="auto"/>
        <w:jc w:val="both"/>
        <w:rPr>
          <w:rFonts w:eastAsia="TimesNewRomanPSMT"/>
          <w:i/>
          <w:sz w:val="24"/>
          <w:szCs w:val="24"/>
          <w:lang w:val="es-CO" w:eastAsia="en-US"/>
        </w:rPr>
      </w:pPr>
      <w:r w:rsidRPr="003833FB">
        <w:rPr>
          <w:rFonts w:eastAsia="TimesNewRomanPSMT"/>
          <w:i/>
          <w:sz w:val="24"/>
          <w:szCs w:val="24"/>
          <w:lang w:val="es-CO" w:eastAsia="en-US"/>
        </w:rPr>
        <w:t>Estructura de una unidad didáctica</w:t>
      </w:r>
    </w:p>
    <w:tbl>
      <w:tblPr>
        <w:tblStyle w:val="Tablaconcuadrcula"/>
        <w:tblW w:w="0" w:type="auto"/>
        <w:tblLook w:val="04A0" w:firstRow="1" w:lastRow="0" w:firstColumn="1" w:lastColumn="0" w:noHBand="0" w:noVBand="1"/>
      </w:tblPr>
      <w:tblGrid>
        <w:gridCol w:w="4219"/>
        <w:gridCol w:w="4678"/>
      </w:tblGrid>
      <w:tr w:rsidR="00CC67A1" w:rsidRPr="00515737" w14:paraId="5D339AB4" w14:textId="77777777" w:rsidTr="00B0251C">
        <w:tc>
          <w:tcPr>
            <w:tcW w:w="8897" w:type="dxa"/>
            <w:gridSpan w:val="2"/>
          </w:tcPr>
          <w:p w14:paraId="438194BB" w14:textId="4E9FB9BE" w:rsidR="00CC67A1" w:rsidRPr="00515737" w:rsidRDefault="00CC67A1" w:rsidP="00CC67A1">
            <w:pPr>
              <w:autoSpaceDE w:val="0"/>
              <w:autoSpaceDN w:val="0"/>
              <w:adjustRightInd w:val="0"/>
              <w:spacing w:line="360" w:lineRule="auto"/>
              <w:jc w:val="center"/>
              <w:rPr>
                <w:rFonts w:eastAsia="TimesNewRomanPSMT"/>
                <w:sz w:val="16"/>
                <w:szCs w:val="16"/>
                <w:lang w:val="es-CO" w:eastAsia="en-US"/>
              </w:rPr>
            </w:pPr>
            <w:r w:rsidRPr="00515737">
              <w:rPr>
                <w:rFonts w:eastAsia="TimesNewRomanPSMT"/>
                <w:sz w:val="16"/>
                <w:szCs w:val="16"/>
                <w:lang w:val="es-CO" w:eastAsia="en-US"/>
              </w:rPr>
              <w:t>UNIDAD DIDÁCTICA</w:t>
            </w:r>
          </w:p>
        </w:tc>
      </w:tr>
      <w:tr w:rsidR="00CC67A1" w:rsidRPr="00515737" w14:paraId="354235EF" w14:textId="77777777" w:rsidTr="00B0251C">
        <w:tc>
          <w:tcPr>
            <w:tcW w:w="4219" w:type="dxa"/>
          </w:tcPr>
          <w:p w14:paraId="1FC2E441" w14:textId="5A05308B" w:rsidR="00CC67A1" w:rsidRPr="00515737" w:rsidRDefault="008F07DD" w:rsidP="00337A8B">
            <w:pPr>
              <w:autoSpaceDE w:val="0"/>
              <w:autoSpaceDN w:val="0"/>
              <w:adjustRightInd w:val="0"/>
              <w:spacing w:line="360" w:lineRule="auto"/>
              <w:jc w:val="both"/>
              <w:rPr>
                <w:rFonts w:eastAsia="TimesNewRomanPSMT"/>
                <w:sz w:val="16"/>
                <w:szCs w:val="16"/>
                <w:lang w:val="es-CO" w:eastAsia="en-US"/>
              </w:rPr>
            </w:pPr>
            <w:r w:rsidRPr="00515737">
              <w:rPr>
                <w:rFonts w:eastAsia="TimesNewRomanPSMT"/>
                <w:sz w:val="16"/>
                <w:szCs w:val="16"/>
                <w:lang w:val="es-CO" w:eastAsia="en-US"/>
              </w:rPr>
              <w:t xml:space="preserve">Ciclo y grado </w:t>
            </w:r>
          </w:p>
        </w:tc>
        <w:tc>
          <w:tcPr>
            <w:tcW w:w="4678" w:type="dxa"/>
          </w:tcPr>
          <w:p w14:paraId="12BB4491" w14:textId="77777777" w:rsidR="00CC67A1" w:rsidRPr="00515737" w:rsidRDefault="00CC67A1" w:rsidP="00337A8B">
            <w:pPr>
              <w:autoSpaceDE w:val="0"/>
              <w:autoSpaceDN w:val="0"/>
              <w:adjustRightInd w:val="0"/>
              <w:spacing w:line="360" w:lineRule="auto"/>
              <w:jc w:val="both"/>
              <w:rPr>
                <w:rFonts w:eastAsia="TimesNewRomanPSMT"/>
                <w:sz w:val="16"/>
                <w:szCs w:val="16"/>
                <w:lang w:val="es-CO" w:eastAsia="en-US"/>
              </w:rPr>
            </w:pPr>
          </w:p>
        </w:tc>
      </w:tr>
      <w:tr w:rsidR="00127218" w:rsidRPr="00515737" w14:paraId="62454583" w14:textId="77777777" w:rsidTr="00B0251C">
        <w:tc>
          <w:tcPr>
            <w:tcW w:w="4219" w:type="dxa"/>
          </w:tcPr>
          <w:p w14:paraId="62519914" w14:textId="69CCBF5F" w:rsidR="00127218" w:rsidRPr="00515737" w:rsidRDefault="00127218" w:rsidP="00337A8B">
            <w:pPr>
              <w:autoSpaceDE w:val="0"/>
              <w:autoSpaceDN w:val="0"/>
              <w:adjustRightInd w:val="0"/>
              <w:spacing w:line="360" w:lineRule="auto"/>
              <w:jc w:val="both"/>
              <w:rPr>
                <w:rFonts w:eastAsia="TimesNewRomanPSMT"/>
                <w:sz w:val="16"/>
                <w:szCs w:val="16"/>
                <w:lang w:val="es-CO" w:eastAsia="en-US"/>
              </w:rPr>
            </w:pPr>
            <w:r w:rsidRPr="00515737">
              <w:rPr>
                <w:rFonts w:eastAsia="TimesNewRomanPSMT"/>
                <w:sz w:val="16"/>
                <w:szCs w:val="16"/>
                <w:lang w:val="es-CO" w:eastAsia="en-US"/>
              </w:rPr>
              <w:t>Periodo</w:t>
            </w:r>
          </w:p>
        </w:tc>
        <w:tc>
          <w:tcPr>
            <w:tcW w:w="4678" w:type="dxa"/>
          </w:tcPr>
          <w:p w14:paraId="6F6A7632" w14:textId="77777777" w:rsidR="00127218" w:rsidRPr="00515737" w:rsidRDefault="00127218" w:rsidP="00337A8B">
            <w:pPr>
              <w:autoSpaceDE w:val="0"/>
              <w:autoSpaceDN w:val="0"/>
              <w:adjustRightInd w:val="0"/>
              <w:spacing w:line="360" w:lineRule="auto"/>
              <w:jc w:val="both"/>
              <w:rPr>
                <w:rFonts w:eastAsia="TimesNewRomanPSMT"/>
                <w:sz w:val="16"/>
                <w:szCs w:val="16"/>
                <w:lang w:val="es-CO" w:eastAsia="en-US"/>
              </w:rPr>
            </w:pPr>
          </w:p>
        </w:tc>
      </w:tr>
      <w:tr w:rsidR="00362B98" w:rsidRPr="00515737" w14:paraId="2D003581" w14:textId="77777777" w:rsidTr="00B0251C">
        <w:tc>
          <w:tcPr>
            <w:tcW w:w="4219" w:type="dxa"/>
          </w:tcPr>
          <w:p w14:paraId="1062ACAA" w14:textId="0DD7B084" w:rsidR="00362B98" w:rsidRPr="00515737" w:rsidRDefault="00127218" w:rsidP="00337A8B">
            <w:pPr>
              <w:autoSpaceDE w:val="0"/>
              <w:autoSpaceDN w:val="0"/>
              <w:adjustRightInd w:val="0"/>
              <w:spacing w:line="360" w:lineRule="auto"/>
              <w:jc w:val="both"/>
              <w:rPr>
                <w:rFonts w:eastAsia="TimesNewRomanPSMT"/>
                <w:sz w:val="16"/>
                <w:szCs w:val="16"/>
                <w:lang w:val="es-CO" w:eastAsia="en-US"/>
              </w:rPr>
            </w:pPr>
            <w:r>
              <w:rPr>
                <w:rFonts w:eastAsia="TimesNewRomanPSMT"/>
                <w:sz w:val="16"/>
                <w:szCs w:val="16"/>
                <w:lang w:val="es-CO" w:eastAsia="en-US"/>
              </w:rPr>
              <w:t>Operaciones intelectuales a favorecer</w:t>
            </w:r>
          </w:p>
        </w:tc>
        <w:tc>
          <w:tcPr>
            <w:tcW w:w="4678" w:type="dxa"/>
          </w:tcPr>
          <w:p w14:paraId="3486A8A3" w14:textId="77777777" w:rsidR="00362B98" w:rsidRPr="00515737" w:rsidRDefault="00362B98" w:rsidP="00337A8B">
            <w:pPr>
              <w:autoSpaceDE w:val="0"/>
              <w:autoSpaceDN w:val="0"/>
              <w:adjustRightInd w:val="0"/>
              <w:spacing w:line="360" w:lineRule="auto"/>
              <w:jc w:val="both"/>
              <w:rPr>
                <w:rFonts w:eastAsia="TimesNewRomanPSMT"/>
                <w:sz w:val="16"/>
                <w:szCs w:val="16"/>
                <w:lang w:val="es-CO" w:eastAsia="en-US"/>
              </w:rPr>
            </w:pPr>
          </w:p>
        </w:tc>
      </w:tr>
      <w:tr w:rsidR="00127218" w:rsidRPr="00515737" w14:paraId="74ABF8B8" w14:textId="77777777" w:rsidTr="00B0251C">
        <w:tc>
          <w:tcPr>
            <w:tcW w:w="4219" w:type="dxa"/>
          </w:tcPr>
          <w:p w14:paraId="25393253" w14:textId="0471AEA6" w:rsidR="00127218" w:rsidRDefault="00127218" w:rsidP="00337A8B">
            <w:pPr>
              <w:autoSpaceDE w:val="0"/>
              <w:autoSpaceDN w:val="0"/>
              <w:adjustRightInd w:val="0"/>
              <w:spacing w:line="360" w:lineRule="auto"/>
              <w:jc w:val="both"/>
              <w:rPr>
                <w:rFonts w:eastAsia="TimesNewRomanPSMT"/>
                <w:sz w:val="16"/>
                <w:szCs w:val="16"/>
                <w:lang w:val="es-CO" w:eastAsia="en-US"/>
              </w:rPr>
            </w:pPr>
            <w:r>
              <w:rPr>
                <w:rFonts w:eastAsia="TimesNewRomanPSMT"/>
                <w:sz w:val="16"/>
                <w:szCs w:val="16"/>
                <w:lang w:val="es-CO" w:eastAsia="en-US"/>
              </w:rPr>
              <w:t>Instrumentos de conocimiento</w:t>
            </w:r>
          </w:p>
        </w:tc>
        <w:tc>
          <w:tcPr>
            <w:tcW w:w="4678" w:type="dxa"/>
          </w:tcPr>
          <w:p w14:paraId="1E4C6ADA" w14:textId="77777777" w:rsidR="00127218" w:rsidRPr="00515737" w:rsidRDefault="00127218" w:rsidP="00337A8B">
            <w:pPr>
              <w:autoSpaceDE w:val="0"/>
              <w:autoSpaceDN w:val="0"/>
              <w:adjustRightInd w:val="0"/>
              <w:spacing w:line="360" w:lineRule="auto"/>
              <w:jc w:val="both"/>
              <w:rPr>
                <w:rFonts w:eastAsia="TimesNewRomanPSMT"/>
                <w:sz w:val="16"/>
                <w:szCs w:val="16"/>
                <w:lang w:val="es-CO" w:eastAsia="en-US"/>
              </w:rPr>
            </w:pPr>
          </w:p>
        </w:tc>
      </w:tr>
      <w:tr w:rsidR="00127218" w:rsidRPr="00515737" w14:paraId="5C2981FE" w14:textId="77777777" w:rsidTr="00B0251C">
        <w:tc>
          <w:tcPr>
            <w:tcW w:w="4219" w:type="dxa"/>
          </w:tcPr>
          <w:p w14:paraId="51806675" w14:textId="69803A30" w:rsidR="00127218" w:rsidRDefault="00127218" w:rsidP="00337A8B">
            <w:pPr>
              <w:autoSpaceDE w:val="0"/>
              <w:autoSpaceDN w:val="0"/>
              <w:adjustRightInd w:val="0"/>
              <w:spacing w:line="360" w:lineRule="auto"/>
              <w:jc w:val="both"/>
              <w:rPr>
                <w:rFonts w:eastAsia="TimesNewRomanPSMT"/>
                <w:sz w:val="16"/>
                <w:szCs w:val="16"/>
                <w:lang w:val="es-CO" w:eastAsia="en-US"/>
              </w:rPr>
            </w:pPr>
            <w:r>
              <w:rPr>
                <w:rFonts w:eastAsia="TimesNewRomanPSMT"/>
                <w:sz w:val="16"/>
                <w:szCs w:val="16"/>
                <w:lang w:val="es-CO" w:eastAsia="en-US"/>
              </w:rPr>
              <w:t>Elemento integrador entre los niveles</w:t>
            </w:r>
          </w:p>
        </w:tc>
        <w:tc>
          <w:tcPr>
            <w:tcW w:w="4678" w:type="dxa"/>
          </w:tcPr>
          <w:p w14:paraId="45E77969" w14:textId="77777777" w:rsidR="00127218" w:rsidRPr="00515737" w:rsidRDefault="00127218" w:rsidP="00337A8B">
            <w:pPr>
              <w:autoSpaceDE w:val="0"/>
              <w:autoSpaceDN w:val="0"/>
              <w:adjustRightInd w:val="0"/>
              <w:spacing w:line="360" w:lineRule="auto"/>
              <w:jc w:val="both"/>
              <w:rPr>
                <w:rFonts w:eastAsia="TimesNewRomanPSMT"/>
                <w:sz w:val="16"/>
                <w:szCs w:val="16"/>
                <w:lang w:val="es-CO" w:eastAsia="en-US"/>
              </w:rPr>
            </w:pPr>
          </w:p>
        </w:tc>
      </w:tr>
      <w:tr w:rsidR="00CC67A1" w:rsidRPr="00515737" w14:paraId="0B5BBE6D" w14:textId="77777777" w:rsidTr="00B0251C">
        <w:tc>
          <w:tcPr>
            <w:tcW w:w="4219" w:type="dxa"/>
          </w:tcPr>
          <w:p w14:paraId="1D8310EE" w14:textId="55F8B9CA" w:rsidR="00CC67A1" w:rsidRPr="00515737" w:rsidRDefault="00CC67A1" w:rsidP="00CC67A1">
            <w:pPr>
              <w:autoSpaceDE w:val="0"/>
              <w:autoSpaceDN w:val="0"/>
              <w:adjustRightInd w:val="0"/>
              <w:spacing w:line="360" w:lineRule="auto"/>
              <w:jc w:val="both"/>
              <w:rPr>
                <w:rFonts w:eastAsia="TimesNewRomanPSMT"/>
                <w:sz w:val="16"/>
                <w:szCs w:val="16"/>
                <w:lang w:val="es-CO" w:eastAsia="en-US"/>
              </w:rPr>
            </w:pPr>
            <w:r w:rsidRPr="00515737">
              <w:rPr>
                <w:rFonts w:eastAsia="TimesNewRomanPSMT"/>
                <w:sz w:val="16"/>
                <w:szCs w:val="16"/>
                <w:lang w:val="es-CO" w:eastAsia="en-US"/>
              </w:rPr>
              <w:t>Nombre de la UDI</w:t>
            </w:r>
          </w:p>
        </w:tc>
        <w:tc>
          <w:tcPr>
            <w:tcW w:w="4678" w:type="dxa"/>
          </w:tcPr>
          <w:p w14:paraId="482D4278" w14:textId="77777777" w:rsidR="00CC67A1" w:rsidRPr="00515737" w:rsidRDefault="00CC67A1" w:rsidP="00337A8B">
            <w:pPr>
              <w:autoSpaceDE w:val="0"/>
              <w:autoSpaceDN w:val="0"/>
              <w:adjustRightInd w:val="0"/>
              <w:spacing w:line="360" w:lineRule="auto"/>
              <w:jc w:val="both"/>
              <w:rPr>
                <w:rFonts w:eastAsia="TimesNewRomanPSMT"/>
                <w:sz w:val="16"/>
                <w:szCs w:val="16"/>
                <w:lang w:val="es-CO" w:eastAsia="en-US"/>
              </w:rPr>
            </w:pPr>
          </w:p>
        </w:tc>
      </w:tr>
      <w:tr w:rsidR="00CC67A1" w:rsidRPr="00515737" w14:paraId="47752F01" w14:textId="77777777" w:rsidTr="00B0251C">
        <w:tc>
          <w:tcPr>
            <w:tcW w:w="4219" w:type="dxa"/>
          </w:tcPr>
          <w:p w14:paraId="08D8E2BE" w14:textId="503DE7EC" w:rsidR="00CC67A1" w:rsidRPr="00515737" w:rsidRDefault="00CC67A1" w:rsidP="00CC67A1">
            <w:pPr>
              <w:autoSpaceDE w:val="0"/>
              <w:autoSpaceDN w:val="0"/>
              <w:adjustRightInd w:val="0"/>
              <w:spacing w:line="360" w:lineRule="auto"/>
              <w:jc w:val="both"/>
              <w:rPr>
                <w:rFonts w:eastAsia="TimesNewRomanPSMT"/>
                <w:sz w:val="16"/>
                <w:szCs w:val="16"/>
                <w:lang w:val="es-CO" w:eastAsia="en-US"/>
              </w:rPr>
            </w:pPr>
            <w:r w:rsidRPr="00515737">
              <w:rPr>
                <w:rFonts w:eastAsia="TimesNewRomanPSMT"/>
                <w:sz w:val="16"/>
                <w:szCs w:val="16"/>
                <w:lang w:val="es-CO" w:eastAsia="en-US"/>
              </w:rPr>
              <w:t xml:space="preserve">Asignatura o asignaturas </w:t>
            </w:r>
          </w:p>
        </w:tc>
        <w:tc>
          <w:tcPr>
            <w:tcW w:w="4678" w:type="dxa"/>
          </w:tcPr>
          <w:p w14:paraId="037F5890" w14:textId="77777777" w:rsidR="00CC67A1" w:rsidRPr="00515737" w:rsidRDefault="00CC67A1" w:rsidP="00337A8B">
            <w:pPr>
              <w:autoSpaceDE w:val="0"/>
              <w:autoSpaceDN w:val="0"/>
              <w:adjustRightInd w:val="0"/>
              <w:spacing w:line="360" w:lineRule="auto"/>
              <w:jc w:val="both"/>
              <w:rPr>
                <w:rFonts w:eastAsia="TimesNewRomanPSMT"/>
                <w:sz w:val="16"/>
                <w:szCs w:val="16"/>
                <w:lang w:val="es-CO" w:eastAsia="en-US"/>
              </w:rPr>
            </w:pPr>
          </w:p>
        </w:tc>
      </w:tr>
      <w:tr w:rsidR="00920BBE" w:rsidRPr="00515737" w14:paraId="5E8AEA7A" w14:textId="77777777" w:rsidTr="00B0251C">
        <w:tc>
          <w:tcPr>
            <w:tcW w:w="4219" w:type="dxa"/>
          </w:tcPr>
          <w:p w14:paraId="799F672C" w14:textId="4EFEE512" w:rsidR="00920BBE" w:rsidRPr="00515737" w:rsidRDefault="00920BBE" w:rsidP="00920BBE">
            <w:pPr>
              <w:autoSpaceDE w:val="0"/>
              <w:autoSpaceDN w:val="0"/>
              <w:adjustRightInd w:val="0"/>
              <w:spacing w:line="360" w:lineRule="auto"/>
              <w:jc w:val="both"/>
              <w:rPr>
                <w:rFonts w:eastAsia="TimesNewRomanPSMT"/>
                <w:sz w:val="16"/>
                <w:szCs w:val="16"/>
                <w:lang w:val="es-CO" w:eastAsia="en-US"/>
              </w:rPr>
            </w:pPr>
            <w:r w:rsidRPr="00515737">
              <w:rPr>
                <w:rFonts w:eastAsia="TimesNewRomanPSMT"/>
                <w:sz w:val="16"/>
                <w:szCs w:val="16"/>
                <w:lang w:val="es-CO" w:eastAsia="en-US"/>
              </w:rPr>
              <w:t>Problema a resolver (fenómenos vivos y relevantes  del contexto)</w:t>
            </w:r>
          </w:p>
        </w:tc>
        <w:tc>
          <w:tcPr>
            <w:tcW w:w="4678" w:type="dxa"/>
          </w:tcPr>
          <w:p w14:paraId="7345F9BE" w14:textId="77777777" w:rsidR="00920BBE" w:rsidRPr="00515737" w:rsidRDefault="00920BBE" w:rsidP="00337A8B">
            <w:pPr>
              <w:autoSpaceDE w:val="0"/>
              <w:autoSpaceDN w:val="0"/>
              <w:adjustRightInd w:val="0"/>
              <w:spacing w:line="360" w:lineRule="auto"/>
              <w:jc w:val="both"/>
              <w:rPr>
                <w:rFonts w:eastAsia="TimesNewRomanPSMT"/>
                <w:sz w:val="16"/>
                <w:szCs w:val="16"/>
                <w:lang w:val="es-CO" w:eastAsia="en-US"/>
              </w:rPr>
            </w:pPr>
          </w:p>
        </w:tc>
      </w:tr>
      <w:tr w:rsidR="00DE2657" w:rsidRPr="00515737" w14:paraId="0DE11BAE" w14:textId="77777777" w:rsidTr="00B0251C">
        <w:tc>
          <w:tcPr>
            <w:tcW w:w="4219" w:type="dxa"/>
          </w:tcPr>
          <w:p w14:paraId="462C4D57" w14:textId="23A6C985" w:rsidR="00DE2657" w:rsidRPr="00515737" w:rsidRDefault="00DE2657" w:rsidP="00CC67A1">
            <w:pPr>
              <w:autoSpaceDE w:val="0"/>
              <w:autoSpaceDN w:val="0"/>
              <w:adjustRightInd w:val="0"/>
              <w:spacing w:line="360" w:lineRule="auto"/>
              <w:jc w:val="both"/>
              <w:rPr>
                <w:rFonts w:eastAsia="TimesNewRomanPSMT"/>
                <w:sz w:val="16"/>
                <w:szCs w:val="16"/>
                <w:lang w:val="es-CO" w:eastAsia="en-US"/>
              </w:rPr>
            </w:pPr>
            <w:r w:rsidRPr="00515737">
              <w:rPr>
                <w:rFonts w:eastAsia="TimesNewRomanPSMT"/>
                <w:sz w:val="16"/>
                <w:szCs w:val="16"/>
                <w:lang w:val="es-CO" w:eastAsia="en-US"/>
              </w:rPr>
              <w:t xml:space="preserve">Proyecto transversal </w:t>
            </w:r>
            <w:r w:rsidR="00920BBE" w:rsidRPr="00515737">
              <w:rPr>
                <w:rFonts w:eastAsia="TimesNewRomanPSMT"/>
                <w:sz w:val="16"/>
                <w:szCs w:val="16"/>
                <w:lang w:val="es-CO" w:eastAsia="en-US"/>
              </w:rPr>
              <w:t xml:space="preserve">que puede aportar al desarrollo del problema </w:t>
            </w:r>
          </w:p>
        </w:tc>
        <w:tc>
          <w:tcPr>
            <w:tcW w:w="4678" w:type="dxa"/>
          </w:tcPr>
          <w:p w14:paraId="2C9FEA02" w14:textId="77777777" w:rsidR="00DE2657" w:rsidRPr="00515737" w:rsidRDefault="00DE2657" w:rsidP="00337A8B">
            <w:pPr>
              <w:autoSpaceDE w:val="0"/>
              <w:autoSpaceDN w:val="0"/>
              <w:adjustRightInd w:val="0"/>
              <w:spacing w:line="360" w:lineRule="auto"/>
              <w:jc w:val="both"/>
              <w:rPr>
                <w:rFonts w:eastAsia="TimesNewRomanPSMT"/>
                <w:sz w:val="16"/>
                <w:szCs w:val="16"/>
                <w:lang w:val="es-CO" w:eastAsia="en-US"/>
              </w:rPr>
            </w:pPr>
          </w:p>
        </w:tc>
      </w:tr>
      <w:tr w:rsidR="00CC67A1" w:rsidRPr="00515737" w14:paraId="24970E23" w14:textId="77777777" w:rsidTr="00B0251C">
        <w:tc>
          <w:tcPr>
            <w:tcW w:w="4219" w:type="dxa"/>
          </w:tcPr>
          <w:p w14:paraId="26037F1C" w14:textId="726C67E7" w:rsidR="00CC67A1" w:rsidRPr="00515737" w:rsidRDefault="00B532A8" w:rsidP="00CC67A1">
            <w:pPr>
              <w:autoSpaceDE w:val="0"/>
              <w:autoSpaceDN w:val="0"/>
              <w:adjustRightInd w:val="0"/>
              <w:spacing w:line="360" w:lineRule="auto"/>
              <w:jc w:val="both"/>
              <w:rPr>
                <w:rFonts w:eastAsia="TimesNewRomanPSMT"/>
                <w:sz w:val="16"/>
                <w:szCs w:val="16"/>
                <w:lang w:val="es-CO" w:eastAsia="en-US"/>
              </w:rPr>
            </w:pPr>
            <w:r>
              <w:rPr>
                <w:rFonts w:eastAsia="TimesNewRomanPSMT"/>
                <w:sz w:val="16"/>
                <w:szCs w:val="16"/>
                <w:lang w:val="es-CO" w:eastAsia="en-US"/>
              </w:rPr>
              <w:t>C</w:t>
            </w:r>
            <w:r w:rsidR="00920BBE" w:rsidRPr="00515737">
              <w:rPr>
                <w:rFonts w:eastAsia="TimesNewRomanPSMT"/>
                <w:sz w:val="16"/>
                <w:szCs w:val="16"/>
                <w:lang w:val="es-CO" w:eastAsia="en-US"/>
              </w:rPr>
              <w:t xml:space="preserve">ompetencias </w:t>
            </w:r>
            <w:r w:rsidR="004F386A" w:rsidRPr="00515737">
              <w:rPr>
                <w:rFonts w:eastAsia="TimesNewRomanPSMT"/>
                <w:sz w:val="16"/>
                <w:szCs w:val="16"/>
                <w:lang w:val="es-CO" w:eastAsia="en-US"/>
              </w:rPr>
              <w:t>a desarrollar (debe</w:t>
            </w:r>
            <w:r w:rsidR="00920BBE" w:rsidRPr="00515737">
              <w:rPr>
                <w:rFonts w:eastAsia="TimesNewRomanPSMT"/>
                <w:sz w:val="16"/>
                <w:szCs w:val="16"/>
                <w:lang w:val="es-CO" w:eastAsia="en-US"/>
              </w:rPr>
              <w:t>n</w:t>
            </w:r>
            <w:r w:rsidR="004F386A" w:rsidRPr="00515737">
              <w:rPr>
                <w:rFonts w:eastAsia="TimesNewRomanPSMT"/>
                <w:sz w:val="16"/>
                <w:szCs w:val="16"/>
                <w:lang w:val="es-CO" w:eastAsia="en-US"/>
              </w:rPr>
              <w:t xml:space="preserve"> integrar el ser, saber y saber hacer) </w:t>
            </w:r>
          </w:p>
        </w:tc>
        <w:tc>
          <w:tcPr>
            <w:tcW w:w="4678" w:type="dxa"/>
          </w:tcPr>
          <w:p w14:paraId="6F30220C" w14:textId="77777777" w:rsidR="00CC67A1" w:rsidRPr="00515737" w:rsidRDefault="00CC67A1" w:rsidP="00337A8B">
            <w:pPr>
              <w:autoSpaceDE w:val="0"/>
              <w:autoSpaceDN w:val="0"/>
              <w:adjustRightInd w:val="0"/>
              <w:spacing w:line="360" w:lineRule="auto"/>
              <w:jc w:val="both"/>
              <w:rPr>
                <w:rFonts w:eastAsia="TimesNewRomanPSMT"/>
                <w:sz w:val="16"/>
                <w:szCs w:val="16"/>
                <w:lang w:val="es-CO" w:eastAsia="en-US"/>
              </w:rPr>
            </w:pPr>
          </w:p>
        </w:tc>
      </w:tr>
      <w:tr w:rsidR="004F386A" w:rsidRPr="00515737" w14:paraId="0B70CD93" w14:textId="77777777" w:rsidTr="00AB7730">
        <w:trPr>
          <w:trHeight w:val="251"/>
        </w:trPr>
        <w:tc>
          <w:tcPr>
            <w:tcW w:w="4219" w:type="dxa"/>
          </w:tcPr>
          <w:p w14:paraId="038461C2" w14:textId="05A07759" w:rsidR="004F386A" w:rsidRPr="00515737" w:rsidRDefault="004F386A" w:rsidP="00CC67A1">
            <w:pPr>
              <w:autoSpaceDE w:val="0"/>
              <w:autoSpaceDN w:val="0"/>
              <w:adjustRightInd w:val="0"/>
              <w:spacing w:line="360" w:lineRule="auto"/>
              <w:jc w:val="both"/>
              <w:rPr>
                <w:rFonts w:eastAsia="TimesNewRomanPSMT"/>
                <w:sz w:val="16"/>
                <w:szCs w:val="16"/>
                <w:lang w:val="es-CO" w:eastAsia="en-US"/>
              </w:rPr>
            </w:pPr>
            <w:r w:rsidRPr="00515737">
              <w:rPr>
                <w:rFonts w:eastAsia="TimesNewRomanPSMT"/>
                <w:sz w:val="16"/>
                <w:szCs w:val="16"/>
                <w:lang w:val="es-CO" w:eastAsia="en-US"/>
              </w:rPr>
              <w:lastRenderedPageBreak/>
              <w:t>Contenidos disciplinares</w:t>
            </w:r>
            <w:r w:rsidR="00920BBE" w:rsidRPr="00515737">
              <w:rPr>
                <w:rFonts w:eastAsia="TimesNewRomanPSMT"/>
                <w:sz w:val="16"/>
                <w:szCs w:val="16"/>
                <w:lang w:val="es-CO" w:eastAsia="en-US"/>
              </w:rPr>
              <w:t xml:space="preserve"> que aportan al desarrollo del problema y la competencia </w:t>
            </w:r>
          </w:p>
        </w:tc>
        <w:tc>
          <w:tcPr>
            <w:tcW w:w="4678" w:type="dxa"/>
          </w:tcPr>
          <w:p w14:paraId="08A70B7F" w14:textId="77777777" w:rsidR="004F386A" w:rsidRPr="00515737" w:rsidRDefault="004F386A" w:rsidP="00337A8B">
            <w:pPr>
              <w:autoSpaceDE w:val="0"/>
              <w:autoSpaceDN w:val="0"/>
              <w:adjustRightInd w:val="0"/>
              <w:spacing w:line="360" w:lineRule="auto"/>
              <w:jc w:val="both"/>
              <w:rPr>
                <w:rFonts w:eastAsia="TimesNewRomanPSMT"/>
                <w:sz w:val="16"/>
                <w:szCs w:val="16"/>
                <w:lang w:val="es-CO" w:eastAsia="en-US"/>
              </w:rPr>
            </w:pPr>
          </w:p>
        </w:tc>
      </w:tr>
      <w:tr w:rsidR="004F386A" w:rsidRPr="00515737" w14:paraId="59F4A378" w14:textId="77777777" w:rsidTr="00B0251C">
        <w:tc>
          <w:tcPr>
            <w:tcW w:w="4219" w:type="dxa"/>
          </w:tcPr>
          <w:p w14:paraId="2E5FC3DB" w14:textId="5C82B61F" w:rsidR="004F386A" w:rsidRPr="00515737" w:rsidRDefault="00DE2657" w:rsidP="00CC67A1">
            <w:pPr>
              <w:autoSpaceDE w:val="0"/>
              <w:autoSpaceDN w:val="0"/>
              <w:adjustRightInd w:val="0"/>
              <w:spacing w:line="360" w:lineRule="auto"/>
              <w:jc w:val="both"/>
              <w:rPr>
                <w:rFonts w:eastAsia="TimesNewRomanPSMT"/>
                <w:sz w:val="16"/>
                <w:szCs w:val="16"/>
                <w:lang w:val="es-CO" w:eastAsia="en-US"/>
              </w:rPr>
            </w:pPr>
            <w:r w:rsidRPr="00515737">
              <w:rPr>
                <w:rFonts w:eastAsia="TimesNewRomanPSMT"/>
                <w:sz w:val="16"/>
                <w:szCs w:val="16"/>
                <w:lang w:val="es-CO" w:eastAsia="en-US"/>
              </w:rPr>
              <w:t>Estándar</w:t>
            </w:r>
            <w:r w:rsidR="00920BBE" w:rsidRPr="00515737">
              <w:rPr>
                <w:rFonts w:eastAsia="TimesNewRomanPSMT"/>
                <w:sz w:val="16"/>
                <w:szCs w:val="16"/>
                <w:lang w:val="es-CO" w:eastAsia="en-US"/>
              </w:rPr>
              <w:t xml:space="preserve"> </w:t>
            </w:r>
            <w:r w:rsidR="00EE5CDD">
              <w:rPr>
                <w:rFonts w:eastAsia="TimesNewRomanPSMT"/>
                <w:sz w:val="16"/>
                <w:szCs w:val="16"/>
                <w:lang w:val="es-CO" w:eastAsia="en-US"/>
              </w:rPr>
              <w:t xml:space="preserve"> y DBA</w:t>
            </w:r>
          </w:p>
        </w:tc>
        <w:tc>
          <w:tcPr>
            <w:tcW w:w="4678" w:type="dxa"/>
          </w:tcPr>
          <w:p w14:paraId="2AE979DB" w14:textId="77777777" w:rsidR="004F386A" w:rsidRPr="00515737" w:rsidRDefault="004F386A" w:rsidP="00337A8B">
            <w:pPr>
              <w:autoSpaceDE w:val="0"/>
              <w:autoSpaceDN w:val="0"/>
              <w:adjustRightInd w:val="0"/>
              <w:spacing w:line="360" w:lineRule="auto"/>
              <w:jc w:val="both"/>
              <w:rPr>
                <w:rFonts w:eastAsia="TimesNewRomanPSMT"/>
                <w:sz w:val="16"/>
                <w:szCs w:val="16"/>
                <w:lang w:val="es-CO" w:eastAsia="en-US"/>
              </w:rPr>
            </w:pPr>
          </w:p>
        </w:tc>
      </w:tr>
      <w:tr w:rsidR="00DE2657" w:rsidRPr="00515737" w14:paraId="6529B3D6" w14:textId="77777777" w:rsidTr="00B0251C">
        <w:tc>
          <w:tcPr>
            <w:tcW w:w="8897" w:type="dxa"/>
            <w:gridSpan w:val="2"/>
          </w:tcPr>
          <w:p w14:paraId="1463ADCC" w14:textId="77777777" w:rsidR="00B532A8" w:rsidRDefault="00DE2657" w:rsidP="00DE2657">
            <w:pPr>
              <w:autoSpaceDE w:val="0"/>
              <w:autoSpaceDN w:val="0"/>
              <w:adjustRightInd w:val="0"/>
              <w:spacing w:line="360" w:lineRule="auto"/>
              <w:jc w:val="center"/>
              <w:rPr>
                <w:rFonts w:eastAsia="TimesNewRomanPSMT"/>
                <w:sz w:val="16"/>
                <w:szCs w:val="16"/>
                <w:lang w:val="es-CO" w:eastAsia="en-US"/>
              </w:rPr>
            </w:pPr>
            <w:r w:rsidRPr="00515737">
              <w:rPr>
                <w:rFonts w:eastAsia="TimesNewRomanPSMT"/>
                <w:sz w:val="16"/>
                <w:szCs w:val="16"/>
                <w:lang w:val="es-CO" w:eastAsia="en-US"/>
              </w:rPr>
              <w:t>GESTIÓN DE AULA PARA LA CREACIÓN DE AMBIENTES FAVORABLES PARA EL APRENDIZAJE</w:t>
            </w:r>
            <w:r w:rsidR="00B532A8">
              <w:rPr>
                <w:rFonts w:eastAsia="TimesNewRomanPSMT"/>
                <w:sz w:val="16"/>
                <w:szCs w:val="16"/>
                <w:lang w:val="es-CO" w:eastAsia="en-US"/>
              </w:rPr>
              <w:t xml:space="preserve"> </w:t>
            </w:r>
          </w:p>
          <w:p w14:paraId="4F720B56" w14:textId="59CA7AD5" w:rsidR="00DE2657" w:rsidRPr="00515737" w:rsidRDefault="00B532A8" w:rsidP="00DE2657">
            <w:pPr>
              <w:autoSpaceDE w:val="0"/>
              <w:autoSpaceDN w:val="0"/>
              <w:adjustRightInd w:val="0"/>
              <w:spacing w:line="360" w:lineRule="auto"/>
              <w:jc w:val="center"/>
              <w:rPr>
                <w:rFonts w:eastAsia="TimesNewRomanPSMT"/>
                <w:sz w:val="16"/>
                <w:szCs w:val="16"/>
                <w:lang w:val="es-CO" w:eastAsia="en-US"/>
              </w:rPr>
            </w:pPr>
            <w:r>
              <w:rPr>
                <w:rFonts w:eastAsia="TimesNewRomanPSMT"/>
                <w:sz w:val="16"/>
                <w:szCs w:val="16"/>
                <w:lang w:val="es-CO" w:eastAsia="en-US"/>
              </w:rPr>
              <w:t>FASE AFECTIVA</w:t>
            </w:r>
          </w:p>
        </w:tc>
      </w:tr>
      <w:tr w:rsidR="00DE2657" w:rsidRPr="00515737" w14:paraId="1E0E6319" w14:textId="77777777" w:rsidTr="00B0251C">
        <w:tc>
          <w:tcPr>
            <w:tcW w:w="4219" w:type="dxa"/>
          </w:tcPr>
          <w:p w14:paraId="027351AA" w14:textId="18A30D12" w:rsidR="00DE2657" w:rsidRPr="00515737" w:rsidRDefault="00A7427E" w:rsidP="00CC67A1">
            <w:pPr>
              <w:autoSpaceDE w:val="0"/>
              <w:autoSpaceDN w:val="0"/>
              <w:adjustRightInd w:val="0"/>
              <w:spacing w:line="360" w:lineRule="auto"/>
              <w:jc w:val="both"/>
              <w:rPr>
                <w:rFonts w:eastAsia="TimesNewRomanPSMT"/>
                <w:sz w:val="16"/>
                <w:szCs w:val="16"/>
                <w:lang w:val="es-CO" w:eastAsia="en-US"/>
              </w:rPr>
            </w:pPr>
            <w:r w:rsidRPr="00515737">
              <w:rPr>
                <w:rFonts w:eastAsia="TimesNewRomanPSMT"/>
                <w:sz w:val="16"/>
                <w:szCs w:val="16"/>
                <w:lang w:val="es-CO" w:eastAsia="en-US"/>
              </w:rPr>
              <w:t>PROPÓSITOS AFECTIVOS, COGNITIVOS Y PRAXIOLÓGICOS (Desagregan la competencia en el ser, saber y saber hacer)</w:t>
            </w:r>
          </w:p>
        </w:tc>
        <w:tc>
          <w:tcPr>
            <w:tcW w:w="4678" w:type="dxa"/>
          </w:tcPr>
          <w:p w14:paraId="1D1086C1" w14:textId="77777777" w:rsidR="00DE2657" w:rsidRPr="00515737" w:rsidRDefault="00DE2657" w:rsidP="00337A8B">
            <w:pPr>
              <w:autoSpaceDE w:val="0"/>
              <w:autoSpaceDN w:val="0"/>
              <w:adjustRightInd w:val="0"/>
              <w:spacing w:line="360" w:lineRule="auto"/>
              <w:jc w:val="both"/>
              <w:rPr>
                <w:rFonts w:eastAsia="TimesNewRomanPSMT"/>
                <w:sz w:val="16"/>
                <w:szCs w:val="16"/>
                <w:lang w:val="es-CO" w:eastAsia="en-US"/>
              </w:rPr>
            </w:pPr>
          </w:p>
        </w:tc>
      </w:tr>
      <w:tr w:rsidR="00EE5CDD" w:rsidRPr="00515737" w14:paraId="7B433418" w14:textId="77777777" w:rsidTr="00AC4F03">
        <w:trPr>
          <w:trHeight w:val="562"/>
        </w:trPr>
        <w:tc>
          <w:tcPr>
            <w:tcW w:w="4219" w:type="dxa"/>
          </w:tcPr>
          <w:p w14:paraId="4559F387" w14:textId="28E194F3" w:rsidR="00EE5CDD" w:rsidRPr="00515737" w:rsidRDefault="00EE5CDD" w:rsidP="00CC67A1">
            <w:pPr>
              <w:autoSpaceDE w:val="0"/>
              <w:autoSpaceDN w:val="0"/>
              <w:adjustRightInd w:val="0"/>
              <w:spacing w:line="360" w:lineRule="auto"/>
              <w:jc w:val="both"/>
              <w:rPr>
                <w:rFonts w:eastAsia="TimesNewRomanPSMT"/>
                <w:sz w:val="16"/>
                <w:szCs w:val="16"/>
                <w:lang w:val="es-CO" w:eastAsia="en-US"/>
              </w:rPr>
            </w:pPr>
            <w:r w:rsidRPr="00515737">
              <w:rPr>
                <w:rFonts w:eastAsia="TimesNewRomanPSMT"/>
                <w:sz w:val="16"/>
                <w:szCs w:val="16"/>
                <w:lang w:val="es-CO" w:eastAsia="en-US"/>
              </w:rPr>
              <w:t>Exploración de ideas previas</w:t>
            </w:r>
            <w:r>
              <w:rPr>
                <w:rFonts w:eastAsia="TimesNewRomanPSMT"/>
                <w:sz w:val="16"/>
                <w:szCs w:val="16"/>
                <w:lang w:val="es-CO" w:eastAsia="en-US"/>
              </w:rPr>
              <w:t xml:space="preserve"> y </w:t>
            </w:r>
          </w:p>
          <w:p w14:paraId="747A12FA" w14:textId="26E05FC8" w:rsidR="00EE5CDD" w:rsidRPr="00515737" w:rsidRDefault="00EE5CDD" w:rsidP="00CC67A1">
            <w:pPr>
              <w:autoSpaceDE w:val="0"/>
              <w:autoSpaceDN w:val="0"/>
              <w:adjustRightInd w:val="0"/>
              <w:spacing w:line="360" w:lineRule="auto"/>
              <w:jc w:val="both"/>
              <w:rPr>
                <w:rFonts w:eastAsia="TimesNewRomanPSMT"/>
                <w:sz w:val="16"/>
                <w:szCs w:val="16"/>
                <w:lang w:val="es-CO" w:eastAsia="en-US"/>
              </w:rPr>
            </w:pPr>
            <w:r>
              <w:rPr>
                <w:rFonts w:eastAsia="TimesNewRomanPSMT"/>
                <w:sz w:val="16"/>
                <w:szCs w:val="16"/>
                <w:lang w:val="es-CO" w:eastAsia="en-US"/>
              </w:rPr>
              <w:t>Actividades motivadoras</w:t>
            </w:r>
          </w:p>
        </w:tc>
        <w:tc>
          <w:tcPr>
            <w:tcW w:w="4678" w:type="dxa"/>
          </w:tcPr>
          <w:p w14:paraId="0A37018D" w14:textId="77777777" w:rsidR="00EE5CDD" w:rsidRPr="00515737" w:rsidRDefault="00EE5CDD" w:rsidP="00337A8B">
            <w:pPr>
              <w:autoSpaceDE w:val="0"/>
              <w:autoSpaceDN w:val="0"/>
              <w:adjustRightInd w:val="0"/>
              <w:spacing w:line="360" w:lineRule="auto"/>
              <w:jc w:val="both"/>
              <w:rPr>
                <w:rFonts w:eastAsia="TimesNewRomanPSMT"/>
                <w:sz w:val="16"/>
                <w:szCs w:val="16"/>
                <w:lang w:val="es-CO" w:eastAsia="en-US"/>
              </w:rPr>
            </w:pPr>
          </w:p>
        </w:tc>
      </w:tr>
      <w:tr w:rsidR="00A7427E" w:rsidRPr="00515737" w14:paraId="0F92B638" w14:textId="77777777" w:rsidTr="00B0251C">
        <w:tc>
          <w:tcPr>
            <w:tcW w:w="4219" w:type="dxa"/>
          </w:tcPr>
          <w:p w14:paraId="3C61D898" w14:textId="3C22FC61" w:rsidR="00A7427E" w:rsidRPr="00515737" w:rsidRDefault="00A7427E" w:rsidP="00A7427E">
            <w:pPr>
              <w:autoSpaceDE w:val="0"/>
              <w:autoSpaceDN w:val="0"/>
              <w:adjustRightInd w:val="0"/>
              <w:spacing w:line="360" w:lineRule="auto"/>
              <w:jc w:val="both"/>
              <w:rPr>
                <w:rFonts w:eastAsia="TimesNewRomanPSMT"/>
                <w:sz w:val="16"/>
                <w:szCs w:val="16"/>
                <w:lang w:val="es-CO" w:eastAsia="en-US"/>
              </w:rPr>
            </w:pPr>
            <w:r w:rsidRPr="00515737">
              <w:rPr>
                <w:rFonts w:eastAsia="TimesNewRomanPSMT"/>
                <w:sz w:val="16"/>
                <w:szCs w:val="16"/>
                <w:lang w:val="es-CO" w:eastAsia="en-US"/>
              </w:rPr>
              <w:t>Acuerdos áulicos para favorecer relaciones empáticas, reconocer el ritmo de cada estudiante, acordar las normas de manera clara, propiciar las condiciones de trabajo colaborativo y crear un ambiente de reconocimiento</w:t>
            </w:r>
            <w:r w:rsidR="008F07DD" w:rsidRPr="00515737">
              <w:rPr>
                <w:rFonts w:eastAsia="TimesNewRomanPSMT"/>
                <w:sz w:val="16"/>
                <w:szCs w:val="16"/>
                <w:lang w:val="es-CO" w:eastAsia="en-US"/>
              </w:rPr>
              <w:t>.</w:t>
            </w:r>
          </w:p>
        </w:tc>
        <w:tc>
          <w:tcPr>
            <w:tcW w:w="4678" w:type="dxa"/>
          </w:tcPr>
          <w:p w14:paraId="10BF2247" w14:textId="77777777" w:rsidR="00A7427E" w:rsidRPr="00515737" w:rsidRDefault="00A7427E" w:rsidP="00337A8B">
            <w:pPr>
              <w:autoSpaceDE w:val="0"/>
              <w:autoSpaceDN w:val="0"/>
              <w:adjustRightInd w:val="0"/>
              <w:spacing w:line="360" w:lineRule="auto"/>
              <w:jc w:val="both"/>
              <w:rPr>
                <w:rFonts w:eastAsia="TimesNewRomanPSMT"/>
                <w:sz w:val="16"/>
                <w:szCs w:val="16"/>
                <w:lang w:val="es-CO" w:eastAsia="en-US"/>
              </w:rPr>
            </w:pPr>
          </w:p>
        </w:tc>
      </w:tr>
      <w:tr w:rsidR="00920BBE" w:rsidRPr="00515737" w14:paraId="213124D9" w14:textId="77777777" w:rsidTr="00B0251C">
        <w:tc>
          <w:tcPr>
            <w:tcW w:w="8897" w:type="dxa"/>
            <w:gridSpan w:val="2"/>
          </w:tcPr>
          <w:p w14:paraId="5FBCE1FA" w14:textId="77777777" w:rsidR="008F07DD" w:rsidRDefault="00920BBE" w:rsidP="008F07DD">
            <w:pPr>
              <w:autoSpaceDE w:val="0"/>
              <w:autoSpaceDN w:val="0"/>
              <w:adjustRightInd w:val="0"/>
              <w:spacing w:line="360" w:lineRule="auto"/>
              <w:jc w:val="center"/>
              <w:rPr>
                <w:rFonts w:eastAsia="TimesNewRomanPSMT"/>
                <w:sz w:val="16"/>
                <w:szCs w:val="16"/>
                <w:lang w:val="es-CO" w:eastAsia="en-US"/>
              </w:rPr>
            </w:pPr>
            <w:r w:rsidRPr="00515737">
              <w:rPr>
                <w:rFonts w:eastAsia="TimesNewRomanPSMT"/>
                <w:sz w:val="16"/>
                <w:szCs w:val="16"/>
                <w:lang w:val="es-CO" w:eastAsia="en-US"/>
              </w:rPr>
              <w:t>DISTRIBUCIÓN D</w:t>
            </w:r>
            <w:r w:rsidR="008F07DD" w:rsidRPr="00515737">
              <w:rPr>
                <w:rFonts w:eastAsia="TimesNewRomanPSMT"/>
                <w:sz w:val="16"/>
                <w:szCs w:val="16"/>
                <w:lang w:val="es-CO" w:eastAsia="en-US"/>
              </w:rPr>
              <w:t>E</w:t>
            </w:r>
            <w:r w:rsidR="00B0251C">
              <w:rPr>
                <w:rFonts w:eastAsia="TimesNewRomanPSMT"/>
                <w:sz w:val="16"/>
                <w:szCs w:val="16"/>
                <w:lang w:val="es-CO" w:eastAsia="en-US"/>
              </w:rPr>
              <w:t xml:space="preserve"> LAS ACTIVIDADES DE APRENDIZAJE (DESARROLLO DE LA UDI)</w:t>
            </w:r>
          </w:p>
          <w:p w14:paraId="7EE5F8EE" w14:textId="2A6365CC" w:rsidR="00D27A76" w:rsidRDefault="00D27A76" w:rsidP="008F07DD">
            <w:pPr>
              <w:autoSpaceDE w:val="0"/>
              <w:autoSpaceDN w:val="0"/>
              <w:adjustRightInd w:val="0"/>
              <w:spacing w:line="360" w:lineRule="auto"/>
              <w:jc w:val="center"/>
              <w:rPr>
                <w:rFonts w:eastAsia="TimesNewRomanPSMT"/>
                <w:sz w:val="16"/>
                <w:szCs w:val="16"/>
                <w:lang w:val="es-CO" w:eastAsia="en-US"/>
              </w:rPr>
            </w:pPr>
            <w:r>
              <w:rPr>
                <w:rFonts w:eastAsia="TimesNewRomanPSMT"/>
                <w:sz w:val="16"/>
                <w:szCs w:val="16"/>
                <w:lang w:val="es-CO" w:eastAsia="en-US"/>
              </w:rPr>
              <w:t>(EVIDENCIAR LOS INSTRUMENTOS DE CONOCIMIENTO, OPERACIONES INTELECTUALES, INSTRUMENTOS AFECTIVOS, NIVELES DE LECTURA Y ELEMENTOS INTEGRADORES ENTRE LOS NIVELES)</w:t>
            </w:r>
          </w:p>
          <w:p w14:paraId="6E933A51" w14:textId="6C3DA805" w:rsidR="00D27A76" w:rsidRPr="00515737" w:rsidRDefault="00B532A8" w:rsidP="008F07DD">
            <w:pPr>
              <w:autoSpaceDE w:val="0"/>
              <w:autoSpaceDN w:val="0"/>
              <w:adjustRightInd w:val="0"/>
              <w:spacing w:line="360" w:lineRule="auto"/>
              <w:jc w:val="center"/>
              <w:rPr>
                <w:rFonts w:eastAsia="TimesNewRomanPSMT"/>
                <w:sz w:val="16"/>
                <w:szCs w:val="16"/>
                <w:lang w:val="es-CO" w:eastAsia="en-US"/>
              </w:rPr>
            </w:pPr>
            <w:r>
              <w:rPr>
                <w:rFonts w:eastAsia="TimesNewRomanPSMT"/>
                <w:sz w:val="16"/>
                <w:szCs w:val="16"/>
                <w:lang w:val="es-CO" w:eastAsia="en-US"/>
              </w:rPr>
              <w:t>FASE COGNITIVA</w:t>
            </w:r>
          </w:p>
        </w:tc>
      </w:tr>
      <w:tr w:rsidR="00127218" w:rsidRPr="00515737" w14:paraId="0B5F61D3" w14:textId="77777777" w:rsidTr="00B0251C">
        <w:trPr>
          <w:trHeight w:val="562"/>
        </w:trPr>
        <w:tc>
          <w:tcPr>
            <w:tcW w:w="4219" w:type="dxa"/>
          </w:tcPr>
          <w:p w14:paraId="01C976B4" w14:textId="05BD1C5F" w:rsidR="00127218" w:rsidRPr="00515737" w:rsidRDefault="00127218" w:rsidP="00A7427E">
            <w:pPr>
              <w:autoSpaceDE w:val="0"/>
              <w:autoSpaceDN w:val="0"/>
              <w:adjustRightInd w:val="0"/>
              <w:spacing w:line="360" w:lineRule="auto"/>
              <w:jc w:val="both"/>
              <w:rPr>
                <w:rFonts w:eastAsia="TimesNewRomanPSMT"/>
                <w:sz w:val="16"/>
                <w:szCs w:val="16"/>
                <w:lang w:val="es-CO" w:eastAsia="en-US"/>
              </w:rPr>
            </w:pPr>
            <w:r w:rsidRPr="00127218">
              <w:rPr>
                <w:rFonts w:eastAsia="TimesNewRomanPSMT"/>
                <w:sz w:val="16"/>
                <w:szCs w:val="16"/>
                <w:lang w:val="es-CO" w:eastAsia="en-US"/>
              </w:rPr>
              <w:t xml:space="preserve">Actividades de aproximación </w:t>
            </w:r>
            <w:r w:rsidR="00B0251C">
              <w:rPr>
                <w:rFonts w:eastAsia="TimesNewRomanPSMT"/>
                <w:sz w:val="16"/>
                <w:szCs w:val="16"/>
                <w:lang w:val="es-CO" w:eastAsia="en-US"/>
              </w:rPr>
              <w:t xml:space="preserve">a los contenidos disciplinares y para la comprensión o explicación del problema. </w:t>
            </w:r>
          </w:p>
        </w:tc>
        <w:tc>
          <w:tcPr>
            <w:tcW w:w="4678" w:type="dxa"/>
          </w:tcPr>
          <w:p w14:paraId="28DB97E8" w14:textId="77777777" w:rsidR="00127218" w:rsidRPr="00515737" w:rsidRDefault="00127218" w:rsidP="00337A8B">
            <w:pPr>
              <w:autoSpaceDE w:val="0"/>
              <w:autoSpaceDN w:val="0"/>
              <w:adjustRightInd w:val="0"/>
              <w:spacing w:line="360" w:lineRule="auto"/>
              <w:jc w:val="both"/>
              <w:rPr>
                <w:rFonts w:eastAsia="TimesNewRomanPSMT"/>
                <w:sz w:val="16"/>
                <w:szCs w:val="16"/>
                <w:lang w:val="es-CO" w:eastAsia="en-US"/>
              </w:rPr>
            </w:pPr>
          </w:p>
        </w:tc>
      </w:tr>
      <w:tr w:rsidR="00B532A8" w:rsidRPr="00515737" w14:paraId="710AECD0" w14:textId="77777777" w:rsidTr="00AC4F03">
        <w:trPr>
          <w:trHeight w:val="562"/>
        </w:trPr>
        <w:tc>
          <w:tcPr>
            <w:tcW w:w="8897" w:type="dxa"/>
            <w:gridSpan w:val="2"/>
          </w:tcPr>
          <w:p w14:paraId="2F0B8136" w14:textId="17DDB086" w:rsidR="00B532A8" w:rsidRDefault="00B532A8" w:rsidP="00B532A8">
            <w:pPr>
              <w:autoSpaceDE w:val="0"/>
              <w:autoSpaceDN w:val="0"/>
              <w:adjustRightInd w:val="0"/>
              <w:spacing w:line="360" w:lineRule="auto"/>
              <w:jc w:val="center"/>
              <w:rPr>
                <w:rFonts w:eastAsia="TimesNewRomanPSMT"/>
                <w:sz w:val="16"/>
                <w:szCs w:val="16"/>
                <w:lang w:val="es-CO" w:eastAsia="en-US"/>
              </w:rPr>
            </w:pPr>
            <w:r>
              <w:rPr>
                <w:rFonts w:eastAsia="TimesNewRomanPSMT"/>
                <w:sz w:val="16"/>
                <w:szCs w:val="16"/>
                <w:lang w:val="es-CO" w:eastAsia="en-US"/>
              </w:rPr>
              <w:t>ACTIVIDADES DE TRANSFERENCIA (ACTIVIDADES QUE LLEVEN A LA APLICACIÓN, RESOLUCIÓN DE PROBLEMAS)  Y DE CIERRE (</w:t>
            </w:r>
            <w:r w:rsidRPr="00EE5CDD">
              <w:rPr>
                <w:rFonts w:eastAsia="TimesNewRomanPSMT"/>
                <w:sz w:val="16"/>
                <w:szCs w:val="16"/>
                <w:lang w:val="es-CO" w:eastAsia="en-US"/>
              </w:rPr>
              <w:t>ACTIVIDADES PARA CLAUSURAR LA UDI, ELABORACIÓN DE CONCLUSIONES FINALES, APRENDIZAJES RELEVANTES, ACTITUDES, ACTIVIDADES METACOGNITIVAS, EFECTIVIDAD DEL PROCESO…</w:t>
            </w:r>
            <w:r>
              <w:rPr>
                <w:rFonts w:eastAsia="TimesNewRomanPSMT"/>
                <w:sz w:val="16"/>
                <w:szCs w:val="16"/>
                <w:lang w:val="es-CO" w:eastAsia="en-US"/>
              </w:rPr>
              <w:t>)</w:t>
            </w:r>
          </w:p>
          <w:p w14:paraId="1DB98408" w14:textId="2FB39812" w:rsidR="00B532A8" w:rsidRPr="00515737" w:rsidRDefault="00B532A8" w:rsidP="00B532A8">
            <w:pPr>
              <w:autoSpaceDE w:val="0"/>
              <w:autoSpaceDN w:val="0"/>
              <w:adjustRightInd w:val="0"/>
              <w:spacing w:line="360" w:lineRule="auto"/>
              <w:jc w:val="center"/>
              <w:rPr>
                <w:rFonts w:eastAsia="TimesNewRomanPSMT"/>
                <w:sz w:val="16"/>
                <w:szCs w:val="16"/>
                <w:lang w:val="es-CO" w:eastAsia="en-US"/>
              </w:rPr>
            </w:pPr>
            <w:r>
              <w:rPr>
                <w:rFonts w:eastAsia="TimesNewRomanPSMT"/>
                <w:sz w:val="16"/>
                <w:szCs w:val="16"/>
                <w:lang w:val="es-CO" w:eastAsia="en-US"/>
              </w:rPr>
              <w:t>FASE PRAXIOLÓGICA</w:t>
            </w:r>
          </w:p>
        </w:tc>
      </w:tr>
      <w:tr w:rsidR="00B532A8" w:rsidRPr="00515737" w14:paraId="0145E95E" w14:textId="77777777" w:rsidTr="00AC4F03">
        <w:trPr>
          <w:trHeight w:val="562"/>
        </w:trPr>
        <w:tc>
          <w:tcPr>
            <w:tcW w:w="8897" w:type="dxa"/>
            <w:gridSpan w:val="2"/>
          </w:tcPr>
          <w:p w14:paraId="6FC55B21" w14:textId="77777777" w:rsidR="00B532A8" w:rsidRPr="00515737" w:rsidRDefault="00B532A8" w:rsidP="00337A8B">
            <w:pPr>
              <w:autoSpaceDE w:val="0"/>
              <w:autoSpaceDN w:val="0"/>
              <w:adjustRightInd w:val="0"/>
              <w:spacing w:line="360" w:lineRule="auto"/>
              <w:jc w:val="both"/>
              <w:rPr>
                <w:rFonts w:eastAsia="TimesNewRomanPSMT"/>
                <w:sz w:val="16"/>
                <w:szCs w:val="16"/>
                <w:lang w:val="es-CO" w:eastAsia="en-US"/>
              </w:rPr>
            </w:pPr>
          </w:p>
        </w:tc>
      </w:tr>
      <w:tr w:rsidR="00B0251C" w:rsidRPr="00515737" w14:paraId="152629F6" w14:textId="77777777" w:rsidTr="002845F2">
        <w:tc>
          <w:tcPr>
            <w:tcW w:w="8897" w:type="dxa"/>
            <w:gridSpan w:val="2"/>
          </w:tcPr>
          <w:p w14:paraId="17939E22" w14:textId="34E35912" w:rsidR="00B0251C" w:rsidRPr="00515737" w:rsidRDefault="00B0251C" w:rsidP="00B0251C">
            <w:pPr>
              <w:autoSpaceDE w:val="0"/>
              <w:autoSpaceDN w:val="0"/>
              <w:adjustRightInd w:val="0"/>
              <w:spacing w:line="360" w:lineRule="auto"/>
              <w:jc w:val="center"/>
              <w:rPr>
                <w:rFonts w:eastAsia="TimesNewRomanPSMT"/>
                <w:sz w:val="16"/>
                <w:szCs w:val="16"/>
                <w:lang w:val="es-CO" w:eastAsia="en-US"/>
              </w:rPr>
            </w:pPr>
            <w:r>
              <w:rPr>
                <w:rFonts w:eastAsia="TimesNewRomanPSMT"/>
                <w:sz w:val="16"/>
                <w:szCs w:val="16"/>
                <w:lang w:val="es-CO" w:eastAsia="en-US"/>
              </w:rPr>
              <w:t>LA EVALUACIÓN FORMATIVA</w:t>
            </w:r>
          </w:p>
        </w:tc>
      </w:tr>
      <w:tr w:rsidR="00B0251C" w:rsidRPr="00515737" w14:paraId="7E765517" w14:textId="77777777" w:rsidTr="00B0251C">
        <w:tc>
          <w:tcPr>
            <w:tcW w:w="4219" w:type="dxa"/>
          </w:tcPr>
          <w:p w14:paraId="5FD328CD" w14:textId="77777777" w:rsidR="00B0251C" w:rsidRDefault="00B0251C" w:rsidP="00A7427E">
            <w:pPr>
              <w:autoSpaceDE w:val="0"/>
              <w:autoSpaceDN w:val="0"/>
              <w:adjustRightInd w:val="0"/>
              <w:spacing w:line="360" w:lineRule="auto"/>
              <w:jc w:val="both"/>
              <w:rPr>
                <w:rFonts w:eastAsia="TimesNewRomanPSMT"/>
                <w:sz w:val="16"/>
                <w:szCs w:val="16"/>
                <w:lang w:val="es-CO" w:eastAsia="en-US"/>
              </w:rPr>
            </w:pPr>
            <w:r>
              <w:rPr>
                <w:rFonts w:eastAsia="TimesNewRomanPSMT"/>
                <w:sz w:val="16"/>
                <w:szCs w:val="16"/>
                <w:lang w:val="es-CO" w:eastAsia="en-US"/>
              </w:rPr>
              <w:t>Actividades, instrumentos o procesos de evaluación formativa</w:t>
            </w:r>
          </w:p>
          <w:p w14:paraId="3E48EF73" w14:textId="7627F5FF" w:rsidR="00D27A76" w:rsidRDefault="00D27A76" w:rsidP="00A7427E">
            <w:pPr>
              <w:autoSpaceDE w:val="0"/>
              <w:autoSpaceDN w:val="0"/>
              <w:adjustRightInd w:val="0"/>
              <w:spacing w:line="360" w:lineRule="auto"/>
              <w:jc w:val="both"/>
              <w:rPr>
                <w:rFonts w:eastAsia="TimesNewRomanPSMT"/>
                <w:sz w:val="16"/>
                <w:szCs w:val="16"/>
                <w:lang w:val="es-CO" w:eastAsia="en-US"/>
              </w:rPr>
            </w:pPr>
            <w:r>
              <w:rPr>
                <w:rFonts w:eastAsia="TimesNewRomanPSMT"/>
                <w:sz w:val="16"/>
                <w:szCs w:val="16"/>
                <w:lang w:val="es-CO" w:eastAsia="en-US"/>
              </w:rPr>
              <w:t xml:space="preserve">(autoevaluación, coevaluación y </w:t>
            </w:r>
            <w:proofErr w:type="spellStart"/>
            <w:r>
              <w:rPr>
                <w:rFonts w:eastAsia="TimesNewRomanPSMT"/>
                <w:sz w:val="16"/>
                <w:szCs w:val="16"/>
                <w:lang w:val="es-CO" w:eastAsia="en-US"/>
              </w:rPr>
              <w:t>heteroevaluación</w:t>
            </w:r>
            <w:proofErr w:type="spellEnd"/>
            <w:r>
              <w:rPr>
                <w:rFonts w:eastAsia="TimesNewRomanPSMT"/>
                <w:sz w:val="16"/>
                <w:szCs w:val="16"/>
                <w:lang w:val="es-CO" w:eastAsia="en-US"/>
              </w:rPr>
              <w:t>)</w:t>
            </w:r>
          </w:p>
        </w:tc>
        <w:tc>
          <w:tcPr>
            <w:tcW w:w="4678" w:type="dxa"/>
          </w:tcPr>
          <w:p w14:paraId="0F16F309" w14:textId="77777777" w:rsidR="00B0251C" w:rsidRPr="00515737" w:rsidRDefault="00B0251C" w:rsidP="00337A8B">
            <w:pPr>
              <w:autoSpaceDE w:val="0"/>
              <w:autoSpaceDN w:val="0"/>
              <w:adjustRightInd w:val="0"/>
              <w:spacing w:line="360" w:lineRule="auto"/>
              <w:jc w:val="both"/>
              <w:rPr>
                <w:rFonts w:eastAsia="TimesNewRomanPSMT"/>
                <w:sz w:val="16"/>
                <w:szCs w:val="16"/>
                <w:lang w:val="es-CO" w:eastAsia="en-US"/>
              </w:rPr>
            </w:pPr>
          </w:p>
        </w:tc>
      </w:tr>
      <w:tr w:rsidR="00D27A76" w:rsidRPr="00515737" w14:paraId="7737F676" w14:textId="77777777" w:rsidTr="00B0251C">
        <w:tc>
          <w:tcPr>
            <w:tcW w:w="4219" w:type="dxa"/>
          </w:tcPr>
          <w:p w14:paraId="0EB7F942" w14:textId="692256C3" w:rsidR="00D27A76" w:rsidRDefault="00D27A76" w:rsidP="00A7427E">
            <w:pPr>
              <w:autoSpaceDE w:val="0"/>
              <w:autoSpaceDN w:val="0"/>
              <w:adjustRightInd w:val="0"/>
              <w:spacing w:line="360" w:lineRule="auto"/>
              <w:jc w:val="both"/>
              <w:rPr>
                <w:rFonts w:eastAsia="TimesNewRomanPSMT"/>
                <w:sz w:val="16"/>
                <w:szCs w:val="16"/>
                <w:lang w:val="es-CO" w:eastAsia="en-US"/>
              </w:rPr>
            </w:pPr>
            <w:r>
              <w:rPr>
                <w:rFonts w:eastAsia="TimesNewRomanPSMT"/>
                <w:sz w:val="16"/>
                <w:szCs w:val="16"/>
                <w:lang w:val="es-CO" w:eastAsia="en-US"/>
              </w:rPr>
              <w:t>Referencias bibliográficas</w:t>
            </w:r>
          </w:p>
        </w:tc>
        <w:tc>
          <w:tcPr>
            <w:tcW w:w="4678" w:type="dxa"/>
          </w:tcPr>
          <w:p w14:paraId="42E21B23" w14:textId="77777777" w:rsidR="00D27A76" w:rsidRPr="00515737" w:rsidRDefault="00D27A76" w:rsidP="00337A8B">
            <w:pPr>
              <w:autoSpaceDE w:val="0"/>
              <w:autoSpaceDN w:val="0"/>
              <w:adjustRightInd w:val="0"/>
              <w:spacing w:line="360" w:lineRule="auto"/>
              <w:jc w:val="both"/>
              <w:rPr>
                <w:rFonts w:eastAsia="TimesNewRomanPSMT"/>
                <w:sz w:val="16"/>
                <w:szCs w:val="16"/>
                <w:lang w:val="es-CO" w:eastAsia="en-US"/>
              </w:rPr>
            </w:pPr>
          </w:p>
        </w:tc>
      </w:tr>
    </w:tbl>
    <w:p w14:paraId="0F008C12" w14:textId="67DFADD8" w:rsidR="00337A8B" w:rsidRDefault="00337A8B" w:rsidP="00337A8B">
      <w:pPr>
        <w:autoSpaceDE w:val="0"/>
        <w:autoSpaceDN w:val="0"/>
        <w:adjustRightInd w:val="0"/>
        <w:spacing w:line="360" w:lineRule="auto"/>
        <w:jc w:val="both"/>
        <w:rPr>
          <w:rFonts w:eastAsia="TimesNewRomanPSMT"/>
          <w:sz w:val="24"/>
          <w:szCs w:val="24"/>
          <w:lang w:val="es-CO" w:eastAsia="en-US"/>
        </w:rPr>
      </w:pPr>
    </w:p>
    <w:p w14:paraId="5E7C6199" w14:textId="61BCBDC3" w:rsidR="00DF15F9" w:rsidRPr="00D16474" w:rsidRDefault="00D16474" w:rsidP="00D16474">
      <w:pPr>
        <w:autoSpaceDE w:val="0"/>
        <w:autoSpaceDN w:val="0"/>
        <w:adjustRightInd w:val="0"/>
        <w:spacing w:line="360" w:lineRule="auto"/>
        <w:jc w:val="both"/>
        <w:rPr>
          <w:rFonts w:eastAsia="TimesNewRomanPSMT"/>
          <w:sz w:val="24"/>
          <w:szCs w:val="24"/>
          <w:lang w:val="es-CO" w:eastAsia="en-US"/>
        </w:rPr>
      </w:pPr>
      <w:r>
        <w:rPr>
          <w:rFonts w:eastAsia="TimesNewRomanPSMT"/>
          <w:sz w:val="24"/>
          <w:szCs w:val="24"/>
          <w:lang w:val="es-CO" w:eastAsia="en-US"/>
        </w:rPr>
        <w:t xml:space="preserve"> </w:t>
      </w:r>
    </w:p>
    <w:p w14:paraId="2C60CD13" w14:textId="11AE4D7B" w:rsidR="00DF15F9" w:rsidRPr="0092763F" w:rsidRDefault="0092763F" w:rsidP="00F05CE5">
      <w:pPr>
        <w:pStyle w:val="Textoindependiente"/>
        <w:spacing w:line="360" w:lineRule="auto"/>
        <w:jc w:val="both"/>
        <w:rPr>
          <w:b/>
          <w:i/>
          <w:szCs w:val="23"/>
        </w:rPr>
      </w:pPr>
      <w:r>
        <w:rPr>
          <w:b/>
          <w:i/>
          <w:szCs w:val="23"/>
        </w:rPr>
        <w:t>El Proyecto de Aula como una opción Pedagógica y Didáctica para favorecer la T</w:t>
      </w:r>
      <w:r w:rsidR="00B065EC" w:rsidRPr="0092763F">
        <w:rPr>
          <w:b/>
          <w:i/>
          <w:szCs w:val="23"/>
        </w:rPr>
        <w:t>ransversalidad</w:t>
      </w:r>
      <w:r>
        <w:rPr>
          <w:b/>
          <w:i/>
          <w:szCs w:val="23"/>
        </w:rPr>
        <w:t xml:space="preserve"> y la Integración entre los Niveles</w:t>
      </w:r>
    </w:p>
    <w:p w14:paraId="18A827FF" w14:textId="77777777" w:rsidR="00DF15F9" w:rsidRDefault="00DF15F9">
      <w:pPr>
        <w:pStyle w:val="Textoindependiente"/>
        <w:spacing w:line="360" w:lineRule="auto"/>
        <w:ind w:left="885"/>
        <w:jc w:val="both"/>
        <w:rPr>
          <w:szCs w:val="23"/>
        </w:rPr>
      </w:pPr>
    </w:p>
    <w:p w14:paraId="7DB7B816" w14:textId="4E3369BF" w:rsidR="00B64A0D" w:rsidRDefault="00B065EC">
      <w:pPr>
        <w:pStyle w:val="Textoindependiente"/>
        <w:spacing w:line="360" w:lineRule="auto"/>
        <w:jc w:val="both"/>
        <w:rPr>
          <w:szCs w:val="23"/>
        </w:rPr>
      </w:pPr>
      <w:r>
        <w:rPr>
          <w:szCs w:val="23"/>
        </w:rPr>
        <w:t xml:space="preserve">     El proyecto de aula es una opción didáctica que tiene aplicación desde el preescolar hasta la media vocacional y se entiende en la Escuela Normal como una alternativa para favorecer el trabajo colaborativo y la comunicación entre maestros</w:t>
      </w:r>
      <w:r w:rsidR="00B64A0D">
        <w:rPr>
          <w:szCs w:val="23"/>
        </w:rPr>
        <w:t xml:space="preserve">. Entonces, el propósito del proyecto de aula es favorecer la formación ciudadana y la convivencia, así como la puesta en acción de los elementos integradores entre los niveles, que no son más que el </w:t>
      </w:r>
      <w:r w:rsidR="00B64A0D">
        <w:rPr>
          <w:szCs w:val="23"/>
        </w:rPr>
        <w:lastRenderedPageBreak/>
        <w:t xml:space="preserve">favorecimiento de disposiciones y actitudes hacia la profesión docente. Para este </w:t>
      </w:r>
      <w:r w:rsidR="008F169F">
        <w:rPr>
          <w:szCs w:val="23"/>
        </w:rPr>
        <w:t>fin</w:t>
      </w:r>
      <w:r w:rsidR="00B64A0D">
        <w:rPr>
          <w:szCs w:val="23"/>
        </w:rPr>
        <w:t>, el área de ética y valores contiene una estructura puesta al servicio del alcance de estos propósitos. Es por ello, que es la que jalona el proceso, mientras las demás áreas aportan. De este modo, la siguiente es la dinámica generada a partir del proyecto de aula</w:t>
      </w:r>
      <w:r w:rsidR="008F169F">
        <w:rPr>
          <w:szCs w:val="23"/>
        </w:rPr>
        <w:t>:</w:t>
      </w:r>
    </w:p>
    <w:p w14:paraId="4CEB32E6" w14:textId="5ADA6744" w:rsidR="00B64A0D" w:rsidRDefault="00B64A0D" w:rsidP="005722D9">
      <w:pPr>
        <w:pStyle w:val="Textoindependiente"/>
        <w:numPr>
          <w:ilvl w:val="3"/>
          <w:numId w:val="58"/>
        </w:numPr>
        <w:spacing w:line="360" w:lineRule="auto"/>
        <w:jc w:val="both"/>
        <w:rPr>
          <w:szCs w:val="23"/>
        </w:rPr>
      </w:pPr>
      <w:r>
        <w:rPr>
          <w:szCs w:val="23"/>
        </w:rPr>
        <w:t>Caracterización de los grupos áulicos al inicio del año escolar</w:t>
      </w:r>
    </w:p>
    <w:p w14:paraId="4922F28E" w14:textId="11DE732D" w:rsidR="00B64A0D" w:rsidRDefault="00B64A0D" w:rsidP="005722D9">
      <w:pPr>
        <w:pStyle w:val="Textoindependiente"/>
        <w:numPr>
          <w:ilvl w:val="3"/>
          <w:numId w:val="58"/>
        </w:numPr>
        <w:spacing w:line="360" w:lineRule="auto"/>
        <w:jc w:val="both"/>
        <w:rPr>
          <w:szCs w:val="23"/>
        </w:rPr>
      </w:pPr>
      <w:r>
        <w:rPr>
          <w:szCs w:val="23"/>
        </w:rPr>
        <w:t>Selección de las situaciones emergentes  a atender</w:t>
      </w:r>
    </w:p>
    <w:p w14:paraId="35D5F143" w14:textId="3BBAD1BF" w:rsidR="00B64A0D" w:rsidRDefault="00B64A0D" w:rsidP="005722D9">
      <w:pPr>
        <w:pStyle w:val="Textoindependiente"/>
        <w:numPr>
          <w:ilvl w:val="3"/>
          <w:numId w:val="58"/>
        </w:numPr>
        <w:spacing w:line="360" w:lineRule="auto"/>
        <w:jc w:val="both"/>
        <w:rPr>
          <w:szCs w:val="23"/>
        </w:rPr>
      </w:pPr>
      <w:r>
        <w:rPr>
          <w:szCs w:val="23"/>
        </w:rPr>
        <w:t>Reunión por perio</w:t>
      </w:r>
      <w:r w:rsidR="007B3998">
        <w:rPr>
          <w:szCs w:val="23"/>
        </w:rPr>
        <w:t>dos de colectivos docentes para</w:t>
      </w:r>
      <w:r>
        <w:rPr>
          <w:szCs w:val="23"/>
        </w:rPr>
        <w:t xml:space="preserve"> seleccionar  los indicadores del área de ética y valores que le aportan a la situación  escogida para atender</w:t>
      </w:r>
      <w:r w:rsidR="008F169F">
        <w:rPr>
          <w:szCs w:val="23"/>
        </w:rPr>
        <w:t>,</w:t>
      </w:r>
      <w:r>
        <w:rPr>
          <w:szCs w:val="23"/>
        </w:rPr>
        <w:t xml:space="preserve"> así como los temas transversale</w:t>
      </w:r>
      <w:r w:rsidR="008F169F">
        <w:rPr>
          <w:szCs w:val="23"/>
        </w:rPr>
        <w:t xml:space="preserve">s </w:t>
      </w:r>
      <w:r w:rsidR="007B3998">
        <w:rPr>
          <w:szCs w:val="23"/>
        </w:rPr>
        <w:t>y el elemento integrador entre los niveles</w:t>
      </w:r>
    </w:p>
    <w:p w14:paraId="33190CD5" w14:textId="651E2E82" w:rsidR="00B64A0D" w:rsidRDefault="00B64A0D" w:rsidP="005722D9">
      <w:pPr>
        <w:pStyle w:val="Textoindependiente"/>
        <w:numPr>
          <w:ilvl w:val="3"/>
          <w:numId w:val="58"/>
        </w:numPr>
        <w:spacing w:line="360" w:lineRule="auto"/>
        <w:jc w:val="both"/>
        <w:rPr>
          <w:szCs w:val="23"/>
        </w:rPr>
      </w:pPr>
      <w:r>
        <w:rPr>
          <w:szCs w:val="23"/>
        </w:rPr>
        <w:t>Planeación de actividades que se desarrollarán durante el periodo</w:t>
      </w:r>
    </w:p>
    <w:p w14:paraId="0656EA96" w14:textId="68E0A336" w:rsidR="00DF15F9" w:rsidRPr="008F169F" w:rsidRDefault="00B64A0D" w:rsidP="005722D9">
      <w:pPr>
        <w:pStyle w:val="Textoindependiente"/>
        <w:numPr>
          <w:ilvl w:val="3"/>
          <w:numId w:val="58"/>
        </w:numPr>
        <w:spacing w:line="360" w:lineRule="auto"/>
        <w:jc w:val="both"/>
        <w:rPr>
          <w:szCs w:val="23"/>
        </w:rPr>
      </w:pPr>
      <w:r>
        <w:rPr>
          <w:szCs w:val="23"/>
        </w:rPr>
        <w:t>Evaluación</w:t>
      </w:r>
      <w:r w:rsidR="008F169F">
        <w:rPr>
          <w:szCs w:val="23"/>
        </w:rPr>
        <w:t xml:space="preserve"> y sistematización del proceso </w:t>
      </w:r>
      <w:r>
        <w:rPr>
          <w:szCs w:val="23"/>
        </w:rPr>
        <w:t>de</w:t>
      </w:r>
      <w:r w:rsidR="008F169F">
        <w:rPr>
          <w:szCs w:val="23"/>
        </w:rPr>
        <w:t>l proceso</w:t>
      </w:r>
    </w:p>
    <w:p w14:paraId="4F722614" w14:textId="77777777" w:rsidR="00DF15F9" w:rsidRDefault="00DF15F9">
      <w:pPr>
        <w:pStyle w:val="Textoindependiente"/>
        <w:spacing w:line="360" w:lineRule="auto"/>
        <w:jc w:val="both"/>
        <w:rPr>
          <w:szCs w:val="23"/>
          <w:lang w:val="es-CO"/>
        </w:rPr>
      </w:pPr>
    </w:p>
    <w:p w14:paraId="2805D7FE" w14:textId="77777777" w:rsidR="000D09A8" w:rsidRPr="000D09A8" w:rsidRDefault="000D09A8" w:rsidP="000D09A8">
      <w:pPr>
        <w:spacing w:after="160" w:line="259" w:lineRule="auto"/>
        <w:rPr>
          <w:rFonts w:ascii="Calibri" w:eastAsia="Calibri" w:hAnsi="Calibri"/>
          <w:sz w:val="22"/>
          <w:szCs w:val="22"/>
          <w:lang w:eastAsia="en-US"/>
        </w:rPr>
      </w:pPr>
    </w:p>
    <w:p w14:paraId="09A6ADFE" w14:textId="77777777" w:rsidR="000D09A8" w:rsidRPr="0065548F" w:rsidRDefault="000D09A8" w:rsidP="000D09A8">
      <w:pPr>
        <w:pStyle w:val="Prrafodelista1"/>
        <w:spacing w:after="160" w:line="360" w:lineRule="auto"/>
        <w:contextualSpacing/>
        <w:jc w:val="both"/>
        <w:rPr>
          <w:sz w:val="24"/>
          <w:szCs w:val="24"/>
        </w:rPr>
      </w:pPr>
    </w:p>
    <w:p w14:paraId="7A71E166" w14:textId="77777777" w:rsidR="00DF15F9" w:rsidRDefault="00DF15F9">
      <w:pPr>
        <w:jc w:val="both"/>
        <w:outlineLvl w:val="0"/>
        <w:rPr>
          <w:color w:val="FF0000"/>
          <w:sz w:val="24"/>
          <w:szCs w:val="24"/>
        </w:rPr>
      </w:pPr>
    </w:p>
    <w:p w14:paraId="386C41BD" w14:textId="77777777" w:rsidR="00A949E2" w:rsidRDefault="00A949E2" w:rsidP="00F05CE5">
      <w:pPr>
        <w:pStyle w:val="Lista"/>
        <w:rPr>
          <w:b/>
          <w:sz w:val="24"/>
          <w:szCs w:val="24"/>
        </w:rPr>
      </w:pPr>
    </w:p>
    <w:p w14:paraId="2C22BF63" w14:textId="77777777" w:rsidR="00A949E2" w:rsidRDefault="00A949E2" w:rsidP="00F05CE5">
      <w:pPr>
        <w:pStyle w:val="Lista"/>
        <w:rPr>
          <w:b/>
          <w:sz w:val="24"/>
          <w:szCs w:val="24"/>
        </w:rPr>
      </w:pPr>
    </w:p>
    <w:p w14:paraId="4C14F6A1" w14:textId="77777777" w:rsidR="00A949E2" w:rsidRDefault="00A949E2" w:rsidP="00F05CE5">
      <w:pPr>
        <w:pStyle w:val="Lista"/>
        <w:rPr>
          <w:b/>
          <w:sz w:val="24"/>
          <w:szCs w:val="24"/>
        </w:rPr>
      </w:pPr>
    </w:p>
    <w:p w14:paraId="5B466B22" w14:textId="77777777" w:rsidR="00A949E2" w:rsidRDefault="00A949E2" w:rsidP="00F05CE5">
      <w:pPr>
        <w:pStyle w:val="Lista"/>
        <w:rPr>
          <w:b/>
          <w:sz w:val="24"/>
          <w:szCs w:val="24"/>
        </w:rPr>
      </w:pPr>
    </w:p>
    <w:p w14:paraId="3788DFBA" w14:textId="77777777" w:rsidR="00A949E2" w:rsidRDefault="00A949E2" w:rsidP="00F05CE5">
      <w:pPr>
        <w:pStyle w:val="Lista"/>
        <w:rPr>
          <w:b/>
          <w:sz w:val="24"/>
          <w:szCs w:val="24"/>
        </w:rPr>
      </w:pPr>
    </w:p>
    <w:p w14:paraId="18FBBD63" w14:textId="77777777" w:rsidR="00A949E2" w:rsidRDefault="00A949E2" w:rsidP="00F05CE5">
      <w:pPr>
        <w:pStyle w:val="Lista"/>
        <w:rPr>
          <w:b/>
          <w:sz w:val="24"/>
          <w:szCs w:val="24"/>
        </w:rPr>
      </w:pPr>
    </w:p>
    <w:p w14:paraId="0C9D3823" w14:textId="77777777" w:rsidR="00A949E2" w:rsidRDefault="00A949E2" w:rsidP="00F05CE5">
      <w:pPr>
        <w:pStyle w:val="Lista"/>
        <w:rPr>
          <w:b/>
          <w:sz w:val="24"/>
          <w:szCs w:val="24"/>
        </w:rPr>
      </w:pPr>
    </w:p>
    <w:p w14:paraId="067F60E6" w14:textId="77777777" w:rsidR="00A949E2" w:rsidRDefault="00A949E2" w:rsidP="00F05CE5">
      <w:pPr>
        <w:pStyle w:val="Lista"/>
        <w:rPr>
          <w:b/>
          <w:sz w:val="24"/>
          <w:szCs w:val="24"/>
        </w:rPr>
      </w:pPr>
    </w:p>
    <w:p w14:paraId="5FB50449" w14:textId="77777777" w:rsidR="00A949E2" w:rsidRDefault="00A949E2" w:rsidP="00F05CE5">
      <w:pPr>
        <w:pStyle w:val="Lista"/>
        <w:rPr>
          <w:b/>
          <w:sz w:val="24"/>
          <w:szCs w:val="24"/>
        </w:rPr>
      </w:pPr>
    </w:p>
    <w:p w14:paraId="3E724F38" w14:textId="77777777" w:rsidR="00A949E2" w:rsidRDefault="00A949E2" w:rsidP="00F05CE5">
      <w:pPr>
        <w:pStyle w:val="Lista"/>
        <w:rPr>
          <w:b/>
          <w:sz w:val="24"/>
          <w:szCs w:val="24"/>
        </w:rPr>
      </w:pPr>
    </w:p>
    <w:p w14:paraId="4255E3FF" w14:textId="77777777" w:rsidR="00A949E2" w:rsidRDefault="00A949E2" w:rsidP="00F05CE5">
      <w:pPr>
        <w:pStyle w:val="Lista"/>
        <w:rPr>
          <w:b/>
          <w:sz w:val="24"/>
          <w:szCs w:val="24"/>
        </w:rPr>
      </w:pPr>
    </w:p>
    <w:p w14:paraId="74188081" w14:textId="77777777" w:rsidR="00A949E2" w:rsidRDefault="00A949E2" w:rsidP="00F05CE5">
      <w:pPr>
        <w:pStyle w:val="Lista"/>
        <w:rPr>
          <w:b/>
          <w:sz w:val="24"/>
          <w:szCs w:val="24"/>
        </w:rPr>
      </w:pPr>
    </w:p>
    <w:p w14:paraId="6B06D104" w14:textId="77777777" w:rsidR="00A949E2" w:rsidRDefault="00A949E2" w:rsidP="00F05CE5">
      <w:pPr>
        <w:pStyle w:val="Lista"/>
        <w:rPr>
          <w:b/>
          <w:sz w:val="24"/>
          <w:szCs w:val="24"/>
        </w:rPr>
      </w:pPr>
    </w:p>
    <w:p w14:paraId="7F8D85E7" w14:textId="77777777" w:rsidR="00A949E2" w:rsidRDefault="00A949E2" w:rsidP="00F05CE5">
      <w:pPr>
        <w:pStyle w:val="Lista"/>
        <w:rPr>
          <w:b/>
          <w:sz w:val="24"/>
          <w:szCs w:val="24"/>
        </w:rPr>
      </w:pPr>
    </w:p>
    <w:p w14:paraId="7356EE12" w14:textId="77777777" w:rsidR="00A949E2" w:rsidRDefault="00A949E2" w:rsidP="00F05CE5">
      <w:pPr>
        <w:pStyle w:val="Lista"/>
        <w:rPr>
          <w:b/>
          <w:sz w:val="24"/>
          <w:szCs w:val="24"/>
        </w:rPr>
      </w:pPr>
    </w:p>
    <w:p w14:paraId="68F80BD1" w14:textId="77777777" w:rsidR="00A949E2" w:rsidRDefault="00A949E2" w:rsidP="00F05CE5">
      <w:pPr>
        <w:pStyle w:val="Lista"/>
        <w:rPr>
          <w:b/>
          <w:sz w:val="24"/>
          <w:szCs w:val="24"/>
        </w:rPr>
      </w:pPr>
    </w:p>
    <w:p w14:paraId="0EEA44B1" w14:textId="77777777" w:rsidR="00A949E2" w:rsidRDefault="00A949E2" w:rsidP="00F05CE5">
      <w:pPr>
        <w:pStyle w:val="Lista"/>
        <w:rPr>
          <w:b/>
          <w:sz w:val="24"/>
          <w:szCs w:val="24"/>
        </w:rPr>
      </w:pPr>
    </w:p>
    <w:p w14:paraId="4C5A0621" w14:textId="77777777" w:rsidR="00A949E2" w:rsidRDefault="00A949E2" w:rsidP="00F05CE5">
      <w:pPr>
        <w:pStyle w:val="Lista"/>
        <w:rPr>
          <w:b/>
          <w:sz w:val="24"/>
          <w:szCs w:val="24"/>
        </w:rPr>
      </w:pPr>
    </w:p>
    <w:p w14:paraId="7DE0EF2E" w14:textId="14992A64" w:rsidR="00DF15F9" w:rsidRDefault="00A949E2" w:rsidP="00F05CE5">
      <w:pPr>
        <w:pStyle w:val="Lista"/>
        <w:rPr>
          <w:b/>
          <w:sz w:val="24"/>
          <w:szCs w:val="24"/>
        </w:rPr>
      </w:pPr>
      <w:r>
        <w:rPr>
          <w:b/>
          <w:sz w:val="24"/>
          <w:szCs w:val="24"/>
        </w:rPr>
        <w:lastRenderedPageBreak/>
        <w:t xml:space="preserve">Componente Investigativo: </w:t>
      </w:r>
      <w:r w:rsidR="00204692">
        <w:rPr>
          <w:b/>
          <w:sz w:val="24"/>
          <w:szCs w:val="24"/>
        </w:rPr>
        <w:t>Sistema</w:t>
      </w:r>
      <w:r w:rsidR="00BA54C8">
        <w:rPr>
          <w:b/>
          <w:sz w:val="24"/>
          <w:szCs w:val="24"/>
        </w:rPr>
        <w:t xml:space="preserve"> de I</w:t>
      </w:r>
      <w:r w:rsidR="00B065EC">
        <w:rPr>
          <w:b/>
          <w:sz w:val="24"/>
          <w:szCs w:val="24"/>
        </w:rPr>
        <w:t xml:space="preserve">nvestigación de la Escuela Normal </w:t>
      </w:r>
    </w:p>
    <w:p w14:paraId="3944A27C" w14:textId="77777777" w:rsidR="00DF15F9" w:rsidRDefault="00DF15F9">
      <w:pPr>
        <w:pStyle w:val="Lista"/>
        <w:ind w:left="690" w:firstLine="0"/>
        <w:jc w:val="center"/>
        <w:rPr>
          <w:b/>
          <w:sz w:val="24"/>
          <w:szCs w:val="24"/>
        </w:rPr>
      </w:pPr>
    </w:p>
    <w:p w14:paraId="513D9110" w14:textId="66F8EA19" w:rsidR="00204692" w:rsidRPr="00204692" w:rsidRDefault="00B065EC" w:rsidP="00204692">
      <w:pPr>
        <w:jc w:val="both"/>
        <w:rPr>
          <w:sz w:val="24"/>
          <w:szCs w:val="24"/>
        </w:rPr>
      </w:pPr>
      <w:r>
        <w:rPr>
          <w:sz w:val="24"/>
          <w:szCs w:val="24"/>
        </w:rPr>
        <w:t xml:space="preserve"> </w:t>
      </w:r>
    </w:p>
    <w:p w14:paraId="41F2E1A3" w14:textId="52FBEA29" w:rsidR="00204692" w:rsidRPr="00A949E2" w:rsidRDefault="00204692" w:rsidP="00A949E2">
      <w:pPr>
        <w:spacing w:line="360" w:lineRule="auto"/>
        <w:rPr>
          <w:b/>
          <w:bCs/>
          <w:i/>
          <w:sz w:val="24"/>
          <w:szCs w:val="24"/>
          <w:lang w:eastAsia="es-ES"/>
        </w:rPr>
      </w:pPr>
      <w:r w:rsidRPr="00A949E2">
        <w:rPr>
          <w:b/>
          <w:bCs/>
          <w:i/>
          <w:sz w:val="24"/>
          <w:szCs w:val="24"/>
          <w:lang w:val="es-CO" w:eastAsia="es-ES"/>
        </w:rPr>
        <w:t>J</w:t>
      </w:r>
      <w:proofErr w:type="spellStart"/>
      <w:r w:rsidRPr="00A949E2">
        <w:rPr>
          <w:b/>
          <w:bCs/>
          <w:i/>
          <w:sz w:val="24"/>
          <w:szCs w:val="24"/>
          <w:lang w:eastAsia="es-ES"/>
        </w:rPr>
        <w:t>ustificación</w:t>
      </w:r>
      <w:proofErr w:type="spellEnd"/>
    </w:p>
    <w:p w14:paraId="1DC7075A" w14:textId="77777777" w:rsidR="00204692" w:rsidRPr="00204692" w:rsidRDefault="00204692" w:rsidP="00204692">
      <w:pPr>
        <w:spacing w:line="360" w:lineRule="auto"/>
        <w:rPr>
          <w:sz w:val="24"/>
          <w:szCs w:val="24"/>
          <w:lang w:eastAsia="es-ES"/>
        </w:rPr>
      </w:pPr>
    </w:p>
    <w:p w14:paraId="7771D910" w14:textId="77777777" w:rsidR="00204692" w:rsidRPr="00204692" w:rsidRDefault="00204692" w:rsidP="00204692">
      <w:pPr>
        <w:spacing w:after="120" w:line="360" w:lineRule="auto"/>
        <w:jc w:val="both"/>
        <w:rPr>
          <w:sz w:val="24"/>
          <w:szCs w:val="24"/>
          <w:lang w:eastAsia="es-ES"/>
        </w:rPr>
      </w:pPr>
      <w:r w:rsidRPr="00204692">
        <w:rPr>
          <w:sz w:val="24"/>
          <w:szCs w:val="24"/>
          <w:lang w:eastAsia="es-ES"/>
        </w:rPr>
        <w:t xml:space="preserve">    El sistema de investigación  atiende  a la misión, visión, políticas institucionales y  PEI de la Escuela Normal Superior Nuestra Señora de la Candelaria. Además,  da respuesta a  la  ley 115 del 94,  al  decreto 3012  del 97, al decreto 4790 del 2008  y al decreto 1236  del  2020. Todo este marco  indica la  necesidad de implementar la investigación, abordada en forma  transversal y entendida como uno de los ejes misionales de las Escuelas Normales.</w:t>
      </w:r>
    </w:p>
    <w:p w14:paraId="65A1450E" w14:textId="77777777" w:rsidR="00204692" w:rsidRPr="00204692" w:rsidRDefault="00204692" w:rsidP="00204692">
      <w:pPr>
        <w:spacing w:after="120" w:line="360" w:lineRule="auto"/>
        <w:jc w:val="both"/>
        <w:rPr>
          <w:sz w:val="24"/>
          <w:szCs w:val="24"/>
          <w:lang w:eastAsia="es-ES"/>
        </w:rPr>
      </w:pPr>
      <w:r w:rsidRPr="00204692">
        <w:rPr>
          <w:sz w:val="24"/>
          <w:szCs w:val="24"/>
          <w:lang w:eastAsia="es-ES"/>
        </w:rPr>
        <w:t xml:space="preserve">     El sistema de investigación  se perfila como una posibilidad para  matricular a maestros y estudiantes en la cultura de la indagación y para favorecer la producción de conocimiento como componente imprescindible en la dinámica del siglo XXI.   Siendo así, es posible que la investigación conduzca hacia la profesionalización, la reflexión,  la divulgación social del conocimiento, hacia la conformación de  comunidades académicas, la  producción  intelectual y la elaboración de propuestas para mejorar la calidad de la educación.  Se pretende entonces, que la  investigación vinculada con la docencia,  se constituya  en un medio efectivo para optimizar  las prácticas cotidianas.  </w:t>
      </w:r>
    </w:p>
    <w:p w14:paraId="76E308DE" w14:textId="77777777" w:rsidR="00204692" w:rsidRPr="00204692" w:rsidRDefault="00204692" w:rsidP="00204692">
      <w:pPr>
        <w:spacing w:after="120" w:line="360" w:lineRule="auto"/>
        <w:jc w:val="both"/>
        <w:rPr>
          <w:sz w:val="24"/>
          <w:szCs w:val="24"/>
          <w:lang w:eastAsia="es-ES"/>
        </w:rPr>
      </w:pPr>
      <w:r w:rsidRPr="00204692">
        <w:rPr>
          <w:sz w:val="24"/>
          <w:szCs w:val="24"/>
          <w:lang w:eastAsia="es-ES"/>
        </w:rPr>
        <w:t xml:space="preserve">     En este sentido,  los resultados investigativos  contribuyen con el desarrollo de los demás ejes, como la evaluación, la extensión y la formación, toda vez que brinda la información necesaria  para saberlos direccionar.  Por todo esto, incorporar la investigación dentro del quehacer del docente, permite  el reconocimiento social de su labor y la asunción de la práctica como un espacio propicio para preguntarse, experimentar y construir un conocimiento pertinente que permita desarrollar una acción más informada y basada en la evidencia. </w:t>
      </w:r>
    </w:p>
    <w:p w14:paraId="7ED8243B" w14:textId="77777777" w:rsidR="00204692" w:rsidRPr="00204692" w:rsidRDefault="00204692" w:rsidP="00204692">
      <w:pPr>
        <w:spacing w:after="120" w:line="360" w:lineRule="auto"/>
        <w:jc w:val="both"/>
        <w:rPr>
          <w:sz w:val="24"/>
          <w:szCs w:val="24"/>
          <w:lang w:eastAsia="es-ES"/>
        </w:rPr>
      </w:pPr>
      <w:r w:rsidRPr="00204692">
        <w:rPr>
          <w:sz w:val="24"/>
          <w:szCs w:val="24"/>
          <w:lang w:eastAsia="es-ES"/>
        </w:rPr>
        <w:t xml:space="preserve">   Otra de las razones para la existencia de un sistema de investigación, radica en  la función social que cumple la Escuela Normal en los territorios rurales, al convertirse en eje de desarrollo. Es claro que si se forman maestros investigadores, tendrán las herramientas suficientes para contribuir con el desarrollo educativo de estos escenarios. Adicionalmente, los procesos de extensión ligados a procesos investigativos pueden ser más eficaces y eficientes para ayudar con la transformación de las realidades de estos entornos.</w:t>
      </w:r>
    </w:p>
    <w:p w14:paraId="35B124B0" w14:textId="05793014" w:rsidR="00204692" w:rsidRPr="00A949E2" w:rsidRDefault="00BA54C8" w:rsidP="00A949E2">
      <w:pPr>
        <w:spacing w:line="360" w:lineRule="auto"/>
        <w:rPr>
          <w:b/>
          <w:i/>
          <w:sz w:val="24"/>
          <w:szCs w:val="24"/>
          <w:lang w:eastAsia="es-ES"/>
        </w:rPr>
      </w:pPr>
      <w:r w:rsidRPr="00A949E2">
        <w:rPr>
          <w:b/>
          <w:i/>
          <w:sz w:val="24"/>
          <w:szCs w:val="24"/>
          <w:lang w:eastAsia="es-ES"/>
        </w:rPr>
        <w:lastRenderedPageBreak/>
        <w:t>O</w:t>
      </w:r>
      <w:r w:rsidR="00204692" w:rsidRPr="00A949E2">
        <w:rPr>
          <w:b/>
          <w:i/>
          <w:sz w:val="24"/>
          <w:szCs w:val="24"/>
          <w:lang w:eastAsia="es-ES"/>
        </w:rPr>
        <w:t>bjetivos</w:t>
      </w:r>
    </w:p>
    <w:p w14:paraId="67D94469" w14:textId="77777777" w:rsidR="00204692" w:rsidRPr="00204692" w:rsidRDefault="00204692" w:rsidP="00204692">
      <w:pPr>
        <w:spacing w:line="360" w:lineRule="auto"/>
        <w:rPr>
          <w:sz w:val="24"/>
          <w:szCs w:val="24"/>
          <w:lang w:eastAsia="es-ES"/>
        </w:rPr>
      </w:pPr>
    </w:p>
    <w:p w14:paraId="74F10F23" w14:textId="37E263C4" w:rsidR="00204692" w:rsidRPr="00A949E2" w:rsidRDefault="00A949E2" w:rsidP="00971DB3">
      <w:pPr>
        <w:spacing w:line="360" w:lineRule="auto"/>
        <w:jc w:val="both"/>
        <w:rPr>
          <w:b/>
          <w:sz w:val="24"/>
          <w:szCs w:val="24"/>
          <w:lang w:eastAsia="es-ES"/>
        </w:rPr>
      </w:pPr>
      <w:r>
        <w:rPr>
          <w:b/>
          <w:sz w:val="24"/>
          <w:szCs w:val="24"/>
          <w:lang w:eastAsia="es-ES"/>
        </w:rPr>
        <w:t xml:space="preserve">        Objetivo General. </w:t>
      </w:r>
      <w:r w:rsidR="00204692" w:rsidRPr="00204692">
        <w:rPr>
          <w:sz w:val="24"/>
          <w:szCs w:val="24"/>
          <w:lang w:eastAsia="es-ES"/>
        </w:rPr>
        <w:t xml:space="preserve">Favorecer una cultura institucional de investigación que permita la formación de maestros investigadores, la articulación docencia-investigación, la  realización de procesos de extensión y evaluación pertinentes en la búsqueda de mejorar la calidad de las prácticas educativas.  </w:t>
      </w:r>
    </w:p>
    <w:p w14:paraId="5EDEB609" w14:textId="77777777" w:rsidR="00204692" w:rsidRPr="00204692" w:rsidRDefault="00204692" w:rsidP="00971DB3">
      <w:pPr>
        <w:spacing w:line="360" w:lineRule="auto"/>
        <w:jc w:val="both"/>
        <w:rPr>
          <w:sz w:val="24"/>
          <w:szCs w:val="24"/>
          <w:lang w:eastAsia="es-ES"/>
        </w:rPr>
      </w:pPr>
    </w:p>
    <w:p w14:paraId="20FA6EEF" w14:textId="1B6D78C5" w:rsidR="00204692" w:rsidRPr="00204692" w:rsidRDefault="00A949E2" w:rsidP="00971DB3">
      <w:pPr>
        <w:spacing w:line="360" w:lineRule="auto"/>
        <w:jc w:val="both"/>
        <w:rPr>
          <w:b/>
          <w:sz w:val="24"/>
          <w:szCs w:val="24"/>
          <w:lang w:eastAsia="es-ES"/>
        </w:rPr>
      </w:pPr>
      <w:r>
        <w:rPr>
          <w:b/>
          <w:sz w:val="24"/>
          <w:szCs w:val="24"/>
          <w:lang w:eastAsia="es-ES"/>
        </w:rPr>
        <w:t xml:space="preserve">       </w:t>
      </w:r>
      <w:r w:rsidR="00204692" w:rsidRPr="00204692">
        <w:rPr>
          <w:b/>
          <w:sz w:val="24"/>
          <w:szCs w:val="24"/>
          <w:lang w:eastAsia="es-ES"/>
        </w:rPr>
        <w:t>Objetivos Específicos</w:t>
      </w:r>
      <w:r>
        <w:rPr>
          <w:b/>
          <w:sz w:val="24"/>
          <w:szCs w:val="24"/>
          <w:lang w:eastAsia="es-ES"/>
        </w:rPr>
        <w:t>.</w:t>
      </w:r>
      <w:r w:rsidR="00204692" w:rsidRPr="00204692">
        <w:rPr>
          <w:b/>
          <w:sz w:val="24"/>
          <w:szCs w:val="24"/>
          <w:lang w:eastAsia="es-ES"/>
        </w:rPr>
        <w:t xml:space="preserve"> </w:t>
      </w:r>
    </w:p>
    <w:p w14:paraId="427E7D5F" w14:textId="77777777" w:rsidR="00204692" w:rsidRPr="00204692" w:rsidRDefault="00204692" w:rsidP="00971DB3">
      <w:pPr>
        <w:spacing w:line="360" w:lineRule="auto"/>
        <w:jc w:val="both"/>
        <w:rPr>
          <w:sz w:val="24"/>
          <w:szCs w:val="24"/>
          <w:lang w:eastAsia="es-ES"/>
        </w:rPr>
      </w:pPr>
    </w:p>
    <w:p w14:paraId="099C8859" w14:textId="77777777" w:rsidR="00204692" w:rsidRPr="00204692" w:rsidRDefault="00204692" w:rsidP="00971DB3">
      <w:pPr>
        <w:spacing w:line="360" w:lineRule="auto"/>
        <w:jc w:val="both"/>
        <w:rPr>
          <w:sz w:val="24"/>
          <w:szCs w:val="24"/>
          <w:lang w:eastAsia="es-ES"/>
        </w:rPr>
      </w:pPr>
      <w:r w:rsidRPr="00204692">
        <w:rPr>
          <w:sz w:val="24"/>
          <w:szCs w:val="24"/>
          <w:lang w:eastAsia="es-ES"/>
        </w:rPr>
        <w:t>1. Posibilitar tanto en maestros formadores como en los estudiantes en formación  el fomento del espíritu científico y la adquisición de las habilidades investigativas básicas</w:t>
      </w:r>
    </w:p>
    <w:p w14:paraId="552761D9" w14:textId="77777777" w:rsidR="00204692" w:rsidRPr="00204692" w:rsidRDefault="00204692" w:rsidP="00971DB3">
      <w:pPr>
        <w:spacing w:line="360" w:lineRule="auto"/>
        <w:jc w:val="both"/>
        <w:rPr>
          <w:sz w:val="24"/>
          <w:szCs w:val="24"/>
          <w:lang w:eastAsia="es-ES"/>
        </w:rPr>
      </w:pPr>
    </w:p>
    <w:p w14:paraId="62E19F6A" w14:textId="77777777" w:rsidR="00204692" w:rsidRPr="00204692" w:rsidRDefault="00204692" w:rsidP="00971DB3">
      <w:pPr>
        <w:spacing w:line="360" w:lineRule="auto"/>
        <w:jc w:val="both"/>
        <w:rPr>
          <w:sz w:val="24"/>
          <w:szCs w:val="24"/>
          <w:lang w:eastAsia="es-ES"/>
        </w:rPr>
      </w:pPr>
      <w:r w:rsidRPr="00204692">
        <w:rPr>
          <w:sz w:val="24"/>
          <w:szCs w:val="24"/>
          <w:lang w:eastAsia="es-ES"/>
        </w:rPr>
        <w:t>2. Consolidar las condiciones institucionales para que el ejercicio investigativo sea un asunto cotidiano y viable</w:t>
      </w:r>
    </w:p>
    <w:p w14:paraId="04ADA0B2" w14:textId="77777777" w:rsidR="00204692" w:rsidRPr="00204692" w:rsidRDefault="00204692" w:rsidP="00971DB3">
      <w:pPr>
        <w:spacing w:line="360" w:lineRule="auto"/>
        <w:jc w:val="both"/>
        <w:rPr>
          <w:sz w:val="24"/>
          <w:szCs w:val="24"/>
          <w:lang w:eastAsia="es-ES"/>
        </w:rPr>
      </w:pPr>
    </w:p>
    <w:p w14:paraId="13FA7175" w14:textId="77777777" w:rsidR="00204692" w:rsidRPr="00204692" w:rsidRDefault="00204692" w:rsidP="00971DB3">
      <w:pPr>
        <w:spacing w:line="360" w:lineRule="auto"/>
        <w:jc w:val="both"/>
        <w:rPr>
          <w:sz w:val="24"/>
          <w:szCs w:val="24"/>
          <w:lang w:eastAsia="es-ES"/>
        </w:rPr>
      </w:pPr>
      <w:r w:rsidRPr="00204692">
        <w:rPr>
          <w:sz w:val="24"/>
          <w:szCs w:val="24"/>
          <w:lang w:eastAsia="es-ES"/>
        </w:rPr>
        <w:t>3. Convertir el sistema de investigación en una herramienta que permita comprender y explicar los fenómenos escolares en aras de mejorar la calidad de la formación con acciones orientadas e informadas</w:t>
      </w:r>
    </w:p>
    <w:p w14:paraId="09DF501A" w14:textId="77777777" w:rsidR="00204692" w:rsidRPr="00204692" w:rsidRDefault="00204692" w:rsidP="00971DB3">
      <w:pPr>
        <w:spacing w:line="360" w:lineRule="auto"/>
        <w:jc w:val="both"/>
        <w:rPr>
          <w:sz w:val="24"/>
          <w:szCs w:val="24"/>
          <w:lang w:eastAsia="es-ES"/>
        </w:rPr>
      </w:pPr>
    </w:p>
    <w:p w14:paraId="51BED28B" w14:textId="77777777" w:rsidR="00A949E2" w:rsidRPr="00A949E2" w:rsidRDefault="00A949E2" w:rsidP="00A949E2">
      <w:pPr>
        <w:spacing w:line="360" w:lineRule="auto"/>
        <w:rPr>
          <w:i/>
          <w:sz w:val="24"/>
          <w:szCs w:val="24"/>
          <w:lang w:eastAsia="es-ES"/>
        </w:rPr>
      </w:pPr>
    </w:p>
    <w:p w14:paraId="356C7490" w14:textId="3D1F0E1C" w:rsidR="00204692" w:rsidRPr="00A949E2" w:rsidRDefault="00204692" w:rsidP="00A949E2">
      <w:pPr>
        <w:spacing w:line="360" w:lineRule="auto"/>
        <w:rPr>
          <w:b/>
          <w:i/>
          <w:sz w:val="24"/>
          <w:szCs w:val="24"/>
          <w:lang w:eastAsia="es-ES"/>
        </w:rPr>
      </w:pPr>
      <w:r w:rsidRPr="00A949E2">
        <w:rPr>
          <w:b/>
          <w:i/>
          <w:sz w:val="24"/>
          <w:szCs w:val="24"/>
          <w:lang w:eastAsia="es-ES"/>
        </w:rPr>
        <w:t>Principios que orientan el Sistema de Investigación Institucional</w:t>
      </w:r>
    </w:p>
    <w:p w14:paraId="1CC083C5" w14:textId="77777777" w:rsidR="00204692" w:rsidRPr="00204692" w:rsidRDefault="00204692" w:rsidP="00204692">
      <w:pPr>
        <w:spacing w:line="360" w:lineRule="auto"/>
        <w:jc w:val="both"/>
        <w:rPr>
          <w:sz w:val="24"/>
          <w:szCs w:val="24"/>
        </w:rPr>
      </w:pPr>
    </w:p>
    <w:p w14:paraId="208BCCAC" w14:textId="27E1109A" w:rsidR="00204692" w:rsidRPr="00204692" w:rsidRDefault="00F05CE5" w:rsidP="00204692">
      <w:pPr>
        <w:spacing w:line="360" w:lineRule="auto"/>
        <w:jc w:val="both"/>
        <w:rPr>
          <w:sz w:val="24"/>
          <w:szCs w:val="24"/>
        </w:rPr>
      </w:pPr>
      <w:r>
        <w:rPr>
          <w:sz w:val="24"/>
          <w:szCs w:val="24"/>
        </w:rPr>
        <w:t xml:space="preserve">    </w:t>
      </w:r>
      <w:r w:rsidR="00A949E2">
        <w:rPr>
          <w:b/>
          <w:sz w:val="24"/>
          <w:szCs w:val="24"/>
        </w:rPr>
        <w:t xml:space="preserve"> La Coherencia. </w:t>
      </w:r>
      <w:r w:rsidR="00A949E2" w:rsidRPr="00204692">
        <w:rPr>
          <w:sz w:val="24"/>
          <w:szCs w:val="24"/>
        </w:rPr>
        <w:t>Este</w:t>
      </w:r>
      <w:r w:rsidR="00204692" w:rsidRPr="00204692">
        <w:rPr>
          <w:sz w:val="24"/>
          <w:szCs w:val="24"/>
        </w:rPr>
        <w:t xml:space="preserve"> principio se expresa en la congruencia que debe existir entre lo dicho y propuesto en el PEI, con lo planteado en el sistema de   investigación.  La coherencia también se evidencia en la concordancia que debe darse entre el discurso y lo que efectivamente sucede en la práctica.</w:t>
      </w:r>
    </w:p>
    <w:p w14:paraId="2E37AD7D" w14:textId="77777777" w:rsidR="00204692" w:rsidRPr="00204692" w:rsidRDefault="00204692" w:rsidP="00204692">
      <w:pPr>
        <w:spacing w:line="360" w:lineRule="auto"/>
        <w:jc w:val="both"/>
        <w:rPr>
          <w:sz w:val="24"/>
          <w:szCs w:val="24"/>
        </w:rPr>
      </w:pPr>
    </w:p>
    <w:p w14:paraId="2907676F" w14:textId="1FB58AE1" w:rsidR="00204692" w:rsidRPr="00204692" w:rsidRDefault="00F05CE5" w:rsidP="00204692">
      <w:pPr>
        <w:spacing w:line="360" w:lineRule="auto"/>
        <w:jc w:val="both"/>
        <w:rPr>
          <w:sz w:val="24"/>
          <w:szCs w:val="24"/>
        </w:rPr>
      </w:pPr>
      <w:r>
        <w:rPr>
          <w:b/>
          <w:sz w:val="24"/>
          <w:szCs w:val="24"/>
        </w:rPr>
        <w:t xml:space="preserve">     </w:t>
      </w:r>
      <w:r w:rsidR="00A949E2">
        <w:rPr>
          <w:b/>
          <w:sz w:val="24"/>
          <w:szCs w:val="24"/>
        </w:rPr>
        <w:t xml:space="preserve"> La Pertinencia</w:t>
      </w:r>
      <w:r w:rsidR="00A949E2" w:rsidRPr="00A949E2">
        <w:rPr>
          <w:sz w:val="24"/>
          <w:szCs w:val="24"/>
        </w:rPr>
        <w:t>. S</w:t>
      </w:r>
      <w:r w:rsidR="00204692" w:rsidRPr="00A949E2">
        <w:rPr>
          <w:sz w:val="24"/>
          <w:szCs w:val="24"/>
        </w:rPr>
        <w:t>e</w:t>
      </w:r>
      <w:r w:rsidR="00204692" w:rsidRPr="00204692">
        <w:rPr>
          <w:sz w:val="24"/>
          <w:szCs w:val="24"/>
        </w:rPr>
        <w:t xml:space="preserve"> hace explícita cuando la institución educativa canaliza en sus procesos de investigación su propia naturaleza de formación, el contexto mismo donde se ubica, para dar  respuesta a los problemas relacionados con las políticas educativas, con la </w:t>
      </w:r>
      <w:r w:rsidR="00204692" w:rsidRPr="00204692">
        <w:rPr>
          <w:sz w:val="24"/>
          <w:szCs w:val="24"/>
        </w:rPr>
        <w:lastRenderedPageBreak/>
        <w:t>pedagogía, la didáctica,  con la formación, con el aprendizaje, la enseñanza, la gestión,  con el diseño de ambientes, el currículo y las innovaciones.</w:t>
      </w:r>
    </w:p>
    <w:p w14:paraId="1C17CAB1" w14:textId="77777777" w:rsidR="00204692" w:rsidRPr="00204692" w:rsidRDefault="00204692" w:rsidP="00204692">
      <w:pPr>
        <w:spacing w:line="360" w:lineRule="auto"/>
        <w:jc w:val="both"/>
        <w:rPr>
          <w:b/>
          <w:sz w:val="24"/>
          <w:szCs w:val="24"/>
        </w:rPr>
      </w:pPr>
    </w:p>
    <w:p w14:paraId="57C7B913" w14:textId="03046E1A" w:rsidR="00204692" w:rsidRPr="00204692" w:rsidRDefault="00F05CE5" w:rsidP="00204692">
      <w:pPr>
        <w:spacing w:line="360" w:lineRule="auto"/>
        <w:jc w:val="both"/>
        <w:rPr>
          <w:sz w:val="24"/>
          <w:szCs w:val="24"/>
        </w:rPr>
      </w:pPr>
      <w:r>
        <w:rPr>
          <w:b/>
          <w:sz w:val="24"/>
          <w:szCs w:val="24"/>
        </w:rPr>
        <w:t xml:space="preserve">     </w:t>
      </w:r>
      <w:r w:rsidR="00A949E2">
        <w:rPr>
          <w:b/>
          <w:sz w:val="24"/>
          <w:szCs w:val="24"/>
        </w:rPr>
        <w:t xml:space="preserve">  La Coordinación. </w:t>
      </w:r>
      <w:r w:rsidR="00A949E2" w:rsidRPr="00A949E2">
        <w:rPr>
          <w:sz w:val="24"/>
          <w:szCs w:val="24"/>
        </w:rPr>
        <w:t>T</w:t>
      </w:r>
      <w:r w:rsidR="00204692" w:rsidRPr="00A949E2">
        <w:rPr>
          <w:sz w:val="24"/>
          <w:szCs w:val="24"/>
        </w:rPr>
        <w:t>iene que</w:t>
      </w:r>
      <w:r w:rsidR="00204692" w:rsidRPr="00204692">
        <w:rPr>
          <w:sz w:val="24"/>
          <w:szCs w:val="24"/>
        </w:rPr>
        <w:t xml:space="preserve"> ver con  las formas como la institución se  organiza para planear,  diseñar, desarrollar y evaluar el proceso de investigación. En  este sentido, la coordinación se manifiesta en  la concreción de  las formas y puentes para  la comunicación de los resultados de la investigación, en la gestión  de convenios interinstitucionales,  en la comprensión de los diferentes roles que deben cumplir los actores en el proceso de investigación,  entre otros.</w:t>
      </w:r>
    </w:p>
    <w:p w14:paraId="2413E067" w14:textId="77777777" w:rsidR="00204692" w:rsidRPr="00204692" w:rsidRDefault="00204692" w:rsidP="00204692">
      <w:pPr>
        <w:spacing w:line="360" w:lineRule="auto"/>
        <w:jc w:val="both"/>
        <w:rPr>
          <w:sz w:val="24"/>
          <w:szCs w:val="24"/>
        </w:rPr>
      </w:pPr>
    </w:p>
    <w:p w14:paraId="2994825F" w14:textId="26CC179C" w:rsidR="00204692" w:rsidRPr="00204692" w:rsidRDefault="00204692" w:rsidP="00204692">
      <w:pPr>
        <w:spacing w:line="360" w:lineRule="auto"/>
        <w:jc w:val="both"/>
        <w:rPr>
          <w:sz w:val="24"/>
          <w:szCs w:val="24"/>
        </w:rPr>
      </w:pPr>
      <w:r w:rsidRPr="00204692">
        <w:rPr>
          <w:sz w:val="24"/>
          <w:szCs w:val="24"/>
        </w:rPr>
        <w:t xml:space="preserve">     </w:t>
      </w:r>
      <w:r w:rsidR="00A949E2">
        <w:rPr>
          <w:b/>
          <w:sz w:val="24"/>
          <w:szCs w:val="24"/>
        </w:rPr>
        <w:t xml:space="preserve"> La Apertura. </w:t>
      </w:r>
      <w:r w:rsidR="00A949E2" w:rsidRPr="00A949E2">
        <w:rPr>
          <w:sz w:val="24"/>
          <w:szCs w:val="24"/>
        </w:rPr>
        <w:t>S</w:t>
      </w:r>
      <w:r w:rsidRPr="00A949E2">
        <w:rPr>
          <w:sz w:val="24"/>
          <w:szCs w:val="24"/>
        </w:rPr>
        <w:t>e hace</w:t>
      </w:r>
      <w:r w:rsidRPr="00204692">
        <w:rPr>
          <w:sz w:val="24"/>
          <w:szCs w:val="24"/>
        </w:rPr>
        <w:t xml:space="preserve"> tangible cuando  la institución  acoge  las propuestas o ideas investigativas  surgidas de los diferentes actores.  Esto quiere decir, que aunque exista un sistema institucional de investigación  concreto y definido, puede darse curso  a otras consideraciones investigativas.</w:t>
      </w:r>
    </w:p>
    <w:p w14:paraId="415A3DC5" w14:textId="77777777" w:rsidR="00204692" w:rsidRPr="00204692" w:rsidRDefault="00204692" w:rsidP="00204692">
      <w:pPr>
        <w:spacing w:line="360" w:lineRule="auto"/>
        <w:jc w:val="both"/>
        <w:rPr>
          <w:sz w:val="24"/>
          <w:szCs w:val="24"/>
        </w:rPr>
      </w:pPr>
    </w:p>
    <w:p w14:paraId="3E007E71" w14:textId="70DDE310" w:rsidR="00204692" w:rsidRPr="00204692" w:rsidRDefault="00F05CE5" w:rsidP="00204692">
      <w:pPr>
        <w:spacing w:line="360" w:lineRule="auto"/>
        <w:jc w:val="both"/>
        <w:rPr>
          <w:sz w:val="24"/>
          <w:szCs w:val="24"/>
        </w:rPr>
      </w:pPr>
      <w:r>
        <w:rPr>
          <w:b/>
          <w:sz w:val="24"/>
          <w:szCs w:val="24"/>
        </w:rPr>
        <w:t xml:space="preserve">     </w:t>
      </w:r>
      <w:r w:rsidR="00A949E2">
        <w:rPr>
          <w:b/>
          <w:sz w:val="24"/>
          <w:szCs w:val="24"/>
        </w:rPr>
        <w:t xml:space="preserve"> El Compromiso. </w:t>
      </w:r>
      <w:r w:rsidR="00A949E2" w:rsidRPr="00A949E2">
        <w:rPr>
          <w:sz w:val="24"/>
          <w:szCs w:val="24"/>
        </w:rPr>
        <w:t>E</w:t>
      </w:r>
      <w:r w:rsidR="00204692" w:rsidRPr="00A949E2">
        <w:rPr>
          <w:sz w:val="24"/>
          <w:szCs w:val="24"/>
        </w:rPr>
        <w:t>s quizá</w:t>
      </w:r>
      <w:r w:rsidR="00204692" w:rsidRPr="00204692">
        <w:rPr>
          <w:sz w:val="24"/>
          <w:szCs w:val="24"/>
        </w:rPr>
        <w:t xml:space="preserve"> el más importante, pues  se expresa en la voluntad que los actores implicados  poseen para  encarar  los procesos investigativos de la Escuela Normal Superior, asumiéndolos como elemento indisoluble de su práctica pedagógica.</w:t>
      </w:r>
    </w:p>
    <w:p w14:paraId="33FF80A8" w14:textId="77777777" w:rsidR="00204692" w:rsidRPr="00204692" w:rsidRDefault="00204692" w:rsidP="00204692">
      <w:pPr>
        <w:spacing w:line="360" w:lineRule="auto"/>
        <w:jc w:val="both"/>
        <w:rPr>
          <w:sz w:val="24"/>
          <w:szCs w:val="24"/>
        </w:rPr>
      </w:pPr>
    </w:p>
    <w:p w14:paraId="6BF76B12" w14:textId="0149B07D" w:rsidR="00204692" w:rsidRPr="00204692" w:rsidRDefault="00F05CE5" w:rsidP="00204692">
      <w:pPr>
        <w:spacing w:line="360" w:lineRule="auto"/>
        <w:jc w:val="both"/>
        <w:rPr>
          <w:sz w:val="24"/>
          <w:szCs w:val="24"/>
        </w:rPr>
      </w:pPr>
      <w:r>
        <w:rPr>
          <w:b/>
          <w:sz w:val="24"/>
          <w:szCs w:val="24"/>
        </w:rPr>
        <w:t xml:space="preserve">     </w:t>
      </w:r>
      <w:r w:rsidR="00A949E2">
        <w:rPr>
          <w:b/>
          <w:sz w:val="24"/>
          <w:szCs w:val="24"/>
        </w:rPr>
        <w:t xml:space="preserve">La Aplicabilidad. </w:t>
      </w:r>
      <w:r w:rsidR="00A949E2" w:rsidRPr="00A949E2">
        <w:rPr>
          <w:sz w:val="24"/>
          <w:szCs w:val="24"/>
        </w:rPr>
        <w:t>E</w:t>
      </w:r>
      <w:r w:rsidR="00204692" w:rsidRPr="00A949E2">
        <w:rPr>
          <w:sz w:val="24"/>
          <w:szCs w:val="24"/>
        </w:rPr>
        <w:t>s la</w:t>
      </w:r>
      <w:r w:rsidR="00204692" w:rsidRPr="00204692">
        <w:rPr>
          <w:sz w:val="24"/>
          <w:szCs w:val="24"/>
        </w:rPr>
        <w:t xml:space="preserve"> posibilidad  de impactar la vida institucional a raíz de los resultados de la investigación, ya que esta no puede ser sólo un ejercicio académico sino que debe orientar la práctica. En consecuencia, es la vinculación entre investigación y docencia.</w:t>
      </w:r>
    </w:p>
    <w:p w14:paraId="5C0081E2" w14:textId="77777777" w:rsidR="00A949E2" w:rsidRDefault="00A949E2" w:rsidP="00A949E2">
      <w:pPr>
        <w:spacing w:line="360" w:lineRule="auto"/>
        <w:rPr>
          <w:sz w:val="24"/>
          <w:szCs w:val="24"/>
        </w:rPr>
      </w:pPr>
    </w:p>
    <w:p w14:paraId="633B6FBF" w14:textId="59CEEC4A" w:rsidR="00204692" w:rsidRPr="00A949E2" w:rsidRDefault="00204692" w:rsidP="00A949E2">
      <w:pPr>
        <w:spacing w:line="360" w:lineRule="auto"/>
        <w:rPr>
          <w:b/>
          <w:i/>
          <w:sz w:val="24"/>
          <w:szCs w:val="24"/>
          <w:lang w:eastAsia="es-ES"/>
        </w:rPr>
      </w:pPr>
      <w:r w:rsidRPr="00A949E2">
        <w:rPr>
          <w:b/>
          <w:i/>
          <w:sz w:val="24"/>
          <w:szCs w:val="24"/>
          <w:lang w:eastAsia="es-ES"/>
        </w:rPr>
        <w:t>Dimensiones Básicas sobre las cuales  se apoya el Sistema   de Investigación Institucional</w:t>
      </w:r>
    </w:p>
    <w:p w14:paraId="7A3AEF5D" w14:textId="77777777" w:rsidR="00204692" w:rsidRPr="00204692" w:rsidRDefault="00204692" w:rsidP="00204692">
      <w:pPr>
        <w:spacing w:line="360" w:lineRule="auto"/>
        <w:jc w:val="both"/>
        <w:rPr>
          <w:sz w:val="24"/>
          <w:szCs w:val="24"/>
        </w:rPr>
      </w:pPr>
    </w:p>
    <w:p w14:paraId="41FDC217" w14:textId="1B6BDECE" w:rsidR="00204692" w:rsidRPr="00204692" w:rsidRDefault="00204692" w:rsidP="00204692">
      <w:pPr>
        <w:spacing w:line="360" w:lineRule="auto"/>
        <w:jc w:val="both"/>
        <w:rPr>
          <w:sz w:val="24"/>
          <w:szCs w:val="24"/>
        </w:rPr>
      </w:pPr>
      <w:r w:rsidRPr="00204692">
        <w:rPr>
          <w:sz w:val="24"/>
          <w:szCs w:val="24"/>
        </w:rPr>
        <w:t xml:space="preserve">     </w:t>
      </w:r>
      <w:r w:rsidR="00A949E2">
        <w:rPr>
          <w:b/>
          <w:sz w:val="24"/>
          <w:szCs w:val="24"/>
        </w:rPr>
        <w:t xml:space="preserve"> El Currículo. </w:t>
      </w:r>
      <w:r w:rsidR="00A949E2" w:rsidRPr="00A949E2">
        <w:rPr>
          <w:sz w:val="24"/>
          <w:szCs w:val="24"/>
        </w:rPr>
        <w:t>D</w:t>
      </w:r>
      <w:r w:rsidRPr="00A949E2">
        <w:rPr>
          <w:sz w:val="24"/>
          <w:szCs w:val="24"/>
        </w:rPr>
        <w:t xml:space="preserve">ebe </w:t>
      </w:r>
      <w:r w:rsidRPr="00204692">
        <w:rPr>
          <w:sz w:val="24"/>
          <w:szCs w:val="24"/>
        </w:rPr>
        <w:t xml:space="preserve">considerarse como  un  tópico  con  un potencial inmenso para investigar. Debe ser asunto de reflexión, de </w:t>
      </w:r>
      <w:proofErr w:type="spellStart"/>
      <w:r w:rsidRPr="00204692">
        <w:rPr>
          <w:sz w:val="24"/>
          <w:szCs w:val="24"/>
        </w:rPr>
        <w:t>resignificación</w:t>
      </w:r>
      <w:proofErr w:type="spellEnd"/>
      <w:r w:rsidRPr="00204692">
        <w:rPr>
          <w:sz w:val="24"/>
          <w:szCs w:val="24"/>
        </w:rPr>
        <w:t xml:space="preserve">,  de transformación y de evaluación. </w:t>
      </w:r>
    </w:p>
    <w:p w14:paraId="3F0BB736" w14:textId="77777777" w:rsidR="00204692" w:rsidRPr="00204692" w:rsidRDefault="00204692" w:rsidP="00204692">
      <w:pPr>
        <w:spacing w:line="360" w:lineRule="auto"/>
        <w:jc w:val="both"/>
        <w:rPr>
          <w:sz w:val="24"/>
          <w:szCs w:val="24"/>
        </w:rPr>
      </w:pPr>
    </w:p>
    <w:p w14:paraId="3F8057B4" w14:textId="5D71B661" w:rsidR="00204692" w:rsidRPr="00204692" w:rsidRDefault="00F05CE5" w:rsidP="00204692">
      <w:pPr>
        <w:spacing w:line="360" w:lineRule="auto"/>
        <w:jc w:val="both"/>
        <w:rPr>
          <w:sz w:val="24"/>
          <w:szCs w:val="24"/>
        </w:rPr>
      </w:pPr>
      <w:r>
        <w:rPr>
          <w:b/>
          <w:sz w:val="24"/>
          <w:szCs w:val="24"/>
        </w:rPr>
        <w:lastRenderedPageBreak/>
        <w:t xml:space="preserve">     </w:t>
      </w:r>
      <w:r w:rsidR="00A949E2">
        <w:rPr>
          <w:b/>
          <w:sz w:val="24"/>
          <w:szCs w:val="24"/>
        </w:rPr>
        <w:t xml:space="preserve"> El Aula. </w:t>
      </w:r>
      <w:r w:rsidR="00A949E2" w:rsidRPr="00A949E2">
        <w:rPr>
          <w:sz w:val="24"/>
          <w:szCs w:val="24"/>
        </w:rPr>
        <w:t>E</w:t>
      </w:r>
      <w:r w:rsidR="00204692" w:rsidRPr="00A949E2">
        <w:rPr>
          <w:sz w:val="24"/>
          <w:szCs w:val="24"/>
        </w:rPr>
        <w:t>s un  escenario  “</w:t>
      </w:r>
      <w:r w:rsidR="00204692" w:rsidRPr="00204692">
        <w:rPr>
          <w:sz w:val="24"/>
          <w:szCs w:val="24"/>
        </w:rPr>
        <w:t>multicolor” y   con una amplia gama de posibilidades investigativas, las cuales requieren  detenimiento, reconocimiento, discusión, intervención  y reflexión.</w:t>
      </w:r>
    </w:p>
    <w:p w14:paraId="39B15A00" w14:textId="77777777" w:rsidR="00204692" w:rsidRPr="00204692" w:rsidRDefault="00204692" w:rsidP="00204692">
      <w:pPr>
        <w:spacing w:line="360" w:lineRule="auto"/>
        <w:jc w:val="both"/>
        <w:rPr>
          <w:b/>
          <w:sz w:val="24"/>
          <w:szCs w:val="24"/>
        </w:rPr>
      </w:pPr>
    </w:p>
    <w:p w14:paraId="63D68206" w14:textId="37CCE9A8" w:rsidR="00204692" w:rsidRPr="00204692" w:rsidRDefault="00F05CE5" w:rsidP="00204692">
      <w:pPr>
        <w:spacing w:line="360" w:lineRule="auto"/>
        <w:jc w:val="both"/>
        <w:rPr>
          <w:sz w:val="24"/>
          <w:szCs w:val="24"/>
        </w:rPr>
      </w:pPr>
      <w:r>
        <w:rPr>
          <w:b/>
          <w:sz w:val="24"/>
          <w:szCs w:val="24"/>
        </w:rPr>
        <w:t xml:space="preserve">    </w:t>
      </w:r>
      <w:r w:rsidR="00A949E2">
        <w:rPr>
          <w:b/>
          <w:sz w:val="24"/>
          <w:szCs w:val="24"/>
        </w:rPr>
        <w:t xml:space="preserve">La Institución. </w:t>
      </w:r>
      <w:r w:rsidR="00A949E2" w:rsidRPr="00A949E2">
        <w:rPr>
          <w:sz w:val="24"/>
          <w:szCs w:val="24"/>
        </w:rPr>
        <w:t>La</w:t>
      </w:r>
      <w:r w:rsidR="00204692" w:rsidRPr="00A949E2">
        <w:rPr>
          <w:sz w:val="24"/>
          <w:szCs w:val="24"/>
        </w:rPr>
        <w:t xml:space="preserve"> investigación se</w:t>
      </w:r>
      <w:r w:rsidR="00204692" w:rsidRPr="00204692">
        <w:rPr>
          <w:sz w:val="24"/>
          <w:szCs w:val="24"/>
        </w:rPr>
        <w:t xml:space="preserve"> convierte para la institución que se lo propone,  en una posibilidad  para revisarse, para  auto observarse, para  criticarse y dejar al descubierto todas aquellas situaciones “malsanas” que ponen en evidente riesgo su  ascenso hacia la calidad de la educación.  </w:t>
      </w:r>
    </w:p>
    <w:p w14:paraId="3746F9B8" w14:textId="77777777" w:rsidR="00204692" w:rsidRPr="00204692" w:rsidRDefault="00204692" w:rsidP="00204692">
      <w:pPr>
        <w:spacing w:line="360" w:lineRule="auto"/>
        <w:jc w:val="both"/>
        <w:rPr>
          <w:sz w:val="24"/>
          <w:szCs w:val="24"/>
        </w:rPr>
      </w:pPr>
    </w:p>
    <w:p w14:paraId="38E6E402" w14:textId="38542E7A" w:rsidR="00204692" w:rsidRPr="00204692" w:rsidRDefault="00F05CE5" w:rsidP="00204692">
      <w:pPr>
        <w:spacing w:line="360" w:lineRule="auto"/>
        <w:jc w:val="both"/>
        <w:rPr>
          <w:sz w:val="24"/>
          <w:szCs w:val="24"/>
        </w:rPr>
      </w:pPr>
      <w:r>
        <w:rPr>
          <w:b/>
          <w:sz w:val="24"/>
          <w:szCs w:val="24"/>
        </w:rPr>
        <w:t xml:space="preserve">     </w:t>
      </w:r>
      <w:r w:rsidR="00A949E2">
        <w:rPr>
          <w:b/>
          <w:sz w:val="24"/>
          <w:szCs w:val="24"/>
        </w:rPr>
        <w:t xml:space="preserve">Los Procesos. </w:t>
      </w:r>
      <w:r w:rsidR="00A949E2" w:rsidRPr="00A949E2">
        <w:rPr>
          <w:sz w:val="24"/>
          <w:szCs w:val="24"/>
        </w:rPr>
        <w:t>E</w:t>
      </w:r>
      <w:r w:rsidR="00204692" w:rsidRPr="00A949E2">
        <w:rPr>
          <w:sz w:val="24"/>
          <w:szCs w:val="24"/>
        </w:rPr>
        <w:t xml:space="preserve">ntendiendo </w:t>
      </w:r>
      <w:r w:rsidR="00204692" w:rsidRPr="00204692">
        <w:rPr>
          <w:sz w:val="24"/>
          <w:szCs w:val="24"/>
        </w:rPr>
        <w:t>que los procesos no pueden ser actividades aisladas, ni esporádicas, sino que estos son  una secuencia de acciones dirigidas con un propósito claro, demarcan así un  ámbito potente de investigación para realizarles seguimiento,  evaluación y valoración de resultados.</w:t>
      </w:r>
    </w:p>
    <w:p w14:paraId="0CC5E43E" w14:textId="77777777" w:rsidR="00204692" w:rsidRPr="00204692" w:rsidRDefault="00204692" w:rsidP="00204692">
      <w:pPr>
        <w:spacing w:line="360" w:lineRule="auto"/>
        <w:jc w:val="both"/>
        <w:rPr>
          <w:sz w:val="24"/>
          <w:szCs w:val="24"/>
        </w:rPr>
      </w:pPr>
    </w:p>
    <w:p w14:paraId="1ED1C4E4" w14:textId="718A3EB2" w:rsidR="00204692" w:rsidRPr="00204692" w:rsidRDefault="00F05CE5" w:rsidP="00204692">
      <w:pPr>
        <w:spacing w:line="360" w:lineRule="auto"/>
        <w:jc w:val="both"/>
        <w:rPr>
          <w:sz w:val="24"/>
          <w:szCs w:val="24"/>
        </w:rPr>
      </w:pPr>
      <w:r>
        <w:rPr>
          <w:b/>
          <w:sz w:val="24"/>
          <w:szCs w:val="24"/>
        </w:rPr>
        <w:t xml:space="preserve">     </w:t>
      </w:r>
      <w:r w:rsidR="00A949E2">
        <w:rPr>
          <w:b/>
          <w:sz w:val="24"/>
          <w:szCs w:val="24"/>
        </w:rPr>
        <w:t xml:space="preserve">Los Actores. </w:t>
      </w:r>
      <w:r w:rsidR="00A949E2" w:rsidRPr="00A949E2">
        <w:rPr>
          <w:sz w:val="24"/>
          <w:szCs w:val="24"/>
        </w:rPr>
        <w:t>E</w:t>
      </w:r>
      <w:r w:rsidR="00204692" w:rsidRPr="00A949E2">
        <w:rPr>
          <w:sz w:val="24"/>
          <w:szCs w:val="24"/>
        </w:rPr>
        <w:t xml:space="preserve">s  </w:t>
      </w:r>
      <w:r w:rsidR="00204692" w:rsidRPr="00204692">
        <w:rPr>
          <w:sz w:val="24"/>
          <w:szCs w:val="24"/>
        </w:rPr>
        <w:t>de vital importancia desarrollar procesos de investigación que focalicen cada uno de los actores involucrados  en la educación como  los estudiantes, los padres de familia, los maestros, los directivos…  En este sentido,  se podrían resolver interrogantes como: ¿Qué piensan?, ¿Cómo aprenden?, ¿Cuáles  son las concepciones de los maestros?,  ¿Cómo se relacionan?, ¿Cómo actúan?, ¿Cómo enseñan?:…</w:t>
      </w:r>
    </w:p>
    <w:p w14:paraId="52E366CE" w14:textId="77777777" w:rsidR="00A949E2" w:rsidRDefault="00A949E2" w:rsidP="00A949E2">
      <w:pPr>
        <w:spacing w:line="360" w:lineRule="auto"/>
        <w:rPr>
          <w:sz w:val="24"/>
          <w:szCs w:val="24"/>
          <w:lang w:eastAsia="es-ES"/>
        </w:rPr>
      </w:pPr>
    </w:p>
    <w:p w14:paraId="1FC12F4B" w14:textId="78EBDE46" w:rsidR="00204692" w:rsidRPr="00A949E2" w:rsidRDefault="00204692" w:rsidP="00A949E2">
      <w:pPr>
        <w:spacing w:line="360" w:lineRule="auto"/>
        <w:rPr>
          <w:b/>
          <w:i/>
          <w:sz w:val="24"/>
          <w:szCs w:val="24"/>
          <w:lang w:eastAsia="es-ES"/>
        </w:rPr>
      </w:pPr>
      <w:r w:rsidRPr="00A949E2">
        <w:rPr>
          <w:b/>
          <w:i/>
          <w:sz w:val="24"/>
          <w:szCs w:val="24"/>
          <w:lang w:eastAsia="es-ES"/>
        </w:rPr>
        <w:t xml:space="preserve">Referentes Conceptuales </w:t>
      </w:r>
    </w:p>
    <w:p w14:paraId="7A208E19" w14:textId="77777777" w:rsidR="00971DB3" w:rsidRDefault="00971DB3" w:rsidP="00971DB3">
      <w:pPr>
        <w:spacing w:line="360" w:lineRule="auto"/>
        <w:jc w:val="both"/>
        <w:rPr>
          <w:sz w:val="24"/>
          <w:szCs w:val="24"/>
          <w:lang w:eastAsia="es-ES"/>
        </w:rPr>
      </w:pPr>
    </w:p>
    <w:p w14:paraId="158F6C22" w14:textId="4DF85C67" w:rsidR="00204692" w:rsidRPr="00A949E2" w:rsidRDefault="00971DB3" w:rsidP="00971DB3">
      <w:pPr>
        <w:spacing w:line="360" w:lineRule="auto"/>
        <w:jc w:val="both"/>
        <w:rPr>
          <w:b/>
          <w:sz w:val="24"/>
          <w:szCs w:val="24"/>
          <w:lang w:eastAsia="es-ES"/>
        </w:rPr>
      </w:pPr>
      <w:r>
        <w:rPr>
          <w:sz w:val="24"/>
          <w:szCs w:val="24"/>
          <w:lang w:eastAsia="es-ES"/>
        </w:rPr>
        <w:t xml:space="preserve">       </w:t>
      </w:r>
      <w:r w:rsidR="00204692" w:rsidRPr="00204692">
        <w:rPr>
          <w:b/>
          <w:sz w:val="24"/>
          <w:szCs w:val="24"/>
          <w:lang w:eastAsia="es-ES"/>
        </w:rPr>
        <w:t>¿Cómo se entiende la Inve</w:t>
      </w:r>
      <w:r w:rsidR="00A949E2">
        <w:rPr>
          <w:b/>
          <w:sz w:val="24"/>
          <w:szCs w:val="24"/>
          <w:lang w:eastAsia="es-ES"/>
        </w:rPr>
        <w:t>stigación en la Escuela Normal?</w:t>
      </w:r>
      <w:r>
        <w:rPr>
          <w:b/>
          <w:sz w:val="24"/>
          <w:szCs w:val="24"/>
          <w:lang w:eastAsia="es-ES"/>
        </w:rPr>
        <w:t xml:space="preserve"> </w:t>
      </w:r>
      <w:r w:rsidR="00204692" w:rsidRPr="00204692">
        <w:rPr>
          <w:sz w:val="24"/>
          <w:szCs w:val="24"/>
        </w:rPr>
        <w:t>Definir el concepto es una tarea inaplazable para cualquier institución que tenga como  política el fomento y la puesta en práctica de  una propuesta de investigación.  La existencia del éste, determina  el sentido y el significado que cada uno de los actores le ofrece a esta actividad.  Además, aísla algunas ideas, imágenes e imaginarios que, por lo general, desdibujan la acción investigativa, encauzada a  producir y construir conocimiento.  En consecuencia, la coherencia y la consistencia serán efectos directos de la discusión  y elaboración crítica del  concepto.</w:t>
      </w:r>
    </w:p>
    <w:p w14:paraId="3A3419BC" w14:textId="77777777" w:rsidR="00204692" w:rsidRPr="00204692" w:rsidRDefault="00204692" w:rsidP="00971DB3">
      <w:pPr>
        <w:spacing w:line="360" w:lineRule="auto"/>
        <w:jc w:val="both"/>
        <w:rPr>
          <w:sz w:val="24"/>
          <w:szCs w:val="24"/>
        </w:rPr>
      </w:pPr>
      <w:r w:rsidRPr="00204692">
        <w:rPr>
          <w:sz w:val="24"/>
          <w:szCs w:val="24"/>
        </w:rPr>
        <w:lastRenderedPageBreak/>
        <w:t xml:space="preserve">     Así entonces, antes de poner en marcha  el plan de investigación, es  imprescindible responder interrogantes como: ¿Qué significa investigar?, ¿Qué se puede esperar de la exigencia de investigación en las Escuelas Normales Superiores?, ¿Qué tipo de investigación le compete a las Escuelas Normales?  Sin lugar a dudas, estos serán aspectos medulares  sobre los cuales se hace insoslayable la reflexión y la elaboración de  supuestos claros, antes de pensar siquiera  en organizar los grupos  de trabajo.</w:t>
      </w:r>
    </w:p>
    <w:p w14:paraId="615F1232" w14:textId="40C43DB1" w:rsidR="00204692" w:rsidRPr="00204692" w:rsidRDefault="00204692" w:rsidP="00971DB3">
      <w:pPr>
        <w:spacing w:line="360" w:lineRule="auto"/>
        <w:jc w:val="both"/>
        <w:rPr>
          <w:sz w:val="24"/>
          <w:szCs w:val="24"/>
        </w:rPr>
      </w:pPr>
      <w:r w:rsidRPr="00204692">
        <w:rPr>
          <w:sz w:val="24"/>
          <w:szCs w:val="24"/>
        </w:rPr>
        <w:t xml:space="preserve">     Para responder el primer interrogante, la investigación se entiende como una herramienta de la ciencia y una actividad humana que, al partir de la problematización de la realidad a través de la reflexión y una mirada crítica, tiene como propósito la comprensión o la explicación de un sector del mundo, para mejorar las relaciones entre éste y el ser humano. La investigación compromete la integralidad del sujeto, desde sus afectos, cogniciones y prácticas; por tanto, involucra la subjetividad y la historia personal de quien la realiza. Es un proceso que transforma los modos de pensar, de percibirse  e interpretar la realidad, toda vez, que favorece la apertura, el pensamiento flexible, la crítica, la discusión y la argumentación mediante una trayectoria de búsqueda que requiere métodos y técnicas que se acoplan al objeto y no al contrario. No se puede olvidar que la investigación,  al ser una actividad intelectual, cuyo eje central es la resolución de un problema mediante la relación entre la teoría y la práctica, es de carácter social, vincula el pensamiento, demanda el uso de métodos, conceptos y cuerpos teóricos; de igual modo, al ser un proceso creativo posibilita nuevas  relaciones, nuevas maneras de  decir.</w:t>
      </w:r>
    </w:p>
    <w:p w14:paraId="1749E334" w14:textId="77777777" w:rsidR="00204692" w:rsidRPr="00204692" w:rsidRDefault="00204692" w:rsidP="00971DB3">
      <w:pPr>
        <w:spacing w:line="360" w:lineRule="auto"/>
        <w:jc w:val="both"/>
        <w:rPr>
          <w:sz w:val="24"/>
          <w:szCs w:val="24"/>
        </w:rPr>
      </w:pPr>
      <w:r w:rsidRPr="00204692">
        <w:rPr>
          <w:sz w:val="24"/>
          <w:szCs w:val="24"/>
        </w:rPr>
        <w:t xml:space="preserve">     Ahora, al ser la Normal una institución formadora de maestros, la investigación, la formación, la evaluación y la extensión se conciben como los cuatro ejes de esta tarea, que exige en el contexto del presente siglo, la vinculación de la escuela y sus actores en la cultura de la investigación, la reflexión, el pensamiento crítico y la problematización de la realidad y los entornos. Siendo así, investigar el aula, la escuela, la evaluación, el currículo, los aprendizajes, la gestión y, principalmente, las prácticas pedagógicas, en búsqueda de su transformación, se asume como un compromiso impostergable. Esto significa, principalmente, entrar en la cultura de la escritura, la sistematización, la producción de un saber pedagógico que empodera y orienta mejor la práctica cotidiana. </w:t>
      </w:r>
    </w:p>
    <w:p w14:paraId="089E0FF8" w14:textId="77777777" w:rsidR="00204692" w:rsidRPr="00204692" w:rsidRDefault="00204692" w:rsidP="00971DB3">
      <w:pPr>
        <w:spacing w:line="360" w:lineRule="auto"/>
        <w:jc w:val="both"/>
        <w:rPr>
          <w:sz w:val="24"/>
          <w:szCs w:val="24"/>
        </w:rPr>
      </w:pPr>
      <w:r w:rsidRPr="00204692">
        <w:rPr>
          <w:sz w:val="24"/>
          <w:szCs w:val="24"/>
        </w:rPr>
        <w:t xml:space="preserve">     En relación con la pregunta sobre lo que se espera de la investigación en las Escuelas Normales, se puede decir que el propósito es  convertirla en un eje transversal que permita </w:t>
      </w:r>
      <w:r w:rsidRPr="00204692">
        <w:rPr>
          <w:sz w:val="24"/>
          <w:szCs w:val="24"/>
        </w:rPr>
        <w:lastRenderedPageBreak/>
        <w:t>orientar con pertinencia los demás procesos ya sean los curriculares, las prácticas, la extensión y demás. También, se espera que ella contribuya con la formación de maestros investigadores que posean las capacidades y las disposiciones necesarias para que durante su ejercicio profesional la vivan como algo esencial. Adicionalmente, se espera que la investigación se relacione con la docencia para mejorar los aprendizajes y los procesos educativos, mediante acciones basadas en la evidencia y resultados de investigación. Finalmente, se busca que la investigación posicione estas instituciones en sus entornos como ejes de desarrollo, sobre todo, en los contextos rurales, de modo que la investigación sea una aliada principal para posibilitar su transformación.</w:t>
      </w:r>
    </w:p>
    <w:p w14:paraId="32D75AE9" w14:textId="77777777" w:rsidR="00204692" w:rsidRPr="00204692" w:rsidRDefault="00204692" w:rsidP="00971DB3">
      <w:pPr>
        <w:spacing w:line="360" w:lineRule="auto"/>
        <w:jc w:val="both"/>
        <w:rPr>
          <w:sz w:val="24"/>
          <w:szCs w:val="24"/>
        </w:rPr>
      </w:pPr>
      <w:r w:rsidRPr="00204692">
        <w:rPr>
          <w:sz w:val="24"/>
          <w:szCs w:val="24"/>
        </w:rPr>
        <w:t xml:space="preserve">     En  relación con el interrogante que cuestiona sobre el tipo de investigación que le compete a las Escuelas Normales, es claro que es la investigación formativa. Esta es entendida como aquella que rompe con las concepciones tradicionales de ciencia y  permite al maestro </w:t>
      </w:r>
      <w:proofErr w:type="spellStart"/>
      <w:r w:rsidRPr="00204692">
        <w:rPr>
          <w:sz w:val="24"/>
          <w:szCs w:val="24"/>
        </w:rPr>
        <w:t>autoinvestigarse</w:t>
      </w:r>
      <w:proofErr w:type="spellEnd"/>
      <w:r w:rsidRPr="00204692">
        <w:rPr>
          <w:sz w:val="24"/>
          <w:szCs w:val="24"/>
        </w:rPr>
        <w:t>, mediante un ejercicio reflexivo y crítico sobre su cotidianidad en aras de buscar de manera sistemática y rigurosa la transformación de su labor. La investigación formativa acude al trabajo entre pares y a la escritura como medios para desvelar la estructura de la práctica, las concepciones implícitas del maestro y las teorías en acción que dan sentido y explican sus modos de actuar. Entonces, la investigación formativa es un ejercicio de toma de conciencia, de aislamiento de la rutina, de empoderamiento del maestro, quien a partir de la relación entre teoría y práctica comprende lo que hace y busca su permanente transformación. Así mismo, la investigación formativa según Marín Gallego tiene dos modalidades:</w:t>
      </w:r>
    </w:p>
    <w:p w14:paraId="0AC770DE" w14:textId="77777777" w:rsidR="00204692" w:rsidRPr="00204692" w:rsidRDefault="00204692" w:rsidP="00971DB3">
      <w:pPr>
        <w:spacing w:line="360" w:lineRule="auto"/>
        <w:ind w:left="708"/>
        <w:jc w:val="both"/>
        <w:rPr>
          <w:sz w:val="22"/>
          <w:szCs w:val="22"/>
        </w:rPr>
      </w:pPr>
      <w:r w:rsidRPr="00204692">
        <w:rPr>
          <w:sz w:val="22"/>
          <w:szCs w:val="22"/>
        </w:rPr>
        <w:t>Investigación como estrategia pedagógica e investigación como estrategia de reflexión docente. La investigación como estrategia pedagógica tiene por objeto formar al estudiante en los procesos investigativos, mientras que la investigación como estrategia de reflexión docente consiste en hacer que el docente investigue sobre sus propias prácticas con el fin de innovarlas o mejorarlas (2012, p.21).</w:t>
      </w:r>
    </w:p>
    <w:p w14:paraId="2041AE6C" w14:textId="77777777" w:rsidR="00204692" w:rsidRPr="00204692" w:rsidRDefault="00204692" w:rsidP="00971DB3">
      <w:pPr>
        <w:spacing w:after="120" w:line="360" w:lineRule="auto"/>
        <w:jc w:val="both"/>
        <w:rPr>
          <w:sz w:val="24"/>
          <w:szCs w:val="24"/>
          <w:lang w:eastAsia="es-ES"/>
        </w:rPr>
      </w:pPr>
      <w:r w:rsidRPr="00204692">
        <w:rPr>
          <w:sz w:val="24"/>
          <w:szCs w:val="24"/>
          <w:lang w:eastAsia="es-ES"/>
        </w:rPr>
        <w:t xml:space="preserve">     Esto quiere decir que la investigación formativa en el contexto del aula connota favorecimiento del espíritu científico</w:t>
      </w:r>
      <w:r w:rsidRPr="00204692">
        <w:rPr>
          <w:sz w:val="24"/>
          <w:szCs w:val="24"/>
          <w:lang w:val="es-CO" w:eastAsia="es-ES"/>
        </w:rPr>
        <w:t xml:space="preserve"> y </w:t>
      </w:r>
      <w:r w:rsidRPr="00204692">
        <w:rPr>
          <w:sz w:val="24"/>
          <w:szCs w:val="24"/>
          <w:lang w:eastAsia="es-ES"/>
        </w:rPr>
        <w:t xml:space="preserve">uso de la pregunta para acercar a los jóvenes y niños al conocimiento mediante una alternativa que los involucra y los sitúa en un rol activo y crítico. En esta perspectiva, el desarrollo de investigaciones de manera colaborativa entre maestros y estudiantes es uno de los caminos más indicados para la adquisición de </w:t>
      </w:r>
      <w:r w:rsidRPr="00204692">
        <w:rPr>
          <w:sz w:val="24"/>
          <w:szCs w:val="24"/>
          <w:lang w:eastAsia="es-ES"/>
        </w:rPr>
        <w:lastRenderedPageBreak/>
        <w:t>competencias investigativas básicas, toda vez, que mancomunadamente se plantean preguntas y se proponen métodos y técnicas para resolverlas.</w:t>
      </w:r>
    </w:p>
    <w:p w14:paraId="12CD1A70" w14:textId="77777777" w:rsidR="00204692" w:rsidRPr="00204692" w:rsidRDefault="00204692" w:rsidP="00971DB3">
      <w:pPr>
        <w:spacing w:after="120" w:line="360" w:lineRule="auto"/>
        <w:jc w:val="both"/>
        <w:rPr>
          <w:sz w:val="24"/>
          <w:szCs w:val="24"/>
          <w:lang w:eastAsia="es-ES"/>
        </w:rPr>
      </w:pPr>
      <w:r w:rsidRPr="00204692">
        <w:rPr>
          <w:sz w:val="24"/>
          <w:szCs w:val="24"/>
          <w:lang w:eastAsia="es-ES"/>
        </w:rPr>
        <w:t xml:space="preserve">     En cuanto a la investigación formativa como reflexión docente, ésta se desarrolla a partir de la dinámica que se genera entre las líneas, los grupos y semilleros de investigación, ya que los distintos proyectos y resultados de investigación, sostienen y alimentan las líneas al fortalecer sus objetos, su tradición institucional y su </w:t>
      </w:r>
      <w:proofErr w:type="spellStart"/>
      <w:r w:rsidRPr="00204692">
        <w:rPr>
          <w:sz w:val="24"/>
          <w:szCs w:val="24"/>
          <w:lang w:eastAsia="es-ES"/>
        </w:rPr>
        <w:t>visibilización</w:t>
      </w:r>
      <w:proofErr w:type="spellEnd"/>
      <w:r w:rsidRPr="00204692">
        <w:rPr>
          <w:sz w:val="24"/>
          <w:szCs w:val="24"/>
          <w:lang w:eastAsia="es-ES"/>
        </w:rPr>
        <w:t xml:space="preserve"> interna y externa. De todo esto depende la pertinencia y la aplicabilidad de la investigación en la  vida institucional como principal propósito de la investigación formativa, cuya génesis es la práctica y a ella retorna con mayores niveles de comprensión y estrategias de cambio y transformación.</w:t>
      </w:r>
    </w:p>
    <w:p w14:paraId="617BECD0" w14:textId="77777777" w:rsidR="00204692" w:rsidRPr="00204692" w:rsidRDefault="00204692" w:rsidP="00971DB3">
      <w:pPr>
        <w:spacing w:after="120" w:line="360" w:lineRule="auto"/>
        <w:jc w:val="both"/>
        <w:rPr>
          <w:sz w:val="24"/>
          <w:szCs w:val="24"/>
          <w:lang w:eastAsia="es-ES"/>
        </w:rPr>
      </w:pPr>
      <w:r w:rsidRPr="00204692">
        <w:rPr>
          <w:sz w:val="24"/>
          <w:szCs w:val="24"/>
          <w:lang w:eastAsia="es-ES"/>
        </w:rPr>
        <w:t xml:space="preserve">     Finalmente, la investigación aplicada es una opción válida para las Escuelas Normales ya que nos permite llegar al aula para mejorar los aprendizajes, la evaluación, las relaciones escuela-familia. Es decir, interesa que la investigación propicie la generación de estrategias y  propuestas de intervención en el aula, siempre en aras de mejorar.</w:t>
      </w:r>
    </w:p>
    <w:p w14:paraId="2BB18512" w14:textId="77777777" w:rsidR="00971DB3" w:rsidRDefault="00971DB3" w:rsidP="00971DB3">
      <w:pPr>
        <w:spacing w:line="360" w:lineRule="auto"/>
        <w:jc w:val="both"/>
        <w:rPr>
          <w:sz w:val="24"/>
          <w:szCs w:val="24"/>
          <w:lang w:eastAsia="es-ES"/>
        </w:rPr>
      </w:pPr>
    </w:p>
    <w:p w14:paraId="7A00D479" w14:textId="07FC1067" w:rsidR="00204692" w:rsidRPr="00971DB3" w:rsidRDefault="00971DB3" w:rsidP="00204692">
      <w:pPr>
        <w:spacing w:line="360" w:lineRule="auto"/>
        <w:jc w:val="both"/>
        <w:rPr>
          <w:b/>
          <w:sz w:val="24"/>
          <w:szCs w:val="24"/>
        </w:rPr>
      </w:pPr>
      <w:r>
        <w:rPr>
          <w:sz w:val="24"/>
          <w:szCs w:val="24"/>
          <w:lang w:eastAsia="es-ES"/>
        </w:rPr>
        <w:t xml:space="preserve">       </w:t>
      </w:r>
      <w:r w:rsidR="00204692" w:rsidRPr="00204692">
        <w:rPr>
          <w:b/>
          <w:sz w:val="24"/>
          <w:szCs w:val="24"/>
        </w:rPr>
        <w:t xml:space="preserve"> La Complementariedad como Enfoque de Investigación en la  </w:t>
      </w:r>
      <w:r w:rsidR="004A0BF4">
        <w:rPr>
          <w:b/>
          <w:sz w:val="24"/>
          <w:szCs w:val="24"/>
        </w:rPr>
        <w:t xml:space="preserve">Escuela </w:t>
      </w:r>
      <w:r>
        <w:rPr>
          <w:b/>
          <w:sz w:val="24"/>
          <w:szCs w:val="24"/>
        </w:rPr>
        <w:t xml:space="preserve">Normal. </w:t>
      </w:r>
      <w:r w:rsidR="00204692" w:rsidRPr="00204692">
        <w:rPr>
          <w:sz w:val="24"/>
          <w:szCs w:val="24"/>
        </w:rPr>
        <w:t xml:space="preserve">Actualmente, el concepto de ciencia se ha revaluado a partir de la crítica al concepto de ciencia moderna defendida por autores como Descartes y otros, centrada en la </w:t>
      </w:r>
      <w:proofErr w:type="spellStart"/>
      <w:r w:rsidR="00204692" w:rsidRPr="00204692">
        <w:rPr>
          <w:sz w:val="24"/>
          <w:szCs w:val="24"/>
        </w:rPr>
        <w:t>matematización</w:t>
      </w:r>
      <w:proofErr w:type="spellEnd"/>
      <w:r w:rsidR="00204692" w:rsidRPr="00204692">
        <w:rPr>
          <w:sz w:val="24"/>
          <w:szCs w:val="24"/>
        </w:rPr>
        <w:t xml:space="preserve">, la generalización, la existencia de un único método, la neutralidad y la asunción de una ciencia desinteresada.  Ahora, asistimos a una concepción de ciencia en plural. Es decir, no hablamos de una única ciencia, sino que se reconoce la existencia de otras ciencias, distintas a las naturales,  como las ciencias sociales que se han logrado posicionar en los últimos tiempos. Además, hoy la ciencia se sostiene en el principio de transitoriedad del conocimiento, en la utilización de múltiples métodos, en el influjo de los contextos históricos, sociales y políticos en su producción. Es decir, </w:t>
      </w:r>
      <w:r w:rsidR="004A0BF4" w:rsidRPr="00204692">
        <w:rPr>
          <w:sz w:val="24"/>
          <w:szCs w:val="24"/>
        </w:rPr>
        <w:t>podríamos</w:t>
      </w:r>
      <w:r w:rsidR="00204692" w:rsidRPr="00204692">
        <w:rPr>
          <w:sz w:val="24"/>
          <w:szCs w:val="24"/>
        </w:rPr>
        <w:t xml:space="preserve"> definir la ciencia hoy como el conocimiento que circula y que está sujeto a discusión y cambio. </w:t>
      </w:r>
    </w:p>
    <w:p w14:paraId="0CE42EA1" w14:textId="77777777" w:rsidR="00204692" w:rsidRPr="00204692" w:rsidRDefault="00204692" w:rsidP="00204692">
      <w:pPr>
        <w:spacing w:line="360" w:lineRule="auto"/>
        <w:jc w:val="both"/>
        <w:rPr>
          <w:sz w:val="24"/>
          <w:szCs w:val="24"/>
        </w:rPr>
      </w:pPr>
      <w:r w:rsidRPr="00204692">
        <w:rPr>
          <w:sz w:val="24"/>
          <w:szCs w:val="24"/>
        </w:rPr>
        <w:t xml:space="preserve">       Con base en esta reflexión, la Escuela Normal propone el enfoque de la complementariedad. Esta propuesta ha sido trabajada en el contexto nacional por autores como Murcia y Jaramillo (2001) quienes pretenden una integración de las diferentes perspectivas cualitativas en función de comprender mejor los fenómenos, pues según su </w:t>
      </w:r>
      <w:r w:rsidRPr="00204692">
        <w:rPr>
          <w:sz w:val="24"/>
          <w:szCs w:val="24"/>
        </w:rPr>
        <w:lastRenderedPageBreak/>
        <w:t xml:space="preserve">posición, se desconocen los aportes de cada una de ellas cuando se hace análisis de las realidades. De otro lado, en el contexto internacional, la complementariedad también ha sido defendida por autores como </w:t>
      </w:r>
      <w:proofErr w:type="spellStart"/>
      <w:r w:rsidRPr="00204692">
        <w:rPr>
          <w:sz w:val="24"/>
          <w:szCs w:val="24"/>
        </w:rPr>
        <w:t>Ricoeur</w:t>
      </w:r>
      <w:proofErr w:type="spellEnd"/>
      <w:r w:rsidRPr="00204692">
        <w:rPr>
          <w:sz w:val="24"/>
          <w:szCs w:val="24"/>
        </w:rPr>
        <w:t xml:space="preserve"> (1986) quien señala que siempre ha existido debate en torno a la separación entre explicación  y la comprensión. Sin embargo, </w:t>
      </w:r>
      <w:proofErr w:type="spellStart"/>
      <w:r w:rsidRPr="00204692">
        <w:rPr>
          <w:sz w:val="24"/>
          <w:szCs w:val="24"/>
        </w:rPr>
        <w:t>Ricoeur</w:t>
      </w:r>
      <w:proofErr w:type="spellEnd"/>
      <w:r w:rsidRPr="00204692">
        <w:rPr>
          <w:sz w:val="24"/>
          <w:szCs w:val="24"/>
        </w:rPr>
        <w:t xml:space="preserve"> afirma que estas dos perspectivas  no son excluyentes, sino que se pueden conciliar para acercarnos mejor a la realidad.  Incluso, plantea </w:t>
      </w:r>
      <w:proofErr w:type="spellStart"/>
      <w:r w:rsidRPr="00204692">
        <w:rPr>
          <w:sz w:val="24"/>
          <w:szCs w:val="24"/>
        </w:rPr>
        <w:t>Ricoeur</w:t>
      </w:r>
      <w:proofErr w:type="spellEnd"/>
      <w:r w:rsidRPr="00204692">
        <w:rPr>
          <w:sz w:val="24"/>
          <w:szCs w:val="24"/>
        </w:rPr>
        <w:t xml:space="preserve"> que es posible zanjar la brecha entre las ciencias naturales y las ciencias sociales, pero reconociendo las especificidades metodológicas.</w:t>
      </w:r>
    </w:p>
    <w:p w14:paraId="28DD95F4" w14:textId="77777777" w:rsidR="00204692" w:rsidRPr="00204692" w:rsidRDefault="00204692" w:rsidP="00204692">
      <w:pPr>
        <w:spacing w:line="360" w:lineRule="auto"/>
        <w:jc w:val="both"/>
        <w:rPr>
          <w:sz w:val="24"/>
          <w:szCs w:val="24"/>
        </w:rPr>
      </w:pPr>
      <w:r w:rsidRPr="00204692">
        <w:rPr>
          <w:sz w:val="24"/>
          <w:szCs w:val="24"/>
        </w:rPr>
        <w:t xml:space="preserve">     En este contexto, la complementariedad no es más que la integración de la postura cuantitativa y cualitativa para reconocer de manera compleja el objeto de estudio. Lo anterior deriva de la naturaleza de la ciencia social, la cual hoy asumimos como una realidad dinámica que puede ser abordada desde distintos métodos, diseños y técnicas para recolectar y analizar los datos (Blanco y </w:t>
      </w:r>
      <w:proofErr w:type="spellStart"/>
      <w:r w:rsidRPr="00204692">
        <w:rPr>
          <w:sz w:val="24"/>
          <w:szCs w:val="24"/>
        </w:rPr>
        <w:t>Pirela</w:t>
      </w:r>
      <w:proofErr w:type="spellEnd"/>
      <w:r w:rsidRPr="00204692">
        <w:rPr>
          <w:sz w:val="24"/>
          <w:szCs w:val="24"/>
        </w:rPr>
        <w:t>, 2015). Con todo esto, se ponen en cuestión las posturas que disocian los enfoques cualitativos y cuantitativos y se abriga la posibilidad de integrarlos, más cuando la investigación que realizan los maestros se sitúa en el fenómeno educativo cruzado  por múltiples variables y la complejidad.</w:t>
      </w:r>
    </w:p>
    <w:p w14:paraId="57CE85B6" w14:textId="77777777" w:rsidR="00204692" w:rsidRPr="00204692" w:rsidRDefault="00204692" w:rsidP="00204692">
      <w:pPr>
        <w:spacing w:line="360" w:lineRule="auto"/>
        <w:jc w:val="both"/>
        <w:rPr>
          <w:sz w:val="24"/>
          <w:szCs w:val="24"/>
        </w:rPr>
      </w:pPr>
      <w:r w:rsidRPr="00204692">
        <w:rPr>
          <w:sz w:val="24"/>
          <w:szCs w:val="24"/>
        </w:rPr>
        <w:t xml:space="preserve">     En tal caso, la complementariedad también permite contemplar las epistemologías del sur como alternativa a las epistemologías occidentales. Estas últimas han gozado siempre  de reconocimiento, incluso, en nuestro contexto que  ha optado por trasladarlas y “copiarlas” sin un juicio crítico y desconociendo que fueron producidas para otras realidades. Es decir, necesitamos construir un conocimiento educativo que atienda a nuestras realidades latinoamericanas y, tal vez,  las investigaciones amparadas en la complementariedad  sean una vía plausible para comprender y explicar mejor nuestros entornos. </w:t>
      </w:r>
    </w:p>
    <w:p w14:paraId="28EC6951" w14:textId="77777777" w:rsidR="00204692" w:rsidRPr="00204692" w:rsidRDefault="00204692" w:rsidP="00204692">
      <w:pPr>
        <w:spacing w:line="360" w:lineRule="auto"/>
        <w:jc w:val="both"/>
        <w:rPr>
          <w:sz w:val="24"/>
          <w:szCs w:val="24"/>
          <w:lang w:eastAsia="es-ES"/>
        </w:rPr>
      </w:pPr>
      <w:r w:rsidRPr="00204692">
        <w:rPr>
          <w:sz w:val="24"/>
          <w:szCs w:val="24"/>
          <w:lang w:eastAsia="es-ES"/>
        </w:rPr>
        <w:t xml:space="preserve">     Ya para finalizar, la Escuela Normal Superior Nuestra Señora de la Candelaria, adopta el enfoque de la complementariedad  por  su carácter dialógico, abierto y conciliador. Además,  se considera que la formación de maestros  demanda  escenarios divergentes, plurales no excluyentes,  que exigen la conversación entre diversas formas de conocer.</w:t>
      </w:r>
    </w:p>
    <w:p w14:paraId="109105DF" w14:textId="77777777" w:rsidR="00204692" w:rsidRPr="00204692" w:rsidRDefault="00204692" w:rsidP="00204692">
      <w:pPr>
        <w:spacing w:line="360" w:lineRule="auto"/>
        <w:jc w:val="both"/>
        <w:rPr>
          <w:sz w:val="24"/>
          <w:szCs w:val="24"/>
          <w:lang w:eastAsia="es-ES"/>
        </w:rPr>
      </w:pPr>
    </w:p>
    <w:p w14:paraId="269AED64" w14:textId="77777777" w:rsidR="00204692" w:rsidRPr="00204692" w:rsidRDefault="00204692" w:rsidP="00204692">
      <w:pPr>
        <w:spacing w:line="360" w:lineRule="auto"/>
        <w:jc w:val="both"/>
        <w:rPr>
          <w:sz w:val="24"/>
          <w:szCs w:val="24"/>
          <w:lang w:eastAsia="es-ES"/>
        </w:rPr>
      </w:pPr>
      <w:r w:rsidRPr="00204692">
        <w:rPr>
          <w:sz w:val="24"/>
          <w:szCs w:val="24"/>
          <w:lang w:eastAsia="es-ES"/>
        </w:rPr>
        <w:t xml:space="preserve"> </w:t>
      </w:r>
    </w:p>
    <w:p w14:paraId="6C0DFF7B" w14:textId="77777777" w:rsidR="00971DB3" w:rsidRDefault="00971DB3" w:rsidP="00F05CE5">
      <w:pPr>
        <w:spacing w:line="360" w:lineRule="auto"/>
        <w:rPr>
          <w:b/>
          <w:sz w:val="24"/>
          <w:szCs w:val="24"/>
          <w:lang w:eastAsia="es-ES"/>
        </w:rPr>
      </w:pPr>
    </w:p>
    <w:p w14:paraId="2091E3B5" w14:textId="40E3B2CC" w:rsidR="00204692" w:rsidRPr="00971DB3" w:rsidRDefault="00A7026C" w:rsidP="00F05CE5">
      <w:pPr>
        <w:spacing w:line="360" w:lineRule="auto"/>
        <w:rPr>
          <w:b/>
          <w:i/>
          <w:sz w:val="24"/>
          <w:szCs w:val="24"/>
          <w:lang w:eastAsia="es-ES"/>
        </w:rPr>
      </w:pPr>
      <w:r w:rsidRPr="00971DB3">
        <w:rPr>
          <w:b/>
          <w:i/>
          <w:sz w:val="24"/>
          <w:szCs w:val="24"/>
          <w:lang w:eastAsia="es-ES"/>
        </w:rPr>
        <w:lastRenderedPageBreak/>
        <w:t>Haci</w:t>
      </w:r>
      <w:r w:rsidR="00204692" w:rsidRPr="00971DB3">
        <w:rPr>
          <w:b/>
          <w:i/>
          <w:sz w:val="24"/>
          <w:szCs w:val="24"/>
          <w:lang w:eastAsia="es-ES"/>
        </w:rPr>
        <w:t>a una Enculturación del Espíritu Científico en la Escuela Normal</w:t>
      </w:r>
    </w:p>
    <w:p w14:paraId="17D94A15" w14:textId="77777777" w:rsidR="00204692" w:rsidRPr="00204692" w:rsidRDefault="00204692" w:rsidP="00204692">
      <w:pPr>
        <w:spacing w:line="360" w:lineRule="auto"/>
        <w:ind w:left="720"/>
        <w:rPr>
          <w:b/>
          <w:sz w:val="24"/>
          <w:szCs w:val="24"/>
          <w:lang w:eastAsia="es-ES"/>
        </w:rPr>
      </w:pPr>
    </w:p>
    <w:p w14:paraId="05FBCB5E" w14:textId="77777777" w:rsidR="00204692" w:rsidRPr="00204692" w:rsidRDefault="00204692" w:rsidP="00204692">
      <w:pPr>
        <w:spacing w:line="360" w:lineRule="auto"/>
        <w:jc w:val="both"/>
        <w:rPr>
          <w:sz w:val="24"/>
          <w:szCs w:val="24"/>
          <w:lang w:eastAsia="es-ES"/>
        </w:rPr>
      </w:pPr>
    </w:p>
    <w:p w14:paraId="27B5906B" w14:textId="77777777" w:rsidR="00204692" w:rsidRPr="00204692" w:rsidRDefault="00204692" w:rsidP="00204692">
      <w:pPr>
        <w:spacing w:line="360" w:lineRule="auto"/>
        <w:jc w:val="both"/>
        <w:rPr>
          <w:sz w:val="24"/>
          <w:szCs w:val="24"/>
        </w:rPr>
      </w:pPr>
      <w:r w:rsidRPr="00204692">
        <w:rPr>
          <w:sz w:val="24"/>
          <w:szCs w:val="24"/>
          <w:lang w:eastAsia="es-ES"/>
        </w:rPr>
        <w:t xml:space="preserve">     </w:t>
      </w:r>
      <w:r w:rsidRPr="00204692">
        <w:rPr>
          <w:sz w:val="24"/>
          <w:szCs w:val="24"/>
        </w:rPr>
        <w:t>El  sistema de investigación institucional no se concentra solamente en las líneas y proyectos, sino que éste es visto además desde fuera  de ellos,  con la intención de incentivar el espíritu científico y el favorecimiento de las habilidades investigativas  a través de una serie de procesos que coadyuven a instalar una cultura de la investigación. Es decir, se busca que la investigación se vincule cotidianamente con los lenguajes y prácticas institucionales, de modo que se conciba como un ejercicio del día a día. Por tal razón, entendemos que la investigación desborda la construcción y el desarrollo de un proyecto formal como lo hemos comprendido siempre y se desplaza hacia otras posibilidades. Estas tienen que ver, por ejemplo, con la continuación de un proyecto que otros han iniciado, con el análisis de una información que otros han recolectado, con la escritura de un artículo de investigación empleando un borrador que otros han construido, con la realización de  pequeños ejercicios desde el aula de clase, con la experimentación en el laboratorio…</w:t>
      </w:r>
    </w:p>
    <w:p w14:paraId="7B722658" w14:textId="77777777" w:rsidR="00204692" w:rsidRPr="00204692" w:rsidRDefault="00204692" w:rsidP="00204692">
      <w:pPr>
        <w:spacing w:line="360" w:lineRule="auto"/>
        <w:jc w:val="both"/>
        <w:rPr>
          <w:sz w:val="24"/>
          <w:szCs w:val="24"/>
        </w:rPr>
      </w:pPr>
    </w:p>
    <w:p w14:paraId="6535F720" w14:textId="77777777" w:rsidR="00204692" w:rsidRPr="00204692" w:rsidRDefault="00204692" w:rsidP="00204692">
      <w:pPr>
        <w:spacing w:line="360" w:lineRule="auto"/>
        <w:jc w:val="both"/>
        <w:rPr>
          <w:sz w:val="24"/>
          <w:szCs w:val="24"/>
        </w:rPr>
      </w:pPr>
      <w:r w:rsidRPr="00204692">
        <w:rPr>
          <w:sz w:val="24"/>
          <w:szCs w:val="24"/>
        </w:rPr>
        <w:t>Con todo lo anterior, lo que se pretende es desmontar ese imaginario tradicional de investigación que ha conducido a crear aversión a esta actividad, dando paso a otras formas alternativas de entenderla y practicarla. En este caso, se acoge la idea que sugiere que a investigar se aprende investigando y no teorizando sobre la metodología de la investigación. De este modo, estas son algunas formas de vivir la investigación y ganar las habilidades para hacerla viable:</w:t>
      </w:r>
    </w:p>
    <w:p w14:paraId="62567BE3" w14:textId="77777777" w:rsidR="00204692" w:rsidRPr="00204692" w:rsidRDefault="00204692" w:rsidP="00204692">
      <w:pPr>
        <w:spacing w:line="360" w:lineRule="auto"/>
        <w:jc w:val="both"/>
        <w:rPr>
          <w:sz w:val="24"/>
          <w:szCs w:val="24"/>
        </w:rPr>
      </w:pPr>
    </w:p>
    <w:p w14:paraId="2ADB9792" w14:textId="77777777" w:rsidR="00204692" w:rsidRPr="00204692" w:rsidRDefault="00204692" w:rsidP="005722D9">
      <w:pPr>
        <w:numPr>
          <w:ilvl w:val="0"/>
          <w:numId w:val="41"/>
        </w:numPr>
        <w:spacing w:after="120" w:line="360" w:lineRule="auto"/>
        <w:jc w:val="both"/>
        <w:rPr>
          <w:sz w:val="24"/>
          <w:szCs w:val="24"/>
          <w:lang w:val="es-CO" w:eastAsia="es-ES"/>
        </w:rPr>
      </w:pPr>
      <w:r w:rsidRPr="00204692">
        <w:rPr>
          <w:sz w:val="24"/>
          <w:szCs w:val="24"/>
          <w:lang w:val="es-CO" w:eastAsia="es-ES"/>
        </w:rPr>
        <w:t xml:space="preserve">Organización y participación en eventos de investigación </w:t>
      </w:r>
    </w:p>
    <w:p w14:paraId="4552894A" w14:textId="77777777" w:rsidR="00204692" w:rsidRPr="00204692" w:rsidRDefault="00204692" w:rsidP="005722D9">
      <w:pPr>
        <w:numPr>
          <w:ilvl w:val="0"/>
          <w:numId w:val="41"/>
        </w:numPr>
        <w:spacing w:after="120" w:line="360" w:lineRule="auto"/>
        <w:jc w:val="both"/>
        <w:rPr>
          <w:sz w:val="24"/>
          <w:szCs w:val="24"/>
          <w:lang w:val="es-CO" w:eastAsia="es-ES"/>
        </w:rPr>
      </w:pPr>
      <w:r w:rsidRPr="00204692">
        <w:rPr>
          <w:sz w:val="24"/>
          <w:szCs w:val="24"/>
          <w:lang w:val="es-CO" w:eastAsia="es-ES"/>
        </w:rPr>
        <w:t>Desarrollo de competencias investigativas desde el aula de clase</w:t>
      </w:r>
    </w:p>
    <w:p w14:paraId="0A69C024" w14:textId="77777777" w:rsidR="00204692" w:rsidRPr="00204692" w:rsidRDefault="00204692" w:rsidP="005722D9">
      <w:pPr>
        <w:numPr>
          <w:ilvl w:val="0"/>
          <w:numId w:val="41"/>
        </w:numPr>
        <w:spacing w:after="120" w:line="360" w:lineRule="auto"/>
        <w:jc w:val="both"/>
        <w:rPr>
          <w:sz w:val="24"/>
          <w:szCs w:val="24"/>
          <w:lang w:val="es-CO" w:eastAsia="es-ES"/>
        </w:rPr>
      </w:pPr>
      <w:r w:rsidRPr="00204692">
        <w:rPr>
          <w:sz w:val="24"/>
          <w:szCs w:val="24"/>
          <w:lang w:val="es-CO" w:eastAsia="es-ES"/>
        </w:rPr>
        <w:t>Producción intelectual</w:t>
      </w:r>
    </w:p>
    <w:p w14:paraId="15FCD9E8" w14:textId="77777777" w:rsidR="00204692" w:rsidRPr="00204692" w:rsidRDefault="00204692" w:rsidP="005722D9">
      <w:pPr>
        <w:numPr>
          <w:ilvl w:val="0"/>
          <w:numId w:val="41"/>
        </w:numPr>
        <w:spacing w:after="120" w:line="360" w:lineRule="auto"/>
        <w:jc w:val="both"/>
        <w:rPr>
          <w:sz w:val="24"/>
          <w:szCs w:val="24"/>
          <w:lang w:val="es-CO" w:eastAsia="es-ES"/>
        </w:rPr>
      </w:pPr>
      <w:r w:rsidRPr="00204692">
        <w:rPr>
          <w:sz w:val="24"/>
          <w:szCs w:val="24"/>
          <w:lang w:val="es-CO" w:eastAsia="es-ES"/>
        </w:rPr>
        <w:t xml:space="preserve">Las publicaciones </w:t>
      </w:r>
    </w:p>
    <w:p w14:paraId="5AD0511B" w14:textId="77777777" w:rsidR="00971DB3" w:rsidRDefault="00204692" w:rsidP="00971DB3">
      <w:pPr>
        <w:numPr>
          <w:ilvl w:val="0"/>
          <w:numId w:val="41"/>
        </w:numPr>
        <w:spacing w:after="120" w:line="360" w:lineRule="auto"/>
        <w:jc w:val="both"/>
        <w:rPr>
          <w:sz w:val="24"/>
          <w:szCs w:val="24"/>
          <w:lang w:val="es-CO" w:eastAsia="es-ES"/>
        </w:rPr>
      </w:pPr>
      <w:r w:rsidRPr="00204692">
        <w:rPr>
          <w:sz w:val="24"/>
          <w:szCs w:val="24"/>
          <w:lang w:val="es-CO" w:eastAsia="es-ES"/>
        </w:rPr>
        <w:t>Participación en  el programa ONDAS</w:t>
      </w:r>
    </w:p>
    <w:p w14:paraId="0B896A24" w14:textId="77777777" w:rsidR="00971DB3" w:rsidRDefault="00971DB3" w:rsidP="00971DB3">
      <w:pPr>
        <w:spacing w:after="120" w:line="360" w:lineRule="auto"/>
        <w:ind w:left="643"/>
        <w:jc w:val="both"/>
        <w:rPr>
          <w:sz w:val="24"/>
          <w:szCs w:val="24"/>
          <w:lang w:val="es-CO" w:eastAsia="es-ES"/>
        </w:rPr>
      </w:pPr>
    </w:p>
    <w:p w14:paraId="31B9A8DE" w14:textId="77777777" w:rsidR="00971DB3" w:rsidRDefault="00971DB3" w:rsidP="00971DB3">
      <w:pPr>
        <w:spacing w:after="120" w:line="360" w:lineRule="auto"/>
        <w:jc w:val="both"/>
        <w:rPr>
          <w:b/>
          <w:i/>
          <w:sz w:val="24"/>
          <w:szCs w:val="24"/>
          <w:lang w:eastAsia="es-ES"/>
        </w:rPr>
      </w:pPr>
    </w:p>
    <w:p w14:paraId="2DB40A06" w14:textId="04C459FF" w:rsidR="00204692" w:rsidRPr="00971DB3" w:rsidRDefault="00204692" w:rsidP="00971DB3">
      <w:pPr>
        <w:spacing w:after="120" w:line="360" w:lineRule="auto"/>
        <w:jc w:val="both"/>
        <w:rPr>
          <w:i/>
          <w:sz w:val="24"/>
          <w:szCs w:val="24"/>
          <w:lang w:val="es-CO" w:eastAsia="es-ES"/>
        </w:rPr>
      </w:pPr>
      <w:r w:rsidRPr="00971DB3">
        <w:rPr>
          <w:b/>
          <w:i/>
          <w:sz w:val="24"/>
          <w:szCs w:val="24"/>
          <w:lang w:eastAsia="es-ES"/>
        </w:rPr>
        <w:lastRenderedPageBreak/>
        <w:t>Articulación del Sistema de Investigación  con los Ejes misionales de la Escuela Normal</w:t>
      </w:r>
    </w:p>
    <w:p w14:paraId="3D2D6CC8" w14:textId="77777777" w:rsidR="00204692" w:rsidRPr="00204692" w:rsidRDefault="00204692" w:rsidP="00204692">
      <w:pPr>
        <w:spacing w:line="360" w:lineRule="auto"/>
        <w:jc w:val="both"/>
        <w:rPr>
          <w:sz w:val="24"/>
          <w:szCs w:val="24"/>
          <w:lang w:eastAsia="es-ES"/>
        </w:rPr>
      </w:pPr>
    </w:p>
    <w:p w14:paraId="12B310E5" w14:textId="77777777" w:rsidR="00204692" w:rsidRPr="00204692" w:rsidRDefault="00204692" w:rsidP="00204692">
      <w:pPr>
        <w:spacing w:line="360" w:lineRule="auto"/>
        <w:jc w:val="both"/>
        <w:rPr>
          <w:sz w:val="24"/>
          <w:szCs w:val="24"/>
          <w:lang w:eastAsia="es-ES"/>
        </w:rPr>
      </w:pPr>
      <w:r w:rsidRPr="00204692">
        <w:rPr>
          <w:sz w:val="24"/>
          <w:szCs w:val="24"/>
          <w:lang w:eastAsia="es-ES"/>
        </w:rPr>
        <w:t xml:space="preserve">      La investigación, la evaluación, la extensión y la formación son los cuatro ejes misionales del quehacer de las Escuela Normales. Es claro que estos ejes funcionan de manera relacionada; sin embargo, consideramos que los tres primeros  convergen en la formación, ya que ese es el propósito fundamental de la escuela. Es decir, investigamos, evaluamos y llevamos a cabo los procesos de extensión para contribuir con la formación.</w:t>
      </w:r>
    </w:p>
    <w:p w14:paraId="4AACEE17" w14:textId="583BE20F" w:rsidR="00204692" w:rsidRPr="00204692" w:rsidRDefault="00204692" w:rsidP="00204692">
      <w:pPr>
        <w:spacing w:line="360" w:lineRule="auto"/>
        <w:jc w:val="both"/>
        <w:rPr>
          <w:sz w:val="24"/>
          <w:szCs w:val="24"/>
          <w:lang w:eastAsia="es-ES"/>
        </w:rPr>
      </w:pPr>
      <w:r w:rsidRPr="00204692">
        <w:rPr>
          <w:sz w:val="24"/>
          <w:szCs w:val="24"/>
          <w:lang w:eastAsia="es-ES"/>
        </w:rPr>
        <w:t xml:space="preserve">     En este contexto, la investigación se articula con la evaluación porque es necesario construir conocimiento para realizarla. Por ejemplo, si queremos evaluar el impacto de un programa, de un proyecto, de la gestión institucional, del PEI, incluso, de los aprendizajes, se requiere emplear la investigación como una herramienta que aporta los procedimientos y, sobre todo, el conocimiento para darnos cuenta de tal impacto. En últimas,  evaluar de manera concienzuda, implica realizar registros, recoger información y analizarla. Por lo tanto, evaluación e investigación son dos procesos afines e interdependientes.</w:t>
      </w:r>
    </w:p>
    <w:p w14:paraId="6736C2A4" w14:textId="77777777" w:rsidR="00204692" w:rsidRPr="00204692" w:rsidRDefault="00204692" w:rsidP="00204692">
      <w:pPr>
        <w:spacing w:line="360" w:lineRule="auto"/>
        <w:jc w:val="both"/>
        <w:rPr>
          <w:sz w:val="24"/>
          <w:szCs w:val="24"/>
          <w:lang w:eastAsia="es-ES"/>
        </w:rPr>
      </w:pPr>
      <w:r w:rsidRPr="00204692">
        <w:rPr>
          <w:sz w:val="24"/>
          <w:szCs w:val="24"/>
          <w:lang w:eastAsia="es-ES"/>
        </w:rPr>
        <w:t xml:space="preserve">     Ahora, la articulación con la extensión es fundamental, ya que para que esta sea pertinente es indispensable investigar los contextos para identificar problemáticas y estudiarlas, para posteriormente, llevar a cabo el diseño de los planes de extensión. Adicionalmente, ¿cómo darnos cuenta de la efectividad de tales intervenciones si no se investiga su impacto? Como puede verse, la investigación es la herramienta que favorece la acción con información y conocimiento, de manera que se pueda garantizar la eficacia y la pertinencia.</w:t>
      </w:r>
    </w:p>
    <w:p w14:paraId="40266B7A" w14:textId="532C8E70" w:rsidR="00204692" w:rsidRDefault="00204692" w:rsidP="00204692">
      <w:pPr>
        <w:spacing w:line="360" w:lineRule="auto"/>
        <w:jc w:val="both"/>
        <w:rPr>
          <w:sz w:val="24"/>
          <w:szCs w:val="24"/>
          <w:lang w:eastAsia="es-ES"/>
        </w:rPr>
      </w:pPr>
      <w:r w:rsidRPr="00204692">
        <w:rPr>
          <w:sz w:val="24"/>
          <w:szCs w:val="24"/>
          <w:lang w:eastAsia="es-ES"/>
        </w:rPr>
        <w:t xml:space="preserve">     En relación con la vinculación entre la investigación y la formación, la primera se pone al servicio de la segunda, en la medida que aporta información y conocimiento para poder orientar el proceso. Por ejemplo, ¿cómo diseñar la enseñanza sin investigar el aula y la trayectoria de los estudiantes? Bien podríamos decir que el fin último de la investigación es la contribución a la fo</w:t>
      </w:r>
      <w:r w:rsidR="00971DB3">
        <w:rPr>
          <w:sz w:val="24"/>
          <w:szCs w:val="24"/>
          <w:lang w:eastAsia="es-ES"/>
        </w:rPr>
        <w:t xml:space="preserve">rmación de mejores ciudadanos. </w:t>
      </w:r>
    </w:p>
    <w:p w14:paraId="6F6132FB" w14:textId="77777777" w:rsidR="00971DB3" w:rsidRPr="00204692" w:rsidRDefault="00971DB3" w:rsidP="00204692">
      <w:pPr>
        <w:spacing w:line="360" w:lineRule="auto"/>
        <w:jc w:val="both"/>
        <w:rPr>
          <w:sz w:val="24"/>
          <w:szCs w:val="24"/>
          <w:lang w:eastAsia="es-ES"/>
        </w:rPr>
        <w:sectPr w:rsidR="00971DB3" w:rsidRPr="00204692" w:rsidSect="00EC52DC">
          <w:headerReference w:type="default" r:id="rId22"/>
          <w:footerReference w:type="even" r:id="rId23"/>
          <w:footerReference w:type="default" r:id="rId24"/>
          <w:pgSz w:w="12242" w:h="15842"/>
          <w:pgMar w:top="1418" w:right="1701" w:bottom="1418" w:left="1701" w:header="0" w:footer="709" w:gutter="0"/>
          <w:cols w:space="720"/>
          <w:titlePg/>
          <w:docGrid w:linePitch="360"/>
        </w:sectPr>
      </w:pPr>
    </w:p>
    <w:p w14:paraId="040C06BC" w14:textId="59F84BF6" w:rsidR="00204692" w:rsidRPr="00971DB3" w:rsidRDefault="00971DB3" w:rsidP="00971DB3">
      <w:pPr>
        <w:spacing w:line="360" w:lineRule="auto"/>
        <w:rPr>
          <w:b/>
          <w:i/>
          <w:sz w:val="24"/>
          <w:szCs w:val="24"/>
          <w:lang w:eastAsia="es-ES"/>
        </w:rPr>
      </w:pPr>
      <w:r w:rsidRPr="00971DB3">
        <w:rPr>
          <w:b/>
          <w:i/>
          <w:sz w:val="24"/>
          <w:szCs w:val="24"/>
          <w:lang w:eastAsia="es-ES"/>
        </w:rPr>
        <w:lastRenderedPageBreak/>
        <w:t>Líneas,  Grupos y Proyectos  de I</w:t>
      </w:r>
      <w:r w:rsidR="00204692" w:rsidRPr="00971DB3">
        <w:rPr>
          <w:b/>
          <w:i/>
          <w:sz w:val="24"/>
          <w:szCs w:val="24"/>
          <w:lang w:eastAsia="es-ES"/>
        </w:rPr>
        <w:t>nvestigación</w:t>
      </w:r>
    </w:p>
    <w:p w14:paraId="5C6B200E" w14:textId="77777777" w:rsidR="00204692" w:rsidRPr="00204692" w:rsidRDefault="00204692" w:rsidP="00204692">
      <w:pPr>
        <w:spacing w:line="360" w:lineRule="auto"/>
        <w:ind w:left="720"/>
        <w:rPr>
          <w:b/>
          <w:sz w:val="24"/>
          <w:szCs w:val="24"/>
          <w:lang w:eastAsia="es-ES"/>
        </w:rPr>
      </w:pPr>
    </w:p>
    <w:p w14:paraId="14B9970D" w14:textId="77777777" w:rsidR="00204692" w:rsidRPr="00204692" w:rsidRDefault="00204692" w:rsidP="00204692">
      <w:pPr>
        <w:spacing w:line="360" w:lineRule="auto"/>
        <w:rPr>
          <w:sz w:val="24"/>
          <w:szCs w:val="24"/>
          <w:lang w:eastAsia="es-ES"/>
        </w:rPr>
      </w:pPr>
      <w:r w:rsidRPr="00204692">
        <w:rPr>
          <w:sz w:val="24"/>
          <w:szCs w:val="24"/>
          <w:lang w:eastAsia="es-ES"/>
        </w:rPr>
        <w:t xml:space="preserve">     Las líneas de investigación son entendidas como un conjunto de proyectos que se orientan a resolver un problema compartido. Por esta razón, las líneas son cambiantes porque su razón de ser es lograr la comprensión y explicación de los fenómenos emergentes, para, posteriormente, actuar de modo informado. En este caso, las líneas se estructuran con base en aquellas situaciones actuales que requieren investigarse, en las investigaciones en curso y en los intereses de los investigadores. </w:t>
      </w:r>
    </w:p>
    <w:p w14:paraId="2EE478A8" w14:textId="77777777" w:rsidR="00204692" w:rsidRPr="00204692" w:rsidRDefault="00204692" w:rsidP="00204692">
      <w:pPr>
        <w:spacing w:line="360" w:lineRule="auto"/>
        <w:jc w:val="both"/>
        <w:rPr>
          <w:sz w:val="24"/>
          <w:szCs w:val="24"/>
        </w:rPr>
      </w:pPr>
    </w:p>
    <w:p w14:paraId="1BA44AFF" w14:textId="77777777" w:rsidR="003833FB" w:rsidRPr="003833FB" w:rsidRDefault="003833FB" w:rsidP="0023062B">
      <w:pPr>
        <w:spacing w:line="360" w:lineRule="auto"/>
        <w:jc w:val="both"/>
        <w:rPr>
          <w:b/>
          <w:sz w:val="24"/>
          <w:szCs w:val="24"/>
        </w:rPr>
      </w:pPr>
      <w:r w:rsidRPr="003833FB">
        <w:rPr>
          <w:b/>
          <w:sz w:val="24"/>
          <w:szCs w:val="24"/>
        </w:rPr>
        <w:t>Tabla</w:t>
      </w:r>
      <w:r w:rsidR="00204692" w:rsidRPr="003833FB">
        <w:rPr>
          <w:b/>
          <w:sz w:val="24"/>
          <w:szCs w:val="24"/>
        </w:rPr>
        <w:t xml:space="preserve"> 1</w:t>
      </w:r>
      <w:r w:rsidR="0023062B" w:rsidRPr="003833FB">
        <w:rPr>
          <w:b/>
          <w:sz w:val="24"/>
          <w:szCs w:val="24"/>
        </w:rPr>
        <w:t>5</w:t>
      </w:r>
    </w:p>
    <w:p w14:paraId="23527D62" w14:textId="42C6655C" w:rsidR="00204692" w:rsidRPr="003833FB" w:rsidRDefault="00204692" w:rsidP="0023062B">
      <w:pPr>
        <w:spacing w:line="360" w:lineRule="auto"/>
        <w:jc w:val="both"/>
        <w:rPr>
          <w:i/>
          <w:sz w:val="24"/>
          <w:szCs w:val="24"/>
        </w:rPr>
      </w:pPr>
      <w:r w:rsidRPr="003833FB">
        <w:rPr>
          <w:i/>
          <w:sz w:val="24"/>
          <w:szCs w:val="24"/>
        </w:rPr>
        <w:t>Grupos,  líneas y proyectos de investigación de la Escuela Normal Superior en el año 2022</w:t>
      </w:r>
    </w:p>
    <w:p w14:paraId="2EA0E27B" w14:textId="77777777" w:rsidR="00204692" w:rsidRPr="00204692" w:rsidRDefault="00204692" w:rsidP="00204692">
      <w:pPr>
        <w:jc w:val="both"/>
        <w:rPr>
          <w:b/>
        </w:rPr>
      </w:pPr>
    </w:p>
    <w:tbl>
      <w:tblPr>
        <w:tblW w:w="893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1985"/>
        <w:gridCol w:w="2410"/>
        <w:gridCol w:w="2693"/>
      </w:tblGrid>
      <w:tr w:rsidR="00204692" w:rsidRPr="0023062B" w14:paraId="771FB88B" w14:textId="77777777" w:rsidTr="0023062B">
        <w:tc>
          <w:tcPr>
            <w:tcW w:w="1843" w:type="dxa"/>
            <w:tcBorders>
              <w:top w:val="single" w:sz="4" w:space="0" w:color="auto"/>
              <w:left w:val="single" w:sz="4" w:space="0" w:color="auto"/>
              <w:bottom w:val="single" w:sz="4" w:space="0" w:color="auto"/>
              <w:right w:val="single" w:sz="4" w:space="0" w:color="auto"/>
            </w:tcBorders>
          </w:tcPr>
          <w:p w14:paraId="6D1D6644" w14:textId="77777777" w:rsidR="00204692" w:rsidRPr="0023062B" w:rsidRDefault="00204692" w:rsidP="00204692">
            <w:pPr>
              <w:jc w:val="center"/>
              <w:rPr>
                <w:sz w:val="18"/>
                <w:szCs w:val="18"/>
                <w:lang w:eastAsia="es-ES"/>
              </w:rPr>
            </w:pPr>
            <w:r w:rsidRPr="0023062B">
              <w:rPr>
                <w:sz w:val="18"/>
                <w:szCs w:val="18"/>
                <w:lang w:eastAsia="es-ES"/>
              </w:rPr>
              <w:t>GRUPOS DE INVESTIGACIÓN</w:t>
            </w:r>
          </w:p>
        </w:tc>
        <w:tc>
          <w:tcPr>
            <w:tcW w:w="1985" w:type="dxa"/>
            <w:tcBorders>
              <w:top w:val="single" w:sz="4" w:space="0" w:color="auto"/>
              <w:left w:val="single" w:sz="4" w:space="0" w:color="auto"/>
              <w:bottom w:val="single" w:sz="4" w:space="0" w:color="auto"/>
              <w:right w:val="single" w:sz="4" w:space="0" w:color="auto"/>
            </w:tcBorders>
          </w:tcPr>
          <w:p w14:paraId="1BE939E3" w14:textId="77777777" w:rsidR="00204692" w:rsidRPr="0023062B" w:rsidRDefault="00204692" w:rsidP="00204692">
            <w:pPr>
              <w:jc w:val="center"/>
              <w:rPr>
                <w:sz w:val="18"/>
                <w:szCs w:val="18"/>
                <w:lang w:eastAsia="es-ES"/>
              </w:rPr>
            </w:pPr>
            <w:r w:rsidRPr="0023062B">
              <w:rPr>
                <w:sz w:val="18"/>
                <w:szCs w:val="18"/>
                <w:lang w:eastAsia="es-ES"/>
              </w:rPr>
              <w:t>LINEAS DE INVESTIGACIÓN</w:t>
            </w:r>
          </w:p>
        </w:tc>
        <w:tc>
          <w:tcPr>
            <w:tcW w:w="2410" w:type="dxa"/>
            <w:tcBorders>
              <w:top w:val="single" w:sz="4" w:space="0" w:color="auto"/>
              <w:left w:val="single" w:sz="4" w:space="0" w:color="auto"/>
              <w:bottom w:val="single" w:sz="4" w:space="0" w:color="auto"/>
              <w:right w:val="single" w:sz="4" w:space="0" w:color="auto"/>
            </w:tcBorders>
          </w:tcPr>
          <w:p w14:paraId="5D5E849E" w14:textId="77777777" w:rsidR="00204692" w:rsidRPr="0023062B" w:rsidRDefault="00204692" w:rsidP="00204692">
            <w:pPr>
              <w:jc w:val="center"/>
              <w:rPr>
                <w:sz w:val="18"/>
                <w:szCs w:val="18"/>
                <w:lang w:eastAsia="es-ES"/>
              </w:rPr>
            </w:pPr>
            <w:r w:rsidRPr="0023062B">
              <w:rPr>
                <w:sz w:val="18"/>
                <w:szCs w:val="18"/>
                <w:lang w:eastAsia="es-ES"/>
              </w:rPr>
              <w:t>PROYECTOS MAESTROS FORMADORES</w:t>
            </w:r>
          </w:p>
        </w:tc>
        <w:tc>
          <w:tcPr>
            <w:tcW w:w="2693" w:type="dxa"/>
            <w:tcBorders>
              <w:top w:val="single" w:sz="4" w:space="0" w:color="auto"/>
              <w:left w:val="single" w:sz="4" w:space="0" w:color="auto"/>
              <w:bottom w:val="single" w:sz="4" w:space="0" w:color="auto"/>
              <w:right w:val="single" w:sz="4" w:space="0" w:color="auto"/>
            </w:tcBorders>
          </w:tcPr>
          <w:p w14:paraId="0E12825C" w14:textId="77777777" w:rsidR="00204692" w:rsidRPr="0023062B" w:rsidRDefault="00204692" w:rsidP="00204692">
            <w:pPr>
              <w:jc w:val="center"/>
              <w:rPr>
                <w:sz w:val="18"/>
                <w:szCs w:val="18"/>
                <w:lang w:eastAsia="es-ES"/>
              </w:rPr>
            </w:pPr>
            <w:r w:rsidRPr="0023062B">
              <w:rPr>
                <w:sz w:val="18"/>
                <w:szCs w:val="18"/>
                <w:lang w:eastAsia="es-ES"/>
              </w:rPr>
              <w:t>PROYECTOS MAESTROS EN FORMACIÓN</w:t>
            </w:r>
          </w:p>
        </w:tc>
      </w:tr>
      <w:tr w:rsidR="00204692" w:rsidRPr="0023062B" w14:paraId="5AB0EB81" w14:textId="77777777" w:rsidTr="0023062B">
        <w:tc>
          <w:tcPr>
            <w:tcW w:w="1843" w:type="dxa"/>
            <w:tcBorders>
              <w:top w:val="single" w:sz="4" w:space="0" w:color="auto"/>
              <w:left w:val="single" w:sz="4" w:space="0" w:color="auto"/>
              <w:right w:val="single" w:sz="4" w:space="0" w:color="auto"/>
            </w:tcBorders>
          </w:tcPr>
          <w:p w14:paraId="16F7A462" w14:textId="77777777" w:rsidR="00204692" w:rsidRPr="0023062B" w:rsidRDefault="00204692" w:rsidP="00204692">
            <w:pPr>
              <w:jc w:val="both"/>
              <w:rPr>
                <w:sz w:val="18"/>
                <w:szCs w:val="18"/>
                <w:lang w:eastAsia="es-ES"/>
              </w:rPr>
            </w:pPr>
            <w:r w:rsidRPr="0023062B">
              <w:rPr>
                <w:sz w:val="18"/>
                <w:szCs w:val="18"/>
                <w:lang w:eastAsia="es-ES"/>
              </w:rPr>
              <w:t xml:space="preserve">QUEHACER PEDAGÓGICO </w:t>
            </w:r>
          </w:p>
          <w:p w14:paraId="356A0F0E" w14:textId="77777777" w:rsidR="00204692" w:rsidRPr="0023062B" w:rsidRDefault="00204692" w:rsidP="00204692">
            <w:pPr>
              <w:jc w:val="both"/>
              <w:rPr>
                <w:sz w:val="18"/>
                <w:szCs w:val="18"/>
                <w:lang w:eastAsia="es-ES"/>
              </w:rPr>
            </w:pPr>
          </w:p>
        </w:tc>
        <w:tc>
          <w:tcPr>
            <w:tcW w:w="1985" w:type="dxa"/>
            <w:vMerge w:val="restart"/>
            <w:tcBorders>
              <w:top w:val="single" w:sz="4" w:space="0" w:color="auto"/>
              <w:left w:val="single" w:sz="4" w:space="0" w:color="auto"/>
              <w:right w:val="single" w:sz="4" w:space="0" w:color="auto"/>
            </w:tcBorders>
          </w:tcPr>
          <w:p w14:paraId="40D0628E" w14:textId="77777777" w:rsidR="00204692" w:rsidRPr="0023062B" w:rsidRDefault="00204692" w:rsidP="00204692">
            <w:pPr>
              <w:jc w:val="both"/>
              <w:rPr>
                <w:color w:val="000000"/>
                <w:sz w:val="18"/>
                <w:szCs w:val="18"/>
                <w:lang w:eastAsia="es-ES"/>
              </w:rPr>
            </w:pPr>
            <w:r w:rsidRPr="0023062B">
              <w:rPr>
                <w:color w:val="000000"/>
                <w:sz w:val="18"/>
                <w:szCs w:val="18"/>
                <w:lang w:eastAsia="es-ES"/>
              </w:rPr>
              <w:t xml:space="preserve">EMOCIONALIDAD, CURRÍCULO Y FAMILIA </w:t>
            </w:r>
          </w:p>
        </w:tc>
        <w:tc>
          <w:tcPr>
            <w:tcW w:w="2410" w:type="dxa"/>
            <w:vMerge w:val="restart"/>
            <w:tcBorders>
              <w:top w:val="single" w:sz="4" w:space="0" w:color="auto"/>
              <w:left w:val="single" w:sz="4" w:space="0" w:color="auto"/>
              <w:right w:val="single" w:sz="4" w:space="0" w:color="auto"/>
            </w:tcBorders>
          </w:tcPr>
          <w:p w14:paraId="1561AC98" w14:textId="77777777" w:rsidR="00204692" w:rsidRPr="0023062B" w:rsidRDefault="00204692" w:rsidP="00204692">
            <w:pPr>
              <w:jc w:val="both"/>
              <w:rPr>
                <w:color w:val="000000"/>
                <w:sz w:val="18"/>
                <w:szCs w:val="18"/>
                <w:lang w:eastAsia="es-ES"/>
              </w:rPr>
            </w:pPr>
            <w:r w:rsidRPr="0023062B">
              <w:rPr>
                <w:color w:val="000000"/>
                <w:sz w:val="18"/>
                <w:szCs w:val="18"/>
                <w:lang w:eastAsia="es-ES"/>
              </w:rPr>
              <w:t>1. Situaciones sociales familiares y escolares que rodearon la educación en la Escuela Normal en tiempos del Coronavirus</w:t>
            </w:r>
          </w:p>
          <w:p w14:paraId="5F26EFE0" w14:textId="77777777" w:rsidR="00204692" w:rsidRPr="0023062B" w:rsidRDefault="00204692" w:rsidP="00204692">
            <w:pPr>
              <w:jc w:val="both"/>
              <w:rPr>
                <w:color w:val="000000"/>
                <w:sz w:val="18"/>
                <w:szCs w:val="18"/>
                <w:lang w:eastAsia="es-ES"/>
              </w:rPr>
            </w:pPr>
            <w:r w:rsidRPr="0023062B">
              <w:rPr>
                <w:color w:val="000000"/>
                <w:sz w:val="18"/>
                <w:szCs w:val="18"/>
                <w:lang w:eastAsia="es-ES"/>
              </w:rPr>
              <w:t>2. Estrategia de intervención (emocionalidad, currículo y familia)</w:t>
            </w:r>
          </w:p>
          <w:p w14:paraId="73CD481A" w14:textId="77777777" w:rsidR="00204692" w:rsidRPr="0023062B" w:rsidRDefault="00204692" w:rsidP="00204692">
            <w:pPr>
              <w:jc w:val="both"/>
              <w:rPr>
                <w:color w:val="000000"/>
                <w:sz w:val="18"/>
                <w:szCs w:val="18"/>
                <w:lang w:eastAsia="es-ES"/>
              </w:rPr>
            </w:pPr>
            <w:r w:rsidRPr="0023062B">
              <w:rPr>
                <w:color w:val="000000"/>
                <w:sz w:val="18"/>
                <w:szCs w:val="18"/>
                <w:lang w:eastAsia="es-ES"/>
              </w:rPr>
              <w:t>3. Sistematización de experiencias en torno al desarrollo del proyecto “Explorando talentos”</w:t>
            </w:r>
          </w:p>
        </w:tc>
        <w:tc>
          <w:tcPr>
            <w:tcW w:w="2693" w:type="dxa"/>
            <w:vMerge w:val="restart"/>
            <w:tcBorders>
              <w:top w:val="single" w:sz="4" w:space="0" w:color="auto"/>
              <w:left w:val="single" w:sz="4" w:space="0" w:color="auto"/>
              <w:right w:val="single" w:sz="4" w:space="0" w:color="auto"/>
            </w:tcBorders>
          </w:tcPr>
          <w:p w14:paraId="25540495" w14:textId="77777777" w:rsidR="00204692" w:rsidRPr="0023062B" w:rsidRDefault="00204692" w:rsidP="00204692">
            <w:pPr>
              <w:jc w:val="both"/>
              <w:rPr>
                <w:color w:val="000000"/>
                <w:sz w:val="18"/>
                <w:szCs w:val="18"/>
                <w:lang w:eastAsia="es-ES"/>
              </w:rPr>
            </w:pPr>
            <w:r w:rsidRPr="0023062B">
              <w:rPr>
                <w:color w:val="000000"/>
                <w:sz w:val="18"/>
                <w:szCs w:val="18"/>
                <w:lang w:eastAsia="es-ES"/>
              </w:rPr>
              <w:t>1. Relaciones entre los ambientes familiares y la disposición para el aprendizaje y la interacción social</w:t>
            </w:r>
          </w:p>
          <w:p w14:paraId="23409AA1" w14:textId="77777777" w:rsidR="00204692" w:rsidRPr="0023062B" w:rsidRDefault="00204692" w:rsidP="00204692">
            <w:pPr>
              <w:jc w:val="both"/>
              <w:rPr>
                <w:color w:val="000000"/>
                <w:sz w:val="18"/>
                <w:szCs w:val="18"/>
                <w:lang w:eastAsia="es-ES"/>
              </w:rPr>
            </w:pPr>
            <w:r w:rsidRPr="0023062B">
              <w:rPr>
                <w:color w:val="000000"/>
                <w:sz w:val="18"/>
                <w:szCs w:val="18"/>
                <w:lang w:eastAsia="es-ES"/>
              </w:rPr>
              <w:t>2. Relaciones entre ambientes familiares y conducta agresiva de los niños</w:t>
            </w:r>
          </w:p>
          <w:p w14:paraId="0078C572" w14:textId="77777777" w:rsidR="00204692" w:rsidRPr="0023062B" w:rsidRDefault="00204692" w:rsidP="00204692">
            <w:pPr>
              <w:jc w:val="both"/>
              <w:rPr>
                <w:color w:val="000000"/>
                <w:sz w:val="18"/>
                <w:szCs w:val="18"/>
                <w:lang w:eastAsia="es-ES"/>
              </w:rPr>
            </w:pPr>
            <w:r w:rsidRPr="0023062B">
              <w:rPr>
                <w:color w:val="000000"/>
                <w:sz w:val="18"/>
                <w:szCs w:val="18"/>
                <w:lang w:eastAsia="es-ES"/>
              </w:rPr>
              <w:t xml:space="preserve">3. Estrategia de intervención a las familias más vulnerables </w:t>
            </w:r>
          </w:p>
          <w:p w14:paraId="343B474F" w14:textId="77777777" w:rsidR="00204692" w:rsidRPr="0023062B" w:rsidRDefault="00204692" w:rsidP="00204692">
            <w:pPr>
              <w:jc w:val="both"/>
              <w:rPr>
                <w:color w:val="000000"/>
                <w:sz w:val="18"/>
                <w:szCs w:val="18"/>
                <w:lang w:eastAsia="es-ES"/>
              </w:rPr>
            </w:pPr>
            <w:r w:rsidRPr="0023062B">
              <w:rPr>
                <w:color w:val="000000"/>
                <w:sz w:val="18"/>
                <w:szCs w:val="18"/>
                <w:lang w:eastAsia="es-ES"/>
              </w:rPr>
              <w:t xml:space="preserve">4. Enseñanza del inglés a partir de una estrategia trasversal e interdisciplinaria </w:t>
            </w:r>
          </w:p>
          <w:p w14:paraId="612B7192" w14:textId="77777777" w:rsidR="00204692" w:rsidRPr="0023062B" w:rsidRDefault="00204692" w:rsidP="00204692">
            <w:pPr>
              <w:jc w:val="both"/>
              <w:rPr>
                <w:color w:val="000000"/>
                <w:sz w:val="18"/>
                <w:szCs w:val="18"/>
                <w:lang w:eastAsia="es-ES"/>
              </w:rPr>
            </w:pPr>
          </w:p>
        </w:tc>
      </w:tr>
      <w:tr w:rsidR="00204692" w:rsidRPr="0023062B" w14:paraId="1EFDEE01" w14:textId="77777777" w:rsidTr="0023062B">
        <w:tc>
          <w:tcPr>
            <w:tcW w:w="1843" w:type="dxa"/>
            <w:tcBorders>
              <w:top w:val="single" w:sz="4" w:space="0" w:color="auto"/>
              <w:left w:val="single" w:sz="4" w:space="0" w:color="auto"/>
              <w:right w:val="single" w:sz="4" w:space="0" w:color="auto"/>
            </w:tcBorders>
          </w:tcPr>
          <w:p w14:paraId="5047A6F4" w14:textId="77777777" w:rsidR="00204692" w:rsidRPr="0023062B" w:rsidRDefault="00204692" w:rsidP="00204692">
            <w:pPr>
              <w:jc w:val="both"/>
              <w:rPr>
                <w:sz w:val="18"/>
                <w:szCs w:val="18"/>
                <w:lang w:eastAsia="es-ES"/>
              </w:rPr>
            </w:pPr>
            <w:r w:rsidRPr="0023062B">
              <w:rPr>
                <w:sz w:val="18"/>
                <w:szCs w:val="18"/>
                <w:lang w:eastAsia="es-ES"/>
              </w:rPr>
              <w:t xml:space="preserve">REFLEXIONES PEDAGÓGICAS </w:t>
            </w:r>
          </w:p>
        </w:tc>
        <w:tc>
          <w:tcPr>
            <w:tcW w:w="1985" w:type="dxa"/>
            <w:vMerge/>
            <w:tcBorders>
              <w:left w:val="single" w:sz="4" w:space="0" w:color="auto"/>
              <w:bottom w:val="single" w:sz="4" w:space="0" w:color="auto"/>
              <w:right w:val="single" w:sz="4" w:space="0" w:color="auto"/>
            </w:tcBorders>
          </w:tcPr>
          <w:p w14:paraId="67DCB87A" w14:textId="77777777" w:rsidR="00204692" w:rsidRPr="0023062B" w:rsidRDefault="00204692" w:rsidP="00204692">
            <w:pPr>
              <w:jc w:val="both"/>
              <w:rPr>
                <w:sz w:val="18"/>
                <w:szCs w:val="18"/>
                <w:lang w:eastAsia="es-ES"/>
              </w:rPr>
            </w:pPr>
          </w:p>
        </w:tc>
        <w:tc>
          <w:tcPr>
            <w:tcW w:w="2410" w:type="dxa"/>
            <w:vMerge/>
            <w:tcBorders>
              <w:left w:val="single" w:sz="4" w:space="0" w:color="auto"/>
              <w:bottom w:val="single" w:sz="4" w:space="0" w:color="auto"/>
              <w:right w:val="single" w:sz="4" w:space="0" w:color="auto"/>
            </w:tcBorders>
          </w:tcPr>
          <w:p w14:paraId="199E185C" w14:textId="77777777" w:rsidR="00204692" w:rsidRPr="0023062B" w:rsidRDefault="00204692" w:rsidP="00204692">
            <w:pPr>
              <w:jc w:val="both"/>
              <w:rPr>
                <w:sz w:val="18"/>
                <w:szCs w:val="18"/>
                <w:lang w:eastAsia="es-ES"/>
              </w:rPr>
            </w:pPr>
          </w:p>
        </w:tc>
        <w:tc>
          <w:tcPr>
            <w:tcW w:w="2693" w:type="dxa"/>
            <w:vMerge/>
            <w:tcBorders>
              <w:left w:val="single" w:sz="4" w:space="0" w:color="auto"/>
              <w:bottom w:val="single" w:sz="4" w:space="0" w:color="auto"/>
              <w:right w:val="single" w:sz="4" w:space="0" w:color="auto"/>
            </w:tcBorders>
          </w:tcPr>
          <w:p w14:paraId="61193472" w14:textId="77777777" w:rsidR="00204692" w:rsidRPr="0023062B" w:rsidRDefault="00204692" w:rsidP="00204692">
            <w:pPr>
              <w:jc w:val="both"/>
              <w:rPr>
                <w:sz w:val="18"/>
                <w:szCs w:val="18"/>
                <w:lang w:eastAsia="es-ES"/>
              </w:rPr>
            </w:pPr>
          </w:p>
        </w:tc>
      </w:tr>
      <w:tr w:rsidR="00204692" w:rsidRPr="0023062B" w14:paraId="7C82DFAE" w14:textId="77777777" w:rsidTr="0023062B">
        <w:trPr>
          <w:trHeight w:val="1124"/>
        </w:trPr>
        <w:tc>
          <w:tcPr>
            <w:tcW w:w="1843" w:type="dxa"/>
            <w:tcBorders>
              <w:top w:val="single" w:sz="4" w:space="0" w:color="auto"/>
              <w:left w:val="single" w:sz="4" w:space="0" w:color="auto"/>
              <w:bottom w:val="single" w:sz="4" w:space="0" w:color="auto"/>
              <w:right w:val="single" w:sz="4" w:space="0" w:color="auto"/>
            </w:tcBorders>
          </w:tcPr>
          <w:p w14:paraId="0EA0681E" w14:textId="77777777" w:rsidR="00204692" w:rsidRPr="0023062B" w:rsidRDefault="00204692" w:rsidP="00204692">
            <w:pPr>
              <w:jc w:val="both"/>
              <w:rPr>
                <w:sz w:val="18"/>
                <w:szCs w:val="18"/>
                <w:lang w:eastAsia="es-ES"/>
              </w:rPr>
            </w:pPr>
            <w:r w:rsidRPr="0023062B">
              <w:rPr>
                <w:sz w:val="18"/>
                <w:szCs w:val="18"/>
                <w:lang w:eastAsia="es-ES"/>
              </w:rPr>
              <w:t>HISTÓRICO SOCIAL</w:t>
            </w:r>
          </w:p>
          <w:p w14:paraId="3AC712E0" w14:textId="77777777" w:rsidR="00204692" w:rsidRPr="0023062B" w:rsidRDefault="00204692" w:rsidP="00204692">
            <w:pPr>
              <w:jc w:val="both"/>
              <w:rPr>
                <w:sz w:val="18"/>
                <w:szCs w:val="18"/>
                <w:lang w:eastAsia="es-ES"/>
              </w:rPr>
            </w:pPr>
            <w:r w:rsidRPr="0023062B">
              <w:rPr>
                <w:sz w:val="18"/>
                <w:szCs w:val="18"/>
                <w:lang w:eastAsia="es-ES"/>
              </w:rPr>
              <w:t>DINAMICA DEL SABER</w:t>
            </w:r>
          </w:p>
          <w:p w14:paraId="022BFC43" w14:textId="77777777" w:rsidR="00204692" w:rsidRPr="0023062B" w:rsidRDefault="00204692" w:rsidP="00204692">
            <w:pPr>
              <w:jc w:val="both"/>
              <w:rPr>
                <w:sz w:val="18"/>
                <w:szCs w:val="18"/>
                <w:lang w:eastAsia="es-ES"/>
              </w:rPr>
            </w:pPr>
          </w:p>
        </w:tc>
        <w:tc>
          <w:tcPr>
            <w:tcW w:w="1985" w:type="dxa"/>
            <w:tcBorders>
              <w:top w:val="single" w:sz="4" w:space="0" w:color="auto"/>
              <w:left w:val="single" w:sz="4" w:space="0" w:color="auto"/>
              <w:bottom w:val="single" w:sz="4" w:space="0" w:color="auto"/>
              <w:right w:val="single" w:sz="4" w:space="0" w:color="auto"/>
            </w:tcBorders>
          </w:tcPr>
          <w:p w14:paraId="6C79447E" w14:textId="1E8C5A04" w:rsidR="00204692" w:rsidRPr="0023062B" w:rsidRDefault="00204692" w:rsidP="00F05CE5">
            <w:pPr>
              <w:jc w:val="both"/>
              <w:rPr>
                <w:sz w:val="18"/>
                <w:szCs w:val="18"/>
                <w:lang w:eastAsia="es-ES"/>
              </w:rPr>
            </w:pPr>
            <w:r w:rsidRPr="0023062B">
              <w:rPr>
                <w:sz w:val="18"/>
                <w:szCs w:val="18"/>
                <w:lang w:eastAsia="es-ES"/>
              </w:rPr>
              <w:t xml:space="preserve">HABILIDADES LECTORAS Y ENSEÑANZA DE LAS CIENCIAS </w:t>
            </w:r>
          </w:p>
        </w:tc>
        <w:tc>
          <w:tcPr>
            <w:tcW w:w="2410" w:type="dxa"/>
            <w:tcBorders>
              <w:top w:val="single" w:sz="4" w:space="0" w:color="auto"/>
              <w:left w:val="single" w:sz="4" w:space="0" w:color="auto"/>
              <w:bottom w:val="single" w:sz="4" w:space="0" w:color="auto"/>
              <w:right w:val="single" w:sz="4" w:space="0" w:color="auto"/>
            </w:tcBorders>
          </w:tcPr>
          <w:p w14:paraId="034591C9" w14:textId="77777777" w:rsidR="00204692" w:rsidRPr="0023062B" w:rsidRDefault="00204692" w:rsidP="00204692">
            <w:pPr>
              <w:jc w:val="both"/>
              <w:rPr>
                <w:sz w:val="18"/>
                <w:szCs w:val="18"/>
                <w:lang w:eastAsia="es-ES"/>
              </w:rPr>
            </w:pPr>
            <w:r w:rsidRPr="0023062B">
              <w:rPr>
                <w:sz w:val="18"/>
                <w:szCs w:val="18"/>
                <w:lang w:eastAsia="es-ES"/>
              </w:rPr>
              <w:t xml:space="preserve">1. Reflexión sobre resultados  de investigación sobre la enseñanza de las ciencias naturales </w:t>
            </w:r>
          </w:p>
          <w:p w14:paraId="1EF687BD" w14:textId="77777777" w:rsidR="00204692" w:rsidRPr="0023062B" w:rsidRDefault="00204692" w:rsidP="00204692">
            <w:pPr>
              <w:jc w:val="both"/>
              <w:rPr>
                <w:sz w:val="18"/>
                <w:szCs w:val="18"/>
                <w:lang w:eastAsia="es-ES"/>
              </w:rPr>
            </w:pPr>
            <w:r w:rsidRPr="0023062B">
              <w:rPr>
                <w:sz w:val="18"/>
                <w:szCs w:val="18"/>
                <w:lang w:eastAsia="es-ES"/>
              </w:rPr>
              <w:t xml:space="preserve">2. Interpretación de las leyendas </w:t>
            </w:r>
            <w:proofErr w:type="spellStart"/>
            <w:r w:rsidRPr="0023062B">
              <w:rPr>
                <w:sz w:val="18"/>
                <w:szCs w:val="18"/>
                <w:lang w:eastAsia="es-ES"/>
              </w:rPr>
              <w:t>marquetonas</w:t>
            </w:r>
            <w:proofErr w:type="spellEnd"/>
            <w:r w:rsidRPr="0023062B">
              <w:rPr>
                <w:sz w:val="18"/>
                <w:szCs w:val="18"/>
                <w:lang w:eastAsia="es-ES"/>
              </w:rPr>
              <w:t xml:space="preserve"> </w:t>
            </w:r>
          </w:p>
        </w:tc>
        <w:tc>
          <w:tcPr>
            <w:tcW w:w="2693" w:type="dxa"/>
            <w:tcBorders>
              <w:top w:val="single" w:sz="4" w:space="0" w:color="auto"/>
              <w:left w:val="single" w:sz="4" w:space="0" w:color="auto"/>
              <w:bottom w:val="single" w:sz="4" w:space="0" w:color="auto"/>
              <w:right w:val="single" w:sz="4" w:space="0" w:color="auto"/>
            </w:tcBorders>
          </w:tcPr>
          <w:p w14:paraId="72C22E95" w14:textId="77777777" w:rsidR="00204692" w:rsidRPr="0023062B" w:rsidRDefault="00204692" w:rsidP="00204692">
            <w:pPr>
              <w:jc w:val="both"/>
              <w:rPr>
                <w:sz w:val="18"/>
                <w:szCs w:val="18"/>
                <w:lang w:eastAsia="es-ES"/>
              </w:rPr>
            </w:pPr>
            <w:r w:rsidRPr="0023062B">
              <w:rPr>
                <w:sz w:val="18"/>
                <w:szCs w:val="18"/>
                <w:lang w:eastAsia="es-ES"/>
              </w:rPr>
              <w:t xml:space="preserve">1. Mejoramiento de la fluidez lectora en niños de primaria </w:t>
            </w:r>
          </w:p>
          <w:p w14:paraId="1E820191" w14:textId="77777777" w:rsidR="00204692" w:rsidRPr="0023062B" w:rsidRDefault="00204692" w:rsidP="00204692">
            <w:pPr>
              <w:jc w:val="both"/>
              <w:rPr>
                <w:sz w:val="18"/>
                <w:szCs w:val="18"/>
                <w:lang w:eastAsia="es-ES"/>
              </w:rPr>
            </w:pPr>
          </w:p>
        </w:tc>
      </w:tr>
    </w:tbl>
    <w:p w14:paraId="43CC0568" w14:textId="77777777" w:rsidR="00204692" w:rsidRPr="00204692" w:rsidRDefault="00204692" w:rsidP="00204692">
      <w:pPr>
        <w:spacing w:line="360" w:lineRule="auto"/>
        <w:rPr>
          <w:b/>
          <w:sz w:val="24"/>
          <w:szCs w:val="24"/>
          <w:lang w:eastAsia="es-ES"/>
        </w:rPr>
      </w:pPr>
    </w:p>
    <w:p w14:paraId="04F82F8A" w14:textId="77777777" w:rsidR="00204692" w:rsidRPr="00204692" w:rsidRDefault="00204692" w:rsidP="00204692">
      <w:pPr>
        <w:spacing w:line="360" w:lineRule="auto"/>
        <w:rPr>
          <w:b/>
          <w:sz w:val="24"/>
          <w:szCs w:val="24"/>
          <w:lang w:eastAsia="es-ES"/>
        </w:rPr>
      </w:pPr>
    </w:p>
    <w:p w14:paraId="404482EC" w14:textId="77777777" w:rsidR="00204692" w:rsidRPr="00204692" w:rsidRDefault="00204692" w:rsidP="00204692">
      <w:pPr>
        <w:spacing w:line="360" w:lineRule="auto"/>
        <w:rPr>
          <w:b/>
          <w:sz w:val="24"/>
          <w:szCs w:val="24"/>
          <w:lang w:eastAsia="es-ES"/>
        </w:rPr>
      </w:pPr>
    </w:p>
    <w:p w14:paraId="1F5F5DA5" w14:textId="77777777" w:rsidR="00204692" w:rsidRPr="00204692" w:rsidRDefault="00204692" w:rsidP="00204692">
      <w:pPr>
        <w:spacing w:line="360" w:lineRule="auto"/>
        <w:rPr>
          <w:b/>
          <w:sz w:val="24"/>
          <w:szCs w:val="24"/>
          <w:lang w:eastAsia="es-ES"/>
        </w:rPr>
      </w:pPr>
    </w:p>
    <w:p w14:paraId="2898487A" w14:textId="77777777" w:rsidR="00204692" w:rsidRPr="00204692" w:rsidRDefault="00204692" w:rsidP="00204692">
      <w:pPr>
        <w:spacing w:line="360" w:lineRule="auto"/>
        <w:rPr>
          <w:b/>
          <w:sz w:val="24"/>
          <w:szCs w:val="24"/>
          <w:lang w:eastAsia="es-ES"/>
        </w:rPr>
      </w:pPr>
    </w:p>
    <w:p w14:paraId="7521395F" w14:textId="77777777" w:rsidR="00204692" w:rsidRPr="00204692" w:rsidRDefault="00204692" w:rsidP="00204692">
      <w:pPr>
        <w:spacing w:line="360" w:lineRule="auto"/>
        <w:rPr>
          <w:b/>
          <w:sz w:val="24"/>
          <w:szCs w:val="24"/>
          <w:lang w:eastAsia="es-ES"/>
        </w:rPr>
      </w:pPr>
    </w:p>
    <w:p w14:paraId="25870EA3" w14:textId="77777777" w:rsidR="00971DB3" w:rsidRDefault="00971DB3" w:rsidP="00F05CE5">
      <w:pPr>
        <w:spacing w:line="360" w:lineRule="auto"/>
        <w:rPr>
          <w:b/>
          <w:sz w:val="24"/>
          <w:szCs w:val="24"/>
          <w:lang w:eastAsia="es-ES"/>
        </w:rPr>
      </w:pPr>
    </w:p>
    <w:p w14:paraId="494936C4" w14:textId="77777777" w:rsidR="00971DB3" w:rsidRDefault="00971DB3" w:rsidP="00F05CE5">
      <w:pPr>
        <w:spacing w:line="360" w:lineRule="auto"/>
        <w:rPr>
          <w:b/>
          <w:sz w:val="24"/>
          <w:szCs w:val="24"/>
          <w:lang w:eastAsia="es-ES"/>
        </w:rPr>
      </w:pPr>
    </w:p>
    <w:p w14:paraId="18C6D5D9" w14:textId="77777777" w:rsidR="00971DB3" w:rsidRDefault="00971DB3" w:rsidP="00F05CE5">
      <w:pPr>
        <w:spacing w:line="360" w:lineRule="auto"/>
        <w:rPr>
          <w:b/>
          <w:sz w:val="24"/>
          <w:szCs w:val="24"/>
          <w:lang w:eastAsia="es-ES"/>
        </w:rPr>
      </w:pPr>
    </w:p>
    <w:p w14:paraId="1F0694BD" w14:textId="77777777" w:rsidR="00971DB3" w:rsidRDefault="00971DB3" w:rsidP="00F05CE5">
      <w:pPr>
        <w:spacing w:line="360" w:lineRule="auto"/>
        <w:rPr>
          <w:b/>
          <w:sz w:val="24"/>
          <w:szCs w:val="24"/>
          <w:lang w:eastAsia="es-ES"/>
        </w:rPr>
      </w:pPr>
    </w:p>
    <w:p w14:paraId="16A2F58A" w14:textId="77777777" w:rsidR="00204692" w:rsidRPr="00971DB3" w:rsidRDefault="00204692" w:rsidP="00F05CE5">
      <w:pPr>
        <w:spacing w:line="360" w:lineRule="auto"/>
        <w:rPr>
          <w:b/>
          <w:i/>
          <w:sz w:val="24"/>
          <w:szCs w:val="24"/>
          <w:lang w:eastAsia="es-ES"/>
        </w:rPr>
      </w:pPr>
      <w:r w:rsidRPr="00971DB3">
        <w:rPr>
          <w:b/>
          <w:i/>
          <w:sz w:val="24"/>
          <w:szCs w:val="24"/>
          <w:lang w:eastAsia="es-ES"/>
        </w:rPr>
        <w:lastRenderedPageBreak/>
        <w:t>Estructura Administrativa y de Gestión del Sistema de Investigación</w:t>
      </w:r>
    </w:p>
    <w:p w14:paraId="04B26490" w14:textId="77777777" w:rsidR="00204692" w:rsidRPr="00204692" w:rsidRDefault="00204692" w:rsidP="00204692">
      <w:pPr>
        <w:spacing w:line="360" w:lineRule="auto"/>
        <w:ind w:left="283"/>
        <w:rPr>
          <w:b/>
          <w:sz w:val="22"/>
          <w:szCs w:val="22"/>
          <w:lang w:eastAsia="es-ES"/>
        </w:rPr>
      </w:pPr>
      <w:r w:rsidRPr="00204692">
        <w:rPr>
          <w:b/>
          <w:sz w:val="24"/>
          <w:szCs w:val="24"/>
          <w:lang w:eastAsia="es-ES"/>
        </w:rPr>
        <w:t xml:space="preserve"> </w:t>
      </w:r>
    </w:p>
    <w:p w14:paraId="182857C4" w14:textId="77777777" w:rsidR="0023062B" w:rsidRPr="003833FB" w:rsidRDefault="0023062B" w:rsidP="00204692">
      <w:pPr>
        <w:jc w:val="both"/>
        <w:rPr>
          <w:b/>
          <w:sz w:val="24"/>
          <w:szCs w:val="24"/>
        </w:rPr>
      </w:pPr>
    </w:p>
    <w:p w14:paraId="04FFF11C" w14:textId="02F3F2E7" w:rsidR="003833FB" w:rsidRPr="003833FB" w:rsidRDefault="003833FB" w:rsidP="0023062B">
      <w:pPr>
        <w:jc w:val="both"/>
        <w:rPr>
          <w:b/>
          <w:sz w:val="24"/>
          <w:szCs w:val="24"/>
        </w:rPr>
      </w:pPr>
      <w:r w:rsidRPr="003833FB">
        <w:rPr>
          <w:b/>
          <w:sz w:val="24"/>
          <w:szCs w:val="24"/>
        </w:rPr>
        <w:t xml:space="preserve">Gráfico </w:t>
      </w:r>
      <w:r w:rsidR="00191B56">
        <w:rPr>
          <w:b/>
          <w:sz w:val="24"/>
          <w:szCs w:val="24"/>
        </w:rPr>
        <w:t xml:space="preserve"> 5</w:t>
      </w:r>
    </w:p>
    <w:p w14:paraId="20EC15B7" w14:textId="77777777" w:rsidR="003833FB" w:rsidRPr="003833FB" w:rsidRDefault="003833FB" w:rsidP="0023062B">
      <w:pPr>
        <w:jc w:val="both"/>
        <w:rPr>
          <w:sz w:val="24"/>
          <w:szCs w:val="24"/>
        </w:rPr>
      </w:pPr>
    </w:p>
    <w:p w14:paraId="4D867E5D" w14:textId="69D163BC" w:rsidR="0023062B" w:rsidRPr="003833FB" w:rsidRDefault="00204692" w:rsidP="0023062B">
      <w:pPr>
        <w:jc w:val="both"/>
        <w:rPr>
          <w:i/>
          <w:sz w:val="24"/>
          <w:szCs w:val="24"/>
          <w:lang w:eastAsia="es-ES"/>
        </w:rPr>
      </w:pPr>
      <w:r w:rsidRPr="003833FB">
        <w:rPr>
          <w:i/>
          <w:sz w:val="24"/>
          <w:szCs w:val="24"/>
          <w:lang w:eastAsia="es-ES"/>
        </w:rPr>
        <w:t>Organización del sistema de investigación</w:t>
      </w:r>
    </w:p>
    <w:p w14:paraId="0A3BE685" w14:textId="3BAA9EC3" w:rsidR="00204692" w:rsidRPr="0023062B" w:rsidRDefault="00204692" w:rsidP="0023062B">
      <w:pPr>
        <w:jc w:val="both"/>
      </w:pPr>
      <w:r w:rsidRPr="0023062B">
        <w:rPr>
          <w:lang w:eastAsia="es-ES"/>
        </w:rPr>
        <w:t xml:space="preserve"> </w:t>
      </w:r>
    </w:p>
    <w:p w14:paraId="37072DEB" w14:textId="77777777" w:rsidR="00204692" w:rsidRPr="00204692" w:rsidRDefault="00331DC0" w:rsidP="00204692">
      <w:pPr>
        <w:spacing w:line="360" w:lineRule="auto"/>
        <w:jc w:val="both"/>
        <w:rPr>
          <w:sz w:val="24"/>
          <w:szCs w:val="24"/>
          <w:lang w:eastAsia="es-ES"/>
        </w:rPr>
      </w:pPr>
      <w:r>
        <w:rPr>
          <w:sz w:val="24"/>
          <w:szCs w:val="24"/>
          <w:lang w:val="es-CO" w:eastAsia="es-CO"/>
        </w:rPr>
        <w:pict w14:anchorId="1EBB316A">
          <v:group id="Grupo 4407" o:spid="_x0000_s1550" style="position:absolute;left:0;text-align:left;margin-left:11.65pt;margin-top:5.95pt;width:378.9pt;height:379.8pt;z-index:251692032" coordorigin="1599,2600" coordsize="9189,7775">
            <v:shapetype id="_x0000_t144" coordsize="21600,21600" o:spt="144" adj="11796480" path="al10800,10800,10800,10800@2@14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cos 10800 #0"/>
                <v:f eqn="sin 10800 #0"/>
                <v:f eqn="sum @17 10800 0"/>
                <v:f eqn="sum @18 10800 0"/>
                <v:f eqn="sum 10800 0 @17"/>
                <v:f eqn="if @9 0 21600"/>
                <v:f eqn="sum 10800 0 @18"/>
              </v:formulas>
              <v:path textpathok="t" o:connecttype="custom" o:connectlocs="10800,@22;@19,@20;@21,@20"/>
              <v:textpath on="t" style="v-text-kern:t" fitpath="t"/>
              <v:handles>
                <v:h position="@16,#0" polar="10800,10800"/>
              </v:handles>
              <o:lock v:ext="edit" text="t" shapetype="t"/>
            </v:shapetype>
            <v:shape id="WordArt 3511" o:spid="_x0000_s1551" type="#_x0000_t144" style="position:absolute;left:1599;top:2600;width:9000;height:1800" fillcolor="black">
              <v:shadow on="t" color="#868686" opacity=".5" offset="-6pt,6pt"/>
              <v:textpath style="font-family:&quot;Arial&quot;;font-size:12pt" fitshape="t" trim="t" string="&quot;HACIA UNA ENCULTURACIÓN DEL ESPIRÍTU CIENTÍFICO EN LA ESCUELA NORMAL&quot;"/>
            </v:shape>
            <v:shapetype id="_x0000_t202" coordsize="21600,21600" o:spt="202" path="m,l,21600r21600,l21600,xe">
              <v:stroke joinstyle="miter"/>
              <v:path gradientshapeok="t" o:connecttype="rect"/>
            </v:shapetype>
            <v:shape id="Cuadro de texto 3534" o:spid="_x0000_s1552" type="#_x0000_t202" style="position:absolute;left:1891;top:3819;width:3348;height:3030" filled="f" strokeweight="1.5pt">
              <v:textbox style="mso-next-textbox:#Cuadro de texto 3534">
                <w:txbxContent>
                  <w:p w14:paraId="1737DF72" w14:textId="77777777" w:rsidR="00C95B75" w:rsidRDefault="00C95B75" w:rsidP="00204692">
                    <w:pPr>
                      <w:jc w:val="both"/>
                      <w:rPr>
                        <w:rFonts w:ascii="Arial Rounded MT Bold" w:hAnsi="Arial Rounded MT Bold"/>
                        <w:sz w:val="16"/>
                        <w:szCs w:val="16"/>
                      </w:rPr>
                    </w:pPr>
                  </w:p>
                  <w:p w14:paraId="5583C765" w14:textId="77777777" w:rsidR="00C95B75" w:rsidRDefault="00C95B75" w:rsidP="00204692">
                    <w:pPr>
                      <w:jc w:val="both"/>
                      <w:rPr>
                        <w:rFonts w:ascii="Arial" w:hAnsi="Arial" w:cs="Arial"/>
                        <w:sz w:val="22"/>
                        <w:szCs w:val="22"/>
                      </w:rPr>
                    </w:pPr>
                  </w:p>
                  <w:p w14:paraId="3B854343" w14:textId="77777777" w:rsidR="00C95B75" w:rsidRPr="00FB452D" w:rsidRDefault="00C95B75" w:rsidP="00204692">
                    <w:pPr>
                      <w:jc w:val="both"/>
                      <w:rPr>
                        <w:sz w:val="22"/>
                        <w:szCs w:val="22"/>
                      </w:rPr>
                    </w:pPr>
                    <w:r w:rsidRPr="00FB452D">
                      <w:t xml:space="preserve">PROCESOS PARA FAVORECER  EL ESPIRÍTU CIENTÍFICO Y LAS HABILIDADES INVESTIGATIVAS </w:t>
                    </w:r>
                    <w:r w:rsidRPr="00FB452D">
                      <w:rPr>
                        <w:sz w:val="22"/>
                        <w:szCs w:val="22"/>
                      </w:rPr>
                      <w:t xml:space="preserve">                                                                                                                                                                                                                                                                     </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forma 3596" o:spid="_x0000_s1553" type="#_x0000_t13" style="position:absolute;left:4751;top:2945;width:900;height:360;rotation:8862202fd" filled="f" fillcolor="black" strokeweight="2.25pt"/>
            <v:shape id="Autoforma 3597" o:spid="_x0000_s1554" type="#_x0000_t13" style="position:absolute;left:6792;top:2945;width:900;height:360;rotation:2086454fd" filled="f" fillcolor="black" strokeweight="2.25pt"/>
            <v:oval id="Óvalo 3602" o:spid="_x0000_s1555" style="position:absolute;left:5121;top:6586;width:2340;height:1980" strokeweight="1.5pt"/>
            <v:shape id="Cuadro de texto 3603" o:spid="_x0000_s1556" type="#_x0000_t202" style="position:absolute;left:5121;top:6987;width:2700;height:1852" filled="f" stroked="f">
              <v:textbox style="mso-next-textbox:#Cuadro de texto 3603">
                <w:txbxContent>
                  <w:p w14:paraId="02722574" w14:textId="77777777" w:rsidR="00C95B75" w:rsidRPr="00081C2D" w:rsidRDefault="00C95B75" w:rsidP="00204692">
                    <w:pPr>
                      <w:jc w:val="center"/>
                      <w:rPr>
                        <w:lang w:val="es-CO"/>
                      </w:rPr>
                    </w:pPr>
                    <w:r w:rsidRPr="00081C2D">
                      <w:rPr>
                        <w:lang w:val="es-CO"/>
                      </w:rPr>
                      <w:t>UNIDAD DE</w:t>
                    </w:r>
                  </w:p>
                  <w:p w14:paraId="70138AE2" w14:textId="77777777" w:rsidR="00C95B75" w:rsidRPr="00081C2D" w:rsidRDefault="00C95B75" w:rsidP="00204692">
                    <w:pPr>
                      <w:jc w:val="center"/>
                      <w:rPr>
                        <w:lang w:val="es-CO"/>
                      </w:rPr>
                    </w:pPr>
                    <w:r w:rsidRPr="00081C2D">
                      <w:rPr>
                        <w:lang w:val="es-CO"/>
                      </w:rPr>
                      <w:t xml:space="preserve"> GESTIÓN</w:t>
                    </w:r>
                  </w:p>
                </w:txbxContent>
              </v:textbox>
            </v:shape>
            <v:rect id="Rectángulo 3611" o:spid="_x0000_s1557" style="position:absolute;left:1766;top:3575;width:3543;height:3484" filled="f" strokeweight="1.5pt"/>
            <v:rect id="Rectángulo 3612" o:spid="_x0000_s1558" style="position:absolute;left:7243;top:3575;width:3356;height:3412" filled="f" strokeweight="1.5pt"/>
            <v:line id="Línea 3614" o:spid="_x0000_s1559" style="position:absolute;rotation:-4022750fd" from="6889,7416" to="10407,8950" strokeweight="1.5pt">
              <v:stroke endarrow="block"/>
            </v:line>
            <v:line id="Línea 3615" o:spid="_x0000_s1560" style="position:absolute;rotation:-5152991fd;flip:x" from="2485,6958" to="5280,9526" strokeweight="1.5pt">
              <v:stroke endarrow="block"/>
            </v:line>
            <v:line id="Línea 3627" o:spid="_x0000_s1561" style="position:absolute" from="5912,8494" to="5912,8839" strokeweight="1.5pt"/>
            <v:line id="Línea 3628" o:spid="_x0000_s1562" style="position:absolute" from="6599,8495" to="6599,8839" strokeweight="1.5pt"/>
            <v:line id="Línea 3629" o:spid="_x0000_s1563" style="position:absolute;flip:x" from="5372,8839" to="5912,9379" strokeweight="1.5pt"/>
            <v:line id="Línea 3630" o:spid="_x0000_s1564" style="position:absolute" from="6599,8839" to="7139,9379" strokeweight="1.5pt"/>
            <v:shape id="Cuadro de texto 3634" o:spid="_x0000_s1565" type="#_x0000_t202" style="position:absolute;left:1968;top:9379;width:8820;height:996" strokeweight="1.5pt">
              <v:textbox style="mso-next-textbox:#Cuadro de texto 3634">
                <w:txbxContent>
                  <w:p w14:paraId="38C405B4" w14:textId="77777777" w:rsidR="00C95B75" w:rsidRDefault="00C95B75" w:rsidP="00204692">
                    <w:pPr>
                      <w:jc w:val="center"/>
                    </w:pPr>
                    <w:r>
                      <w:t>DIALOGO CON OTRAS COMUNIDADES</w:t>
                    </w:r>
                  </w:p>
                  <w:p w14:paraId="531B8FB3" w14:textId="77777777" w:rsidR="00C95B75" w:rsidRDefault="00C95B75" w:rsidP="00204692">
                    <w:pPr>
                      <w:jc w:val="center"/>
                      <w:rPr>
                        <w:b/>
                        <w:i/>
                      </w:rPr>
                    </w:pPr>
                  </w:p>
                  <w:p w14:paraId="6364A08A" w14:textId="77777777" w:rsidR="00C95B75" w:rsidRDefault="00C95B75" w:rsidP="00204692">
                    <w:pPr>
                      <w:jc w:val="center"/>
                      <w:rPr>
                        <w:b/>
                        <w:i/>
                      </w:rPr>
                    </w:pPr>
                  </w:p>
                  <w:p w14:paraId="266FB829" w14:textId="77777777" w:rsidR="00C95B75" w:rsidRDefault="00C95B75" w:rsidP="00204692">
                    <w:pPr>
                      <w:jc w:val="center"/>
                      <w:rPr>
                        <w:b/>
                        <w:i/>
                      </w:rPr>
                    </w:pPr>
                  </w:p>
                  <w:p w14:paraId="26F8B132" w14:textId="77777777" w:rsidR="00C95B75" w:rsidRDefault="00C95B75" w:rsidP="00204692">
                    <w:pPr>
                      <w:jc w:val="center"/>
                      <w:rPr>
                        <w:b/>
                        <w:i/>
                      </w:rPr>
                    </w:pPr>
                  </w:p>
                  <w:p w14:paraId="2DB29CC3" w14:textId="77777777" w:rsidR="00C95B75" w:rsidRDefault="00C95B75" w:rsidP="00204692">
                    <w:pPr>
                      <w:jc w:val="center"/>
                      <w:rPr>
                        <w:b/>
                        <w:i/>
                      </w:rPr>
                    </w:pPr>
                  </w:p>
                  <w:p w14:paraId="3834B743" w14:textId="77777777" w:rsidR="00C95B75" w:rsidRDefault="00C95B75" w:rsidP="00204692">
                    <w:pPr>
                      <w:jc w:val="center"/>
                      <w:rPr>
                        <w:b/>
                        <w:i/>
                      </w:rPr>
                    </w:pPr>
                  </w:p>
                </w:txbxContent>
              </v:textbox>
            </v:shape>
            <v:shape id="Cuadro de texto 4404" o:spid="_x0000_s1566" type="#_x0000_t202" style="position:absolute;left:7461;top:4400;width:2820;height:1780" strokeweight="1.5pt">
              <v:textbox style="mso-next-textbox:#Cuadro de texto 4404">
                <w:txbxContent>
                  <w:p w14:paraId="596757AF" w14:textId="77777777" w:rsidR="00C95B75" w:rsidRDefault="00C95B75" w:rsidP="00204692">
                    <w:pPr>
                      <w:rPr>
                        <w:lang w:val="es-CO"/>
                      </w:rPr>
                    </w:pPr>
                  </w:p>
                  <w:p w14:paraId="6C9BC650" w14:textId="77777777" w:rsidR="00C95B75" w:rsidRPr="00FB452D" w:rsidRDefault="00C95B75" w:rsidP="00204692">
                    <w:pPr>
                      <w:rPr>
                        <w:lang w:val="es-CO"/>
                      </w:rPr>
                    </w:pPr>
                    <w:r>
                      <w:rPr>
                        <w:lang w:val="es-CO"/>
                      </w:rPr>
                      <w:t xml:space="preserve">GRUPOS, </w:t>
                    </w:r>
                    <w:r w:rsidRPr="00FB452D">
                      <w:rPr>
                        <w:lang w:val="es-CO"/>
                      </w:rPr>
                      <w:t xml:space="preserve">LINEAS </w:t>
                    </w:r>
                    <w:r>
                      <w:rPr>
                        <w:lang w:val="es-CO"/>
                      </w:rPr>
                      <w:t xml:space="preserve">Y PROYECTOS </w:t>
                    </w:r>
                    <w:r w:rsidRPr="00FB452D">
                      <w:rPr>
                        <w:lang w:val="es-CO"/>
                      </w:rPr>
                      <w:t>DE INVESTIGACIÓN</w:t>
                    </w:r>
                  </w:p>
                </w:txbxContent>
              </v:textbox>
            </v:shape>
          </v:group>
        </w:pict>
      </w:r>
    </w:p>
    <w:p w14:paraId="297973A7" w14:textId="77777777" w:rsidR="00204692" w:rsidRPr="00204692" w:rsidRDefault="00204692" w:rsidP="00204692">
      <w:pPr>
        <w:spacing w:line="360" w:lineRule="auto"/>
        <w:jc w:val="both"/>
        <w:rPr>
          <w:sz w:val="24"/>
          <w:szCs w:val="24"/>
          <w:lang w:eastAsia="es-ES"/>
        </w:rPr>
      </w:pPr>
    </w:p>
    <w:p w14:paraId="33569AFF" w14:textId="77777777" w:rsidR="00204692" w:rsidRPr="00204692" w:rsidRDefault="00204692" w:rsidP="00204692">
      <w:pPr>
        <w:spacing w:line="360" w:lineRule="auto"/>
        <w:jc w:val="both"/>
        <w:rPr>
          <w:sz w:val="24"/>
          <w:szCs w:val="24"/>
          <w:lang w:eastAsia="es-ES"/>
        </w:rPr>
      </w:pPr>
    </w:p>
    <w:p w14:paraId="1C84ED80" w14:textId="77777777" w:rsidR="00204692" w:rsidRPr="00204692" w:rsidRDefault="00204692" w:rsidP="00204692">
      <w:pPr>
        <w:spacing w:line="360" w:lineRule="auto"/>
        <w:jc w:val="both"/>
        <w:rPr>
          <w:sz w:val="24"/>
          <w:szCs w:val="24"/>
          <w:lang w:eastAsia="es-ES"/>
        </w:rPr>
      </w:pPr>
    </w:p>
    <w:p w14:paraId="3297F834" w14:textId="77777777" w:rsidR="00204692" w:rsidRPr="00204692" w:rsidRDefault="00204692" w:rsidP="00204692">
      <w:pPr>
        <w:spacing w:line="360" w:lineRule="auto"/>
        <w:jc w:val="both"/>
        <w:rPr>
          <w:sz w:val="24"/>
          <w:szCs w:val="24"/>
          <w:lang w:eastAsia="es-ES"/>
        </w:rPr>
      </w:pPr>
      <w:r w:rsidRPr="00204692">
        <w:rPr>
          <w:sz w:val="24"/>
          <w:szCs w:val="24"/>
          <w:lang w:eastAsia="es-ES"/>
        </w:rPr>
        <w:t xml:space="preserve"> </w:t>
      </w:r>
    </w:p>
    <w:p w14:paraId="0B19BF48" w14:textId="77777777" w:rsidR="00204692" w:rsidRPr="00204692" w:rsidRDefault="00204692" w:rsidP="00204692">
      <w:pPr>
        <w:spacing w:line="360" w:lineRule="auto"/>
        <w:jc w:val="both"/>
        <w:rPr>
          <w:sz w:val="24"/>
          <w:szCs w:val="24"/>
          <w:lang w:eastAsia="es-ES"/>
        </w:rPr>
      </w:pPr>
    </w:p>
    <w:p w14:paraId="75CBDF35" w14:textId="77777777" w:rsidR="00204692" w:rsidRPr="00204692" w:rsidRDefault="00204692" w:rsidP="00204692">
      <w:pPr>
        <w:spacing w:line="360" w:lineRule="auto"/>
        <w:jc w:val="both"/>
        <w:rPr>
          <w:sz w:val="24"/>
          <w:szCs w:val="24"/>
          <w:lang w:eastAsia="es-ES"/>
        </w:rPr>
      </w:pPr>
    </w:p>
    <w:p w14:paraId="293EDAFB" w14:textId="77777777" w:rsidR="00204692" w:rsidRPr="00204692" w:rsidRDefault="00204692" w:rsidP="00204692">
      <w:pPr>
        <w:spacing w:line="360" w:lineRule="auto"/>
        <w:jc w:val="both"/>
        <w:rPr>
          <w:sz w:val="24"/>
          <w:szCs w:val="24"/>
          <w:lang w:eastAsia="es-ES"/>
        </w:rPr>
      </w:pPr>
    </w:p>
    <w:p w14:paraId="6B63AA38" w14:textId="77777777" w:rsidR="00204692" w:rsidRPr="00204692" w:rsidRDefault="00204692" w:rsidP="00204692">
      <w:pPr>
        <w:spacing w:line="360" w:lineRule="auto"/>
        <w:jc w:val="both"/>
        <w:rPr>
          <w:sz w:val="24"/>
          <w:szCs w:val="24"/>
          <w:lang w:eastAsia="es-ES"/>
        </w:rPr>
      </w:pPr>
    </w:p>
    <w:p w14:paraId="69861AC8" w14:textId="77777777" w:rsidR="00204692" w:rsidRPr="00204692" w:rsidRDefault="00204692" w:rsidP="00204692">
      <w:pPr>
        <w:spacing w:line="360" w:lineRule="auto"/>
        <w:jc w:val="both"/>
        <w:rPr>
          <w:sz w:val="24"/>
          <w:szCs w:val="24"/>
          <w:lang w:eastAsia="es-ES"/>
        </w:rPr>
      </w:pPr>
    </w:p>
    <w:p w14:paraId="58BE4ED6" w14:textId="77777777" w:rsidR="00204692" w:rsidRPr="00204692" w:rsidRDefault="00204692" w:rsidP="00204692">
      <w:pPr>
        <w:spacing w:line="360" w:lineRule="auto"/>
        <w:jc w:val="both"/>
        <w:rPr>
          <w:sz w:val="24"/>
          <w:szCs w:val="24"/>
          <w:lang w:eastAsia="es-ES"/>
        </w:rPr>
      </w:pPr>
    </w:p>
    <w:p w14:paraId="17E33BF7" w14:textId="77777777" w:rsidR="00204692" w:rsidRPr="00204692" w:rsidRDefault="00204692" w:rsidP="00204692">
      <w:pPr>
        <w:spacing w:line="360" w:lineRule="auto"/>
        <w:jc w:val="both"/>
        <w:rPr>
          <w:sz w:val="24"/>
          <w:szCs w:val="24"/>
          <w:lang w:eastAsia="es-ES"/>
        </w:rPr>
      </w:pPr>
    </w:p>
    <w:p w14:paraId="03802C81" w14:textId="77777777" w:rsidR="00204692" w:rsidRPr="00204692" w:rsidRDefault="00204692" w:rsidP="00204692">
      <w:pPr>
        <w:spacing w:line="360" w:lineRule="auto"/>
        <w:jc w:val="both"/>
        <w:rPr>
          <w:sz w:val="24"/>
          <w:szCs w:val="24"/>
          <w:lang w:eastAsia="es-ES"/>
        </w:rPr>
      </w:pPr>
    </w:p>
    <w:p w14:paraId="6738060F" w14:textId="77777777" w:rsidR="00204692" w:rsidRPr="00204692" w:rsidRDefault="00204692" w:rsidP="00204692">
      <w:pPr>
        <w:spacing w:line="360" w:lineRule="auto"/>
        <w:jc w:val="both"/>
        <w:rPr>
          <w:sz w:val="24"/>
          <w:szCs w:val="24"/>
          <w:lang w:eastAsia="es-ES"/>
        </w:rPr>
      </w:pPr>
    </w:p>
    <w:p w14:paraId="6B4D6C4D" w14:textId="77777777" w:rsidR="00204692" w:rsidRPr="00204692" w:rsidRDefault="00204692" w:rsidP="00204692">
      <w:pPr>
        <w:spacing w:line="360" w:lineRule="auto"/>
        <w:jc w:val="both"/>
        <w:rPr>
          <w:sz w:val="24"/>
          <w:szCs w:val="24"/>
          <w:lang w:eastAsia="es-ES"/>
        </w:rPr>
      </w:pPr>
    </w:p>
    <w:p w14:paraId="1440B3AC" w14:textId="77777777" w:rsidR="00204692" w:rsidRPr="00204692" w:rsidRDefault="00204692" w:rsidP="00204692">
      <w:pPr>
        <w:spacing w:line="360" w:lineRule="auto"/>
        <w:jc w:val="both"/>
        <w:rPr>
          <w:sz w:val="24"/>
          <w:szCs w:val="24"/>
          <w:lang w:eastAsia="es-ES"/>
        </w:rPr>
      </w:pPr>
    </w:p>
    <w:p w14:paraId="11397DF7" w14:textId="77777777" w:rsidR="00204692" w:rsidRPr="00204692" w:rsidRDefault="00204692" w:rsidP="00204692">
      <w:pPr>
        <w:spacing w:line="360" w:lineRule="auto"/>
        <w:jc w:val="both"/>
        <w:rPr>
          <w:sz w:val="24"/>
          <w:szCs w:val="24"/>
          <w:lang w:eastAsia="es-ES"/>
        </w:rPr>
      </w:pPr>
    </w:p>
    <w:p w14:paraId="65A23436" w14:textId="77777777" w:rsidR="00204692" w:rsidRPr="00204692" w:rsidRDefault="00204692" w:rsidP="00204692">
      <w:pPr>
        <w:spacing w:line="360" w:lineRule="auto"/>
        <w:jc w:val="both"/>
        <w:rPr>
          <w:sz w:val="24"/>
          <w:szCs w:val="24"/>
          <w:lang w:eastAsia="es-ES"/>
        </w:rPr>
      </w:pPr>
    </w:p>
    <w:p w14:paraId="1AB9E066" w14:textId="77777777" w:rsidR="00204692" w:rsidRPr="00204692" w:rsidRDefault="00204692" w:rsidP="00204692">
      <w:pPr>
        <w:spacing w:line="360" w:lineRule="auto"/>
        <w:jc w:val="both"/>
        <w:rPr>
          <w:sz w:val="24"/>
          <w:szCs w:val="24"/>
          <w:lang w:eastAsia="es-ES"/>
        </w:rPr>
      </w:pPr>
    </w:p>
    <w:p w14:paraId="67E2684B" w14:textId="77777777" w:rsidR="00204692" w:rsidRPr="00204692" w:rsidRDefault="00204692" w:rsidP="00204692">
      <w:pPr>
        <w:spacing w:line="360" w:lineRule="auto"/>
        <w:jc w:val="both"/>
        <w:rPr>
          <w:sz w:val="24"/>
          <w:szCs w:val="24"/>
          <w:lang w:eastAsia="es-ES"/>
        </w:rPr>
      </w:pPr>
    </w:p>
    <w:p w14:paraId="73C7EAC5" w14:textId="77777777" w:rsidR="00204692" w:rsidRPr="00204692" w:rsidRDefault="00204692" w:rsidP="00204692">
      <w:pPr>
        <w:spacing w:line="360" w:lineRule="auto"/>
        <w:jc w:val="both"/>
        <w:rPr>
          <w:sz w:val="24"/>
          <w:szCs w:val="24"/>
          <w:lang w:eastAsia="es-ES"/>
        </w:rPr>
      </w:pPr>
    </w:p>
    <w:p w14:paraId="57868C7D" w14:textId="77777777" w:rsidR="00204692" w:rsidRPr="00204692" w:rsidRDefault="00204692" w:rsidP="00204692">
      <w:pPr>
        <w:spacing w:line="360" w:lineRule="auto"/>
        <w:jc w:val="both"/>
        <w:rPr>
          <w:sz w:val="24"/>
          <w:szCs w:val="24"/>
          <w:lang w:eastAsia="es-ES"/>
        </w:rPr>
      </w:pPr>
    </w:p>
    <w:p w14:paraId="5FC87A17" w14:textId="77777777" w:rsidR="00204692" w:rsidRPr="00204692" w:rsidRDefault="00204692" w:rsidP="00204692">
      <w:pPr>
        <w:spacing w:line="360" w:lineRule="auto"/>
        <w:jc w:val="both"/>
        <w:rPr>
          <w:sz w:val="24"/>
          <w:szCs w:val="24"/>
          <w:lang w:eastAsia="es-ES"/>
        </w:rPr>
      </w:pPr>
    </w:p>
    <w:p w14:paraId="2900A6AA" w14:textId="77777777" w:rsidR="00204692" w:rsidRPr="00204692" w:rsidRDefault="00204692" w:rsidP="00204692">
      <w:pPr>
        <w:spacing w:line="360" w:lineRule="auto"/>
        <w:jc w:val="both"/>
        <w:rPr>
          <w:sz w:val="24"/>
          <w:szCs w:val="24"/>
          <w:lang w:eastAsia="es-ES"/>
        </w:rPr>
      </w:pPr>
    </w:p>
    <w:p w14:paraId="1906873A" w14:textId="77777777" w:rsidR="00204692" w:rsidRPr="00204692" w:rsidRDefault="00204692" w:rsidP="00204692">
      <w:pPr>
        <w:spacing w:line="360" w:lineRule="auto"/>
        <w:jc w:val="both"/>
        <w:rPr>
          <w:sz w:val="24"/>
          <w:szCs w:val="24"/>
          <w:lang w:eastAsia="es-ES"/>
        </w:rPr>
      </w:pPr>
      <w:r w:rsidRPr="00204692">
        <w:rPr>
          <w:sz w:val="24"/>
          <w:szCs w:val="24"/>
          <w:lang w:eastAsia="es-ES"/>
        </w:rPr>
        <w:t xml:space="preserve">                                                                 </w:t>
      </w:r>
    </w:p>
    <w:p w14:paraId="2A7E69C7" w14:textId="77777777" w:rsidR="00204692" w:rsidRPr="00204692" w:rsidRDefault="00204692" w:rsidP="00204692">
      <w:pPr>
        <w:spacing w:line="360" w:lineRule="auto"/>
        <w:jc w:val="both"/>
        <w:rPr>
          <w:sz w:val="24"/>
          <w:szCs w:val="24"/>
          <w:lang w:eastAsia="es-ES"/>
        </w:rPr>
      </w:pPr>
    </w:p>
    <w:p w14:paraId="4EACC97D" w14:textId="77777777" w:rsidR="00204692" w:rsidRPr="00204692" w:rsidRDefault="00204692" w:rsidP="00204692">
      <w:pPr>
        <w:spacing w:line="360" w:lineRule="auto"/>
        <w:jc w:val="both"/>
        <w:rPr>
          <w:sz w:val="24"/>
          <w:szCs w:val="24"/>
          <w:lang w:eastAsia="es-ES"/>
        </w:rPr>
      </w:pPr>
    </w:p>
    <w:p w14:paraId="55BAA437" w14:textId="77777777" w:rsidR="00204692" w:rsidRPr="00204692" w:rsidRDefault="00204692" w:rsidP="00204692">
      <w:pPr>
        <w:spacing w:line="360" w:lineRule="auto"/>
        <w:jc w:val="both"/>
        <w:rPr>
          <w:color w:val="0000FF"/>
          <w:sz w:val="24"/>
          <w:szCs w:val="24"/>
          <w:lang w:eastAsia="es-ES"/>
        </w:rPr>
      </w:pPr>
      <w:r w:rsidRPr="00204692">
        <w:rPr>
          <w:sz w:val="24"/>
          <w:szCs w:val="24"/>
          <w:lang w:eastAsia="es-ES"/>
        </w:rPr>
        <w:t xml:space="preserve">                                                                                                                                                                                                                       </w:t>
      </w:r>
      <w:r w:rsidRPr="00204692">
        <w:rPr>
          <w:color w:val="0000FF"/>
          <w:sz w:val="24"/>
          <w:szCs w:val="24"/>
          <w:lang w:eastAsia="es-ES"/>
        </w:rPr>
        <w:t xml:space="preserve">                                    </w:t>
      </w:r>
      <w:r w:rsidRPr="00204692">
        <w:rPr>
          <w:sz w:val="24"/>
          <w:szCs w:val="24"/>
          <w:lang w:eastAsia="es-ES"/>
        </w:rPr>
        <w:t xml:space="preserve">                                                                                                                                                                                                                                       </w:t>
      </w:r>
      <w:r w:rsidRPr="00204692">
        <w:rPr>
          <w:b/>
          <w:sz w:val="24"/>
          <w:szCs w:val="24"/>
          <w:lang w:eastAsia="es-ES"/>
        </w:rPr>
        <w:t xml:space="preserve">                                                                                                                                                                                  </w:t>
      </w:r>
    </w:p>
    <w:p w14:paraId="24B9E9D2" w14:textId="7161F5D9" w:rsidR="00204692" w:rsidRPr="00971DB3" w:rsidRDefault="00971DB3" w:rsidP="00971DB3">
      <w:pPr>
        <w:spacing w:line="360" w:lineRule="auto"/>
        <w:rPr>
          <w:b/>
          <w:sz w:val="24"/>
          <w:szCs w:val="24"/>
          <w:lang w:eastAsia="es-ES"/>
        </w:rPr>
      </w:pPr>
      <w:r>
        <w:rPr>
          <w:b/>
          <w:sz w:val="24"/>
          <w:szCs w:val="24"/>
          <w:lang w:eastAsia="es-ES"/>
        </w:rPr>
        <w:t xml:space="preserve">       </w:t>
      </w:r>
      <w:r w:rsidR="00204692" w:rsidRPr="00204692">
        <w:rPr>
          <w:b/>
          <w:sz w:val="24"/>
          <w:szCs w:val="24"/>
          <w:lang w:eastAsia="es-ES"/>
        </w:rPr>
        <w:t>Mecanismos de Evaluación y Seguimien</w:t>
      </w:r>
      <w:r>
        <w:rPr>
          <w:b/>
          <w:sz w:val="24"/>
          <w:szCs w:val="24"/>
          <w:lang w:eastAsia="es-ES"/>
        </w:rPr>
        <w:t xml:space="preserve">to del Proceso de Investigación. </w:t>
      </w:r>
      <w:r w:rsidR="00204692" w:rsidRPr="00204692">
        <w:rPr>
          <w:sz w:val="24"/>
          <w:szCs w:val="24"/>
          <w:lang w:eastAsia="es-ES"/>
        </w:rPr>
        <w:t>La evaluación del proceso investigativo es una posibilidad  para detectar las fortalezas y los puntos de mejora.  Evaluación e investigación poseen un nexo íntimo ya que la segunda sirve de herramienta para conocer cómo operan los procesos y a la vez se evalúa para optimizar la tarea investigativa. Sin evaluación no es viable reflexionar y revisar lo que acontece en el escenario escolar. Sólo lo que es objeto de evaluación es objeto de crítica, de valoración y de toma de decisiones. En consecuencia, el sistema de investigación es evaluado mediante los siguientes mecanismos:</w:t>
      </w:r>
    </w:p>
    <w:p w14:paraId="0B4BE107" w14:textId="77777777" w:rsidR="00204692" w:rsidRPr="00204692" w:rsidRDefault="00204692" w:rsidP="00204692">
      <w:pPr>
        <w:spacing w:line="360" w:lineRule="auto"/>
        <w:ind w:left="643"/>
        <w:rPr>
          <w:sz w:val="24"/>
          <w:szCs w:val="24"/>
          <w:lang w:eastAsia="es-ES"/>
        </w:rPr>
      </w:pPr>
    </w:p>
    <w:p w14:paraId="790484CF" w14:textId="5A198F45" w:rsidR="00204692" w:rsidRPr="00204692" w:rsidRDefault="00971DB3" w:rsidP="00971DB3">
      <w:pPr>
        <w:spacing w:line="360" w:lineRule="auto"/>
        <w:jc w:val="both"/>
        <w:rPr>
          <w:sz w:val="24"/>
          <w:szCs w:val="24"/>
          <w:lang w:eastAsia="es-ES"/>
        </w:rPr>
      </w:pPr>
      <w:r>
        <w:rPr>
          <w:b/>
          <w:i/>
          <w:sz w:val="24"/>
          <w:szCs w:val="24"/>
          <w:lang w:val="es-CO" w:eastAsia="es-ES"/>
        </w:rPr>
        <w:t xml:space="preserve">       Unidad de Gestión. </w:t>
      </w:r>
      <w:r>
        <w:rPr>
          <w:sz w:val="24"/>
          <w:szCs w:val="24"/>
          <w:lang w:eastAsia="es-ES"/>
        </w:rPr>
        <w:t>S</w:t>
      </w:r>
      <w:r w:rsidR="00204692" w:rsidRPr="00204692">
        <w:rPr>
          <w:sz w:val="24"/>
          <w:szCs w:val="24"/>
          <w:lang w:eastAsia="es-ES"/>
        </w:rPr>
        <w:t>e constituye en el principal mecanismo de evaluación y seguimiento de la investigación en la Escuela Normal Superior. Las personas que conforman este equipo son: el rector, coordinado</w:t>
      </w:r>
      <w:proofErr w:type="spellStart"/>
      <w:r w:rsidR="00204692" w:rsidRPr="00204692">
        <w:rPr>
          <w:sz w:val="24"/>
          <w:szCs w:val="24"/>
          <w:lang w:val="es-CO" w:eastAsia="es-ES"/>
        </w:rPr>
        <w:t>ra</w:t>
      </w:r>
      <w:proofErr w:type="spellEnd"/>
      <w:r w:rsidR="00204692" w:rsidRPr="00204692">
        <w:rPr>
          <w:sz w:val="24"/>
          <w:szCs w:val="24"/>
          <w:lang w:val="es-CO" w:eastAsia="es-ES"/>
        </w:rPr>
        <w:t xml:space="preserve"> </w:t>
      </w:r>
      <w:proofErr w:type="spellStart"/>
      <w:r w:rsidR="00204692" w:rsidRPr="00204692">
        <w:rPr>
          <w:sz w:val="24"/>
          <w:szCs w:val="24"/>
          <w:lang w:eastAsia="es-ES"/>
        </w:rPr>
        <w:t>académic</w:t>
      </w:r>
      <w:proofErr w:type="spellEnd"/>
      <w:r w:rsidR="00204692" w:rsidRPr="00204692">
        <w:rPr>
          <w:sz w:val="24"/>
          <w:szCs w:val="24"/>
          <w:lang w:val="es-CO" w:eastAsia="es-ES"/>
        </w:rPr>
        <w:t>a</w:t>
      </w:r>
      <w:r w:rsidR="00204692" w:rsidRPr="00204692">
        <w:rPr>
          <w:sz w:val="24"/>
          <w:szCs w:val="24"/>
          <w:lang w:eastAsia="es-ES"/>
        </w:rPr>
        <w:t xml:space="preserve">, </w:t>
      </w:r>
      <w:r w:rsidR="00204692" w:rsidRPr="00204692">
        <w:rPr>
          <w:sz w:val="24"/>
          <w:szCs w:val="24"/>
          <w:lang w:val="es-CO" w:eastAsia="es-ES"/>
        </w:rPr>
        <w:t xml:space="preserve">coordinadora de la básica primaria, </w:t>
      </w:r>
      <w:r w:rsidR="00204692" w:rsidRPr="00204692">
        <w:rPr>
          <w:sz w:val="24"/>
          <w:szCs w:val="24"/>
          <w:lang w:eastAsia="es-ES"/>
        </w:rPr>
        <w:t xml:space="preserve">coordinador de práctica, coordinadoras de investigación y </w:t>
      </w:r>
      <w:proofErr w:type="spellStart"/>
      <w:r w:rsidR="00204692" w:rsidRPr="00204692">
        <w:rPr>
          <w:sz w:val="24"/>
          <w:szCs w:val="24"/>
          <w:lang w:eastAsia="es-ES"/>
        </w:rPr>
        <w:t>psicoorientadora</w:t>
      </w:r>
      <w:proofErr w:type="spellEnd"/>
      <w:r w:rsidR="00204692" w:rsidRPr="00204692">
        <w:rPr>
          <w:sz w:val="24"/>
          <w:szCs w:val="24"/>
          <w:lang w:eastAsia="es-ES"/>
        </w:rPr>
        <w:t>.</w:t>
      </w:r>
    </w:p>
    <w:p w14:paraId="3D67ED0A" w14:textId="77777777" w:rsidR="00204692" w:rsidRPr="00204692" w:rsidRDefault="00204692" w:rsidP="00204692">
      <w:pPr>
        <w:spacing w:line="360" w:lineRule="auto"/>
        <w:jc w:val="both"/>
        <w:rPr>
          <w:sz w:val="24"/>
          <w:szCs w:val="24"/>
          <w:lang w:eastAsia="es-ES"/>
        </w:rPr>
      </w:pPr>
    </w:p>
    <w:p w14:paraId="56FD6B6D" w14:textId="652CD48F" w:rsidR="00204692" w:rsidRPr="00204692" w:rsidRDefault="00971DB3" w:rsidP="00971DB3">
      <w:pPr>
        <w:spacing w:line="360" w:lineRule="auto"/>
        <w:jc w:val="both"/>
        <w:rPr>
          <w:sz w:val="24"/>
          <w:szCs w:val="24"/>
          <w:lang w:eastAsia="es-ES"/>
        </w:rPr>
      </w:pPr>
      <w:r>
        <w:rPr>
          <w:b/>
          <w:i/>
          <w:sz w:val="24"/>
          <w:szCs w:val="24"/>
          <w:lang w:eastAsia="es-ES"/>
        </w:rPr>
        <w:t xml:space="preserve">       Auto evaluación  Institucional. </w:t>
      </w:r>
      <w:r>
        <w:rPr>
          <w:sz w:val="24"/>
          <w:szCs w:val="24"/>
          <w:lang w:eastAsia="es-ES"/>
        </w:rPr>
        <w:t xml:space="preserve"> E</w:t>
      </w:r>
      <w:r w:rsidR="00204692" w:rsidRPr="00204692">
        <w:rPr>
          <w:sz w:val="24"/>
          <w:szCs w:val="24"/>
          <w:lang w:eastAsia="es-ES"/>
        </w:rPr>
        <w:t>s  la evaluación  que  se  realiza durante  y al finalizar el año,  para reconocer  los alcances y  dificultades encontrados  durante el  proceso.  En esta evaluación participan directivos,  los maestros  formadores y en formación y son analizados  cada una de  las metas y objetivos planteados desde el plan operativo, incluyendo los relacionados  con la investigación.</w:t>
      </w:r>
    </w:p>
    <w:p w14:paraId="0289F3DE" w14:textId="77777777" w:rsidR="00971DB3" w:rsidRDefault="00971DB3" w:rsidP="00971DB3">
      <w:pPr>
        <w:spacing w:line="360" w:lineRule="auto"/>
        <w:jc w:val="both"/>
        <w:rPr>
          <w:sz w:val="24"/>
          <w:szCs w:val="24"/>
          <w:lang w:eastAsia="es-ES"/>
        </w:rPr>
      </w:pPr>
    </w:p>
    <w:p w14:paraId="07C2E129" w14:textId="25779583" w:rsidR="00204692" w:rsidRPr="00204692" w:rsidRDefault="00971DB3" w:rsidP="00971DB3">
      <w:pPr>
        <w:spacing w:line="360" w:lineRule="auto"/>
        <w:jc w:val="both"/>
        <w:rPr>
          <w:sz w:val="24"/>
          <w:szCs w:val="24"/>
          <w:lang w:eastAsia="es-ES"/>
        </w:rPr>
      </w:pPr>
      <w:r>
        <w:rPr>
          <w:b/>
          <w:i/>
          <w:sz w:val="24"/>
          <w:szCs w:val="24"/>
          <w:lang w:eastAsia="es-ES"/>
        </w:rPr>
        <w:t xml:space="preserve">       </w:t>
      </w:r>
      <w:r w:rsidR="00204692" w:rsidRPr="00204692">
        <w:rPr>
          <w:b/>
          <w:i/>
          <w:sz w:val="24"/>
          <w:szCs w:val="24"/>
          <w:lang w:eastAsia="es-ES"/>
        </w:rPr>
        <w:t>Simposio</w:t>
      </w:r>
      <w:r>
        <w:rPr>
          <w:b/>
          <w:i/>
          <w:sz w:val="24"/>
          <w:szCs w:val="24"/>
          <w:lang w:eastAsia="es-ES"/>
        </w:rPr>
        <w:t xml:space="preserve"> Institucional de Investigación. </w:t>
      </w:r>
      <w:r w:rsidRPr="00971DB3">
        <w:rPr>
          <w:i/>
          <w:sz w:val="24"/>
          <w:szCs w:val="24"/>
          <w:lang w:eastAsia="es-ES"/>
        </w:rPr>
        <w:t>E</w:t>
      </w:r>
      <w:r w:rsidR="00204692" w:rsidRPr="00971DB3">
        <w:rPr>
          <w:i/>
          <w:sz w:val="24"/>
          <w:szCs w:val="24"/>
          <w:lang w:eastAsia="es-ES"/>
        </w:rPr>
        <w:t>l cual se realiza</w:t>
      </w:r>
      <w:r w:rsidR="00204692" w:rsidRPr="00204692">
        <w:rPr>
          <w:sz w:val="24"/>
          <w:szCs w:val="24"/>
          <w:lang w:eastAsia="es-ES"/>
        </w:rPr>
        <w:t xml:space="preserve"> anualmente y se convierte en posibilidad para </w:t>
      </w:r>
      <w:r w:rsidR="00204692" w:rsidRPr="00204692">
        <w:rPr>
          <w:sz w:val="24"/>
          <w:szCs w:val="24"/>
          <w:lang w:val="es-CO" w:eastAsia="es-ES"/>
        </w:rPr>
        <w:t xml:space="preserve">socializar los avances o resultados de los proyectos y de paso </w:t>
      </w:r>
      <w:r w:rsidR="00204692" w:rsidRPr="00204692">
        <w:rPr>
          <w:sz w:val="24"/>
          <w:szCs w:val="24"/>
          <w:lang w:eastAsia="es-ES"/>
        </w:rPr>
        <w:t>detectar aciertos y desaciertos en la actividad investigativa.</w:t>
      </w:r>
    </w:p>
    <w:p w14:paraId="015D486B" w14:textId="77777777" w:rsidR="00971DB3" w:rsidRDefault="00971DB3" w:rsidP="00971DB3">
      <w:pPr>
        <w:spacing w:line="360" w:lineRule="auto"/>
        <w:jc w:val="both"/>
        <w:rPr>
          <w:rFonts w:ascii="Calibri" w:hAnsi="Calibri"/>
          <w:b/>
          <w:sz w:val="22"/>
          <w:szCs w:val="22"/>
          <w:lang w:eastAsia="en-US"/>
        </w:rPr>
      </w:pPr>
    </w:p>
    <w:p w14:paraId="12DE5DCD" w14:textId="0C6A8FBE" w:rsidR="00204692" w:rsidRPr="00204692" w:rsidRDefault="00971DB3" w:rsidP="00971DB3">
      <w:pPr>
        <w:spacing w:line="360" w:lineRule="auto"/>
        <w:jc w:val="both"/>
        <w:rPr>
          <w:sz w:val="24"/>
          <w:szCs w:val="24"/>
          <w:lang w:eastAsia="es-ES"/>
        </w:rPr>
      </w:pPr>
      <w:r>
        <w:rPr>
          <w:b/>
          <w:i/>
          <w:sz w:val="24"/>
          <w:szCs w:val="24"/>
          <w:lang w:eastAsia="es-ES"/>
        </w:rPr>
        <w:t xml:space="preserve">       </w:t>
      </w:r>
      <w:r w:rsidR="00204692" w:rsidRPr="00204692">
        <w:rPr>
          <w:b/>
          <w:i/>
          <w:sz w:val="24"/>
          <w:szCs w:val="24"/>
          <w:lang w:eastAsia="es-ES"/>
        </w:rPr>
        <w:t>Evaluación Externa</w:t>
      </w:r>
      <w:r>
        <w:rPr>
          <w:b/>
          <w:sz w:val="24"/>
          <w:szCs w:val="24"/>
          <w:lang w:eastAsia="es-ES"/>
        </w:rPr>
        <w:t xml:space="preserve">. </w:t>
      </w:r>
      <w:r w:rsidRPr="00971DB3">
        <w:rPr>
          <w:sz w:val="24"/>
          <w:szCs w:val="24"/>
          <w:lang w:eastAsia="es-ES"/>
        </w:rPr>
        <w:t>E</w:t>
      </w:r>
      <w:r w:rsidR="00204692" w:rsidRPr="00971DB3">
        <w:rPr>
          <w:sz w:val="24"/>
          <w:szCs w:val="24"/>
          <w:lang w:eastAsia="es-ES"/>
        </w:rPr>
        <w:t>sta evaluación</w:t>
      </w:r>
      <w:r w:rsidR="00204692" w:rsidRPr="00204692">
        <w:rPr>
          <w:sz w:val="24"/>
          <w:szCs w:val="24"/>
          <w:lang w:eastAsia="es-ES"/>
        </w:rPr>
        <w:t xml:space="preserve"> es la que  se realiza a través de la  participación de agentes  externos a la institución. Es una posibilidad para que la institución, desde una mirada objetiva, reconozca sus limitaciones y sus alcances en  términos de investigación.  La evaluación externa se llevará a cabo a través de los convenios interinstitucionales, la participación en eventos, las publicaciones y otros. </w:t>
      </w:r>
    </w:p>
    <w:p w14:paraId="77C139D1" w14:textId="77777777" w:rsidR="00204692" w:rsidRPr="00204692" w:rsidRDefault="00204692" w:rsidP="00204692">
      <w:pPr>
        <w:spacing w:line="360" w:lineRule="auto"/>
        <w:rPr>
          <w:sz w:val="24"/>
          <w:szCs w:val="24"/>
          <w:lang w:eastAsia="es-ES"/>
        </w:rPr>
      </w:pPr>
    </w:p>
    <w:p w14:paraId="4AD3F78B" w14:textId="77777777" w:rsidR="00204692" w:rsidRPr="00204692" w:rsidRDefault="00204692" w:rsidP="00204692">
      <w:pPr>
        <w:spacing w:line="360" w:lineRule="auto"/>
        <w:rPr>
          <w:sz w:val="24"/>
          <w:szCs w:val="24"/>
          <w:lang w:eastAsia="es-ES"/>
        </w:rPr>
      </w:pPr>
    </w:p>
    <w:p w14:paraId="40CC69A3" w14:textId="71161EE6" w:rsidR="00204692" w:rsidRPr="00204692" w:rsidRDefault="00204692" w:rsidP="00204692">
      <w:pPr>
        <w:spacing w:line="360" w:lineRule="auto"/>
        <w:rPr>
          <w:b/>
          <w:sz w:val="24"/>
          <w:szCs w:val="24"/>
          <w:lang w:eastAsia="es-ES"/>
        </w:rPr>
      </w:pPr>
      <w:r w:rsidRPr="00204692">
        <w:rPr>
          <w:b/>
          <w:sz w:val="24"/>
          <w:szCs w:val="24"/>
          <w:lang w:eastAsia="es-ES"/>
        </w:rPr>
        <w:t xml:space="preserve"> </w:t>
      </w:r>
      <w:r w:rsidR="00BC4F74">
        <w:rPr>
          <w:b/>
          <w:sz w:val="24"/>
          <w:szCs w:val="24"/>
          <w:lang w:eastAsia="es-ES"/>
        </w:rPr>
        <w:t xml:space="preserve">       </w:t>
      </w:r>
      <w:r w:rsidRPr="00204692">
        <w:rPr>
          <w:b/>
          <w:sz w:val="24"/>
          <w:szCs w:val="24"/>
          <w:lang w:eastAsia="es-ES"/>
        </w:rPr>
        <w:t>Funcio</w:t>
      </w:r>
      <w:r w:rsidR="00BC4F74">
        <w:rPr>
          <w:b/>
          <w:sz w:val="24"/>
          <w:szCs w:val="24"/>
          <w:lang w:eastAsia="es-ES"/>
        </w:rPr>
        <w:t xml:space="preserve">nes de los Actores. </w:t>
      </w:r>
      <w:r w:rsidR="00BC4F74" w:rsidRPr="00BC4F74">
        <w:rPr>
          <w:sz w:val="24"/>
          <w:szCs w:val="24"/>
          <w:lang w:eastAsia="es-ES"/>
        </w:rPr>
        <w:t>Es importante determinar el papel de los actores, pues es una forma de esclare</w:t>
      </w:r>
      <w:r w:rsidR="00BC4F74">
        <w:rPr>
          <w:sz w:val="24"/>
          <w:szCs w:val="24"/>
          <w:lang w:eastAsia="es-ES"/>
        </w:rPr>
        <w:t xml:space="preserve">cer los roles y los compromisos, ya que no todos los maestros, por ejemplo, hacen parte de los grupos investigación, pero aportan desde distintas tareas. </w:t>
      </w:r>
    </w:p>
    <w:p w14:paraId="7CFD5965" w14:textId="77777777" w:rsidR="00204692" w:rsidRPr="00204692" w:rsidRDefault="00204692" w:rsidP="00204692">
      <w:pPr>
        <w:spacing w:line="360" w:lineRule="auto"/>
        <w:jc w:val="both"/>
        <w:rPr>
          <w:sz w:val="24"/>
          <w:szCs w:val="24"/>
          <w:lang w:eastAsia="es-ES"/>
        </w:rPr>
      </w:pPr>
      <w:r w:rsidRPr="00204692">
        <w:rPr>
          <w:sz w:val="24"/>
          <w:szCs w:val="24"/>
          <w:lang w:eastAsia="es-ES"/>
        </w:rPr>
        <w:t xml:space="preserve">          </w:t>
      </w:r>
    </w:p>
    <w:p w14:paraId="1E5B66F6" w14:textId="076AB2A2" w:rsidR="00204692" w:rsidRPr="00204692" w:rsidRDefault="00BC4F74" w:rsidP="00204692">
      <w:pPr>
        <w:spacing w:line="360" w:lineRule="auto"/>
        <w:jc w:val="both"/>
        <w:rPr>
          <w:b/>
          <w:sz w:val="24"/>
          <w:szCs w:val="24"/>
          <w:lang w:val="es-CO" w:eastAsia="es-ES"/>
        </w:rPr>
      </w:pPr>
      <w:r>
        <w:rPr>
          <w:i/>
          <w:sz w:val="24"/>
          <w:szCs w:val="24"/>
          <w:lang w:eastAsia="es-ES"/>
        </w:rPr>
        <w:t xml:space="preserve">       </w:t>
      </w:r>
      <w:r w:rsidR="00204692" w:rsidRPr="00204692">
        <w:rPr>
          <w:i/>
          <w:sz w:val="24"/>
          <w:szCs w:val="24"/>
          <w:lang w:eastAsia="es-ES"/>
        </w:rPr>
        <w:t xml:space="preserve"> </w:t>
      </w:r>
      <w:r w:rsidR="00204692" w:rsidRPr="00204692">
        <w:rPr>
          <w:b/>
          <w:i/>
          <w:sz w:val="24"/>
          <w:szCs w:val="24"/>
          <w:lang w:eastAsia="es-ES"/>
        </w:rPr>
        <w:t xml:space="preserve">Equipo de Investigación   </w:t>
      </w:r>
      <w:r w:rsidR="00204692" w:rsidRPr="00204692">
        <w:rPr>
          <w:b/>
          <w:i/>
          <w:sz w:val="24"/>
          <w:szCs w:val="24"/>
          <w:lang w:val="es-CO" w:eastAsia="es-ES"/>
        </w:rPr>
        <w:t>o Unidad de Gestión</w:t>
      </w:r>
      <w:r>
        <w:rPr>
          <w:b/>
          <w:i/>
          <w:sz w:val="24"/>
          <w:szCs w:val="24"/>
          <w:lang w:val="es-CO" w:eastAsia="es-ES"/>
        </w:rPr>
        <w:t>.</w:t>
      </w:r>
    </w:p>
    <w:p w14:paraId="3389BB2B" w14:textId="77777777" w:rsidR="00204692" w:rsidRPr="00204692" w:rsidRDefault="00204692" w:rsidP="00204692">
      <w:pPr>
        <w:spacing w:line="360" w:lineRule="auto"/>
        <w:jc w:val="both"/>
        <w:rPr>
          <w:sz w:val="24"/>
          <w:szCs w:val="24"/>
          <w:lang w:val="es-CO" w:eastAsia="es-ES"/>
        </w:rPr>
      </w:pPr>
    </w:p>
    <w:p w14:paraId="45DE2541" w14:textId="0848C7AD" w:rsidR="00204692" w:rsidRPr="00204692" w:rsidRDefault="00204692" w:rsidP="00204692">
      <w:pPr>
        <w:spacing w:line="360" w:lineRule="auto"/>
        <w:ind w:left="566" w:hanging="283"/>
        <w:jc w:val="both"/>
        <w:rPr>
          <w:sz w:val="24"/>
          <w:szCs w:val="24"/>
          <w:lang w:eastAsia="es-ES"/>
        </w:rPr>
      </w:pPr>
      <w:r w:rsidRPr="00204692">
        <w:rPr>
          <w:sz w:val="24"/>
          <w:szCs w:val="24"/>
          <w:lang w:eastAsia="es-ES"/>
        </w:rPr>
        <w:t xml:space="preserve">1. Planear y coordinar  cada uno de los procesos de la investigación en la Escuela Normal Superior  (Fundamentar sistema de investigación, </w:t>
      </w:r>
      <w:proofErr w:type="spellStart"/>
      <w:r w:rsidRPr="00204692">
        <w:rPr>
          <w:sz w:val="24"/>
          <w:szCs w:val="24"/>
          <w:lang w:eastAsia="es-ES"/>
        </w:rPr>
        <w:t>aproba</w:t>
      </w:r>
      <w:proofErr w:type="spellEnd"/>
      <w:r w:rsidRPr="00204692">
        <w:rPr>
          <w:sz w:val="24"/>
          <w:szCs w:val="24"/>
          <w:lang w:val="es-CO" w:eastAsia="es-ES"/>
        </w:rPr>
        <w:t xml:space="preserve">r </w:t>
      </w:r>
      <w:r w:rsidRPr="00204692">
        <w:rPr>
          <w:sz w:val="24"/>
          <w:szCs w:val="24"/>
          <w:lang w:eastAsia="es-ES"/>
        </w:rPr>
        <w:t xml:space="preserve"> líneas y proyectos,  </w:t>
      </w:r>
      <w:proofErr w:type="spellStart"/>
      <w:r w:rsidR="00BC4F74">
        <w:rPr>
          <w:sz w:val="24"/>
          <w:szCs w:val="24"/>
          <w:lang w:eastAsia="es-ES"/>
        </w:rPr>
        <w:t>aproba</w:t>
      </w:r>
      <w:proofErr w:type="spellEnd"/>
      <w:r w:rsidRPr="00204692">
        <w:rPr>
          <w:sz w:val="24"/>
          <w:szCs w:val="24"/>
          <w:lang w:val="es-CO" w:eastAsia="es-ES"/>
        </w:rPr>
        <w:t xml:space="preserve">r </w:t>
      </w:r>
      <w:r w:rsidRPr="00204692">
        <w:rPr>
          <w:sz w:val="24"/>
          <w:szCs w:val="24"/>
          <w:lang w:eastAsia="es-ES"/>
        </w:rPr>
        <w:t xml:space="preserve">semilleros de investigación,  </w:t>
      </w:r>
      <w:proofErr w:type="spellStart"/>
      <w:r w:rsidRPr="00204692">
        <w:rPr>
          <w:sz w:val="24"/>
          <w:szCs w:val="24"/>
          <w:lang w:eastAsia="es-ES"/>
        </w:rPr>
        <w:t>evalua</w:t>
      </w:r>
      <w:proofErr w:type="spellEnd"/>
      <w:r w:rsidRPr="00204692">
        <w:rPr>
          <w:sz w:val="24"/>
          <w:szCs w:val="24"/>
          <w:lang w:val="es-CO" w:eastAsia="es-ES"/>
        </w:rPr>
        <w:t>r</w:t>
      </w:r>
      <w:r w:rsidRPr="00204692">
        <w:rPr>
          <w:sz w:val="24"/>
          <w:szCs w:val="24"/>
          <w:lang w:eastAsia="es-ES"/>
        </w:rPr>
        <w:t xml:space="preserve"> informes finales, coordina</w:t>
      </w:r>
      <w:r w:rsidRPr="00204692">
        <w:rPr>
          <w:sz w:val="24"/>
          <w:szCs w:val="24"/>
          <w:lang w:val="es-CO" w:eastAsia="es-ES"/>
        </w:rPr>
        <w:t xml:space="preserve">r </w:t>
      </w:r>
      <w:r w:rsidRPr="00204692">
        <w:rPr>
          <w:sz w:val="24"/>
          <w:szCs w:val="24"/>
          <w:lang w:eastAsia="es-ES"/>
        </w:rPr>
        <w:t>eventos y divulga</w:t>
      </w:r>
      <w:r w:rsidRPr="00204692">
        <w:rPr>
          <w:sz w:val="24"/>
          <w:szCs w:val="24"/>
          <w:lang w:val="es-CO" w:eastAsia="es-ES"/>
        </w:rPr>
        <w:t xml:space="preserve">r los resultados de </w:t>
      </w:r>
      <w:r w:rsidRPr="00204692">
        <w:rPr>
          <w:sz w:val="24"/>
          <w:szCs w:val="24"/>
          <w:lang w:eastAsia="es-ES"/>
        </w:rPr>
        <w:t xml:space="preserve"> la investigación…). </w:t>
      </w:r>
    </w:p>
    <w:p w14:paraId="76481723" w14:textId="77777777" w:rsidR="00204692" w:rsidRPr="00204692" w:rsidRDefault="00204692" w:rsidP="00204692">
      <w:pPr>
        <w:spacing w:line="360" w:lineRule="auto"/>
        <w:jc w:val="both"/>
        <w:rPr>
          <w:sz w:val="24"/>
          <w:szCs w:val="24"/>
          <w:lang w:eastAsia="es-ES"/>
        </w:rPr>
      </w:pPr>
    </w:p>
    <w:p w14:paraId="46AC8277" w14:textId="77777777" w:rsidR="00204692" w:rsidRPr="00204692" w:rsidRDefault="00204692" w:rsidP="005722D9">
      <w:pPr>
        <w:numPr>
          <w:ilvl w:val="0"/>
          <w:numId w:val="40"/>
        </w:numPr>
        <w:spacing w:line="360" w:lineRule="auto"/>
        <w:jc w:val="both"/>
        <w:rPr>
          <w:sz w:val="24"/>
          <w:szCs w:val="24"/>
          <w:lang w:eastAsia="es-ES"/>
        </w:rPr>
      </w:pPr>
      <w:r w:rsidRPr="00204692">
        <w:rPr>
          <w:sz w:val="24"/>
          <w:szCs w:val="24"/>
          <w:lang w:eastAsia="es-ES"/>
        </w:rPr>
        <w:t>Colaborar con el  acompañamiento  a los  equipos de investigación</w:t>
      </w:r>
    </w:p>
    <w:p w14:paraId="6315E685" w14:textId="77777777" w:rsidR="00204692" w:rsidRPr="00204692" w:rsidRDefault="00204692" w:rsidP="00204692">
      <w:pPr>
        <w:spacing w:line="360" w:lineRule="auto"/>
        <w:ind w:left="643"/>
        <w:jc w:val="both"/>
        <w:rPr>
          <w:sz w:val="24"/>
          <w:szCs w:val="24"/>
          <w:lang w:eastAsia="es-ES"/>
        </w:rPr>
      </w:pPr>
    </w:p>
    <w:p w14:paraId="5A396D9B" w14:textId="77777777" w:rsidR="00204692" w:rsidRPr="00204692" w:rsidRDefault="00204692" w:rsidP="005722D9">
      <w:pPr>
        <w:numPr>
          <w:ilvl w:val="0"/>
          <w:numId w:val="40"/>
        </w:numPr>
        <w:spacing w:line="360" w:lineRule="auto"/>
        <w:jc w:val="both"/>
        <w:rPr>
          <w:sz w:val="24"/>
          <w:szCs w:val="24"/>
          <w:lang w:eastAsia="es-ES"/>
        </w:rPr>
      </w:pPr>
      <w:r w:rsidRPr="00204692">
        <w:rPr>
          <w:sz w:val="24"/>
          <w:szCs w:val="24"/>
          <w:lang w:eastAsia="es-ES"/>
        </w:rPr>
        <w:t>Evaluar los avances y dificultades del proceso de investigación en la Escuela Normal Superior</w:t>
      </w:r>
    </w:p>
    <w:p w14:paraId="682EC5B9" w14:textId="77777777" w:rsidR="00204692" w:rsidRPr="00204692" w:rsidRDefault="00204692" w:rsidP="00204692">
      <w:pPr>
        <w:spacing w:line="360" w:lineRule="auto"/>
        <w:jc w:val="both"/>
        <w:rPr>
          <w:sz w:val="24"/>
          <w:szCs w:val="24"/>
          <w:lang w:eastAsia="es-ES"/>
        </w:rPr>
      </w:pPr>
    </w:p>
    <w:p w14:paraId="6564320E" w14:textId="5BA8B29E" w:rsidR="00204692" w:rsidRPr="00204692" w:rsidRDefault="00204692" w:rsidP="00204692">
      <w:pPr>
        <w:spacing w:line="360" w:lineRule="auto"/>
        <w:jc w:val="both"/>
        <w:rPr>
          <w:b/>
          <w:i/>
          <w:sz w:val="24"/>
          <w:szCs w:val="24"/>
          <w:lang w:eastAsia="es-ES"/>
        </w:rPr>
      </w:pPr>
      <w:r w:rsidRPr="00204692">
        <w:rPr>
          <w:sz w:val="24"/>
          <w:szCs w:val="24"/>
          <w:lang w:eastAsia="es-ES"/>
        </w:rPr>
        <w:t xml:space="preserve">   </w:t>
      </w:r>
      <w:r w:rsidR="00BC4F74">
        <w:rPr>
          <w:sz w:val="24"/>
          <w:szCs w:val="24"/>
          <w:lang w:eastAsia="es-ES"/>
        </w:rPr>
        <w:t xml:space="preserve">       </w:t>
      </w:r>
      <w:r w:rsidRPr="00204692">
        <w:rPr>
          <w:sz w:val="24"/>
          <w:szCs w:val="24"/>
          <w:lang w:eastAsia="es-ES"/>
        </w:rPr>
        <w:t xml:space="preserve">  </w:t>
      </w:r>
      <w:r w:rsidRPr="00204692">
        <w:rPr>
          <w:b/>
          <w:i/>
          <w:sz w:val="24"/>
          <w:szCs w:val="24"/>
          <w:lang w:eastAsia="es-ES"/>
        </w:rPr>
        <w:t>Coordinación de Investigación</w:t>
      </w:r>
      <w:r w:rsidR="00BC4F74">
        <w:rPr>
          <w:b/>
          <w:i/>
          <w:sz w:val="24"/>
          <w:szCs w:val="24"/>
          <w:lang w:eastAsia="es-ES"/>
        </w:rPr>
        <w:t>.</w:t>
      </w:r>
    </w:p>
    <w:p w14:paraId="4FE139D9" w14:textId="77777777" w:rsidR="00204692" w:rsidRPr="00204692" w:rsidRDefault="00204692" w:rsidP="00204692">
      <w:pPr>
        <w:spacing w:line="360" w:lineRule="auto"/>
        <w:ind w:left="330"/>
        <w:jc w:val="both"/>
        <w:rPr>
          <w:sz w:val="24"/>
          <w:szCs w:val="24"/>
          <w:lang w:eastAsia="es-ES"/>
        </w:rPr>
      </w:pPr>
    </w:p>
    <w:p w14:paraId="0E750FDA" w14:textId="77777777" w:rsidR="00204692" w:rsidRPr="00204692" w:rsidRDefault="00204692" w:rsidP="005722D9">
      <w:pPr>
        <w:numPr>
          <w:ilvl w:val="0"/>
          <w:numId w:val="63"/>
        </w:numPr>
        <w:tabs>
          <w:tab w:val="num" w:pos="750"/>
        </w:tabs>
        <w:spacing w:line="360" w:lineRule="auto"/>
        <w:jc w:val="both"/>
        <w:rPr>
          <w:sz w:val="24"/>
          <w:szCs w:val="24"/>
          <w:lang w:eastAsia="es-ES"/>
        </w:rPr>
      </w:pPr>
      <w:r w:rsidRPr="00204692">
        <w:rPr>
          <w:sz w:val="24"/>
          <w:szCs w:val="24"/>
          <w:lang w:eastAsia="es-ES"/>
        </w:rPr>
        <w:t>Fortalecer el sistema de investigación</w:t>
      </w:r>
    </w:p>
    <w:p w14:paraId="3BEDE5C1" w14:textId="77777777" w:rsidR="00204692" w:rsidRPr="00204692" w:rsidRDefault="00204692" w:rsidP="005722D9">
      <w:pPr>
        <w:numPr>
          <w:ilvl w:val="0"/>
          <w:numId w:val="63"/>
        </w:numPr>
        <w:tabs>
          <w:tab w:val="num" w:pos="750"/>
        </w:tabs>
        <w:spacing w:line="360" w:lineRule="auto"/>
        <w:jc w:val="both"/>
        <w:rPr>
          <w:sz w:val="24"/>
          <w:szCs w:val="24"/>
          <w:lang w:eastAsia="es-ES"/>
        </w:rPr>
      </w:pPr>
      <w:r w:rsidRPr="00204692">
        <w:rPr>
          <w:sz w:val="24"/>
          <w:szCs w:val="24"/>
          <w:lang w:eastAsia="es-ES"/>
        </w:rPr>
        <w:t xml:space="preserve">Asesorar a los grupos  y semilleros </w:t>
      </w:r>
    </w:p>
    <w:p w14:paraId="3093E280" w14:textId="77777777" w:rsidR="00204692" w:rsidRPr="00204692" w:rsidRDefault="00204692" w:rsidP="005722D9">
      <w:pPr>
        <w:numPr>
          <w:ilvl w:val="0"/>
          <w:numId w:val="63"/>
        </w:numPr>
        <w:tabs>
          <w:tab w:val="num" w:pos="750"/>
        </w:tabs>
        <w:spacing w:line="360" w:lineRule="auto"/>
        <w:jc w:val="both"/>
        <w:rPr>
          <w:sz w:val="24"/>
          <w:szCs w:val="24"/>
          <w:lang w:eastAsia="es-ES"/>
        </w:rPr>
      </w:pPr>
      <w:r w:rsidRPr="00204692">
        <w:rPr>
          <w:sz w:val="24"/>
          <w:szCs w:val="24"/>
          <w:lang w:eastAsia="es-ES"/>
        </w:rPr>
        <w:t>Detectar las fortalezas y amenazas del proceso de investigación  institucional, con el fin de  brindar asesoría.</w:t>
      </w:r>
    </w:p>
    <w:p w14:paraId="3465039F" w14:textId="77777777" w:rsidR="00204692" w:rsidRPr="00204692" w:rsidRDefault="00204692" w:rsidP="005722D9">
      <w:pPr>
        <w:numPr>
          <w:ilvl w:val="0"/>
          <w:numId w:val="63"/>
        </w:numPr>
        <w:tabs>
          <w:tab w:val="num" w:pos="750"/>
        </w:tabs>
        <w:spacing w:line="360" w:lineRule="auto"/>
        <w:jc w:val="both"/>
        <w:rPr>
          <w:sz w:val="24"/>
          <w:szCs w:val="24"/>
          <w:lang w:eastAsia="es-ES"/>
        </w:rPr>
      </w:pPr>
      <w:r w:rsidRPr="00204692">
        <w:rPr>
          <w:sz w:val="24"/>
          <w:szCs w:val="24"/>
          <w:lang w:eastAsia="es-ES"/>
        </w:rPr>
        <w:t>Coordinar procesos  de formación en investigación a los maestros formadores  y en formación.</w:t>
      </w:r>
    </w:p>
    <w:p w14:paraId="2248AA4E" w14:textId="77777777" w:rsidR="00204692" w:rsidRPr="00204692" w:rsidRDefault="00204692" w:rsidP="005722D9">
      <w:pPr>
        <w:numPr>
          <w:ilvl w:val="0"/>
          <w:numId w:val="63"/>
        </w:numPr>
        <w:tabs>
          <w:tab w:val="num" w:pos="750"/>
        </w:tabs>
        <w:spacing w:line="360" w:lineRule="auto"/>
        <w:jc w:val="both"/>
        <w:rPr>
          <w:sz w:val="24"/>
          <w:szCs w:val="24"/>
          <w:lang w:eastAsia="es-ES"/>
        </w:rPr>
      </w:pPr>
      <w:r w:rsidRPr="00204692">
        <w:rPr>
          <w:sz w:val="24"/>
          <w:szCs w:val="24"/>
          <w:lang w:eastAsia="es-ES"/>
        </w:rPr>
        <w:t>Participar  en redes   de investigación a nivel local, departamental o nacional</w:t>
      </w:r>
    </w:p>
    <w:p w14:paraId="58BA2702" w14:textId="77777777" w:rsidR="00204692" w:rsidRPr="00204692" w:rsidRDefault="00204692" w:rsidP="005722D9">
      <w:pPr>
        <w:numPr>
          <w:ilvl w:val="0"/>
          <w:numId w:val="63"/>
        </w:numPr>
        <w:tabs>
          <w:tab w:val="num" w:pos="750"/>
        </w:tabs>
        <w:spacing w:line="360" w:lineRule="auto"/>
        <w:jc w:val="both"/>
        <w:rPr>
          <w:sz w:val="24"/>
          <w:szCs w:val="24"/>
          <w:lang w:eastAsia="es-ES"/>
        </w:rPr>
      </w:pPr>
      <w:r w:rsidRPr="00204692">
        <w:rPr>
          <w:sz w:val="24"/>
          <w:szCs w:val="24"/>
          <w:lang w:eastAsia="es-ES"/>
        </w:rPr>
        <w:t>Realizar publicaciones  del trabajo de investigación que se adelanta en la Escuela Normal Superior.</w:t>
      </w:r>
    </w:p>
    <w:p w14:paraId="78776C29" w14:textId="77777777" w:rsidR="00204692" w:rsidRPr="00204692" w:rsidRDefault="00204692" w:rsidP="00204692">
      <w:pPr>
        <w:spacing w:line="360" w:lineRule="auto"/>
        <w:jc w:val="both"/>
        <w:rPr>
          <w:sz w:val="24"/>
          <w:szCs w:val="24"/>
          <w:lang w:eastAsia="es-ES"/>
        </w:rPr>
      </w:pPr>
    </w:p>
    <w:p w14:paraId="187D6B71" w14:textId="77777777" w:rsidR="00204692" w:rsidRPr="00204692" w:rsidRDefault="00204692" w:rsidP="00204692">
      <w:pPr>
        <w:spacing w:line="360" w:lineRule="auto"/>
        <w:jc w:val="both"/>
        <w:rPr>
          <w:sz w:val="24"/>
          <w:szCs w:val="24"/>
          <w:lang w:eastAsia="es-ES"/>
        </w:rPr>
      </w:pPr>
    </w:p>
    <w:p w14:paraId="1E8F7BFC" w14:textId="347C403F" w:rsidR="00204692" w:rsidRPr="00204692" w:rsidRDefault="00204692" w:rsidP="00204692">
      <w:pPr>
        <w:spacing w:line="360" w:lineRule="auto"/>
        <w:jc w:val="both"/>
        <w:rPr>
          <w:b/>
          <w:i/>
          <w:sz w:val="24"/>
          <w:szCs w:val="24"/>
          <w:lang w:eastAsia="es-ES"/>
        </w:rPr>
      </w:pPr>
      <w:r w:rsidRPr="00204692">
        <w:rPr>
          <w:b/>
          <w:sz w:val="24"/>
          <w:szCs w:val="24"/>
          <w:lang w:eastAsia="es-ES"/>
        </w:rPr>
        <w:lastRenderedPageBreak/>
        <w:t xml:space="preserve">       </w:t>
      </w:r>
      <w:r w:rsidR="00BC4F74">
        <w:rPr>
          <w:b/>
          <w:sz w:val="24"/>
          <w:szCs w:val="24"/>
          <w:lang w:eastAsia="es-ES"/>
        </w:rPr>
        <w:t xml:space="preserve">       </w:t>
      </w:r>
      <w:r w:rsidRPr="00204692">
        <w:rPr>
          <w:b/>
          <w:i/>
          <w:sz w:val="24"/>
          <w:szCs w:val="24"/>
          <w:lang w:eastAsia="es-ES"/>
        </w:rPr>
        <w:t>Coordinadores de Grupos  y Semilleros de Investigación</w:t>
      </w:r>
      <w:r w:rsidR="00BC4F74">
        <w:rPr>
          <w:b/>
          <w:i/>
          <w:sz w:val="24"/>
          <w:szCs w:val="24"/>
          <w:lang w:eastAsia="es-ES"/>
        </w:rPr>
        <w:t>.</w:t>
      </w:r>
    </w:p>
    <w:p w14:paraId="0194334A" w14:textId="77777777" w:rsidR="00204692" w:rsidRPr="00204692" w:rsidRDefault="00204692" w:rsidP="00204692">
      <w:pPr>
        <w:spacing w:line="360" w:lineRule="auto"/>
        <w:ind w:left="566" w:hanging="283"/>
        <w:jc w:val="both"/>
        <w:rPr>
          <w:sz w:val="24"/>
          <w:szCs w:val="24"/>
          <w:lang w:eastAsia="es-ES"/>
        </w:rPr>
      </w:pPr>
    </w:p>
    <w:p w14:paraId="2D804EF6" w14:textId="77777777" w:rsidR="00204692" w:rsidRPr="00204692" w:rsidRDefault="00204692" w:rsidP="005722D9">
      <w:pPr>
        <w:numPr>
          <w:ilvl w:val="0"/>
          <w:numId w:val="64"/>
        </w:numPr>
        <w:tabs>
          <w:tab w:val="num" w:pos="704"/>
        </w:tabs>
        <w:spacing w:line="360" w:lineRule="auto"/>
        <w:ind w:left="704"/>
        <w:jc w:val="both"/>
        <w:rPr>
          <w:b/>
          <w:sz w:val="24"/>
          <w:szCs w:val="24"/>
          <w:lang w:eastAsia="es-ES"/>
        </w:rPr>
      </w:pPr>
      <w:r w:rsidRPr="00204692">
        <w:rPr>
          <w:sz w:val="24"/>
          <w:szCs w:val="24"/>
          <w:lang w:eastAsia="es-ES"/>
        </w:rPr>
        <w:t>Animar el proceso  de investigación que se adelanta al interior de cada grupo.</w:t>
      </w:r>
    </w:p>
    <w:p w14:paraId="2E620C3C" w14:textId="77777777" w:rsidR="00204692" w:rsidRPr="00204692" w:rsidRDefault="00204692" w:rsidP="005722D9">
      <w:pPr>
        <w:numPr>
          <w:ilvl w:val="0"/>
          <w:numId w:val="64"/>
        </w:numPr>
        <w:tabs>
          <w:tab w:val="num" w:pos="704"/>
        </w:tabs>
        <w:spacing w:line="360" w:lineRule="auto"/>
        <w:ind w:left="704"/>
        <w:jc w:val="both"/>
        <w:rPr>
          <w:sz w:val="24"/>
          <w:szCs w:val="24"/>
          <w:lang w:eastAsia="es-ES"/>
        </w:rPr>
      </w:pPr>
      <w:r w:rsidRPr="00204692">
        <w:rPr>
          <w:sz w:val="24"/>
          <w:szCs w:val="24"/>
          <w:lang w:eastAsia="es-ES"/>
        </w:rPr>
        <w:t>Delegar y distribuir funciones  a cada uno de los integrantes para  que se lleven a cabo los  procesos programados.</w:t>
      </w:r>
    </w:p>
    <w:p w14:paraId="027C291D" w14:textId="77777777" w:rsidR="00204692" w:rsidRPr="00204692" w:rsidRDefault="00204692" w:rsidP="005722D9">
      <w:pPr>
        <w:numPr>
          <w:ilvl w:val="0"/>
          <w:numId w:val="64"/>
        </w:numPr>
        <w:tabs>
          <w:tab w:val="num" w:pos="704"/>
        </w:tabs>
        <w:spacing w:line="360" w:lineRule="auto"/>
        <w:ind w:left="704"/>
        <w:jc w:val="both"/>
        <w:rPr>
          <w:sz w:val="24"/>
          <w:szCs w:val="24"/>
          <w:lang w:eastAsia="es-ES"/>
        </w:rPr>
      </w:pPr>
      <w:r w:rsidRPr="00204692">
        <w:rPr>
          <w:sz w:val="24"/>
          <w:szCs w:val="24"/>
          <w:lang w:eastAsia="es-ES"/>
        </w:rPr>
        <w:t>Gestionar a nivel institucional los recursos necesarios para  efectuar la investigación planteada, como bibliografías  y asesoría.</w:t>
      </w:r>
    </w:p>
    <w:p w14:paraId="7041E80E" w14:textId="77777777" w:rsidR="00204692" w:rsidRPr="00204692" w:rsidRDefault="00204692" w:rsidP="005722D9">
      <w:pPr>
        <w:numPr>
          <w:ilvl w:val="0"/>
          <w:numId w:val="64"/>
        </w:numPr>
        <w:tabs>
          <w:tab w:val="num" w:pos="704"/>
        </w:tabs>
        <w:spacing w:line="360" w:lineRule="auto"/>
        <w:ind w:left="704"/>
        <w:jc w:val="both"/>
        <w:rPr>
          <w:sz w:val="24"/>
          <w:szCs w:val="24"/>
          <w:lang w:eastAsia="es-ES"/>
        </w:rPr>
      </w:pPr>
      <w:r w:rsidRPr="00204692">
        <w:rPr>
          <w:sz w:val="24"/>
          <w:szCs w:val="24"/>
          <w:lang w:eastAsia="es-ES"/>
        </w:rPr>
        <w:t>Velar por el desarrollo exitoso de las propuestas de investigación</w:t>
      </w:r>
    </w:p>
    <w:p w14:paraId="2B705138" w14:textId="77777777" w:rsidR="00204692" w:rsidRPr="00204692" w:rsidRDefault="00204692" w:rsidP="005722D9">
      <w:pPr>
        <w:numPr>
          <w:ilvl w:val="0"/>
          <w:numId w:val="64"/>
        </w:numPr>
        <w:tabs>
          <w:tab w:val="num" w:pos="704"/>
        </w:tabs>
        <w:spacing w:line="360" w:lineRule="auto"/>
        <w:ind w:left="704"/>
        <w:jc w:val="both"/>
        <w:rPr>
          <w:sz w:val="24"/>
          <w:szCs w:val="24"/>
          <w:lang w:eastAsia="es-ES"/>
        </w:rPr>
      </w:pPr>
      <w:r w:rsidRPr="00204692">
        <w:rPr>
          <w:sz w:val="24"/>
          <w:szCs w:val="24"/>
          <w:lang w:eastAsia="es-ES"/>
        </w:rPr>
        <w:t xml:space="preserve">Velar por la actualización de los </w:t>
      </w:r>
      <w:proofErr w:type="spellStart"/>
      <w:r w:rsidRPr="00204692">
        <w:rPr>
          <w:sz w:val="24"/>
          <w:szCs w:val="24"/>
          <w:lang w:eastAsia="es-ES"/>
        </w:rPr>
        <w:t>GrupLac</w:t>
      </w:r>
      <w:proofErr w:type="spellEnd"/>
      <w:r w:rsidRPr="00204692">
        <w:rPr>
          <w:sz w:val="24"/>
          <w:szCs w:val="24"/>
          <w:lang w:eastAsia="es-ES"/>
        </w:rPr>
        <w:t xml:space="preserve"> </w:t>
      </w:r>
    </w:p>
    <w:p w14:paraId="0EE8A857" w14:textId="77777777" w:rsidR="00204692" w:rsidRPr="00204692" w:rsidRDefault="00204692" w:rsidP="005722D9">
      <w:pPr>
        <w:numPr>
          <w:ilvl w:val="0"/>
          <w:numId w:val="64"/>
        </w:numPr>
        <w:tabs>
          <w:tab w:val="num" w:pos="704"/>
        </w:tabs>
        <w:spacing w:line="360" w:lineRule="auto"/>
        <w:ind w:left="704"/>
        <w:jc w:val="both"/>
        <w:rPr>
          <w:sz w:val="24"/>
          <w:szCs w:val="24"/>
          <w:lang w:eastAsia="es-ES"/>
        </w:rPr>
      </w:pPr>
      <w:r w:rsidRPr="00204692">
        <w:rPr>
          <w:sz w:val="24"/>
          <w:szCs w:val="24"/>
          <w:lang w:eastAsia="es-ES"/>
        </w:rPr>
        <w:t>Participar en redes de investigación a nivel local, departamental o nacional.</w:t>
      </w:r>
    </w:p>
    <w:p w14:paraId="0E8EC0AA" w14:textId="77777777" w:rsidR="00204692" w:rsidRPr="00204692" w:rsidRDefault="00204692" w:rsidP="00204692">
      <w:pPr>
        <w:spacing w:line="360" w:lineRule="auto"/>
        <w:jc w:val="both"/>
        <w:rPr>
          <w:b/>
          <w:i/>
          <w:sz w:val="24"/>
          <w:szCs w:val="24"/>
          <w:lang w:eastAsia="es-ES"/>
        </w:rPr>
      </w:pPr>
    </w:p>
    <w:p w14:paraId="1581EFEF" w14:textId="7125DD96" w:rsidR="00204692" w:rsidRPr="00204692" w:rsidRDefault="00204692" w:rsidP="00204692">
      <w:pPr>
        <w:spacing w:line="360" w:lineRule="auto"/>
        <w:jc w:val="both"/>
        <w:rPr>
          <w:b/>
          <w:i/>
          <w:sz w:val="24"/>
          <w:szCs w:val="24"/>
          <w:lang w:eastAsia="es-ES"/>
        </w:rPr>
      </w:pPr>
      <w:r w:rsidRPr="00204692">
        <w:rPr>
          <w:i/>
          <w:sz w:val="24"/>
          <w:szCs w:val="24"/>
          <w:lang w:eastAsia="es-ES"/>
        </w:rPr>
        <w:t xml:space="preserve">     </w:t>
      </w:r>
      <w:r w:rsidR="00BC4F74">
        <w:rPr>
          <w:i/>
          <w:sz w:val="24"/>
          <w:szCs w:val="24"/>
          <w:lang w:eastAsia="es-ES"/>
        </w:rPr>
        <w:t xml:space="preserve">       </w:t>
      </w:r>
      <w:r w:rsidRPr="00204692">
        <w:rPr>
          <w:b/>
          <w:i/>
          <w:sz w:val="24"/>
          <w:szCs w:val="24"/>
          <w:lang w:eastAsia="es-ES"/>
        </w:rPr>
        <w:t>Participantes de Grupos y Semilleros de Investigación</w:t>
      </w:r>
      <w:r w:rsidR="00BC4F74">
        <w:rPr>
          <w:b/>
          <w:i/>
          <w:sz w:val="24"/>
          <w:szCs w:val="24"/>
          <w:lang w:eastAsia="es-ES"/>
        </w:rPr>
        <w:t>.</w:t>
      </w:r>
    </w:p>
    <w:p w14:paraId="34DE63D0" w14:textId="77777777" w:rsidR="00204692" w:rsidRPr="00204692" w:rsidRDefault="00204692" w:rsidP="00204692">
      <w:pPr>
        <w:spacing w:line="360" w:lineRule="auto"/>
        <w:ind w:left="566" w:hanging="283"/>
        <w:jc w:val="both"/>
        <w:rPr>
          <w:sz w:val="24"/>
          <w:szCs w:val="24"/>
          <w:lang w:eastAsia="es-ES"/>
        </w:rPr>
      </w:pPr>
    </w:p>
    <w:p w14:paraId="52A8010C" w14:textId="77777777" w:rsidR="00204692" w:rsidRPr="00204692" w:rsidRDefault="00204692" w:rsidP="005722D9">
      <w:pPr>
        <w:numPr>
          <w:ilvl w:val="0"/>
          <w:numId w:val="42"/>
        </w:numPr>
        <w:tabs>
          <w:tab w:val="num" w:pos="1033"/>
        </w:tabs>
        <w:spacing w:line="360" w:lineRule="auto"/>
        <w:jc w:val="both"/>
        <w:rPr>
          <w:b/>
          <w:sz w:val="24"/>
          <w:szCs w:val="24"/>
          <w:lang w:eastAsia="es-ES"/>
        </w:rPr>
      </w:pPr>
      <w:r w:rsidRPr="00204692">
        <w:rPr>
          <w:sz w:val="24"/>
          <w:szCs w:val="24"/>
          <w:lang w:eastAsia="es-ES"/>
        </w:rPr>
        <w:t>Contribuir favorablemente con el proceso de investigación que se adelanta.</w:t>
      </w:r>
    </w:p>
    <w:p w14:paraId="123D0513" w14:textId="77777777" w:rsidR="00204692" w:rsidRPr="00204692" w:rsidRDefault="00204692" w:rsidP="005722D9">
      <w:pPr>
        <w:numPr>
          <w:ilvl w:val="0"/>
          <w:numId w:val="42"/>
        </w:numPr>
        <w:tabs>
          <w:tab w:val="num" w:pos="1033"/>
        </w:tabs>
        <w:spacing w:line="360" w:lineRule="auto"/>
        <w:jc w:val="both"/>
        <w:rPr>
          <w:b/>
          <w:sz w:val="24"/>
          <w:szCs w:val="24"/>
          <w:lang w:eastAsia="es-ES"/>
        </w:rPr>
      </w:pPr>
      <w:r w:rsidRPr="00204692">
        <w:rPr>
          <w:sz w:val="24"/>
          <w:szCs w:val="24"/>
          <w:lang w:eastAsia="es-ES"/>
        </w:rPr>
        <w:t>Planear, desarrollar propuestas de investigación y socializar los resultados con otras comunidades académicas.</w:t>
      </w:r>
    </w:p>
    <w:p w14:paraId="49F869F7" w14:textId="77777777" w:rsidR="00204692" w:rsidRPr="00204692" w:rsidRDefault="00204692" w:rsidP="005722D9">
      <w:pPr>
        <w:numPr>
          <w:ilvl w:val="0"/>
          <w:numId w:val="42"/>
        </w:numPr>
        <w:tabs>
          <w:tab w:val="num" w:pos="1033"/>
        </w:tabs>
        <w:spacing w:line="360" w:lineRule="auto"/>
        <w:jc w:val="both"/>
        <w:rPr>
          <w:b/>
          <w:sz w:val="24"/>
          <w:szCs w:val="24"/>
          <w:lang w:eastAsia="es-ES"/>
        </w:rPr>
      </w:pPr>
      <w:r w:rsidRPr="00204692">
        <w:rPr>
          <w:sz w:val="24"/>
          <w:szCs w:val="24"/>
          <w:lang w:eastAsia="es-ES"/>
        </w:rPr>
        <w:t>Participar   en la producción de revistas, libros u otros   medios de diálogo y comunicación externa.</w:t>
      </w:r>
    </w:p>
    <w:p w14:paraId="4E906028" w14:textId="2782624C" w:rsidR="00B4698C" w:rsidRDefault="00204692" w:rsidP="00B4698C">
      <w:pPr>
        <w:numPr>
          <w:ilvl w:val="0"/>
          <w:numId w:val="42"/>
        </w:numPr>
        <w:tabs>
          <w:tab w:val="num" w:pos="1033"/>
        </w:tabs>
        <w:spacing w:line="360" w:lineRule="auto"/>
        <w:jc w:val="both"/>
        <w:rPr>
          <w:b/>
          <w:sz w:val="24"/>
          <w:szCs w:val="24"/>
          <w:lang w:eastAsia="es-ES"/>
        </w:rPr>
      </w:pPr>
      <w:r w:rsidRPr="00204692">
        <w:rPr>
          <w:sz w:val="24"/>
          <w:szCs w:val="24"/>
          <w:lang w:eastAsia="es-ES"/>
        </w:rPr>
        <w:t xml:space="preserve">Mantener actualizado su </w:t>
      </w:r>
      <w:proofErr w:type="spellStart"/>
      <w:r w:rsidRPr="00204692">
        <w:rPr>
          <w:sz w:val="24"/>
          <w:szCs w:val="24"/>
          <w:lang w:eastAsia="es-ES"/>
        </w:rPr>
        <w:t>CvLac</w:t>
      </w:r>
      <w:proofErr w:type="spellEnd"/>
    </w:p>
    <w:p w14:paraId="2090FB34" w14:textId="77777777" w:rsidR="00B4698C" w:rsidRDefault="00B4698C" w:rsidP="00B4698C">
      <w:pPr>
        <w:tabs>
          <w:tab w:val="left" w:pos="1033"/>
        </w:tabs>
        <w:spacing w:line="360" w:lineRule="auto"/>
        <w:jc w:val="both"/>
        <w:rPr>
          <w:b/>
          <w:sz w:val="24"/>
          <w:szCs w:val="24"/>
          <w:lang w:eastAsia="es-ES"/>
        </w:rPr>
      </w:pPr>
    </w:p>
    <w:p w14:paraId="7501B9F4" w14:textId="6EADD2A8" w:rsidR="00B4698C" w:rsidRDefault="00BC4F74" w:rsidP="00B4698C">
      <w:pPr>
        <w:tabs>
          <w:tab w:val="left" w:pos="1033"/>
        </w:tabs>
        <w:spacing w:line="360" w:lineRule="auto"/>
        <w:jc w:val="both"/>
        <w:rPr>
          <w:sz w:val="24"/>
          <w:szCs w:val="24"/>
          <w:lang w:eastAsia="es-ES"/>
        </w:rPr>
      </w:pPr>
      <w:r>
        <w:rPr>
          <w:b/>
          <w:sz w:val="24"/>
          <w:szCs w:val="24"/>
          <w:lang w:eastAsia="es-ES"/>
        </w:rPr>
        <w:t xml:space="preserve">       </w:t>
      </w:r>
      <w:r w:rsidR="003E7135">
        <w:rPr>
          <w:b/>
          <w:sz w:val="24"/>
          <w:szCs w:val="24"/>
          <w:lang w:eastAsia="es-ES"/>
        </w:rPr>
        <w:t>Plan</w:t>
      </w:r>
      <w:r w:rsidR="000663D4">
        <w:rPr>
          <w:b/>
          <w:sz w:val="24"/>
          <w:szCs w:val="24"/>
          <w:lang w:eastAsia="es-ES"/>
        </w:rPr>
        <w:t xml:space="preserve"> Institucional de Publicaciones</w:t>
      </w:r>
      <w:r>
        <w:rPr>
          <w:b/>
          <w:sz w:val="24"/>
          <w:szCs w:val="24"/>
          <w:lang w:eastAsia="es-ES"/>
        </w:rPr>
        <w:t>.</w:t>
      </w:r>
      <w:r w:rsidR="00B4698C">
        <w:rPr>
          <w:sz w:val="24"/>
          <w:szCs w:val="24"/>
          <w:lang w:eastAsia="es-ES"/>
        </w:rPr>
        <w:t xml:space="preserve"> </w:t>
      </w:r>
      <w:r w:rsidR="00B4698C" w:rsidRPr="00B4698C">
        <w:rPr>
          <w:sz w:val="24"/>
          <w:szCs w:val="24"/>
          <w:lang w:eastAsia="es-ES"/>
        </w:rPr>
        <w:t xml:space="preserve">La Escuela Normal entiende las publicaciones como un modo de divulgar </w:t>
      </w:r>
      <w:r w:rsidR="007C1EC7">
        <w:rPr>
          <w:sz w:val="24"/>
          <w:szCs w:val="24"/>
          <w:lang w:eastAsia="es-ES"/>
        </w:rPr>
        <w:t>no sólo su</w:t>
      </w:r>
      <w:r w:rsidR="00B4698C" w:rsidRPr="00B4698C">
        <w:rPr>
          <w:sz w:val="24"/>
          <w:szCs w:val="24"/>
          <w:lang w:eastAsia="es-ES"/>
        </w:rPr>
        <w:t xml:space="preserve"> producción investigativa</w:t>
      </w:r>
      <w:r w:rsidR="000663D4">
        <w:rPr>
          <w:sz w:val="24"/>
          <w:szCs w:val="24"/>
          <w:lang w:eastAsia="es-ES"/>
        </w:rPr>
        <w:t>,</w:t>
      </w:r>
      <w:r w:rsidR="00B4698C" w:rsidRPr="00B4698C">
        <w:rPr>
          <w:sz w:val="24"/>
          <w:szCs w:val="24"/>
          <w:lang w:eastAsia="es-ES"/>
        </w:rPr>
        <w:t xml:space="preserve"> </w:t>
      </w:r>
      <w:r w:rsidR="007C1EC7">
        <w:rPr>
          <w:sz w:val="24"/>
          <w:szCs w:val="24"/>
          <w:lang w:eastAsia="es-ES"/>
        </w:rPr>
        <w:t>sino todo tipo de producción intelectual</w:t>
      </w:r>
      <w:r w:rsidR="00F81001">
        <w:rPr>
          <w:sz w:val="24"/>
          <w:szCs w:val="24"/>
          <w:lang w:eastAsia="es-ES"/>
        </w:rPr>
        <w:t xml:space="preserve">. </w:t>
      </w:r>
      <w:r w:rsidR="00B4698C">
        <w:rPr>
          <w:sz w:val="24"/>
          <w:szCs w:val="24"/>
          <w:lang w:eastAsia="es-ES"/>
        </w:rPr>
        <w:t xml:space="preserve">Lo anterior, con el propósito de </w:t>
      </w:r>
      <w:r w:rsidR="00F81001">
        <w:rPr>
          <w:sz w:val="24"/>
          <w:szCs w:val="24"/>
          <w:lang w:eastAsia="es-ES"/>
        </w:rPr>
        <w:t xml:space="preserve"> </w:t>
      </w:r>
      <w:r w:rsidR="00F62780">
        <w:rPr>
          <w:sz w:val="24"/>
          <w:szCs w:val="24"/>
          <w:lang w:eastAsia="es-ES"/>
        </w:rPr>
        <w:t xml:space="preserve">comunicar </w:t>
      </w:r>
      <w:r w:rsidR="00F81001">
        <w:rPr>
          <w:sz w:val="24"/>
          <w:szCs w:val="24"/>
          <w:lang w:eastAsia="es-ES"/>
        </w:rPr>
        <w:t xml:space="preserve"> la vida institucional, </w:t>
      </w:r>
      <w:r w:rsidR="00B4698C">
        <w:rPr>
          <w:sz w:val="24"/>
          <w:szCs w:val="24"/>
          <w:lang w:eastAsia="es-ES"/>
        </w:rPr>
        <w:t xml:space="preserve">validar el conocimiento producido,  </w:t>
      </w:r>
      <w:r w:rsidR="00EC7CF7">
        <w:rPr>
          <w:sz w:val="24"/>
          <w:szCs w:val="24"/>
          <w:lang w:eastAsia="es-ES"/>
        </w:rPr>
        <w:t>mejorar los procesos de enseñanza y aprendizaje,</w:t>
      </w:r>
      <w:r w:rsidR="00B4698C">
        <w:rPr>
          <w:sz w:val="24"/>
          <w:szCs w:val="24"/>
          <w:lang w:eastAsia="es-ES"/>
        </w:rPr>
        <w:t xml:space="preserve"> contribuir con el mejoramiento de la calidad de la educación y ubicar a la institución en las dinámicas investigativas actuales.</w:t>
      </w:r>
      <w:r w:rsidR="00F62780">
        <w:rPr>
          <w:sz w:val="24"/>
          <w:szCs w:val="24"/>
          <w:lang w:eastAsia="es-ES"/>
        </w:rPr>
        <w:t xml:space="preserve"> En este sentido, </w:t>
      </w:r>
      <w:r w:rsidR="00A04926">
        <w:rPr>
          <w:sz w:val="24"/>
          <w:szCs w:val="24"/>
          <w:lang w:eastAsia="es-ES"/>
        </w:rPr>
        <w:t>la institución comprende que existe una diversidad de publicaciones revelada en el medio de publicación que se use, en el nivel de elaboración, en el escenario de publicación y en el ti</w:t>
      </w:r>
      <w:r w:rsidR="00972553">
        <w:rPr>
          <w:sz w:val="24"/>
          <w:szCs w:val="24"/>
          <w:lang w:eastAsia="es-ES"/>
        </w:rPr>
        <w:t>po de público al que se dirigen, entre otros. Adicionalmente, las publicaciones son un producto que evidencia los resultados d</w:t>
      </w:r>
      <w:r w:rsidR="008607CC">
        <w:rPr>
          <w:sz w:val="24"/>
          <w:szCs w:val="24"/>
          <w:lang w:eastAsia="es-ES"/>
        </w:rPr>
        <w:t xml:space="preserve">e la investigación y la reflexión, </w:t>
      </w:r>
      <w:r w:rsidR="00972553">
        <w:rPr>
          <w:sz w:val="24"/>
          <w:szCs w:val="24"/>
          <w:lang w:eastAsia="es-ES"/>
        </w:rPr>
        <w:t>la producción escritural en general y</w:t>
      </w:r>
      <w:r w:rsidR="000663D4">
        <w:rPr>
          <w:sz w:val="24"/>
          <w:szCs w:val="24"/>
          <w:lang w:eastAsia="es-ES"/>
        </w:rPr>
        <w:t xml:space="preserve">,  por eso, </w:t>
      </w:r>
      <w:r w:rsidR="00972553">
        <w:rPr>
          <w:sz w:val="24"/>
          <w:szCs w:val="24"/>
          <w:lang w:eastAsia="es-ES"/>
        </w:rPr>
        <w:t xml:space="preserve">pone en escena la formación de los investigadores, el compromiso y la gestión del sistema de investigación. </w:t>
      </w:r>
    </w:p>
    <w:p w14:paraId="00C42448" w14:textId="3AEE1353" w:rsidR="008607CC" w:rsidRPr="008607CC" w:rsidRDefault="008607CC" w:rsidP="008607CC">
      <w:pPr>
        <w:tabs>
          <w:tab w:val="left" w:pos="1033"/>
        </w:tabs>
        <w:spacing w:line="360" w:lineRule="auto"/>
        <w:jc w:val="both"/>
        <w:rPr>
          <w:sz w:val="24"/>
          <w:szCs w:val="24"/>
          <w:lang w:eastAsia="es-ES"/>
        </w:rPr>
      </w:pPr>
      <w:r>
        <w:rPr>
          <w:sz w:val="24"/>
          <w:szCs w:val="24"/>
          <w:lang w:eastAsia="es-ES"/>
        </w:rPr>
        <w:lastRenderedPageBreak/>
        <w:t xml:space="preserve">     </w:t>
      </w:r>
      <w:r w:rsidR="00EC7CF7">
        <w:rPr>
          <w:sz w:val="24"/>
          <w:szCs w:val="24"/>
          <w:lang w:eastAsia="es-ES"/>
        </w:rPr>
        <w:t xml:space="preserve">Como ya se dijo, </w:t>
      </w:r>
      <w:r>
        <w:rPr>
          <w:sz w:val="24"/>
          <w:szCs w:val="24"/>
          <w:lang w:eastAsia="es-ES"/>
        </w:rPr>
        <w:t xml:space="preserve">actualmente, </w:t>
      </w:r>
      <w:r w:rsidR="00EC7CF7">
        <w:rPr>
          <w:sz w:val="24"/>
          <w:szCs w:val="24"/>
          <w:lang w:eastAsia="es-ES"/>
        </w:rPr>
        <w:t xml:space="preserve">las publicaciones </w:t>
      </w:r>
      <w:r w:rsidR="00BF43EA">
        <w:rPr>
          <w:sz w:val="24"/>
          <w:szCs w:val="24"/>
          <w:lang w:eastAsia="es-ES"/>
        </w:rPr>
        <w:t xml:space="preserve">son diversas gracias también a las herramientas tecnológicas. Por ejemplo, podríamos incluir un repositorio institucional con los informes de investigación de los estudiantes del PFC, que bien  podrían ser micro artículos científicos y convertirse en contenido para producir un boletín institucional de investigación. Igualmente, podrían incluirse conferencias cortas en audio o video  alojadas en </w:t>
      </w:r>
      <w:proofErr w:type="gramStart"/>
      <w:r w:rsidR="00BF43EA">
        <w:rPr>
          <w:sz w:val="24"/>
          <w:szCs w:val="24"/>
          <w:lang w:eastAsia="es-ES"/>
        </w:rPr>
        <w:t>la página institucional o distribuidas</w:t>
      </w:r>
      <w:proofErr w:type="gramEnd"/>
      <w:r w:rsidR="00BF43EA">
        <w:rPr>
          <w:sz w:val="24"/>
          <w:szCs w:val="24"/>
          <w:lang w:eastAsia="es-ES"/>
        </w:rPr>
        <w:t xml:space="preserve"> por las redes. </w:t>
      </w:r>
      <w:r w:rsidR="0080642F">
        <w:rPr>
          <w:sz w:val="24"/>
          <w:szCs w:val="24"/>
          <w:lang w:eastAsia="es-ES"/>
        </w:rPr>
        <w:t xml:space="preserve">Incluso, hoy hablamos de podcast </w:t>
      </w:r>
      <w:r w:rsidR="0080642F" w:rsidRPr="008607CC">
        <w:rPr>
          <w:sz w:val="24"/>
          <w:szCs w:val="24"/>
          <w:lang w:eastAsia="es-ES"/>
        </w:rPr>
        <w:t>(</w:t>
      </w:r>
      <w:proofErr w:type="spellStart"/>
      <w:r w:rsidR="0080642F" w:rsidRPr="008607CC">
        <w:rPr>
          <w:sz w:val="24"/>
          <w:szCs w:val="24"/>
          <w:lang w:eastAsia="es-ES"/>
        </w:rPr>
        <w:t>audiograbaciones</w:t>
      </w:r>
      <w:proofErr w:type="spellEnd"/>
      <w:r w:rsidR="0080642F" w:rsidRPr="008607CC">
        <w:rPr>
          <w:sz w:val="24"/>
          <w:szCs w:val="24"/>
          <w:lang w:eastAsia="es-ES"/>
        </w:rPr>
        <w:t xml:space="preserve"> o archivos de audio)</w:t>
      </w:r>
      <w:r w:rsidR="0080642F">
        <w:rPr>
          <w:sz w:val="24"/>
          <w:szCs w:val="24"/>
          <w:lang w:eastAsia="es-ES"/>
        </w:rPr>
        <w:t xml:space="preserve"> </w:t>
      </w:r>
      <w:r w:rsidRPr="008607CC">
        <w:rPr>
          <w:sz w:val="24"/>
          <w:szCs w:val="24"/>
          <w:lang w:eastAsia="es-ES"/>
        </w:rPr>
        <w:t>producidos con un objetivo preciso y un destinatario (una audiencia institucional o no</w:t>
      </w:r>
      <w:r w:rsidR="0080642F">
        <w:rPr>
          <w:sz w:val="24"/>
          <w:szCs w:val="24"/>
          <w:lang w:eastAsia="es-ES"/>
        </w:rPr>
        <w:t xml:space="preserve">). Serían interesantes también los programas de radio o televisión  local que podrían grabarse en audio y ser distribuidos ágilmente por las redes.  De igual manera, los artículos de opinión contenidos en el periódico institucional son un modo de comunicar la vida institucional, así como los </w:t>
      </w:r>
      <w:r w:rsidR="0080642F" w:rsidRPr="008607CC">
        <w:rPr>
          <w:sz w:val="24"/>
          <w:szCs w:val="24"/>
          <w:lang w:eastAsia="es-ES"/>
        </w:rPr>
        <w:t xml:space="preserve">artículos de reflexión, </w:t>
      </w:r>
      <w:r w:rsidR="00EC7CF7">
        <w:rPr>
          <w:sz w:val="24"/>
          <w:szCs w:val="24"/>
          <w:lang w:eastAsia="es-ES"/>
        </w:rPr>
        <w:t xml:space="preserve">ensayos, ponencias  y guías de trabajo elaboradas por los profesores. </w:t>
      </w:r>
      <w:r w:rsidRPr="008607CC">
        <w:rPr>
          <w:sz w:val="24"/>
          <w:szCs w:val="24"/>
          <w:lang w:eastAsia="es-ES"/>
        </w:rPr>
        <w:t>Otra fuente muy valiosa de publicaciones podrían ser las entrevistas con personajes representativos (local, regional, nacional o internacionalmente), para ser divulgadas en la página, en boletín o en un repositorio de entrevistas… Por ejemplo, entrevistas con expertos que recomiendan cómo enfrentar diferentes tipos de situaciones psicosociales o académicos que den orientación sobre situaciones de enseñanza o aprendizaje pertinentes</w:t>
      </w:r>
      <w:r w:rsidR="00EC7CF7">
        <w:rPr>
          <w:sz w:val="24"/>
          <w:szCs w:val="24"/>
          <w:lang w:eastAsia="es-ES"/>
        </w:rPr>
        <w:t>.</w:t>
      </w:r>
    </w:p>
    <w:p w14:paraId="3E2DD85A" w14:textId="3DEE011F" w:rsidR="00B4698C" w:rsidRDefault="00B4698C" w:rsidP="00B4698C">
      <w:pPr>
        <w:tabs>
          <w:tab w:val="left" w:pos="1033"/>
        </w:tabs>
        <w:spacing w:line="360" w:lineRule="auto"/>
        <w:jc w:val="both"/>
        <w:rPr>
          <w:sz w:val="24"/>
          <w:szCs w:val="24"/>
          <w:lang w:eastAsia="es-ES"/>
        </w:rPr>
      </w:pPr>
    </w:p>
    <w:p w14:paraId="7FD1C2B1" w14:textId="77777777" w:rsidR="00B4698C" w:rsidRDefault="00B4698C" w:rsidP="00B4698C">
      <w:pPr>
        <w:tabs>
          <w:tab w:val="left" w:pos="1033"/>
        </w:tabs>
        <w:spacing w:line="360" w:lineRule="auto"/>
        <w:jc w:val="both"/>
        <w:rPr>
          <w:sz w:val="24"/>
          <w:szCs w:val="24"/>
          <w:lang w:eastAsia="es-ES"/>
        </w:rPr>
      </w:pPr>
    </w:p>
    <w:p w14:paraId="2D2703E0" w14:textId="6FA56062" w:rsidR="00B4698C" w:rsidRPr="00972553" w:rsidRDefault="00972553" w:rsidP="00B4698C">
      <w:pPr>
        <w:tabs>
          <w:tab w:val="left" w:pos="1033"/>
        </w:tabs>
        <w:spacing w:line="360" w:lineRule="auto"/>
        <w:jc w:val="both"/>
        <w:rPr>
          <w:b/>
          <w:sz w:val="24"/>
          <w:szCs w:val="24"/>
          <w:lang w:eastAsia="es-ES"/>
        </w:rPr>
      </w:pPr>
      <w:r w:rsidRPr="00972553">
        <w:rPr>
          <w:b/>
          <w:sz w:val="24"/>
          <w:szCs w:val="24"/>
          <w:lang w:eastAsia="es-ES"/>
        </w:rPr>
        <w:t>Tabla 16</w:t>
      </w:r>
    </w:p>
    <w:p w14:paraId="67B6ECC0" w14:textId="168FCFB4" w:rsidR="00972553" w:rsidRPr="00972553" w:rsidRDefault="00972553" w:rsidP="00B4698C">
      <w:pPr>
        <w:tabs>
          <w:tab w:val="left" w:pos="1033"/>
        </w:tabs>
        <w:spacing w:line="360" w:lineRule="auto"/>
        <w:jc w:val="both"/>
        <w:rPr>
          <w:i/>
          <w:sz w:val="24"/>
          <w:szCs w:val="24"/>
          <w:lang w:eastAsia="es-ES"/>
        </w:rPr>
      </w:pPr>
      <w:r w:rsidRPr="00972553">
        <w:rPr>
          <w:i/>
          <w:sz w:val="24"/>
          <w:szCs w:val="24"/>
          <w:lang w:eastAsia="es-ES"/>
        </w:rPr>
        <w:t xml:space="preserve">Estructura del </w:t>
      </w:r>
      <w:r w:rsidR="00191B56">
        <w:rPr>
          <w:i/>
          <w:sz w:val="24"/>
          <w:szCs w:val="24"/>
          <w:lang w:eastAsia="es-ES"/>
        </w:rPr>
        <w:t>plan institucional de p</w:t>
      </w:r>
      <w:r w:rsidR="003E7135">
        <w:rPr>
          <w:i/>
          <w:sz w:val="24"/>
          <w:szCs w:val="24"/>
          <w:lang w:eastAsia="es-ES"/>
        </w:rPr>
        <w:t xml:space="preserve">ublicaciones </w:t>
      </w:r>
      <w:r w:rsidRPr="00972553">
        <w:rPr>
          <w:i/>
          <w:sz w:val="24"/>
          <w:szCs w:val="24"/>
          <w:lang w:eastAsia="es-ES"/>
        </w:rPr>
        <w:t xml:space="preserve"> </w:t>
      </w:r>
    </w:p>
    <w:p w14:paraId="78C09980" w14:textId="77777777" w:rsidR="00B4698C" w:rsidRDefault="00B4698C" w:rsidP="00B4698C">
      <w:pPr>
        <w:tabs>
          <w:tab w:val="left" w:pos="1033"/>
        </w:tabs>
        <w:spacing w:line="360" w:lineRule="auto"/>
        <w:jc w:val="both"/>
        <w:rPr>
          <w:sz w:val="24"/>
          <w:szCs w:val="24"/>
          <w:lang w:eastAsia="es-ES"/>
        </w:rPr>
      </w:pPr>
    </w:p>
    <w:tbl>
      <w:tblPr>
        <w:tblStyle w:val="Tablaconcuadrcula"/>
        <w:tblW w:w="0" w:type="auto"/>
        <w:tblInd w:w="-176" w:type="dxa"/>
        <w:tblLayout w:type="fixed"/>
        <w:tblLook w:val="04A0" w:firstRow="1" w:lastRow="0" w:firstColumn="1" w:lastColumn="0" w:noHBand="0" w:noVBand="1"/>
      </w:tblPr>
      <w:tblGrid>
        <w:gridCol w:w="1985"/>
        <w:gridCol w:w="1701"/>
        <w:gridCol w:w="1985"/>
        <w:gridCol w:w="1843"/>
        <w:gridCol w:w="1718"/>
      </w:tblGrid>
      <w:tr w:rsidR="0076729A" w:rsidRPr="00BC4F74" w14:paraId="5042A112" w14:textId="5B6E5D9C" w:rsidTr="00972553">
        <w:tc>
          <w:tcPr>
            <w:tcW w:w="9232" w:type="dxa"/>
            <w:gridSpan w:val="5"/>
          </w:tcPr>
          <w:p w14:paraId="340A192B" w14:textId="0F62FD1F" w:rsidR="0076729A" w:rsidRPr="00BC4F74" w:rsidRDefault="0076729A" w:rsidP="00316480">
            <w:pPr>
              <w:tabs>
                <w:tab w:val="left" w:pos="1033"/>
              </w:tabs>
              <w:spacing w:line="240" w:lineRule="atLeast"/>
              <w:jc w:val="center"/>
              <w:rPr>
                <w:lang w:eastAsia="es-ES"/>
              </w:rPr>
            </w:pPr>
            <w:r w:rsidRPr="00BC4F74">
              <w:rPr>
                <w:lang w:eastAsia="es-ES"/>
              </w:rPr>
              <w:t>SISTEMA INSTITUCIONAL DE PUBLICACIONES</w:t>
            </w:r>
          </w:p>
        </w:tc>
      </w:tr>
      <w:tr w:rsidR="00B4698C" w:rsidRPr="00BC4F74" w14:paraId="5F98A467" w14:textId="027444E4" w:rsidTr="00316480">
        <w:tc>
          <w:tcPr>
            <w:tcW w:w="1985" w:type="dxa"/>
          </w:tcPr>
          <w:p w14:paraId="272A07A8" w14:textId="668CEB6D" w:rsidR="00B4698C" w:rsidRPr="00BC4F74" w:rsidRDefault="00B4698C" w:rsidP="00316480">
            <w:pPr>
              <w:tabs>
                <w:tab w:val="left" w:pos="1033"/>
              </w:tabs>
              <w:spacing w:line="240" w:lineRule="atLeast"/>
              <w:jc w:val="center"/>
              <w:rPr>
                <w:lang w:eastAsia="es-ES"/>
              </w:rPr>
            </w:pPr>
            <w:r w:rsidRPr="00BC4F74">
              <w:rPr>
                <w:lang w:eastAsia="es-ES"/>
              </w:rPr>
              <w:t>TIPOS DE PUBLICACIONES</w:t>
            </w:r>
          </w:p>
        </w:tc>
        <w:tc>
          <w:tcPr>
            <w:tcW w:w="1701" w:type="dxa"/>
          </w:tcPr>
          <w:p w14:paraId="127482E3" w14:textId="2D8F516C" w:rsidR="00B4698C" w:rsidRPr="00BC4F74" w:rsidRDefault="00B4698C" w:rsidP="00316480">
            <w:pPr>
              <w:tabs>
                <w:tab w:val="left" w:pos="1033"/>
              </w:tabs>
              <w:spacing w:line="240" w:lineRule="atLeast"/>
              <w:jc w:val="center"/>
              <w:rPr>
                <w:lang w:eastAsia="es-ES"/>
              </w:rPr>
            </w:pPr>
            <w:r w:rsidRPr="00BC4F74">
              <w:rPr>
                <w:lang w:eastAsia="es-ES"/>
              </w:rPr>
              <w:t>QUIÉNES PUBLICAN</w:t>
            </w:r>
          </w:p>
        </w:tc>
        <w:tc>
          <w:tcPr>
            <w:tcW w:w="1985" w:type="dxa"/>
          </w:tcPr>
          <w:p w14:paraId="1ACE038D" w14:textId="47309E8C" w:rsidR="00B4698C" w:rsidRPr="00BC4F74" w:rsidRDefault="00B4698C" w:rsidP="00316480">
            <w:pPr>
              <w:tabs>
                <w:tab w:val="left" w:pos="1033"/>
              </w:tabs>
              <w:spacing w:line="240" w:lineRule="atLeast"/>
              <w:jc w:val="center"/>
              <w:rPr>
                <w:lang w:eastAsia="es-ES"/>
              </w:rPr>
            </w:pPr>
            <w:r w:rsidRPr="00BC4F74">
              <w:rPr>
                <w:lang w:eastAsia="es-ES"/>
              </w:rPr>
              <w:t>PERIODICIDAD</w:t>
            </w:r>
          </w:p>
        </w:tc>
        <w:tc>
          <w:tcPr>
            <w:tcW w:w="1843" w:type="dxa"/>
          </w:tcPr>
          <w:p w14:paraId="6C6AFDD4" w14:textId="62AC70D5" w:rsidR="00B4698C" w:rsidRPr="00BC4F74" w:rsidRDefault="00B4698C" w:rsidP="00316480">
            <w:pPr>
              <w:tabs>
                <w:tab w:val="left" w:pos="1033"/>
              </w:tabs>
              <w:spacing w:line="240" w:lineRule="atLeast"/>
              <w:jc w:val="center"/>
              <w:rPr>
                <w:lang w:eastAsia="es-ES"/>
              </w:rPr>
            </w:pPr>
            <w:r w:rsidRPr="00BC4F74">
              <w:rPr>
                <w:lang w:eastAsia="es-ES"/>
              </w:rPr>
              <w:t>DÓNDE PUBLICAR</w:t>
            </w:r>
          </w:p>
        </w:tc>
        <w:tc>
          <w:tcPr>
            <w:tcW w:w="1718" w:type="dxa"/>
          </w:tcPr>
          <w:p w14:paraId="41839022" w14:textId="644B882C" w:rsidR="00B4698C" w:rsidRPr="00BC4F74" w:rsidRDefault="00B4698C" w:rsidP="00316480">
            <w:pPr>
              <w:tabs>
                <w:tab w:val="left" w:pos="1033"/>
              </w:tabs>
              <w:spacing w:line="240" w:lineRule="atLeast"/>
              <w:jc w:val="center"/>
              <w:rPr>
                <w:lang w:eastAsia="es-ES"/>
              </w:rPr>
            </w:pPr>
            <w:r w:rsidRPr="00BC4F74">
              <w:rPr>
                <w:lang w:eastAsia="es-ES"/>
              </w:rPr>
              <w:t>CÓMO PUBLICAR</w:t>
            </w:r>
          </w:p>
        </w:tc>
      </w:tr>
      <w:tr w:rsidR="00B4698C" w:rsidRPr="00BC4F74" w14:paraId="1362221C" w14:textId="6F3D2FC2" w:rsidTr="00316480">
        <w:tc>
          <w:tcPr>
            <w:tcW w:w="1985" w:type="dxa"/>
          </w:tcPr>
          <w:p w14:paraId="7DE7DCF4" w14:textId="2237DEE5" w:rsidR="00B4698C" w:rsidRPr="00BC4F74" w:rsidRDefault="00B4698C" w:rsidP="00316480">
            <w:pPr>
              <w:tabs>
                <w:tab w:val="left" w:pos="1033"/>
              </w:tabs>
              <w:spacing w:line="240" w:lineRule="atLeast"/>
              <w:jc w:val="both"/>
              <w:rPr>
                <w:lang w:eastAsia="es-ES"/>
              </w:rPr>
            </w:pPr>
            <w:r w:rsidRPr="00BC4F74">
              <w:rPr>
                <w:lang w:eastAsia="es-ES"/>
              </w:rPr>
              <w:t xml:space="preserve">Artículos científicos </w:t>
            </w:r>
          </w:p>
        </w:tc>
        <w:tc>
          <w:tcPr>
            <w:tcW w:w="1701" w:type="dxa"/>
          </w:tcPr>
          <w:p w14:paraId="43147F2A" w14:textId="2776B088" w:rsidR="00B4698C" w:rsidRPr="00BC4F74" w:rsidRDefault="00B4698C" w:rsidP="00316480">
            <w:pPr>
              <w:tabs>
                <w:tab w:val="left" w:pos="1033"/>
              </w:tabs>
              <w:spacing w:line="240" w:lineRule="atLeast"/>
              <w:jc w:val="both"/>
              <w:rPr>
                <w:lang w:eastAsia="es-ES"/>
              </w:rPr>
            </w:pPr>
            <w:r w:rsidRPr="00BC4F74">
              <w:rPr>
                <w:lang w:eastAsia="es-ES"/>
              </w:rPr>
              <w:t xml:space="preserve">Los integrantes de los grupos de investigación </w:t>
            </w:r>
          </w:p>
        </w:tc>
        <w:tc>
          <w:tcPr>
            <w:tcW w:w="1985" w:type="dxa"/>
          </w:tcPr>
          <w:p w14:paraId="045F5823" w14:textId="19D2E481" w:rsidR="00B4698C" w:rsidRPr="00BC4F74" w:rsidRDefault="00B4698C" w:rsidP="00316480">
            <w:pPr>
              <w:tabs>
                <w:tab w:val="left" w:pos="1033"/>
              </w:tabs>
              <w:spacing w:line="240" w:lineRule="atLeast"/>
              <w:jc w:val="both"/>
              <w:rPr>
                <w:lang w:eastAsia="es-ES"/>
              </w:rPr>
            </w:pPr>
            <w:r w:rsidRPr="00BC4F74">
              <w:rPr>
                <w:lang w:eastAsia="es-ES"/>
              </w:rPr>
              <w:t xml:space="preserve">1 artículo anual </w:t>
            </w:r>
          </w:p>
        </w:tc>
        <w:tc>
          <w:tcPr>
            <w:tcW w:w="1843" w:type="dxa"/>
          </w:tcPr>
          <w:p w14:paraId="4AD958C6" w14:textId="2F4D9613" w:rsidR="00B4698C" w:rsidRPr="00BC4F74" w:rsidRDefault="00B4698C" w:rsidP="00316480">
            <w:pPr>
              <w:tabs>
                <w:tab w:val="left" w:pos="1033"/>
              </w:tabs>
              <w:spacing w:line="240" w:lineRule="atLeast"/>
              <w:jc w:val="both"/>
              <w:rPr>
                <w:lang w:eastAsia="es-ES"/>
              </w:rPr>
            </w:pPr>
            <w:r w:rsidRPr="00BC4F74">
              <w:rPr>
                <w:lang w:eastAsia="es-ES"/>
              </w:rPr>
              <w:t xml:space="preserve">Revistas indexadas nacionales o internacionales </w:t>
            </w:r>
          </w:p>
          <w:p w14:paraId="0F2F91A1" w14:textId="77777777" w:rsidR="00B4698C" w:rsidRPr="00BC4F74" w:rsidRDefault="00B4698C" w:rsidP="00316480">
            <w:pPr>
              <w:tabs>
                <w:tab w:val="left" w:pos="1033"/>
              </w:tabs>
              <w:spacing w:line="240" w:lineRule="atLeast"/>
              <w:jc w:val="both"/>
              <w:rPr>
                <w:lang w:eastAsia="es-ES"/>
              </w:rPr>
            </w:pPr>
          </w:p>
          <w:p w14:paraId="2EF27DF8" w14:textId="77777777" w:rsidR="00B4698C" w:rsidRPr="00BC4F74" w:rsidRDefault="00B4698C" w:rsidP="00316480">
            <w:pPr>
              <w:tabs>
                <w:tab w:val="left" w:pos="1033"/>
              </w:tabs>
              <w:spacing w:line="240" w:lineRule="atLeast"/>
              <w:jc w:val="both"/>
              <w:rPr>
                <w:lang w:eastAsia="es-ES"/>
              </w:rPr>
            </w:pPr>
          </w:p>
          <w:p w14:paraId="58C4DD14" w14:textId="17AA1052" w:rsidR="00B4698C" w:rsidRPr="00BC4F74" w:rsidRDefault="00B4698C" w:rsidP="00316480">
            <w:pPr>
              <w:tabs>
                <w:tab w:val="left" w:pos="1033"/>
              </w:tabs>
              <w:spacing w:line="240" w:lineRule="atLeast"/>
              <w:jc w:val="both"/>
              <w:rPr>
                <w:lang w:eastAsia="es-ES"/>
              </w:rPr>
            </w:pPr>
            <w:r w:rsidRPr="00BC4F74">
              <w:rPr>
                <w:lang w:eastAsia="es-ES"/>
              </w:rPr>
              <w:t>Revistas de las Escuelas Normales</w:t>
            </w:r>
          </w:p>
        </w:tc>
        <w:tc>
          <w:tcPr>
            <w:tcW w:w="1718" w:type="dxa"/>
          </w:tcPr>
          <w:p w14:paraId="08F2E647" w14:textId="6A7E5669" w:rsidR="00B4698C" w:rsidRPr="00BC4F74" w:rsidRDefault="00B4698C" w:rsidP="00316480">
            <w:pPr>
              <w:tabs>
                <w:tab w:val="left" w:pos="1033"/>
              </w:tabs>
              <w:spacing w:line="240" w:lineRule="atLeast"/>
              <w:jc w:val="both"/>
              <w:rPr>
                <w:lang w:eastAsia="es-ES"/>
              </w:rPr>
            </w:pPr>
            <w:r w:rsidRPr="00BC4F74">
              <w:rPr>
                <w:lang w:eastAsia="es-ES"/>
              </w:rPr>
              <w:t>1.Revisar criterios de la revista</w:t>
            </w:r>
          </w:p>
          <w:p w14:paraId="0BC5DAF5" w14:textId="5BDF8466" w:rsidR="00B4698C" w:rsidRPr="00BC4F74" w:rsidRDefault="00B4698C" w:rsidP="00316480">
            <w:pPr>
              <w:tabs>
                <w:tab w:val="left" w:pos="1033"/>
              </w:tabs>
              <w:spacing w:line="240" w:lineRule="atLeast"/>
              <w:jc w:val="both"/>
              <w:rPr>
                <w:lang w:eastAsia="es-ES"/>
              </w:rPr>
            </w:pPr>
            <w:r w:rsidRPr="00BC4F74">
              <w:rPr>
                <w:lang w:eastAsia="es-ES"/>
              </w:rPr>
              <w:t>2. Escribir atendiendo a los criterios de la revista</w:t>
            </w:r>
          </w:p>
          <w:p w14:paraId="16AAEE30" w14:textId="37C60674" w:rsidR="00B4698C" w:rsidRPr="00BC4F74" w:rsidRDefault="00B4698C" w:rsidP="00316480">
            <w:pPr>
              <w:tabs>
                <w:tab w:val="left" w:pos="1033"/>
              </w:tabs>
              <w:spacing w:line="240" w:lineRule="atLeast"/>
              <w:jc w:val="both"/>
              <w:rPr>
                <w:lang w:eastAsia="es-ES"/>
              </w:rPr>
            </w:pPr>
            <w:r w:rsidRPr="00BC4F74">
              <w:rPr>
                <w:lang w:eastAsia="es-ES"/>
              </w:rPr>
              <w:t>3. Realizar evaluación con pares internos</w:t>
            </w:r>
          </w:p>
          <w:p w14:paraId="36B7D765" w14:textId="45CF1B94" w:rsidR="00B4698C" w:rsidRPr="00BC4F74" w:rsidRDefault="00B4698C" w:rsidP="00316480">
            <w:pPr>
              <w:tabs>
                <w:tab w:val="left" w:pos="1033"/>
              </w:tabs>
              <w:spacing w:line="240" w:lineRule="atLeast"/>
              <w:jc w:val="both"/>
              <w:rPr>
                <w:lang w:eastAsia="es-ES"/>
              </w:rPr>
            </w:pPr>
            <w:r w:rsidRPr="00BC4F74">
              <w:rPr>
                <w:lang w:eastAsia="es-ES"/>
              </w:rPr>
              <w:t>4. Enviar el artículo</w:t>
            </w:r>
          </w:p>
          <w:p w14:paraId="195E1A4B" w14:textId="3A4F22B2" w:rsidR="00B4698C" w:rsidRPr="00BC4F74" w:rsidRDefault="00B4698C" w:rsidP="00316480">
            <w:pPr>
              <w:tabs>
                <w:tab w:val="left" w:pos="1033"/>
              </w:tabs>
              <w:spacing w:line="240" w:lineRule="atLeast"/>
              <w:jc w:val="both"/>
              <w:rPr>
                <w:lang w:eastAsia="es-ES"/>
              </w:rPr>
            </w:pPr>
          </w:p>
        </w:tc>
      </w:tr>
      <w:tr w:rsidR="00B4698C" w:rsidRPr="00BC4F74" w14:paraId="2D4D175C" w14:textId="77777777" w:rsidTr="00316480">
        <w:tc>
          <w:tcPr>
            <w:tcW w:w="1985" w:type="dxa"/>
          </w:tcPr>
          <w:p w14:paraId="5E24F8C0" w14:textId="38A8016A" w:rsidR="00B4698C" w:rsidRPr="00BC4F74" w:rsidRDefault="00B4698C" w:rsidP="00316480">
            <w:pPr>
              <w:tabs>
                <w:tab w:val="left" w:pos="1033"/>
              </w:tabs>
              <w:spacing w:line="240" w:lineRule="atLeast"/>
              <w:jc w:val="both"/>
              <w:rPr>
                <w:lang w:eastAsia="es-ES"/>
              </w:rPr>
            </w:pPr>
            <w:r w:rsidRPr="00BC4F74">
              <w:rPr>
                <w:lang w:eastAsia="es-ES"/>
              </w:rPr>
              <w:t xml:space="preserve">Informes de </w:t>
            </w:r>
            <w:r w:rsidRPr="00BC4F74">
              <w:rPr>
                <w:lang w:eastAsia="es-ES"/>
              </w:rPr>
              <w:lastRenderedPageBreak/>
              <w:t>investigación de maestros en formación</w:t>
            </w:r>
          </w:p>
        </w:tc>
        <w:tc>
          <w:tcPr>
            <w:tcW w:w="1701" w:type="dxa"/>
          </w:tcPr>
          <w:p w14:paraId="4B67C719" w14:textId="38129006" w:rsidR="00B4698C" w:rsidRPr="00BC4F74" w:rsidRDefault="00B4698C" w:rsidP="00316480">
            <w:pPr>
              <w:tabs>
                <w:tab w:val="left" w:pos="1033"/>
              </w:tabs>
              <w:spacing w:line="240" w:lineRule="atLeast"/>
              <w:jc w:val="both"/>
              <w:rPr>
                <w:lang w:eastAsia="es-ES"/>
              </w:rPr>
            </w:pPr>
            <w:r w:rsidRPr="00BC4F74">
              <w:rPr>
                <w:lang w:eastAsia="es-ES"/>
              </w:rPr>
              <w:lastRenderedPageBreak/>
              <w:t xml:space="preserve">Maestros en </w:t>
            </w:r>
            <w:r w:rsidRPr="00BC4F74">
              <w:rPr>
                <w:lang w:eastAsia="es-ES"/>
              </w:rPr>
              <w:lastRenderedPageBreak/>
              <w:t>formación</w:t>
            </w:r>
          </w:p>
        </w:tc>
        <w:tc>
          <w:tcPr>
            <w:tcW w:w="1985" w:type="dxa"/>
          </w:tcPr>
          <w:p w14:paraId="674DF2C1" w14:textId="72058D94" w:rsidR="00B4698C" w:rsidRPr="00BC4F74" w:rsidRDefault="00B4698C" w:rsidP="00316480">
            <w:pPr>
              <w:tabs>
                <w:tab w:val="left" w:pos="1033"/>
              </w:tabs>
              <w:spacing w:line="240" w:lineRule="atLeast"/>
              <w:jc w:val="both"/>
              <w:rPr>
                <w:lang w:eastAsia="es-ES"/>
              </w:rPr>
            </w:pPr>
            <w:r w:rsidRPr="00BC4F74">
              <w:rPr>
                <w:lang w:eastAsia="es-ES"/>
              </w:rPr>
              <w:lastRenderedPageBreak/>
              <w:t>1 artículo anual</w:t>
            </w:r>
          </w:p>
        </w:tc>
        <w:tc>
          <w:tcPr>
            <w:tcW w:w="1843" w:type="dxa"/>
          </w:tcPr>
          <w:p w14:paraId="3466CCCD" w14:textId="287681AA" w:rsidR="00B4698C" w:rsidRPr="00BC4F74" w:rsidRDefault="00B4698C" w:rsidP="00316480">
            <w:pPr>
              <w:tabs>
                <w:tab w:val="left" w:pos="1033"/>
              </w:tabs>
              <w:spacing w:line="240" w:lineRule="atLeast"/>
              <w:jc w:val="both"/>
              <w:rPr>
                <w:lang w:eastAsia="es-ES"/>
              </w:rPr>
            </w:pPr>
            <w:r w:rsidRPr="00BC4F74">
              <w:rPr>
                <w:lang w:eastAsia="es-ES"/>
              </w:rPr>
              <w:t xml:space="preserve">En la Escuela </w:t>
            </w:r>
            <w:r w:rsidRPr="00BC4F74">
              <w:rPr>
                <w:lang w:eastAsia="es-ES"/>
              </w:rPr>
              <w:lastRenderedPageBreak/>
              <w:t xml:space="preserve">Normal </w:t>
            </w:r>
          </w:p>
        </w:tc>
        <w:tc>
          <w:tcPr>
            <w:tcW w:w="1718" w:type="dxa"/>
          </w:tcPr>
          <w:p w14:paraId="36D1A2EA" w14:textId="77777777" w:rsidR="00B4698C" w:rsidRPr="00BC4F74" w:rsidRDefault="00B4698C" w:rsidP="00316480">
            <w:pPr>
              <w:tabs>
                <w:tab w:val="left" w:pos="1033"/>
              </w:tabs>
              <w:spacing w:line="240" w:lineRule="atLeast"/>
              <w:jc w:val="both"/>
              <w:rPr>
                <w:lang w:eastAsia="es-ES"/>
              </w:rPr>
            </w:pPr>
            <w:r w:rsidRPr="00BC4F74">
              <w:rPr>
                <w:lang w:eastAsia="es-ES"/>
              </w:rPr>
              <w:lastRenderedPageBreak/>
              <w:t xml:space="preserve">1.Revisar criterios </w:t>
            </w:r>
            <w:r w:rsidRPr="00BC4F74">
              <w:rPr>
                <w:lang w:eastAsia="es-ES"/>
              </w:rPr>
              <w:lastRenderedPageBreak/>
              <w:t>de la revista</w:t>
            </w:r>
          </w:p>
          <w:p w14:paraId="01EB10F2" w14:textId="77777777" w:rsidR="00B4698C" w:rsidRPr="00BC4F74" w:rsidRDefault="00B4698C" w:rsidP="00316480">
            <w:pPr>
              <w:tabs>
                <w:tab w:val="left" w:pos="1033"/>
              </w:tabs>
              <w:spacing w:line="240" w:lineRule="atLeast"/>
              <w:jc w:val="both"/>
              <w:rPr>
                <w:lang w:eastAsia="es-ES"/>
              </w:rPr>
            </w:pPr>
            <w:r w:rsidRPr="00BC4F74">
              <w:rPr>
                <w:lang w:eastAsia="es-ES"/>
              </w:rPr>
              <w:t>2. Escribir atendiendo a los criterios de la revista</w:t>
            </w:r>
          </w:p>
          <w:p w14:paraId="536EAA4D" w14:textId="77777777" w:rsidR="00C37DA6" w:rsidRPr="00BC4F74" w:rsidRDefault="00C37DA6" w:rsidP="00316480">
            <w:pPr>
              <w:tabs>
                <w:tab w:val="left" w:pos="1033"/>
              </w:tabs>
              <w:spacing w:line="240" w:lineRule="atLeast"/>
              <w:jc w:val="both"/>
              <w:rPr>
                <w:lang w:eastAsia="es-ES"/>
              </w:rPr>
            </w:pPr>
            <w:r w:rsidRPr="00BC4F74">
              <w:rPr>
                <w:lang w:eastAsia="es-ES"/>
              </w:rPr>
              <w:t xml:space="preserve">3.Revisión a ajuste </w:t>
            </w:r>
          </w:p>
          <w:p w14:paraId="66CBA385" w14:textId="4F037A10" w:rsidR="00C37DA6" w:rsidRPr="00BC4F74" w:rsidRDefault="00C37DA6" w:rsidP="00316480">
            <w:pPr>
              <w:tabs>
                <w:tab w:val="left" w:pos="1033"/>
              </w:tabs>
              <w:spacing w:line="240" w:lineRule="atLeast"/>
              <w:jc w:val="both"/>
              <w:rPr>
                <w:lang w:eastAsia="es-ES"/>
              </w:rPr>
            </w:pPr>
          </w:p>
        </w:tc>
      </w:tr>
      <w:tr w:rsidR="00C37DA6" w:rsidRPr="00BC4F74" w14:paraId="6509071B" w14:textId="77777777" w:rsidTr="00316480">
        <w:tc>
          <w:tcPr>
            <w:tcW w:w="1985" w:type="dxa"/>
          </w:tcPr>
          <w:p w14:paraId="03E2940A" w14:textId="19B62302" w:rsidR="00C37DA6" w:rsidRPr="00BC4F74" w:rsidRDefault="00C37DA6" w:rsidP="00316480">
            <w:pPr>
              <w:tabs>
                <w:tab w:val="left" w:pos="1033"/>
              </w:tabs>
              <w:spacing w:line="240" w:lineRule="atLeast"/>
              <w:jc w:val="both"/>
              <w:rPr>
                <w:lang w:eastAsia="es-ES"/>
              </w:rPr>
            </w:pPr>
            <w:r w:rsidRPr="00BC4F74">
              <w:rPr>
                <w:lang w:eastAsia="es-ES"/>
              </w:rPr>
              <w:lastRenderedPageBreak/>
              <w:t xml:space="preserve">Informes y artículos de investigación de maestros que adelantan estudios de maestría </w:t>
            </w:r>
          </w:p>
        </w:tc>
        <w:tc>
          <w:tcPr>
            <w:tcW w:w="1701" w:type="dxa"/>
          </w:tcPr>
          <w:p w14:paraId="2655FA66" w14:textId="5F728C45" w:rsidR="00C37DA6" w:rsidRPr="00BC4F74" w:rsidRDefault="00C37DA6" w:rsidP="00316480">
            <w:pPr>
              <w:tabs>
                <w:tab w:val="left" w:pos="1033"/>
              </w:tabs>
              <w:spacing w:line="240" w:lineRule="atLeast"/>
              <w:jc w:val="both"/>
              <w:rPr>
                <w:lang w:eastAsia="es-ES"/>
              </w:rPr>
            </w:pPr>
            <w:r w:rsidRPr="00BC4F74">
              <w:rPr>
                <w:lang w:eastAsia="es-ES"/>
              </w:rPr>
              <w:t>Maestros que adelantan estudios de maestría</w:t>
            </w:r>
          </w:p>
        </w:tc>
        <w:tc>
          <w:tcPr>
            <w:tcW w:w="1985" w:type="dxa"/>
          </w:tcPr>
          <w:p w14:paraId="4B73DD2B" w14:textId="77777777" w:rsidR="00C37DA6" w:rsidRPr="00BC4F74" w:rsidRDefault="00C37DA6" w:rsidP="00316480">
            <w:pPr>
              <w:tabs>
                <w:tab w:val="left" w:pos="1033"/>
              </w:tabs>
              <w:spacing w:line="240" w:lineRule="atLeast"/>
              <w:jc w:val="both"/>
              <w:rPr>
                <w:lang w:eastAsia="es-ES"/>
              </w:rPr>
            </w:pPr>
          </w:p>
        </w:tc>
        <w:tc>
          <w:tcPr>
            <w:tcW w:w="1843" w:type="dxa"/>
          </w:tcPr>
          <w:p w14:paraId="36F8A3D2" w14:textId="65592611" w:rsidR="00C37DA6" w:rsidRPr="00BC4F74" w:rsidRDefault="00C37DA6" w:rsidP="00316480">
            <w:pPr>
              <w:tabs>
                <w:tab w:val="left" w:pos="1033"/>
              </w:tabs>
              <w:spacing w:line="240" w:lineRule="atLeast"/>
              <w:jc w:val="both"/>
              <w:rPr>
                <w:lang w:eastAsia="es-ES"/>
              </w:rPr>
            </w:pPr>
            <w:r w:rsidRPr="00BC4F74">
              <w:rPr>
                <w:lang w:eastAsia="es-ES"/>
              </w:rPr>
              <w:t xml:space="preserve">En la Escuela Normal </w:t>
            </w:r>
          </w:p>
        </w:tc>
        <w:tc>
          <w:tcPr>
            <w:tcW w:w="1718" w:type="dxa"/>
          </w:tcPr>
          <w:p w14:paraId="7469B1E8" w14:textId="77777777" w:rsidR="00C37DA6" w:rsidRPr="00BC4F74" w:rsidRDefault="00C37DA6" w:rsidP="00316480">
            <w:pPr>
              <w:tabs>
                <w:tab w:val="left" w:pos="1033"/>
              </w:tabs>
              <w:spacing w:line="240" w:lineRule="atLeast"/>
              <w:jc w:val="both"/>
              <w:rPr>
                <w:lang w:eastAsia="es-ES"/>
              </w:rPr>
            </w:pPr>
            <w:r w:rsidRPr="00BC4F74">
              <w:rPr>
                <w:lang w:eastAsia="es-ES"/>
              </w:rPr>
              <w:t>1.Escribir in forme o artículo con base en criterios del programa</w:t>
            </w:r>
          </w:p>
          <w:p w14:paraId="2BC78422" w14:textId="77777777" w:rsidR="00C37DA6" w:rsidRPr="00BC4F74" w:rsidRDefault="00C37DA6" w:rsidP="00316480">
            <w:pPr>
              <w:tabs>
                <w:tab w:val="left" w:pos="1033"/>
              </w:tabs>
              <w:spacing w:line="240" w:lineRule="atLeast"/>
              <w:jc w:val="both"/>
              <w:rPr>
                <w:lang w:eastAsia="es-ES"/>
              </w:rPr>
            </w:pPr>
            <w:r w:rsidRPr="00BC4F74">
              <w:rPr>
                <w:lang w:eastAsia="es-ES"/>
              </w:rPr>
              <w:t xml:space="preserve">2.Revisar y ajustar </w:t>
            </w:r>
          </w:p>
          <w:p w14:paraId="7BB18A06" w14:textId="6119D391" w:rsidR="00C37DA6" w:rsidRPr="00BC4F74" w:rsidRDefault="00C37DA6" w:rsidP="00316480">
            <w:pPr>
              <w:tabs>
                <w:tab w:val="left" w:pos="1033"/>
              </w:tabs>
              <w:spacing w:line="240" w:lineRule="atLeast"/>
              <w:jc w:val="both"/>
              <w:rPr>
                <w:lang w:eastAsia="es-ES"/>
              </w:rPr>
            </w:pPr>
            <w:r w:rsidRPr="00BC4F74">
              <w:rPr>
                <w:lang w:eastAsia="es-ES"/>
              </w:rPr>
              <w:t xml:space="preserve">3.Socializar </w:t>
            </w:r>
          </w:p>
        </w:tc>
      </w:tr>
      <w:tr w:rsidR="00B4698C" w:rsidRPr="00BC4F74" w14:paraId="129BFEF4" w14:textId="77777777" w:rsidTr="00316480">
        <w:tc>
          <w:tcPr>
            <w:tcW w:w="1985" w:type="dxa"/>
          </w:tcPr>
          <w:p w14:paraId="744678B9" w14:textId="7B3E8C53" w:rsidR="00B4698C" w:rsidRPr="00BC4F74" w:rsidRDefault="00B4698C" w:rsidP="00316480">
            <w:pPr>
              <w:tabs>
                <w:tab w:val="left" w:pos="1033"/>
              </w:tabs>
              <w:spacing w:line="240" w:lineRule="atLeast"/>
              <w:jc w:val="both"/>
              <w:rPr>
                <w:lang w:eastAsia="es-ES"/>
              </w:rPr>
            </w:pPr>
            <w:r w:rsidRPr="00BC4F74">
              <w:rPr>
                <w:lang w:eastAsia="es-ES"/>
              </w:rPr>
              <w:t>Informes</w:t>
            </w:r>
            <w:r w:rsidRPr="00BC4F74">
              <w:t xml:space="preserve"> </w:t>
            </w:r>
            <w:r w:rsidRPr="00BC4F74">
              <w:rPr>
                <w:lang w:eastAsia="es-ES"/>
              </w:rPr>
              <w:t>de investigación</w:t>
            </w:r>
            <w:r w:rsidR="00972553" w:rsidRPr="00BC4F74">
              <w:rPr>
                <w:lang w:eastAsia="es-ES"/>
              </w:rPr>
              <w:t xml:space="preserve">  y ponencias de </w:t>
            </w:r>
            <w:r w:rsidRPr="00BC4F74">
              <w:rPr>
                <w:lang w:eastAsia="es-ES"/>
              </w:rPr>
              <w:t xml:space="preserve">los maestros Ondas </w:t>
            </w:r>
          </w:p>
        </w:tc>
        <w:tc>
          <w:tcPr>
            <w:tcW w:w="1701" w:type="dxa"/>
          </w:tcPr>
          <w:p w14:paraId="4E923682" w14:textId="03CCF930" w:rsidR="00B4698C" w:rsidRPr="00BC4F74" w:rsidRDefault="00B4698C" w:rsidP="00316480">
            <w:pPr>
              <w:tabs>
                <w:tab w:val="left" w:pos="1033"/>
              </w:tabs>
              <w:spacing w:line="240" w:lineRule="atLeast"/>
              <w:jc w:val="both"/>
              <w:rPr>
                <w:lang w:eastAsia="es-ES"/>
              </w:rPr>
            </w:pPr>
            <w:r w:rsidRPr="00BC4F74">
              <w:rPr>
                <w:lang w:eastAsia="es-ES"/>
              </w:rPr>
              <w:t>Maestros del programa Ondas</w:t>
            </w:r>
          </w:p>
        </w:tc>
        <w:tc>
          <w:tcPr>
            <w:tcW w:w="1985" w:type="dxa"/>
          </w:tcPr>
          <w:p w14:paraId="5A42093E" w14:textId="57689987" w:rsidR="00B4698C" w:rsidRPr="00BC4F74" w:rsidRDefault="00B4698C" w:rsidP="00316480">
            <w:pPr>
              <w:tabs>
                <w:tab w:val="left" w:pos="1033"/>
              </w:tabs>
              <w:spacing w:line="240" w:lineRule="atLeast"/>
              <w:jc w:val="both"/>
              <w:rPr>
                <w:lang w:eastAsia="es-ES"/>
              </w:rPr>
            </w:pPr>
            <w:r w:rsidRPr="00BC4F74">
              <w:rPr>
                <w:lang w:eastAsia="es-ES"/>
              </w:rPr>
              <w:t>1 informe anual</w:t>
            </w:r>
          </w:p>
        </w:tc>
        <w:tc>
          <w:tcPr>
            <w:tcW w:w="1843" w:type="dxa"/>
          </w:tcPr>
          <w:p w14:paraId="1DE92265" w14:textId="77777777" w:rsidR="00972553" w:rsidRPr="00BC4F74" w:rsidRDefault="00B4698C" w:rsidP="00316480">
            <w:pPr>
              <w:tabs>
                <w:tab w:val="left" w:pos="1033"/>
              </w:tabs>
              <w:spacing w:line="240" w:lineRule="atLeast"/>
              <w:jc w:val="both"/>
              <w:rPr>
                <w:lang w:eastAsia="es-ES"/>
              </w:rPr>
            </w:pPr>
            <w:r w:rsidRPr="00BC4F74">
              <w:rPr>
                <w:lang w:eastAsia="es-ES"/>
              </w:rPr>
              <w:t xml:space="preserve">En la Escuela Normal </w:t>
            </w:r>
          </w:p>
          <w:p w14:paraId="32697E91" w14:textId="13D94E11" w:rsidR="00B4698C" w:rsidRPr="00BC4F74" w:rsidRDefault="00B4698C" w:rsidP="00316480">
            <w:pPr>
              <w:tabs>
                <w:tab w:val="left" w:pos="1033"/>
              </w:tabs>
              <w:spacing w:line="240" w:lineRule="atLeast"/>
              <w:jc w:val="both"/>
              <w:rPr>
                <w:lang w:eastAsia="es-ES"/>
              </w:rPr>
            </w:pPr>
            <w:r w:rsidRPr="00BC4F74">
              <w:rPr>
                <w:lang w:eastAsia="es-ES"/>
              </w:rPr>
              <w:t xml:space="preserve">Feria municipal </w:t>
            </w:r>
          </w:p>
        </w:tc>
        <w:tc>
          <w:tcPr>
            <w:tcW w:w="1718" w:type="dxa"/>
          </w:tcPr>
          <w:p w14:paraId="7599031E" w14:textId="77777777" w:rsidR="00B4698C" w:rsidRPr="00BC4F74" w:rsidRDefault="00B4698C" w:rsidP="00316480">
            <w:pPr>
              <w:tabs>
                <w:tab w:val="left" w:pos="1033"/>
              </w:tabs>
              <w:spacing w:line="240" w:lineRule="atLeast"/>
              <w:jc w:val="both"/>
              <w:rPr>
                <w:lang w:eastAsia="es-ES"/>
              </w:rPr>
            </w:pPr>
            <w:r w:rsidRPr="00BC4F74">
              <w:rPr>
                <w:lang w:eastAsia="es-ES"/>
              </w:rPr>
              <w:t>1.Revisar formatos y criterios de escritura del programa Ondas</w:t>
            </w:r>
          </w:p>
          <w:p w14:paraId="4B8CE970" w14:textId="77777777" w:rsidR="00B4698C" w:rsidRPr="00BC4F74" w:rsidRDefault="00B4698C" w:rsidP="00316480">
            <w:pPr>
              <w:tabs>
                <w:tab w:val="left" w:pos="1033"/>
              </w:tabs>
              <w:spacing w:line="240" w:lineRule="atLeast"/>
              <w:jc w:val="both"/>
              <w:rPr>
                <w:lang w:eastAsia="es-ES"/>
              </w:rPr>
            </w:pPr>
            <w:r w:rsidRPr="00BC4F74">
              <w:rPr>
                <w:lang w:eastAsia="es-ES"/>
              </w:rPr>
              <w:t>2. Escribir los informes y ponencias</w:t>
            </w:r>
          </w:p>
          <w:p w14:paraId="12949FB2" w14:textId="77777777" w:rsidR="00B4698C" w:rsidRPr="00BC4F74" w:rsidRDefault="00B4698C" w:rsidP="00316480">
            <w:pPr>
              <w:tabs>
                <w:tab w:val="left" w:pos="1033"/>
              </w:tabs>
              <w:spacing w:line="240" w:lineRule="atLeast"/>
              <w:jc w:val="both"/>
              <w:rPr>
                <w:lang w:eastAsia="es-ES"/>
              </w:rPr>
            </w:pPr>
            <w:r w:rsidRPr="00BC4F74">
              <w:rPr>
                <w:lang w:eastAsia="es-ES"/>
              </w:rPr>
              <w:t>3.Realizar evaluación por el asesor metodológico del programa Ondas</w:t>
            </w:r>
          </w:p>
          <w:p w14:paraId="142961DC" w14:textId="6ABF2802" w:rsidR="00972553" w:rsidRPr="00BC4F74" w:rsidRDefault="00972553" w:rsidP="00316480">
            <w:pPr>
              <w:tabs>
                <w:tab w:val="left" w:pos="1033"/>
              </w:tabs>
              <w:spacing w:line="240" w:lineRule="atLeast"/>
              <w:jc w:val="both"/>
              <w:rPr>
                <w:lang w:eastAsia="es-ES"/>
              </w:rPr>
            </w:pPr>
            <w:r w:rsidRPr="00BC4F74">
              <w:rPr>
                <w:lang w:eastAsia="es-ES"/>
              </w:rPr>
              <w:t>4. Socializar</w:t>
            </w:r>
          </w:p>
        </w:tc>
      </w:tr>
      <w:tr w:rsidR="00B4698C" w:rsidRPr="00BC4F74" w14:paraId="699B5C00" w14:textId="4A23699D" w:rsidTr="00316480">
        <w:tc>
          <w:tcPr>
            <w:tcW w:w="1985" w:type="dxa"/>
          </w:tcPr>
          <w:p w14:paraId="36C3377B" w14:textId="1E782043" w:rsidR="00B4698C" w:rsidRPr="00BC4F74" w:rsidRDefault="00B4698C" w:rsidP="00316480">
            <w:pPr>
              <w:tabs>
                <w:tab w:val="left" w:pos="1033"/>
              </w:tabs>
              <w:spacing w:line="240" w:lineRule="atLeast"/>
              <w:jc w:val="both"/>
              <w:rPr>
                <w:lang w:eastAsia="es-ES"/>
              </w:rPr>
            </w:pPr>
            <w:r w:rsidRPr="00BC4F74">
              <w:rPr>
                <w:lang w:eastAsia="es-ES"/>
              </w:rPr>
              <w:t xml:space="preserve">Libros </w:t>
            </w:r>
          </w:p>
        </w:tc>
        <w:tc>
          <w:tcPr>
            <w:tcW w:w="1701" w:type="dxa"/>
          </w:tcPr>
          <w:p w14:paraId="7A344312" w14:textId="1BF65665" w:rsidR="00B4698C" w:rsidRPr="00BC4F74" w:rsidRDefault="00B4698C" w:rsidP="00316480">
            <w:pPr>
              <w:tabs>
                <w:tab w:val="left" w:pos="1033"/>
              </w:tabs>
              <w:spacing w:line="240" w:lineRule="atLeast"/>
              <w:jc w:val="both"/>
              <w:rPr>
                <w:lang w:eastAsia="es-ES"/>
              </w:rPr>
            </w:pPr>
            <w:r w:rsidRPr="00BC4F74">
              <w:rPr>
                <w:lang w:eastAsia="es-ES"/>
              </w:rPr>
              <w:t>Los integrantes de los grupos de investigación</w:t>
            </w:r>
          </w:p>
        </w:tc>
        <w:tc>
          <w:tcPr>
            <w:tcW w:w="1985" w:type="dxa"/>
          </w:tcPr>
          <w:p w14:paraId="41FDFE21" w14:textId="36C6D6CB" w:rsidR="00B4698C" w:rsidRPr="00BC4F74" w:rsidRDefault="00B4698C" w:rsidP="00316480">
            <w:pPr>
              <w:tabs>
                <w:tab w:val="left" w:pos="1033"/>
              </w:tabs>
              <w:spacing w:line="240" w:lineRule="atLeast"/>
              <w:jc w:val="both"/>
              <w:rPr>
                <w:lang w:eastAsia="es-ES"/>
              </w:rPr>
            </w:pPr>
            <w:r w:rsidRPr="00BC4F74">
              <w:rPr>
                <w:lang w:eastAsia="es-ES"/>
              </w:rPr>
              <w:t xml:space="preserve">1 libro cada tres años </w:t>
            </w:r>
          </w:p>
        </w:tc>
        <w:tc>
          <w:tcPr>
            <w:tcW w:w="1843" w:type="dxa"/>
          </w:tcPr>
          <w:p w14:paraId="4982DC49" w14:textId="426EC558" w:rsidR="00B4698C" w:rsidRPr="00BC4F74" w:rsidRDefault="00B4698C" w:rsidP="00316480">
            <w:pPr>
              <w:tabs>
                <w:tab w:val="left" w:pos="1033"/>
              </w:tabs>
              <w:spacing w:line="240" w:lineRule="atLeast"/>
              <w:jc w:val="both"/>
              <w:rPr>
                <w:lang w:eastAsia="es-ES"/>
              </w:rPr>
            </w:pPr>
            <w:r w:rsidRPr="00BC4F74">
              <w:rPr>
                <w:lang w:eastAsia="es-ES"/>
              </w:rPr>
              <w:t>Escuelas Normales del departamento</w:t>
            </w:r>
            <w:r w:rsidR="00972553" w:rsidRPr="00BC4F74">
              <w:rPr>
                <w:lang w:eastAsia="es-ES"/>
              </w:rPr>
              <w:t>.</w:t>
            </w:r>
          </w:p>
          <w:p w14:paraId="480B03BE" w14:textId="2E165B6F" w:rsidR="00B4698C" w:rsidRPr="00BC4F74" w:rsidRDefault="00B4698C" w:rsidP="00316480">
            <w:pPr>
              <w:tabs>
                <w:tab w:val="left" w:pos="1033"/>
              </w:tabs>
              <w:spacing w:line="240" w:lineRule="atLeast"/>
              <w:jc w:val="both"/>
              <w:rPr>
                <w:lang w:eastAsia="es-ES"/>
              </w:rPr>
            </w:pPr>
            <w:r w:rsidRPr="00BC4F74">
              <w:rPr>
                <w:lang w:eastAsia="es-ES"/>
              </w:rPr>
              <w:t>Instituciones educativas del municipio</w:t>
            </w:r>
          </w:p>
        </w:tc>
        <w:tc>
          <w:tcPr>
            <w:tcW w:w="1718" w:type="dxa"/>
          </w:tcPr>
          <w:p w14:paraId="181DACD8" w14:textId="4B0395A2" w:rsidR="00B4698C" w:rsidRPr="00BC4F74" w:rsidRDefault="00B4698C" w:rsidP="00316480">
            <w:pPr>
              <w:tabs>
                <w:tab w:val="left" w:pos="1033"/>
              </w:tabs>
              <w:spacing w:line="240" w:lineRule="atLeast"/>
              <w:jc w:val="both"/>
              <w:rPr>
                <w:lang w:eastAsia="es-ES"/>
              </w:rPr>
            </w:pPr>
            <w:r w:rsidRPr="00BC4F74">
              <w:rPr>
                <w:lang w:eastAsia="es-ES"/>
              </w:rPr>
              <w:t xml:space="preserve">1. </w:t>
            </w:r>
            <w:r w:rsidR="00C37DA6" w:rsidRPr="00BC4F74">
              <w:rPr>
                <w:lang w:eastAsia="es-ES"/>
              </w:rPr>
              <w:t>Planific</w:t>
            </w:r>
            <w:r w:rsidR="00091761" w:rsidRPr="00BC4F74">
              <w:rPr>
                <w:lang w:eastAsia="es-ES"/>
              </w:rPr>
              <w:t>ar</w:t>
            </w:r>
            <w:r w:rsidR="00C37DA6" w:rsidRPr="00BC4F74">
              <w:rPr>
                <w:lang w:eastAsia="es-ES"/>
              </w:rPr>
              <w:t xml:space="preserve">  los niveles macro, meso y </w:t>
            </w:r>
            <w:proofErr w:type="spellStart"/>
            <w:r w:rsidR="00C37DA6" w:rsidRPr="00BC4F74">
              <w:rPr>
                <w:lang w:eastAsia="es-ES"/>
              </w:rPr>
              <w:t>microtextual</w:t>
            </w:r>
            <w:proofErr w:type="spellEnd"/>
          </w:p>
          <w:p w14:paraId="22266C64" w14:textId="01F2B4A2" w:rsidR="00C37DA6" w:rsidRPr="00BC4F74" w:rsidRDefault="00C37DA6" w:rsidP="00316480">
            <w:pPr>
              <w:tabs>
                <w:tab w:val="left" w:pos="1033"/>
              </w:tabs>
              <w:spacing w:line="240" w:lineRule="atLeast"/>
              <w:jc w:val="both"/>
              <w:rPr>
                <w:lang w:eastAsia="es-ES"/>
              </w:rPr>
            </w:pPr>
            <w:r w:rsidRPr="00BC4F74">
              <w:rPr>
                <w:lang w:eastAsia="es-ES"/>
              </w:rPr>
              <w:t>2. Escri</w:t>
            </w:r>
            <w:r w:rsidR="00091761" w:rsidRPr="00BC4F74">
              <w:rPr>
                <w:lang w:eastAsia="es-ES"/>
              </w:rPr>
              <w:t>bir</w:t>
            </w:r>
            <w:r w:rsidRPr="00BC4F74">
              <w:rPr>
                <w:lang w:eastAsia="es-ES"/>
              </w:rPr>
              <w:t xml:space="preserve"> </w:t>
            </w:r>
          </w:p>
          <w:p w14:paraId="6A4F422A" w14:textId="636637AE" w:rsidR="00C37DA6" w:rsidRPr="00BC4F74" w:rsidRDefault="00C37DA6" w:rsidP="00316480">
            <w:pPr>
              <w:tabs>
                <w:tab w:val="left" w:pos="1033"/>
              </w:tabs>
              <w:spacing w:line="240" w:lineRule="atLeast"/>
              <w:jc w:val="both"/>
              <w:rPr>
                <w:lang w:eastAsia="es-ES"/>
              </w:rPr>
            </w:pPr>
            <w:r w:rsidRPr="00BC4F74">
              <w:rPr>
                <w:lang w:eastAsia="es-ES"/>
              </w:rPr>
              <w:t>3.Rev</w:t>
            </w:r>
            <w:r w:rsidR="00091761" w:rsidRPr="00BC4F74">
              <w:rPr>
                <w:lang w:eastAsia="es-ES"/>
              </w:rPr>
              <w:t>isar</w:t>
            </w:r>
            <w:r w:rsidRPr="00BC4F74">
              <w:rPr>
                <w:lang w:eastAsia="es-ES"/>
              </w:rPr>
              <w:t xml:space="preserve"> y ajust</w:t>
            </w:r>
            <w:r w:rsidR="00091761" w:rsidRPr="00BC4F74">
              <w:rPr>
                <w:lang w:eastAsia="es-ES"/>
              </w:rPr>
              <w:t>ar</w:t>
            </w:r>
          </w:p>
          <w:p w14:paraId="7DF87AAF" w14:textId="41DC648E" w:rsidR="00091761" w:rsidRPr="00BC4F74" w:rsidRDefault="00091761" w:rsidP="00316480">
            <w:pPr>
              <w:tabs>
                <w:tab w:val="left" w:pos="1033"/>
              </w:tabs>
              <w:spacing w:line="240" w:lineRule="atLeast"/>
              <w:jc w:val="both"/>
              <w:rPr>
                <w:lang w:eastAsia="es-ES"/>
              </w:rPr>
            </w:pPr>
            <w:r w:rsidRPr="00BC4F74">
              <w:rPr>
                <w:lang w:eastAsia="es-ES"/>
              </w:rPr>
              <w:t>4.Adquirir registro ISBN</w:t>
            </w:r>
          </w:p>
          <w:p w14:paraId="60E2314D" w14:textId="0E2597D7" w:rsidR="00C37DA6" w:rsidRPr="00BC4F74" w:rsidRDefault="00091761" w:rsidP="00316480">
            <w:pPr>
              <w:tabs>
                <w:tab w:val="left" w:pos="1033"/>
              </w:tabs>
              <w:spacing w:line="240" w:lineRule="atLeast"/>
              <w:jc w:val="both"/>
              <w:rPr>
                <w:lang w:eastAsia="es-ES"/>
              </w:rPr>
            </w:pPr>
            <w:r w:rsidRPr="00BC4F74">
              <w:rPr>
                <w:lang w:eastAsia="es-ES"/>
              </w:rPr>
              <w:t>5</w:t>
            </w:r>
            <w:r w:rsidR="00C37DA6" w:rsidRPr="00BC4F74">
              <w:rPr>
                <w:lang w:eastAsia="es-ES"/>
              </w:rPr>
              <w:t>.Im</w:t>
            </w:r>
            <w:r w:rsidRPr="00BC4F74">
              <w:rPr>
                <w:lang w:eastAsia="es-ES"/>
              </w:rPr>
              <w:t>primir</w:t>
            </w:r>
          </w:p>
          <w:p w14:paraId="4B9798FB" w14:textId="3DBA470B" w:rsidR="00C37DA6" w:rsidRPr="00BC4F74" w:rsidRDefault="00C37DA6" w:rsidP="00316480">
            <w:pPr>
              <w:tabs>
                <w:tab w:val="left" w:pos="1033"/>
              </w:tabs>
              <w:spacing w:line="240" w:lineRule="atLeast"/>
              <w:jc w:val="both"/>
              <w:rPr>
                <w:lang w:eastAsia="es-ES"/>
              </w:rPr>
            </w:pPr>
            <w:r w:rsidRPr="00BC4F74">
              <w:rPr>
                <w:lang w:eastAsia="es-ES"/>
              </w:rPr>
              <w:t>6.Publica</w:t>
            </w:r>
            <w:r w:rsidR="00091761" w:rsidRPr="00BC4F74">
              <w:rPr>
                <w:lang w:eastAsia="es-ES"/>
              </w:rPr>
              <w:t>r</w:t>
            </w:r>
            <w:r w:rsidRPr="00BC4F74">
              <w:rPr>
                <w:lang w:eastAsia="es-ES"/>
              </w:rPr>
              <w:t xml:space="preserve"> y distribu</w:t>
            </w:r>
            <w:r w:rsidR="00091761" w:rsidRPr="00BC4F74">
              <w:rPr>
                <w:lang w:eastAsia="es-ES"/>
              </w:rPr>
              <w:t>ir</w:t>
            </w:r>
            <w:r w:rsidRPr="00BC4F74">
              <w:rPr>
                <w:lang w:eastAsia="es-ES"/>
              </w:rPr>
              <w:t xml:space="preserve"> </w:t>
            </w:r>
          </w:p>
        </w:tc>
      </w:tr>
      <w:tr w:rsidR="007C1EC7" w:rsidRPr="00BC4F74" w14:paraId="11999779" w14:textId="77777777" w:rsidTr="00316480">
        <w:tc>
          <w:tcPr>
            <w:tcW w:w="1985" w:type="dxa"/>
          </w:tcPr>
          <w:p w14:paraId="13EB1A1E" w14:textId="6869063F" w:rsidR="007C1EC7" w:rsidRPr="00BC4F74" w:rsidRDefault="007C1EC7" w:rsidP="00316480">
            <w:pPr>
              <w:tabs>
                <w:tab w:val="left" w:pos="1033"/>
              </w:tabs>
              <w:spacing w:line="240" w:lineRule="atLeast"/>
              <w:jc w:val="both"/>
              <w:rPr>
                <w:lang w:eastAsia="es-ES"/>
              </w:rPr>
            </w:pPr>
            <w:r w:rsidRPr="00BC4F74">
              <w:rPr>
                <w:lang w:eastAsia="es-ES"/>
              </w:rPr>
              <w:t>Materiales de trabajo de los maestros del PFC (módulos,</w:t>
            </w:r>
            <w:r w:rsidR="00EC7CF7">
              <w:rPr>
                <w:lang w:eastAsia="es-ES"/>
              </w:rPr>
              <w:t xml:space="preserve"> guías de trabajo, </w:t>
            </w:r>
            <w:r w:rsidRPr="00BC4F74">
              <w:rPr>
                <w:lang w:eastAsia="es-ES"/>
              </w:rPr>
              <w:t xml:space="preserve"> documentos, ensayos)</w:t>
            </w:r>
          </w:p>
        </w:tc>
        <w:tc>
          <w:tcPr>
            <w:tcW w:w="1701" w:type="dxa"/>
          </w:tcPr>
          <w:p w14:paraId="3D55AF04" w14:textId="54D80E65" w:rsidR="007C1EC7" w:rsidRPr="00BC4F74" w:rsidRDefault="007C1EC7" w:rsidP="00316480">
            <w:pPr>
              <w:tabs>
                <w:tab w:val="left" w:pos="1033"/>
              </w:tabs>
              <w:spacing w:line="240" w:lineRule="atLeast"/>
              <w:jc w:val="both"/>
              <w:rPr>
                <w:lang w:eastAsia="es-ES"/>
              </w:rPr>
            </w:pPr>
            <w:r w:rsidRPr="00BC4F74">
              <w:rPr>
                <w:lang w:eastAsia="es-ES"/>
              </w:rPr>
              <w:t>Maestros del PFC</w:t>
            </w:r>
          </w:p>
        </w:tc>
        <w:tc>
          <w:tcPr>
            <w:tcW w:w="1985" w:type="dxa"/>
          </w:tcPr>
          <w:p w14:paraId="1B27F62F" w14:textId="77777777" w:rsidR="007C1EC7" w:rsidRPr="00BC4F74" w:rsidRDefault="007C1EC7" w:rsidP="00316480">
            <w:pPr>
              <w:tabs>
                <w:tab w:val="left" w:pos="1033"/>
              </w:tabs>
              <w:spacing w:line="240" w:lineRule="atLeast"/>
              <w:jc w:val="both"/>
              <w:rPr>
                <w:lang w:eastAsia="es-ES"/>
              </w:rPr>
            </w:pPr>
          </w:p>
        </w:tc>
        <w:tc>
          <w:tcPr>
            <w:tcW w:w="1843" w:type="dxa"/>
          </w:tcPr>
          <w:p w14:paraId="66C6E8D3" w14:textId="47582298" w:rsidR="007C1EC7" w:rsidRPr="00BC4F74" w:rsidRDefault="007C1EC7" w:rsidP="00316480">
            <w:pPr>
              <w:tabs>
                <w:tab w:val="left" w:pos="1033"/>
              </w:tabs>
              <w:spacing w:line="240" w:lineRule="atLeast"/>
              <w:jc w:val="both"/>
              <w:rPr>
                <w:lang w:eastAsia="es-ES"/>
              </w:rPr>
            </w:pPr>
            <w:r w:rsidRPr="00BC4F74">
              <w:rPr>
                <w:lang w:eastAsia="es-ES"/>
              </w:rPr>
              <w:t xml:space="preserve">Escuela Normal </w:t>
            </w:r>
          </w:p>
          <w:p w14:paraId="671C38B9" w14:textId="1B33F36B" w:rsidR="007C1EC7" w:rsidRPr="00BC4F74" w:rsidRDefault="007C1EC7" w:rsidP="00316480">
            <w:pPr>
              <w:tabs>
                <w:tab w:val="left" w:pos="1033"/>
              </w:tabs>
              <w:spacing w:line="240" w:lineRule="atLeast"/>
              <w:jc w:val="both"/>
              <w:rPr>
                <w:lang w:eastAsia="es-ES"/>
              </w:rPr>
            </w:pPr>
            <w:r w:rsidRPr="00BC4F74">
              <w:rPr>
                <w:lang w:eastAsia="es-ES"/>
              </w:rPr>
              <w:t xml:space="preserve">Programa de Formación </w:t>
            </w:r>
          </w:p>
        </w:tc>
        <w:tc>
          <w:tcPr>
            <w:tcW w:w="1718" w:type="dxa"/>
          </w:tcPr>
          <w:p w14:paraId="18ACD9BF" w14:textId="4AC5552A" w:rsidR="007C1EC7" w:rsidRPr="00BC4F74" w:rsidRDefault="007C1EC7" w:rsidP="00316480">
            <w:pPr>
              <w:tabs>
                <w:tab w:val="left" w:pos="1033"/>
              </w:tabs>
              <w:spacing w:line="240" w:lineRule="atLeast"/>
              <w:jc w:val="both"/>
              <w:rPr>
                <w:lang w:eastAsia="es-ES"/>
              </w:rPr>
            </w:pPr>
            <w:r w:rsidRPr="00BC4F74">
              <w:rPr>
                <w:lang w:eastAsia="es-ES"/>
              </w:rPr>
              <w:t>1.Pro</w:t>
            </w:r>
            <w:r w:rsidR="00091761" w:rsidRPr="00BC4F74">
              <w:rPr>
                <w:lang w:eastAsia="es-ES"/>
              </w:rPr>
              <w:t xml:space="preserve">ducir </w:t>
            </w:r>
            <w:r w:rsidRPr="00BC4F74">
              <w:rPr>
                <w:lang w:eastAsia="es-ES"/>
              </w:rPr>
              <w:t>el material</w:t>
            </w:r>
          </w:p>
          <w:p w14:paraId="40B8EE45" w14:textId="46540240" w:rsidR="007C1EC7" w:rsidRPr="00BC4F74" w:rsidRDefault="007C1EC7" w:rsidP="00316480">
            <w:pPr>
              <w:tabs>
                <w:tab w:val="left" w:pos="1033"/>
              </w:tabs>
              <w:spacing w:line="240" w:lineRule="atLeast"/>
              <w:jc w:val="both"/>
              <w:rPr>
                <w:lang w:eastAsia="es-ES"/>
              </w:rPr>
            </w:pPr>
            <w:r w:rsidRPr="00BC4F74">
              <w:rPr>
                <w:lang w:eastAsia="es-ES"/>
              </w:rPr>
              <w:t>2.Socializ</w:t>
            </w:r>
            <w:r w:rsidR="00091761" w:rsidRPr="00BC4F74">
              <w:rPr>
                <w:lang w:eastAsia="es-ES"/>
              </w:rPr>
              <w:t xml:space="preserve">ar </w:t>
            </w:r>
            <w:r w:rsidRPr="00BC4F74">
              <w:rPr>
                <w:lang w:eastAsia="es-ES"/>
              </w:rPr>
              <w:t xml:space="preserve"> y </w:t>
            </w:r>
            <w:r w:rsidR="00091761" w:rsidRPr="00BC4F74">
              <w:rPr>
                <w:lang w:eastAsia="es-ES"/>
              </w:rPr>
              <w:t>usar</w:t>
            </w:r>
            <w:r w:rsidRPr="00BC4F74">
              <w:rPr>
                <w:lang w:eastAsia="es-ES"/>
              </w:rPr>
              <w:t xml:space="preserve"> los materiales</w:t>
            </w:r>
          </w:p>
        </w:tc>
      </w:tr>
      <w:tr w:rsidR="00BF43EA" w:rsidRPr="00BC4F74" w14:paraId="76F7D796" w14:textId="77777777" w:rsidTr="00316480">
        <w:tc>
          <w:tcPr>
            <w:tcW w:w="1985" w:type="dxa"/>
          </w:tcPr>
          <w:p w14:paraId="3E144483" w14:textId="73AE3EFD" w:rsidR="00BF43EA" w:rsidRPr="00BC4F74" w:rsidRDefault="00BF43EA" w:rsidP="00316480">
            <w:pPr>
              <w:tabs>
                <w:tab w:val="left" w:pos="1033"/>
              </w:tabs>
              <w:spacing w:line="240" w:lineRule="atLeast"/>
              <w:jc w:val="both"/>
              <w:rPr>
                <w:lang w:eastAsia="es-ES"/>
              </w:rPr>
            </w:pPr>
            <w:r>
              <w:rPr>
                <w:lang w:eastAsia="es-ES"/>
              </w:rPr>
              <w:t xml:space="preserve">Boletín institucional de investigación </w:t>
            </w:r>
          </w:p>
        </w:tc>
        <w:tc>
          <w:tcPr>
            <w:tcW w:w="1701" w:type="dxa"/>
          </w:tcPr>
          <w:p w14:paraId="2A952CCF" w14:textId="7EB36792" w:rsidR="00BF43EA" w:rsidRPr="00BC4F74" w:rsidRDefault="00BF43EA" w:rsidP="00316480">
            <w:pPr>
              <w:tabs>
                <w:tab w:val="left" w:pos="1033"/>
              </w:tabs>
              <w:spacing w:line="240" w:lineRule="atLeast"/>
              <w:jc w:val="both"/>
              <w:rPr>
                <w:lang w:eastAsia="es-ES"/>
              </w:rPr>
            </w:pPr>
            <w:r>
              <w:rPr>
                <w:lang w:eastAsia="es-ES"/>
              </w:rPr>
              <w:t xml:space="preserve">Maestros asignados </w:t>
            </w:r>
          </w:p>
        </w:tc>
        <w:tc>
          <w:tcPr>
            <w:tcW w:w="1985" w:type="dxa"/>
          </w:tcPr>
          <w:p w14:paraId="37E4C529" w14:textId="392AD701" w:rsidR="00BF43EA" w:rsidRPr="00BC4F74" w:rsidRDefault="00BF43EA" w:rsidP="00316480">
            <w:pPr>
              <w:tabs>
                <w:tab w:val="left" w:pos="1033"/>
              </w:tabs>
              <w:spacing w:line="240" w:lineRule="atLeast"/>
              <w:jc w:val="both"/>
              <w:rPr>
                <w:lang w:eastAsia="es-ES"/>
              </w:rPr>
            </w:pPr>
            <w:r>
              <w:rPr>
                <w:lang w:eastAsia="es-ES"/>
              </w:rPr>
              <w:t xml:space="preserve">Anualmente </w:t>
            </w:r>
          </w:p>
        </w:tc>
        <w:tc>
          <w:tcPr>
            <w:tcW w:w="1843" w:type="dxa"/>
          </w:tcPr>
          <w:p w14:paraId="5E6C8611" w14:textId="7CE27D7E" w:rsidR="00BF43EA" w:rsidRPr="00BC4F74" w:rsidRDefault="00BF43EA" w:rsidP="00316480">
            <w:pPr>
              <w:tabs>
                <w:tab w:val="left" w:pos="1033"/>
              </w:tabs>
              <w:spacing w:line="240" w:lineRule="atLeast"/>
              <w:jc w:val="both"/>
              <w:rPr>
                <w:lang w:eastAsia="es-ES"/>
              </w:rPr>
            </w:pPr>
            <w:r>
              <w:rPr>
                <w:lang w:eastAsia="es-ES"/>
              </w:rPr>
              <w:t xml:space="preserve">Escuela Normal </w:t>
            </w:r>
          </w:p>
        </w:tc>
        <w:tc>
          <w:tcPr>
            <w:tcW w:w="1718" w:type="dxa"/>
          </w:tcPr>
          <w:p w14:paraId="37A931CF" w14:textId="77777777" w:rsidR="00BF43EA" w:rsidRDefault="00BF43EA" w:rsidP="00316480">
            <w:pPr>
              <w:tabs>
                <w:tab w:val="left" w:pos="1033"/>
              </w:tabs>
              <w:spacing w:line="240" w:lineRule="atLeast"/>
              <w:jc w:val="both"/>
              <w:rPr>
                <w:lang w:eastAsia="es-ES"/>
              </w:rPr>
            </w:pPr>
            <w:r>
              <w:rPr>
                <w:lang w:eastAsia="es-ES"/>
              </w:rPr>
              <w:t>1.Diseñar contenido del boletín</w:t>
            </w:r>
          </w:p>
          <w:p w14:paraId="3D1E4E6A" w14:textId="77777777" w:rsidR="00BF43EA" w:rsidRDefault="00BF43EA" w:rsidP="00316480">
            <w:pPr>
              <w:tabs>
                <w:tab w:val="left" w:pos="1033"/>
              </w:tabs>
              <w:spacing w:line="240" w:lineRule="atLeast"/>
              <w:jc w:val="both"/>
              <w:rPr>
                <w:lang w:eastAsia="es-ES"/>
              </w:rPr>
            </w:pPr>
            <w:r>
              <w:rPr>
                <w:lang w:eastAsia="es-ES"/>
              </w:rPr>
              <w:t>2.Elaborar boletín</w:t>
            </w:r>
          </w:p>
          <w:p w14:paraId="45B71ECF" w14:textId="77777777" w:rsidR="00BF43EA" w:rsidRDefault="00BF43EA" w:rsidP="00316480">
            <w:pPr>
              <w:tabs>
                <w:tab w:val="left" w:pos="1033"/>
              </w:tabs>
              <w:spacing w:line="240" w:lineRule="atLeast"/>
              <w:jc w:val="both"/>
              <w:rPr>
                <w:lang w:eastAsia="es-ES"/>
              </w:rPr>
            </w:pPr>
            <w:r>
              <w:rPr>
                <w:lang w:eastAsia="es-ES"/>
              </w:rPr>
              <w:t>3.Revisar y ajustar</w:t>
            </w:r>
          </w:p>
          <w:p w14:paraId="046021A8" w14:textId="4ADA1B44" w:rsidR="00BF43EA" w:rsidRPr="00BC4F74" w:rsidRDefault="00BF43EA" w:rsidP="00316480">
            <w:pPr>
              <w:tabs>
                <w:tab w:val="left" w:pos="1033"/>
              </w:tabs>
              <w:spacing w:line="240" w:lineRule="atLeast"/>
              <w:jc w:val="both"/>
              <w:rPr>
                <w:lang w:eastAsia="es-ES"/>
              </w:rPr>
            </w:pPr>
            <w:r>
              <w:rPr>
                <w:lang w:eastAsia="es-ES"/>
              </w:rPr>
              <w:t xml:space="preserve">4.Publicar por las  redes sociales </w:t>
            </w:r>
          </w:p>
        </w:tc>
      </w:tr>
      <w:tr w:rsidR="0080642F" w:rsidRPr="00BC4F74" w14:paraId="30DB8838" w14:textId="77777777" w:rsidTr="00316480">
        <w:tc>
          <w:tcPr>
            <w:tcW w:w="1985" w:type="dxa"/>
          </w:tcPr>
          <w:p w14:paraId="6296D9CE" w14:textId="710586EF" w:rsidR="0080642F" w:rsidRDefault="0080642F" w:rsidP="00316480">
            <w:pPr>
              <w:tabs>
                <w:tab w:val="left" w:pos="1033"/>
              </w:tabs>
              <w:spacing w:line="240" w:lineRule="atLeast"/>
              <w:jc w:val="both"/>
              <w:rPr>
                <w:lang w:eastAsia="es-ES"/>
              </w:rPr>
            </w:pPr>
            <w:proofErr w:type="spellStart"/>
            <w:r>
              <w:rPr>
                <w:lang w:eastAsia="es-ES"/>
              </w:rPr>
              <w:t>Potcasd</w:t>
            </w:r>
            <w:proofErr w:type="spellEnd"/>
            <w:r>
              <w:rPr>
                <w:lang w:eastAsia="es-ES"/>
              </w:rPr>
              <w:t xml:space="preserve"> </w:t>
            </w:r>
          </w:p>
        </w:tc>
        <w:tc>
          <w:tcPr>
            <w:tcW w:w="1701" w:type="dxa"/>
          </w:tcPr>
          <w:p w14:paraId="502E96AA" w14:textId="7C1680AC" w:rsidR="0080642F" w:rsidRDefault="0080642F" w:rsidP="00316480">
            <w:pPr>
              <w:tabs>
                <w:tab w:val="left" w:pos="1033"/>
              </w:tabs>
              <w:spacing w:line="240" w:lineRule="atLeast"/>
              <w:jc w:val="both"/>
              <w:rPr>
                <w:lang w:eastAsia="es-ES"/>
              </w:rPr>
            </w:pPr>
            <w:r>
              <w:rPr>
                <w:lang w:eastAsia="es-ES"/>
              </w:rPr>
              <w:t xml:space="preserve">Maestros </w:t>
            </w:r>
            <w:r>
              <w:rPr>
                <w:lang w:eastAsia="es-ES"/>
              </w:rPr>
              <w:lastRenderedPageBreak/>
              <w:t xml:space="preserve">asignados </w:t>
            </w:r>
          </w:p>
        </w:tc>
        <w:tc>
          <w:tcPr>
            <w:tcW w:w="1985" w:type="dxa"/>
          </w:tcPr>
          <w:p w14:paraId="2656E801" w14:textId="06533E73" w:rsidR="0080642F" w:rsidRDefault="0080642F" w:rsidP="00316480">
            <w:pPr>
              <w:tabs>
                <w:tab w:val="left" w:pos="1033"/>
              </w:tabs>
              <w:spacing w:line="240" w:lineRule="atLeast"/>
              <w:jc w:val="both"/>
              <w:rPr>
                <w:lang w:eastAsia="es-ES"/>
              </w:rPr>
            </w:pPr>
            <w:r>
              <w:rPr>
                <w:lang w:eastAsia="es-ES"/>
              </w:rPr>
              <w:lastRenderedPageBreak/>
              <w:t xml:space="preserve">Dos anuales </w:t>
            </w:r>
          </w:p>
        </w:tc>
        <w:tc>
          <w:tcPr>
            <w:tcW w:w="1843" w:type="dxa"/>
          </w:tcPr>
          <w:p w14:paraId="6F0F2595" w14:textId="428F6DE9" w:rsidR="0080642F" w:rsidRDefault="0080642F" w:rsidP="00316480">
            <w:pPr>
              <w:tabs>
                <w:tab w:val="left" w:pos="1033"/>
              </w:tabs>
              <w:spacing w:line="240" w:lineRule="atLeast"/>
              <w:jc w:val="both"/>
              <w:rPr>
                <w:lang w:eastAsia="es-ES"/>
              </w:rPr>
            </w:pPr>
            <w:r>
              <w:rPr>
                <w:lang w:eastAsia="es-ES"/>
              </w:rPr>
              <w:t xml:space="preserve">Municipio de </w:t>
            </w:r>
            <w:r>
              <w:rPr>
                <w:lang w:eastAsia="es-ES"/>
              </w:rPr>
              <w:lastRenderedPageBreak/>
              <w:t xml:space="preserve">Marquetalia y </w:t>
            </w:r>
          </w:p>
        </w:tc>
        <w:tc>
          <w:tcPr>
            <w:tcW w:w="1718" w:type="dxa"/>
          </w:tcPr>
          <w:p w14:paraId="1721D10E" w14:textId="77777777" w:rsidR="0080642F" w:rsidRDefault="0080642F" w:rsidP="00316480">
            <w:pPr>
              <w:tabs>
                <w:tab w:val="left" w:pos="1033"/>
              </w:tabs>
              <w:spacing w:line="240" w:lineRule="atLeast"/>
              <w:jc w:val="both"/>
              <w:rPr>
                <w:lang w:eastAsia="es-ES"/>
              </w:rPr>
            </w:pPr>
            <w:r>
              <w:rPr>
                <w:lang w:eastAsia="es-ES"/>
              </w:rPr>
              <w:lastRenderedPageBreak/>
              <w:t xml:space="preserve">1. Grabar los </w:t>
            </w:r>
            <w:r>
              <w:rPr>
                <w:lang w:eastAsia="es-ES"/>
              </w:rPr>
              <w:lastRenderedPageBreak/>
              <w:t>audios de programas radiales, o de eventos institucionales</w:t>
            </w:r>
          </w:p>
          <w:p w14:paraId="32F4EBDB" w14:textId="77777777" w:rsidR="0080642F" w:rsidRDefault="0080642F" w:rsidP="00316480">
            <w:pPr>
              <w:tabs>
                <w:tab w:val="left" w:pos="1033"/>
              </w:tabs>
              <w:spacing w:line="240" w:lineRule="atLeast"/>
              <w:jc w:val="both"/>
              <w:rPr>
                <w:lang w:eastAsia="es-ES"/>
              </w:rPr>
            </w:pPr>
            <w:r>
              <w:rPr>
                <w:lang w:eastAsia="es-ES"/>
              </w:rPr>
              <w:t>2.Revisar y ajustar</w:t>
            </w:r>
          </w:p>
          <w:p w14:paraId="3321C050" w14:textId="61516345" w:rsidR="0080642F" w:rsidRDefault="0080642F" w:rsidP="00316480">
            <w:pPr>
              <w:tabs>
                <w:tab w:val="left" w:pos="1033"/>
              </w:tabs>
              <w:spacing w:line="240" w:lineRule="atLeast"/>
              <w:jc w:val="both"/>
              <w:rPr>
                <w:lang w:eastAsia="es-ES"/>
              </w:rPr>
            </w:pPr>
            <w:r>
              <w:rPr>
                <w:lang w:eastAsia="es-ES"/>
              </w:rPr>
              <w:t xml:space="preserve">3. Divulgar por las redes </w:t>
            </w:r>
          </w:p>
        </w:tc>
      </w:tr>
      <w:tr w:rsidR="00B4698C" w:rsidRPr="00BC4F74" w14:paraId="18986173" w14:textId="77777777" w:rsidTr="00316480">
        <w:tc>
          <w:tcPr>
            <w:tcW w:w="1985" w:type="dxa"/>
          </w:tcPr>
          <w:p w14:paraId="32291AC3" w14:textId="7908F424" w:rsidR="00B4698C" w:rsidRPr="00BC4F74" w:rsidRDefault="00B4698C" w:rsidP="00316480">
            <w:pPr>
              <w:tabs>
                <w:tab w:val="left" w:pos="1033"/>
              </w:tabs>
              <w:spacing w:line="240" w:lineRule="atLeast"/>
              <w:jc w:val="both"/>
              <w:rPr>
                <w:lang w:eastAsia="es-ES"/>
              </w:rPr>
            </w:pPr>
            <w:r w:rsidRPr="00BC4F74">
              <w:rPr>
                <w:lang w:eastAsia="es-ES"/>
              </w:rPr>
              <w:lastRenderedPageBreak/>
              <w:t xml:space="preserve">Periódico institucional </w:t>
            </w:r>
          </w:p>
        </w:tc>
        <w:tc>
          <w:tcPr>
            <w:tcW w:w="1701" w:type="dxa"/>
          </w:tcPr>
          <w:p w14:paraId="6DF47F22" w14:textId="13D17DF1" w:rsidR="00B4698C" w:rsidRPr="00BC4F74" w:rsidRDefault="00B4698C" w:rsidP="00316480">
            <w:pPr>
              <w:tabs>
                <w:tab w:val="left" w:pos="1033"/>
              </w:tabs>
              <w:spacing w:line="240" w:lineRule="atLeast"/>
              <w:jc w:val="both"/>
              <w:rPr>
                <w:lang w:eastAsia="es-ES"/>
              </w:rPr>
            </w:pPr>
            <w:r w:rsidRPr="00BC4F74">
              <w:rPr>
                <w:lang w:eastAsia="es-ES"/>
              </w:rPr>
              <w:t xml:space="preserve">Maestros asignados </w:t>
            </w:r>
          </w:p>
        </w:tc>
        <w:tc>
          <w:tcPr>
            <w:tcW w:w="1985" w:type="dxa"/>
          </w:tcPr>
          <w:p w14:paraId="57BE2274" w14:textId="0C73AC50" w:rsidR="00B4698C" w:rsidRPr="00BC4F74" w:rsidRDefault="00B4698C" w:rsidP="00316480">
            <w:pPr>
              <w:tabs>
                <w:tab w:val="left" w:pos="1033"/>
              </w:tabs>
              <w:spacing w:line="240" w:lineRule="atLeast"/>
              <w:jc w:val="both"/>
              <w:rPr>
                <w:lang w:eastAsia="es-ES"/>
              </w:rPr>
            </w:pPr>
            <w:r w:rsidRPr="00BC4F74">
              <w:rPr>
                <w:lang w:eastAsia="es-ES"/>
              </w:rPr>
              <w:t xml:space="preserve">Semestralmente </w:t>
            </w:r>
          </w:p>
        </w:tc>
        <w:tc>
          <w:tcPr>
            <w:tcW w:w="1843" w:type="dxa"/>
          </w:tcPr>
          <w:p w14:paraId="343C9395" w14:textId="41222AC9" w:rsidR="00B4698C" w:rsidRPr="00BC4F74" w:rsidRDefault="00C37DA6" w:rsidP="00316480">
            <w:pPr>
              <w:tabs>
                <w:tab w:val="left" w:pos="1033"/>
              </w:tabs>
              <w:spacing w:line="240" w:lineRule="atLeast"/>
              <w:jc w:val="both"/>
              <w:rPr>
                <w:lang w:eastAsia="es-ES"/>
              </w:rPr>
            </w:pPr>
            <w:r w:rsidRPr="00BC4F74">
              <w:rPr>
                <w:lang w:eastAsia="es-ES"/>
              </w:rPr>
              <w:t>Municipio de Marquetalia</w:t>
            </w:r>
          </w:p>
        </w:tc>
        <w:tc>
          <w:tcPr>
            <w:tcW w:w="1718" w:type="dxa"/>
          </w:tcPr>
          <w:p w14:paraId="6BA4BC15" w14:textId="3CF686C4" w:rsidR="00B4698C" w:rsidRPr="00BC4F74" w:rsidRDefault="00091761" w:rsidP="00316480">
            <w:pPr>
              <w:tabs>
                <w:tab w:val="left" w:pos="1033"/>
              </w:tabs>
              <w:spacing w:line="240" w:lineRule="atLeast"/>
              <w:jc w:val="both"/>
              <w:rPr>
                <w:lang w:eastAsia="es-ES"/>
              </w:rPr>
            </w:pPr>
            <w:r w:rsidRPr="00BC4F74">
              <w:rPr>
                <w:lang w:eastAsia="es-ES"/>
              </w:rPr>
              <w:t>1.Diseñar estructura del periódico</w:t>
            </w:r>
          </w:p>
          <w:p w14:paraId="67FDF57B" w14:textId="0CC18555" w:rsidR="00091761" w:rsidRPr="00BC4F74" w:rsidRDefault="00091761" w:rsidP="00316480">
            <w:pPr>
              <w:tabs>
                <w:tab w:val="left" w:pos="1033"/>
              </w:tabs>
              <w:spacing w:line="240" w:lineRule="atLeast"/>
              <w:jc w:val="both"/>
              <w:rPr>
                <w:lang w:eastAsia="es-ES"/>
              </w:rPr>
            </w:pPr>
            <w:r w:rsidRPr="00BC4F74">
              <w:rPr>
                <w:lang w:eastAsia="es-ES"/>
              </w:rPr>
              <w:t>2. Escribir y elaborar periódico</w:t>
            </w:r>
          </w:p>
          <w:p w14:paraId="6CF37CC0" w14:textId="67213470" w:rsidR="0054126F" w:rsidRPr="00BC4F74" w:rsidRDefault="0054126F" w:rsidP="00316480">
            <w:pPr>
              <w:tabs>
                <w:tab w:val="left" w:pos="1033"/>
              </w:tabs>
              <w:spacing w:line="240" w:lineRule="atLeast"/>
              <w:jc w:val="both"/>
              <w:rPr>
                <w:lang w:eastAsia="es-ES"/>
              </w:rPr>
            </w:pPr>
            <w:r w:rsidRPr="00BC4F74">
              <w:rPr>
                <w:lang w:eastAsia="es-ES"/>
              </w:rPr>
              <w:t>3. Revisar y ajustar</w:t>
            </w:r>
          </w:p>
          <w:p w14:paraId="12F693FF" w14:textId="59EBD578" w:rsidR="00091761" w:rsidRPr="00BC4F74" w:rsidRDefault="00510E78" w:rsidP="00316480">
            <w:pPr>
              <w:tabs>
                <w:tab w:val="left" w:pos="1033"/>
              </w:tabs>
              <w:spacing w:line="240" w:lineRule="atLeast"/>
              <w:jc w:val="both"/>
              <w:rPr>
                <w:lang w:eastAsia="es-ES"/>
              </w:rPr>
            </w:pPr>
            <w:r w:rsidRPr="00BC4F74">
              <w:rPr>
                <w:lang w:eastAsia="es-ES"/>
              </w:rPr>
              <w:t>4</w:t>
            </w:r>
            <w:r w:rsidR="00091761" w:rsidRPr="00BC4F74">
              <w:rPr>
                <w:lang w:eastAsia="es-ES"/>
              </w:rPr>
              <w:t>. Publicar en las redes</w:t>
            </w:r>
          </w:p>
        </w:tc>
      </w:tr>
      <w:tr w:rsidR="00C37DA6" w:rsidRPr="00BC4F74" w14:paraId="138B90DE" w14:textId="77777777" w:rsidTr="00316480">
        <w:tc>
          <w:tcPr>
            <w:tcW w:w="1985" w:type="dxa"/>
          </w:tcPr>
          <w:p w14:paraId="5AF5179B" w14:textId="6B798034" w:rsidR="00C37DA6" w:rsidRPr="00BC4F74" w:rsidRDefault="00C37DA6" w:rsidP="00316480">
            <w:pPr>
              <w:tabs>
                <w:tab w:val="left" w:pos="1033"/>
              </w:tabs>
              <w:spacing w:line="240" w:lineRule="atLeast"/>
              <w:jc w:val="both"/>
              <w:rPr>
                <w:lang w:eastAsia="es-ES"/>
              </w:rPr>
            </w:pPr>
            <w:r w:rsidRPr="00BC4F74">
              <w:rPr>
                <w:lang w:eastAsia="es-ES"/>
              </w:rPr>
              <w:t xml:space="preserve">Noticias </w:t>
            </w:r>
            <w:r w:rsidR="00EC7CF7">
              <w:rPr>
                <w:lang w:eastAsia="es-ES"/>
              </w:rPr>
              <w:t xml:space="preserve">y volantes </w:t>
            </w:r>
            <w:r w:rsidRPr="00BC4F74">
              <w:rPr>
                <w:lang w:eastAsia="es-ES"/>
              </w:rPr>
              <w:t xml:space="preserve">institucionales </w:t>
            </w:r>
          </w:p>
        </w:tc>
        <w:tc>
          <w:tcPr>
            <w:tcW w:w="1701" w:type="dxa"/>
          </w:tcPr>
          <w:p w14:paraId="079785B4" w14:textId="18BFB05B" w:rsidR="00C37DA6" w:rsidRPr="00BC4F74" w:rsidRDefault="00C37DA6" w:rsidP="00316480">
            <w:pPr>
              <w:tabs>
                <w:tab w:val="left" w:pos="1033"/>
              </w:tabs>
              <w:spacing w:line="240" w:lineRule="atLeast"/>
              <w:jc w:val="both"/>
              <w:rPr>
                <w:lang w:eastAsia="es-ES"/>
              </w:rPr>
            </w:pPr>
            <w:r w:rsidRPr="00BC4F74">
              <w:rPr>
                <w:lang w:eastAsia="es-ES"/>
              </w:rPr>
              <w:t xml:space="preserve">Maestra asignada </w:t>
            </w:r>
          </w:p>
        </w:tc>
        <w:tc>
          <w:tcPr>
            <w:tcW w:w="1985" w:type="dxa"/>
          </w:tcPr>
          <w:p w14:paraId="5AF10F8C" w14:textId="27570909" w:rsidR="00C37DA6" w:rsidRPr="00BC4F74" w:rsidRDefault="00C37DA6" w:rsidP="00316480">
            <w:pPr>
              <w:tabs>
                <w:tab w:val="left" w:pos="1033"/>
              </w:tabs>
              <w:spacing w:line="240" w:lineRule="atLeast"/>
              <w:jc w:val="both"/>
              <w:rPr>
                <w:lang w:eastAsia="es-ES"/>
              </w:rPr>
            </w:pPr>
            <w:r w:rsidRPr="00BC4F74">
              <w:rPr>
                <w:lang w:eastAsia="es-ES"/>
              </w:rPr>
              <w:t>Cada que se requiera (Eventos institucionales)</w:t>
            </w:r>
          </w:p>
        </w:tc>
        <w:tc>
          <w:tcPr>
            <w:tcW w:w="1843" w:type="dxa"/>
          </w:tcPr>
          <w:p w14:paraId="6CEE60CC" w14:textId="207CF4AD" w:rsidR="00C37DA6" w:rsidRPr="00BC4F74" w:rsidRDefault="00C37DA6" w:rsidP="00316480">
            <w:pPr>
              <w:tabs>
                <w:tab w:val="left" w:pos="1033"/>
              </w:tabs>
              <w:spacing w:line="240" w:lineRule="atLeast"/>
              <w:jc w:val="both"/>
              <w:rPr>
                <w:lang w:eastAsia="es-ES"/>
              </w:rPr>
            </w:pPr>
            <w:r w:rsidRPr="00BC4F74">
              <w:rPr>
                <w:lang w:eastAsia="es-ES"/>
              </w:rPr>
              <w:t>Municipio de Marquetalia</w:t>
            </w:r>
          </w:p>
        </w:tc>
        <w:tc>
          <w:tcPr>
            <w:tcW w:w="1718" w:type="dxa"/>
          </w:tcPr>
          <w:p w14:paraId="2734B30E" w14:textId="32DA2A13" w:rsidR="00C37DA6" w:rsidRPr="00BC4F74" w:rsidRDefault="00972553" w:rsidP="00316480">
            <w:pPr>
              <w:tabs>
                <w:tab w:val="left" w:pos="1033"/>
              </w:tabs>
              <w:spacing w:line="240" w:lineRule="atLeast"/>
              <w:jc w:val="both"/>
              <w:rPr>
                <w:lang w:eastAsia="es-ES"/>
              </w:rPr>
            </w:pPr>
            <w:r w:rsidRPr="00BC4F74">
              <w:rPr>
                <w:lang w:eastAsia="es-ES"/>
              </w:rPr>
              <w:t>1. Escribir</w:t>
            </w:r>
            <w:r w:rsidR="00C37DA6" w:rsidRPr="00BC4F74">
              <w:rPr>
                <w:lang w:eastAsia="es-ES"/>
              </w:rPr>
              <w:t xml:space="preserve"> las noticias</w:t>
            </w:r>
          </w:p>
          <w:p w14:paraId="10046461" w14:textId="5E95279C" w:rsidR="00C37DA6" w:rsidRPr="00BC4F74" w:rsidRDefault="00C37DA6" w:rsidP="00316480">
            <w:pPr>
              <w:tabs>
                <w:tab w:val="left" w:pos="1033"/>
              </w:tabs>
              <w:spacing w:line="240" w:lineRule="atLeast"/>
              <w:jc w:val="both"/>
              <w:rPr>
                <w:lang w:eastAsia="es-ES"/>
              </w:rPr>
            </w:pPr>
            <w:r w:rsidRPr="00BC4F74">
              <w:rPr>
                <w:lang w:eastAsia="es-ES"/>
              </w:rPr>
              <w:t xml:space="preserve">2.Publicación en las redes sociales </w:t>
            </w:r>
          </w:p>
        </w:tc>
      </w:tr>
      <w:tr w:rsidR="00BF43EA" w:rsidRPr="00BC4F74" w14:paraId="792326CA" w14:textId="77777777" w:rsidTr="00316480">
        <w:tc>
          <w:tcPr>
            <w:tcW w:w="1985" w:type="dxa"/>
          </w:tcPr>
          <w:p w14:paraId="03FC0D3D" w14:textId="2FDD4705" w:rsidR="00BF43EA" w:rsidRPr="00BC4F74" w:rsidRDefault="00BF43EA" w:rsidP="00316480">
            <w:pPr>
              <w:tabs>
                <w:tab w:val="left" w:pos="1033"/>
              </w:tabs>
              <w:spacing w:line="240" w:lineRule="atLeast"/>
              <w:jc w:val="both"/>
              <w:rPr>
                <w:lang w:eastAsia="es-ES"/>
              </w:rPr>
            </w:pPr>
            <w:r>
              <w:rPr>
                <w:lang w:eastAsia="es-ES"/>
              </w:rPr>
              <w:t xml:space="preserve">Repositorio institucional con informes de investigación de estudiantes del PFC (micro artículos) </w:t>
            </w:r>
          </w:p>
        </w:tc>
        <w:tc>
          <w:tcPr>
            <w:tcW w:w="1701" w:type="dxa"/>
          </w:tcPr>
          <w:p w14:paraId="77948060" w14:textId="56FA676D" w:rsidR="00BF43EA" w:rsidRPr="00BC4F74" w:rsidRDefault="00BF43EA" w:rsidP="00316480">
            <w:pPr>
              <w:tabs>
                <w:tab w:val="left" w:pos="1033"/>
              </w:tabs>
              <w:spacing w:line="240" w:lineRule="atLeast"/>
              <w:jc w:val="both"/>
              <w:rPr>
                <w:lang w:eastAsia="es-ES"/>
              </w:rPr>
            </w:pPr>
            <w:r>
              <w:rPr>
                <w:lang w:eastAsia="es-ES"/>
              </w:rPr>
              <w:t>Estudiantes del PFC</w:t>
            </w:r>
          </w:p>
        </w:tc>
        <w:tc>
          <w:tcPr>
            <w:tcW w:w="1985" w:type="dxa"/>
          </w:tcPr>
          <w:p w14:paraId="170DD673" w14:textId="5F5EADEB" w:rsidR="00BF43EA" w:rsidRPr="00BC4F74" w:rsidRDefault="00BF43EA" w:rsidP="00316480">
            <w:pPr>
              <w:tabs>
                <w:tab w:val="left" w:pos="1033"/>
              </w:tabs>
              <w:spacing w:line="240" w:lineRule="atLeast"/>
              <w:jc w:val="both"/>
              <w:rPr>
                <w:lang w:eastAsia="es-ES"/>
              </w:rPr>
            </w:pPr>
            <w:r>
              <w:rPr>
                <w:lang w:eastAsia="es-ES"/>
              </w:rPr>
              <w:t>Anualmente</w:t>
            </w:r>
          </w:p>
        </w:tc>
        <w:tc>
          <w:tcPr>
            <w:tcW w:w="1843" w:type="dxa"/>
          </w:tcPr>
          <w:p w14:paraId="08E8BFD7" w14:textId="4E42EABC" w:rsidR="00BF43EA" w:rsidRPr="00BC4F74" w:rsidRDefault="00BF43EA" w:rsidP="00316480">
            <w:pPr>
              <w:tabs>
                <w:tab w:val="left" w:pos="1033"/>
              </w:tabs>
              <w:spacing w:line="240" w:lineRule="atLeast"/>
              <w:jc w:val="both"/>
              <w:rPr>
                <w:lang w:eastAsia="es-ES"/>
              </w:rPr>
            </w:pPr>
            <w:r>
              <w:rPr>
                <w:lang w:eastAsia="es-ES"/>
              </w:rPr>
              <w:t xml:space="preserve">Escuela Normal </w:t>
            </w:r>
          </w:p>
        </w:tc>
        <w:tc>
          <w:tcPr>
            <w:tcW w:w="1718" w:type="dxa"/>
          </w:tcPr>
          <w:p w14:paraId="2D85E98D" w14:textId="77777777" w:rsidR="00BF43EA" w:rsidRDefault="00BF43EA" w:rsidP="00316480">
            <w:pPr>
              <w:tabs>
                <w:tab w:val="left" w:pos="1033"/>
              </w:tabs>
              <w:spacing w:line="240" w:lineRule="atLeast"/>
              <w:jc w:val="both"/>
              <w:rPr>
                <w:lang w:eastAsia="es-ES"/>
              </w:rPr>
            </w:pPr>
            <w:r>
              <w:rPr>
                <w:lang w:eastAsia="es-ES"/>
              </w:rPr>
              <w:t xml:space="preserve">1. Escribir los informes o </w:t>
            </w:r>
            <w:proofErr w:type="spellStart"/>
            <w:r>
              <w:rPr>
                <w:lang w:eastAsia="es-ES"/>
              </w:rPr>
              <w:t>microartículos</w:t>
            </w:r>
            <w:proofErr w:type="spellEnd"/>
          </w:p>
          <w:p w14:paraId="6F20CD8A" w14:textId="77777777" w:rsidR="00BF43EA" w:rsidRDefault="00BF43EA" w:rsidP="00316480">
            <w:pPr>
              <w:tabs>
                <w:tab w:val="left" w:pos="1033"/>
              </w:tabs>
              <w:spacing w:line="240" w:lineRule="atLeast"/>
              <w:jc w:val="both"/>
              <w:rPr>
                <w:lang w:eastAsia="es-ES"/>
              </w:rPr>
            </w:pPr>
            <w:r>
              <w:rPr>
                <w:lang w:eastAsia="es-ES"/>
              </w:rPr>
              <w:t>2.Revisar y ajustar</w:t>
            </w:r>
          </w:p>
          <w:p w14:paraId="64144836" w14:textId="648DA364" w:rsidR="00BF43EA" w:rsidRPr="00BC4F74" w:rsidRDefault="00BF43EA" w:rsidP="00316480">
            <w:pPr>
              <w:tabs>
                <w:tab w:val="left" w:pos="1033"/>
              </w:tabs>
              <w:spacing w:line="240" w:lineRule="atLeast"/>
              <w:jc w:val="both"/>
              <w:rPr>
                <w:lang w:eastAsia="es-ES"/>
              </w:rPr>
            </w:pPr>
            <w:r>
              <w:rPr>
                <w:lang w:eastAsia="es-ES"/>
              </w:rPr>
              <w:t xml:space="preserve">3. Incluir esta producción en un repositorio institucional </w:t>
            </w:r>
          </w:p>
        </w:tc>
      </w:tr>
    </w:tbl>
    <w:p w14:paraId="0FCDB146" w14:textId="587A2323" w:rsidR="00B4698C" w:rsidRPr="00B4698C" w:rsidRDefault="00B4698C" w:rsidP="00B4698C">
      <w:pPr>
        <w:tabs>
          <w:tab w:val="left" w:pos="1033"/>
        </w:tabs>
        <w:spacing w:line="360" w:lineRule="auto"/>
        <w:jc w:val="both"/>
        <w:rPr>
          <w:sz w:val="24"/>
          <w:szCs w:val="24"/>
          <w:lang w:eastAsia="es-ES"/>
        </w:rPr>
      </w:pPr>
    </w:p>
    <w:p w14:paraId="65381F15" w14:textId="77777777" w:rsidR="003E7135" w:rsidRDefault="003E7135" w:rsidP="003E7135">
      <w:pPr>
        <w:pStyle w:val="yiv2878555320msonormal"/>
        <w:shd w:val="clear" w:color="auto" w:fill="FFFFFF"/>
        <w:spacing w:before="0" w:beforeAutospacing="0" w:after="0" w:afterAutospacing="0"/>
        <w:jc w:val="both"/>
        <w:rPr>
          <w:rFonts w:ascii="Helvetica" w:hAnsi="Helvetica"/>
          <w:color w:val="000000"/>
          <w:sz w:val="20"/>
          <w:szCs w:val="20"/>
        </w:rPr>
      </w:pPr>
    </w:p>
    <w:p w14:paraId="350D4A90" w14:textId="77777777" w:rsidR="003E7135" w:rsidRDefault="003E7135" w:rsidP="003E7135">
      <w:pPr>
        <w:pStyle w:val="yiv2878555320msonormal"/>
        <w:shd w:val="clear" w:color="auto" w:fill="FFFFFF"/>
        <w:spacing w:before="0" w:beforeAutospacing="0" w:after="0" w:afterAutospacing="0"/>
        <w:jc w:val="both"/>
        <w:rPr>
          <w:rFonts w:ascii="Helvetica" w:hAnsi="Helvetica"/>
          <w:color w:val="000000"/>
          <w:sz w:val="20"/>
          <w:szCs w:val="20"/>
        </w:rPr>
      </w:pPr>
    </w:p>
    <w:p w14:paraId="5CC0B684" w14:textId="721F290A" w:rsidR="003E7135" w:rsidRDefault="003E7135" w:rsidP="003E7135">
      <w:pPr>
        <w:pStyle w:val="yiv2878555320msonormal"/>
        <w:shd w:val="clear" w:color="auto" w:fill="FFFFFF"/>
        <w:spacing w:before="0" w:beforeAutospacing="0" w:after="0" w:afterAutospacing="0"/>
        <w:rPr>
          <w:rFonts w:ascii="Helvetica" w:hAnsi="Helvetica"/>
          <w:color w:val="000000"/>
          <w:sz w:val="20"/>
          <w:szCs w:val="20"/>
        </w:rPr>
      </w:pPr>
    </w:p>
    <w:p w14:paraId="380374AB" w14:textId="018023C9" w:rsidR="00204692" w:rsidRPr="00BC4F74" w:rsidRDefault="00204692" w:rsidP="00BC4F74">
      <w:pPr>
        <w:spacing w:line="360" w:lineRule="auto"/>
        <w:rPr>
          <w:b/>
          <w:sz w:val="24"/>
          <w:szCs w:val="24"/>
          <w:lang w:eastAsia="es-ES"/>
        </w:rPr>
      </w:pPr>
      <w:r w:rsidRPr="00204692">
        <w:rPr>
          <w:b/>
          <w:sz w:val="24"/>
          <w:szCs w:val="24"/>
          <w:lang w:eastAsia="es-ES"/>
        </w:rPr>
        <w:t xml:space="preserve"> </w:t>
      </w:r>
      <w:r w:rsidR="00BC4F74">
        <w:rPr>
          <w:b/>
          <w:sz w:val="24"/>
          <w:szCs w:val="24"/>
          <w:lang w:eastAsia="es-ES"/>
        </w:rPr>
        <w:t xml:space="preserve">       </w:t>
      </w:r>
      <w:r w:rsidRPr="00204692">
        <w:rPr>
          <w:b/>
          <w:sz w:val="24"/>
          <w:szCs w:val="24"/>
          <w:lang w:eastAsia="es-ES"/>
        </w:rPr>
        <w:t>Los</w:t>
      </w:r>
      <w:r w:rsidR="00BC4F74">
        <w:rPr>
          <w:b/>
          <w:sz w:val="24"/>
          <w:szCs w:val="24"/>
          <w:lang w:eastAsia="es-ES"/>
        </w:rPr>
        <w:t xml:space="preserve"> Recursos para la Investigación. </w:t>
      </w:r>
      <w:r w:rsidRPr="00204692">
        <w:rPr>
          <w:sz w:val="24"/>
          <w:szCs w:val="24"/>
          <w:lang w:eastAsia="es-ES"/>
        </w:rPr>
        <w:t>Al tener presente que la investigación requiere condiciones especiales para que se haga viable, entre ellas los recursos,  la Escuela Normal Superior  ha  formalizado un  rubro  específico para el proceso investigativo.  Este podrá ser invertido en capacitación y formación en investigación, bibliografías especializadas,   asistencia y asesoría por parte de pares externos…</w:t>
      </w:r>
    </w:p>
    <w:p w14:paraId="779F8C46" w14:textId="77777777" w:rsidR="00204692" w:rsidRPr="00204692" w:rsidRDefault="00204692" w:rsidP="00204692">
      <w:pPr>
        <w:spacing w:line="360" w:lineRule="auto"/>
        <w:jc w:val="both"/>
        <w:rPr>
          <w:sz w:val="24"/>
          <w:szCs w:val="24"/>
          <w:lang w:eastAsia="es-ES"/>
        </w:rPr>
      </w:pPr>
    </w:p>
    <w:p w14:paraId="0F1B918E" w14:textId="3F8A6E4E" w:rsidR="00204692" w:rsidRPr="00BC4F74" w:rsidRDefault="00204692" w:rsidP="00BC4F74">
      <w:pPr>
        <w:spacing w:line="360" w:lineRule="auto"/>
        <w:rPr>
          <w:b/>
          <w:sz w:val="24"/>
          <w:szCs w:val="24"/>
          <w:lang w:eastAsia="es-ES"/>
        </w:rPr>
      </w:pPr>
      <w:r w:rsidRPr="00204692">
        <w:rPr>
          <w:b/>
          <w:sz w:val="24"/>
          <w:szCs w:val="24"/>
          <w:lang w:eastAsia="es-ES"/>
        </w:rPr>
        <w:t xml:space="preserve"> </w:t>
      </w:r>
      <w:r w:rsidR="00BC4F74">
        <w:rPr>
          <w:b/>
          <w:sz w:val="24"/>
          <w:szCs w:val="24"/>
          <w:lang w:eastAsia="es-ES"/>
        </w:rPr>
        <w:t xml:space="preserve">       La Formación en  Investigación. </w:t>
      </w:r>
      <w:r w:rsidRPr="00204692">
        <w:rPr>
          <w:sz w:val="24"/>
          <w:szCs w:val="24"/>
          <w:lang w:eastAsia="es-ES"/>
        </w:rPr>
        <w:t xml:space="preserve">La formación en investigación es clave  en el sistema, ya que más allá de los productos, la adquisición de las habilidades investigativas se considera aspecto fundamental para que esta tarea se garantice en el mediano y largo plazo. Es decir, la formación  es lo que permite que las experiencias investigativas no sean un asunto transitorio, sino que se </w:t>
      </w:r>
      <w:proofErr w:type="spellStart"/>
      <w:r w:rsidRPr="00204692">
        <w:rPr>
          <w:sz w:val="24"/>
          <w:szCs w:val="24"/>
          <w:lang w:eastAsia="es-ES"/>
        </w:rPr>
        <w:t>transversalicen</w:t>
      </w:r>
      <w:proofErr w:type="spellEnd"/>
      <w:r w:rsidRPr="00204692">
        <w:rPr>
          <w:sz w:val="24"/>
          <w:szCs w:val="24"/>
          <w:lang w:eastAsia="es-ES"/>
        </w:rPr>
        <w:t xml:space="preserve"> a lo largo del ejercicio profesional y se </w:t>
      </w:r>
      <w:r w:rsidRPr="00204692">
        <w:rPr>
          <w:sz w:val="24"/>
          <w:szCs w:val="24"/>
          <w:lang w:eastAsia="es-ES"/>
        </w:rPr>
        <w:lastRenderedPageBreak/>
        <w:t>conviertan en asunto indispensable en el quehacer del maestro.  Por todo esto se proponen algunas alternativas para lograrlo:</w:t>
      </w:r>
    </w:p>
    <w:p w14:paraId="2FABB374" w14:textId="77777777" w:rsidR="00204692" w:rsidRPr="00204692" w:rsidRDefault="00204692" w:rsidP="00204692">
      <w:pPr>
        <w:spacing w:line="360" w:lineRule="auto"/>
        <w:ind w:left="330"/>
        <w:jc w:val="both"/>
        <w:rPr>
          <w:sz w:val="24"/>
          <w:szCs w:val="24"/>
          <w:lang w:eastAsia="es-ES"/>
        </w:rPr>
      </w:pPr>
    </w:p>
    <w:p w14:paraId="69102BD3" w14:textId="77777777" w:rsidR="00204692" w:rsidRPr="00204692" w:rsidRDefault="00204692" w:rsidP="005722D9">
      <w:pPr>
        <w:numPr>
          <w:ilvl w:val="0"/>
          <w:numId w:val="43"/>
        </w:numPr>
        <w:tabs>
          <w:tab w:val="num" w:pos="1410"/>
        </w:tabs>
        <w:spacing w:line="360" w:lineRule="auto"/>
        <w:jc w:val="both"/>
        <w:rPr>
          <w:sz w:val="24"/>
          <w:szCs w:val="24"/>
          <w:lang w:eastAsia="es-ES"/>
        </w:rPr>
      </w:pPr>
      <w:r w:rsidRPr="00204692">
        <w:rPr>
          <w:sz w:val="24"/>
          <w:szCs w:val="24"/>
          <w:lang w:eastAsia="es-ES"/>
        </w:rPr>
        <w:t>Jornadas  de trabajo orientadas  para tratar asuntos conceptuales  y metodológicos de la investigación</w:t>
      </w:r>
    </w:p>
    <w:p w14:paraId="2C6E30D2" w14:textId="77777777" w:rsidR="00204692" w:rsidRPr="00204692" w:rsidRDefault="00204692" w:rsidP="005722D9">
      <w:pPr>
        <w:numPr>
          <w:ilvl w:val="0"/>
          <w:numId w:val="43"/>
        </w:numPr>
        <w:tabs>
          <w:tab w:val="num" w:pos="1410"/>
        </w:tabs>
        <w:spacing w:line="360" w:lineRule="auto"/>
        <w:jc w:val="both"/>
        <w:rPr>
          <w:sz w:val="24"/>
          <w:szCs w:val="24"/>
          <w:lang w:eastAsia="es-ES"/>
        </w:rPr>
      </w:pPr>
      <w:r w:rsidRPr="00204692">
        <w:rPr>
          <w:sz w:val="24"/>
          <w:szCs w:val="24"/>
          <w:lang w:eastAsia="es-ES"/>
        </w:rPr>
        <w:t>Estudio  al interior de los grupos de temas relacionados con la investigación</w:t>
      </w:r>
    </w:p>
    <w:p w14:paraId="1A53A2BC" w14:textId="77777777" w:rsidR="00204692" w:rsidRPr="00204692" w:rsidRDefault="00204692" w:rsidP="005722D9">
      <w:pPr>
        <w:numPr>
          <w:ilvl w:val="0"/>
          <w:numId w:val="43"/>
        </w:numPr>
        <w:tabs>
          <w:tab w:val="num" w:pos="1410"/>
        </w:tabs>
        <w:spacing w:line="360" w:lineRule="auto"/>
        <w:jc w:val="both"/>
        <w:rPr>
          <w:sz w:val="24"/>
          <w:szCs w:val="24"/>
          <w:lang w:eastAsia="es-ES"/>
        </w:rPr>
      </w:pPr>
      <w:r w:rsidRPr="00204692">
        <w:rPr>
          <w:sz w:val="24"/>
          <w:szCs w:val="24"/>
          <w:lang w:eastAsia="es-ES"/>
        </w:rPr>
        <w:t>Desarrollo de habilidades simultáneamente con el desarrollo de proyectos de investigación</w:t>
      </w:r>
    </w:p>
    <w:p w14:paraId="1596D3DA" w14:textId="77777777" w:rsidR="00204692" w:rsidRPr="00204692" w:rsidRDefault="00204692" w:rsidP="005722D9">
      <w:pPr>
        <w:numPr>
          <w:ilvl w:val="0"/>
          <w:numId w:val="43"/>
        </w:numPr>
        <w:tabs>
          <w:tab w:val="num" w:pos="1410"/>
        </w:tabs>
        <w:spacing w:line="360" w:lineRule="auto"/>
        <w:jc w:val="both"/>
        <w:rPr>
          <w:sz w:val="24"/>
          <w:szCs w:val="24"/>
          <w:lang w:eastAsia="es-ES"/>
        </w:rPr>
      </w:pPr>
      <w:r w:rsidRPr="00204692">
        <w:rPr>
          <w:sz w:val="24"/>
          <w:szCs w:val="24"/>
          <w:lang w:eastAsia="es-ES"/>
        </w:rPr>
        <w:t>Asistencia de docentes a talleres</w:t>
      </w:r>
      <w:r w:rsidRPr="00204692">
        <w:rPr>
          <w:sz w:val="24"/>
          <w:szCs w:val="24"/>
          <w:lang w:val="es-CO" w:eastAsia="es-ES"/>
        </w:rPr>
        <w:t>, s</w:t>
      </w:r>
      <w:proofErr w:type="spellStart"/>
      <w:r w:rsidRPr="00204692">
        <w:rPr>
          <w:sz w:val="24"/>
          <w:szCs w:val="24"/>
          <w:lang w:eastAsia="es-ES"/>
        </w:rPr>
        <w:t>eminarios</w:t>
      </w:r>
      <w:proofErr w:type="spellEnd"/>
      <w:r w:rsidRPr="00204692">
        <w:rPr>
          <w:sz w:val="24"/>
          <w:szCs w:val="24"/>
          <w:lang w:eastAsia="es-ES"/>
        </w:rPr>
        <w:t xml:space="preserve"> </w:t>
      </w:r>
      <w:r w:rsidRPr="00204692">
        <w:rPr>
          <w:sz w:val="24"/>
          <w:szCs w:val="24"/>
          <w:lang w:val="es-CO" w:eastAsia="es-ES"/>
        </w:rPr>
        <w:t xml:space="preserve">y eventos académicos </w:t>
      </w:r>
      <w:r w:rsidRPr="00204692">
        <w:rPr>
          <w:sz w:val="24"/>
          <w:szCs w:val="24"/>
          <w:lang w:eastAsia="es-ES"/>
        </w:rPr>
        <w:t>sobre investigación educativa.</w:t>
      </w:r>
    </w:p>
    <w:p w14:paraId="564A0598" w14:textId="77777777" w:rsidR="00204692" w:rsidRPr="00204692" w:rsidRDefault="00204692" w:rsidP="00204692">
      <w:pPr>
        <w:tabs>
          <w:tab w:val="left" w:pos="1353"/>
        </w:tabs>
        <w:spacing w:line="360" w:lineRule="auto"/>
        <w:jc w:val="both"/>
        <w:rPr>
          <w:sz w:val="24"/>
          <w:szCs w:val="24"/>
          <w:lang w:eastAsia="es-ES"/>
        </w:rPr>
      </w:pPr>
    </w:p>
    <w:p w14:paraId="138567C3" w14:textId="1E3F8D61" w:rsidR="00204692" w:rsidRPr="00BC4F74" w:rsidRDefault="00E370DB" w:rsidP="00E370DB">
      <w:pPr>
        <w:spacing w:line="360" w:lineRule="auto"/>
        <w:jc w:val="both"/>
        <w:rPr>
          <w:b/>
          <w:sz w:val="24"/>
          <w:szCs w:val="24"/>
          <w:lang w:eastAsia="es-ES"/>
        </w:rPr>
      </w:pPr>
      <w:r>
        <w:rPr>
          <w:b/>
          <w:sz w:val="24"/>
          <w:szCs w:val="24"/>
          <w:lang w:eastAsia="es-ES"/>
        </w:rPr>
        <w:t xml:space="preserve">       </w:t>
      </w:r>
      <w:r w:rsidR="00204692" w:rsidRPr="00204692">
        <w:rPr>
          <w:b/>
          <w:sz w:val="24"/>
          <w:szCs w:val="24"/>
          <w:lang w:eastAsia="es-ES"/>
        </w:rPr>
        <w:t>Propuesta Curricular para Incentivar el Espíritu Científico  y el</w:t>
      </w:r>
      <w:r w:rsidR="00BC4F74">
        <w:rPr>
          <w:b/>
          <w:sz w:val="24"/>
          <w:szCs w:val="24"/>
          <w:lang w:eastAsia="es-ES"/>
        </w:rPr>
        <w:t xml:space="preserve"> interés por la Investigación. </w:t>
      </w:r>
      <w:r w:rsidR="00204692" w:rsidRPr="00204692">
        <w:rPr>
          <w:sz w:val="24"/>
          <w:szCs w:val="24"/>
          <w:lang w:eastAsia="es-ES"/>
        </w:rPr>
        <w:t>La  investigación  en la  Escuela  Normal  se concibe en dos sentidos: la investigación del maestro formador, como profesional de la educación, quien la entiende como proceso fundamental dentro de la práctica  docente.  De otro lado, la investigación  que realizan los  estudiantes, desde los primeros años de escolaridad, producto de la investigación como estrategia pedagógica, que inicia con actividades  sencillas, para posteriormente, incrementar los niveles de complejidad con el propósito de  fortalecer las habilidades  investigativas.</w:t>
      </w:r>
    </w:p>
    <w:p w14:paraId="7FEA4CBF" w14:textId="77777777" w:rsidR="00204692" w:rsidRPr="00204692" w:rsidRDefault="00204692" w:rsidP="00204692">
      <w:pPr>
        <w:spacing w:line="360" w:lineRule="auto"/>
        <w:jc w:val="both"/>
        <w:rPr>
          <w:sz w:val="24"/>
          <w:szCs w:val="24"/>
          <w:lang w:eastAsia="es-ES"/>
        </w:rPr>
      </w:pPr>
      <w:r w:rsidRPr="00204692">
        <w:rPr>
          <w:sz w:val="24"/>
          <w:szCs w:val="24"/>
          <w:lang w:eastAsia="es-ES"/>
        </w:rPr>
        <w:t xml:space="preserve">     Con base en lo dicho, estos dos tipos de investigación son distintos, pues la del maestro es  considerada investigación profesional  desarrollada desde el campo de la educación, de la didáctica y la pedagogía.  Por otro lado, la realizada por  los  estudiantes tiene como propósito  favorecer las habilidades investigativas.  Además, es importante  destacar  que desde el aula de clase se pueden posibilitar algunos procesos donde los estudiantes se involucren directamente y logren   matricularse  con mayor fuerza en la cultura  de la indagación.  </w:t>
      </w:r>
    </w:p>
    <w:p w14:paraId="5A8F4255" w14:textId="77777777" w:rsidR="00204692" w:rsidRPr="00204692" w:rsidRDefault="00204692" w:rsidP="00204692">
      <w:pPr>
        <w:spacing w:line="360" w:lineRule="auto"/>
        <w:jc w:val="both"/>
        <w:rPr>
          <w:sz w:val="24"/>
          <w:szCs w:val="24"/>
          <w:lang w:eastAsia="es-ES"/>
        </w:rPr>
      </w:pPr>
      <w:r w:rsidRPr="00204692">
        <w:rPr>
          <w:sz w:val="24"/>
          <w:szCs w:val="24"/>
          <w:lang w:eastAsia="es-ES"/>
        </w:rPr>
        <w:t xml:space="preserve">     En relación con lo expuesto, la propuesta curricular es un plan de estudios completo que contiene los propósitos a alcanzar en cada grado, las habilidades a desarrollar, los indicadores de desempeño y planes de apoyo. Toda su estructura posee una secuencialidad  que inicia con ejercicios muy básicos en los primeros años y avanza hasta el PFC donde el futuro maestro puede demostrar sus disposiciones, actitudes y habilidades en un proceso de </w:t>
      </w:r>
      <w:r w:rsidRPr="00204692">
        <w:rPr>
          <w:sz w:val="24"/>
          <w:szCs w:val="24"/>
          <w:lang w:eastAsia="es-ES"/>
        </w:rPr>
        <w:lastRenderedPageBreak/>
        <w:t>investigación pedagógica. A continuación, se expone una muestra de lo que se propone para algunos periodos por grado:</w:t>
      </w:r>
    </w:p>
    <w:p w14:paraId="44F095F7" w14:textId="77777777" w:rsidR="00204692" w:rsidRDefault="00204692" w:rsidP="00204692">
      <w:pPr>
        <w:spacing w:line="360" w:lineRule="auto"/>
        <w:jc w:val="both"/>
        <w:rPr>
          <w:sz w:val="24"/>
          <w:szCs w:val="24"/>
          <w:lang w:eastAsia="es-ES"/>
        </w:rPr>
      </w:pPr>
    </w:p>
    <w:p w14:paraId="3076473D" w14:textId="77777777" w:rsidR="00FF1FF2" w:rsidRDefault="00FF1FF2" w:rsidP="00204692">
      <w:pPr>
        <w:spacing w:line="360" w:lineRule="auto"/>
        <w:jc w:val="both"/>
        <w:rPr>
          <w:sz w:val="24"/>
          <w:szCs w:val="24"/>
          <w:lang w:eastAsia="es-ES"/>
        </w:rPr>
      </w:pPr>
    </w:p>
    <w:p w14:paraId="4497CA7F" w14:textId="77777777" w:rsidR="00FF1FF2" w:rsidRDefault="00FF1FF2" w:rsidP="00204692">
      <w:pPr>
        <w:spacing w:line="360" w:lineRule="auto"/>
        <w:jc w:val="both"/>
        <w:rPr>
          <w:sz w:val="24"/>
          <w:szCs w:val="24"/>
          <w:lang w:eastAsia="es-ES"/>
        </w:rPr>
      </w:pPr>
    </w:p>
    <w:p w14:paraId="0E405417" w14:textId="77777777" w:rsidR="00FF1FF2" w:rsidRDefault="00FF1FF2" w:rsidP="00204692">
      <w:pPr>
        <w:spacing w:line="360" w:lineRule="auto"/>
        <w:jc w:val="both"/>
        <w:rPr>
          <w:sz w:val="24"/>
          <w:szCs w:val="24"/>
          <w:lang w:eastAsia="es-ES"/>
        </w:rPr>
      </w:pPr>
    </w:p>
    <w:p w14:paraId="54E6A3B0" w14:textId="77777777" w:rsidR="00FF1FF2" w:rsidRDefault="00FF1FF2" w:rsidP="00204692">
      <w:pPr>
        <w:spacing w:line="360" w:lineRule="auto"/>
        <w:jc w:val="both"/>
        <w:rPr>
          <w:sz w:val="24"/>
          <w:szCs w:val="24"/>
          <w:lang w:eastAsia="es-ES"/>
        </w:rPr>
      </w:pPr>
    </w:p>
    <w:p w14:paraId="2F226CA8" w14:textId="77777777" w:rsidR="00FF1FF2" w:rsidRDefault="00FF1FF2" w:rsidP="00204692">
      <w:pPr>
        <w:spacing w:line="360" w:lineRule="auto"/>
        <w:jc w:val="both"/>
        <w:rPr>
          <w:sz w:val="24"/>
          <w:szCs w:val="24"/>
          <w:lang w:eastAsia="es-ES"/>
        </w:rPr>
      </w:pPr>
    </w:p>
    <w:p w14:paraId="56AF3B14" w14:textId="77777777" w:rsidR="00FF1FF2" w:rsidRDefault="00FF1FF2" w:rsidP="00204692">
      <w:pPr>
        <w:spacing w:line="360" w:lineRule="auto"/>
        <w:jc w:val="both"/>
        <w:rPr>
          <w:sz w:val="24"/>
          <w:szCs w:val="24"/>
          <w:lang w:eastAsia="es-ES"/>
        </w:rPr>
      </w:pPr>
    </w:p>
    <w:p w14:paraId="1B7A4423" w14:textId="77777777" w:rsidR="00FF1FF2" w:rsidRDefault="00FF1FF2" w:rsidP="00204692">
      <w:pPr>
        <w:spacing w:line="360" w:lineRule="auto"/>
        <w:jc w:val="both"/>
        <w:rPr>
          <w:sz w:val="24"/>
          <w:szCs w:val="24"/>
          <w:lang w:eastAsia="es-ES"/>
        </w:rPr>
      </w:pPr>
    </w:p>
    <w:p w14:paraId="3C94AC56" w14:textId="77777777" w:rsidR="00FF1FF2" w:rsidRDefault="00FF1FF2" w:rsidP="00204692">
      <w:pPr>
        <w:spacing w:line="360" w:lineRule="auto"/>
        <w:jc w:val="both"/>
        <w:rPr>
          <w:sz w:val="24"/>
          <w:szCs w:val="24"/>
          <w:lang w:eastAsia="es-ES"/>
        </w:rPr>
      </w:pPr>
    </w:p>
    <w:p w14:paraId="2EA42CDF" w14:textId="77777777" w:rsidR="00FF1FF2" w:rsidRDefault="00FF1FF2" w:rsidP="00204692">
      <w:pPr>
        <w:spacing w:line="360" w:lineRule="auto"/>
        <w:jc w:val="both"/>
        <w:rPr>
          <w:sz w:val="24"/>
          <w:szCs w:val="24"/>
          <w:lang w:eastAsia="es-ES"/>
        </w:rPr>
      </w:pPr>
    </w:p>
    <w:p w14:paraId="6B5A2161" w14:textId="77777777" w:rsidR="00FF1FF2" w:rsidRDefault="00FF1FF2" w:rsidP="00204692">
      <w:pPr>
        <w:spacing w:line="360" w:lineRule="auto"/>
        <w:jc w:val="both"/>
        <w:rPr>
          <w:sz w:val="24"/>
          <w:szCs w:val="24"/>
          <w:lang w:eastAsia="es-ES"/>
        </w:rPr>
      </w:pPr>
    </w:p>
    <w:p w14:paraId="7BBF732E" w14:textId="77777777" w:rsidR="00FF1FF2" w:rsidRDefault="00FF1FF2" w:rsidP="00204692">
      <w:pPr>
        <w:spacing w:line="360" w:lineRule="auto"/>
        <w:jc w:val="both"/>
        <w:rPr>
          <w:sz w:val="24"/>
          <w:szCs w:val="24"/>
          <w:lang w:eastAsia="es-ES"/>
        </w:rPr>
      </w:pPr>
    </w:p>
    <w:p w14:paraId="7AB2B01B" w14:textId="77777777" w:rsidR="00FF1FF2" w:rsidRDefault="00FF1FF2" w:rsidP="00204692">
      <w:pPr>
        <w:spacing w:line="360" w:lineRule="auto"/>
        <w:jc w:val="both"/>
        <w:rPr>
          <w:sz w:val="24"/>
          <w:szCs w:val="24"/>
          <w:lang w:eastAsia="es-ES"/>
        </w:rPr>
      </w:pPr>
    </w:p>
    <w:p w14:paraId="341AFA83" w14:textId="77777777" w:rsidR="00FF1FF2" w:rsidRDefault="00FF1FF2" w:rsidP="00204692">
      <w:pPr>
        <w:spacing w:line="360" w:lineRule="auto"/>
        <w:jc w:val="both"/>
        <w:rPr>
          <w:sz w:val="24"/>
          <w:szCs w:val="24"/>
          <w:lang w:eastAsia="es-ES"/>
        </w:rPr>
      </w:pPr>
    </w:p>
    <w:p w14:paraId="0A09536D" w14:textId="77777777" w:rsidR="00FF1FF2" w:rsidRDefault="00FF1FF2" w:rsidP="00204692">
      <w:pPr>
        <w:spacing w:line="360" w:lineRule="auto"/>
        <w:jc w:val="both"/>
        <w:rPr>
          <w:sz w:val="24"/>
          <w:szCs w:val="24"/>
          <w:lang w:eastAsia="es-ES"/>
        </w:rPr>
      </w:pPr>
    </w:p>
    <w:p w14:paraId="22D23C4A" w14:textId="77777777" w:rsidR="00FF1FF2" w:rsidRDefault="00FF1FF2" w:rsidP="00204692">
      <w:pPr>
        <w:spacing w:line="360" w:lineRule="auto"/>
        <w:jc w:val="both"/>
        <w:rPr>
          <w:sz w:val="24"/>
          <w:szCs w:val="24"/>
          <w:lang w:eastAsia="es-ES"/>
        </w:rPr>
      </w:pPr>
    </w:p>
    <w:p w14:paraId="765FA57E" w14:textId="77777777" w:rsidR="00FF1FF2" w:rsidRDefault="00FF1FF2" w:rsidP="00204692">
      <w:pPr>
        <w:spacing w:line="360" w:lineRule="auto"/>
        <w:jc w:val="both"/>
        <w:rPr>
          <w:sz w:val="24"/>
          <w:szCs w:val="24"/>
          <w:lang w:eastAsia="es-ES"/>
        </w:rPr>
      </w:pPr>
    </w:p>
    <w:p w14:paraId="4E5CBEF8" w14:textId="77777777" w:rsidR="00FF1FF2" w:rsidRDefault="00FF1FF2" w:rsidP="00204692">
      <w:pPr>
        <w:spacing w:line="360" w:lineRule="auto"/>
        <w:jc w:val="both"/>
        <w:rPr>
          <w:sz w:val="24"/>
          <w:szCs w:val="24"/>
          <w:lang w:eastAsia="es-ES"/>
        </w:rPr>
      </w:pPr>
    </w:p>
    <w:p w14:paraId="695D5E82" w14:textId="77777777" w:rsidR="00FF1FF2" w:rsidRPr="00204692" w:rsidRDefault="00FF1FF2" w:rsidP="00204692">
      <w:pPr>
        <w:spacing w:line="360" w:lineRule="auto"/>
        <w:jc w:val="both"/>
        <w:rPr>
          <w:sz w:val="24"/>
          <w:szCs w:val="24"/>
          <w:lang w:eastAsia="es-ES"/>
        </w:rPr>
        <w:sectPr w:rsidR="00FF1FF2" w:rsidRPr="00204692" w:rsidSect="00EC52DC">
          <w:pgSz w:w="12242" w:h="15842"/>
          <w:pgMar w:top="1418" w:right="1701" w:bottom="1418" w:left="1701" w:header="0" w:footer="709" w:gutter="0"/>
          <w:cols w:space="720"/>
          <w:titlePg/>
          <w:docGrid w:linePitch="360"/>
        </w:sectPr>
      </w:pPr>
    </w:p>
    <w:p w14:paraId="0CCF53E1" w14:textId="734B27B4" w:rsidR="003833FB" w:rsidRPr="003833FB" w:rsidRDefault="00191B56" w:rsidP="00204692">
      <w:pPr>
        <w:spacing w:line="360" w:lineRule="auto"/>
        <w:jc w:val="both"/>
        <w:rPr>
          <w:b/>
          <w:i/>
          <w:sz w:val="24"/>
          <w:szCs w:val="24"/>
          <w:lang w:eastAsia="es-ES"/>
        </w:rPr>
      </w:pPr>
      <w:r>
        <w:rPr>
          <w:b/>
          <w:sz w:val="24"/>
          <w:szCs w:val="24"/>
          <w:lang w:eastAsia="es-ES"/>
        </w:rPr>
        <w:lastRenderedPageBreak/>
        <w:t>Tabla 17</w:t>
      </w:r>
    </w:p>
    <w:p w14:paraId="4A16F9B0" w14:textId="6AA6BC5E" w:rsidR="00204692" w:rsidRPr="003833FB" w:rsidRDefault="00204692" w:rsidP="00204692">
      <w:pPr>
        <w:spacing w:line="360" w:lineRule="auto"/>
        <w:jc w:val="both"/>
        <w:rPr>
          <w:i/>
          <w:sz w:val="24"/>
          <w:szCs w:val="24"/>
          <w:lang w:eastAsia="es-ES"/>
        </w:rPr>
      </w:pPr>
      <w:r w:rsidRPr="003833FB">
        <w:rPr>
          <w:i/>
          <w:sz w:val="24"/>
          <w:szCs w:val="24"/>
          <w:lang w:eastAsia="es-ES"/>
        </w:rPr>
        <w:t xml:space="preserve">Muestra del plan curricular para favorecer las habilidades investigativas </w:t>
      </w:r>
    </w:p>
    <w:tbl>
      <w:tblPr>
        <w:tblW w:w="8363"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2552"/>
        <w:gridCol w:w="4252"/>
      </w:tblGrid>
      <w:tr w:rsidR="00204692" w:rsidRPr="00204692" w14:paraId="542E14E5" w14:textId="77777777" w:rsidTr="00204692">
        <w:tc>
          <w:tcPr>
            <w:tcW w:w="1559" w:type="dxa"/>
          </w:tcPr>
          <w:p w14:paraId="6E75BD63" w14:textId="77777777" w:rsidR="00204692" w:rsidRPr="00204692" w:rsidRDefault="00204692" w:rsidP="00204692">
            <w:pPr>
              <w:spacing w:line="360" w:lineRule="auto"/>
              <w:jc w:val="center"/>
              <w:rPr>
                <w:lang w:eastAsia="es-ES"/>
              </w:rPr>
            </w:pPr>
            <w:r w:rsidRPr="00204692">
              <w:rPr>
                <w:lang w:eastAsia="es-ES"/>
              </w:rPr>
              <w:t>CICLO Y GRADO</w:t>
            </w:r>
          </w:p>
        </w:tc>
        <w:tc>
          <w:tcPr>
            <w:tcW w:w="2552" w:type="dxa"/>
          </w:tcPr>
          <w:p w14:paraId="35EF60BF" w14:textId="77777777" w:rsidR="00204692" w:rsidRPr="00204692" w:rsidRDefault="00204692" w:rsidP="00204692">
            <w:pPr>
              <w:spacing w:line="360" w:lineRule="auto"/>
              <w:jc w:val="center"/>
              <w:rPr>
                <w:lang w:eastAsia="es-ES"/>
              </w:rPr>
            </w:pPr>
            <w:r w:rsidRPr="00204692">
              <w:rPr>
                <w:lang w:eastAsia="es-ES"/>
              </w:rPr>
              <w:t>PROPÓSITOS</w:t>
            </w:r>
          </w:p>
        </w:tc>
        <w:tc>
          <w:tcPr>
            <w:tcW w:w="4252" w:type="dxa"/>
          </w:tcPr>
          <w:p w14:paraId="3B5F5AE0" w14:textId="77777777" w:rsidR="00204692" w:rsidRPr="00204692" w:rsidRDefault="00204692" w:rsidP="00204692">
            <w:pPr>
              <w:spacing w:line="360" w:lineRule="auto"/>
              <w:jc w:val="center"/>
              <w:rPr>
                <w:lang w:eastAsia="es-ES"/>
              </w:rPr>
            </w:pPr>
            <w:r w:rsidRPr="00204692">
              <w:rPr>
                <w:lang w:eastAsia="es-ES"/>
              </w:rPr>
              <w:t>POSIBLES PROCESOS A DESARROLLAR</w:t>
            </w:r>
          </w:p>
        </w:tc>
      </w:tr>
      <w:tr w:rsidR="00204692" w:rsidRPr="00204692" w14:paraId="5A4DBB15" w14:textId="77777777" w:rsidTr="00204692">
        <w:trPr>
          <w:trHeight w:val="1711"/>
        </w:trPr>
        <w:tc>
          <w:tcPr>
            <w:tcW w:w="1559" w:type="dxa"/>
          </w:tcPr>
          <w:p w14:paraId="06E48703" w14:textId="77777777" w:rsidR="00204692" w:rsidRPr="00204692" w:rsidRDefault="00204692" w:rsidP="00204692">
            <w:pPr>
              <w:spacing w:line="360" w:lineRule="auto"/>
              <w:jc w:val="both"/>
              <w:rPr>
                <w:lang w:eastAsia="es-ES"/>
              </w:rPr>
            </w:pPr>
            <w:r w:rsidRPr="00204692">
              <w:rPr>
                <w:lang w:eastAsia="es-ES"/>
              </w:rPr>
              <w:t>Ciclo exploratorio jardín, preescolar</w:t>
            </w:r>
          </w:p>
          <w:p w14:paraId="081C2E33" w14:textId="77777777" w:rsidR="00204692" w:rsidRPr="00204692" w:rsidRDefault="00204692" w:rsidP="00204692">
            <w:pPr>
              <w:spacing w:line="360" w:lineRule="auto"/>
              <w:jc w:val="both"/>
              <w:rPr>
                <w:lang w:eastAsia="es-ES"/>
              </w:rPr>
            </w:pPr>
            <w:r w:rsidRPr="00204692">
              <w:rPr>
                <w:lang w:eastAsia="es-ES"/>
              </w:rPr>
              <w:t xml:space="preserve">y primero </w:t>
            </w:r>
          </w:p>
          <w:p w14:paraId="3C24FF2B" w14:textId="77777777" w:rsidR="00204692" w:rsidRPr="00204692" w:rsidRDefault="00204692" w:rsidP="00204692">
            <w:pPr>
              <w:spacing w:line="360" w:lineRule="auto"/>
              <w:jc w:val="center"/>
              <w:rPr>
                <w:lang w:eastAsia="es-ES"/>
              </w:rPr>
            </w:pPr>
          </w:p>
        </w:tc>
        <w:tc>
          <w:tcPr>
            <w:tcW w:w="2552" w:type="dxa"/>
          </w:tcPr>
          <w:p w14:paraId="725DE7A4" w14:textId="77777777" w:rsidR="00204692" w:rsidRPr="00204692" w:rsidRDefault="00204692" w:rsidP="00204692">
            <w:pPr>
              <w:spacing w:after="160" w:line="259" w:lineRule="auto"/>
              <w:jc w:val="both"/>
              <w:rPr>
                <w:rFonts w:eastAsia="Calibri"/>
                <w:lang w:val="es-CO" w:eastAsia="en-US"/>
              </w:rPr>
            </w:pPr>
            <w:r w:rsidRPr="00204692">
              <w:rPr>
                <w:rFonts w:eastAsia="Calibri"/>
                <w:lang w:val="es-CO" w:eastAsia="en-US"/>
              </w:rPr>
              <w:t>Explorar,  observar,  formular hipótesis sencillas acerca de los fenómenos.</w:t>
            </w:r>
          </w:p>
          <w:p w14:paraId="178C624F" w14:textId="77777777" w:rsidR="00204692" w:rsidRPr="00204692" w:rsidRDefault="00204692" w:rsidP="00204692">
            <w:pPr>
              <w:spacing w:after="120" w:line="360" w:lineRule="auto"/>
              <w:jc w:val="both"/>
              <w:rPr>
                <w:lang w:eastAsia="es-ES"/>
              </w:rPr>
            </w:pPr>
            <w:r w:rsidRPr="00204692">
              <w:rPr>
                <w:rFonts w:eastAsia="Calibri"/>
                <w:lang w:val="es-CO" w:eastAsia="en-US"/>
              </w:rPr>
              <w:t>Formular especulaciones  y preguntas  en torno de los  fenómenos naturales y sociales.</w:t>
            </w:r>
          </w:p>
        </w:tc>
        <w:tc>
          <w:tcPr>
            <w:tcW w:w="4252" w:type="dxa"/>
          </w:tcPr>
          <w:p w14:paraId="7FA4418B" w14:textId="77777777" w:rsidR="00204692" w:rsidRPr="00204692" w:rsidRDefault="00204692" w:rsidP="00204692">
            <w:pPr>
              <w:spacing w:after="200" w:line="360" w:lineRule="auto"/>
              <w:rPr>
                <w:rFonts w:eastAsia="Calibri"/>
                <w:lang w:val="es-CO" w:eastAsia="en-US"/>
              </w:rPr>
            </w:pPr>
            <w:r w:rsidRPr="00204692">
              <w:rPr>
                <w:rFonts w:eastAsia="Calibri"/>
                <w:lang w:val="es-CO" w:eastAsia="en-US"/>
              </w:rPr>
              <w:t xml:space="preserve">Explorar,  observar,  formular hipótesis sencillas acerca de los fenómenos. </w:t>
            </w:r>
          </w:p>
          <w:p w14:paraId="5B737153" w14:textId="77777777" w:rsidR="00204692" w:rsidRPr="00204692" w:rsidRDefault="00204692" w:rsidP="00204692">
            <w:pPr>
              <w:spacing w:after="200" w:line="360" w:lineRule="auto"/>
              <w:rPr>
                <w:rFonts w:eastAsia="Calibri"/>
                <w:lang w:val="es-CO" w:eastAsia="en-US"/>
              </w:rPr>
            </w:pPr>
            <w:r w:rsidRPr="00204692">
              <w:rPr>
                <w:rFonts w:eastAsia="Calibri"/>
                <w:lang w:val="es-CO" w:eastAsia="en-US"/>
              </w:rPr>
              <w:t>Propiciar la especulación y la pregunta por los fenómenos naturales y sociales.</w:t>
            </w:r>
          </w:p>
          <w:p w14:paraId="76CF5258" w14:textId="77777777" w:rsidR="00204692" w:rsidRPr="00204692" w:rsidRDefault="00204692" w:rsidP="00204692">
            <w:pPr>
              <w:spacing w:after="200" w:line="360" w:lineRule="auto"/>
              <w:rPr>
                <w:rFonts w:eastAsia="Calibri"/>
                <w:lang w:val="es-CO" w:eastAsia="en-US"/>
              </w:rPr>
            </w:pPr>
            <w:r w:rsidRPr="00204692">
              <w:rPr>
                <w:rFonts w:eastAsia="Calibri"/>
                <w:lang w:val="es-CO" w:eastAsia="en-US"/>
              </w:rPr>
              <w:t>Escribir registros en el diario de campo.  (Puede ser a través del dibujo)</w:t>
            </w:r>
          </w:p>
          <w:p w14:paraId="0A96E7F8" w14:textId="77777777" w:rsidR="00204692" w:rsidRPr="00204692" w:rsidRDefault="00204692" w:rsidP="00204692">
            <w:pPr>
              <w:spacing w:after="200" w:line="360" w:lineRule="auto"/>
              <w:rPr>
                <w:rFonts w:eastAsia="Calibri"/>
                <w:lang w:val="es-CO" w:eastAsia="en-US"/>
              </w:rPr>
            </w:pPr>
            <w:r w:rsidRPr="00204692">
              <w:rPr>
                <w:rFonts w:eastAsia="Calibri"/>
                <w:lang w:val="es-CO" w:eastAsia="en-US"/>
              </w:rPr>
              <w:t>Realizar sencillos experimentos, donde los niños pueden verificar sus hipótesis y conjeturas</w:t>
            </w:r>
          </w:p>
        </w:tc>
      </w:tr>
      <w:tr w:rsidR="00204692" w:rsidRPr="00204692" w14:paraId="58AD6D64" w14:textId="77777777" w:rsidTr="00204692">
        <w:tc>
          <w:tcPr>
            <w:tcW w:w="1559" w:type="dxa"/>
          </w:tcPr>
          <w:p w14:paraId="730EF1FD" w14:textId="77777777" w:rsidR="00204692" w:rsidRPr="00204692" w:rsidRDefault="00204692" w:rsidP="00204692">
            <w:pPr>
              <w:spacing w:line="360" w:lineRule="auto"/>
              <w:jc w:val="both"/>
              <w:rPr>
                <w:lang w:eastAsia="es-ES"/>
              </w:rPr>
            </w:pPr>
            <w:r w:rsidRPr="00204692">
              <w:rPr>
                <w:lang w:eastAsia="es-ES"/>
              </w:rPr>
              <w:t>Ciclo socio-conceptual</w:t>
            </w:r>
          </w:p>
          <w:p w14:paraId="1F665D31" w14:textId="77777777" w:rsidR="00204692" w:rsidRPr="00204692" w:rsidRDefault="00204692" w:rsidP="00204692">
            <w:pPr>
              <w:spacing w:line="360" w:lineRule="auto"/>
              <w:jc w:val="both"/>
              <w:rPr>
                <w:lang w:eastAsia="es-ES"/>
              </w:rPr>
            </w:pPr>
            <w:r w:rsidRPr="00204692">
              <w:rPr>
                <w:lang w:eastAsia="es-ES"/>
              </w:rPr>
              <w:t>Grado segundo</w:t>
            </w:r>
          </w:p>
        </w:tc>
        <w:tc>
          <w:tcPr>
            <w:tcW w:w="2552" w:type="dxa"/>
          </w:tcPr>
          <w:p w14:paraId="3511D208" w14:textId="77777777" w:rsidR="00204692" w:rsidRPr="00204692" w:rsidRDefault="00204692" w:rsidP="00204692">
            <w:pPr>
              <w:spacing w:after="160" w:line="259" w:lineRule="auto"/>
              <w:jc w:val="both"/>
              <w:rPr>
                <w:rFonts w:eastAsia="Calibri"/>
                <w:lang w:val="es-CO" w:eastAsia="en-US"/>
              </w:rPr>
            </w:pPr>
            <w:r w:rsidRPr="00204692">
              <w:rPr>
                <w:rFonts w:eastAsia="Calibri"/>
                <w:lang w:val="es-CO" w:eastAsia="en-US"/>
              </w:rPr>
              <w:t>Poner en práctica el proceso para la realización de sencillos experimentos  que permitan describir, realizar conjeturas y verificar hipótesis.</w:t>
            </w:r>
          </w:p>
          <w:p w14:paraId="07B33D59" w14:textId="77777777" w:rsidR="00204692" w:rsidRPr="00204692" w:rsidRDefault="00204692" w:rsidP="00204692">
            <w:pPr>
              <w:spacing w:line="360" w:lineRule="auto"/>
              <w:jc w:val="both"/>
              <w:rPr>
                <w:lang w:eastAsia="es-ES"/>
              </w:rPr>
            </w:pPr>
            <w:r w:rsidRPr="00204692">
              <w:rPr>
                <w:rFonts w:eastAsia="Calibri"/>
                <w:lang w:val="es-CO" w:eastAsia="en-US"/>
              </w:rPr>
              <w:t>Llevar a cabo los registros de datos producto de  la observación de los fenómenos naturales y sociales  (de modo dibujado) en el diario de campo.</w:t>
            </w:r>
          </w:p>
          <w:p w14:paraId="02453AE7" w14:textId="77777777" w:rsidR="00204692" w:rsidRPr="00204692" w:rsidRDefault="00204692" w:rsidP="00204692">
            <w:pPr>
              <w:spacing w:line="360" w:lineRule="auto"/>
              <w:jc w:val="both"/>
              <w:rPr>
                <w:lang w:eastAsia="es-ES"/>
              </w:rPr>
            </w:pPr>
          </w:p>
        </w:tc>
        <w:tc>
          <w:tcPr>
            <w:tcW w:w="4252" w:type="dxa"/>
          </w:tcPr>
          <w:p w14:paraId="34F172E8" w14:textId="77777777" w:rsidR="00204692" w:rsidRPr="00204692" w:rsidRDefault="00204692" w:rsidP="00204692">
            <w:pPr>
              <w:spacing w:after="200" w:line="276" w:lineRule="auto"/>
              <w:jc w:val="both"/>
              <w:rPr>
                <w:lang w:eastAsia="es-ES"/>
              </w:rPr>
            </w:pPr>
            <w:r w:rsidRPr="00204692">
              <w:rPr>
                <w:lang w:eastAsia="es-ES"/>
              </w:rPr>
              <w:t>Plantear buenas preguntas  y consultar en torno a ellas.</w:t>
            </w:r>
          </w:p>
          <w:p w14:paraId="2DD1F099" w14:textId="77777777" w:rsidR="00204692" w:rsidRPr="00204692" w:rsidRDefault="00204692" w:rsidP="00204692">
            <w:pPr>
              <w:spacing w:line="360" w:lineRule="auto"/>
              <w:jc w:val="both"/>
              <w:rPr>
                <w:lang w:eastAsia="es-ES"/>
              </w:rPr>
            </w:pPr>
            <w:r w:rsidRPr="00204692">
              <w:rPr>
                <w:lang w:eastAsia="es-ES"/>
              </w:rPr>
              <w:t>Escribir en el diario de campo las observaciones  realizadas.</w:t>
            </w:r>
          </w:p>
          <w:p w14:paraId="6A07DE8B" w14:textId="77777777" w:rsidR="00204692" w:rsidRPr="00204692" w:rsidRDefault="00204692" w:rsidP="00204692">
            <w:pPr>
              <w:spacing w:after="160" w:line="240" w:lineRule="atLeast"/>
              <w:jc w:val="both"/>
              <w:rPr>
                <w:rFonts w:eastAsia="Calibri"/>
                <w:lang w:val="es-CO" w:eastAsia="en-US"/>
              </w:rPr>
            </w:pPr>
            <w:r w:rsidRPr="00204692">
              <w:rPr>
                <w:rFonts w:eastAsia="Calibri"/>
                <w:lang w:val="es-CO" w:eastAsia="en-US"/>
              </w:rPr>
              <w:t>Participar de distintos procesos que vinculen  la observación, registro de datos, formulación de  hipótesis y la experimentación.</w:t>
            </w:r>
          </w:p>
          <w:p w14:paraId="4AF166D8" w14:textId="77777777" w:rsidR="00204692" w:rsidRPr="00204692" w:rsidRDefault="00204692" w:rsidP="00204692">
            <w:pPr>
              <w:spacing w:line="360" w:lineRule="auto"/>
              <w:jc w:val="both"/>
              <w:rPr>
                <w:rFonts w:eastAsia="Calibri"/>
                <w:lang w:val="es-CO" w:eastAsia="en-US"/>
              </w:rPr>
            </w:pPr>
            <w:r w:rsidRPr="00204692">
              <w:rPr>
                <w:rFonts w:eastAsia="Calibri"/>
                <w:lang w:val="es-CO" w:eastAsia="en-US"/>
              </w:rPr>
              <w:t>Compartir algunos datos referentes a  las biografías  de diferentes personajes que le han aportado a la ciencia a pesar de sus limitaciones.</w:t>
            </w:r>
          </w:p>
          <w:p w14:paraId="2A0338F9" w14:textId="77777777" w:rsidR="00204692" w:rsidRPr="00204692" w:rsidRDefault="00204692" w:rsidP="00204692">
            <w:pPr>
              <w:spacing w:line="360" w:lineRule="auto"/>
              <w:jc w:val="both"/>
              <w:rPr>
                <w:lang w:eastAsia="es-ES"/>
              </w:rPr>
            </w:pPr>
          </w:p>
        </w:tc>
      </w:tr>
      <w:tr w:rsidR="00204692" w:rsidRPr="00204692" w14:paraId="29EF1B05" w14:textId="77777777" w:rsidTr="00204692">
        <w:tc>
          <w:tcPr>
            <w:tcW w:w="1559" w:type="dxa"/>
          </w:tcPr>
          <w:p w14:paraId="104A735E" w14:textId="77777777" w:rsidR="00204692" w:rsidRPr="00204692" w:rsidRDefault="00204692" w:rsidP="00204692">
            <w:pPr>
              <w:spacing w:line="360" w:lineRule="auto"/>
              <w:jc w:val="both"/>
              <w:rPr>
                <w:lang w:eastAsia="es-ES"/>
              </w:rPr>
            </w:pPr>
            <w:r w:rsidRPr="00204692">
              <w:rPr>
                <w:lang w:eastAsia="es-ES"/>
              </w:rPr>
              <w:t xml:space="preserve">Ciclo socio-conceptual </w:t>
            </w:r>
          </w:p>
          <w:p w14:paraId="13388F0E" w14:textId="77777777" w:rsidR="00204692" w:rsidRPr="00204692" w:rsidRDefault="00204692" w:rsidP="00204692">
            <w:pPr>
              <w:spacing w:line="360" w:lineRule="auto"/>
              <w:jc w:val="both"/>
              <w:rPr>
                <w:lang w:eastAsia="es-ES"/>
              </w:rPr>
            </w:pPr>
            <w:r w:rsidRPr="00204692">
              <w:rPr>
                <w:lang w:eastAsia="es-ES"/>
              </w:rPr>
              <w:t>Grado tercero</w:t>
            </w:r>
          </w:p>
        </w:tc>
        <w:tc>
          <w:tcPr>
            <w:tcW w:w="2552" w:type="dxa"/>
          </w:tcPr>
          <w:p w14:paraId="7BD4BE82" w14:textId="77777777" w:rsidR="00204692" w:rsidRPr="00204692" w:rsidRDefault="00204692" w:rsidP="00204692">
            <w:pPr>
              <w:spacing w:after="200" w:line="276" w:lineRule="auto"/>
              <w:jc w:val="both"/>
              <w:rPr>
                <w:lang w:eastAsia="es-ES"/>
              </w:rPr>
            </w:pPr>
            <w:r w:rsidRPr="00204692">
              <w:rPr>
                <w:lang w:eastAsia="es-ES"/>
              </w:rPr>
              <w:t>Realizar ejercicios que permitan plantear distintos tipos de preguntas (explicativas, descriptivas, predictivas…)  a partir de las observaciones y vivencias cotidianas.</w:t>
            </w:r>
          </w:p>
          <w:p w14:paraId="2B9D8ACC" w14:textId="77777777" w:rsidR="00204692" w:rsidRPr="00204692" w:rsidRDefault="00204692" w:rsidP="00204692">
            <w:pPr>
              <w:spacing w:line="360" w:lineRule="auto"/>
              <w:jc w:val="both"/>
              <w:rPr>
                <w:lang w:eastAsia="es-ES"/>
              </w:rPr>
            </w:pPr>
            <w:r w:rsidRPr="00204692">
              <w:rPr>
                <w:lang w:eastAsia="es-ES"/>
              </w:rPr>
              <w:t>Modelar algunos procesos para contrastar, de modo sencillo,  algunas teorías con los resultados de la experimentación.</w:t>
            </w:r>
          </w:p>
        </w:tc>
        <w:tc>
          <w:tcPr>
            <w:tcW w:w="4252" w:type="dxa"/>
          </w:tcPr>
          <w:p w14:paraId="55E27A77" w14:textId="77777777" w:rsidR="00204692" w:rsidRPr="00204692" w:rsidRDefault="00204692" w:rsidP="00204692">
            <w:pPr>
              <w:spacing w:after="200" w:line="276" w:lineRule="auto"/>
              <w:jc w:val="both"/>
              <w:rPr>
                <w:lang w:eastAsia="es-ES"/>
              </w:rPr>
            </w:pPr>
            <w:r w:rsidRPr="00204692">
              <w:rPr>
                <w:lang w:eastAsia="es-ES"/>
              </w:rPr>
              <w:t xml:space="preserve">Plantear diferentes tipos de  preguntas </w:t>
            </w:r>
          </w:p>
          <w:p w14:paraId="6C811692" w14:textId="77777777" w:rsidR="00204692" w:rsidRPr="00204692" w:rsidRDefault="00204692" w:rsidP="00204692">
            <w:pPr>
              <w:spacing w:after="200" w:line="276" w:lineRule="auto"/>
              <w:jc w:val="both"/>
              <w:rPr>
                <w:lang w:eastAsia="es-ES"/>
              </w:rPr>
            </w:pPr>
            <w:r w:rsidRPr="00204692">
              <w:rPr>
                <w:lang w:eastAsia="es-ES"/>
              </w:rPr>
              <w:t>Contrastar algunas teorías (de modo sencillo) a través de demostración experimental</w:t>
            </w:r>
          </w:p>
          <w:p w14:paraId="2F4BDC19" w14:textId="77777777" w:rsidR="00204692" w:rsidRPr="00204692" w:rsidRDefault="00204692" w:rsidP="00204692">
            <w:pPr>
              <w:spacing w:after="200" w:line="276" w:lineRule="auto"/>
              <w:jc w:val="both"/>
              <w:rPr>
                <w:lang w:eastAsia="es-ES"/>
              </w:rPr>
            </w:pPr>
            <w:r w:rsidRPr="00204692">
              <w:rPr>
                <w:lang w:val="es-CO" w:eastAsia="es-ES"/>
              </w:rPr>
              <w:t>C</w:t>
            </w:r>
            <w:proofErr w:type="spellStart"/>
            <w:r w:rsidRPr="00204692">
              <w:rPr>
                <w:lang w:eastAsia="es-ES"/>
              </w:rPr>
              <w:t>onsultar</w:t>
            </w:r>
            <w:proofErr w:type="spellEnd"/>
            <w:r w:rsidRPr="00204692">
              <w:rPr>
                <w:lang w:eastAsia="es-ES"/>
              </w:rPr>
              <w:t xml:space="preserve">  sobre los diferentes acontecimientos cotidianos (la pobreza, la desigualdad, las pandemias, el desempleo,  el maltrato…) diferenciando entre esta tarea y la investigación.</w:t>
            </w:r>
          </w:p>
          <w:p w14:paraId="0C4764B5" w14:textId="77777777" w:rsidR="00204692" w:rsidRPr="00204692" w:rsidRDefault="00204692" w:rsidP="00204692">
            <w:pPr>
              <w:spacing w:line="360" w:lineRule="auto"/>
              <w:jc w:val="both"/>
              <w:rPr>
                <w:lang w:eastAsia="es-ES"/>
              </w:rPr>
            </w:pPr>
            <w:r w:rsidRPr="00204692">
              <w:rPr>
                <w:lang w:eastAsia="es-ES"/>
              </w:rPr>
              <w:t>Realizar  indagaciones, a partir de la recolección de datos, sobre los eventos y fenómenos áulicos  y escolares como:   la deserción, la repitencia, la convivencia, conflictos más frecuentes, procedencia de los niños,  número de niños y niñas….</w:t>
            </w:r>
          </w:p>
        </w:tc>
      </w:tr>
      <w:tr w:rsidR="00204692" w:rsidRPr="00204692" w14:paraId="110552FF" w14:textId="77777777" w:rsidTr="00204692">
        <w:tc>
          <w:tcPr>
            <w:tcW w:w="1559" w:type="dxa"/>
          </w:tcPr>
          <w:p w14:paraId="54EC492F" w14:textId="77777777" w:rsidR="00204692" w:rsidRPr="00204692" w:rsidRDefault="00204692" w:rsidP="00204692">
            <w:pPr>
              <w:spacing w:line="360" w:lineRule="auto"/>
              <w:jc w:val="both"/>
              <w:rPr>
                <w:lang w:eastAsia="es-ES"/>
              </w:rPr>
            </w:pPr>
            <w:r w:rsidRPr="00204692">
              <w:rPr>
                <w:lang w:eastAsia="es-ES"/>
              </w:rPr>
              <w:t>Ciclo socio-</w:t>
            </w:r>
            <w:r w:rsidRPr="00204692">
              <w:rPr>
                <w:lang w:eastAsia="es-ES"/>
              </w:rPr>
              <w:lastRenderedPageBreak/>
              <w:t>conceptual</w:t>
            </w:r>
          </w:p>
          <w:p w14:paraId="07C07D06" w14:textId="77777777" w:rsidR="00204692" w:rsidRPr="00204692" w:rsidRDefault="00204692" w:rsidP="00204692">
            <w:pPr>
              <w:spacing w:line="360" w:lineRule="auto"/>
              <w:jc w:val="both"/>
              <w:rPr>
                <w:lang w:eastAsia="es-ES"/>
              </w:rPr>
            </w:pPr>
            <w:r w:rsidRPr="00204692">
              <w:rPr>
                <w:lang w:eastAsia="es-ES"/>
              </w:rPr>
              <w:t>Grado cuarto</w:t>
            </w:r>
          </w:p>
        </w:tc>
        <w:tc>
          <w:tcPr>
            <w:tcW w:w="2552" w:type="dxa"/>
          </w:tcPr>
          <w:p w14:paraId="7E8906B3" w14:textId="77777777" w:rsidR="00204692" w:rsidRPr="00204692" w:rsidRDefault="00204692" w:rsidP="00204692">
            <w:pPr>
              <w:spacing w:after="120" w:line="360" w:lineRule="auto"/>
              <w:jc w:val="both"/>
              <w:rPr>
                <w:lang w:eastAsia="es-ES"/>
              </w:rPr>
            </w:pPr>
            <w:r w:rsidRPr="00204692">
              <w:rPr>
                <w:lang w:eastAsia="es-ES"/>
              </w:rPr>
              <w:lastRenderedPageBreak/>
              <w:t xml:space="preserve">Discutir en equipo para </w:t>
            </w:r>
            <w:r w:rsidRPr="00204692">
              <w:rPr>
                <w:lang w:eastAsia="es-ES"/>
              </w:rPr>
              <w:lastRenderedPageBreak/>
              <w:t>problematizar  la realidad social y natural  a partir de la observación,  la formulación de preguntas, la descripción de los fenómenos que llaman la atención y el planteamiento de hipótesis sustentadas en información previa.</w:t>
            </w:r>
          </w:p>
          <w:p w14:paraId="69D2F1B8" w14:textId="77777777" w:rsidR="00204692" w:rsidRPr="00204692" w:rsidRDefault="00204692" w:rsidP="00204692">
            <w:pPr>
              <w:spacing w:after="120" w:line="360" w:lineRule="auto"/>
              <w:jc w:val="both"/>
              <w:rPr>
                <w:lang w:eastAsia="es-ES"/>
              </w:rPr>
            </w:pPr>
            <w:r w:rsidRPr="00204692">
              <w:rPr>
                <w:lang w:eastAsia="es-ES"/>
              </w:rPr>
              <w:t>Participar, activamente, en el debate y la argumentación, sobre temas cotidianos como dos formas de favorecer  el espíritu científico y el pensamiento crítico.</w:t>
            </w:r>
          </w:p>
        </w:tc>
        <w:tc>
          <w:tcPr>
            <w:tcW w:w="4252" w:type="dxa"/>
          </w:tcPr>
          <w:p w14:paraId="5C9000E0" w14:textId="77777777" w:rsidR="00204692" w:rsidRPr="00204692" w:rsidRDefault="00204692" w:rsidP="00204692">
            <w:pPr>
              <w:spacing w:after="160" w:line="259" w:lineRule="auto"/>
              <w:jc w:val="both"/>
              <w:rPr>
                <w:rFonts w:eastAsia="Calibri"/>
                <w:lang w:val="es-CO" w:eastAsia="en-US"/>
              </w:rPr>
            </w:pPr>
            <w:r w:rsidRPr="00204692">
              <w:rPr>
                <w:rFonts w:eastAsia="Calibri"/>
                <w:lang w:val="es-CO" w:eastAsia="en-US"/>
              </w:rPr>
              <w:lastRenderedPageBreak/>
              <w:t xml:space="preserve">Discutir en equipo para problematizar  la realidad social y natural  a partir de la observación,  la </w:t>
            </w:r>
            <w:r w:rsidRPr="00204692">
              <w:rPr>
                <w:rFonts w:eastAsia="Calibri"/>
                <w:lang w:val="es-CO" w:eastAsia="en-US"/>
              </w:rPr>
              <w:lastRenderedPageBreak/>
              <w:t>formulación de preguntas, la descripción de los fenómenos que llaman la atención y el planteamiento de hipótesis sustentadas en información previa.</w:t>
            </w:r>
          </w:p>
          <w:p w14:paraId="1B7E73D5" w14:textId="77777777" w:rsidR="00204692" w:rsidRPr="00204692" w:rsidRDefault="00204692" w:rsidP="00204692">
            <w:pPr>
              <w:spacing w:line="360" w:lineRule="auto"/>
              <w:jc w:val="both"/>
              <w:rPr>
                <w:rFonts w:eastAsia="Calibri"/>
                <w:lang w:val="es-CO" w:eastAsia="en-US"/>
              </w:rPr>
            </w:pPr>
            <w:r w:rsidRPr="00204692">
              <w:rPr>
                <w:rFonts w:eastAsia="Calibri"/>
                <w:lang w:val="es-CO" w:eastAsia="en-US"/>
              </w:rPr>
              <w:t>Participar activamente en el debate y la argumentación sobre temas cotidianos como dos formas de favorecer  el espíritu científico y el pensamiento crítico.</w:t>
            </w:r>
          </w:p>
          <w:p w14:paraId="5D2E7FC7" w14:textId="77777777" w:rsidR="00204692" w:rsidRPr="00204692" w:rsidRDefault="00204692" w:rsidP="00204692">
            <w:pPr>
              <w:spacing w:after="160" w:line="240" w:lineRule="atLeast"/>
              <w:jc w:val="both"/>
              <w:rPr>
                <w:rFonts w:eastAsia="Calibri"/>
                <w:lang w:val="es-CO" w:eastAsia="en-US"/>
              </w:rPr>
            </w:pPr>
            <w:r w:rsidRPr="00204692">
              <w:rPr>
                <w:lang w:val="es-CO" w:eastAsia="es-ES"/>
              </w:rPr>
              <w:t>U</w:t>
            </w:r>
            <w:proofErr w:type="spellStart"/>
            <w:r w:rsidRPr="00204692">
              <w:rPr>
                <w:lang w:eastAsia="es-ES"/>
              </w:rPr>
              <w:t>tilizar</w:t>
            </w:r>
            <w:proofErr w:type="spellEnd"/>
            <w:r w:rsidRPr="00204692">
              <w:rPr>
                <w:lang w:eastAsia="es-ES"/>
              </w:rPr>
              <w:t xml:space="preserve"> algunas técnicas de investigación  como la observación participante y no participante y  los grupos focales…</w:t>
            </w:r>
          </w:p>
          <w:p w14:paraId="5BE8E77B" w14:textId="77777777" w:rsidR="00204692" w:rsidRPr="00204692" w:rsidRDefault="00204692" w:rsidP="00204692">
            <w:pPr>
              <w:spacing w:line="360" w:lineRule="auto"/>
              <w:jc w:val="both"/>
              <w:rPr>
                <w:lang w:eastAsia="es-ES"/>
              </w:rPr>
            </w:pPr>
            <w:r w:rsidRPr="00204692">
              <w:rPr>
                <w:lang w:eastAsia="es-ES"/>
              </w:rPr>
              <w:t>Hacer uso de las distintas  fuentes de información: Fuentes primarias  y fuentes secundarias</w:t>
            </w:r>
          </w:p>
        </w:tc>
      </w:tr>
      <w:tr w:rsidR="00204692" w:rsidRPr="00204692" w14:paraId="21C83ECA" w14:textId="77777777" w:rsidTr="00204692">
        <w:tc>
          <w:tcPr>
            <w:tcW w:w="1559" w:type="dxa"/>
          </w:tcPr>
          <w:p w14:paraId="144DB70A" w14:textId="77777777" w:rsidR="00204692" w:rsidRPr="00204692" w:rsidRDefault="00204692" w:rsidP="00204692">
            <w:pPr>
              <w:spacing w:line="360" w:lineRule="auto"/>
              <w:jc w:val="both"/>
              <w:rPr>
                <w:lang w:eastAsia="es-ES"/>
              </w:rPr>
            </w:pPr>
            <w:r w:rsidRPr="00204692">
              <w:rPr>
                <w:lang w:eastAsia="es-ES"/>
              </w:rPr>
              <w:lastRenderedPageBreak/>
              <w:t xml:space="preserve">Ciclo socio-conceptual </w:t>
            </w:r>
          </w:p>
          <w:p w14:paraId="0473A92B" w14:textId="77777777" w:rsidR="00204692" w:rsidRPr="00204692" w:rsidRDefault="00204692" w:rsidP="00204692">
            <w:pPr>
              <w:spacing w:line="360" w:lineRule="auto"/>
              <w:jc w:val="both"/>
              <w:rPr>
                <w:lang w:eastAsia="es-ES"/>
              </w:rPr>
            </w:pPr>
            <w:r w:rsidRPr="00204692">
              <w:rPr>
                <w:lang w:eastAsia="es-ES"/>
              </w:rPr>
              <w:t>Grado quinto</w:t>
            </w:r>
          </w:p>
        </w:tc>
        <w:tc>
          <w:tcPr>
            <w:tcW w:w="2552" w:type="dxa"/>
          </w:tcPr>
          <w:p w14:paraId="642D8261" w14:textId="77777777" w:rsidR="00204692" w:rsidRPr="00204692" w:rsidRDefault="00204692" w:rsidP="00204692">
            <w:pPr>
              <w:spacing w:after="200" w:line="276" w:lineRule="auto"/>
              <w:jc w:val="both"/>
              <w:rPr>
                <w:lang w:eastAsia="es-ES"/>
              </w:rPr>
            </w:pPr>
            <w:r w:rsidRPr="00204692">
              <w:rPr>
                <w:lang w:val="es-CO" w:eastAsia="es-ES"/>
              </w:rPr>
              <w:t>Argumentar y discutir sobre la función de los</w:t>
            </w:r>
            <w:r w:rsidRPr="00204692">
              <w:rPr>
                <w:lang w:eastAsia="es-ES"/>
              </w:rPr>
              <w:t xml:space="preserve"> procesos de validez y confiabilidad en la investigación científica.</w:t>
            </w:r>
          </w:p>
          <w:p w14:paraId="40EFA013" w14:textId="77777777" w:rsidR="00204692" w:rsidRPr="00204692" w:rsidRDefault="00204692" w:rsidP="00204692">
            <w:pPr>
              <w:spacing w:after="120" w:line="360" w:lineRule="auto"/>
              <w:jc w:val="both"/>
              <w:rPr>
                <w:lang w:eastAsia="es-ES"/>
              </w:rPr>
            </w:pPr>
            <w:r w:rsidRPr="00204692">
              <w:rPr>
                <w:lang w:eastAsia="es-ES"/>
              </w:rPr>
              <w:t>Recolectar y analizar datos cuantitativos a través de tablas y gráficas sencillas. (Ej.: Número de niños y niñas, procedencia rural o urbana…)</w:t>
            </w:r>
          </w:p>
        </w:tc>
        <w:tc>
          <w:tcPr>
            <w:tcW w:w="4252" w:type="dxa"/>
          </w:tcPr>
          <w:p w14:paraId="43DCD4C4" w14:textId="77777777" w:rsidR="00204692" w:rsidRPr="00204692" w:rsidRDefault="00204692" w:rsidP="00204692">
            <w:pPr>
              <w:spacing w:after="200" w:line="276" w:lineRule="auto"/>
              <w:jc w:val="both"/>
              <w:rPr>
                <w:lang w:eastAsia="es-ES"/>
              </w:rPr>
            </w:pPr>
            <w:r w:rsidRPr="00204692">
              <w:rPr>
                <w:lang w:val="es-CO" w:eastAsia="es-ES"/>
              </w:rPr>
              <w:t>Argumentar y discutir sobre la función de los</w:t>
            </w:r>
            <w:r w:rsidRPr="00204692">
              <w:rPr>
                <w:lang w:eastAsia="es-ES"/>
              </w:rPr>
              <w:t xml:space="preserve"> procesos de validez y confiabilidad en la investigación científica.</w:t>
            </w:r>
          </w:p>
          <w:p w14:paraId="09DB3135" w14:textId="77777777" w:rsidR="00204692" w:rsidRPr="00204692" w:rsidRDefault="00204692" w:rsidP="00204692">
            <w:pPr>
              <w:spacing w:line="360" w:lineRule="auto"/>
              <w:jc w:val="both"/>
              <w:rPr>
                <w:lang w:eastAsia="es-ES"/>
              </w:rPr>
            </w:pPr>
            <w:r w:rsidRPr="00204692">
              <w:rPr>
                <w:lang w:eastAsia="es-ES"/>
              </w:rPr>
              <w:t>Recolectar y analizar datos cuantitativos a través de tablas y gráficas sencillas. (Ej.: Número de niños y niñas, procedencia rural o urbana…)</w:t>
            </w:r>
          </w:p>
          <w:p w14:paraId="38FB751A" w14:textId="77777777" w:rsidR="00204692" w:rsidRPr="00204692" w:rsidRDefault="00204692" w:rsidP="00204692">
            <w:pPr>
              <w:spacing w:after="160" w:line="276" w:lineRule="auto"/>
              <w:jc w:val="both"/>
              <w:rPr>
                <w:lang w:eastAsia="es-ES"/>
              </w:rPr>
            </w:pPr>
            <w:r w:rsidRPr="00204692">
              <w:rPr>
                <w:lang w:eastAsia="es-ES"/>
              </w:rPr>
              <w:t>Desarrollar sencillos proyectos de investigación que contengan algunos elementos básicos como la pregunta, los objetivos, una metodología, un análisis de datos y elaboración del informe.</w:t>
            </w:r>
          </w:p>
        </w:tc>
      </w:tr>
      <w:tr w:rsidR="00204692" w:rsidRPr="00204692" w14:paraId="171FFFA8" w14:textId="77777777" w:rsidTr="00204692">
        <w:trPr>
          <w:trHeight w:val="1270"/>
        </w:trPr>
        <w:tc>
          <w:tcPr>
            <w:tcW w:w="1559" w:type="dxa"/>
          </w:tcPr>
          <w:p w14:paraId="1A1D84C8" w14:textId="77777777" w:rsidR="00204692" w:rsidRPr="00204692" w:rsidRDefault="00204692" w:rsidP="00204692">
            <w:pPr>
              <w:spacing w:line="360" w:lineRule="auto"/>
              <w:jc w:val="both"/>
              <w:rPr>
                <w:lang w:eastAsia="es-ES"/>
              </w:rPr>
            </w:pPr>
            <w:r w:rsidRPr="00204692">
              <w:rPr>
                <w:lang w:eastAsia="es-ES"/>
              </w:rPr>
              <w:t>Ciclo contextual</w:t>
            </w:r>
          </w:p>
          <w:p w14:paraId="797BA560" w14:textId="77777777" w:rsidR="00204692" w:rsidRPr="00204692" w:rsidRDefault="00204692" w:rsidP="00204692">
            <w:pPr>
              <w:spacing w:line="360" w:lineRule="auto"/>
              <w:jc w:val="both"/>
              <w:rPr>
                <w:lang w:eastAsia="es-ES"/>
              </w:rPr>
            </w:pPr>
            <w:r w:rsidRPr="00204692">
              <w:rPr>
                <w:lang w:eastAsia="es-ES"/>
              </w:rPr>
              <w:t>Grado sexto</w:t>
            </w:r>
          </w:p>
        </w:tc>
        <w:tc>
          <w:tcPr>
            <w:tcW w:w="2552" w:type="dxa"/>
          </w:tcPr>
          <w:p w14:paraId="178440F9" w14:textId="77777777" w:rsidR="00204692" w:rsidRPr="00204692" w:rsidRDefault="00204692" w:rsidP="00204692">
            <w:pPr>
              <w:spacing w:after="160" w:line="259" w:lineRule="auto"/>
              <w:jc w:val="both"/>
              <w:rPr>
                <w:lang w:eastAsia="es-ES"/>
              </w:rPr>
            </w:pPr>
            <w:r w:rsidRPr="00204692">
              <w:rPr>
                <w:lang w:eastAsia="es-ES"/>
              </w:rPr>
              <w:t xml:space="preserve">Aplicar algunos criterios básicos para seleccionar fuentes de calidad para la búsqueda de información en las consultas y, especialmente, en los procesos de investigación (procedencia, actualidad, autoridad del autor…) </w:t>
            </w:r>
          </w:p>
          <w:p w14:paraId="47BD55EA" w14:textId="77777777" w:rsidR="00204692" w:rsidRPr="00204692" w:rsidRDefault="00204692" w:rsidP="00204692">
            <w:pPr>
              <w:spacing w:after="160" w:line="259" w:lineRule="auto"/>
              <w:jc w:val="both"/>
              <w:rPr>
                <w:rFonts w:eastAsia="Calibri"/>
                <w:lang w:eastAsia="en-US"/>
              </w:rPr>
            </w:pPr>
            <w:r w:rsidRPr="00204692">
              <w:rPr>
                <w:lang w:eastAsia="es-ES"/>
              </w:rPr>
              <w:t>Producir textos escritos para describir el papel de la crítica y la autocrítica en el avance del conocimiento científico.</w:t>
            </w:r>
          </w:p>
          <w:p w14:paraId="20EA9C4A" w14:textId="7623AA78" w:rsidR="00204692" w:rsidRPr="00204692" w:rsidRDefault="00204692" w:rsidP="00204692">
            <w:pPr>
              <w:spacing w:after="200" w:line="276" w:lineRule="auto"/>
              <w:jc w:val="both"/>
              <w:rPr>
                <w:lang w:eastAsia="es-ES"/>
              </w:rPr>
            </w:pPr>
            <w:r w:rsidRPr="00204692">
              <w:rPr>
                <w:lang w:eastAsia="es-ES"/>
              </w:rPr>
              <w:t>Participar en debates sobre el papel que juega la escritura en la divulgación y conservación del conocimiento científico.</w:t>
            </w:r>
          </w:p>
        </w:tc>
        <w:tc>
          <w:tcPr>
            <w:tcW w:w="4252" w:type="dxa"/>
          </w:tcPr>
          <w:p w14:paraId="637A77EE" w14:textId="77777777" w:rsidR="00204692" w:rsidRPr="00204692" w:rsidRDefault="00204692" w:rsidP="00204692">
            <w:pPr>
              <w:spacing w:after="160" w:line="276" w:lineRule="auto"/>
              <w:jc w:val="both"/>
              <w:rPr>
                <w:lang w:eastAsia="es-ES"/>
              </w:rPr>
            </w:pPr>
            <w:r w:rsidRPr="00204692">
              <w:rPr>
                <w:lang w:eastAsia="es-ES"/>
              </w:rPr>
              <w:t xml:space="preserve">Aplicar algunos criterios básicos para seleccionar fuentes de calidad para la búsqueda de información en las consultas y, especialmente, en los procesos de investigación (procedencia, actualidad, autoridad del autor…) </w:t>
            </w:r>
          </w:p>
          <w:p w14:paraId="6C57D660" w14:textId="77777777" w:rsidR="00204692" w:rsidRPr="00204692" w:rsidRDefault="00204692" w:rsidP="00204692">
            <w:pPr>
              <w:spacing w:after="160" w:line="276" w:lineRule="auto"/>
              <w:jc w:val="both"/>
              <w:rPr>
                <w:rFonts w:eastAsia="Calibri"/>
                <w:lang w:eastAsia="en-US"/>
              </w:rPr>
            </w:pPr>
            <w:r w:rsidRPr="00204692">
              <w:rPr>
                <w:lang w:eastAsia="es-ES"/>
              </w:rPr>
              <w:t>Producir textos escritos para describir el papel de la crítica y la autocrítica en el avance del conocimiento científico.</w:t>
            </w:r>
          </w:p>
          <w:p w14:paraId="00C816D1" w14:textId="77777777" w:rsidR="00204692" w:rsidRPr="00204692" w:rsidRDefault="00204692" w:rsidP="00204692">
            <w:pPr>
              <w:spacing w:line="360" w:lineRule="auto"/>
              <w:jc w:val="both"/>
              <w:rPr>
                <w:lang w:eastAsia="es-ES"/>
              </w:rPr>
            </w:pPr>
            <w:r w:rsidRPr="00204692">
              <w:rPr>
                <w:lang w:eastAsia="es-ES"/>
              </w:rPr>
              <w:t>Participar en debates sobre el papel que juega la escritura en la divulgación y conservación del conocimiento científico.</w:t>
            </w:r>
          </w:p>
        </w:tc>
      </w:tr>
      <w:tr w:rsidR="00204692" w:rsidRPr="00204692" w14:paraId="1AF4C5F9" w14:textId="77777777" w:rsidTr="00204692">
        <w:tc>
          <w:tcPr>
            <w:tcW w:w="1559" w:type="dxa"/>
          </w:tcPr>
          <w:p w14:paraId="419F9E8F" w14:textId="77777777" w:rsidR="00204692" w:rsidRPr="00204692" w:rsidRDefault="00204692" w:rsidP="00204692">
            <w:pPr>
              <w:spacing w:line="360" w:lineRule="auto"/>
              <w:jc w:val="both"/>
              <w:rPr>
                <w:lang w:eastAsia="es-ES"/>
              </w:rPr>
            </w:pPr>
            <w:r w:rsidRPr="00204692">
              <w:rPr>
                <w:lang w:eastAsia="es-ES"/>
              </w:rPr>
              <w:lastRenderedPageBreak/>
              <w:t>Ciclo contextual Grado séptimo</w:t>
            </w:r>
          </w:p>
        </w:tc>
        <w:tc>
          <w:tcPr>
            <w:tcW w:w="2552" w:type="dxa"/>
          </w:tcPr>
          <w:p w14:paraId="2392A0B7" w14:textId="77777777" w:rsidR="00204692" w:rsidRPr="00204692" w:rsidRDefault="00204692" w:rsidP="00204692">
            <w:pPr>
              <w:spacing w:after="200" w:line="276" w:lineRule="auto"/>
              <w:jc w:val="both"/>
              <w:rPr>
                <w:rFonts w:eastAsia="Calibri"/>
                <w:lang w:val="es-CO" w:eastAsia="en-US"/>
              </w:rPr>
            </w:pPr>
            <w:r w:rsidRPr="00204692">
              <w:rPr>
                <w:rFonts w:eastAsia="Calibri"/>
                <w:lang w:val="es-CO" w:eastAsia="en-US"/>
              </w:rPr>
              <w:t>Formular preguntas, desde la cotidianidad, que puedan ubicarse en el enfoque etnográfico.</w:t>
            </w:r>
          </w:p>
          <w:p w14:paraId="4B2C56A9" w14:textId="77777777" w:rsidR="00204692" w:rsidRPr="00204692" w:rsidRDefault="00204692" w:rsidP="00204692">
            <w:pPr>
              <w:spacing w:after="200" w:line="276" w:lineRule="auto"/>
              <w:jc w:val="both"/>
              <w:rPr>
                <w:lang w:eastAsia="es-ES"/>
              </w:rPr>
            </w:pPr>
            <w:r w:rsidRPr="00204692">
              <w:rPr>
                <w:lang w:eastAsia="es-ES"/>
              </w:rPr>
              <w:t>Realizar registros etnográficos empleando los medios tecnológicos disponibles  (celular, cámara… y, principalmente, el diario de campo.</w:t>
            </w:r>
          </w:p>
          <w:p w14:paraId="7F05647D" w14:textId="77777777" w:rsidR="00204692" w:rsidRPr="00204692" w:rsidRDefault="00204692" w:rsidP="00204692">
            <w:pPr>
              <w:spacing w:line="360" w:lineRule="auto"/>
              <w:jc w:val="both"/>
              <w:rPr>
                <w:lang w:eastAsia="es-ES"/>
              </w:rPr>
            </w:pPr>
            <w:r w:rsidRPr="00204692">
              <w:rPr>
                <w:lang w:eastAsia="es-ES"/>
              </w:rPr>
              <w:t>Interpretar los datos   recolectados  y extraer conclusiones.</w:t>
            </w:r>
          </w:p>
        </w:tc>
        <w:tc>
          <w:tcPr>
            <w:tcW w:w="4252" w:type="dxa"/>
          </w:tcPr>
          <w:p w14:paraId="0CECFA1D" w14:textId="77777777" w:rsidR="00204692" w:rsidRPr="00204692" w:rsidRDefault="00204692" w:rsidP="00204692">
            <w:pPr>
              <w:spacing w:after="200" w:line="276" w:lineRule="auto"/>
              <w:jc w:val="both"/>
              <w:rPr>
                <w:rFonts w:eastAsia="Calibri"/>
                <w:lang w:val="es-CO" w:eastAsia="en-US"/>
              </w:rPr>
            </w:pPr>
            <w:r w:rsidRPr="00204692">
              <w:rPr>
                <w:rFonts w:eastAsia="Calibri"/>
                <w:lang w:val="es-CO" w:eastAsia="en-US"/>
              </w:rPr>
              <w:t>Formular preguntas, desde la cotidianidad, que puedan ubicarse en el enfoque etnográfico.</w:t>
            </w:r>
          </w:p>
          <w:p w14:paraId="7A43D0D2" w14:textId="77777777" w:rsidR="00204692" w:rsidRPr="00204692" w:rsidRDefault="00204692" w:rsidP="00204692">
            <w:pPr>
              <w:spacing w:after="200" w:line="276" w:lineRule="auto"/>
              <w:jc w:val="both"/>
              <w:rPr>
                <w:lang w:eastAsia="es-ES"/>
              </w:rPr>
            </w:pPr>
            <w:r w:rsidRPr="00204692">
              <w:rPr>
                <w:lang w:eastAsia="es-ES"/>
              </w:rPr>
              <w:t>Realizar registros etnográficos empleando los medios tecnológicos disponibles  (celular, cámara… y, principalmente, el diario de campo.</w:t>
            </w:r>
          </w:p>
          <w:p w14:paraId="16AF0187" w14:textId="77777777" w:rsidR="00204692" w:rsidRPr="00204692" w:rsidRDefault="00204692" w:rsidP="00204692">
            <w:pPr>
              <w:spacing w:line="360" w:lineRule="auto"/>
              <w:jc w:val="both"/>
              <w:rPr>
                <w:lang w:eastAsia="es-ES"/>
              </w:rPr>
            </w:pPr>
            <w:r w:rsidRPr="00204692">
              <w:rPr>
                <w:lang w:eastAsia="es-ES"/>
              </w:rPr>
              <w:t>Interpretar los datos   recolectados  y extraer conclusiones.</w:t>
            </w:r>
          </w:p>
          <w:p w14:paraId="52DA4779" w14:textId="77777777" w:rsidR="00204692" w:rsidRPr="00204692" w:rsidRDefault="00204692" w:rsidP="00204692">
            <w:pPr>
              <w:spacing w:line="360" w:lineRule="auto"/>
              <w:jc w:val="both"/>
              <w:rPr>
                <w:lang w:val="es-CO" w:eastAsia="es-ES"/>
              </w:rPr>
            </w:pPr>
          </w:p>
        </w:tc>
      </w:tr>
      <w:tr w:rsidR="00204692" w:rsidRPr="00204692" w14:paraId="3D57F078" w14:textId="77777777" w:rsidTr="00204692">
        <w:tc>
          <w:tcPr>
            <w:tcW w:w="1559" w:type="dxa"/>
          </w:tcPr>
          <w:p w14:paraId="3B5BB334" w14:textId="77777777" w:rsidR="00204692" w:rsidRPr="00204692" w:rsidRDefault="00204692" w:rsidP="00204692">
            <w:pPr>
              <w:spacing w:line="360" w:lineRule="auto"/>
              <w:jc w:val="both"/>
              <w:rPr>
                <w:lang w:eastAsia="es-ES"/>
              </w:rPr>
            </w:pPr>
            <w:r w:rsidRPr="00204692">
              <w:rPr>
                <w:lang w:eastAsia="es-ES"/>
              </w:rPr>
              <w:t>Ciclo contextual Grado octavo</w:t>
            </w:r>
          </w:p>
        </w:tc>
        <w:tc>
          <w:tcPr>
            <w:tcW w:w="2552" w:type="dxa"/>
          </w:tcPr>
          <w:p w14:paraId="47F6B240" w14:textId="77777777" w:rsidR="00204692" w:rsidRPr="00204692" w:rsidRDefault="00204692" w:rsidP="00204692">
            <w:pPr>
              <w:spacing w:after="160" w:line="259" w:lineRule="auto"/>
              <w:jc w:val="both"/>
              <w:rPr>
                <w:rFonts w:eastAsia="Calibri"/>
                <w:lang w:val="es-CO" w:eastAsia="en-US"/>
              </w:rPr>
            </w:pPr>
            <w:r w:rsidRPr="00204692">
              <w:rPr>
                <w:rFonts w:eastAsia="Calibri"/>
                <w:lang w:val="es-CO" w:eastAsia="en-US"/>
              </w:rPr>
              <w:t xml:space="preserve">Aplicar en sencillos ejercicios investigativos  los aspectos éticos </w:t>
            </w:r>
            <w:r w:rsidRPr="00204692">
              <w:rPr>
                <w:lang w:eastAsia="es-ES"/>
              </w:rPr>
              <w:t>en la investigación (El  consentimiento informado, el anonimato de los informantes,  el criterio de verdad, problemas de la experimentación, la originalidad, el manejo transparente de  los datos…)</w:t>
            </w:r>
          </w:p>
          <w:p w14:paraId="5E210B5A" w14:textId="77777777" w:rsidR="00204692" w:rsidRPr="00204692" w:rsidRDefault="00204692" w:rsidP="00204692">
            <w:pPr>
              <w:spacing w:line="360" w:lineRule="auto"/>
              <w:ind w:left="283" w:hanging="283"/>
              <w:jc w:val="both"/>
              <w:rPr>
                <w:lang w:eastAsia="es-ES"/>
              </w:rPr>
            </w:pPr>
            <w:r w:rsidRPr="00204692">
              <w:rPr>
                <w:rFonts w:eastAsia="Calibri"/>
                <w:lang w:val="es-CO" w:eastAsia="en-US"/>
              </w:rPr>
              <w:t>Ilustrar con ejemplos lo que significa la ética  y bioética en la investigación  biológica y en salud.</w:t>
            </w:r>
          </w:p>
        </w:tc>
        <w:tc>
          <w:tcPr>
            <w:tcW w:w="4252" w:type="dxa"/>
          </w:tcPr>
          <w:p w14:paraId="34BD6E30" w14:textId="77777777" w:rsidR="00204692" w:rsidRPr="00204692" w:rsidRDefault="00204692" w:rsidP="00204692">
            <w:pPr>
              <w:spacing w:after="160" w:line="259" w:lineRule="auto"/>
              <w:jc w:val="both"/>
              <w:rPr>
                <w:rFonts w:eastAsia="Calibri"/>
                <w:lang w:val="es-CO" w:eastAsia="en-US"/>
              </w:rPr>
            </w:pPr>
            <w:r w:rsidRPr="00204692">
              <w:rPr>
                <w:rFonts w:eastAsia="Calibri"/>
                <w:lang w:val="es-CO" w:eastAsia="en-US"/>
              </w:rPr>
              <w:t xml:space="preserve">Aplicar en sencillos ejercicios investigativos  los aspectos éticos </w:t>
            </w:r>
            <w:r w:rsidRPr="00204692">
              <w:rPr>
                <w:lang w:eastAsia="es-ES"/>
              </w:rPr>
              <w:t>en la investigación (El  consentimiento informado, el anonimato de los informantes,  el criterio de verdad, problemas de la experimentación, la originalidad, el manejo transparente de  los datos…)</w:t>
            </w:r>
          </w:p>
          <w:p w14:paraId="6238EFE4" w14:textId="77777777" w:rsidR="00204692" w:rsidRPr="00204692" w:rsidRDefault="00204692" w:rsidP="00204692">
            <w:pPr>
              <w:spacing w:line="360" w:lineRule="auto"/>
              <w:jc w:val="both"/>
              <w:rPr>
                <w:lang w:eastAsia="es-ES"/>
              </w:rPr>
            </w:pPr>
            <w:r w:rsidRPr="00204692">
              <w:rPr>
                <w:rFonts w:eastAsia="Calibri"/>
                <w:lang w:val="es-CO" w:eastAsia="en-US"/>
              </w:rPr>
              <w:t>Ilustrar con ejemplos lo que significa la  ética  y bioética en la investigación  biológica y en salud.</w:t>
            </w:r>
          </w:p>
        </w:tc>
      </w:tr>
      <w:tr w:rsidR="00204692" w:rsidRPr="00204692" w14:paraId="71A7A570" w14:textId="77777777" w:rsidTr="00204692">
        <w:tc>
          <w:tcPr>
            <w:tcW w:w="1559" w:type="dxa"/>
          </w:tcPr>
          <w:p w14:paraId="71B101FC" w14:textId="77777777" w:rsidR="00204692" w:rsidRPr="00204692" w:rsidRDefault="00204692" w:rsidP="00204692">
            <w:pPr>
              <w:spacing w:line="360" w:lineRule="auto"/>
              <w:jc w:val="both"/>
              <w:rPr>
                <w:lang w:eastAsia="es-ES"/>
              </w:rPr>
            </w:pPr>
            <w:r w:rsidRPr="00204692">
              <w:rPr>
                <w:lang w:eastAsia="es-ES"/>
              </w:rPr>
              <w:t>Ciclo contextual Grado noveno</w:t>
            </w:r>
          </w:p>
        </w:tc>
        <w:tc>
          <w:tcPr>
            <w:tcW w:w="2552" w:type="dxa"/>
          </w:tcPr>
          <w:p w14:paraId="2EA60AF2" w14:textId="77777777" w:rsidR="00204692" w:rsidRPr="00204692" w:rsidRDefault="00204692" w:rsidP="00204692">
            <w:pPr>
              <w:spacing w:line="360" w:lineRule="auto"/>
              <w:jc w:val="both"/>
              <w:rPr>
                <w:lang w:eastAsia="es-ES"/>
              </w:rPr>
            </w:pPr>
            <w:r w:rsidRPr="00204692">
              <w:rPr>
                <w:lang w:eastAsia="es-ES"/>
              </w:rPr>
              <w:t>Usar acertadamente las  técnicas cualitativas para recolectar datos como el grupo focal, la  historia de vida, la autobiografía y la biografía, los juegos de roles…</w:t>
            </w:r>
          </w:p>
        </w:tc>
        <w:tc>
          <w:tcPr>
            <w:tcW w:w="4252" w:type="dxa"/>
          </w:tcPr>
          <w:p w14:paraId="32FEBD0F" w14:textId="77777777" w:rsidR="00204692" w:rsidRPr="00204692" w:rsidRDefault="00204692" w:rsidP="00204692">
            <w:pPr>
              <w:spacing w:line="360" w:lineRule="auto"/>
              <w:jc w:val="both"/>
              <w:rPr>
                <w:lang w:eastAsia="es-ES"/>
              </w:rPr>
            </w:pPr>
            <w:r w:rsidRPr="00204692">
              <w:rPr>
                <w:lang w:eastAsia="es-ES"/>
              </w:rPr>
              <w:t>Usar acertadamente las  técnicas cualitativas para recolectar datos como el grupo focal, la  historia de vida, la autobiografía y la biografía, los juegos de roles…</w:t>
            </w:r>
          </w:p>
        </w:tc>
      </w:tr>
      <w:tr w:rsidR="00204692" w:rsidRPr="00204692" w14:paraId="67EEFD5F" w14:textId="77777777" w:rsidTr="00204692">
        <w:tc>
          <w:tcPr>
            <w:tcW w:w="1559" w:type="dxa"/>
          </w:tcPr>
          <w:p w14:paraId="4782B458" w14:textId="77777777" w:rsidR="00204692" w:rsidRPr="00204692" w:rsidRDefault="00204692" w:rsidP="00204692">
            <w:pPr>
              <w:spacing w:line="360" w:lineRule="auto"/>
              <w:jc w:val="both"/>
              <w:rPr>
                <w:lang w:eastAsia="es-ES"/>
              </w:rPr>
            </w:pPr>
            <w:r w:rsidRPr="00204692">
              <w:rPr>
                <w:lang w:eastAsia="es-ES"/>
              </w:rPr>
              <w:t>Ciclo proyectivo Grado décimo</w:t>
            </w:r>
          </w:p>
        </w:tc>
        <w:tc>
          <w:tcPr>
            <w:tcW w:w="2552" w:type="dxa"/>
          </w:tcPr>
          <w:p w14:paraId="7C4D7B24" w14:textId="77777777" w:rsidR="00204692" w:rsidRPr="00204692" w:rsidRDefault="00204692" w:rsidP="00204692">
            <w:pPr>
              <w:spacing w:after="160" w:line="259" w:lineRule="auto"/>
              <w:jc w:val="both"/>
              <w:rPr>
                <w:rFonts w:eastAsia="Calibri"/>
                <w:lang w:val="es-CO" w:eastAsia="en-US"/>
              </w:rPr>
            </w:pPr>
            <w:r w:rsidRPr="00204692">
              <w:rPr>
                <w:rFonts w:eastAsia="Calibri"/>
                <w:lang w:val="es-CO" w:eastAsia="en-US"/>
              </w:rPr>
              <w:t xml:space="preserve">Exponer un proyecto de trabajo social que responda a las necesidades contextuales y a la propuesta de extensión de la Escuela Normal. </w:t>
            </w:r>
          </w:p>
          <w:p w14:paraId="437A18DA" w14:textId="77777777" w:rsidR="00204692" w:rsidRPr="00204692" w:rsidRDefault="00204692" w:rsidP="00204692">
            <w:pPr>
              <w:spacing w:after="160" w:line="259" w:lineRule="auto"/>
              <w:jc w:val="both"/>
              <w:rPr>
                <w:rFonts w:eastAsia="Calibri"/>
                <w:lang w:val="es-CO" w:eastAsia="en-US"/>
              </w:rPr>
            </w:pPr>
            <w:r w:rsidRPr="00204692">
              <w:rPr>
                <w:rFonts w:eastAsia="Calibri"/>
                <w:lang w:val="es-CO" w:eastAsia="en-US"/>
              </w:rPr>
              <w:t>Argumentar en forma oral y escrita sobre las diferencias entre un proyecto de desarrollo y un proyecto de investigación, dando cuenta de sus relaciones.</w:t>
            </w:r>
          </w:p>
        </w:tc>
        <w:tc>
          <w:tcPr>
            <w:tcW w:w="4252" w:type="dxa"/>
          </w:tcPr>
          <w:p w14:paraId="3E1837F1" w14:textId="77777777" w:rsidR="00204692" w:rsidRPr="00204692" w:rsidRDefault="00204692" w:rsidP="00204692">
            <w:pPr>
              <w:spacing w:after="160" w:line="259" w:lineRule="auto"/>
              <w:jc w:val="both"/>
              <w:rPr>
                <w:rFonts w:eastAsia="Calibri"/>
                <w:lang w:val="es-CO" w:eastAsia="en-US"/>
              </w:rPr>
            </w:pPr>
            <w:r w:rsidRPr="00204692">
              <w:rPr>
                <w:rFonts w:eastAsia="Calibri"/>
                <w:lang w:val="es-CO" w:eastAsia="en-US"/>
              </w:rPr>
              <w:t>Exponer un proyecto de trabajo social que responda a las necesidades contextuales y a la propuesta de extensión de la Escuela Normal. Argumentar en forma oral y escrita sobre las diferencias entre un proyecto de desarrollo y un proyecto de investigación, dando cuenta de sus relaciones.</w:t>
            </w:r>
          </w:p>
          <w:p w14:paraId="4226DCBC" w14:textId="77777777" w:rsidR="00204692" w:rsidRPr="00204692" w:rsidRDefault="00204692" w:rsidP="00204692">
            <w:pPr>
              <w:spacing w:line="360" w:lineRule="auto"/>
              <w:jc w:val="both"/>
              <w:rPr>
                <w:lang w:eastAsia="es-ES"/>
              </w:rPr>
            </w:pPr>
            <w:r w:rsidRPr="00204692">
              <w:rPr>
                <w:rFonts w:eastAsia="Calibri"/>
                <w:lang w:val="es-CO" w:eastAsia="en-US"/>
              </w:rPr>
              <w:t>Aplicar las normas básicas del trabajo en equipo, como una prioridad, para llevar a cabo el trabajo social.</w:t>
            </w:r>
          </w:p>
        </w:tc>
      </w:tr>
      <w:tr w:rsidR="00204692" w:rsidRPr="00204692" w14:paraId="193B19FC" w14:textId="77777777" w:rsidTr="00204692">
        <w:tc>
          <w:tcPr>
            <w:tcW w:w="1559" w:type="dxa"/>
          </w:tcPr>
          <w:p w14:paraId="567B26FD" w14:textId="77777777" w:rsidR="00204692" w:rsidRPr="00204692" w:rsidRDefault="00204692" w:rsidP="00204692">
            <w:pPr>
              <w:spacing w:line="360" w:lineRule="auto"/>
              <w:jc w:val="both"/>
              <w:rPr>
                <w:lang w:eastAsia="es-ES"/>
              </w:rPr>
            </w:pPr>
            <w:r w:rsidRPr="00204692">
              <w:rPr>
                <w:lang w:eastAsia="es-ES"/>
              </w:rPr>
              <w:lastRenderedPageBreak/>
              <w:t xml:space="preserve">Ciclo proyectivo Grado once </w:t>
            </w:r>
          </w:p>
        </w:tc>
        <w:tc>
          <w:tcPr>
            <w:tcW w:w="2552" w:type="dxa"/>
          </w:tcPr>
          <w:p w14:paraId="4D938CF4" w14:textId="77777777" w:rsidR="00204692" w:rsidRPr="00204692" w:rsidRDefault="00204692" w:rsidP="00204692">
            <w:pPr>
              <w:spacing w:after="200" w:line="276" w:lineRule="auto"/>
              <w:jc w:val="both"/>
              <w:rPr>
                <w:lang w:eastAsia="es-ES"/>
              </w:rPr>
            </w:pPr>
            <w:r w:rsidRPr="00204692">
              <w:rPr>
                <w:lang w:eastAsia="es-ES"/>
              </w:rPr>
              <w:t>Realizar esquemas que expliciten los elementos centrales sobre lo que  significa investigar en educación,  sobre las  implicaciones de la  investigación pedagógica y sobre las características de un maestro que investiga la vida del aula y de la escuela.</w:t>
            </w:r>
          </w:p>
          <w:p w14:paraId="30934CB3" w14:textId="77777777" w:rsidR="00204692" w:rsidRPr="00204692" w:rsidRDefault="00204692" w:rsidP="00204692">
            <w:pPr>
              <w:spacing w:after="200" w:line="276" w:lineRule="auto"/>
              <w:jc w:val="both"/>
              <w:rPr>
                <w:lang w:eastAsia="es-ES"/>
              </w:rPr>
            </w:pPr>
            <w:r w:rsidRPr="00204692">
              <w:rPr>
                <w:lang w:eastAsia="es-ES"/>
              </w:rPr>
              <w:t xml:space="preserve">Desarrollar ejercicios escriturales y de discusión colectiva sobre las experiencias vividas en la práctica pedagógica; todo ello  como alternativa de investigación y transformación. </w:t>
            </w:r>
          </w:p>
          <w:p w14:paraId="1DF243A0" w14:textId="77777777" w:rsidR="00204692" w:rsidRPr="00204692" w:rsidRDefault="00204692" w:rsidP="00204692">
            <w:pPr>
              <w:spacing w:line="360" w:lineRule="auto"/>
              <w:jc w:val="both"/>
              <w:rPr>
                <w:lang w:eastAsia="es-ES"/>
              </w:rPr>
            </w:pPr>
            <w:r w:rsidRPr="00204692">
              <w:rPr>
                <w:lang w:eastAsia="es-ES"/>
              </w:rPr>
              <w:t>Problematizar las   situaciones de la práctica pedagógica, para formular preguntas de investigación y proponer alternativas de transformación.</w:t>
            </w:r>
          </w:p>
        </w:tc>
        <w:tc>
          <w:tcPr>
            <w:tcW w:w="4252" w:type="dxa"/>
          </w:tcPr>
          <w:p w14:paraId="7219075F" w14:textId="77777777" w:rsidR="00204692" w:rsidRPr="00204692" w:rsidRDefault="00204692" w:rsidP="00204692">
            <w:pPr>
              <w:spacing w:after="200" w:line="276" w:lineRule="auto"/>
              <w:jc w:val="both"/>
              <w:rPr>
                <w:lang w:eastAsia="es-ES"/>
              </w:rPr>
            </w:pPr>
            <w:r w:rsidRPr="00204692">
              <w:rPr>
                <w:lang w:eastAsia="es-ES"/>
              </w:rPr>
              <w:t>Realizar esquemas que expliciten los elementos centrales sobre lo que  significa investigar en educación,  sobre las  implicaciones de la  investigación pedagógica y sobre las características de un maestro que investiga la vida del aula y de la escuela.</w:t>
            </w:r>
          </w:p>
          <w:p w14:paraId="453CB4D5" w14:textId="77777777" w:rsidR="00204692" w:rsidRPr="00204692" w:rsidRDefault="00204692" w:rsidP="00204692">
            <w:pPr>
              <w:spacing w:after="200" w:line="276" w:lineRule="auto"/>
              <w:jc w:val="both"/>
              <w:rPr>
                <w:lang w:eastAsia="es-ES"/>
              </w:rPr>
            </w:pPr>
            <w:r w:rsidRPr="00204692">
              <w:rPr>
                <w:lang w:eastAsia="es-ES"/>
              </w:rPr>
              <w:t xml:space="preserve">Desarrollar ejercicios escriturales y de discusión colectiva sobre las experiencias vividas en la práctica pedagógica; todo ello  como alternativa de investigación y transformación. </w:t>
            </w:r>
          </w:p>
          <w:p w14:paraId="44F229D1" w14:textId="77777777" w:rsidR="00204692" w:rsidRPr="00204692" w:rsidRDefault="00204692" w:rsidP="00204692">
            <w:pPr>
              <w:spacing w:line="360" w:lineRule="auto"/>
              <w:jc w:val="both"/>
              <w:rPr>
                <w:lang w:eastAsia="es-ES"/>
              </w:rPr>
            </w:pPr>
            <w:r w:rsidRPr="00204692">
              <w:rPr>
                <w:lang w:eastAsia="es-ES"/>
              </w:rPr>
              <w:t>Problematizar las   situaciones de la práctica pedagógica, para formular preguntas de investigación y proponer alternativas de transformación.</w:t>
            </w:r>
          </w:p>
        </w:tc>
      </w:tr>
      <w:tr w:rsidR="00204692" w:rsidRPr="00204692" w14:paraId="671C18D2" w14:textId="77777777" w:rsidTr="00204692">
        <w:tc>
          <w:tcPr>
            <w:tcW w:w="1559" w:type="dxa"/>
          </w:tcPr>
          <w:p w14:paraId="0B6090F9" w14:textId="77777777" w:rsidR="00204692" w:rsidRPr="00204692" w:rsidRDefault="00204692" w:rsidP="00204692">
            <w:pPr>
              <w:spacing w:line="360" w:lineRule="auto"/>
              <w:jc w:val="both"/>
              <w:rPr>
                <w:lang w:eastAsia="es-ES"/>
              </w:rPr>
            </w:pPr>
            <w:r w:rsidRPr="00204692">
              <w:rPr>
                <w:lang w:eastAsia="es-ES"/>
              </w:rPr>
              <w:t>Ciclo proyectivo  Programa de Formación</w:t>
            </w:r>
          </w:p>
          <w:p w14:paraId="12A64B52" w14:textId="77777777" w:rsidR="00204692" w:rsidRPr="00204692" w:rsidRDefault="00204692" w:rsidP="00204692">
            <w:pPr>
              <w:spacing w:line="360" w:lineRule="auto"/>
              <w:jc w:val="both"/>
              <w:rPr>
                <w:lang w:eastAsia="es-ES"/>
              </w:rPr>
            </w:pPr>
            <w:r w:rsidRPr="00204692">
              <w:rPr>
                <w:lang w:eastAsia="es-ES"/>
              </w:rPr>
              <w:t xml:space="preserve">Complementaria </w:t>
            </w:r>
          </w:p>
        </w:tc>
        <w:tc>
          <w:tcPr>
            <w:tcW w:w="2552" w:type="dxa"/>
          </w:tcPr>
          <w:p w14:paraId="10A4385F" w14:textId="77777777" w:rsidR="00204692" w:rsidRPr="00204692" w:rsidRDefault="00204692" w:rsidP="00204692">
            <w:pPr>
              <w:spacing w:after="120" w:line="360" w:lineRule="auto"/>
              <w:jc w:val="both"/>
              <w:rPr>
                <w:lang w:eastAsia="es-ES"/>
              </w:rPr>
            </w:pPr>
            <w:r w:rsidRPr="00204692">
              <w:rPr>
                <w:lang w:eastAsia="es-ES"/>
              </w:rPr>
              <w:t xml:space="preserve">Formular y desarrollar un ejercicio de investigación aplicada al aula, desarrollarlo y comunicar los resultados </w:t>
            </w:r>
          </w:p>
        </w:tc>
        <w:tc>
          <w:tcPr>
            <w:tcW w:w="4252" w:type="dxa"/>
          </w:tcPr>
          <w:p w14:paraId="0713551B" w14:textId="77777777" w:rsidR="00204692" w:rsidRPr="00204692" w:rsidRDefault="00204692" w:rsidP="00204692">
            <w:pPr>
              <w:spacing w:line="360" w:lineRule="auto"/>
              <w:jc w:val="both"/>
              <w:rPr>
                <w:lang w:eastAsia="es-ES"/>
              </w:rPr>
            </w:pPr>
            <w:r w:rsidRPr="00204692">
              <w:rPr>
                <w:lang w:eastAsia="es-ES"/>
              </w:rPr>
              <w:t xml:space="preserve">Pertenecer a un semillero de investigación o grupo de investigación </w:t>
            </w:r>
          </w:p>
          <w:p w14:paraId="0BB48FF4" w14:textId="77777777" w:rsidR="00204692" w:rsidRPr="00204692" w:rsidRDefault="00204692" w:rsidP="00204692">
            <w:pPr>
              <w:spacing w:line="360" w:lineRule="auto"/>
              <w:jc w:val="both"/>
              <w:rPr>
                <w:lang w:eastAsia="es-ES"/>
              </w:rPr>
            </w:pPr>
            <w:r w:rsidRPr="00204692">
              <w:rPr>
                <w:lang w:eastAsia="es-ES"/>
              </w:rPr>
              <w:t xml:space="preserve">Problematizar las situaciones del aula y de la escuela </w:t>
            </w:r>
          </w:p>
          <w:p w14:paraId="29033E63" w14:textId="77777777" w:rsidR="00204692" w:rsidRPr="00204692" w:rsidRDefault="00204692" w:rsidP="00204692">
            <w:pPr>
              <w:spacing w:line="360" w:lineRule="auto"/>
              <w:jc w:val="both"/>
              <w:rPr>
                <w:lang w:eastAsia="es-ES"/>
              </w:rPr>
            </w:pPr>
            <w:r w:rsidRPr="00204692">
              <w:rPr>
                <w:lang w:eastAsia="es-ES"/>
              </w:rPr>
              <w:t>Construir un proyecto de investigación y desarrollarlo</w:t>
            </w:r>
          </w:p>
          <w:p w14:paraId="7C7D1F06" w14:textId="77777777" w:rsidR="00204692" w:rsidRPr="00204692" w:rsidRDefault="00204692" w:rsidP="00204692">
            <w:pPr>
              <w:spacing w:line="360" w:lineRule="auto"/>
              <w:jc w:val="both"/>
              <w:rPr>
                <w:lang w:eastAsia="es-ES"/>
              </w:rPr>
            </w:pPr>
            <w:r w:rsidRPr="00204692">
              <w:rPr>
                <w:lang w:eastAsia="es-ES"/>
              </w:rPr>
              <w:t xml:space="preserve">Comunicar los resultados </w:t>
            </w:r>
          </w:p>
        </w:tc>
      </w:tr>
    </w:tbl>
    <w:p w14:paraId="61A0FD35" w14:textId="77777777" w:rsidR="00204692" w:rsidRDefault="00204692" w:rsidP="00204692">
      <w:pPr>
        <w:rPr>
          <w:sz w:val="24"/>
          <w:szCs w:val="24"/>
          <w:lang w:eastAsia="es-ES"/>
        </w:rPr>
      </w:pPr>
    </w:p>
    <w:p w14:paraId="395ADE6B" w14:textId="77777777" w:rsidR="00110B1C" w:rsidRDefault="00110B1C" w:rsidP="00204692">
      <w:pPr>
        <w:rPr>
          <w:sz w:val="24"/>
          <w:szCs w:val="24"/>
          <w:lang w:eastAsia="es-ES"/>
        </w:rPr>
      </w:pPr>
    </w:p>
    <w:p w14:paraId="6E1391B3" w14:textId="77777777" w:rsidR="00110B1C" w:rsidRDefault="00110B1C" w:rsidP="00204692">
      <w:pPr>
        <w:rPr>
          <w:sz w:val="24"/>
          <w:szCs w:val="24"/>
          <w:lang w:eastAsia="es-ES"/>
        </w:rPr>
      </w:pPr>
    </w:p>
    <w:p w14:paraId="6DE4E4CD" w14:textId="1F29F901" w:rsidR="00110B1C" w:rsidRPr="00E370DB" w:rsidRDefault="00E370DB" w:rsidP="00E370DB">
      <w:pPr>
        <w:spacing w:line="360" w:lineRule="auto"/>
        <w:jc w:val="center"/>
        <w:rPr>
          <w:b/>
          <w:sz w:val="24"/>
          <w:szCs w:val="24"/>
          <w:lang w:val="es-CO"/>
        </w:rPr>
      </w:pPr>
      <w:r>
        <w:rPr>
          <w:b/>
          <w:sz w:val="24"/>
          <w:szCs w:val="24"/>
          <w:lang w:val="es-CO"/>
        </w:rPr>
        <w:t>Proyectos T</w:t>
      </w:r>
      <w:r w:rsidR="00110B1C" w:rsidRPr="00E370DB">
        <w:rPr>
          <w:b/>
          <w:sz w:val="24"/>
          <w:szCs w:val="24"/>
          <w:lang w:val="es-CO"/>
        </w:rPr>
        <w:t>ransversales</w:t>
      </w:r>
    </w:p>
    <w:p w14:paraId="012A6F4F" w14:textId="77777777" w:rsidR="00110B1C" w:rsidRPr="000D09A8" w:rsidRDefault="00110B1C" w:rsidP="00110B1C">
      <w:pPr>
        <w:spacing w:line="360" w:lineRule="auto"/>
        <w:rPr>
          <w:sz w:val="24"/>
          <w:szCs w:val="24"/>
          <w:lang w:val="es-CO"/>
        </w:rPr>
      </w:pPr>
    </w:p>
    <w:p w14:paraId="53FCCD4A" w14:textId="77777777" w:rsidR="00110B1C" w:rsidRPr="000D09A8" w:rsidRDefault="00110B1C" w:rsidP="00110B1C">
      <w:pPr>
        <w:spacing w:line="360" w:lineRule="auto"/>
        <w:jc w:val="both"/>
        <w:rPr>
          <w:sz w:val="24"/>
          <w:szCs w:val="24"/>
        </w:rPr>
      </w:pPr>
      <w:r w:rsidRPr="000D09A8">
        <w:rPr>
          <w:sz w:val="24"/>
          <w:szCs w:val="24"/>
          <w:lang w:val="es-CO"/>
        </w:rPr>
        <w:t xml:space="preserve">     Al hablar de transversalidad, la mirada se enfoca hacia las características de la realidad que rodea el contexto formativo y se hace pertinente la discusión hermenéutica para traer a la reflexión el sentido del ser en una época cruzada por la incertidumbre, la incerteza, la movilidad  acelerada del pensamiento y la aparición de múltiples alternativas para dirigir la existencia. La transversalidad tiene entonces como único propósito la formación de una persona comprometida con la ciudadanía, con el medio ambiente, con la vivencia sana de su sexualidad, en fin, su intencionalidad radica en la integralidad del ser humano. Es por eso que algunos autores concluyen </w:t>
      </w:r>
      <w:r w:rsidRPr="000D09A8">
        <w:rPr>
          <w:sz w:val="24"/>
          <w:szCs w:val="24"/>
          <w:lang w:val="es-CO"/>
        </w:rPr>
        <w:lastRenderedPageBreak/>
        <w:t>que  “v</w:t>
      </w:r>
      <w:proofErr w:type="spellStart"/>
      <w:r w:rsidRPr="000D09A8">
        <w:rPr>
          <w:sz w:val="24"/>
          <w:szCs w:val="24"/>
        </w:rPr>
        <w:t>ivimos</w:t>
      </w:r>
      <w:proofErr w:type="spellEnd"/>
      <w:r w:rsidRPr="000D09A8">
        <w:rPr>
          <w:sz w:val="24"/>
          <w:szCs w:val="24"/>
        </w:rPr>
        <w:t xml:space="preserve"> un tiempo hermenéutico, en todos los sentidos, un tiempo subjetivo y </w:t>
      </w:r>
      <w:proofErr w:type="spellStart"/>
      <w:r w:rsidRPr="000D09A8">
        <w:rPr>
          <w:sz w:val="24"/>
          <w:szCs w:val="24"/>
        </w:rPr>
        <w:t>reinterpretativo</w:t>
      </w:r>
      <w:proofErr w:type="spellEnd"/>
      <w:r w:rsidRPr="000D09A8">
        <w:rPr>
          <w:sz w:val="24"/>
          <w:szCs w:val="24"/>
        </w:rPr>
        <w:t>. Nuestro tiempo actual requiere una labor constante y sin descanso de reflexividad y de hermenéutica”. (Esteban, citado por García y Martín, 2013, p.56).</w:t>
      </w:r>
    </w:p>
    <w:p w14:paraId="245C7471" w14:textId="77777777" w:rsidR="00110B1C" w:rsidRPr="000D09A8" w:rsidRDefault="00110B1C" w:rsidP="00110B1C">
      <w:pPr>
        <w:spacing w:line="360" w:lineRule="auto"/>
        <w:jc w:val="both"/>
        <w:rPr>
          <w:sz w:val="24"/>
          <w:szCs w:val="24"/>
        </w:rPr>
      </w:pPr>
      <w:r w:rsidRPr="000D09A8">
        <w:rPr>
          <w:sz w:val="24"/>
          <w:szCs w:val="24"/>
        </w:rPr>
        <w:t xml:space="preserve">     Al pensar en todo esto, la escuela desde una lectura hermenéutica del contexto, deberá empeñarse en dar cabida a la subjetividad, a la toma de conciencia, al diálogo y comprensión de lo que acontece en esta época, a la comprensión de las propias condiciones de vida de los participantes del acto educativo, para desde la reflexividad y auto comprensión, se pueda orientar la mirada hacia el otro y hacia lo otro que reclama reconocimiento, como es el caso de los fenómenos sociales que dan origen a los temas transversales, como una necesidad apremiante y que se endilga a la escuela su atención. En este caso, la hermenéutica se convierte en un campo fecundo para comprender e interpretar las prácticas que rodean esta tarea, cual es la formación de un ser comprometido consigo mismo y con los demás.</w:t>
      </w:r>
    </w:p>
    <w:p w14:paraId="09EBC8DA" w14:textId="77777777" w:rsidR="00110B1C" w:rsidRPr="000D09A8" w:rsidRDefault="00110B1C" w:rsidP="00110B1C">
      <w:pPr>
        <w:spacing w:line="360" w:lineRule="auto"/>
        <w:jc w:val="both"/>
        <w:rPr>
          <w:sz w:val="24"/>
          <w:szCs w:val="24"/>
          <w:lang w:val="es-CO"/>
        </w:rPr>
      </w:pPr>
      <w:r w:rsidRPr="000D09A8">
        <w:rPr>
          <w:sz w:val="24"/>
          <w:szCs w:val="24"/>
          <w:lang w:val="es-CO"/>
        </w:rPr>
        <w:t xml:space="preserve">    Unido a esta intencionalidad,  algunas enseñanzas obligatorias son contempladas en la ley general de educación (Artículo 14) ya que otras han ido apareciendo años después de su construcción. En conjunto, ellas son:  medio ambiente (PRAE), educación para la sexualidad y construcción de ciudadanía, utilización del tiempo libre, estilos de vida saludables, educación económica y financiera, educación vial, la cultura del emprendimiento y la </w:t>
      </w:r>
      <w:proofErr w:type="spellStart"/>
      <w:r w:rsidRPr="000D09A8">
        <w:rPr>
          <w:sz w:val="24"/>
          <w:szCs w:val="24"/>
          <w:lang w:val="es-CO"/>
        </w:rPr>
        <w:t>empresarialidad</w:t>
      </w:r>
      <w:proofErr w:type="spellEnd"/>
      <w:r w:rsidRPr="000D09A8">
        <w:rPr>
          <w:sz w:val="24"/>
          <w:szCs w:val="24"/>
          <w:lang w:val="es-CO"/>
        </w:rPr>
        <w:t xml:space="preserve"> y las competencias ciudadanas. Todas estas  están integradas al PEI de la Escuela Normal Superior Nuestra Señora de la Candelaria y  tienen como propósito la formación integral y la vinculación de la comunidad en la ejecución de las mismas.</w:t>
      </w:r>
    </w:p>
    <w:p w14:paraId="358516B5" w14:textId="77777777" w:rsidR="00110B1C" w:rsidRPr="000D09A8" w:rsidRDefault="00110B1C" w:rsidP="00110B1C">
      <w:pPr>
        <w:spacing w:line="360" w:lineRule="auto"/>
        <w:jc w:val="both"/>
        <w:rPr>
          <w:sz w:val="24"/>
          <w:szCs w:val="24"/>
          <w:lang w:val="es-CO"/>
        </w:rPr>
      </w:pPr>
    </w:p>
    <w:p w14:paraId="4DC4EA7B" w14:textId="020E9860" w:rsidR="00110B1C" w:rsidRPr="00E370DB" w:rsidRDefault="00E370DB" w:rsidP="00110B1C">
      <w:pPr>
        <w:spacing w:line="360" w:lineRule="auto"/>
        <w:jc w:val="both"/>
        <w:rPr>
          <w:b/>
          <w:sz w:val="24"/>
          <w:szCs w:val="24"/>
        </w:rPr>
      </w:pPr>
      <w:r>
        <w:rPr>
          <w:b/>
          <w:sz w:val="24"/>
          <w:szCs w:val="24"/>
        </w:rPr>
        <w:t>Proyecto de  Utilización del Tiempo L</w:t>
      </w:r>
      <w:r w:rsidR="00110B1C" w:rsidRPr="00E370DB">
        <w:rPr>
          <w:b/>
          <w:sz w:val="24"/>
          <w:szCs w:val="24"/>
        </w:rPr>
        <w:t>ibre</w:t>
      </w:r>
    </w:p>
    <w:p w14:paraId="16644A87" w14:textId="77777777" w:rsidR="00110B1C" w:rsidRPr="000D09A8" w:rsidRDefault="00110B1C" w:rsidP="00110B1C">
      <w:pPr>
        <w:spacing w:line="360" w:lineRule="auto"/>
        <w:jc w:val="both"/>
        <w:rPr>
          <w:i/>
          <w:sz w:val="24"/>
          <w:szCs w:val="24"/>
        </w:rPr>
      </w:pPr>
    </w:p>
    <w:p w14:paraId="208BC85B" w14:textId="77777777" w:rsidR="00110B1C" w:rsidRPr="00E370DB" w:rsidRDefault="00110B1C" w:rsidP="00110B1C">
      <w:pPr>
        <w:spacing w:line="360" w:lineRule="auto"/>
        <w:jc w:val="both"/>
        <w:rPr>
          <w:b/>
          <w:i/>
          <w:sz w:val="24"/>
          <w:szCs w:val="24"/>
        </w:rPr>
      </w:pPr>
      <w:r w:rsidRPr="00E370DB">
        <w:rPr>
          <w:b/>
          <w:i/>
          <w:sz w:val="24"/>
          <w:szCs w:val="24"/>
        </w:rPr>
        <w:t>Justificación</w:t>
      </w:r>
    </w:p>
    <w:p w14:paraId="2D91FE16" w14:textId="77777777" w:rsidR="00110B1C" w:rsidRPr="000D09A8" w:rsidRDefault="00110B1C" w:rsidP="00110B1C">
      <w:pPr>
        <w:spacing w:line="360" w:lineRule="auto"/>
        <w:jc w:val="both"/>
        <w:rPr>
          <w:sz w:val="24"/>
          <w:szCs w:val="24"/>
        </w:rPr>
      </w:pPr>
    </w:p>
    <w:p w14:paraId="54CD6037" w14:textId="77777777" w:rsidR="00110B1C" w:rsidRPr="000D09A8" w:rsidRDefault="00110B1C" w:rsidP="00110B1C">
      <w:pPr>
        <w:spacing w:line="360" w:lineRule="auto"/>
        <w:jc w:val="both"/>
        <w:rPr>
          <w:sz w:val="24"/>
          <w:szCs w:val="24"/>
        </w:rPr>
      </w:pPr>
      <w:r w:rsidRPr="000D09A8">
        <w:rPr>
          <w:sz w:val="24"/>
          <w:szCs w:val="24"/>
        </w:rPr>
        <w:t xml:space="preserve">     El uso adecuado del tiempo libre es fundamental para toda persona y para toda una sociedad. La  cultura nuestra ha  restado importancia al tan llamado tiempo libre, ya que poco se conoce realmente cuál es su sentido.</w:t>
      </w:r>
    </w:p>
    <w:p w14:paraId="65F11018" w14:textId="77777777" w:rsidR="00110B1C" w:rsidRPr="000D09A8" w:rsidRDefault="00110B1C" w:rsidP="00110B1C">
      <w:pPr>
        <w:spacing w:line="360" w:lineRule="auto"/>
        <w:jc w:val="both"/>
        <w:rPr>
          <w:sz w:val="24"/>
          <w:szCs w:val="24"/>
        </w:rPr>
      </w:pPr>
      <w:r w:rsidRPr="000D09A8">
        <w:rPr>
          <w:sz w:val="24"/>
          <w:szCs w:val="24"/>
        </w:rPr>
        <w:t xml:space="preserve">    El tiempo libre es el periodo que resta del tiempo de trabajo y del lapso dedicado a las obligaciones cotidianas, bien concebido es aquel que se utiliza como un espacio para recrear, descansar, cambiar de rutina;  es por eso que se llama tiempo libre porque permite  hacer del tiempo disponible algo  diferente a lo común y que por tanto genera gusto, motivación   e inquietud por lo que se desea o se quiere hacer o planear. También es llamado tiempo de ocio puesto que se ocupa sin que éste genere un compromiso decisivo, por el contrario,  permite la participación libre, voluntaria, creativa y estimulante. El descanso, la diversión, el trabajo lúdico, </w:t>
      </w:r>
      <w:r w:rsidRPr="000D09A8">
        <w:rPr>
          <w:sz w:val="24"/>
          <w:szCs w:val="24"/>
        </w:rPr>
        <w:lastRenderedPageBreak/>
        <w:t>el placer sano, el goce y disfrute por lo que se quiere y se hace, ayudan a fortalecer la realización de la persona.</w:t>
      </w:r>
    </w:p>
    <w:p w14:paraId="6C035B0F" w14:textId="77777777" w:rsidR="00110B1C" w:rsidRPr="000D09A8" w:rsidRDefault="00110B1C" w:rsidP="00110B1C">
      <w:pPr>
        <w:spacing w:line="360" w:lineRule="auto"/>
        <w:jc w:val="both"/>
        <w:rPr>
          <w:sz w:val="24"/>
          <w:szCs w:val="24"/>
        </w:rPr>
      </w:pPr>
      <w:r w:rsidRPr="000D09A8">
        <w:rPr>
          <w:sz w:val="24"/>
          <w:szCs w:val="24"/>
        </w:rPr>
        <w:t xml:space="preserve">     El fundamento legal sobre la utilización del tiempo libre lo considera como un derecho de toda persona, como una necesidad de descanso y de disfrute, necesidad de interacción, necesidad de cambio de rutina. La Constitución Política del 91 en el artículo 52 hace alusión a la responsabilidad que tiene el Estado de fomentar las actividades de recreación, práctica del deporte y aprovechamiento del tiempo libre como elementos esenciales que favorecen el desarrollo y fortalecimiento de la salud de la persona humana. La institución educativa tiene la responsabilidad de orientar, coordinar y ofrecer elementos a la comunidad y a  los estudiantes   para el uso positivo y creativo del tiempo libre  como una manera de  aprender a planear y disfrutar del tiempo extra clase y extra laboral, mediado esto por una intencionalidad, porque la esencia de todo acto pedagógico es el propósito que lo mueve y lo inspira.</w:t>
      </w:r>
    </w:p>
    <w:p w14:paraId="57C92F55" w14:textId="77777777" w:rsidR="00110B1C" w:rsidRPr="000D09A8" w:rsidRDefault="00110B1C" w:rsidP="00110B1C">
      <w:pPr>
        <w:spacing w:line="360" w:lineRule="auto"/>
        <w:ind w:left="708"/>
        <w:jc w:val="both"/>
        <w:rPr>
          <w:sz w:val="22"/>
          <w:szCs w:val="22"/>
        </w:rPr>
      </w:pPr>
      <w:r w:rsidRPr="000D09A8">
        <w:rPr>
          <w:rFonts w:eastAsia="Calibri"/>
          <w:sz w:val="22"/>
          <w:szCs w:val="22"/>
          <w:lang w:val="es-CO" w:eastAsia="en-US"/>
        </w:rPr>
        <w:t>Hay que preguntarse por la intención humana que se esconde tras las prácticas, discursos y textos, porque conocer las intenciones educativas puede servir para tomar decisiones en la práctica que no están determinadas en exclusiva por el saber teórico y que, en muchas ocasiones, tiene que ver con los deseos (Clemente, citado por García y Martín, 2013, p. 62).</w:t>
      </w:r>
    </w:p>
    <w:p w14:paraId="5C29A479" w14:textId="77777777" w:rsidR="00110B1C" w:rsidRPr="000D09A8" w:rsidRDefault="00110B1C" w:rsidP="00110B1C">
      <w:pPr>
        <w:spacing w:line="360" w:lineRule="auto"/>
        <w:jc w:val="both"/>
        <w:rPr>
          <w:sz w:val="24"/>
          <w:szCs w:val="24"/>
        </w:rPr>
      </w:pPr>
    </w:p>
    <w:p w14:paraId="44979292" w14:textId="77777777" w:rsidR="00110B1C" w:rsidRPr="000D09A8" w:rsidRDefault="00110B1C" w:rsidP="00110B1C">
      <w:pPr>
        <w:spacing w:line="360" w:lineRule="auto"/>
        <w:jc w:val="both"/>
        <w:rPr>
          <w:sz w:val="24"/>
          <w:szCs w:val="24"/>
        </w:rPr>
      </w:pPr>
    </w:p>
    <w:p w14:paraId="05DEB200" w14:textId="77777777" w:rsidR="00110B1C" w:rsidRPr="00E370DB" w:rsidRDefault="00110B1C" w:rsidP="00110B1C">
      <w:pPr>
        <w:spacing w:line="360" w:lineRule="auto"/>
        <w:jc w:val="both"/>
        <w:rPr>
          <w:b/>
          <w:i/>
          <w:sz w:val="24"/>
          <w:szCs w:val="24"/>
        </w:rPr>
      </w:pPr>
      <w:r w:rsidRPr="00E370DB">
        <w:rPr>
          <w:b/>
          <w:i/>
          <w:sz w:val="24"/>
          <w:szCs w:val="24"/>
        </w:rPr>
        <w:t>Propósito general</w:t>
      </w:r>
    </w:p>
    <w:p w14:paraId="4B5F5E00" w14:textId="77777777" w:rsidR="00110B1C" w:rsidRPr="000D09A8" w:rsidRDefault="00110B1C" w:rsidP="00110B1C">
      <w:pPr>
        <w:spacing w:line="360" w:lineRule="auto"/>
        <w:jc w:val="both"/>
        <w:rPr>
          <w:i/>
          <w:sz w:val="24"/>
          <w:szCs w:val="24"/>
        </w:rPr>
      </w:pPr>
    </w:p>
    <w:p w14:paraId="24A60217" w14:textId="77777777" w:rsidR="00110B1C" w:rsidRPr="000D09A8" w:rsidRDefault="00110B1C" w:rsidP="00110B1C">
      <w:pPr>
        <w:spacing w:line="360" w:lineRule="auto"/>
        <w:jc w:val="both"/>
        <w:rPr>
          <w:sz w:val="24"/>
          <w:szCs w:val="24"/>
        </w:rPr>
      </w:pPr>
      <w:r w:rsidRPr="000D09A8">
        <w:rPr>
          <w:sz w:val="24"/>
          <w:szCs w:val="24"/>
        </w:rPr>
        <w:t xml:space="preserve">     Formar  para la promoción y preservación de la salud y la higiene, la prevención integral de problemas socialmente relevantes, la educación física, la recreación, el deporte y la utilización adecuada del tiempo libre.</w:t>
      </w:r>
    </w:p>
    <w:p w14:paraId="0FAAE8E7" w14:textId="77777777" w:rsidR="00110B1C" w:rsidRPr="000D09A8" w:rsidRDefault="00110B1C" w:rsidP="00110B1C">
      <w:pPr>
        <w:spacing w:line="360" w:lineRule="auto"/>
        <w:jc w:val="both"/>
        <w:rPr>
          <w:sz w:val="24"/>
          <w:szCs w:val="24"/>
        </w:rPr>
      </w:pPr>
    </w:p>
    <w:p w14:paraId="2AB59067" w14:textId="77777777" w:rsidR="00110B1C" w:rsidRPr="000D09A8" w:rsidRDefault="00110B1C" w:rsidP="00110B1C">
      <w:pPr>
        <w:spacing w:line="360" w:lineRule="auto"/>
        <w:jc w:val="both"/>
        <w:rPr>
          <w:sz w:val="24"/>
          <w:szCs w:val="24"/>
        </w:rPr>
      </w:pPr>
    </w:p>
    <w:p w14:paraId="127198E3" w14:textId="10FD1D03" w:rsidR="00110B1C" w:rsidRPr="00E370DB" w:rsidRDefault="00E370DB" w:rsidP="00110B1C">
      <w:pPr>
        <w:spacing w:line="360" w:lineRule="auto"/>
        <w:jc w:val="both"/>
        <w:rPr>
          <w:b/>
          <w:sz w:val="24"/>
          <w:szCs w:val="24"/>
        </w:rPr>
      </w:pPr>
      <w:r>
        <w:rPr>
          <w:b/>
          <w:sz w:val="24"/>
          <w:szCs w:val="24"/>
        </w:rPr>
        <w:t>Proyecto de Educación A</w:t>
      </w:r>
      <w:r w:rsidR="00110B1C" w:rsidRPr="00E370DB">
        <w:rPr>
          <w:b/>
          <w:sz w:val="24"/>
          <w:szCs w:val="24"/>
        </w:rPr>
        <w:t>mbiental</w:t>
      </w:r>
    </w:p>
    <w:p w14:paraId="2B02EB4C" w14:textId="77777777" w:rsidR="00110B1C" w:rsidRPr="000D09A8" w:rsidRDefault="00110B1C" w:rsidP="00110B1C">
      <w:pPr>
        <w:spacing w:line="360" w:lineRule="auto"/>
        <w:jc w:val="both"/>
        <w:rPr>
          <w:sz w:val="24"/>
          <w:szCs w:val="24"/>
        </w:rPr>
      </w:pPr>
    </w:p>
    <w:p w14:paraId="2A098A3E" w14:textId="77777777" w:rsidR="00110B1C" w:rsidRPr="00E370DB" w:rsidRDefault="00110B1C" w:rsidP="00110B1C">
      <w:pPr>
        <w:spacing w:line="360" w:lineRule="auto"/>
        <w:jc w:val="both"/>
        <w:rPr>
          <w:b/>
          <w:i/>
          <w:sz w:val="24"/>
          <w:szCs w:val="24"/>
        </w:rPr>
      </w:pPr>
      <w:r w:rsidRPr="00E370DB">
        <w:rPr>
          <w:b/>
          <w:i/>
          <w:sz w:val="24"/>
          <w:szCs w:val="24"/>
        </w:rPr>
        <w:t>Justificación</w:t>
      </w:r>
    </w:p>
    <w:p w14:paraId="4B0938E0" w14:textId="77777777" w:rsidR="00110B1C" w:rsidRPr="000D09A8" w:rsidRDefault="00110B1C" w:rsidP="00110B1C">
      <w:pPr>
        <w:spacing w:line="360" w:lineRule="auto"/>
        <w:jc w:val="both"/>
        <w:rPr>
          <w:sz w:val="24"/>
          <w:szCs w:val="24"/>
        </w:rPr>
      </w:pPr>
    </w:p>
    <w:p w14:paraId="3BD7C6BC" w14:textId="77777777" w:rsidR="00110B1C" w:rsidRPr="000D09A8" w:rsidRDefault="00110B1C" w:rsidP="00110B1C">
      <w:pPr>
        <w:autoSpaceDE w:val="0"/>
        <w:autoSpaceDN w:val="0"/>
        <w:adjustRightInd w:val="0"/>
        <w:spacing w:line="360" w:lineRule="auto"/>
        <w:jc w:val="both"/>
        <w:rPr>
          <w:sz w:val="24"/>
          <w:szCs w:val="24"/>
        </w:rPr>
      </w:pPr>
      <w:r w:rsidRPr="000D09A8">
        <w:rPr>
          <w:sz w:val="24"/>
          <w:szCs w:val="24"/>
        </w:rPr>
        <w:t xml:space="preserve">     La formación en la cultura ambiental es otra de las aspiraciones de la escuela siempre en la búsqueda de configurar sentidos y significados compartidos hacia el cuidado del medio ambiente, el cual es entendido como un complejo sistema donde interactúan los elementos naturales con las dinámicas humanas dando lugar desde una perspectiva hermenéutica,  a un entramado de prácticas, experiencias y construcción del mundo y del mundo de la vida:</w:t>
      </w:r>
    </w:p>
    <w:p w14:paraId="5FF00093" w14:textId="77777777" w:rsidR="00110B1C" w:rsidRPr="000D09A8" w:rsidRDefault="00110B1C" w:rsidP="00110B1C">
      <w:pPr>
        <w:autoSpaceDE w:val="0"/>
        <w:autoSpaceDN w:val="0"/>
        <w:adjustRightInd w:val="0"/>
        <w:spacing w:line="360" w:lineRule="auto"/>
        <w:ind w:left="708"/>
        <w:jc w:val="both"/>
        <w:rPr>
          <w:sz w:val="22"/>
          <w:szCs w:val="22"/>
        </w:rPr>
      </w:pPr>
      <w:r w:rsidRPr="000D09A8">
        <w:rPr>
          <w:rFonts w:eastAsia="Calibri"/>
          <w:sz w:val="22"/>
          <w:szCs w:val="22"/>
          <w:lang w:val="es-CO" w:eastAsia="en-US"/>
        </w:rPr>
        <w:lastRenderedPageBreak/>
        <w:t xml:space="preserve">Mientras aquel está compuesto de las plantas, los bosques nativos, las piedras, los ríos, los planetas, las galaxias, esto es, la pura </w:t>
      </w:r>
      <w:proofErr w:type="spellStart"/>
      <w:r w:rsidRPr="000D09A8">
        <w:rPr>
          <w:rFonts w:eastAsia="Calibri"/>
          <w:sz w:val="22"/>
          <w:szCs w:val="22"/>
          <w:lang w:val="es-CO" w:eastAsia="en-US"/>
        </w:rPr>
        <w:t>facticidad</w:t>
      </w:r>
      <w:proofErr w:type="spellEnd"/>
      <w:r w:rsidRPr="000D09A8">
        <w:rPr>
          <w:rFonts w:eastAsia="Calibri"/>
          <w:sz w:val="22"/>
          <w:szCs w:val="22"/>
          <w:lang w:val="es-CO" w:eastAsia="en-US"/>
        </w:rPr>
        <w:t>, (</w:t>
      </w:r>
      <w:r w:rsidRPr="000D09A8">
        <w:rPr>
          <w:rFonts w:eastAsia="Calibri"/>
          <w:i/>
          <w:sz w:val="22"/>
          <w:szCs w:val="22"/>
          <w:lang w:val="es-CO" w:eastAsia="en-US"/>
        </w:rPr>
        <w:t>Mundo uno</w:t>
      </w:r>
      <w:r w:rsidRPr="000D09A8">
        <w:rPr>
          <w:rFonts w:eastAsia="Calibri"/>
          <w:sz w:val="22"/>
          <w:szCs w:val="22"/>
          <w:lang w:val="es-CO" w:eastAsia="en-US"/>
        </w:rPr>
        <w:t xml:space="preserve">); el segundo indica: </w:t>
      </w:r>
      <w:r w:rsidRPr="000D09A8">
        <w:rPr>
          <w:rFonts w:eastAsia="Calibri"/>
          <w:i/>
          <w:sz w:val="22"/>
          <w:szCs w:val="22"/>
          <w:lang w:val="es-CO" w:eastAsia="en-US"/>
        </w:rPr>
        <w:t>ámbito de experiencia del sujeto, lugar de las operaciones vitales del sujeto y la comunidad</w:t>
      </w:r>
      <w:r w:rsidRPr="000D09A8">
        <w:rPr>
          <w:rFonts w:eastAsia="Calibri"/>
          <w:sz w:val="22"/>
          <w:szCs w:val="22"/>
          <w:lang w:val="es-CO" w:eastAsia="en-US"/>
        </w:rPr>
        <w:t>. (Husserl, citado por Vargas, 2012, p. 51)</w:t>
      </w:r>
    </w:p>
    <w:p w14:paraId="1552DEEC" w14:textId="77777777" w:rsidR="00110B1C" w:rsidRPr="000D09A8" w:rsidRDefault="00110B1C" w:rsidP="00110B1C">
      <w:pPr>
        <w:spacing w:line="360" w:lineRule="auto"/>
        <w:jc w:val="both"/>
        <w:rPr>
          <w:sz w:val="24"/>
          <w:szCs w:val="24"/>
        </w:rPr>
      </w:pPr>
      <w:r w:rsidRPr="000D09A8">
        <w:rPr>
          <w:sz w:val="24"/>
          <w:szCs w:val="24"/>
        </w:rPr>
        <w:t xml:space="preserve">     Ahora, la forma de entender esta intencionalidad en la Escuela Normal se entrecruza con lo mandado por la ley 115 de 1994, donde se especifica en el artículo 5º,  inciso 10, que uno de los fines  primordiales de la educación consiste en “la adquisición de una conciencia para la conservación, protección y mejoramiento del medio ambiente, de  la  calidad de vida, del uso racional de los recursos naturales, de la prevención de desastres, dentro de una cultura ecológica”.  Desde  la perspectiva normativa, el decreto 1860 de 1994 reglamenta esta ley  incluyendo  el PEI el cual debe contemplar los proyectos de ley  entre ellos  el proyecto ambiental escolar (PRAE). </w:t>
      </w:r>
    </w:p>
    <w:p w14:paraId="273EBD35" w14:textId="77777777" w:rsidR="00110B1C" w:rsidRPr="000D09A8" w:rsidRDefault="00110B1C" w:rsidP="00110B1C">
      <w:pPr>
        <w:spacing w:line="360" w:lineRule="auto"/>
        <w:jc w:val="both"/>
        <w:rPr>
          <w:sz w:val="24"/>
          <w:szCs w:val="24"/>
        </w:rPr>
      </w:pPr>
      <w:r w:rsidRPr="000D09A8">
        <w:rPr>
          <w:sz w:val="24"/>
          <w:szCs w:val="24"/>
        </w:rPr>
        <w:t xml:space="preserve">    Derivado de lo anterior, el decreto 1743  del 94 institucionaliza  el proyecto ambiental escolar  en todos los niveles  de educación formal, se fijan criterios para la formación en  educación ambiental  formal e informal y se establecen los mecanismos de coordinación entre el MEN y el Ministerio del Medio Ambiente (MMA) en  relación con el proceso de  institucionalización de la educación ambiental. La resolución 7550 de octubre 6 de 1994 incorpora la prevención y atención de desastres en el PEI, situación que hace posible el desarrollo de este proyecto en la institución educativa con el fin de cumplir con lo reglamentado. Entonces, el  PRAE  busca fortalecer las experiencias en el trabajo comunitario relacionado con la educación ambiental, transformar culturalmente  a las comunidades educativas, para que sean éstas las que formulen soluciones en temas como hábitos higiénicos, conservación del agua, reciclaje, contaminación auditiva y visual, prevención de desastres con base  en un  diagnóstico.</w:t>
      </w:r>
    </w:p>
    <w:p w14:paraId="2CED59F2" w14:textId="77777777" w:rsidR="00110B1C" w:rsidRPr="000D09A8" w:rsidRDefault="00110B1C" w:rsidP="00110B1C">
      <w:pPr>
        <w:spacing w:line="360" w:lineRule="auto"/>
        <w:jc w:val="both"/>
        <w:rPr>
          <w:sz w:val="24"/>
          <w:szCs w:val="24"/>
        </w:rPr>
      </w:pPr>
    </w:p>
    <w:p w14:paraId="28A05B87" w14:textId="39816D0F" w:rsidR="00110B1C" w:rsidRPr="00E370DB" w:rsidRDefault="00E370DB" w:rsidP="00110B1C">
      <w:pPr>
        <w:spacing w:line="360" w:lineRule="auto"/>
        <w:jc w:val="both"/>
        <w:rPr>
          <w:b/>
          <w:i/>
          <w:sz w:val="24"/>
          <w:szCs w:val="24"/>
        </w:rPr>
      </w:pPr>
      <w:r>
        <w:rPr>
          <w:b/>
          <w:i/>
          <w:sz w:val="24"/>
          <w:szCs w:val="24"/>
        </w:rPr>
        <w:t>Propósito G</w:t>
      </w:r>
      <w:r w:rsidR="00110B1C" w:rsidRPr="00E370DB">
        <w:rPr>
          <w:b/>
          <w:i/>
          <w:sz w:val="24"/>
          <w:szCs w:val="24"/>
        </w:rPr>
        <w:t>eneral</w:t>
      </w:r>
    </w:p>
    <w:p w14:paraId="2AE40FE1" w14:textId="77777777" w:rsidR="00110B1C" w:rsidRPr="000D09A8" w:rsidRDefault="00110B1C" w:rsidP="00110B1C">
      <w:pPr>
        <w:spacing w:line="360" w:lineRule="auto"/>
        <w:jc w:val="both"/>
        <w:rPr>
          <w:sz w:val="24"/>
          <w:szCs w:val="24"/>
        </w:rPr>
      </w:pPr>
    </w:p>
    <w:p w14:paraId="0A41E94F" w14:textId="77777777" w:rsidR="00110B1C" w:rsidRPr="000D09A8" w:rsidRDefault="00110B1C" w:rsidP="00110B1C">
      <w:pPr>
        <w:spacing w:line="360" w:lineRule="auto"/>
        <w:jc w:val="both"/>
        <w:rPr>
          <w:sz w:val="24"/>
          <w:szCs w:val="24"/>
        </w:rPr>
      </w:pPr>
      <w:r w:rsidRPr="000D09A8">
        <w:rPr>
          <w:sz w:val="24"/>
          <w:szCs w:val="24"/>
        </w:rPr>
        <w:t xml:space="preserve">     Favorecer  una conciencia para la conservación, protección y mejoramiento del medio ambiente, de la calidad de vida, del uso racional de los recursos naturales, de la prevención de desastres dentro de una cultura ecológica y del riesgo y la defensa del patrimonio  cultural de la nación.</w:t>
      </w:r>
    </w:p>
    <w:p w14:paraId="1DA02284" w14:textId="77777777" w:rsidR="00110B1C" w:rsidRPr="000D09A8" w:rsidRDefault="00110B1C" w:rsidP="00110B1C">
      <w:pPr>
        <w:spacing w:line="360" w:lineRule="auto"/>
        <w:jc w:val="both"/>
        <w:rPr>
          <w:sz w:val="24"/>
          <w:szCs w:val="24"/>
        </w:rPr>
      </w:pPr>
    </w:p>
    <w:p w14:paraId="2358D8E1" w14:textId="77777777" w:rsidR="00110B1C" w:rsidRPr="000D09A8" w:rsidRDefault="00110B1C" w:rsidP="00110B1C">
      <w:pPr>
        <w:spacing w:line="360" w:lineRule="auto"/>
        <w:jc w:val="both"/>
        <w:rPr>
          <w:sz w:val="24"/>
          <w:szCs w:val="24"/>
        </w:rPr>
      </w:pPr>
    </w:p>
    <w:p w14:paraId="2284E8B0" w14:textId="77777777" w:rsidR="00110B1C" w:rsidRDefault="00110B1C" w:rsidP="00110B1C">
      <w:pPr>
        <w:spacing w:line="360" w:lineRule="auto"/>
        <w:jc w:val="both"/>
        <w:rPr>
          <w:sz w:val="24"/>
          <w:szCs w:val="24"/>
        </w:rPr>
      </w:pPr>
    </w:p>
    <w:p w14:paraId="0219F255" w14:textId="77777777" w:rsidR="00E370DB" w:rsidRDefault="00E370DB" w:rsidP="00110B1C">
      <w:pPr>
        <w:spacing w:line="360" w:lineRule="auto"/>
        <w:jc w:val="both"/>
        <w:rPr>
          <w:sz w:val="24"/>
          <w:szCs w:val="24"/>
        </w:rPr>
      </w:pPr>
    </w:p>
    <w:p w14:paraId="38725DCD" w14:textId="77777777" w:rsidR="00E370DB" w:rsidRDefault="00E370DB" w:rsidP="00110B1C">
      <w:pPr>
        <w:spacing w:line="360" w:lineRule="auto"/>
        <w:jc w:val="both"/>
        <w:rPr>
          <w:sz w:val="24"/>
          <w:szCs w:val="24"/>
        </w:rPr>
      </w:pPr>
    </w:p>
    <w:p w14:paraId="168560C9" w14:textId="77777777" w:rsidR="00E370DB" w:rsidRPr="000D09A8" w:rsidRDefault="00E370DB" w:rsidP="00110B1C">
      <w:pPr>
        <w:spacing w:line="360" w:lineRule="auto"/>
        <w:jc w:val="both"/>
        <w:rPr>
          <w:sz w:val="24"/>
          <w:szCs w:val="24"/>
        </w:rPr>
      </w:pPr>
    </w:p>
    <w:p w14:paraId="5FDF5D36" w14:textId="1806E5FA" w:rsidR="00110B1C" w:rsidRPr="00E370DB" w:rsidRDefault="00E370DB" w:rsidP="00110B1C">
      <w:pPr>
        <w:spacing w:line="360" w:lineRule="auto"/>
        <w:rPr>
          <w:b/>
          <w:sz w:val="24"/>
          <w:szCs w:val="24"/>
        </w:rPr>
      </w:pPr>
      <w:r>
        <w:rPr>
          <w:b/>
          <w:sz w:val="24"/>
          <w:szCs w:val="24"/>
        </w:rPr>
        <w:lastRenderedPageBreak/>
        <w:t>Proyecto de Educación para la Sexualidad y Construcción de C</w:t>
      </w:r>
      <w:r w:rsidR="00110B1C" w:rsidRPr="00E370DB">
        <w:rPr>
          <w:b/>
          <w:sz w:val="24"/>
          <w:szCs w:val="24"/>
        </w:rPr>
        <w:t>iudadanía</w:t>
      </w:r>
    </w:p>
    <w:p w14:paraId="1707C014" w14:textId="77777777" w:rsidR="00110B1C" w:rsidRPr="000D09A8" w:rsidRDefault="00110B1C" w:rsidP="00110B1C">
      <w:pPr>
        <w:spacing w:line="360" w:lineRule="auto"/>
        <w:rPr>
          <w:i/>
          <w:sz w:val="24"/>
          <w:szCs w:val="24"/>
        </w:rPr>
      </w:pPr>
    </w:p>
    <w:p w14:paraId="1F60827B" w14:textId="77777777" w:rsidR="00110B1C" w:rsidRPr="00E370DB" w:rsidRDefault="00110B1C" w:rsidP="00110B1C">
      <w:pPr>
        <w:spacing w:line="360" w:lineRule="auto"/>
        <w:rPr>
          <w:b/>
          <w:i/>
          <w:sz w:val="24"/>
          <w:szCs w:val="24"/>
        </w:rPr>
      </w:pPr>
      <w:r w:rsidRPr="00E370DB">
        <w:rPr>
          <w:b/>
          <w:i/>
          <w:sz w:val="24"/>
          <w:szCs w:val="24"/>
        </w:rPr>
        <w:t>Justificación</w:t>
      </w:r>
    </w:p>
    <w:p w14:paraId="547A5989" w14:textId="77777777" w:rsidR="00110B1C" w:rsidRPr="000D09A8" w:rsidRDefault="00110B1C" w:rsidP="00110B1C">
      <w:pPr>
        <w:spacing w:line="360" w:lineRule="auto"/>
        <w:rPr>
          <w:sz w:val="24"/>
          <w:szCs w:val="24"/>
        </w:rPr>
      </w:pPr>
    </w:p>
    <w:p w14:paraId="74C9C717" w14:textId="77777777" w:rsidR="00110B1C" w:rsidRPr="000D09A8" w:rsidRDefault="00110B1C" w:rsidP="00110B1C">
      <w:pPr>
        <w:autoSpaceDE w:val="0"/>
        <w:autoSpaceDN w:val="0"/>
        <w:adjustRightInd w:val="0"/>
        <w:spacing w:line="360" w:lineRule="auto"/>
        <w:jc w:val="both"/>
        <w:rPr>
          <w:rFonts w:eastAsia="Calibri"/>
          <w:sz w:val="24"/>
          <w:szCs w:val="24"/>
          <w:lang w:val="es-CO" w:eastAsia="en-US"/>
        </w:rPr>
      </w:pPr>
      <w:r w:rsidRPr="000D09A8">
        <w:rPr>
          <w:rFonts w:eastAsia="Calibri"/>
          <w:color w:val="000000"/>
          <w:sz w:val="24"/>
          <w:szCs w:val="24"/>
          <w:lang w:val="es-CO" w:eastAsia="en-US"/>
        </w:rPr>
        <w:t xml:space="preserve">    La educación para la sexualidad y construcción de ciudadanía hace parte de la formación de un sujeto responsable consigo mismo y con los otros a partir del previo auto reconocimiento, ubicación en un lugar en el mundo, la auto interpretación,  la autoconciencia y la  auto reflexión, específicamente desde esta dimensión que nos predispone hacia la  interacción dialógica con los otros en un mundo cada vez más plural, más diverso y contingente. Esta enseñanza transversal no escapa a la visión hermenéutica en tanto ella  “</w:t>
      </w:r>
      <w:r w:rsidRPr="000D09A8">
        <w:rPr>
          <w:rFonts w:eastAsia="Calibri"/>
          <w:sz w:val="24"/>
          <w:szCs w:val="24"/>
          <w:lang w:val="es-CO" w:eastAsia="en-US"/>
        </w:rPr>
        <w:t>penetra en diferentes dimensiones fundamentales del ser humano a la hora de involucrar el estudio del significado y los propósitos del ser humano, que se encuentran entrelazados en sus prácticas sociales” (García y Martín, 2013,  p. 69).</w:t>
      </w:r>
    </w:p>
    <w:p w14:paraId="7BE7B3E4" w14:textId="77777777" w:rsidR="00110B1C" w:rsidRPr="000D09A8" w:rsidRDefault="00110B1C" w:rsidP="00110B1C">
      <w:pPr>
        <w:autoSpaceDE w:val="0"/>
        <w:autoSpaceDN w:val="0"/>
        <w:adjustRightInd w:val="0"/>
        <w:spacing w:line="360" w:lineRule="auto"/>
        <w:jc w:val="both"/>
        <w:rPr>
          <w:rFonts w:eastAsia="Calibri"/>
          <w:color w:val="000000"/>
          <w:sz w:val="24"/>
          <w:szCs w:val="24"/>
          <w:lang w:val="es-CO" w:eastAsia="en-US"/>
        </w:rPr>
      </w:pPr>
      <w:r w:rsidRPr="000D09A8">
        <w:rPr>
          <w:rFonts w:eastAsia="Calibri"/>
          <w:color w:val="000000"/>
          <w:sz w:val="24"/>
          <w:szCs w:val="24"/>
          <w:lang w:val="es-CO" w:eastAsia="en-US"/>
        </w:rPr>
        <w:t xml:space="preserve">     En este caso, la formación en la sexualidad y construcción de ciudadanía, tiene como intención </w:t>
      </w:r>
      <w:proofErr w:type="spellStart"/>
      <w:r w:rsidRPr="000D09A8">
        <w:rPr>
          <w:rFonts w:eastAsia="Calibri"/>
          <w:color w:val="000000"/>
          <w:sz w:val="24"/>
          <w:szCs w:val="24"/>
          <w:lang w:val="es-CO" w:eastAsia="en-US"/>
        </w:rPr>
        <w:t>enraízar</w:t>
      </w:r>
      <w:proofErr w:type="spellEnd"/>
      <w:r w:rsidRPr="000D09A8">
        <w:rPr>
          <w:rFonts w:eastAsia="Calibri"/>
          <w:color w:val="000000"/>
          <w:sz w:val="24"/>
          <w:szCs w:val="24"/>
          <w:lang w:val="es-CO" w:eastAsia="en-US"/>
        </w:rPr>
        <w:t xml:space="preserve"> en la subjetividad de los niños (as) y jóvenes los sentidos y significados -sobre esta dimensión que constituye nuestra humanidad- necesarios para interpretar en este mundo postmoderno, las múltiples formas de comprender la sexualidad y la pluralidad de verdades, para situarse con convicciones claras que le permitan al sujeto aproximarse a la plenitud y a una existencia más feliz, fin último del estar aquí.</w:t>
      </w:r>
    </w:p>
    <w:p w14:paraId="02ED1975" w14:textId="77777777" w:rsidR="00110B1C" w:rsidRPr="000D09A8" w:rsidRDefault="00110B1C" w:rsidP="00110B1C">
      <w:pPr>
        <w:autoSpaceDE w:val="0"/>
        <w:autoSpaceDN w:val="0"/>
        <w:adjustRightInd w:val="0"/>
        <w:spacing w:line="360" w:lineRule="auto"/>
        <w:ind w:left="708"/>
        <w:jc w:val="both"/>
        <w:rPr>
          <w:rFonts w:eastAsia="Calibri"/>
          <w:sz w:val="22"/>
          <w:szCs w:val="22"/>
          <w:lang w:val="es-CO" w:eastAsia="en-US"/>
        </w:rPr>
      </w:pPr>
      <w:r w:rsidRPr="000D09A8">
        <w:rPr>
          <w:rFonts w:eastAsia="Calibri"/>
          <w:sz w:val="22"/>
          <w:szCs w:val="22"/>
          <w:lang w:val="es-CO" w:eastAsia="en-US"/>
        </w:rPr>
        <w:t xml:space="preserve">Es verdad que siempre somos </w:t>
      </w:r>
      <w:r w:rsidRPr="000D09A8">
        <w:rPr>
          <w:rFonts w:eastAsia="Calibri"/>
          <w:i/>
          <w:iCs/>
          <w:sz w:val="22"/>
          <w:szCs w:val="22"/>
          <w:lang w:val="es-CO" w:eastAsia="en-US"/>
        </w:rPr>
        <w:t xml:space="preserve">en </w:t>
      </w:r>
      <w:r w:rsidRPr="000D09A8">
        <w:rPr>
          <w:rFonts w:eastAsia="Calibri"/>
          <w:sz w:val="22"/>
          <w:szCs w:val="22"/>
          <w:lang w:val="es-CO" w:eastAsia="en-US"/>
        </w:rPr>
        <w:t xml:space="preserve">o </w:t>
      </w:r>
      <w:r w:rsidRPr="000D09A8">
        <w:rPr>
          <w:rFonts w:eastAsia="Calibri"/>
          <w:i/>
          <w:iCs/>
          <w:sz w:val="22"/>
          <w:szCs w:val="22"/>
          <w:lang w:val="es-CO" w:eastAsia="en-US"/>
        </w:rPr>
        <w:t xml:space="preserve">desde </w:t>
      </w:r>
      <w:r w:rsidRPr="000D09A8">
        <w:rPr>
          <w:rFonts w:eastAsia="Calibri"/>
          <w:sz w:val="22"/>
          <w:szCs w:val="22"/>
          <w:lang w:val="es-CO" w:eastAsia="en-US"/>
        </w:rPr>
        <w:t xml:space="preserve">un tiempo y </w:t>
      </w:r>
      <w:r w:rsidRPr="000D09A8">
        <w:rPr>
          <w:rFonts w:eastAsia="Calibri"/>
          <w:i/>
          <w:iCs/>
          <w:sz w:val="22"/>
          <w:szCs w:val="22"/>
          <w:lang w:val="es-CO" w:eastAsia="en-US"/>
        </w:rPr>
        <w:t xml:space="preserve">en </w:t>
      </w:r>
      <w:r w:rsidRPr="000D09A8">
        <w:rPr>
          <w:rFonts w:eastAsia="Calibri"/>
          <w:sz w:val="22"/>
          <w:szCs w:val="22"/>
          <w:lang w:val="es-CO" w:eastAsia="en-US"/>
        </w:rPr>
        <w:t xml:space="preserve">o </w:t>
      </w:r>
      <w:r w:rsidRPr="000D09A8">
        <w:rPr>
          <w:rFonts w:eastAsia="Calibri"/>
          <w:i/>
          <w:iCs/>
          <w:sz w:val="22"/>
          <w:szCs w:val="22"/>
          <w:lang w:val="es-CO" w:eastAsia="en-US"/>
        </w:rPr>
        <w:t xml:space="preserve">desde </w:t>
      </w:r>
      <w:r w:rsidRPr="000D09A8">
        <w:rPr>
          <w:rFonts w:eastAsia="Calibri"/>
          <w:sz w:val="22"/>
          <w:szCs w:val="22"/>
          <w:lang w:val="es-CO" w:eastAsia="en-US"/>
        </w:rPr>
        <w:t xml:space="preserve">un espacio, </w:t>
      </w:r>
      <w:r w:rsidRPr="000D09A8">
        <w:rPr>
          <w:rFonts w:eastAsia="Calibri"/>
          <w:i/>
          <w:iCs/>
          <w:sz w:val="22"/>
          <w:szCs w:val="22"/>
          <w:lang w:val="es-CO" w:eastAsia="en-US"/>
        </w:rPr>
        <w:t xml:space="preserve">en </w:t>
      </w:r>
      <w:r w:rsidRPr="000D09A8">
        <w:rPr>
          <w:rFonts w:eastAsia="Calibri"/>
          <w:sz w:val="22"/>
          <w:szCs w:val="22"/>
          <w:lang w:val="es-CO" w:eastAsia="en-US"/>
        </w:rPr>
        <w:t xml:space="preserve">o </w:t>
      </w:r>
      <w:r w:rsidRPr="000D09A8">
        <w:rPr>
          <w:rFonts w:eastAsia="Calibri"/>
          <w:i/>
          <w:iCs/>
          <w:sz w:val="22"/>
          <w:szCs w:val="22"/>
          <w:lang w:val="es-CO" w:eastAsia="en-US"/>
        </w:rPr>
        <w:t xml:space="preserve">desde </w:t>
      </w:r>
      <w:r w:rsidRPr="000D09A8">
        <w:rPr>
          <w:rFonts w:eastAsia="Calibri"/>
          <w:sz w:val="22"/>
          <w:szCs w:val="22"/>
          <w:lang w:val="es-CO" w:eastAsia="en-US"/>
        </w:rPr>
        <w:t xml:space="preserve">una historia, </w:t>
      </w:r>
      <w:r w:rsidRPr="000D09A8">
        <w:rPr>
          <w:rFonts w:eastAsia="Calibri"/>
          <w:i/>
          <w:iCs/>
          <w:sz w:val="22"/>
          <w:szCs w:val="22"/>
          <w:lang w:val="es-CO" w:eastAsia="en-US"/>
        </w:rPr>
        <w:t xml:space="preserve">en </w:t>
      </w:r>
      <w:r w:rsidRPr="000D09A8">
        <w:rPr>
          <w:rFonts w:eastAsia="Calibri"/>
          <w:sz w:val="22"/>
          <w:szCs w:val="22"/>
          <w:lang w:val="es-CO" w:eastAsia="en-US"/>
        </w:rPr>
        <w:t xml:space="preserve">o </w:t>
      </w:r>
      <w:r w:rsidRPr="000D09A8">
        <w:rPr>
          <w:rFonts w:eastAsia="Calibri"/>
          <w:i/>
          <w:iCs/>
          <w:sz w:val="22"/>
          <w:szCs w:val="22"/>
          <w:lang w:val="es-CO" w:eastAsia="en-US"/>
        </w:rPr>
        <w:t xml:space="preserve">desde </w:t>
      </w:r>
      <w:r w:rsidRPr="000D09A8">
        <w:rPr>
          <w:rFonts w:eastAsia="Calibri"/>
          <w:sz w:val="22"/>
          <w:szCs w:val="22"/>
          <w:lang w:val="es-CO" w:eastAsia="en-US"/>
        </w:rPr>
        <w:t xml:space="preserve">una cultura, y esta condición espacio-temporal nos impide el acceso a verdades </w:t>
      </w:r>
      <w:r w:rsidRPr="000D09A8">
        <w:rPr>
          <w:rFonts w:eastAsia="Calibri"/>
          <w:i/>
          <w:iCs/>
          <w:sz w:val="22"/>
          <w:szCs w:val="22"/>
          <w:lang w:val="es-CO" w:eastAsia="en-US"/>
        </w:rPr>
        <w:t>absolutas</w:t>
      </w:r>
      <w:r w:rsidRPr="000D09A8">
        <w:rPr>
          <w:rFonts w:eastAsia="Calibri"/>
          <w:sz w:val="22"/>
          <w:szCs w:val="22"/>
          <w:lang w:val="es-CO" w:eastAsia="en-US"/>
        </w:rPr>
        <w:t>, esto es, libres o independientes de toda situación y relación, de todo tiempo y espacio, de todo lenguaje, de toda perspectiva (</w:t>
      </w:r>
      <w:proofErr w:type="spellStart"/>
      <w:r w:rsidRPr="000D09A8">
        <w:rPr>
          <w:rFonts w:eastAsia="Calibri"/>
          <w:sz w:val="22"/>
          <w:szCs w:val="22"/>
          <w:lang w:val="es-CO" w:eastAsia="en-US"/>
        </w:rPr>
        <w:t>Méllich</w:t>
      </w:r>
      <w:proofErr w:type="spellEnd"/>
      <w:r w:rsidRPr="000D09A8">
        <w:rPr>
          <w:rFonts w:eastAsia="Calibri"/>
          <w:sz w:val="22"/>
          <w:szCs w:val="22"/>
          <w:lang w:val="es-CO" w:eastAsia="en-US"/>
        </w:rPr>
        <w:t>, citado por García y Martín, 2013, p.71)</w:t>
      </w:r>
    </w:p>
    <w:p w14:paraId="5CF65912" w14:textId="77777777" w:rsidR="00110B1C" w:rsidRPr="000D09A8" w:rsidRDefault="00110B1C" w:rsidP="00110B1C">
      <w:pPr>
        <w:spacing w:line="360" w:lineRule="auto"/>
        <w:jc w:val="both"/>
        <w:rPr>
          <w:sz w:val="24"/>
          <w:szCs w:val="24"/>
        </w:rPr>
      </w:pPr>
      <w:r w:rsidRPr="000D09A8">
        <w:rPr>
          <w:sz w:val="24"/>
          <w:szCs w:val="24"/>
        </w:rPr>
        <w:t xml:space="preserve">    De este modo, las políticas en educación y salud sexual y reproductiva en nuestro país, se originan para dar respuesta a la complejidad de esta época, la cual aparece como un gran palimpsesto construido con hibridaciones y mezclas como consecuencia de nuestra multiculturalidad no sólo étnica sino de pensamientos y perspectivas para encarar el mundo y en este caso la sexualidad.  Es así como en la década del 90,  la constitución política de 1991 marca un importante precedente en la educación sexual, toda vez que contempló los derechos sexuales y reproductivos tanto en los derechos fundamentales como en los sociales, económicos y culturales. Luego, en 1993 el MEN expidió la resolución 3353 que se convirtió en la base del proyecto nacional de educación sexual promulgado ese mismo año. Es preciso destacar que dicho proyecto acogió la concepción de educación sexual como proyecto pedagógico que debe desarrollarse transversalmente en todo el plan de estudios. Esto es fundamentado también desde la ley 115 de 1994 donde se ratificó en el artículo 14, literal e, la obligatoriedad de la educación sexual; de igual </w:t>
      </w:r>
      <w:r w:rsidRPr="000D09A8">
        <w:rPr>
          <w:sz w:val="24"/>
          <w:szCs w:val="24"/>
        </w:rPr>
        <w:lastRenderedPageBreak/>
        <w:t>modo, el decreto reglamentario 1860 del 3 de agosto de 1994 establece en el artículo 36 que la enseñanza prevista en el artículo 14, se cumplirá bajo la modalidad de proyecto pedagógico.</w:t>
      </w:r>
    </w:p>
    <w:p w14:paraId="71C3F0E3" w14:textId="77777777" w:rsidR="00110B1C" w:rsidRPr="000D09A8" w:rsidRDefault="00110B1C" w:rsidP="00110B1C">
      <w:pPr>
        <w:spacing w:line="360" w:lineRule="auto"/>
        <w:jc w:val="both"/>
        <w:rPr>
          <w:sz w:val="24"/>
          <w:szCs w:val="24"/>
        </w:rPr>
      </w:pPr>
      <w:r w:rsidRPr="000D09A8">
        <w:rPr>
          <w:sz w:val="24"/>
          <w:szCs w:val="24"/>
        </w:rPr>
        <w:t xml:space="preserve">    Siguiendo esta misma idea,  en 1999 el MEN en compañía del Fondo de Población de las Naciones Unidas (UNFPA) desarrolló el proyecto de educación sexual y reproductiva de jóvenes para jóvenes. Más tarde, en el 2003 se hizo pública la política nacional de salud sexual y reproductiva y en la actualidad el programa de educación para la sexualidad y construcción de ciudadanía se presenta en el marco de las competencias ciudadanas brindando una  oportunidad  para complementar las respuestas a los retos educativos. Es por ello, que el  PESCC</w:t>
      </w:r>
      <w:r w:rsidRPr="000D09A8">
        <w:rPr>
          <w:sz w:val="24"/>
          <w:szCs w:val="24"/>
          <w:vertAlign w:val="superscript"/>
        </w:rPr>
        <w:footnoteReference w:id="8"/>
      </w:r>
      <w:r w:rsidRPr="000D09A8">
        <w:rPr>
          <w:sz w:val="24"/>
          <w:szCs w:val="24"/>
        </w:rPr>
        <w:t xml:space="preserve"> pretende lograr que todos los miembros de la comunidad educativa puedan tomar decisiones autónomas, informadas y responsables frente a la vivencia de la sexualidad, aún en contextos difíciles.</w:t>
      </w:r>
    </w:p>
    <w:p w14:paraId="04FD3426" w14:textId="77777777" w:rsidR="00110B1C" w:rsidRPr="000D09A8" w:rsidRDefault="00110B1C" w:rsidP="00110B1C">
      <w:pPr>
        <w:spacing w:line="360" w:lineRule="auto"/>
        <w:jc w:val="both"/>
        <w:rPr>
          <w:sz w:val="24"/>
          <w:szCs w:val="24"/>
        </w:rPr>
      </w:pPr>
    </w:p>
    <w:p w14:paraId="00C636B4" w14:textId="3FA071EB" w:rsidR="00110B1C" w:rsidRPr="00E370DB" w:rsidRDefault="00E370DB" w:rsidP="00110B1C">
      <w:pPr>
        <w:spacing w:line="360" w:lineRule="auto"/>
        <w:jc w:val="both"/>
        <w:rPr>
          <w:b/>
          <w:i/>
          <w:sz w:val="24"/>
          <w:szCs w:val="24"/>
        </w:rPr>
      </w:pPr>
      <w:r>
        <w:rPr>
          <w:b/>
          <w:i/>
          <w:sz w:val="24"/>
          <w:szCs w:val="24"/>
        </w:rPr>
        <w:t>Propósito G</w:t>
      </w:r>
      <w:r w:rsidR="00110B1C" w:rsidRPr="00E370DB">
        <w:rPr>
          <w:b/>
          <w:i/>
          <w:sz w:val="24"/>
          <w:szCs w:val="24"/>
        </w:rPr>
        <w:t>eneral</w:t>
      </w:r>
    </w:p>
    <w:p w14:paraId="4F2D40E6" w14:textId="77777777" w:rsidR="00110B1C" w:rsidRPr="000D09A8" w:rsidRDefault="00110B1C" w:rsidP="00110B1C">
      <w:pPr>
        <w:spacing w:line="360" w:lineRule="auto"/>
        <w:jc w:val="both"/>
        <w:rPr>
          <w:sz w:val="24"/>
          <w:szCs w:val="24"/>
        </w:rPr>
      </w:pPr>
    </w:p>
    <w:p w14:paraId="161FA986" w14:textId="77777777" w:rsidR="00110B1C" w:rsidRPr="000D09A8" w:rsidRDefault="00110B1C" w:rsidP="00110B1C">
      <w:pPr>
        <w:spacing w:line="360" w:lineRule="auto"/>
        <w:jc w:val="both"/>
        <w:rPr>
          <w:sz w:val="24"/>
          <w:szCs w:val="24"/>
        </w:rPr>
      </w:pPr>
      <w:r w:rsidRPr="000D09A8">
        <w:rPr>
          <w:sz w:val="24"/>
          <w:szCs w:val="24"/>
        </w:rPr>
        <w:t xml:space="preserve">     Favorecer el desarrollo de la personalidad sin más limitaciones que las que impone los derechos de los demás y el orden jurídico, dentro de un proceso de formación integral, física, psíquica, intelectual, moral, espiritual, social, afectiva, ética, cívica y demás valores humanos. </w:t>
      </w:r>
    </w:p>
    <w:p w14:paraId="2C99432F" w14:textId="77777777" w:rsidR="00110B1C" w:rsidRPr="000D09A8" w:rsidRDefault="00110B1C" w:rsidP="00110B1C">
      <w:pPr>
        <w:spacing w:line="360" w:lineRule="auto"/>
        <w:jc w:val="both"/>
        <w:rPr>
          <w:i/>
          <w:sz w:val="24"/>
          <w:szCs w:val="24"/>
        </w:rPr>
      </w:pPr>
    </w:p>
    <w:p w14:paraId="0EB32523" w14:textId="77777777" w:rsidR="00110B1C" w:rsidRPr="00E370DB" w:rsidRDefault="00110B1C" w:rsidP="00110B1C">
      <w:pPr>
        <w:spacing w:line="360" w:lineRule="auto"/>
        <w:jc w:val="both"/>
        <w:rPr>
          <w:b/>
          <w:i/>
          <w:sz w:val="24"/>
          <w:szCs w:val="24"/>
        </w:rPr>
      </w:pPr>
      <w:r w:rsidRPr="00E370DB">
        <w:rPr>
          <w:b/>
          <w:i/>
          <w:sz w:val="24"/>
          <w:szCs w:val="24"/>
        </w:rPr>
        <w:t>Descripción</w:t>
      </w:r>
    </w:p>
    <w:p w14:paraId="09A47900" w14:textId="77777777" w:rsidR="00110B1C" w:rsidRPr="000D09A8" w:rsidRDefault="00110B1C" w:rsidP="00110B1C">
      <w:pPr>
        <w:spacing w:line="360" w:lineRule="auto"/>
        <w:jc w:val="both"/>
        <w:rPr>
          <w:sz w:val="24"/>
          <w:szCs w:val="24"/>
        </w:rPr>
      </w:pPr>
    </w:p>
    <w:p w14:paraId="05C29AD8" w14:textId="77777777" w:rsidR="00110B1C" w:rsidRPr="000D09A8" w:rsidRDefault="00110B1C" w:rsidP="00110B1C">
      <w:pPr>
        <w:spacing w:line="360" w:lineRule="auto"/>
        <w:jc w:val="both"/>
        <w:rPr>
          <w:sz w:val="24"/>
          <w:szCs w:val="24"/>
        </w:rPr>
      </w:pPr>
      <w:r w:rsidRPr="000D09A8">
        <w:rPr>
          <w:sz w:val="24"/>
          <w:szCs w:val="24"/>
        </w:rPr>
        <w:t xml:space="preserve">     Para desarrollar este proyecto se deben abordar los hilos conductores, cuya estructura está soportada en las funciones comunicativa-relacional, erótica, afectiva y reproductiva; los componentes de identidad de género, comportamientos culturales de género y orientación sexual; de igual modo, los contextos individual, de pareja, familiar y social de la sexualidad. Los hilos conductores son los ejes temáticos que guían la educación para la sexualidad, están fundamentados en los derechos humanos sexuales reproductivos y son nutridos fundamentalmente de los estándares en competencias ciudadanas, en ciencias naturales y ciencias sociales entre otros.</w:t>
      </w:r>
    </w:p>
    <w:p w14:paraId="15BAF988" w14:textId="77777777" w:rsidR="00110B1C" w:rsidRPr="000D09A8" w:rsidRDefault="00110B1C" w:rsidP="00110B1C">
      <w:pPr>
        <w:spacing w:line="360" w:lineRule="auto"/>
        <w:jc w:val="both"/>
        <w:rPr>
          <w:sz w:val="24"/>
          <w:szCs w:val="24"/>
        </w:rPr>
      </w:pPr>
      <w:r w:rsidRPr="000D09A8">
        <w:rPr>
          <w:sz w:val="24"/>
          <w:szCs w:val="24"/>
        </w:rPr>
        <w:t xml:space="preserve">    Para iniciar el trabajo con el proyecto, se precisa realizar un diagnóstico o lectura hermenéutica del contexto tanto dentro como fuera del aula y de la institución educativa por parte de los colectivos de docentes (grados) con el fin de conocer aquellas posibles situaciones que ameritan ser discutidas y trabajadas con los estudiantes. Después de escoger la situación a intervenir, los docentes eligen el o los hilos conductores y las competencias a desarrollar con los estudiantes durante un determinado lapso de tiempo. La planeación y desarrollo de estrategias didácticas  y la reflexión sobre la práctica pedagógica se hace a través de la matriz pedagógica permitiendo a los </w:t>
      </w:r>
      <w:r w:rsidRPr="000D09A8">
        <w:rPr>
          <w:sz w:val="24"/>
          <w:szCs w:val="24"/>
        </w:rPr>
        <w:lastRenderedPageBreak/>
        <w:t>docentes y a la institución  tener como referentes los estándares de competencias básicas y los derechos humanos sexuales y reproductivos, expresados en los hilos conductores (MEN, 2008).</w:t>
      </w:r>
    </w:p>
    <w:p w14:paraId="41039E90" w14:textId="77777777" w:rsidR="00110B1C" w:rsidRPr="000D09A8" w:rsidRDefault="00110B1C" w:rsidP="00110B1C">
      <w:pPr>
        <w:spacing w:line="360" w:lineRule="auto"/>
        <w:jc w:val="both"/>
        <w:rPr>
          <w:sz w:val="24"/>
          <w:szCs w:val="24"/>
        </w:rPr>
      </w:pPr>
    </w:p>
    <w:p w14:paraId="42E6D114" w14:textId="77777777" w:rsidR="00110B1C" w:rsidRPr="00E370DB" w:rsidRDefault="00110B1C" w:rsidP="00110B1C">
      <w:pPr>
        <w:spacing w:line="360" w:lineRule="auto"/>
        <w:jc w:val="both"/>
        <w:rPr>
          <w:sz w:val="24"/>
          <w:szCs w:val="24"/>
        </w:rPr>
      </w:pPr>
    </w:p>
    <w:p w14:paraId="2BEFD325" w14:textId="01FA6715" w:rsidR="00110B1C" w:rsidRPr="00E370DB" w:rsidRDefault="00E370DB" w:rsidP="00110B1C">
      <w:pPr>
        <w:spacing w:line="360" w:lineRule="auto"/>
        <w:jc w:val="both"/>
        <w:rPr>
          <w:b/>
          <w:sz w:val="24"/>
          <w:szCs w:val="24"/>
        </w:rPr>
      </w:pPr>
      <w:r w:rsidRPr="00E370DB">
        <w:rPr>
          <w:b/>
          <w:sz w:val="24"/>
          <w:szCs w:val="24"/>
        </w:rPr>
        <w:t>Educación Económica y F</w:t>
      </w:r>
      <w:r w:rsidR="00110B1C" w:rsidRPr="00E370DB">
        <w:rPr>
          <w:b/>
          <w:sz w:val="24"/>
          <w:szCs w:val="24"/>
        </w:rPr>
        <w:t>inanciera</w:t>
      </w:r>
    </w:p>
    <w:p w14:paraId="2A83F4FB" w14:textId="77777777" w:rsidR="00110B1C" w:rsidRPr="000D09A8" w:rsidRDefault="00110B1C" w:rsidP="00110B1C">
      <w:pPr>
        <w:spacing w:line="360" w:lineRule="auto"/>
        <w:jc w:val="both"/>
        <w:rPr>
          <w:i/>
          <w:sz w:val="24"/>
          <w:szCs w:val="24"/>
        </w:rPr>
      </w:pPr>
    </w:p>
    <w:p w14:paraId="235A000D" w14:textId="77777777" w:rsidR="00110B1C" w:rsidRPr="00E370DB" w:rsidRDefault="00110B1C" w:rsidP="00110B1C">
      <w:pPr>
        <w:spacing w:line="360" w:lineRule="auto"/>
        <w:jc w:val="both"/>
        <w:rPr>
          <w:b/>
          <w:i/>
          <w:sz w:val="24"/>
          <w:szCs w:val="24"/>
        </w:rPr>
      </w:pPr>
      <w:r w:rsidRPr="00E370DB">
        <w:rPr>
          <w:b/>
          <w:i/>
          <w:sz w:val="24"/>
          <w:szCs w:val="24"/>
        </w:rPr>
        <w:t>Justificación</w:t>
      </w:r>
    </w:p>
    <w:p w14:paraId="4EC0B569" w14:textId="77777777" w:rsidR="00110B1C" w:rsidRPr="000D09A8" w:rsidRDefault="00110B1C" w:rsidP="00110B1C">
      <w:pPr>
        <w:spacing w:line="360" w:lineRule="auto"/>
        <w:jc w:val="both"/>
        <w:rPr>
          <w:sz w:val="24"/>
          <w:szCs w:val="24"/>
        </w:rPr>
      </w:pPr>
    </w:p>
    <w:p w14:paraId="51FC49F2" w14:textId="77777777" w:rsidR="00110B1C" w:rsidRPr="000D09A8" w:rsidRDefault="00110B1C" w:rsidP="00110B1C">
      <w:pPr>
        <w:spacing w:line="360" w:lineRule="auto"/>
        <w:jc w:val="both"/>
        <w:rPr>
          <w:sz w:val="24"/>
          <w:szCs w:val="24"/>
        </w:rPr>
      </w:pPr>
      <w:r w:rsidRPr="000D09A8">
        <w:rPr>
          <w:sz w:val="24"/>
          <w:szCs w:val="24"/>
        </w:rPr>
        <w:t xml:space="preserve">     La educación económica y financiera es entendida como una enseñanza transversal que hace parte de la formación integral del buen ciudadano responsable con la administración de los recursos propios y respetuoso de lo público siempre buscando la sana convivencia y el bienestar no sólo personal sino del colectivo. En tal sentido, el MEN pretende que los estudiantes “se reconozcan como sujetos de derechos y que las instituciones educativas fortalezcan la reflexión y la práctica pedagógica, para la construcción de ciudadanía y el desarrollo de competencias” (2014, p.7). En lenguaje hermenéutico se trata de dotar a las personas de las capacidades para leer e interpretar con sentido crítico el contexto y poder  así tomar decisiones inteligentes y reflexivas con relación a las propias prácticas económicas y financieras y del manejo de los recursos dentro del  marco de los derechos humanos, la solidaridad, la equidad, la justicia y el respeto.</w:t>
      </w:r>
    </w:p>
    <w:p w14:paraId="56ADA9B8" w14:textId="77777777" w:rsidR="00110B1C" w:rsidRPr="000D09A8" w:rsidRDefault="00110B1C" w:rsidP="00110B1C">
      <w:pPr>
        <w:spacing w:line="360" w:lineRule="auto"/>
        <w:jc w:val="both"/>
        <w:rPr>
          <w:rFonts w:eastAsia="Calibri"/>
          <w:sz w:val="24"/>
          <w:szCs w:val="24"/>
          <w:lang w:val="es-CO" w:eastAsia="en-US"/>
        </w:rPr>
      </w:pPr>
      <w:r w:rsidRPr="000D09A8">
        <w:rPr>
          <w:sz w:val="24"/>
          <w:szCs w:val="24"/>
        </w:rPr>
        <w:t xml:space="preserve">     Como puede verse, este proyecto no tiene otro propósito distinto que “</w:t>
      </w:r>
      <w:r w:rsidRPr="000D09A8">
        <w:rPr>
          <w:rFonts w:eastAsia="Calibri"/>
          <w:sz w:val="24"/>
          <w:szCs w:val="24"/>
          <w:lang w:val="es-CO" w:eastAsia="en-US"/>
        </w:rPr>
        <w:t>inspirar a los niños a ser ciudadanos</w:t>
      </w:r>
      <w:r w:rsidRPr="000D09A8">
        <w:rPr>
          <w:sz w:val="24"/>
          <w:szCs w:val="24"/>
        </w:rPr>
        <w:t xml:space="preserve"> </w:t>
      </w:r>
      <w:r w:rsidRPr="000D09A8">
        <w:rPr>
          <w:rFonts w:eastAsia="Calibri"/>
          <w:sz w:val="24"/>
          <w:szCs w:val="24"/>
          <w:lang w:val="es-CO" w:eastAsia="en-US"/>
        </w:rPr>
        <w:t xml:space="preserve">social y económicamente empoderados, dotándolos de las actitudes y los conocimientos necesarios para convertirse en agentes activos capaces de transformar sus comunidades y sociedades” (UNICEF, citado por MEN, 2014, p. 21). En tal caso, la intención es formar ciudadanos con ánimo vigilante para comprender los fenómenos económicos, sociales y culturales  de su entorno local, nacional y mundial para desde ahí, contribuir desde pequeños espacios a tejer nuevos sentidos de transformación y actuación consciente y deliberada.  En síntesis, y acudiendo a la preocupación de la hermenéutica por el ser y la subjetividad, este proyecto se une a los demás temas transversales en la búsqueda de formar seres situados en una realidad que los afecta pero que ellos pueden afectar desde sus vivencias y su estar en el mundo de la vida. </w:t>
      </w:r>
    </w:p>
    <w:p w14:paraId="5F54EBC2" w14:textId="77777777" w:rsidR="00110B1C" w:rsidRPr="00E370DB" w:rsidRDefault="00110B1C" w:rsidP="00110B1C">
      <w:pPr>
        <w:spacing w:line="360" w:lineRule="auto"/>
        <w:jc w:val="both"/>
        <w:rPr>
          <w:rFonts w:eastAsia="Calibri"/>
          <w:b/>
          <w:i/>
          <w:sz w:val="24"/>
          <w:szCs w:val="24"/>
          <w:lang w:val="es-CO" w:eastAsia="en-US"/>
        </w:rPr>
      </w:pPr>
    </w:p>
    <w:p w14:paraId="57E54B3D" w14:textId="77777777" w:rsidR="00110B1C" w:rsidRPr="00E370DB" w:rsidRDefault="00110B1C" w:rsidP="00110B1C">
      <w:pPr>
        <w:autoSpaceDE w:val="0"/>
        <w:autoSpaceDN w:val="0"/>
        <w:adjustRightInd w:val="0"/>
        <w:spacing w:line="360" w:lineRule="auto"/>
        <w:jc w:val="both"/>
        <w:rPr>
          <w:rFonts w:eastAsia="Calibri"/>
          <w:b/>
          <w:i/>
          <w:color w:val="000000"/>
          <w:sz w:val="24"/>
          <w:szCs w:val="24"/>
          <w:lang w:val="es-CO" w:eastAsia="en-US"/>
        </w:rPr>
      </w:pPr>
      <w:r w:rsidRPr="00E370DB">
        <w:rPr>
          <w:rFonts w:eastAsia="Calibri"/>
          <w:b/>
          <w:i/>
          <w:color w:val="000000"/>
          <w:sz w:val="24"/>
          <w:szCs w:val="24"/>
          <w:lang w:val="es-CO" w:eastAsia="en-US"/>
        </w:rPr>
        <w:t>Propósito general</w:t>
      </w:r>
    </w:p>
    <w:p w14:paraId="1284543B" w14:textId="77777777" w:rsidR="00110B1C" w:rsidRPr="000D09A8" w:rsidRDefault="00110B1C" w:rsidP="00110B1C">
      <w:pPr>
        <w:autoSpaceDE w:val="0"/>
        <w:autoSpaceDN w:val="0"/>
        <w:adjustRightInd w:val="0"/>
        <w:spacing w:line="360" w:lineRule="auto"/>
        <w:jc w:val="both"/>
        <w:rPr>
          <w:rFonts w:eastAsia="Calibri"/>
          <w:color w:val="000000"/>
          <w:sz w:val="24"/>
          <w:szCs w:val="24"/>
          <w:lang w:val="es-CO" w:eastAsia="en-US"/>
        </w:rPr>
      </w:pPr>
    </w:p>
    <w:p w14:paraId="79A01294" w14:textId="77777777" w:rsidR="00110B1C" w:rsidRPr="000D09A8" w:rsidRDefault="00110B1C" w:rsidP="00110B1C">
      <w:pPr>
        <w:autoSpaceDE w:val="0"/>
        <w:autoSpaceDN w:val="0"/>
        <w:adjustRightInd w:val="0"/>
        <w:spacing w:line="360" w:lineRule="auto"/>
        <w:jc w:val="both"/>
        <w:rPr>
          <w:rFonts w:eastAsia="Calibri"/>
          <w:sz w:val="24"/>
          <w:szCs w:val="24"/>
          <w:lang w:val="es-CO" w:eastAsia="en-US"/>
        </w:rPr>
      </w:pPr>
      <w:r w:rsidRPr="000D09A8">
        <w:rPr>
          <w:rFonts w:eastAsia="Calibri"/>
          <w:sz w:val="24"/>
          <w:szCs w:val="24"/>
          <w:lang w:val="es-CO" w:eastAsia="en-US"/>
        </w:rPr>
        <w:t xml:space="preserve">     Desarrollar en los niños, niñas, adolescentes y jóvenes los conocimientos, las habilidades y las actitudes necesarias para la toma de decisiones informadas y las actuaciones responsables en los contextos económicos y financieros presentes en su cotidianidad; así mismo incentivar el uso y </w:t>
      </w:r>
      <w:r w:rsidRPr="000D09A8">
        <w:rPr>
          <w:rFonts w:eastAsia="Calibri"/>
          <w:sz w:val="24"/>
          <w:szCs w:val="24"/>
          <w:lang w:val="es-CO" w:eastAsia="en-US"/>
        </w:rPr>
        <w:lastRenderedPageBreak/>
        <w:t>administración responsable de los recursos y la participación activa y solidaria en la búsqueda del bienestar individual y social. (MEN, 2014, p.13).</w:t>
      </w:r>
    </w:p>
    <w:p w14:paraId="0CF5ABFC" w14:textId="77777777" w:rsidR="00110B1C" w:rsidRPr="000D09A8" w:rsidRDefault="00110B1C" w:rsidP="00110B1C">
      <w:pPr>
        <w:autoSpaceDE w:val="0"/>
        <w:autoSpaceDN w:val="0"/>
        <w:adjustRightInd w:val="0"/>
        <w:spacing w:line="360" w:lineRule="auto"/>
        <w:jc w:val="both"/>
        <w:rPr>
          <w:rFonts w:eastAsia="Calibri"/>
          <w:sz w:val="24"/>
          <w:szCs w:val="24"/>
          <w:lang w:val="es-CO" w:eastAsia="en-US"/>
        </w:rPr>
      </w:pPr>
    </w:p>
    <w:p w14:paraId="47D38B88" w14:textId="77777777" w:rsidR="00110B1C" w:rsidRPr="000D09A8" w:rsidRDefault="00110B1C" w:rsidP="00110B1C">
      <w:pPr>
        <w:spacing w:line="360" w:lineRule="auto"/>
        <w:jc w:val="both"/>
        <w:rPr>
          <w:sz w:val="24"/>
          <w:szCs w:val="24"/>
        </w:rPr>
      </w:pPr>
    </w:p>
    <w:p w14:paraId="199CC7F6" w14:textId="0F5B09BA" w:rsidR="00110B1C" w:rsidRPr="00E370DB" w:rsidRDefault="00E370DB" w:rsidP="00110B1C">
      <w:pPr>
        <w:spacing w:line="360" w:lineRule="auto"/>
        <w:jc w:val="both"/>
        <w:rPr>
          <w:b/>
          <w:sz w:val="24"/>
          <w:szCs w:val="24"/>
        </w:rPr>
      </w:pPr>
      <w:r w:rsidRPr="00E370DB">
        <w:rPr>
          <w:b/>
          <w:sz w:val="24"/>
          <w:szCs w:val="24"/>
        </w:rPr>
        <w:t>Seguridad V</w:t>
      </w:r>
      <w:r w:rsidR="00110B1C" w:rsidRPr="00E370DB">
        <w:rPr>
          <w:b/>
          <w:sz w:val="24"/>
          <w:szCs w:val="24"/>
        </w:rPr>
        <w:t>ial</w:t>
      </w:r>
    </w:p>
    <w:p w14:paraId="2EAFDCE5" w14:textId="77777777" w:rsidR="00110B1C" w:rsidRPr="000D09A8" w:rsidRDefault="00110B1C" w:rsidP="00110B1C">
      <w:pPr>
        <w:spacing w:line="360" w:lineRule="auto"/>
        <w:jc w:val="both"/>
        <w:rPr>
          <w:i/>
          <w:sz w:val="24"/>
          <w:szCs w:val="24"/>
        </w:rPr>
      </w:pPr>
    </w:p>
    <w:p w14:paraId="2BB9FD55" w14:textId="77777777" w:rsidR="00110B1C" w:rsidRPr="00E370DB" w:rsidRDefault="00110B1C" w:rsidP="00110B1C">
      <w:pPr>
        <w:spacing w:line="360" w:lineRule="auto"/>
        <w:jc w:val="both"/>
        <w:rPr>
          <w:b/>
          <w:i/>
          <w:sz w:val="24"/>
          <w:szCs w:val="24"/>
        </w:rPr>
      </w:pPr>
      <w:r w:rsidRPr="00E370DB">
        <w:rPr>
          <w:b/>
          <w:i/>
          <w:sz w:val="24"/>
          <w:szCs w:val="24"/>
        </w:rPr>
        <w:t>Justificación</w:t>
      </w:r>
    </w:p>
    <w:p w14:paraId="19386BF1" w14:textId="77777777" w:rsidR="00110B1C" w:rsidRPr="000D09A8" w:rsidRDefault="00110B1C" w:rsidP="00110B1C">
      <w:pPr>
        <w:spacing w:line="360" w:lineRule="auto"/>
        <w:jc w:val="both"/>
        <w:rPr>
          <w:sz w:val="24"/>
          <w:szCs w:val="24"/>
        </w:rPr>
      </w:pPr>
    </w:p>
    <w:p w14:paraId="2491A9A9" w14:textId="77777777" w:rsidR="00110B1C" w:rsidRPr="000D09A8" w:rsidRDefault="00110B1C" w:rsidP="00110B1C">
      <w:pPr>
        <w:spacing w:line="360" w:lineRule="auto"/>
        <w:jc w:val="both"/>
        <w:rPr>
          <w:sz w:val="24"/>
          <w:szCs w:val="24"/>
        </w:rPr>
      </w:pPr>
      <w:r w:rsidRPr="000D09A8">
        <w:rPr>
          <w:sz w:val="24"/>
          <w:szCs w:val="24"/>
        </w:rPr>
        <w:t xml:space="preserve">     La educación vial es otro de los compromisos de la escuela de hoy, dada la gran necesidad de formar en la ciudadanía y con ello en la integralidad; en este caso, se trata de lograr conciencia sobre el imperativo del respeto y el cuidado de sí mismo, por la vida, por los espacios colectivos y públicos, comprendiendo que son compartidos y que de todos depende la convivencia sana, equitativa y justa. La educación vial debe entonces ocupar un lugar especial dentro de la cotidianidad escolar para lograr no sólo la reflexión, sino prácticas reales de los niños y jóvenes, quienes desde temprana edad se preparan para ser buenos peatones y buenos conductores conocedores de las condiciones mínimas que garantizan la vida pacífica y segura en las vías, en las calles, en el campo y en las ciudades.</w:t>
      </w:r>
    </w:p>
    <w:p w14:paraId="03267936" w14:textId="77777777" w:rsidR="00110B1C" w:rsidRPr="000D09A8" w:rsidRDefault="00110B1C" w:rsidP="00110B1C">
      <w:pPr>
        <w:spacing w:line="360" w:lineRule="auto"/>
        <w:jc w:val="both"/>
        <w:rPr>
          <w:sz w:val="24"/>
          <w:szCs w:val="24"/>
        </w:rPr>
      </w:pPr>
      <w:r w:rsidRPr="000D09A8">
        <w:rPr>
          <w:sz w:val="24"/>
          <w:szCs w:val="24"/>
        </w:rPr>
        <w:t xml:space="preserve">     Como ha de verse, si esta intencionalidad la ubicamos en una visión hermenéutica, es posible ratificar desde Paul </w:t>
      </w:r>
      <w:proofErr w:type="spellStart"/>
      <w:r w:rsidRPr="000D09A8">
        <w:rPr>
          <w:sz w:val="24"/>
          <w:szCs w:val="24"/>
        </w:rPr>
        <w:t>Ricoeur</w:t>
      </w:r>
      <w:proofErr w:type="spellEnd"/>
      <w:r w:rsidRPr="000D09A8">
        <w:rPr>
          <w:sz w:val="24"/>
          <w:szCs w:val="24"/>
        </w:rPr>
        <w:t>, quien otorgó bastante prevalencia a la acción humana, que los sujetos han de desplegar sus actos de manera no sólo reflexiva sino responsable.  En sus palabras “pensar al hombre es pensarlo en referencia  a la experiencia, al mundo; no cabe la versión idealista, la persona no es únicamente fruto del momento reflexivo, sino que es fruto también del momento mundano de su ser-persona. (</w:t>
      </w:r>
      <w:proofErr w:type="spellStart"/>
      <w:r w:rsidRPr="000D09A8">
        <w:rPr>
          <w:sz w:val="24"/>
          <w:szCs w:val="24"/>
        </w:rPr>
        <w:t>Ricoeur</w:t>
      </w:r>
      <w:proofErr w:type="spellEnd"/>
      <w:r w:rsidRPr="000D09A8">
        <w:rPr>
          <w:sz w:val="24"/>
          <w:szCs w:val="24"/>
        </w:rPr>
        <w:t xml:space="preserve"> citado por </w:t>
      </w:r>
      <w:proofErr w:type="spellStart"/>
      <w:r w:rsidRPr="000D09A8">
        <w:rPr>
          <w:sz w:val="24"/>
          <w:szCs w:val="24"/>
        </w:rPr>
        <w:t>Morataya</w:t>
      </w:r>
      <w:proofErr w:type="spellEnd"/>
      <w:r w:rsidRPr="000D09A8">
        <w:rPr>
          <w:sz w:val="24"/>
          <w:szCs w:val="24"/>
        </w:rPr>
        <w:t>, (</w:t>
      </w:r>
      <w:proofErr w:type="spellStart"/>
      <w:r w:rsidRPr="000D09A8">
        <w:rPr>
          <w:sz w:val="24"/>
          <w:szCs w:val="24"/>
        </w:rPr>
        <w:t>s.f</w:t>
      </w:r>
      <w:proofErr w:type="spellEnd"/>
      <w:r w:rsidRPr="000D09A8">
        <w:rPr>
          <w:sz w:val="24"/>
          <w:szCs w:val="24"/>
        </w:rPr>
        <w:t xml:space="preserve">) p.300). Entonces, la experiencia vivida en la escuela en torno a la configuración de hábitos, deseos, motivaciones e intenciones, se extiende también hacia esto, entendiendo que no sólo la formación académica hace parte de lo humano, sino que la vida discurre en múltiples escenarios que requieren no sólo conocimiento e información, sino y sobre todo, un profundo espíritu de humanidad, de alteridad, de cuidado y responsabilidad. </w:t>
      </w:r>
    </w:p>
    <w:p w14:paraId="7604C4A9" w14:textId="77777777" w:rsidR="00110B1C" w:rsidRPr="000D09A8" w:rsidRDefault="00110B1C" w:rsidP="00110B1C">
      <w:pPr>
        <w:autoSpaceDE w:val="0"/>
        <w:autoSpaceDN w:val="0"/>
        <w:adjustRightInd w:val="0"/>
        <w:spacing w:line="360" w:lineRule="auto"/>
        <w:jc w:val="both"/>
        <w:rPr>
          <w:rFonts w:eastAsia="Calibri"/>
          <w:bCs/>
          <w:color w:val="000000"/>
          <w:sz w:val="24"/>
          <w:szCs w:val="24"/>
          <w:lang w:val="es-CO" w:eastAsia="en-US"/>
        </w:rPr>
      </w:pPr>
      <w:r w:rsidRPr="000D09A8">
        <w:rPr>
          <w:rFonts w:eastAsia="Calibri"/>
          <w:bCs/>
          <w:color w:val="000000"/>
          <w:sz w:val="24"/>
          <w:szCs w:val="24"/>
          <w:lang w:eastAsia="en-US"/>
        </w:rPr>
        <w:t xml:space="preserve">     Junto a todo esto, y desde la perspectiva l</w:t>
      </w:r>
      <w:proofErr w:type="spellStart"/>
      <w:r w:rsidRPr="000D09A8">
        <w:rPr>
          <w:rFonts w:eastAsia="Calibri"/>
          <w:bCs/>
          <w:color w:val="000000"/>
          <w:sz w:val="24"/>
          <w:szCs w:val="24"/>
          <w:lang w:val="es-CO" w:eastAsia="en-US"/>
        </w:rPr>
        <w:t>egal</w:t>
      </w:r>
      <w:proofErr w:type="spellEnd"/>
      <w:r w:rsidRPr="000D09A8">
        <w:rPr>
          <w:rFonts w:eastAsia="Calibri"/>
          <w:bCs/>
          <w:color w:val="000000"/>
          <w:sz w:val="24"/>
          <w:szCs w:val="24"/>
          <w:lang w:val="es-CO" w:eastAsia="en-US"/>
        </w:rPr>
        <w:t xml:space="preserve">, la ley 1503 de 2011, incorporó entre los objetivos de la educación preescolar, básica y media la educación vial como otro eje de enseñanza obligatoria, por lo cual en cumplimiento de lo allí ordenado y en el marco de los programas que promueven el desarrollo de competencias básicas y ciudadanas desde el Ministerio de Educación Nacional, hacen necesario establecer orientaciones y estrategias de educación vial que faciliten su implementación en las instituciones educativas.  Los artículos 4, 9 y 10 de la citada ley, por medio de la cual se promueve la formación de hábitos, comportamientos y conductas seguras en la vía, </w:t>
      </w:r>
      <w:r w:rsidRPr="000D09A8">
        <w:rPr>
          <w:rFonts w:eastAsia="Calibri"/>
          <w:bCs/>
          <w:color w:val="000000"/>
          <w:sz w:val="24"/>
          <w:szCs w:val="24"/>
          <w:lang w:val="es-CO" w:eastAsia="en-US"/>
        </w:rPr>
        <w:lastRenderedPageBreak/>
        <w:t>establecen como obligatoria en la educación preescolar, básica primaria, básica secundaria y media vocacional la enseñanza en educación vial de manera sistemática. Por lo tanto, el ministerio de educación nacional, mediante un trabajo coordinado con el ministerio de transporte, el ministerio de salud y protección social, con apoyo de la corporación Fondo de Prevención Vial, deben orientar y apoyar el desarrollo de los programas pedagógicos para la implementación de la enseñanza en educación vial en todos los niveles.</w:t>
      </w:r>
    </w:p>
    <w:p w14:paraId="2FF98281" w14:textId="77777777" w:rsidR="00110B1C" w:rsidRPr="000D09A8" w:rsidRDefault="00110B1C" w:rsidP="00110B1C">
      <w:pPr>
        <w:autoSpaceDE w:val="0"/>
        <w:autoSpaceDN w:val="0"/>
        <w:adjustRightInd w:val="0"/>
        <w:spacing w:line="360" w:lineRule="auto"/>
        <w:jc w:val="both"/>
        <w:rPr>
          <w:rFonts w:eastAsia="Calibri"/>
          <w:bCs/>
          <w:color w:val="000000"/>
          <w:sz w:val="24"/>
          <w:szCs w:val="24"/>
          <w:lang w:val="es-CO" w:eastAsia="en-US"/>
        </w:rPr>
      </w:pPr>
      <w:r w:rsidRPr="000D09A8">
        <w:rPr>
          <w:rFonts w:eastAsia="Calibri"/>
          <w:color w:val="000000"/>
          <w:sz w:val="24"/>
          <w:szCs w:val="24"/>
          <w:lang w:val="es-CO" w:eastAsia="en-US"/>
        </w:rPr>
        <w:t xml:space="preserve">     En resumidas cuentas “la educación vial se justifica porque se vincula al desarrollo de la autoestima, al respeto por los otros y a los principios de convivencia social y democrática; así como al desarrollo y consolidación de una cultura ciudadana, que involucre el reconocimiento de derechos y deberes, y el respeto por las normas, instituciones y autoridades de tránsito”.  (MEN, 2011, p.15). </w:t>
      </w:r>
      <w:r w:rsidRPr="000D09A8">
        <w:rPr>
          <w:rFonts w:eastAsia="Calibri"/>
          <w:bCs/>
          <w:color w:val="000000"/>
          <w:sz w:val="24"/>
          <w:szCs w:val="24"/>
          <w:lang w:val="es-CO" w:eastAsia="en-US"/>
        </w:rPr>
        <w:t xml:space="preserve"> Además, debe ser concebida desde una mirada integradora, interdisciplinar, articulada a las áreas curriculares y la realidad social donde se desarrolla. Los procesos de aprendizaje en la educación vial deben desarrollarse a partir de la cultura experiencial y potenciando procesos de pensamiento e interacción social.</w:t>
      </w:r>
    </w:p>
    <w:p w14:paraId="12106A0E" w14:textId="77777777" w:rsidR="00110B1C" w:rsidRPr="00E370DB" w:rsidRDefault="00110B1C" w:rsidP="00110B1C">
      <w:pPr>
        <w:autoSpaceDE w:val="0"/>
        <w:autoSpaceDN w:val="0"/>
        <w:adjustRightInd w:val="0"/>
        <w:spacing w:line="360" w:lineRule="auto"/>
        <w:jc w:val="both"/>
        <w:rPr>
          <w:rFonts w:eastAsia="Calibri"/>
          <w:b/>
          <w:bCs/>
          <w:color w:val="000000"/>
          <w:sz w:val="24"/>
          <w:szCs w:val="24"/>
          <w:lang w:val="es-CO" w:eastAsia="en-US"/>
        </w:rPr>
      </w:pPr>
    </w:p>
    <w:p w14:paraId="1AC150BD" w14:textId="77777777" w:rsidR="00110B1C" w:rsidRPr="00E370DB" w:rsidRDefault="00110B1C" w:rsidP="00110B1C">
      <w:pPr>
        <w:autoSpaceDE w:val="0"/>
        <w:autoSpaceDN w:val="0"/>
        <w:adjustRightInd w:val="0"/>
        <w:spacing w:line="360" w:lineRule="auto"/>
        <w:jc w:val="both"/>
        <w:rPr>
          <w:rFonts w:eastAsia="Calibri"/>
          <w:b/>
          <w:bCs/>
          <w:i/>
          <w:color w:val="000000"/>
          <w:sz w:val="24"/>
          <w:szCs w:val="24"/>
          <w:lang w:val="es-CO" w:eastAsia="en-US"/>
        </w:rPr>
      </w:pPr>
      <w:r w:rsidRPr="00E370DB">
        <w:rPr>
          <w:rFonts w:eastAsia="Calibri"/>
          <w:b/>
          <w:bCs/>
          <w:i/>
          <w:color w:val="000000"/>
          <w:sz w:val="24"/>
          <w:szCs w:val="24"/>
          <w:lang w:val="es-CO" w:eastAsia="en-US"/>
        </w:rPr>
        <w:t>Propósitos</w:t>
      </w:r>
    </w:p>
    <w:p w14:paraId="0543183D" w14:textId="77777777" w:rsidR="00110B1C" w:rsidRPr="000D09A8" w:rsidRDefault="00110B1C" w:rsidP="00110B1C">
      <w:pPr>
        <w:autoSpaceDE w:val="0"/>
        <w:autoSpaceDN w:val="0"/>
        <w:adjustRightInd w:val="0"/>
        <w:spacing w:line="360" w:lineRule="auto"/>
        <w:jc w:val="both"/>
        <w:rPr>
          <w:rFonts w:eastAsia="Calibri"/>
          <w:bCs/>
          <w:color w:val="000000"/>
          <w:sz w:val="24"/>
          <w:szCs w:val="24"/>
          <w:lang w:val="es-CO" w:eastAsia="en-US"/>
        </w:rPr>
      </w:pPr>
    </w:p>
    <w:p w14:paraId="7A058AC3" w14:textId="77777777" w:rsidR="00110B1C" w:rsidRPr="000D09A8" w:rsidRDefault="00110B1C" w:rsidP="00110B1C">
      <w:pPr>
        <w:numPr>
          <w:ilvl w:val="0"/>
          <w:numId w:val="33"/>
        </w:numPr>
        <w:autoSpaceDE w:val="0"/>
        <w:autoSpaceDN w:val="0"/>
        <w:adjustRightInd w:val="0"/>
        <w:spacing w:after="160" w:line="360" w:lineRule="auto"/>
        <w:jc w:val="both"/>
        <w:rPr>
          <w:rFonts w:eastAsia="Calibri"/>
          <w:bCs/>
          <w:color w:val="000000"/>
          <w:sz w:val="24"/>
          <w:szCs w:val="24"/>
          <w:lang w:val="es-CO" w:eastAsia="en-US"/>
        </w:rPr>
      </w:pPr>
      <w:r w:rsidRPr="000D09A8">
        <w:rPr>
          <w:rFonts w:eastAsia="Calibri"/>
          <w:bCs/>
          <w:color w:val="000000"/>
          <w:sz w:val="24"/>
          <w:szCs w:val="24"/>
          <w:lang w:val="es-CO" w:eastAsia="en-US"/>
        </w:rPr>
        <w:t>Desarrollar y fortalecer comportamientos y actitudes en las personas, para minimizar los riesgos en sus desplazamientos y lograr el disfrute de los espacios públicos en forma segura.</w:t>
      </w:r>
    </w:p>
    <w:p w14:paraId="41A95A4B" w14:textId="77777777" w:rsidR="00110B1C" w:rsidRPr="000D09A8" w:rsidRDefault="00110B1C" w:rsidP="00110B1C">
      <w:pPr>
        <w:numPr>
          <w:ilvl w:val="0"/>
          <w:numId w:val="33"/>
        </w:numPr>
        <w:autoSpaceDE w:val="0"/>
        <w:autoSpaceDN w:val="0"/>
        <w:adjustRightInd w:val="0"/>
        <w:spacing w:after="160" w:line="360" w:lineRule="auto"/>
        <w:jc w:val="both"/>
        <w:rPr>
          <w:rFonts w:eastAsia="Calibri"/>
          <w:bCs/>
          <w:color w:val="000000"/>
          <w:sz w:val="24"/>
          <w:szCs w:val="24"/>
          <w:lang w:val="es-CO" w:eastAsia="en-US"/>
        </w:rPr>
      </w:pPr>
      <w:r w:rsidRPr="000D09A8">
        <w:rPr>
          <w:rFonts w:eastAsia="Calibri"/>
          <w:bCs/>
          <w:color w:val="000000"/>
          <w:sz w:val="24"/>
          <w:szCs w:val="24"/>
          <w:lang w:val="es-CO" w:eastAsia="en-US"/>
        </w:rPr>
        <w:t>Promover el respeto a la vida, a las normas de tránsito y la asunción de responsabilidades ciudadanas frente a la seguridad vial.</w:t>
      </w:r>
    </w:p>
    <w:p w14:paraId="18F9C80A" w14:textId="77777777" w:rsidR="00110B1C" w:rsidRPr="000D09A8" w:rsidRDefault="00110B1C" w:rsidP="00110B1C">
      <w:pPr>
        <w:numPr>
          <w:ilvl w:val="0"/>
          <w:numId w:val="33"/>
        </w:numPr>
        <w:autoSpaceDE w:val="0"/>
        <w:autoSpaceDN w:val="0"/>
        <w:adjustRightInd w:val="0"/>
        <w:spacing w:after="160" w:line="360" w:lineRule="auto"/>
        <w:jc w:val="both"/>
        <w:rPr>
          <w:rFonts w:eastAsia="Calibri"/>
          <w:bCs/>
          <w:color w:val="000000"/>
          <w:sz w:val="24"/>
          <w:szCs w:val="24"/>
          <w:lang w:val="es-CO" w:eastAsia="en-US"/>
        </w:rPr>
      </w:pPr>
      <w:r w:rsidRPr="000D09A8">
        <w:rPr>
          <w:rFonts w:eastAsia="Calibri"/>
          <w:bCs/>
          <w:color w:val="000000"/>
          <w:sz w:val="24"/>
          <w:szCs w:val="24"/>
          <w:lang w:val="es-CO" w:eastAsia="en-US"/>
        </w:rPr>
        <w:t>Desarrollar una conciencia ciudadana que permita compartir los espacios públicos respetando a los demás y promoviendo la seguridad vial como un bien común.</w:t>
      </w:r>
    </w:p>
    <w:p w14:paraId="417BE47A" w14:textId="77777777" w:rsidR="00110B1C" w:rsidRPr="00E370DB" w:rsidRDefault="00110B1C" w:rsidP="00110B1C">
      <w:pPr>
        <w:autoSpaceDE w:val="0"/>
        <w:autoSpaceDN w:val="0"/>
        <w:adjustRightInd w:val="0"/>
        <w:spacing w:line="360" w:lineRule="auto"/>
        <w:jc w:val="both"/>
        <w:rPr>
          <w:rFonts w:eastAsia="Calibri"/>
          <w:b/>
          <w:bCs/>
          <w:color w:val="000000"/>
          <w:sz w:val="24"/>
          <w:szCs w:val="24"/>
          <w:lang w:val="es-CO" w:eastAsia="en-US"/>
        </w:rPr>
      </w:pPr>
    </w:p>
    <w:p w14:paraId="54E5093B" w14:textId="11BE02EB" w:rsidR="00110B1C" w:rsidRPr="00E370DB" w:rsidRDefault="00E370DB" w:rsidP="00110B1C">
      <w:pPr>
        <w:spacing w:line="360" w:lineRule="auto"/>
        <w:jc w:val="both"/>
        <w:rPr>
          <w:b/>
          <w:sz w:val="24"/>
          <w:szCs w:val="24"/>
        </w:rPr>
      </w:pPr>
      <w:r>
        <w:rPr>
          <w:b/>
          <w:sz w:val="24"/>
          <w:szCs w:val="24"/>
        </w:rPr>
        <w:t>Estilos de Vida S</w:t>
      </w:r>
      <w:r w:rsidR="00110B1C" w:rsidRPr="00E370DB">
        <w:rPr>
          <w:b/>
          <w:sz w:val="24"/>
          <w:szCs w:val="24"/>
        </w:rPr>
        <w:t>aludable</w:t>
      </w:r>
    </w:p>
    <w:p w14:paraId="71A00149" w14:textId="77777777" w:rsidR="00110B1C" w:rsidRPr="000D09A8" w:rsidRDefault="00110B1C" w:rsidP="00110B1C">
      <w:pPr>
        <w:spacing w:line="360" w:lineRule="auto"/>
        <w:jc w:val="both"/>
        <w:rPr>
          <w:i/>
          <w:sz w:val="24"/>
          <w:szCs w:val="24"/>
        </w:rPr>
      </w:pPr>
    </w:p>
    <w:p w14:paraId="225E3A18" w14:textId="77777777" w:rsidR="00110B1C" w:rsidRPr="00E370DB" w:rsidRDefault="00110B1C" w:rsidP="00110B1C">
      <w:pPr>
        <w:spacing w:line="360" w:lineRule="auto"/>
        <w:jc w:val="both"/>
        <w:rPr>
          <w:b/>
          <w:i/>
          <w:sz w:val="24"/>
          <w:szCs w:val="24"/>
        </w:rPr>
      </w:pPr>
      <w:r w:rsidRPr="00E370DB">
        <w:rPr>
          <w:b/>
          <w:i/>
          <w:sz w:val="24"/>
          <w:szCs w:val="24"/>
        </w:rPr>
        <w:t>Justificación</w:t>
      </w:r>
    </w:p>
    <w:p w14:paraId="13E765D7" w14:textId="77777777" w:rsidR="00110B1C" w:rsidRPr="000D09A8" w:rsidRDefault="00110B1C" w:rsidP="00110B1C">
      <w:pPr>
        <w:spacing w:line="360" w:lineRule="auto"/>
        <w:jc w:val="both"/>
        <w:rPr>
          <w:sz w:val="24"/>
          <w:szCs w:val="24"/>
        </w:rPr>
      </w:pPr>
    </w:p>
    <w:p w14:paraId="2F3AA8A5" w14:textId="77777777" w:rsidR="00110B1C" w:rsidRPr="000D09A8" w:rsidRDefault="00110B1C" w:rsidP="00110B1C">
      <w:pPr>
        <w:spacing w:line="360" w:lineRule="auto"/>
        <w:jc w:val="both"/>
        <w:rPr>
          <w:sz w:val="24"/>
          <w:szCs w:val="24"/>
        </w:rPr>
      </w:pPr>
      <w:r w:rsidRPr="000D09A8">
        <w:rPr>
          <w:sz w:val="24"/>
          <w:szCs w:val="24"/>
        </w:rPr>
        <w:t xml:space="preserve">     Este proyecto tiene que ver con la reflexión y apropiación de los elementos necesarios para que los niños y jóvenes adquieran hábitos de autocuidado y valoración de la vida y la salud, a partir de la internalización de prácticas intencionadas, desde el reconocimiento de sí y de la integralidad cuerpo-mente. Todo esto posee puntos de anclaje con la hermenéutica, en tanto ésta reivindica al </w:t>
      </w:r>
      <w:r w:rsidRPr="000D09A8">
        <w:rPr>
          <w:sz w:val="24"/>
          <w:szCs w:val="24"/>
        </w:rPr>
        <w:lastRenderedPageBreak/>
        <w:t xml:space="preserve">sujeto, al ser y  a la persona y le devuelve su valor en una sociedad consumista, instrumentalista, rentista y capitalista donde la comprensión e interpretación e incluso el cuidado del ser humano se olvida. </w:t>
      </w:r>
    </w:p>
    <w:p w14:paraId="78649CFA" w14:textId="77777777" w:rsidR="00110B1C" w:rsidRPr="000D09A8" w:rsidRDefault="00110B1C" w:rsidP="00110B1C">
      <w:pPr>
        <w:spacing w:line="360" w:lineRule="auto"/>
        <w:ind w:left="708"/>
        <w:jc w:val="both"/>
        <w:rPr>
          <w:sz w:val="22"/>
          <w:szCs w:val="22"/>
        </w:rPr>
      </w:pPr>
      <w:r w:rsidRPr="000D09A8">
        <w:rPr>
          <w:sz w:val="22"/>
          <w:szCs w:val="22"/>
        </w:rPr>
        <w:t>La manera como nos hemos formado como humanos no es del todo alentadora; se evidencia abiertamente que hemos fracasado como  civilización en nuestra búsqueda de la equidad y de la igualdad, al punto que está en juego nuestra supervivencia como especie  (Prada, 2011, p.33).</w:t>
      </w:r>
    </w:p>
    <w:p w14:paraId="46E71742" w14:textId="77777777" w:rsidR="00110B1C" w:rsidRPr="000D09A8" w:rsidRDefault="00110B1C" w:rsidP="00110B1C">
      <w:pPr>
        <w:spacing w:line="360" w:lineRule="auto"/>
        <w:jc w:val="both"/>
        <w:rPr>
          <w:sz w:val="24"/>
          <w:szCs w:val="24"/>
        </w:rPr>
      </w:pPr>
      <w:r w:rsidRPr="000D09A8">
        <w:rPr>
          <w:sz w:val="24"/>
          <w:szCs w:val="24"/>
        </w:rPr>
        <w:t xml:space="preserve">     Se requiere entonces, trabajar los  estilos de vida saludable con  un enfoque integral, teniendo como premisa que el cuidado de la salud y la vida son intrínsecos a la existencia humana, por lo que estos aspectos no pueden desligarse del proceso formativo.  Los procesos escolares de educación para una vida saludable deben facilitar la adquisición y el fortalecimiento de los valores, actitudes, habilidades y competencias (psicosociales y ciudadanas) relacionadas con la capacidad de las personas para cuidar de su propia salud, optar y mantener estilos de vida  saludable y contribuir activa y creativamente a la construcción de ambientes democráticos y más favorables a la salud y la calidad de vida de todas las personas.</w:t>
      </w:r>
    </w:p>
    <w:p w14:paraId="2A74234F" w14:textId="77777777" w:rsidR="00110B1C" w:rsidRPr="000D09A8" w:rsidRDefault="00110B1C" w:rsidP="00110B1C">
      <w:pPr>
        <w:spacing w:line="360" w:lineRule="auto"/>
        <w:jc w:val="both"/>
        <w:rPr>
          <w:sz w:val="24"/>
          <w:szCs w:val="24"/>
        </w:rPr>
      </w:pPr>
      <w:r w:rsidRPr="000D09A8">
        <w:rPr>
          <w:sz w:val="24"/>
          <w:szCs w:val="24"/>
        </w:rPr>
        <w:t xml:space="preserve">     Es importante enfatizar que los llamados “estilos de vida” comprenden no sólo algunos comportamientos reconocidos como saludables (ejercicio físico  o dieta sana, por ejemplo), sino también otras actitudes y prácticas como tolerancia, solidaridad, respeto por las diferencias y los derechos humanos y participación, que inciden en la vida colectiva. La estrecha relación entre las dimensiones individual y social-colectiva de la salud y el bienestar, subraya la necesidad de apoyar la promoción de la salud en el ámbito escolar mediante la combinación de distintas estrategias complementarias y sinérgicas, como por ejemplo la educación en competencias psicosociales y ciudadanas.</w:t>
      </w:r>
    </w:p>
    <w:p w14:paraId="447B497E" w14:textId="77777777" w:rsidR="00110B1C" w:rsidRPr="000D09A8" w:rsidRDefault="00110B1C" w:rsidP="00110B1C">
      <w:pPr>
        <w:spacing w:line="360" w:lineRule="auto"/>
        <w:jc w:val="both"/>
        <w:rPr>
          <w:sz w:val="24"/>
          <w:szCs w:val="24"/>
        </w:rPr>
      </w:pPr>
    </w:p>
    <w:p w14:paraId="48BF3EAA" w14:textId="77777777" w:rsidR="00110B1C" w:rsidRPr="00E370DB" w:rsidRDefault="00110B1C" w:rsidP="00110B1C">
      <w:pPr>
        <w:spacing w:line="360" w:lineRule="auto"/>
        <w:jc w:val="both"/>
        <w:rPr>
          <w:b/>
          <w:i/>
          <w:sz w:val="24"/>
          <w:szCs w:val="24"/>
        </w:rPr>
      </w:pPr>
      <w:r w:rsidRPr="00E370DB">
        <w:rPr>
          <w:b/>
          <w:i/>
          <w:sz w:val="24"/>
          <w:szCs w:val="24"/>
        </w:rPr>
        <w:t>Propósitos</w:t>
      </w:r>
    </w:p>
    <w:p w14:paraId="6BD3DC11" w14:textId="77777777" w:rsidR="00110B1C" w:rsidRPr="000D09A8" w:rsidRDefault="00110B1C" w:rsidP="00110B1C">
      <w:pPr>
        <w:spacing w:line="360" w:lineRule="auto"/>
        <w:jc w:val="both"/>
        <w:rPr>
          <w:i/>
          <w:sz w:val="24"/>
          <w:szCs w:val="24"/>
        </w:rPr>
      </w:pPr>
    </w:p>
    <w:p w14:paraId="39AE6FFD" w14:textId="77777777" w:rsidR="00110B1C" w:rsidRPr="000D09A8" w:rsidRDefault="00110B1C" w:rsidP="00110B1C">
      <w:pPr>
        <w:numPr>
          <w:ilvl w:val="0"/>
          <w:numId w:val="34"/>
        </w:numPr>
        <w:spacing w:after="160" w:line="360" w:lineRule="auto"/>
        <w:jc w:val="both"/>
        <w:rPr>
          <w:sz w:val="24"/>
          <w:szCs w:val="24"/>
        </w:rPr>
      </w:pPr>
      <w:r w:rsidRPr="000D09A8">
        <w:rPr>
          <w:sz w:val="24"/>
          <w:szCs w:val="24"/>
        </w:rPr>
        <w:t>Fortalecer la capacidad crítica y reflexiva de los estudiantes mediante la construcción de nuevos conocimientos que les permitan identificar factores de riesgo y alternativas para su prevención, así como tomar decisiones oportunas, libres y responsables en relación a su salud.</w:t>
      </w:r>
    </w:p>
    <w:p w14:paraId="740B0177" w14:textId="77777777" w:rsidR="00110B1C" w:rsidRPr="000D09A8" w:rsidRDefault="00110B1C" w:rsidP="00110B1C">
      <w:pPr>
        <w:numPr>
          <w:ilvl w:val="0"/>
          <w:numId w:val="34"/>
        </w:numPr>
        <w:spacing w:after="160" w:line="360" w:lineRule="auto"/>
        <w:jc w:val="both"/>
        <w:rPr>
          <w:sz w:val="24"/>
          <w:szCs w:val="24"/>
        </w:rPr>
      </w:pPr>
      <w:r w:rsidRPr="000D09A8">
        <w:rPr>
          <w:sz w:val="24"/>
          <w:szCs w:val="24"/>
        </w:rPr>
        <w:t>Promover la construcción de estilos de vida saludables exceptos de riesgos a través del fomento de prácticas y hábitos para el autocuidado corporal, higiene y alimentación adecuada, deporte, recreación, descanso y desarrollar normas de conducta orientadas a la prevención de riesgos y habilidades básicas para resolver problemas de salud y ambiente.</w:t>
      </w:r>
    </w:p>
    <w:p w14:paraId="65443A26" w14:textId="77777777" w:rsidR="00110B1C" w:rsidRPr="000D09A8" w:rsidRDefault="00110B1C" w:rsidP="00110B1C">
      <w:pPr>
        <w:spacing w:line="360" w:lineRule="auto"/>
        <w:jc w:val="both"/>
        <w:rPr>
          <w:sz w:val="24"/>
          <w:szCs w:val="24"/>
        </w:rPr>
      </w:pPr>
    </w:p>
    <w:p w14:paraId="0577B0D4" w14:textId="77777777" w:rsidR="00110B1C" w:rsidRPr="000D09A8" w:rsidRDefault="00110B1C" w:rsidP="00110B1C">
      <w:pPr>
        <w:spacing w:line="360" w:lineRule="auto"/>
        <w:jc w:val="both"/>
        <w:rPr>
          <w:sz w:val="24"/>
          <w:szCs w:val="24"/>
        </w:rPr>
      </w:pPr>
    </w:p>
    <w:p w14:paraId="5BC77381" w14:textId="3B8D7DA9" w:rsidR="00110B1C" w:rsidRPr="00E370DB" w:rsidRDefault="00E370DB" w:rsidP="00110B1C">
      <w:pPr>
        <w:spacing w:line="360" w:lineRule="auto"/>
        <w:jc w:val="both"/>
        <w:rPr>
          <w:b/>
          <w:sz w:val="24"/>
          <w:szCs w:val="24"/>
        </w:rPr>
      </w:pPr>
      <w:r>
        <w:rPr>
          <w:b/>
          <w:sz w:val="24"/>
          <w:szCs w:val="24"/>
        </w:rPr>
        <w:t xml:space="preserve"> Cultura Institucional para el Emprendimiento y la </w:t>
      </w:r>
      <w:proofErr w:type="spellStart"/>
      <w:r>
        <w:rPr>
          <w:b/>
          <w:sz w:val="24"/>
          <w:szCs w:val="24"/>
        </w:rPr>
        <w:t>E</w:t>
      </w:r>
      <w:r w:rsidR="006A4FAB">
        <w:rPr>
          <w:b/>
          <w:sz w:val="24"/>
          <w:szCs w:val="24"/>
        </w:rPr>
        <w:t>mpresarialidad</w:t>
      </w:r>
      <w:proofErr w:type="spellEnd"/>
      <w:r w:rsidR="006A4FAB">
        <w:rPr>
          <w:b/>
          <w:sz w:val="24"/>
          <w:szCs w:val="24"/>
        </w:rPr>
        <w:t xml:space="preserve"> de T</w:t>
      </w:r>
      <w:r>
        <w:rPr>
          <w:b/>
          <w:sz w:val="24"/>
          <w:szCs w:val="24"/>
        </w:rPr>
        <w:t>ipo S</w:t>
      </w:r>
      <w:r w:rsidR="00110B1C" w:rsidRPr="00E370DB">
        <w:rPr>
          <w:b/>
          <w:sz w:val="24"/>
          <w:szCs w:val="24"/>
        </w:rPr>
        <w:t>ocial</w:t>
      </w:r>
    </w:p>
    <w:p w14:paraId="0DA70870" w14:textId="77777777" w:rsidR="00110B1C" w:rsidRPr="000D09A8" w:rsidRDefault="00110B1C" w:rsidP="00110B1C">
      <w:pPr>
        <w:spacing w:line="360" w:lineRule="auto"/>
        <w:jc w:val="both"/>
        <w:rPr>
          <w:i/>
          <w:sz w:val="24"/>
          <w:szCs w:val="24"/>
        </w:rPr>
      </w:pPr>
    </w:p>
    <w:p w14:paraId="5BFB6BBB" w14:textId="77777777" w:rsidR="00110B1C" w:rsidRPr="00E370DB" w:rsidRDefault="00110B1C" w:rsidP="00110B1C">
      <w:pPr>
        <w:spacing w:line="360" w:lineRule="auto"/>
        <w:jc w:val="both"/>
        <w:rPr>
          <w:b/>
          <w:i/>
          <w:sz w:val="24"/>
          <w:szCs w:val="24"/>
        </w:rPr>
      </w:pPr>
      <w:r w:rsidRPr="00E370DB">
        <w:rPr>
          <w:b/>
          <w:i/>
          <w:sz w:val="24"/>
          <w:szCs w:val="24"/>
        </w:rPr>
        <w:t>Justificación</w:t>
      </w:r>
    </w:p>
    <w:p w14:paraId="5760C3DE" w14:textId="77777777" w:rsidR="00110B1C" w:rsidRPr="000D09A8" w:rsidRDefault="00110B1C" w:rsidP="00110B1C">
      <w:pPr>
        <w:spacing w:line="360" w:lineRule="auto"/>
        <w:jc w:val="both"/>
        <w:rPr>
          <w:sz w:val="24"/>
          <w:szCs w:val="24"/>
        </w:rPr>
      </w:pPr>
    </w:p>
    <w:p w14:paraId="3646FACF" w14:textId="77777777" w:rsidR="00110B1C" w:rsidRPr="000D09A8" w:rsidRDefault="00110B1C" w:rsidP="00110B1C">
      <w:pPr>
        <w:spacing w:line="360" w:lineRule="auto"/>
        <w:jc w:val="both"/>
        <w:rPr>
          <w:sz w:val="24"/>
          <w:szCs w:val="24"/>
        </w:rPr>
      </w:pPr>
      <w:r w:rsidRPr="000D09A8">
        <w:rPr>
          <w:sz w:val="24"/>
          <w:szCs w:val="24"/>
        </w:rPr>
        <w:t xml:space="preserve">     La cultura del emprendimiento puede decirse que se convierte en el núcleo de todas las enseñanzas transversales, ya que se </w:t>
      </w:r>
      <w:proofErr w:type="spellStart"/>
      <w:r w:rsidRPr="000D09A8">
        <w:rPr>
          <w:sz w:val="24"/>
          <w:szCs w:val="24"/>
        </w:rPr>
        <w:t>intenciona</w:t>
      </w:r>
      <w:proofErr w:type="spellEnd"/>
      <w:r w:rsidRPr="000D09A8">
        <w:rPr>
          <w:sz w:val="24"/>
          <w:szCs w:val="24"/>
        </w:rPr>
        <w:t xml:space="preserve"> para que los niños (as) y jóvenes se ubiquen en el mundo, encuentren un sentido a sus vidas y desde ahí </w:t>
      </w:r>
      <w:proofErr w:type="spellStart"/>
      <w:r w:rsidRPr="000D09A8">
        <w:rPr>
          <w:sz w:val="24"/>
          <w:szCs w:val="24"/>
        </w:rPr>
        <w:t>enruten</w:t>
      </w:r>
      <w:proofErr w:type="spellEnd"/>
      <w:r w:rsidRPr="000D09A8">
        <w:rPr>
          <w:sz w:val="24"/>
          <w:szCs w:val="24"/>
        </w:rPr>
        <w:t xml:space="preserve"> sus proyectos, aspiraciones y propósitos vitales. Un sujeto emprendedor posee un cúmulo de actitudes, valores y disposiciones para leer hermenéuticamente su entorno tratando de desvelar oportunidades y condiciones para desplegar-se, realizar-se  y hacer-se visible en el mundo sin atentar contra él. Es decir, el emprendedor tiene conciencia de sí para desplegar su potencial de ayuda y servicio a los demás, como sucede con el emprendimiento social. </w:t>
      </w:r>
      <w:r w:rsidRPr="000D09A8">
        <w:t xml:space="preserve"> “</w:t>
      </w:r>
      <w:r w:rsidRPr="000D09A8">
        <w:rPr>
          <w:sz w:val="24"/>
          <w:szCs w:val="24"/>
        </w:rPr>
        <w:t>Para la pedagogía hermenéutica la formación tiene algo de personal e individual, es decir, de autoformación, actitud que se canaliza a través de un proceso de auto interpretación que siempre permanece abierto a nuevas comprensiones (</w:t>
      </w:r>
      <w:proofErr w:type="spellStart"/>
      <w:r w:rsidRPr="000D09A8">
        <w:rPr>
          <w:sz w:val="24"/>
          <w:szCs w:val="24"/>
        </w:rPr>
        <w:t>Vilanou</w:t>
      </w:r>
      <w:proofErr w:type="spellEnd"/>
      <w:r w:rsidRPr="000D09A8">
        <w:rPr>
          <w:sz w:val="24"/>
          <w:szCs w:val="24"/>
        </w:rPr>
        <w:t>, citado por Barragán, 2011, p. 45)</w:t>
      </w:r>
    </w:p>
    <w:p w14:paraId="5C10A4E6" w14:textId="77777777" w:rsidR="00110B1C" w:rsidRPr="000D09A8" w:rsidRDefault="00110B1C" w:rsidP="00110B1C">
      <w:pPr>
        <w:spacing w:line="360" w:lineRule="auto"/>
        <w:jc w:val="both"/>
        <w:rPr>
          <w:sz w:val="24"/>
          <w:szCs w:val="24"/>
        </w:rPr>
      </w:pPr>
      <w:r w:rsidRPr="000D09A8">
        <w:rPr>
          <w:sz w:val="24"/>
          <w:szCs w:val="24"/>
        </w:rPr>
        <w:t xml:space="preserve">     De esta manera, una persona emprendedora será por naturaleza un buen ciudadano, comprometido con su propio desarrollo y con sentido de responsabilidad para con los otros y con lo otro. De este modo, se busca que el emprendimiento se encarne en la cultura mediante prácticas que enseñen a niños y jóvenes a tomar las riendas de sus propias vidas con decisión, con motivaciones profundas y optimismo en sus posibilidades a pesar de las circunstancias que envuelven su existencia.  Las personas emprendedoras son “capaces de leer el contexto, integrarse a él, asumir una postura, conducir su propia vida, sin olvidar asumirla como un escenario propicio para ser y sentir” (</w:t>
      </w:r>
      <w:proofErr w:type="spellStart"/>
      <w:r w:rsidRPr="000D09A8">
        <w:rPr>
          <w:rFonts w:eastAsia="Calibri"/>
          <w:sz w:val="24"/>
          <w:szCs w:val="24"/>
          <w:lang w:val="es-CO" w:eastAsia="en-US"/>
        </w:rPr>
        <w:t>Guarnizo</w:t>
      </w:r>
      <w:proofErr w:type="spellEnd"/>
      <w:r w:rsidRPr="000D09A8">
        <w:rPr>
          <w:rFonts w:eastAsia="Calibri"/>
          <w:sz w:val="24"/>
          <w:szCs w:val="24"/>
          <w:lang w:val="es-CO" w:eastAsia="en-US"/>
        </w:rPr>
        <w:t>, Velásquez, Bayardo y Hernández</w:t>
      </w:r>
      <w:r w:rsidRPr="000D09A8">
        <w:rPr>
          <w:sz w:val="24"/>
          <w:szCs w:val="24"/>
        </w:rPr>
        <w:t>, 2015, p. 26).</w:t>
      </w:r>
    </w:p>
    <w:p w14:paraId="0592F342" w14:textId="77777777" w:rsidR="00110B1C" w:rsidRPr="000D09A8" w:rsidRDefault="00110B1C" w:rsidP="00110B1C">
      <w:pPr>
        <w:spacing w:line="360" w:lineRule="auto"/>
        <w:jc w:val="both"/>
        <w:rPr>
          <w:sz w:val="24"/>
          <w:szCs w:val="24"/>
        </w:rPr>
      </w:pPr>
      <w:r w:rsidRPr="000D09A8">
        <w:rPr>
          <w:sz w:val="24"/>
          <w:szCs w:val="24"/>
        </w:rPr>
        <w:t xml:space="preserve">    Como se puede advertir, el trabajo sobre la cultura del emprendimiento establece fuertes vínculos con la hermenéutica desde sus planteamientos teóricos y epistemológicos, ya que su mayor anclaje se encuentra en la formación del ser que requiere reencontrar-se, reflexionar-se, encontrar sentido y encauzar su vida por el mejor camino a partir del alcance de capacidades y actitudes que le permitan entre otras cosas, tomar postura, optar adecuadamente, ubicarse en el entorno sin desconocer la interacción con los otros quienes  hacen parte del mundo de la vida y de la experiencia humana. Esta forma de aproximarse a la realidad desde la cultura escolar, requiere un esfuerzo mancomunado de parte de los actores, quienes estableciendo relaciones de reciprocidad apalancan mutuamente y con confianza el desarrollo del otro que se presenta como incompleto pero poseedor de un cúmulo de potencialidades que le permiten llegar a ser. </w:t>
      </w:r>
    </w:p>
    <w:p w14:paraId="79C3BFF2" w14:textId="119079C4" w:rsidR="00110B1C" w:rsidRPr="000D09A8" w:rsidRDefault="00110B1C" w:rsidP="00110B1C">
      <w:pPr>
        <w:spacing w:line="360" w:lineRule="auto"/>
        <w:jc w:val="both"/>
        <w:rPr>
          <w:sz w:val="24"/>
          <w:szCs w:val="24"/>
          <w:lang w:eastAsia="es-CO"/>
        </w:rPr>
      </w:pPr>
      <w:r w:rsidRPr="000D09A8">
        <w:rPr>
          <w:sz w:val="24"/>
          <w:szCs w:val="24"/>
        </w:rPr>
        <w:lastRenderedPageBreak/>
        <w:t xml:space="preserve">     Con base en lo dicho, </w:t>
      </w:r>
      <w:r w:rsidRPr="000D09A8">
        <w:rPr>
          <w:sz w:val="24"/>
          <w:szCs w:val="24"/>
          <w:lang w:eastAsia="es-CO"/>
        </w:rPr>
        <w:t xml:space="preserve">la Escuela Normal Superior Nuestra Señora de la Candelaria con miras a promover la cultura del emprendimiento y la </w:t>
      </w:r>
      <w:proofErr w:type="spellStart"/>
      <w:r w:rsidRPr="000D09A8">
        <w:rPr>
          <w:sz w:val="24"/>
          <w:szCs w:val="24"/>
          <w:lang w:eastAsia="es-CO"/>
        </w:rPr>
        <w:t>empresarialidad</w:t>
      </w:r>
      <w:proofErr w:type="spellEnd"/>
      <w:r w:rsidRPr="000D09A8">
        <w:rPr>
          <w:sz w:val="24"/>
          <w:szCs w:val="24"/>
          <w:lang w:eastAsia="es-CO"/>
        </w:rPr>
        <w:t xml:space="preserve">, tiene un enfoque social, dada la razón de ser del horizonte institucional, el cual responde a la formación de seres humanos íntegros, afectiva, cognitiva y </w:t>
      </w:r>
      <w:proofErr w:type="spellStart"/>
      <w:r w:rsidRPr="000D09A8">
        <w:rPr>
          <w:sz w:val="24"/>
          <w:szCs w:val="24"/>
          <w:lang w:eastAsia="es-CO"/>
        </w:rPr>
        <w:t>praxiológicamente</w:t>
      </w:r>
      <w:proofErr w:type="spellEnd"/>
      <w:r w:rsidRPr="000D09A8">
        <w:rPr>
          <w:sz w:val="24"/>
          <w:szCs w:val="24"/>
          <w:lang w:eastAsia="es-CO"/>
        </w:rPr>
        <w:t>; hecho que exige cuidado especial al descubrimiento de los talentos, habilidades y destrezas de los estudiantes.  Esta cultura pretende impactar en gran medida las gestiones del PEI, permear el servicio social del estudiantado, intencionar las actividades institucionales, resignificar la propuesta de formación ciudadana, los proyectos de aula y los progr</w:t>
      </w:r>
      <w:r w:rsidR="00FF1FF2">
        <w:rPr>
          <w:sz w:val="24"/>
          <w:szCs w:val="24"/>
          <w:lang w:eastAsia="es-CO"/>
        </w:rPr>
        <w:t>amas de extensión, entre otros.</w:t>
      </w:r>
    </w:p>
    <w:p w14:paraId="65A7943C" w14:textId="77777777" w:rsidR="00110B1C" w:rsidRPr="000D09A8" w:rsidRDefault="00110B1C" w:rsidP="00110B1C">
      <w:pPr>
        <w:spacing w:line="360" w:lineRule="auto"/>
        <w:jc w:val="both"/>
        <w:rPr>
          <w:sz w:val="24"/>
          <w:szCs w:val="24"/>
        </w:rPr>
      </w:pPr>
      <w:r w:rsidRPr="000D09A8">
        <w:rPr>
          <w:sz w:val="24"/>
          <w:szCs w:val="24"/>
          <w:lang w:eastAsia="es-CO"/>
        </w:rPr>
        <w:t xml:space="preserve">     Otra razón, sino la más importante para justificar la cultura del emprendimiento desde un enfoque social, es la tarea encomendada  a la Escuela Normal, cual es la formación de los maestros del presente siglo, quienes deberán tener influjo desde su quehacer pedagógico en las comunidades locales, regionales y nacionales. Sin lugar a dudas, la labor del maestro es eminentemente social y está dirigida a posibilitar transformaciones en los colectivos humanos y en los sujetos como actores y promotores de cultura.</w:t>
      </w:r>
    </w:p>
    <w:p w14:paraId="68EE9C3C" w14:textId="77777777" w:rsidR="00110B1C" w:rsidRPr="000D09A8" w:rsidRDefault="00110B1C" w:rsidP="00110B1C">
      <w:pPr>
        <w:spacing w:line="360" w:lineRule="auto"/>
        <w:jc w:val="both"/>
        <w:rPr>
          <w:sz w:val="24"/>
          <w:szCs w:val="24"/>
          <w:lang w:eastAsia="es-CO"/>
        </w:rPr>
      </w:pPr>
    </w:p>
    <w:p w14:paraId="24EC8CDB" w14:textId="77777777" w:rsidR="00110B1C" w:rsidRPr="00E370DB" w:rsidRDefault="00110B1C" w:rsidP="00110B1C">
      <w:pPr>
        <w:spacing w:line="360" w:lineRule="auto"/>
        <w:jc w:val="both"/>
        <w:rPr>
          <w:b/>
          <w:i/>
          <w:sz w:val="24"/>
          <w:szCs w:val="24"/>
          <w:lang w:eastAsia="es-CO"/>
        </w:rPr>
      </w:pPr>
      <w:r w:rsidRPr="00E370DB">
        <w:rPr>
          <w:b/>
          <w:i/>
          <w:sz w:val="24"/>
          <w:szCs w:val="24"/>
          <w:lang w:eastAsia="es-CO"/>
        </w:rPr>
        <w:t xml:space="preserve">Propósito </w:t>
      </w:r>
    </w:p>
    <w:p w14:paraId="21E465FB" w14:textId="77777777" w:rsidR="00110B1C" w:rsidRPr="000D09A8" w:rsidRDefault="00110B1C" w:rsidP="00110B1C">
      <w:pPr>
        <w:spacing w:line="360" w:lineRule="auto"/>
        <w:jc w:val="both"/>
        <w:rPr>
          <w:sz w:val="24"/>
          <w:szCs w:val="24"/>
          <w:lang w:eastAsia="es-CO"/>
        </w:rPr>
      </w:pPr>
    </w:p>
    <w:p w14:paraId="52291F68" w14:textId="77777777" w:rsidR="00110B1C" w:rsidRPr="000D09A8" w:rsidRDefault="00110B1C" w:rsidP="00110B1C">
      <w:pPr>
        <w:spacing w:line="360" w:lineRule="auto"/>
        <w:jc w:val="both"/>
        <w:rPr>
          <w:sz w:val="24"/>
          <w:szCs w:val="24"/>
          <w:lang w:eastAsia="es-CO"/>
        </w:rPr>
      </w:pPr>
      <w:r w:rsidRPr="000D09A8">
        <w:rPr>
          <w:sz w:val="24"/>
          <w:szCs w:val="24"/>
          <w:lang w:eastAsia="es-CO"/>
        </w:rPr>
        <w:t xml:space="preserve">     Fomentar la cultura del emprendimiento y la </w:t>
      </w:r>
      <w:proofErr w:type="spellStart"/>
      <w:r w:rsidRPr="000D09A8">
        <w:rPr>
          <w:sz w:val="24"/>
          <w:szCs w:val="24"/>
          <w:lang w:eastAsia="es-CO"/>
        </w:rPr>
        <w:t>empresarialidad</w:t>
      </w:r>
      <w:proofErr w:type="spellEnd"/>
      <w:r w:rsidRPr="000D09A8">
        <w:rPr>
          <w:sz w:val="24"/>
          <w:szCs w:val="24"/>
          <w:lang w:eastAsia="es-CO"/>
        </w:rPr>
        <w:t xml:space="preserve"> de tipo social desde un enfoque de desarrollo humano integral, promoviendo en los estudiantes las actitudes emprendedoras.</w:t>
      </w:r>
    </w:p>
    <w:p w14:paraId="0EA6AEBA" w14:textId="77777777" w:rsidR="00110B1C" w:rsidRPr="000D09A8" w:rsidRDefault="00110B1C" w:rsidP="00110B1C">
      <w:pPr>
        <w:spacing w:line="360" w:lineRule="auto"/>
        <w:jc w:val="both"/>
        <w:rPr>
          <w:b/>
          <w:sz w:val="24"/>
          <w:szCs w:val="24"/>
          <w:lang w:eastAsia="es-CO"/>
        </w:rPr>
      </w:pPr>
    </w:p>
    <w:p w14:paraId="2B89D629" w14:textId="04674ADD" w:rsidR="00110B1C" w:rsidRPr="00E370DB" w:rsidRDefault="00110B1C" w:rsidP="00110B1C">
      <w:pPr>
        <w:spacing w:line="360" w:lineRule="auto"/>
        <w:jc w:val="both"/>
        <w:rPr>
          <w:b/>
          <w:sz w:val="24"/>
          <w:szCs w:val="24"/>
        </w:rPr>
      </w:pPr>
      <w:r w:rsidRPr="00E370DB">
        <w:rPr>
          <w:b/>
          <w:i/>
          <w:sz w:val="24"/>
          <w:szCs w:val="24"/>
        </w:rPr>
        <w:t xml:space="preserve"> </w:t>
      </w:r>
      <w:r w:rsidR="00E370DB">
        <w:rPr>
          <w:b/>
          <w:sz w:val="24"/>
          <w:szCs w:val="24"/>
        </w:rPr>
        <w:t>Estudio y Comprensión y la Práctica de la Constitución y la Instrucción Cívica; Educación para la J</w:t>
      </w:r>
      <w:r w:rsidRPr="00E370DB">
        <w:rPr>
          <w:b/>
          <w:sz w:val="24"/>
          <w:szCs w:val="24"/>
        </w:rPr>
        <w:t>usti</w:t>
      </w:r>
      <w:r w:rsidR="00E370DB">
        <w:rPr>
          <w:b/>
          <w:sz w:val="24"/>
          <w:szCs w:val="24"/>
        </w:rPr>
        <w:t>cia, la Paz, la D</w:t>
      </w:r>
      <w:r w:rsidRPr="00E370DB">
        <w:rPr>
          <w:b/>
          <w:sz w:val="24"/>
          <w:szCs w:val="24"/>
        </w:rPr>
        <w:t>emocracia (competencias ciudadanas)</w:t>
      </w:r>
    </w:p>
    <w:p w14:paraId="61E9AC66" w14:textId="77777777" w:rsidR="00110B1C" w:rsidRPr="000D09A8" w:rsidRDefault="00110B1C" w:rsidP="00110B1C">
      <w:pPr>
        <w:spacing w:line="360" w:lineRule="auto"/>
        <w:jc w:val="both"/>
        <w:rPr>
          <w:i/>
          <w:sz w:val="24"/>
          <w:szCs w:val="24"/>
        </w:rPr>
      </w:pPr>
    </w:p>
    <w:p w14:paraId="5C87A629" w14:textId="77777777" w:rsidR="00110B1C" w:rsidRPr="00E370DB" w:rsidRDefault="00110B1C" w:rsidP="00110B1C">
      <w:pPr>
        <w:spacing w:line="360" w:lineRule="auto"/>
        <w:jc w:val="both"/>
        <w:rPr>
          <w:b/>
          <w:i/>
          <w:sz w:val="24"/>
          <w:szCs w:val="24"/>
        </w:rPr>
      </w:pPr>
      <w:r w:rsidRPr="00E370DB">
        <w:rPr>
          <w:b/>
          <w:i/>
          <w:sz w:val="24"/>
          <w:szCs w:val="24"/>
        </w:rPr>
        <w:t>Justificación</w:t>
      </w:r>
    </w:p>
    <w:p w14:paraId="5AFE5C51" w14:textId="77777777" w:rsidR="00110B1C" w:rsidRPr="000D09A8" w:rsidRDefault="00110B1C" w:rsidP="00110B1C">
      <w:pPr>
        <w:spacing w:line="360" w:lineRule="auto"/>
        <w:jc w:val="both"/>
        <w:rPr>
          <w:sz w:val="24"/>
          <w:szCs w:val="24"/>
        </w:rPr>
      </w:pPr>
    </w:p>
    <w:p w14:paraId="6B287F11" w14:textId="77777777" w:rsidR="00110B1C" w:rsidRPr="000D09A8" w:rsidRDefault="00110B1C" w:rsidP="00110B1C">
      <w:pPr>
        <w:spacing w:line="360" w:lineRule="auto"/>
        <w:jc w:val="both"/>
        <w:rPr>
          <w:sz w:val="24"/>
          <w:szCs w:val="24"/>
        </w:rPr>
      </w:pPr>
      <w:r w:rsidRPr="000D09A8">
        <w:rPr>
          <w:sz w:val="24"/>
          <w:szCs w:val="24"/>
        </w:rPr>
        <w:t xml:space="preserve">     La formación ciudadana tiene potentes justificaciones, sobre todo si nos situamos en el contexto nacional, el cual ha sido escenario de confrontación, violencia y conflicto a lo largo de la historia; esto acompañado de la violación de los derechos humanos, el marginamiento, la exclusión y el poco respeto a la diferencia y a la pluralidad en un país </w:t>
      </w:r>
      <w:proofErr w:type="spellStart"/>
      <w:r w:rsidRPr="000D09A8">
        <w:rPr>
          <w:sz w:val="24"/>
          <w:szCs w:val="24"/>
        </w:rPr>
        <w:t>pluriétnico</w:t>
      </w:r>
      <w:proofErr w:type="spellEnd"/>
      <w:r w:rsidRPr="000D09A8">
        <w:rPr>
          <w:sz w:val="24"/>
          <w:szCs w:val="24"/>
        </w:rPr>
        <w:t xml:space="preserve">, diverso y multicultural. En consecuencia, esta cultura de violencia se ha incorporado en la cotidianidad del país al punto de ser parte importante de la tradición y la historia, siendo insoslayable sobre todo ahora en época de postconflicto, generar, nueva conciencia, nuevos imaginarios y modos de vivir la ciudadanía. </w:t>
      </w:r>
    </w:p>
    <w:p w14:paraId="0B9FA1BF" w14:textId="77777777" w:rsidR="00110B1C" w:rsidRPr="000D09A8" w:rsidRDefault="00110B1C" w:rsidP="00110B1C">
      <w:pPr>
        <w:spacing w:line="360" w:lineRule="auto"/>
        <w:jc w:val="both"/>
        <w:rPr>
          <w:sz w:val="24"/>
          <w:szCs w:val="24"/>
        </w:rPr>
      </w:pPr>
    </w:p>
    <w:p w14:paraId="060CC587" w14:textId="77777777" w:rsidR="00110B1C" w:rsidRPr="000D09A8" w:rsidRDefault="00110B1C" w:rsidP="00110B1C">
      <w:pPr>
        <w:spacing w:line="360" w:lineRule="auto"/>
        <w:jc w:val="both"/>
        <w:rPr>
          <w:sz w:val="24"/>
          <w:szCs w:val="24"/>
        </w:rPr>
      </w:pPr>
      <w:r w:rsidRPr="000D09A8">
        <w:rPr>
          <w:sz w:val="24"/>
          <w:szCs w:val="24"/>
        </w:rPr>
        <w:lastRenderedPageBreak/>
        <w:t xml:space="preserve">     A todo lo ello, pueden agregarse los frecuentes acontecimientos de muerte, desplazamiento, masacres y demás fenómenos que hacen plausible la formación ciudadana para que desde prácticas escolares reales de participación, democracia, respeto a la diferencia y solución pacífica de los conflictos, sea posible  formar para la adquisición de las capacidades, habilidades, actitudes y competencias cognitivas, emocionales, comunicativas e integradoras para contribuir con la sana convivencia y procurar un mundo más habitable, más justo, equitativo y con un espacio para que cada ser humano despliegue su vida en condiciones que le favorezcan. </w:t>
      </w:r>
    </w:p>
    <w:p w14:paraId="330274CE" w14:textId="77777777" w:rsidR="00110B1C" w:rsidRPr="000D09A8" w:rsidRDefault="00110B1C" w:rsidP="00110B1C">
      <w:pPr>
        <w:spacing w:line="360" w:lineRule="auto"/>
        <w:ind w:left="708"/>
        <w:jc w:val="both"/>
        <w:rPr>
          <w:sz w:val="22"/>
          <w:szCs w:val="22"/>
        </w:rPr>
      </w:pPr>
      <w:r w:rsidRPr="000D09A8">
        <w:rPr>
          <w:sz w:val="22"/>
          <w:szCs w:val="22"/>
        </w:rPr>
        <w:t xml:space="preserve">Las competencias ciudadanas se enmarcan en la perspectiva de derechos y brindan herramientas básicas para que cada persona pueda respetar, defender y promover los derechos fundamentales, relacionándolos con las situaciones de la vida cotidiana en las que éstos pueden ser vulnerados, tanto por las propias acciones, como por las acciones de otros. En esas situaciones, las competencias ciudadanas representan las habilidades y los conocimientos necesarios para construir convivencia, participar democráticamente y valorar el pluralismo (MEN, 2004, p.6) </w:t>
      </w:r>
    </w:p>
    <w:p w14:paraId="0047D57C" w14:textId="77777777" w:rsidR="00110B1C" w:rsidRPr="000D09A8" w:rsidRDefault="00110B1C" w:rsidP="00110B1C">
      <w:pPr>
        <w:spacing w:line="360" w:lineRule="auto"/>
        <w:jc w:val="both"/>
        <w:rPr>
          <w:sz w:val="24"/>
          <w:szCs w:val="24"/>
        </w:rPr>
      </w:pPr>
      <w:r w:rsidRPr="000D09A8">
        <w:rPr>
          <w:sz w:val="24"/>
          <w:szCs w:val="24"/>
        </w:rPr>
        <w:t xml:space="preserve">       Así mismo, la formación ciudadana que ofrece la Escuela Normal es indispensable para dar respuesta a los estándares de competencias ciudadanas, las cuales están direccionadas por tres grupos: convivencia y paz, participación y responsabilidad democrática y pluralidad, identidad y valoración de las diferencias. El primer grupo tiene que ver con “la consideración de los demás y, especialmente, en la consideración de cada persona como ser humano” (MEN, 2004, p.12). El segundo se orienta hacia “la toma de decisiones en diversos contextos, teniendo en cuenta que dichas decisiones deben respetar, tanto los derechos fundamentales de los individuos, como los acuerdos, las normas, las leyes y la Constitución que rigen la vida en comunidad”. (MEN, 2004, p.12).  El tercero “parte del reconocimiento y el disfrute de la enorme diversidad humana y tiene, a la vez como límite, los derechos de los demás”. (MEN, 2004, p.12)</w:t>
      </w:r>
    </w:p>
    <w:p w14:paraId="5ED5B6EF" w14:textId="77777777" w:rsidR="00110B1C" w:rsidRPr="000D09A8" w:rsidRDefault="00110B1C" w:rsidP="00110B1C">
      <w:pPr>
        <w:spacing w:line="360" w:lineRule="auto"/>
        <w:jc w:val="both"/>
        <w:rPr>
          <w:sz w:val="24"/>
          <w:szCs w:val="24"/>
        </w:rPr>
      </w:pPr>
      <w:r w:rsidRPr="000D09A8">
        <w:rPr>
          <w:sz w:val="24"/>
          <w:szCs w:val="24"/>
        </w:rPr>
        <w:t xml:space="preserve">     En resumen, la formación ciudadana es justificada para superar la escisión entre teoría y práctica en la vivencia de los valores y actitudes, porque el discurso es elocuente, pero la puesta en acción de lo que se dice, es inadvertida en las muchas de las veces. Es por eso, que se trata de crear los espacios y las oportunidades dentro de la vida y la cotidianidad escolar para la puesta en escena sobre la realidad, sobre eso que acontece en el mundo de la vida hermenéuticamente hablando, de las competencias ciudadanas en casos que demanden el respeto por el otro y su diferencia, la disolución consensuada del conflicto, la toma de postura, la participación y la democracia.  En palabras de Barragán, “el profesor auténtico es capaz de generar vivencias </w:t>
      </w:r>
      <w:proofErr w:type="spellStart"/>
      <w:r w:rsidRPr="000D09A8">
        <w:rPr>
          <w:sz w:val="24"/>
          <w:szCs w:val="24"/>
        </w:rPr>
        <w:t>epocales</w:t>
      </w:r>
      <w:proofErr w:type="spellEnd"/>
      <w:r w:rsidRPr="000D09A8">
        <w:rPr>
          <w:sz w:val="24"/>
          <w:szCs w:val="24"/>
        </w:rPr>
        <w:t xml:space="preserve"> en sus estudiantes, permitiendo así que aquellas vivencias transitorias- que fácilmente se olvidan- lleguen a  ser parte de eso que es recordado existencialmente”. (2011, p.47) </w:t>
      </w:r>
    </w:p>
    <w:p w14:paraId="47D7D434" w14:textId="77777777" w:rsidR="00110B1C" w:rsidRPr="000D09A8" w:rsidRDefault="00110B1C" w:rsidP="00110B1C">
      <w:pPr>
        <w:spacing w:line="360" w:lineRule="auto"/>
        <w:jc w:val="both"/>
        <w:rPr>
          <w:sz w:val="24"/>
          <w:szCs w:val="24"/>
        </w:rPr>
      </w:pPr>
    </w:p>
    <w:p w14:paraId="09AFB924" w14:textId="77777777" w:rsidR="00E370DB" w:rsidRDefault="00E370DB" w:rsidP="00110B1C">
      <w:pPr>
        <w:spacing w:line="360" w:lineRule="auto"/>
        <w:jc w:val="both"/>
        <w:rPr>
          <w:i/>
          <w:sz w:val="24"/>
          <w:szCs w:val="24"/>
        </w:rPr>
      </w:pPr>
    </w:p>
    <w:p w14:paraId="3DF4ADE6" w14:textId="77777777" w:rsidR="00110B1C" w:rsidRPr="00E370DB" w:rsidRDefault="00110B1C" w:rsidP="00110B1C">
      <w:pPr>
        <w:spacing w:line="360" w:lineRule="auto"/>
        <w:jc w:val="both"/>
        <w:rPr>
          <w:b/>
          <w:i/>
          <w:sz w:val="24"/>
          <w:szCs w:val="24"/>
        </w:rPr>
      </w:pPr>
      <w:r w:rsidRPr="00E370DB">
        <w:rPr>
          <w:b/>
          <w:i/>
          <w:sz w:val="24"/>
          <w:szCs w:val="24"/>
        </w:rPr>
        <w:lastRenderedPageBreak/>
        <w:t>Propósitos</w:t>
      </w:r>
    </w:p>
    <w:p w14:paraId="6EC036AE" w14:textId="77777777" w:rsidR="00110B1C" w:rsidRPr="000D09A8" w:rsidRDefault="00110B1C" w:rsidP="00110B1C">
      <w:pPr>
        <w:spacing w:line="360" w:lineRule="auto"/>
        <w:jc w:val="both"/>
        <w:rPr>
          <w:i/>
          <w:sz w:val="24"/>
          <w:szCs w:val="24"/>
        </w:rPr>
      </w:pPr>
    </w:p>
    <w:p w14:paraId="5EFEA127" w14:textId="77777777" w:rsidR="00110B1C" w:rsidRPr="000D09A8" w:rsidRDefault="00110B1C" w:rsidP="00110B1C">
      <w:pPr>
        <w:numPr>
          <w:ilvl w:val="0"/>
          <w:numId w:val="35"/>
        </w:numPr>
        <w:spacing w:after="160" w:line="360" w:lineRule="auto"/>
        <w:jc w:val="both"/>
        <w:rPr>
          <w:sz w:val="24"/>
          <w:szCs w:val="24"/>
        </w:rPr>
      </w:pPr>
      <w:r w:rsidRPr="000D09A8">
        <w:rPr>
          <w:sz w:val="24"/>
          <w:szCs w:val="24"/>
        </w:rPr>
        <w:t>Formar maestros que vivan la ciudadanía para que en su ejercicio profesional futuro construyan escenarios de sana convivencia y paz, respeto, participación y democracia.</w:t>
      </w:r>
    </w:p>
    <w:p w14:paraId="69793D64" w14:textId="77777777" w:rsidR="00110B1C" w:rsidRPr="000D09A8" w:rsidRDefault="00110B1C" w:rsidP="00110B1C">
      <w:pPr>
        <w:numPr>
          <w:ilvl w:val="0"/>
          <w:numId w:val="35"/>
        </w:numPr>
        <w:spacing w:after="160" w:line="360" w:lineRule="auto"/>
        <w:jc w:val="both"/>
        <w:rPr>
          <w:sz w:val="24"/>
          <w:szCs w:val="24"/>
        </w:rPr>
      </w:pPr>
      <w:r w:rsidRPr="000D09A8">
        <w:rPr>
          <w:sz w:val="24"/>
          <w:szCs w:val="24"/>
        </w:rPr>
        <w:t>Fortalecer los diferentes tipos de competencias ciudadanas (cognitivas, emocionales, comunicativas e integradoras)  como herramientas personales para la vivencia de la ciudadanía en los diferentes contextos.</w:t>
      </w:r>
    </w:p>
    <w:p w14:paraId="6B351891" w14:textId="77777777" w:rsidR="00110B1C" w:rsidRPr="000D09A8" w:rsidRDefault="00110B1C" w:rsidP="00110B1C">
      <w:pPr>
        <w:numPr>
          <w:ilvl w:val="0"/>
          <w:numId w:val="35"/>
        </w:numPr>
        <w:spacing w:after="160" w:line="360" w:lineRule="auto"/>
        <w:jc w:val="both"/>
        <w:rPr>
          <w:sz w:val="24"/>
          <w:szCs w:val="24"/>
        </w:rPr>
      </w:pPr>
      <w:r w:rsidRPr="000D09A8">
        <w:rPr>
          <w:sz w:val="24"/>
          <w:szCs w:val="24"/>
        </w:rPr>
        <w:t xml:space="preserve">Favorecer actitudes responsables de convivencia y paz, participación y responsabilidad democrática, pluralidad, identidad y valoración de las diferencias. </w:t>
      </w:r>
    </w:p>
    <w:p w14:paraId="6EFC5A73" w14:textId="77777777" w:rsidR="00110B1C" w:rsidRPr="000D09A8" w:rsidRDefault="00110B1C" w:rsidP="00110B1C">
      <w:pPr>
        <w:spacing w:line="360" w:lineRule="auto"/>
        <w:jc w:val="both"/>
        <w:rPr>
          <w:sz w:val="24"/>
          <w:szCs w:val="24"/>
        </w:rPr>
      </w:pPr>
    </w:p>
    <w:p w14:paraId="6226DDA5" w14:textId="2A52FDEF" w:rsidR="00110B1C" w:rsidRPr="00E370DB" w:rsidRDefault="00E370DB" w:rsidP="00110B1C">
      <w:pPr>
        <w:spacing w:line="360" w:lineRule="auto"/>
        <w:jc w:val="both"/>
        <w:rPr>
          <w:b/>
          <w:sz w:val="24"/>
          <w:szCs w:val="24"/>
        </w:rPr>
      </w:pPr>
      <w:r>
        <w:rPr>
          <w:b/>
          <w:sz w:val="24"/>
          <w:szCs w:val="24"/>
        </w:rPr>
        <w:t>Plan Lector “Seduciendo con las P</w:t>
      </w:r>
      <w:r w:rsidR="00110B1C" w:rsidRPr="00E370DB">
        <w:rPr>
          <w:b/>
          <w:sz w:val="24"/>
          <w:szCs w:val="24"/>
        </w:rPr>
        <w:t>alabras”</w:t>
      </w:r>
    </w:p>
    <w:p w14:paraId="0811E421" w14:textId="77777777" w:rsidR="00110B1C" w:rsidRPr="000D09A8" w:rsidRDefault="00110B1C" w:rsidP="00110B1C">
      <w:pPr>
        <w:spacing w:line="360" w:lineRule="auto"/>
        <w:jc w:val="both"/>
        <w:rPr>
          <w:i/>
          <w:sz w:val="24"/>
          <w:szCs w:val="24"/>
        </w:rPr>
      </w:pPr>
    </w:p>
    <w:p w14:paraId="316969A8" w14:textId="77777777" w:rsidR="00110B1C" w:rsidRPr="00E370DB" w:rsidRDefault="00110B1C" w:rsidP="00110B1C">
      <w:pPr>
        <w:spacing w:line="360" w:lineRule="auto"/>
        <w:jc w:val="both"/>
        <w:rPr>
          <w:b/>
          <w:i/>
          <w:sz w:val="24"/>
          <w:szCs w:val="24"/>
        </w:rPr>
      </w:pPr>
      <w:r w:rsidRPr="00E370DB">
        <w:rPr>
          <w:b/>
          <w:i/>
          <w:sz w:val="24"/>
          <w:szCs w:val="24"/>
        </w:rPr>
        <w:t>Justificación</w:t>
      </w:r>
    </w:p>
    <w:p w14:paraId="34071731" w14:textId="77777777" w:rsidR="00110B1C" w:rsidRPr="000D09A8" w:rsidRDefault="00110B1C" w:rsidP="00110B1C">
      <w:pPr>
        <w:spacing w:line="360" w:lineRule="auto"/>
        <w:jc w:val="both"/>
        <w:rPr>
          <w:sz w:val="24"/>
          <w:szCs w:val="24"/>
        </w:rPr>
      </w:pPr>
    </w:p>
    <w:p w14:paraId="0F117F61" w14:textId="77777777" w:rsidR="00110B1C" w:rsidRPr="000D09A8" w:rsidRDefault="00110B1C" w:rsidP="00110B1C">
      <w:pPr>
        <w:spacing w:line="360" w:lineRule="auto"/>
        <w:jc w:val="both"/>
        <w:rPr>
          <w:sz w:val="24"/>
          <w:szCs w:val="24"/>
        </w:rPr>
      </w:pPr>
      <w:r w:rsidRPr="000D09A8">
        <w:rPr>
          <w:sz w:val="24"/>
          <w:szCs w:val="24"/>
        </w:rPr>
        <w:t xml:space="preserve">     Siendo la institución promotora de la jornada única y enfocada hacia el emprendimiento de tipo social en coherencia con la formación de formadores y siendo ingente la ocupación del tiempo libre, qué mejor escenario que la lectura para propiciar esos espacios con la palabra, con la mismidad y la otredad, y por qué no decirlo para emprender viajes a mundos posibles a partir de la complejidad del texto escrito en donde en un movimiento hermenéutico se produce un encuentro entre el mundo del lector y del escritor. La aproximación al texto es una de las prioridades, dado el modelo pedagógico “pedagogía dialogante” el cual otorga preeminencia a la lectura como herramienta fundamental para acceder al conocimiento de manera autónoma y encauzando los intereses, las motivaciones y las áreas de talento del estudiante. Esta actividad es considerada como una vía para activar el pensamiento, ya que por su naturaleza aviva la imaginación, el diálogo, la confrontación, el disenso y la comunicación entre dos actores que pese a la distancia temporal e histórica acercan sus subjetividades para comprender un sector del mundo, el cual expone el texto. Esta interpretación del texto requiere desde una perspectiva hermenéutica “una renovación de los dos conceptos de explicación y de interpretación y, gracias a esta renovación, una concepción menos antinómica de sus relaciones” (</w:t>
      </w:r>
      <w:proofErr w:type="spellStart"/>
      <w:r w:rsidRPr="000D09A8">
        <w:rPr>
          <w:sz w:val="24"/>
          <w:szCs w:val="24"/>
        </w:rPr>
        <w:t>Ricoeur</w:t>
      </w:r>
      <w:proofErr w:type="spellEnd"/>
      <w:r w:rsidRPr="000D09A8">
        <w:rPr>
          <w:sz w:val="24"/>
          <w:szCs w:val="24"/>
        </w:rPr>
        <w:t>, citado por Vargas, 2012, p.38).</w:t>
      </w:r>
    </w:p>
    <w:p w14:paraId="2D507824" w14:textId="77777777" w:rsidR="00110B1C" w:rsidRPr="000D09A8" w:rsidRDefault="00110B1C" w:rsidP="00110B1C">
      <w:pPr>
        <w:spacing w:line="360" w:lineRule="auto"/>
        <w:jc w:val="both"/>
        <w:rPr>
          <w:sz w:val="24"/>
          <w:szCs w:val="24"/>
        </w:rPr>
      </w:pPr>
      <w:r w:rsidRPr="000D09A8">
        <w:rPr>
          <w:sz w:val="24"/>
          <w:szCs w:val="24"/>
        </w:rPr>
        <w:t xml:space="preserve">     Auspiciar la lectura y enraizar este hábito en los niños y jóvenes es posibilitar el acercamiento a los diferentes tipos de texto y al  cúmulo de conocimientos del cual se dispone en el mundo que hoy vivimos, pero de un modo reflexivo, crítico y liberador. La lectura disipa el ánimo, convoca al silencio para escuchar al otro que se revela palabra tras palabra. “La interpretación </w:t>
      </w:r>
      <w:r w:rsidRPr="000D09A8">
        <w:rPr>
          <w:i/>
          <w:sz w:val="24"/>
          <w:szCs w:val="24"/>
        </w:rPr>
        <w:t xml:space="preserve">acerca, iguala, </w:t>
      </w:r>
      <w:r w:rsidRPr="000D09A8">
        <w:rPr>
          <w:sz w:val="24"/>
          <w:szCs w:val="24"/>
        </w:rPr>
        <w:lastRenderedPageBreak/>
        <w:t xml:space="preserve">convierte en </w:t>
      </w:r>
      <w:r w:rsidRPr="000D09A8">
        <w:rPr>
          <w:i/>
          <w:sz w:val="24"/>
          <w:szCs w:val="24"/>
        </w:rPr>
        <w:t xml:space="preserve">contemporáneo y semejante </w:t>
      </w:r>
      <w:r w:rsidRPr="000D09A8">
        <w:rPr>
          <w:sz w:val="24"/>
          <w:szCs w:val="24"/>
        </w:rPr>
        <w:t xml:space="preserve">{el otro, lo otros, el texto} lo cual es verdaderamente hacer </w:t>
      </w:r>
      <w:r w:rsidRPr="000D09A8">
        <w:rPr>
          <w:i/>
          <w:sz w:val="24"/>
          <w:szCs w:val="24"/>
        </w:rPr>
        <w:t>propio</w:t>
      </w:r>
      <w:r w:rsidRPr="000D09A8">
        <w:rPr>
          <w:sz w:val="24"/>
          <w:szCs w:val="24"/>
        </w:rPr>
        <w:t xml:space="preserve"> lo que en principio era </w:t>
      </w:r>
      <w:r w:rsidRPr="000D09A8">
        <w:rPr>
          <w:i/>
          <w:sz w:val="24"/>
          <w:szCs w:val="24"/>
        </w:rPr>
        <w:t xml:space="preserve">extraño” </w:t>
      </w:r>
      <w:r w:rsidRPr="000D09A8">
        <w:rPr>
          <w:sz w:val="24"/>
          <w:szCs w:val="24"/>
        </w:rPr>
        <w:t xml:space="preserve">(Husserl, citado por Vargas, 2012, p.44). </w:t>
      </w:r>
    </w:p>
    <w:p w14:paraId="031DD6FF" w14:textId="77777777" w:rsidR="00110B1C" w:rsidRPr="000D09A8" w:rsidRDefault="00110B1C" w:rsidP="00110B1C">
      <w:pPr>
        <w:spacing w:line="360" w:lineRule="auto"/>
        <w:jc w:val="both"/>
        <w:rPr>
          <w:sz w:val="24"/>
          <w:szCs w:val="24"/>
        </w:rPr>
      </w:pPr>
      <w:r w:rsidRPr="000D09A8">
        <w:rPr>
          <w:sz w:val="24"/>
          <w:szCs w:val="24"/>
        </w:rPr>
        <w:t xml:space="preserve">     En esta perspectiva, se asume que cuando se ha ganado el gusto y la capacidad para leer, se ha abierto camino a la comprensión en cualquier área del conocimiento, lo que deriva en un buen desempeño, pues parte de lo que origina la frustración académica y hasta la deserción escolar, es la incapacidad para encontrar el sentido y el significado de la lectura. La capacidad lectora, sitúa en condición de igualdad a quienes la poseen, pues pueden acceder a la producción cultural, científica y artística, es decir, quien la domina descubre el mundo, lo descifra y empieza a hacer parte del entramado que lo significa.  “El texto actualizado encuentra un entorno y un público, retoma su movimiento, interceptado y suspendido,  de referencia hacia un mundo y a sujetos; el mundo es el del lector; el sujeto es el lector mismo” (Husserl, citado por Vargas, 2012, p. 44).</w:t>
      </w:r>
    </w:p>
    <w:p w14:paraId="2ACDA6EA" w14:textId="77777777" w:rsidR="00110B1C" w:rsidRPr="000D09A8" w:rsidRDefault="00110B1C" w:rsidP="00110B1C">
      <w:pPr>
        <w:spacing w:line="360" w:lineRule="auto"/>
        <w:jc w:val="both"/>
        <w:rPr>
          <w:sz w:val="24"/>
          <w:szCs w:val="24"/>
        </w:rPr>
      </w:pPr>
      <w:r w:rsidRPr="000D09A8">
        <w:rPr>
          <w:sz w:val="24"/>
          <w:szCs w:val="24"/>
        </w:rPr>
        <w:t xml:space="preserve">     Con lo anterior, se enuncia que la lectura sitúa en un rol activo a quien la realiza, pues ella produce un intercambio, una interpenetración de dos vidas que comparten sus puntos de vista, sus experiencias frente a lo que contiene el texto.  Así pues, el lector no es un apéndice, sino que es la </w:t>
      </w:r>
      <w:r w:rsidRPr="000D09A8">
        <w:rPr>
          <w:sz w:val="24"/>
          <w:szCs w:val="24"/>
          <w:lang w:val="es-CO"/>
        </w:rPr>
        <w:t xml:space="preserve">  </w:t>
      </w:r>
      <w:r w:rsidRPr="000D09A8">
        <w:rPr>
          <w:sz w:val="24"/>
          <w:szCs w:val="24"/>
        </w:rPr>
        <w:t xml:space="preserve">potencia que lo anima, que lo hace ser, que lo vuelve de su puro estar –como </w:t>
      </w:r>
      <w:proofErr w:type="spellStart"/>
      <w:r w:rsidRPr="000D09A8">
        <w:rPr>
          <w:sz w:val="24"/>
          <w:szCs w:val="24"/>
        </w:rPr>
        <w:t>facticidad</w:t>
      </w:r>
      <w:proofErr w:type="spellEnd"/>
      <w:r w:rsidRPr="000D09A8">
        <w:rPr>
          <w:sz w:val="24"/>
          <w:szCs w:val="24"/>
        </w:rPr>
        <w:t>-</w:t>
      </w:r>
      <w:proofErr w:type="spellStart"/>
      <w:r w:rsidRPr="000D09A8">
        <w:rPr>
          <w:sz w:val="24"/>
          <w:szCs w:val="24"/>
        </w:rPr>
        <w:t>a</w:t>
      </w:r>
      <w:proofErr w:type="spellEnd"/>
      <w:r w:rsidRPr="000D09A8">
        <w:rPr>
          <w:sz w:val="24"/>
          <w:szCs w:val="24"/>
        </w:rPr>
        <w:t xml:space="preserve"> sentido; porque hay </w:t>
      </w:r>
      <w:r w:rsidRPr="000D09A8">
        <w:rPr>
          <w:i/>
          <w:sz w:val="24"/>
          <w:szCs w:val="24"/>
        </w:rPr>
        <w:t>sujeto</w:t>
      </w:r>
      <w:r w:rsidRPr="000D09A8">
        <w:rPr>
          <w:sz w:val="24"/>
          <w:szCs w:val="24"/>
        </w:rPr>
        <w:t xml:space="preserve">  que </w:t>
      </w:r>
      <w:r w:rsidRPr="000D09A8">
        <w:rPr>
          <w:i/>
          <w:sz w:val="24"/>
          <w:szCs w:val="24"/>
        </w:rPr>
        <w:t>ejecuta</w:t>
      </w:r>
      <w:r w:rsidRPr="000D09A8">
        <w:rPr>
          <w:sz w:val="24"/>
          <w:szCs w:val="24"/>
        </w:rPr>
        <w:t xml:space="preserve"> el sentido</w:t>
      </w:r>
      <w:r w:rsidRPr="000D09A8">
        <w:rPr>
          <w:i/>
          <w:sz w:val="24"/>
          <w:szCs w:val="24"/>
        </w:rPr>
        <w:t xml:space="preserve"> </w:t>
      </w:r>
      <w:r w:rsidRPr="000D09A8">
        <w:rPr>
          <w:sz w:val="24"/>
          <w:szCs w:val="24"/>
        </w:rPr>
        <w:t>(Vargas, 2012, p. 44-45).</w:t>
      </w:r>
    </w:p>
    <w:p w14:paraId="121CA139" w14:textId="77777777" w:rsidR="00110B1C" w:rsidRPr="000D09A8" w:rsidRDefault="00110B1C" w:rsidP="00110B1C">
      <w:pPr>
        <w:spacing w:line="360" w:lineRule="auto"/>
        <w:jc w:val="both"/>
        <w:rPr>
          <w:sz w:val="24"/>
          <w:szCs w:val="24"/>
        </w:rPr>
      </w:pPr>
    </w:p>
    <w:p w14:paraId="6F61BFE7" w14:textId="77777777" w:rsidR="00110B1C" w:rsidRPr="00E370DB" w:rsidRDefault="00110B1C" w:rsidP="00110B1C">
      <w:pPr>
        <w:spacing w:line="360" w:lineRule="auto"/>
        <w:jc w:val="both"/>
        <w:rPr>
          <w:b/>
          <w:i/>
          <w:sz w:val="24"/>
          <w:szCs w:val="24"/>
        </w:rPr>
      </w:pPr>
      <w:r w:rsidRPr="00E370DB">
        <w:rPr>
          <w:b/>
          <w:i/>
          <w:sz w:val="24"/>
          <w:szCs w:val="24"/>
        </w:rPr>
        <w:t>Propósito</w:t>
      </w:r>
    </w:p>
    <w:p w14:paraId="140BE39A" w14:textId="77777777" w:rsidR="00110B1C" w:rsidRPr="000D09A8" w:rsidRDefault="00110B1C" w:rsidP="00110B1C">
      <w:pPr>
        <w:spacing w:line="360" w:lineRule="auto"/>
        <w:jc w:val="both"/>
        <w:rPr>
          <w:sz w:val="24"/>
          <w:szCs w:val="24"/>
        </w:rPr>
      </w:pPr>
    </w:p>
    <w:p w14:paraId="272746F7" w14:textId="77777777" w:rsidR="00110B1C" w:rsidRPr="000D09A8" w:rsidRDefault="00110B1C" w:rsidP="00110B1C">
      <w:pPr>
        <w:spacing w:line="360" w:lineRule="auto"/>
        <w:jc w:val="both"/>
        <w:rPr>
          <w:sz w:val="24"/>
          <w:szCs w:val="24"/>
        </w:rPr>
      </w:pPr>
      <w:r w:rsidRPr="000D09A8">
        <w:rPr>
          <w:sz w:val="24"/>
          <w:szCs w:val="24"/>
        </w:rPr>
        <w:t xml:space="preserve">     Favorecer la capacidad lectora y escritora a través de diversas actividades lúdico-pedagógicas que permitan su práctica de manera cotidiana y como un disfrute.</w:t>
      </w:r>
    </w:p>
    <w:p w14:paraId="3DB58AD3" w14:textId="77777777" w:rsidR="00110B1C" w:rsidRPr="000D09A8" w:rsidRDefault="00110B1C" w:rsidP="00110B1C">
      <w:pPr>
        <w:spacing w:line="360" w:lineRule="auto"/>
        <w:jc w:val="both"/>
        <w:rPr>
          <w:sz w:val="24"/>
          <w:szCs w:val="24"/>
        </w:rPr>
        <w:sectPr w:rsidR="00110B1C" w:rsidRPr="000D09A8">
          <w:pgSz w:w="11907" w:h="16783"/>
          <w:pgMar w:top="1134" w:right="1259" w:bottom="1134" w:left="1134" w:header="709" w:footer="709" w:gutter="0"/>
          <w:cols w:space="708"/>
          <w:docGrid w:linePitch="360"/>
        </w:sectPr>
      </w:pPr>
    </w:p>
    <w:p w14:paraId="7FC97044" w14:textId="77777777" w:rsidR="00110B1C" w:rsidRPr="00204692" w:rsidRDefault="00110B1C" w:rsidP="00204692">
      <w:pPr>
        <w:rPr>
          <w:sz w:val="24"/>
          <w:szCs w:val="24"/>
          <w:lang w:eastAsia="es-ES"/>
        </w:rPr>
        <w:sectPr w:rsidR="00110B1C" w:rsidRPr="00204692" w:rsidSect="00EC52DC">
          <w:pgSz w:w="12242" w:h="15842"/>
          <w:pgMar w:top="1418" w:right="1701" w:bottom="1418" w:left="1701" w:header="0" w:footer="709" w:gutter="0"/>
          <w:cols w:space="720"/>
          <w:titlePg/>
          <w:docGrid w:linePitch="360"/>
        </w:sectPr>
      </w:pPr>
    </w:p>
    <w:p w14:paraId="433ECEB1" w14:textId="77777777" w:rsidR="00FE47D6" w:rsidRDefault="00FE47D6" w:rsidP="00A37100">
      <w:pPr>
        <w:pStyle w:val="Ttulo"/>
        <w:jc w:val="left"/>
        <w:rPr>
          <w:rFonts w:ascii="Times New Roman" w:hAnsi="Times New Roman"/>
          <w:szCs w:val="24"/>
        </w:rPr>
      </w:pPr>
    </w:p>
    <w:p w14:paraId="17C63B1A" w14:textId="5D430549" w:rsidR="00FB3DD4" w:rsidRDefault="00FB3DD4" w:rsidP="00FB3DD4">
      <w:pPr>
        <w:pStyle w:val="Ttulo"/>
        <w:rPr>
          <w:rFonts w:ascii="Times New Roman" w:hAnsi="Times New Roman"/>
          <w:szCs w:val="24"/>
        </w:rPr>
      </w:pPr>
      <w:r w:rsidRPr="00FB3DD4">
        <w:rPr>
          <w:rFonts w:ascii="Times New Roman" w:hAnsi="Times New Roman"/>
          <w:szCs w:val="24"/>
        </w:rPr>
        <w:t>Componente  de Proyección  y Extensión a la Comunidad</w:t>
      </w:r>
    </w:p>
    <w:p w14:paraId="6C32D143" w14:textId="77777777" w:rsidR="00FB3DD4" w:rsidRDefault="00FB3DD4" w:rsidP="00FB3DD4">
      <w:pPr>
        <w:pStyle w:val="Ttulo"/>
        <w:rPr>
          <w:rFonts w:ascii="Times New Roman" w:hAnsi="Times New Roman"/>
          <w:szCs w:val="24"/>
        </w:rPr>
      </w:pPr>
    </w:p>
    <w:p w14:paraId="1F640AA4" w14:textId="20ACA164" w:rsidR="00DF15F9" w:rsidRDefault="00433B1D" w:rsidP="00433B1D">
      <w:pPr>
        <w:pStyle w:val="Ttulo"/>
        <w:jc w:val="left"/>
        <w:rPr>
          <w:rFonts w:ascii="Times New Roman" w:hAnsi="Times New Roman"/>
          <w:szCs w:val="24"/>
        </w:rPr>
      </w:pPr>
      <w:r>
        <w:rPr>
          <w:rFonts w:ascii="Times New Roman" w:hAnsi="Times New Roman"/>
          <w:szCs w:val="24"/>
        </w:rPr>
        <w:t>¿</w:t>
      </w:r>
      <w:r w:rsidRPr="00433B1D">
        <w:rPr>
          <w:rFonts w:ascii="Times New Roman" w:hAnsi="Times New Roman"/>
          <w:szCs w:val="24"/>
        </w:rPr>
        <w:t>Qué es la extensión para la Escuela Normal</w:t>
      </w:r>
      <w:r>
        <w:rPr>
          <w:rFonts w:ascii="Times New Roman" w:hAnsi="Times New Roman"/>
          <w:szCs w:val="24"/>
        </w:rPr>
        <w:t>?</w:t>
      </w:r>
    </w:p>
    <w:p w14:paraId="692B2A2F" w14:textId="77777777" w:rsidR="00AD3F5F" w:rsidRDefault="00AD3F5F" w:rsidP="00433B1D">
      <w:pPr>
        <w:pStyle w:val="Ttulo"/>
        <w:jc w:val="left"/>
        <w:rPr>
          <w:rFonts w:ascii="Times New Roman" w:hAnsi="Times New Roman"/>
          <w:szCs w:val="24"/>
        </w:rPr>
      </w:pPr>
    </w:p>
    <w:p w14:paraId="6D18B0F8" w14:textId="4C28DBB3" w:rsidR="00433B1D" w:rsidRDefault="00B065EC">
      <w:pPr>
        <w:spacing w:line="360" w:lineRule="auto"/>
        <w:jc w:val="both"/>
        <w:rPr>
          <w:sz w:val="24"/>
          <w:szCs w:val="24"/>
        </w:rPr>
      </w:pPr>
      <w:r>
        <w:rPr>
          <w:sz w:val="24"/>
          <w:szCs w:val="24"/>
        </w:rPr>
        <w:t xml:space="preserve">     La extensión es uno de los ejes </w:t>
      </w:r>
      <w:r w:rsidR="00584E7C">
        <w:rPr>
          <w:sz w:val="24"/>
          <w:szCs w:val="24"/>
        </w:rPr>
        <w:t>misionales</w:t>
      </w:r>
      <w:r>
        <w:rPr>
          <w:sz w:val="24"/>
          <w:szCs w:val="24"/>
        </w:rPr>
        <w:t xml:space="preserve"> y se entiende como una proyección a la comunidad e</w:t>
      </w:r>
      <w:r w:rsidR="00DA44C5">
        <w:rPr>
          <w:sz w:val="24"/>
          <w:szCs w:val="24"/>
        </w:rPr>
        <w:t xml:space="preserve">n articulación con la formación, </w:t>
      </w:r>
      <w:r>
        <w:rPr>
          <w:sz w:val="24"/>
          <w:szCs w:val="24"/>
        </w:rPr>
        <w:t xml:space="preserve">la investigación y la evaluación, con el fin de contribuir al desarrollo del entorno local y regional. </w:t>
      </w:r>
      <w:r w:rsidR="00DA44C5">
        <w:rPr>
          <w:sz w:val="24"/>
          <w:szCs w:val="24"/>
        </w:rPr>
        <w:t xml:space="preserve">Es una forma de responder a las demandas de los entornos rurales </w:t>
      </w:r>
      <w:r w:rsidR="009B67C9">
        <w:rPr>
          <w:sz w:val="24"/>
          <w:szCs w:val="24"/>
        </w:rPr>
        <w:t>al poner</w:t>
      </w:r>
      <w:r w:rsidR="00DA44C5">
        <w:rPr>
          <w:sz w:val="24"/>
          <w:szCs w:val="24"/>
        </w:rPr>
        <w:t xml:space="preserve"> en escena los resultados de la investigación y la reflexión que realizan las Escuelas Normales, de manera que las poblac</w:t>
      </w:r>
      <w:r w:rsidR="00425F60">
        <w:rPr>
          <w:sz w:val="24"/>
          <w:szCs w:val="24"/>
        </w:rPr>
        <w:t xml:space="preserve">iones vulnerables se beneficien a través del desarrollo de proyectos y planes pertinentes. También, sabemos que las escuelas Normales son ejes de desarrollo en la ruralidad colombiana y por ello la extensión es una oportunidad de interacción con las comunidades y los territorios mediante un diálogo con la cultura, las prácticas y la idiosincrasia. </w:t>
      </w:r>
    </w:p>
    <w:p w14:paraId="0A8B328E" w14:textId="36BA5576" w:rsidR="00AD3F5F" w:rsidRDefault="00AD3F5F">
      <w:pPr>
        <w:spacing w:line="360" w:lineRule="auto"/>
        <w:jc w:val="both"/>
        <w:rPr>
          <w:sz w:val="24"/>
          <w:szCs w:val="24"/>
        </w:rPr>
      </w:pPr>
      <w:r>
        <w:rPr>
          <w:sz w:val="24"/>
          <w:szCs w:val="24"/>
        </w:rPr>
        <w:t xml:space="preserve">       La extensión es una oportunidad para formar maestros críticos y comprometidos con las</w:t>
      </w:r>
      <w:r w:rsidR="00BB3CE7">
        <w:rPr>
          <w:sz w:val="24"/>
          <w:szCs w:val="24"/>
        </w:rPr>
        <w:t xml:space="preserve"> realidades del </w:t>
      </w:r>
      <w:r>
        <w:rPr>
          <w:sz w:val="24"/>
          <w:szCs w:val="24"/>
        </w:rPr>
        <w:t>entorno, al poner en escena lo propio de las Escuelas Normales, que es contribuir con la labor educativa en las comunidades y en las familias, la formación ciudadana y la atención a las poblaciones vulnerables. Con todo esto, la extensión es una responsabilidad social y un compromiso con las situaciones emergentes de nuestra época como el post conflicto y la post pandemia</w:t>
      </w:r>
      <w:r w:rsidR="009B67C9">
        <w:rPr>
          <w:sz w:val="24"/>
          <w:szCs w:val="24"/>
        </w:rPr>
        <w:t>,</w:t>
      </w:r>
      <w:r>
        <w:rPr>
          <w:sz w:val="24"/>
          <w:szCs w:val="24"/>
        </w:rPr>
        <w:t xml:space="preserve"> en las zonas rurales donde las Escuelas Normales</w:t>
      </w:r>
      <w:r w:rsidR="009B67C9">
        <w:rPr>
          <w:sz w:val="24"/>
          <w:szCs w:val="24"/>
        </w:rPr>
        <w:t xml:space="preserve">, muchas veces, son </w:t>
      </w:r>
      <w:r>
        <w:rPr>
          <w:sz w:val="24"/>
          <w:szCs w:val="24"/>
        </w:rPr>
        <w:t xml:space="preserve"> </w:t>
      </w:r>
      <w:r w:rsidR="009B67C9">
        <w:rPr>
          <w:sz w:val="24"/>
          <w:szCs w:val="24"/>
        </w:rPr>
        <w:t xml:space="preserve">la única </w:t>
      </w:r>
      <w:r>
        <w:rPr>
          <w:sz w:val="24"/>
          <w:szCs w:val="24"/>
        </w:rPr>
        <w:t>esperanza para alcanzar algún grado de desarrollo pese a las condiciones</w:t>
      </w:r>
      <w:r w:rsidR="009B67C9">
        <w:rPr>
          <w:sz w:val="24"/>
          <w:szCs w:val="24"/>
        </w:rPr>
        <w:t xml:space="preserve">. Adicionalmente, la extensión es una forma de compartir, sobre todo, con otros maestros la producción investigativa y académica, para contribuir con el mejoramiento de la enseñanza y el aprendizaje en sus zonas de influencia. Finalmente, la extensión es una red construida a través de los convenios interinstitucionales  con aliados estratégicos </w:t>
      </w:r>
      <w:r w:rsidR="00BB3CE7">
        <w:rPr>
          <w:sz w:val="24"/>
          <w:szCs w:val="24"/>
        </w:rPr>
        <w:t xml:space="preserve">y a través de </w:t>
      </w:r>
      <w:r w:rsidR="009B67C9">
        <w:rPr>
          <w:sz w:val="24"/>
          <w:szCs w:val="24"/>
        </w:rPr>
        <w:t xml:space="preserve"> las interacciones con las comunidades. </w:t>
      </w:r>
    </w:p>
    <w:p w14:paraId="1D676F3F" w14:textId="77777777" w:rsidR="00433B1D" w:rsidRDefault="00433B1D">
      <w:pPr>
        <w:spacing w:line="360" w:lineRule="auto"/>
        <w:jc w:val="both"/>
        <w:rPr>
          <w:sz w:val="24"/>
          <w:szCs w:val="24"/>
        </w:rPr>
      </w:pPr>
    </w:p>
    <w:p w14:paraId="24237E55" w14:textId="77777777" w:rsidR="00433B1D" w:rsidRDefault="00433B1D">
      <w:pPr>
        <w:spacing w:line="360" w:lineRule="auto"/>
        <w:jc w:val="both"/>
        <w:rPr>
          <w:sz w:val="24"/>
          <w:szCs w:val="24"/>
        </w:rPr>
      </w:pPr>
    </w:p>
    <w:p w14:paraId="2BE5CD4E" w14:textId="77777777" w:rsidR="00A37100" w:rsidRDefault="00A37100" w:rsidP="00433B1D">
      <w:pPr>
        <w:spacing w:line="360" w:lineRule="auto"/>
        <w:jc w:val="both"/>
        <w:rPr>
          <w:b/>
          <w:sz w:val="24"/>
          <w:szCs w:val="24"/>
        </w:rPr>
      </w:pPr>
    </w:p>
    <w:p w14:paraId="79051AC9" w14:textId="77777777" w:rsidR="00E31688" w:rsidRDefault="00E31688" w:rsidP="00433B1D">
      <w:pPr>
        <w:spacing w:line="360" w:lineRule="auto"/>
        <w:jc w:val="both"/>
        <w:rPr>
          <w:b/>
          <w:sz w:val="24"/>
          <w:szCs w:val="24"/>
        </w:rPr>
      </w:pPr>
    </w:p>
    <w:p w14:paraId="391DB209" w14:textId="4343C296" w:rsidR="00433B1D" w:rsidRDefault="00433B1D" w:rsidP="00433B1D">
      <w:pPr>
        <w:spacing w:line="360" w:lineRule="auto"/>
        <w:jc w:val="both"/>
        <w:rPr>
          <w:b/>
          <w:sz w:val="24"/>
          <w:szCs w:val="24"/>
        </w:rPr>
      </w:pPr>
      <w:r w:rsidRPr="00433B1D">
        <w:rPr>
          <w:b/>
          <w:sz w:val="24"/>
          <w:szCs w:val="24"/>
        </w:rPr>
        <w:t>Formas de Extensión</w:t>
      </w:r>
    </w:p>
    <w:p w14:paraId="5DD0A4CF" w14:textId="77777777" w:rsidR="00A37100" w:rsidRDefault="00A37100" w:rsidP="00433B1D">
      <w:pPr>
        <w:spacing w:line="360" w:lineRule="auto"/>
        <w:jc w:val="both"/>
        <w:rPr>
          <w:b/>
          <w:sz w:val="24"/>
          <w:szCs w:val="24"/>
        </w:rPr>
      </w:pPr>
    </w:p>
    <w:p w14:paraId="1578E7C4" w14:textId="77777777" w:rsidR="00A37100" w:rsidRPr="00A37100" w:rsidRDefault="00A37100" w:rsidP="00A37100">
      <w:pPr>
        <w:pStyle w:val="Default"/>
        <w:rPr>
          <w:rFonts w:ascii="Times New Roman" w:hAnsi="Times New Roman" w:cs="Times New Roman"/>
          <w:b/>
          <w:i/>
        </w:rPr>
      </w:pPr>
      <w:r w:rsidRPr="00A37100">
        <w:rPr>
          <w:rFonts w:ascii="Times New Roman" w:hAnsi="Times New Roman" w:cs="Times New Roman"/>
          <w:b/>
          <w:i/>
        </w:rPr>
        <w:t>La Formación Docente</w:t>
      </w:r>
    </w:p>
    <w:p w14:paraId="5A600B2A" w14:textId="77777777" w:rsidR="00A37100" w:rsidRPr="000C0954" w:rsidRDefault="00A37100" w:rsidP="00A37100">
      <w:pPr>
        <w:pStyle w:val="Default"/>
        <w:rPr>
          <w:rFonts w:ascii="Times New Roman" w:hAnsi="Times New Roman" w:cs="Times New Roman"/>
          <w:lang w:eastAsia="es-CO"/>
        </w:rPr>
      </w:pPr>
      <w:r w:rsidRPr="000C0954">
        <w:rPr>
          <w:rFonts w:ascii="Times New Roman" w:hAnsi="Times New Roman" w:cs="Times New Roman"/>
          <w:lang w:eastAsia="es-CO"/>
        </w:rPr>
        <w:t xml:space="preserve"> </w:t>
      </w:r>
    </w:p>
    <w:p w14:paraId="3199369B" w14:textId="53C64E57" w:rsidR="00A37100" w:rsidRDefault="00A37100" w:rsidP="00A37100">
      <w:pPr>
        <w:spacing w:line="360" w:lineRule="auto"/>
        <w:jc w:val="both"/>
        <w:rPr>
          <w:rFonts w:eastAsiaTheme="minorHAnsi"/>
          <w:sz w:val="24"/>
          <w:szCs w:val="24"/>
          <w:lang w:val="es-CO" w:eastAsia="es-CO"/>
        </w:rPr>
      </w:pPr>
      <w:r>
        <w:rPr>
          <w:rFonts w:eastAsiaTheme="minorHAnsi"/>
          <w:sz w:val="24"/>
          <w:szCs w:val="24"/>
          <w:lang w:val="es-CO" w:eastAsia="es-CO"/>
        </w:rPr>
        <w:t xml:space="preserve">       Las Escuelas Normales Superiores, según el decreto 1236 de 14 septiembre del 2020, </w:t>
      </w:r>
      <w:r w:rsidRPr="000C0954">
        <w:rPr>
          <w:rFonts w:eastAsiaTheme="minorHAnsi"/>
          <w:sz w:val="24"/>
          <w:szCs w:val="24"/>
          <w:lang w:val="es-CO" w:eastAsia="es-CO"/>
        </w:rPr>
        <w:t xml:space="preserve"> </w:t>
      </w:r>
      <w:r w:rsidR="00E31688">
        <w:rPr>
          <w:rFonts w:eastAsiaTheme="minorHAnsi"/>
          <w:sz w:val="24"/>
          <w:szCs w:val="24"/>
          <w:lang w:val="es-CO" w:eastAsia="es-CO"/>
        </w:rPr>
        <w:t>“</w:t>
      </w:r>
      <w:r w:rsidRPr="000C0954">
        <w:rPr>
          <w:rFonts w:eastAsiaTheme="minorHAnsi"/>
          <w:sz w:val="24"/>
          <w:szCs w:val="24"/>
          <w:lang w:val="es-CO" w:eastAsia="es-CO"/>
        </w:rPr>
        <w:t>asesoran a las Secretarías de Educación de las entidades territoriales certificadas en educación, en temas relacionados con la formación de docentes y en desarrollos cientí</w:t>
      </w:r>
      <w:r>
        <w:rPr>
          <w:rFonts w:eastAsiaTheme="minorHAnsi"/>
          <w:sz w:val="24"/>
          <w:szCs w:val="24"/>
          <w:lang w:val="es-CO" w:eastAsia="es-CO"/>
        </w:rPr>
        <w:t xml:space="preserve">ficos, pedagógicos y culturales”. Es decir, estas instituciones, al ser portadoras de un constructo pedagógico e investigativo, tienen la facultad de contribuir con la formación de los maestros en ejercicio y, especialmente, de los egresados. En este sentido, la Escuela Normal  a través de los años, </w:t>
      </w:r>
      <w:r w:rsidR="008212CD">
        <w:rPr>
          <w:rFonts w:eastAsiaTheme="minorHAnsi"/>
          <w:sz w:val="24"/>
          <w:szCs w:val="24"/>
          <w:lang w:val="es-CO" w:eastAsia="es-CO"/>
        </w:rPr>
        <w:t xml:space="preserve">viene realizando este servicio con el propósito de aportar al mejoramiento de las prácticas de los maestros y a favorecer el diálogo de saberes. Esta tarea es una responsabilidad social, ya que la formación docente determina de manera importante la calidad de la enseñanza y, por tanto, de los aprendizajes. </w:t>
      </w:r>
    </w:p>
    <w:p w14:paraId="270A0B0E" w14:textId="063F0D36" w:rsidR="007117D6" w:rsidRDefault="007117D6" w:rsidP="00A37100">
      <w:pPr>
        <w:spacing w:line="360" w:lineRule="auto"/>
        <w:jc w:val="both"/>
        <w:rPr>
          <w:rFonts w:eastAsiaTheme="minorHAnsi"/>
          <w:sz w:val="24"/>
          <w:szCs w:val="24"/>
          <w:lang w:val="es-CO" w:eastAsia="es-CO"/>
        </w:rPr>
      </w:pPr>
      <w:r>
        <w:rPr>
          <w:rFonts w:eastAsiaTheme="minorHAnsi"/>
          <w:sz w:val="24"/>
          <w:szCs w:val="24"/>
          <w:lang w:val="es-CO" w:eastAsia="es-CO"/>
        </w:rPr>
        <w:t xml:space="preserve">       En cuanto a la forma c</w:t>
      </w:r>
      <w:r w:rsidR="003F68DE">
        <w:rPr>
          <w:rFonts w:eastAsiaTheme="minorHAnsi"/>
          <w:sz w:val="24"/>
          <w:szCs w:val="24"/>
          <w:lang w:val="es-CO" w:eastAsia="es-CO"/>
        </w:rPr>
        <w:t>o</w:t>
      </w:r>
      <w:r w:rsidR="004A672F">
        <w:rPr>
          <w:rFonts w:eastAsiaTheme="minorHAnsi"/>
          <w:sz w:val="24"/>
          <w:szCs w:val="24"/>
          <w:lang w:val="es-CO" w:eastAsia="es-CO"/>
        </w:rPr>
        <w:t>mo se viene</w:t>
      </w:r>
      <w:r>
        <w:rPr>
          <w:rFonts w:eastAsiaTheme="minorHAnsi"/>
          <w:sz w:val="24"/>
          <w:szCs w:val="24"/>
          <w:lang w:val="es-CO" w:eastAsia="es-CO"/>
        </w:rPr>
        <w:t xml:space="preserve"> realizando este trabajo, se concreta a partir de la formación en asuntos relacionados con la investigación pedagógica, las pruebas externas y los referentes de calidad, estrategias para mejorar los procesos </w:t>
      </w:r>
      <w:proofErr w:type="spellStart"/>
      <w:r>
        <w:rPr>
          <w:rFonts w:eastAsiaTheme="minorHAnsi"/>
          <w:sz w:val="24"/>
          <w:szCs w:val="24"/>
          <w:lang w:val="es-CO" w:eastAsia="es-CO"/>
        </w:rPr>
        <w:t>lecto</w:t>
      </w:r>
      <w:proofErr w:type="spellEnd"/>
      <w:r>
        <w:rPr>
          <w:rFonts w:eastAsiaTheme="minorHAnsi"/>
          <w:sz w:val="24"/>
          <w:szCs w:val="24"/>
          <w:lang w:val="es-CO" w:eastAsia="es-CO"/>
        </w:rPr>
        <w:t>-escritores, acompañamiento a otras Escuelas Normales en calidad de pares académicos,</w:t>
      </w:r>
      <w:r w:rsidR="004A672F">
        <w:rPr>
          <w:rFonts w:eastAsiaTheme="minorHAnsi"/>
          <w:sz w:val="24"/>
          <w:szCs w:val="24"/>
          <w:lang w:val="es-CO" w:eastAsia="es-CO"/>
        </w:rPr>
        <w:t xml:space="preserve"> fortalecimiento de la educación media, formación a los maestros colaboradores del área rural en la perspectiva pedagógica dialogante, formación en los proyectos </w:t>
      </w:r>
      <w:r>
        <w:rPr>
          <w:rFonts w:eastAsiaTheme="minorHAnsi"/>
          <w:sz w:val="24"/>
          <w:szCs w:val="24"/>
          <w:lang w:val="es-CO" w:eastAsia="es-CO"/>
        </w:rPr>
        <w:t xml:space="preserve"> </w:t>
      </w:r>
      <w:r w:rsidR="004A672F">
        <w:rPr>
          <w:rFonts w:eastAsiaTheme="minorHAnsi"/>
          <w:sz w:val="24"/>
          <w:szCs w:val="24"/>
          <w:lang w:val="es-CO" w:eastAsia="es-CO"/>
        </w:rPr>
        <w:t>transversales y otros. Así mismo, se espera seguir realizando esta formación en estos componentes y en otros relacionados con la investigación pedagógica y en asuntos derivados de la investigaci</w:t>
      </w:r>
      <w:r w:rsidR="003F68DE">
        <w:rPr>
          <w:rFonts w:eastAsiaTheme="minorHAnsi"/>
          <w:sz w:val="24"/>
          <w:szCs w:val="24"/>
          <w:lang w:val="es-CO" w:eastAsia="es-CO"/>
        </w:rPr>
        <w:t>ón que realiza</w:t>
      </w:r>
      <w:r w:rsidR="004A672F">
        <w:rPr>
          <w:rFonts w:eastAsiaTheme="minorHAnsi"/>
          <w:sz w:val="24"/>
          <w:szCs w:val="24"/>
          <w:lang w:val="es-CO" w:eastAsia="es-CO"/>
        </w:rPr>
        <w:t xml:space="preserve"> la Escuela Normal. </w:t>
      </w:r>
      <w:r w:rsidR="003F68DE">
        <w:rPr>
          <w:rFonts w:eastAsiaTheme="minorHAnsi"/>
          <w:sz w:val="24"/>
          <w:szCs w:val="24"/>
          <w:lang w:val="es-CO" w:eastAsia="es-CO"/>
        </w:rPr>
        <w:t xml:space="preserve">De igual modo, es muy importante el aporte  alrededor de la educación rural, la primera infancia y desde el proyecto pedagógico de campo en comunicación, lenguaje y bilingüismo. </w:t>
      </w:r>
    </w:p>
    <w:p w14:paraId="6E9C1D08" w14:textId="77777777" w:rsidR="00FF1FF2" w:rsidRDefault="00FF1FF2" w:rsidP="00A37100">
      <w:pPr>
        <w:spacing w:line="360" w:lineRule="auto"/>
        <w:jc w:val="both"/>
        <w:rPr>
          <w:rFonts w:eastAsiaTheme="minorHAnsi"/>
          <w:sz w:val="24"/>
          <w:szCs w:val="24"/>
          <w:lang w:val="es-CO" w:eastAsia="es-CO"/>
        </w:rPr>
      </w:pPr>
    </w:p>
    <w:p w14:paraId="7612AB06" w14:textId="77777777" w:rsidR="00FF1FF2" w:rsidRDefault="00FF1FF2" w:rsidP="00A37100">
      <w:pPr>
        <w:spacing w:line="360" w:lineRule="auto"/>
        <w:jc w:val="both"/>
        <w:rPr>
          <w:rFonts w:eastAsiaTheme="minorHAnsi"/>
          <w:sz w:val="24"/>
          <w:szCs w:val="24"/>
          <w:lang w:val="es-CO" w:eastAsia="es-CO"/>
        </w:rPr>
      </w:pPr>
    </w:p>
    <w:p w14:paraId="08B0A241" w14:textId="77777777" w:rsidR="00A37100" w:rsidRPr="000C0954" w:rsidRDefault="00A37100" w:rsidP="00A37100">
      <w:pPr>
        <w:spacing w:line="360" w:lineRule="auto"/>
        <w:jc w:val="both"/>
        <w:rPr>
          <w:sz w:val="24"/>
          <w:szCs w:val="24"/>
          <w:lang w:val="es-CO"/>
        </w:rPr>
      </w:pPr>
    </w:p>
    <w:p w14:paraId="730A890A" w14:textId="0D9ADA2D" w:rsidR="00A37100" w:rsidRDefault="00A37100" w:rsidP="00433B1D">
      <w:pPr>
        <w:spacing w:line="360" w:lineRule="auto"/>
        <w:jc w:val="both"/>
        <w:rPr>
          <w:b/>
          <w:i/>
          <w:sz w:val="24"/>
          <w:szCs w:val="24"/>
          <w:lang w:val="es-CO"/>
        </w:rPr>
      </w:pPr>
      <w:r w:rsidRPr="00A37100">
        <w:rPr>
          <w:b/>
          <w:i/>
          <w:sz w:val="24"/>
          <w:szCs w:val="24"/>
          <w:lang w:val="es-CO"/>
        </w:rPr>
        <w:lastRenderedPageBreak/>
        <w:t>Proyecto Pedagógico Territorial</w:t>
      </w:r>
    </w:p>
    <w:p w14:paraId="234375BC" w14:textId="77777777" w:rsidR="009E46FC" w:rsidRDefault="009E46FC" w:rsidP="00433B1D">
      <w:pPr>
        <w:spacing w:line="360" w:lineRule="auto"/>
        <w:jc w:val="both"/>
        <w:rPr>
          <w:b/>
          <w:i/>
          <w:sz w:val="24"/>
          <w:szCs w:val="24"/>
          <w:lang w:val="es-CO"/>
        </w:rPr>
      </w:pPr>
    </w:p>
    <w:p w14:paraId="0EACC98C" w14:textId="2BA5FA68" w:rsidR="00526065" w:rsidRPr="00526065" w:rsidRDefault="009E46FC" w:rsidP="00526065">
      <w:pPr>
        <w:spacing w:line="360" w:lineRule="auto"/>
        <w:jc w:val="both"/>
        <w:rPr>
          <w:sz w:val="24"/>
          <w:szCs w:val="24"/>
          <w:lang w:val="es-CO"/>
        </w:rPr>
      </w:pPr>
      <w:r w:rsidRPr="009E46FC">
        <w:rPr>
          <w:sz w:val="24"/>
          <w:szCs w:val="24"/>
          <w:lang w:val="es-CO"/>
        </w:rPr>
        <w:t xml:space="preserve">       Este proyecto se convierte en una herramienta para impactar el territorio rural desde un diálogo entre el conocimiento acad</w:t>
      </w:r>
      <w:r>
        <w:rPr>
          <w:sz w:val="24"/>
          <w:szCs w:val="24"/>
          <w:lang w:val="es-CO"/>
        </w:rPr>
        <w:t xml:space="preserve">émico y los saberes populares, desde el reconocimiento del territorio, desde la conformación de comunidades de práctica y desde la problematización del entorno.  </w:t>
      </w:r>
      <w:r w:rsidR="00526065" w:rsidRPr="00526065">
        <w:rPr>
          <w:sz w:val="24"/>
          <w:szCs w:val="24"/>
        </w:rPr>
        <w:t>De este modo, este PPT</w:t>
      </w:r>
      <w:r w:rsidR="00526065">
        <w:rPr>
          <w:rStyle w:val="Refdenotaalpie"/>
          <w:sz w:val="24"/>
          <w:szCs w:val="24"/>
        </w:rPr>
        <w:footnoteReference w:id="9"/>
      </w:r>
      <w:r w:rsidR="00526065" w:rsidRPr="00526065">
        <w:rPr>
          <w:sz w:val="24"/>
          <w:szCs w:val="24"/>
        </w:rPr>
        <w:t xml:space="preserve"> se construye para seguir contribuyendo intencionalmente al desarrollo del territorio rural donde la educación se convierte en la mejor herramienta de desarrollo, debido al carácter vulnerable y marginal de muchas de sus gentes. Puede agregarse que también se construye para fortalecer el proceso de formación de maestros competentes para desempeñarse en estos contextos rurales nacionales cruzados por múltiples fenómenos como la pobreza, el conflicto, la exclusión y la marginalidad en combinación con la riqueza natural, cultural e idiosincrática de todas las regiones de Colombia. Es decir, es una oportunidad para repensar las prácticas formativas, los modelos flexibles posibles a aplicar, las capacidades que se requieren potenciar, las propuestas curriculares y</w:t>
      </w:r>
      <w:r w:rsidR="00E31688">
        <w:rPr>
          <w:sz w:val="24"/>
          <w:szCs w:val="24"/>
        </w:rPr>
        <w:t>,</w:t>
      </w:r>
      <w:r w:rsidR="00526065" w:rsidRPr="00526065">
        <w:rPr>
          <w:sz w:val="24"/>
          <w:szCs w:val="24"/>
        </w:rPr>
        <w:t xml:space="preserve">  también</w:t>
      </w:r>
      <w:r w:rsidR="00E31688">
        <w:rPr>
          <w:sz w:val="24"/>
          <w:szCs w:val="24"/>
        </w:rPr>
        <w:t>,</w:t>
      </w:r>
      <w:r w:rsidR="00526065" w:rsidRPr="00526065">
        <w:rPr>
          <w:sz w:val="24"/>
          <w:szCs w:val="24"/>
        </w:rPr>
        <w:t xml:space="preserve"> para fortalecer las estrategias de extensión.</w:t>
      </w:r>
    </w:p>
    <w:p w14:paraId="04E4BF59" w14:textId="1984320A" w:rsidR="003A36C1" w:rsidRDefault="00526065" w:rsidP="00433B1D">
      <w:pPr>
        <w:spacing w:line="360" w:lineRule="auto"/>
        <w:jc w:val="both"/>
        <w:rPr>
          <w:rFonts w:eastAsia="Calibri"/>
          <w:sz w:val="24"/>
          <w:szCs w:val="24"/>
          <w:lang w:val="es-MX" w:eastAsia="en-US"/>
        </w:rPr>
      </w:pPr>
      <w:r>
        <w:rPr>
          <w:sz w:val="24"/>
          <w:szCs w:val="24"/>
        </w:rPr>
        <w:t xml:space="preserve">       Por lo anterior, el PPT parte de una caracterización del territorio para construir una pregunta </w:t>
      </w:r>
      <w:proofErr w:type="spellStart"/>
      <w:r>
        <w:rPr>
          <w:sz w:val="24"/>
          <w:szCs w:val="24"/>
        </w:rPr>
        <w:t>problematizadora</w:t>
      </w:r>
      <w:proofErr w:type="spellEnd"/>
      <w:r w:rsidR="003A36C1">
        <w:rPr>
          <w:sz w:val="24"/>
          <w:szCs w:val="24"/>
        </w:rPr>
        <w:t xml:space="preserve"> y los objetivos.  Así mismo, </w:t>
      </w:r>
      <w:r>
        <w:rPr>
          <w:sz w:val="24"/>
          <w:szCs w:val="24"/>
        </w:rPr>
        <w:t xml:space="preserve">se fundamenta en los principios de identidad, diversidad, cultura, interculturalidad, innovación, </w:t>
      </w:r>
      <w:proofErr w:type="spellStart"/>
      <w:r>
        <w:rPr>
          <w:sz w:val="24"/>
          <w:szCs w:val="24"/>
        </w:rPr>
        <w:t>territorializaci</w:t>
      </w:r>
      <w:r w:rsidR="003A36C1">
        <w:rPr>
          <w:sz w:val="24"/>
          <w:szCs w:val="24"/>
        </w:rPr>
        <w:t>ón</w:t>
      </w:r>
      <w:proofErr w:type="spellEnd"/>
      <w:r w:rsidR="003A36C1">
        <w:rPr>
          <w:sz w:val="24"/>
          <w:szCs w:val="24"/>
        </w:rPr>
        <w:t xml:space="preserve"> e</w:t>
      </w:r>
      <w:r>
        <w:rPr>
          <w:sz w:val="24"/>
          <w:szCs w:val="24"/>
        </w:rPr>
        <w:t xml:space="preserve"> interdisciplinariedad. </w:t>
      </w:r>
      <w:r w:rsidR="003A36C1">
        <w:rPr>
          <w:sz w:val="24"/>
          <w:szCs w:val="24"/>
        </w:rPr>
        <w:t>Todo esto</w:t>
      </w:r>
      <w:r>
        <w:rPr>
          <w:sz w:val="24"/>
          <w:szCs w:val="24"/>
        </w:rPr>
        <w:t xml:space="preserve"> constituye el horizonte de sentido</w:t>
      </w:r>
      <w:r w:rsidR="003A36C1">
        <w:rPr>
          <w:sz w:val="24"/>
          <w:szCs w:val="24"/>
        </w:rPr>
        <w:t xml:space="preserve"> o componente </w:t>
      </w:r>
      <w:proofErr w:type="spellStart"/>
      <w:r w:rsidR="003A36C1" w:rsidRPr="00086A74">
        <w:rPr>
          <w:sz w:val="24"/>
          <w:szCs w:val="24"/>
        </w:rPr>
        <w:t>macrocurricular</w:t>
      </w:r>
      <w:proofErr w:type="spellEnd"/>
      <w:r w:rsidR="003A36C1" w:rsidRPr="00086A74">
        <w:rPr>
          <w:sz w:val="24"/>
          <w:szCs w:val="24"/>
        </w:rPr>
        <w:t xml:space="preserve"> por estar articulado con el direccionamiento estratégico del PEI.  Lo anterior </w:t>
      </w:r>
      <w:r w:rsidRPr="00086A74">
        <w:rPr>
          <w:sz w:val="24"/>
          <w:szCs w:val="24"/>
        </w:rPr>
        <w:t xml:space="preserve">soporta la planeación del </w:t>
      </w:r>
      <w:r w:rsidR="003A36C1" w:rsidRPr="00086A74">
        <w:rPr>
          <w:sz w:val="24"/>
          <w:szCs w:val="24"/>
        </w:rPr>
        <w:t xml:space="preserve">meso currículo que </w:t>
      </w:r>
      <w:r w:rsidR="003A36C1" w:rsidRPr="00086A74">
        <w:rPr>
          <w:rFonts w:eastAsia="Calibri"/>
          <w:sz w:val="24"/>
          <w:szCs w:val="24"/>
          <w:lang w:val="es-MX" w:eastAsia="en-US"/>
        </w:rPr>
        <w:t xml:space="preserve">consiste en la articulación del PPT con las áreas del PFC a partir de las categorías de ruralidad, educación rural, comunidades de práctica e innovación educativa y pedagogía. Seguidamente, se hace explícito el </w:t>
      </w:r>
      <w:proofErr w:type="spellStart"/>
      <w:r w:rsidR="003A36C1" w:rsidRPr="00086A74">
        <w:rPr>
          <w:rFonts w:eastAsia="Calibri"/>
          <w:sz w:val="24"/>
          <w:szCs w:val="24"/>
          <w:lang w:val="es-MX" w:eastAsia="en-US"/>
        </w:rPr>
        <w:t>microcurrículo</w:t>
      </w:r>
      <w:proofErr w:type="spellEnd"/>
      <w:r w:rsidR="003A36C1" w:rsidRPr="00086A74">
        <w:rPr>
          <w:rFonts w:eastAsia="Calibri"/>
          <w:sz w:val="24"/>
          <w:szCs w:val="24"/>
          <w:lang w:val="es-MX" w:eastAsia="en-US"/>
        </w:rPr>
        <w:t xml:space="preserve">, el cual hace referencia a las estrategias </w:t>
      </w:r>
      <w:r w:rsidR="003A36C1" w:rsidRPr="003A36C1">
        <w:rPr>
          <w:rFonts w:eastAsia="Calibri"/>
          <w:sz w:val="24"/>
          <w:szCs w:val="24"/>
          <w:lang w:val="es-MX" w:eastAsia="en-US"/>
        </w:rPr>
        <w:t xml:space="preserve">didácticas </w:t>
      </w:r>
      <w:r w:rsidR="003B7D31">
        <w:rPr>
          <w:rFonts w:eastAsia="Calibri"/>
          <w:sz w:val="24"/>
          <w:szCs w:val="24"/>
          <w:lang w:val="es-MX" w:eastAsia="en-US"/>
        </w:rPr>
        <w:t>que favorecen</w:t>
      </w:r>
      <w:r w:rsidR="001B24A7">
        <w:rPr>
          <w:rFonts w:eastAsia="Calibri"/>
          <w:sz w:val="24"/>
          <w:szCs w:val="24"/>
          <w:lang w:val="es-MX" w:eastAsia="en-US"/>
        </w:rPr>
        <w:t xml:space="preserve"> la concreción del PPT. </w:t>
      </w:r>
      <w:r w:rsidR="003A36C1">
        <w:rPr>
          <w:rFonts w:eastAsia="Calibri"/>
          <w:sz w:val="24"/>
          <w:szCs w:val="24"/>
          <w:lang w:val="es-MX" w:eastAsia="en-US"/>
        </w:rPr>
        <w:t xml:space="preserve">En resumen, el PPT es una estrategia de </w:t>
      </w:r>
      <w:r w:rsidR="00086A74">
        <w:rPr>
          <w:rFonts w:eastAsia="Calibri"/>
          <w:sz w:val="24"/>
          <w:szCs w:val="24"/>
          <w:lang w:val="es-MX" w:eastAsia="en-US"/>
        </w:rPr>
        <w:t>extensión situada y pertinente</w:t>
      </w:r>
      <w:r w:rsidR="00E31688">
        <w:rPr>
          <w:rFonts w:eastAsia="Calibri"/>
          <w:sz w:val="24"/>
          <w:szCs w:val="24"/>
          <w:lang w:val="es-MX" w:eastAsia="en-US"/>
        </w:rPr>
        <w:t>,</w:t>
      </w:r>
      <w:r w:rsidR="00086A74">
        <w:rPr>
          <w:rFonts w:eastAsia="Calibri"/>
          <w:sz w:val="24"/>
          <w:szCs w:val="24"/>
          <w:lang w:val="es-MX" w:eastAsia="en-US"/>
        </w:rPr>
        <w:t xml:space="preserve"> ya que se ubica en la realidad, para desde ahí, desplegar los proyectos y planes que cobijan a diferentes grupos poblacionales del municipio. E</w:t>
      </w:r>
      <w:r w:rsidR="003B7D31">
        <w:rPr>
          <w:rFonts w:eastAsia="Calibri"/>
          <w:sz w:val="24"/>
          <w:szCs w:val="24"/>
          <w:lang w:val="es-MX" w:eastAsia="en-US"/>
        </w:rPr>
        <w:t xml:space="preserve">n consecuencia, </w:t>
      </w:r>
      <w:r w:rsidR="00086A74">
        <w:rPr>
          <w:rFonts w:eastAsia="Calibri"/>
          <w:sz w:val="24"/>
          <w:szCs w:val="24"/>
          <w:lang w:val="es-MX" w:eastAsia="en-US"/>
        </w:rPr>
        <w:t xml:space="preserve">aporta al desarrollo humano, al </w:t>
      </w:r>
      <w:r w:rsidR="00086A74">
        <w:rPr>
          <w:rFonts w:eastAsia="Calibri"/>
          <w:sz w:val="24"/>
          <w:szCs w:val="24"/>
          <w:lang w:val="es-MX" w:eastAsia="en-US"/>
        </w:rPr>
        <w:lastRenderedPageBreak/>
        <w:t xml:space="preserve">fortalecimiento de las familias, a la protección y formación de la primera infancia, a la atención de los niños y niñas vulnerables, a la cultura y a la vinculación escuela-comunidad. </w:t>
      </w:r>
    </w:p>
    <w:p w14:paraId="435AA8DA" w14:textId="10AD1F14" w:rsidR="00576ECE" w:rsidRDefault="00576ECE" w:rsidP="00433B1D">
      <w:pPr>
        <w:spacing w:line="360" w:lineRule="auto"/>
        <w:jc w:val="both"/>
        <w:rPr>
          <w:rFonts w:eastAsia="Calibri"/>
          <w:sz w:val="24"/>
          <w:szCs w:val="24"/>
          <w:lang w:val="es-MX" w:eastAsia="en-US"/>
        </w:rPr>
      </w:pPr>
    </w:p>
    <w:p w14:paraId="7DB96FE7" w14:textId="77777777" w:rsidR="003A36C1" w:rsidRDefault="003A36C1" w:rsidP="00433B1D">
      <w:pPr>
        <w:spacing w:line="360" w:lineRule="auto"/>
        <w:jc w:val="both"/>
        <w:rPr>
          <w:b/>
          <w:sz w:val="24"/>
          <w:szCs w:val="24"/>
        </w:rPr>
      </w:pPr>
    </w:p>
    <w:p w14:paraId="613FEBBC" w14:textId="1971F1EC" w:rsidR="00DA44C5" w:rsidRDefault="00576ECE" w:rsidP="00DA44C5">
      <w:pPr>
        <w:spacing w:line="360" w:lineRule="auto"/>
        <w:jc w:val="both"/>
        <w:rPr>
          <w:b/>
          <w:i/>
          <w:sz w:val="24"/>
          <w:szCs w:val="24"/>
        </w:rPr>
      </w:pPr>
      <w:r>
        <w:rPr>
          <w:b/>
          <w:i/>
          <w:sz w:val="24"/>
          <w:szCs w:val="24"/>
        </w:rPr>
        <w:t>Modelos P</w:t>
      </w:r>
      <w:r w:rsidR="00DA44C5" w:rsidRPr="00576ECE">
        <w:rPr>
          <w:b/>
          <w:i/>
          <w:sz w:val="24"/>
          <w:szCs w:val="24"/>
        </w:rPr>
        <w:t>edagógicos Flexibles</w:t>
      </w:r>
    </w:p>
    <w:p w14:paraId="02B08F56" w14:textId="77777777" w:rsidR="002907DE" w:rsidRDefault="002907DE" w:rsidP="00DA44C5">
      <w:pPr>
        <w:spacing w:line="360" w:lineRule="auto"/>
        <w:jc w:val="both"/>
        <w:rPr>
          <w:b/>
          <w:i/>
          <w:sz w:val="24"/>
          <w:szCs w:val="24"/>
        </w:rPr>
      </w:pPr>
    </w:p>
    <w:p w14:paraId="07C4CA12" w14:textId="7A896C74" w:rsidR="0099637B" w:rsidRDefault="00BD6B0C" w:rsidP="00DA44C5">
      <w:pPr>
        <w:spacing w:line="360" w:lineRule="auto"/>
        <w:jc w:val="both"/>
        <w:rPr>
          <w:sz w:val="24"/>
          <w:szCs w:val="24"/>
        </w:rPr>
      </w:pPr>
      <w:r>
        <w:rPr>
          <w:sz w:val="24"/>
          <w:szCs w:val="24"/>
        </w:rPr>
        <w:t xml:space="preserve">       </w:t>
      </w:r>
      <w:r w:rsidR="0099637B" w:rsidRPr="0099637B">
        <w:rPr>
          <w:sz w:val="24"/>
          <w:szCs w:val="24"/>
        </w:rPr>
        <w:t xml:space="preserve">Estos modelos </w:t>
      </w:r>
      <w:r w:rsidR="0099637B">
        <w:rPr>
          <w:sz w:val="24"/>
          <w:szCs w:val="24"/>
        </w:rPr>
        <w:t>han sido creados, sobre todo, para las zonas rurales dispersas donde las posibilidades de las personas para ingresar a la educación son pocas debido a las actividades productivas a las que se dedi</w:t>
      </w:r>
      <w:r w:rsidR="00E31688">
        <w:rPr>
          <w:sz w:val="24"/>
          <w:szCs w:val="24"/>
        </w:rPr>
        <w:t>can, a la lejanía de la escuela</w:t>
      </w:r>
      <w:r w:rsidR="0099637B">
        <w:rPr>
          <w:sz w:val="24"/>
          <w:szCs w:val="24"/>
        </w:rPr>
        <w:t xml:space="preserve"> o situaciones de extra edad. Son una forma de cobertura </w:t>
      </w:r>
      <w:r w:rsidR="002907DE">
        <w:rPr>
          <w:sz w:val="24"/>
          <w:szCs w:val="24"/>
        </w:rPr>
        <w:t xml:space="preserve">al brindar de manera flexible otros modos de incorporación al sistema escolar. Esta flexibilidad se concreta en los horarios, en estructuras curriculares que se adecúan a las necesidades de las personas, en una evaluación que atiende sus particularidades y en metodologías </w:t>
      </w:r>
    </w:p>
    <w:p w14:paraId="1619891E" w14:textId="1D850207" w:rsidR="002907DE" w:rsidRPr="0099637B" w:rsidRDefault="002907DE" w:rsidP="00DA44C5">
      <w:pPr>
        <w:spacing w:line="360" w:lineRule="auto"/>
        <w:jc w:val="both"/>
        <w:rPr>
          <w:sz w:val="24"/>
          <w:szCs w:val="24"/>
        </w:rPr>
      </w:pPr>
      <w:proofErr w:type="gramStart"/>
      <w:r>
        <w:rPr>
          <w:sz w:val="24"/>
          <w:szCs w:val="24"/>
        </w:rPr>
        <w:t>para</w:t>
      </w:r>
      <w:proofErr w:type="gramEnd"/>
      <w:r>
        <w:rPr>
          <w:sz w:val="24"/>
          <w:szCs w:val="24"/>
        </w:rPr>
        <w:t xml:space="preserve"> adultos y personas que han estado desescolarizados por un tiempo importante. </w:t>
      </w:r>
      <w:r w:rsidR="00BD6B0C">
        <w:rPr>
          <w:sz w:val="24"/>
          <w:szCs w:val="24"/>
        </w:rPr>
        <w:t xml:space="preserve">Por lo tanto, los modelos flexibles son una forma de educación inclusiva porque acogen a grupos poblacionales en condiciones de vulnerabilidad marcada por la pobreza, la violencia, la inequidad, el poco acceso a la cultura y la información. Incluso, determinada por el lugar donde se vive como pueden ser nuestros contextos rurales donde las oportunidades son pocas. </w:t>
      </w:r>
    </w:p>
    <w:p w14:paraId="69638D10" w14:textId="77777777" w:rsidR="002907DE" w:rsidRDefault="002907DE" w:rsidP="0099637B">
      <w:pPr>
        <w:spacing w:line="360" w:lineRule="auto"/>
        <w:jc w:val="both"/>
        <w:rPr>
          <w:b/>
          <w:sz w:val="24"/>
          <w:szCs w:val="24"/>
        </w:rPr>
      </w:pPr>
      <w:r>
        <w:rPr>
          <w:b/>
          <w:sz w:val="24"/>
          <w:szCs w:val="24"/>
        </w:rPr>
        <w:t xml:space="preserve">       </w:t>
      </w:r>
    </w:p>
    <w:p w14:paraId="2F002275" w14:textId="2D89CBFB" w:rsidR="0031087B" w:rsidRPr="0031087B" w:rsidRDefault="002907DE" w:rsidP="0031087B">
      <w:pPr>
        <w:spacing w:line="360" w:lineRule="auto"/>
        <w:jc w:val="both"/>
        <w:rPr>
          <w:b/>
          <w:sz w:val="24"/>
          <w:szCs w:val="24"/>
        </w:rPr>
      </w:pPr>
      <w:r>
        <w:rPr>
          <w:b/>
          <w:sz w:val="24"/>
          <w:szCs w:val="24"/>
        </w:rPr>
        <w:t xml:space="preserve">       </w:t>
      </w:r>
      <w:r w:rsidR="006E25AD">
        <w:rPr>
          <w:b/>
          <w:sz w:val="24"/>
          <w:szCs w:val="24"/>
        </w:rPr>
        <w:t>Educación de Adultos y C</w:t>
      </w:r>
      <w:r w:rsidR="00823666">
        <w:rPr>
          <w:b/>
          <w:sz w:val="24"/>
          <w:szCs w:val="24"/>
        </w:rPr>
        <w:t>iclos L</w:t>
      </w:r>
      <w:r w:rsidR="006E25AD">
        <w:rPr>
          <w:b/>
          <w:sz w:val="24"/>
          <w:szCs w:val="24"/>
        </w:rPr>
        <w:t>ectivos de Educación Integrado</w:t>
      </w:r>
      <w:r w:rsidR="00A37100">
        <w:rPr>
          <w:b/>
          <w:sz w:val="24"/>
          <w:szCs w:val="24"/>
        </w:rPr>
        <w:t>s</w:t>
      </w:r>
      <w:r w:rsidR="003C2748" w:rsidRPr="003C2748">
        <w:rPr>
          <w:bCs/>
          <w:sz w:val="24"/>
          <w:szCs w:val="24"/>
          <w:lang w:eastAsia="es-ES"/>
        </w:rPr>
        <w:t xml:space="preserve"> </w:t>
      </w:r>
      <w:r w:rsidR="003C2748">
        <w:rPr>
          <w:bCs/>
          <w:sz w:val="24"/>
          <w:szCs w:val="24"/>
          <w:lang w:eastAsia="es-ES"/>
        </w:rPr>
        <w:t>(</w:t>
      </w:r>
      <w:r w:rsidR="003C2748" w:rsidRPr="0031087B">
        <w:rPr>
          <w:b/>
          <w:bCs/>
          <w:sz w:val="24"/>
          <w:szCs w:val="24"/>
          <w:lang w:eastAsia="es-ES"/>
        </w:rPr>
        <w:t>CLEI</w:t>
      </w:r>
      <w:r w:rsidR="003C2748">
        <w:rPr>
          <w:b/>
          <w:bCs/>
          <w:sz w:val="24"/>
          <w:szCs w:val="24"/>
          <w:lang w:eastAsia="es-ES"/>
        </w:rPr>
        <w:t>)</w:t>
      </w:r>
      <w:r w:rsidR="003C2748">
        <w:rPr>
          <w:rStyle w:val="Refdenotaalpie"/>
          <w:b/>
          <w:bCs/>
          <w:sz w:val="24"/>
          <w:szCs w:val="24"/>
          <w:lang w:eastAsia="es-ES"/>
        </w:rPr>
        <w:footnoteReference w:id="10"/>
      </w:r>
      <w:r w:rsidR="006E25AD" w:rsidRPr="003C2748">
        <w:rPr>
          <w:b/>
          <w:sz w:val="24"/>
          <w:szCs w:val="24"/>
        </w:rPr>
        <w:t>.</w:t>
      </w:r>
      <w:r w:rsidR="006E25AD">
        <w:rPr>
          <w:b/>
          <w:sz w:val="24"/>
          <w:szCs w:val="24"/>
        </w:rPr>
        <w:t xml:space="preserve"> </w:t>
      </w:r>
      <w:r w:rsidR="0031087B" w:rsidRPr="0031087B">
        <w:rPr>
          <w:bCs/>
          <w:sz w:val="24"/>
          <w:szCs w:val="24"/>
          <w:lang w:eastAsia="es-ES"/>
        </w:rPr>
        <w:t xml:space="preserve">Atendiendo al decreto 3011 de diciembre 19 de 1997, se dio apertura  al programa  de educación para adultos que </w:t>
      </w:r>
      <w:r w:rsidR="0031087B" w:rsidRPr="0031087B">
        <w:rPr>
          <w:sz w:val="24"/>
          <w:szCs w:val="24"/>
          <w:lang w:eastAsia="es-ES"/>
        </w:rPr>
        <w:t>es el conjunto de procesos y de acciones formativas organizadas para atender de manera particular las necesidades y potencialidades de las personas que</w:t>
      </w:r>
      <w:r w:rsidR="00E31688">
        <w:rPr>
          <w:sz w:val="24"/>
          <w:szCs w:val="24"/>
          <w:lang w:eastAsia="es-ES"/>
        </w:rPr>
        <w:t>,</w:t>
      </w:r>
      <w:r w:rsidR="0031087B" w:rsidRPr="0031087B">
        <w:rPr>
          <w:sz w:val="24"/>
          <w:szCs w:val="24"/>
          <w:lang w:eastAsia="es-ES"/>
        </w:rPr>
        <w:t xml:space="preserve"> por diversas circunstancias</w:t>
      </w:r>
      <w:r w:rsidR="00E31688">
        <w:rPr>
          <w:sz w:val="24"/>
          <w:szCs w:val="24"/>
          <w:lang w:eastAsia="es-ES"/>
        </w:rPr>
        <w:t>,</w:t>
      </w:r>
      <w:r w:rsidR="0031087B" w:rsidRPr="0031087B">
        <w:rPr>
          <w:sz w:val="24"/>
          <w:szCs w:val="24"/>
          <w:lang w:eastAsia="es-ES"/>
        </w:rPr>
        <w:t xml:space="preserve"> no cursaron los ciclos de la educación básica y media en las edades que corresponden, pero que desean mejorar sus aptitudes, enriquecer sus conocimientos y mejorar sus competencias técnicas y profesionales. Esta modalidad educativa de ciclos lectivos educativos integrados se basa en los principios de desarrollo humano, flexibilidad, pertinencia y participación. Para tal efecto, el programa está organizado de la siguiente manera:</w:t>
      </w:r>
    </w:p>
    <w:p w14:paraId="3336BA8C" w14:textId="77777777" w:rsidR="0031087B" w:rsidRPr="0031087B" w:rsidRDefault="0031087B" w:rsidP="0031087B">
      <w:pPr>
        <w:spacing w:after="120" w:line="360" w:lineRule="auto"/>
        <w:jc w:val="both"/>
        <w:rPr>
          <w:bCs/>
          <w:sz w:val="24"/>
          <w:szCs w:val="24"/>
          <w:lang w:eastAsia="es-ES"/>
        </w:rPr>
      </w:pPr>
      <w:r w:rsidRPr="0031087B">
        <w:rPr>
          <w:bCs/>
          <w:sz w:val="24"/>
          <w:szCs w:val="24"/>
          <w:lang w:eastAsia="es-ES"/>
        </w:rPr>
        <w:lastRenderedPageBreak/>
        <w:t>1. El primer ciclo, con los grados primero, segundo y tercero.</w:t>
      </w:r>
    </w:p>
    <w:p w14:paraId="559F50BE" w14:textId="77777777" w:rsidR="0031087B" w:rsidRPr="0031087B" w:rsidRDefault="0031087B" w:rsidP="0031087B">
      <w:pPr>
        <w:spacing w:after="120" w:line="360" w:lineRule="auto"/>
        <w:jc w:val="both"/>
        <w:rPr>
          <w:bCs/>
          <w:sz w:val="24"/>
          <w:szCs w:val="24"/>
          <w:lang w:eastAsia="es-ES"/>
        </w:rPr>
      </w:pPr>
      <w:r w:rsidRPr="0031087B">
        <w:rPr>
          <w:bCs/>
          <w:sz w:val="24"/>
          <w:szCs w:val="24"/>
          <w:lang w:eastAsia="es-ES"/>
        </w:rPr>
        <w:t>2. El segundo ciclo, con los grados cuarto y quinto.</w:t>
      </w:r>
    </w:p>
    <w:p w14:paraId="5BE97897" w14:textId="77777777" w:rsidR="0031087B" w:rsidRPr="0031087B" w:rsidRDefault="0031087B" w:rsidP="0031087B">
      <w:pPr>
        <w:spacing w:after="120" w:line="360" w:lineRule="auto"/>
        <w:jc w:val="both"/>
        <w:rPr>
          <w:bCs/>
          <w:sz w:val="24"/>
          <w:szCs w:val="24"/>
          <w:lang w:eastAsia="es-ES"/>
        </w:rPr>
      </w:pPr>
      <w:r w:rsidRPr="0031087B">
        <w:rPr>
          <w:bCs/>
          <w:sz w:val="24"/>
          <w:szCs w:val="24"/>
          <w:lang w:eastAsia="es-ES"/>
        </w:rPr>
        <w:t>3. El tercer ciclo, con los grados sexto y séptimo.</w:t>
      </w:r>
    </w:p>
    <w:p w14:paraId="26C42474" w14:textId="77777777" w:rsidR="0031087B" w:rsidRPr="0031087B" w:rsidRDefault="0031087B" w:rsidP="0031087B">
      <w:pPr>
        <w:spacing w:after="120" w:line="360" w:lineRule="auto"/>
        <w:jc w:val="both"/>
        <w:rPr>
          <w:bCs/>
          <w:sz w:val="24"/>
          <w:szCs w:val="24"/>
          <w:lang w:eastAsia="es-ES"/>
        </w:rPr>
      </w:pPr>
      <w:r w:rsidRPr="0031087B">
        <w:rPr>
          <w:bCs/>
          <w:sz w:val="24"/>
          <w:szCs w:val="24"/>
          <w:lang w:eastAsia="es-ES"/>
        </w:rPr>
        <w:t>4. El cuarto ciclo, con los grados octavo y noveno.</w:t>
      </w:r>
    </w:p>
    <w:p w14:paraId="4DB749AF" w14:textId="77777777" w:rsidR="0031087B" w:rsidRPr="0031087B" w:rsidRDefault="0031087B" w:rsidP="0031087B">
      <w:pPr>
        <w:spacing w:after="120" w:line="360" w:lineRule="auto"/>
        <w:jc w:val="both"/>
        <w:rPr>
          <w:bCs/>
          <w:sz w:val="24"/>
          <w:szCs w:val="24"/>
          <w:lang w:eastAsia="es-ES"/>
        </w:rPr>
      </w:pPr>
      <w:r w:rsidRPr="0031087B">
        <w:rPr>
          <w:bCs/>
          <w:sz w:val="24"/>
          <w:szCs w:val="24"/>
          <w:lang w:eastAsia="es-ES"/>
        </w:rPr>
        <w:t>5. El quinto ciclo, con los grados décimo y once.</w:t>
      </w:r>
    </w:p>
    <w:p w14:paraId="0B92ACB9" w14:textId="6A003DD9" w:rsidR="0031087B" w:rsidRPr="0031087B" w:rsidRDefault="0031087B" w:rsidP="0031087B">
      <w:pPr>
        <w:spacing w:after="120" w:line="360" w:lineRule="auto"/>
        <w:jc w:val="both"/>
        <w:rPr>
          <w:bCs/>
          <w:sz w:val="24"/>
          <w:szCs w:val="24"/>
          <w:lang w:eastAsia="es-ES"/>
        </w:rPr>
      </w:pPr>
      <w:r w:rsidRPr="0031087B">
        <w:rPr>
          <w:bCs/>
          <w:sz w:val="24"/>
          <w:szCs w:val="24"/>
          <w:lang w:eastAsia="es-ES"/>
        </w:rPr>
        <w:t xml:space="preserve">     Para aclarar, cada ciclo lectivo especial integrado tiene una duración mínima de 8</w:t>
      </w:r>
      <w:r w:rsidR="00E31688">
        <w:rPr>
          <w:bCs/>
          <w:sz w:val="24"/>
          <w:szCs w:val="24"/>
          <w:lang w:eastAsia="es-ES"/>
        </w:rPr>
        <w:t>00</w:t>
      </w:r>
      <w:r w:rsidR="003C2748">
        <w:rPr>
          <w:bCs/>
          <w:sz w:val="24"/>
          <w:szCs w:val="24"/>
          <w:lang w:eastAsia="es-ES"/>
        </w:rPr>
        <w:t xml:space="preserve"> horas anuales de trabajo, con</w:t>
      </w:r>
      <w:r w:rsidRPr="0031087B">
        <w:rPr>
          <w:bCs/>
          <w:sz w:val="24"/>
          <w:szCs w:val="24"/>
          <w:lang w:eastAsia="es-ES"/>
        </w:rPr>
        <w:t xml:space="preserve"> actividades pedagógicas relacionadas con el desarrollo de las áreas obligatorias y fundamentales y los proyectos pedagógicos, de acuerdo con lo establecido en el proyecto educati</w:t>
      </w:r>
      <w:r w:rsidR="003C2748">
        <w:rPr>
          <w:bCs/>
          <w:sz w:val="24"/>
          <w:szCs w:val="24"/>
          <w:lang w:eastAsia="es-ES"/>
        </w:rPr>
        <w:t>vo institucional. De estas 800 horas anuales, 400 horas son</w:t>
      </w:r>
      <w:r w:rsidRPr="0031087B">
        <w:rPr>
          <w:bCs/>
          <w:sz w:val="24"/>
          <w:szCs w:val="24"/>
          <w:lang w:eastAsia="es-ES"/>
        </w:rPr>
        <w:t xml:space="preserve"> de trabajo </w:t>
      </w:r>
      <w:r w:rsidR="003C2748">
        <w:rPr>
          <w:bCs/>
          <w:sz w:val="24"/>
          <w:szCs w:val="24"/>
          <w:lang w:eastAsia="es-ES"/>
        </w:rPr>
        <w:t>presencial y 400</w:t>
      </w:r>
      <w:r w:rsidRPr="0031087B">
        <w:rPr>
          <w:bCs/>
          <w:sz w:val="24"/>
          <w:szCs w:val="24"/>
          <w:lang w:eastAsia="es-ES"/>
        </w:rPr>
        <w:t xml:space="preserve"> horas de trabajo autónomo.  De acuerdo a la ley, la Institución Educativa Escuela Normal Superior Nuestra Señora de la Candelaria, adopta la jornada sabatina </w:t>
      </w:r>
      <w:proofErr w:type="spellStart"/>
      <w:r w:rsidRPr="0031087B">
        <w:rPr>
          <w:bCs/>
          <w:sz w:val="24"/>
          <w:szCs w:val="24"/>
          <w:lang w:eastAsia="es-ES"/>
        </w:rPr>
        <w:t>semi</w:t>
      </w:r>
      <w:proofErr w:type="spellEnd"/>
      <w:r w:rsidRPr="0031087B">
        <w:rPr>
          <w:bCs/>
          <w:sz w:val="24"/>
          <w:szCs w:val="24"/>
          <w:lang w:eastAsia="es-ES"/>
        </w:rPr>
        <w:t>-presencial para el trabajo de los CLEI con una intensidad de 10 horas semanales de tipo presencial en lo</w:t>
      </w:r>
      <w:r w:rsidR="003C2748">
        <w:rPr>
          <w:bCs/>
          <w:sz w:val="24"/>
          <w:szCs w:val="24"/>
          <w:lang w:eastAsia="es-ES"/>
        </w:rPr>
        <w:t>s siguientes horar</w:t>
      </w:r>
      <w:r w:rsidR="00E31688">
        <w:rPr>
          <w:bCs/>
          <w:sz w:val="24"/>
          <w:szCs w:val="24"/>
          <w:lang w:eastAsia="es-ES"/>
        </w:rPr>
        <w:t>ios: de 7:00 A.m. a 12:00 M</w:t>
      </w:r>
      <w:r w:rsidR="003C2748">
        <w:rPr>
          <w:bCs/>
          <w:sz w:val="24"/>
          <w:szCs w:val="24"/>
          <w:lang w:eastAsia="es-ES"/>
        </w:rPr>
        <w:t xml:space="preserve"> y de 1:00 P.m. a 6:00 P</w:t>
      </w:r>
      <w:r w:rsidRPr="0031087B">
        <w:rPr>
          <w:bCs/>
          <w:sz w:val="24"/>
          <w:szCs w:val="24"/>
          <w:lang w:eastAsia="es-ES"/>
        </w:rPr>
        <w:t>.m.</w:t>
      </w:r>
    </w:p>
    <w:p w14:paraId="14F8E923" w14:textId="2651AD10" w:rsidR="0031087B" w:rsidRPr="0031087B" w:rsidRDefault="0031087B" w:rsidP="0031087B">
      <w:pPr>
        <w:spacing w:after="120" w:line="360" w:lineRule="auto"/>
        <w:jc w:val="both"/>
        <w:rPr>
          <w:bCs/>
          <w:sz w:val="24"/>
          <w:szCs w:val="24"/>
          <w:lang w:eastAsia="es-ES"/>
        </w:rPr>
      </w:pPr>
      <w:r w:rsidRPr="0031087B">
        <w:rPr>
          <w:bCs/>
          <w:sz w:val="24"/>
          <w:szCs w:val="24"/>
          <w:lang w:eastAsia="es-ES"/>
        </w:rPr>
        <w:t xml:space="preserve">     Para el caso del CLEI V que comprende los grados 10 y 11, el año lectivo contará con 42 semanas</w:t>
      </w:r>
      <w:r w:rsidR="00E31688">
        <w:rPr>
          <w:bCs/>
          <w:sz w:val="24"/>
          <w:szCs w:val="24"/>
          <w:lang w:eastAsia="es-ES"/>
        </w:rPr>
        <w:t>,</w:t>
      </w:r>
      <w:r w:rsidRPr="0031087B">
        <w:rPr>
          <w:bCs/>
          <w:sz w:val="24"/>
          <w:szCs w:val="24"/>
          <w:lang w:eastAsia="es-ES"/>
        </w:rPr>
        <w:t xml:space="preserve"> de las cuales el grado 10º ocupará 20 semanas de 10 horas presenciales y 10 de trabajo autónomo. En el grado 11º trabajará 22 semanas de 10 horas presenciales y 10 horas de trabajo autónomo. El programa fue planteado para ser trabajado los fines de semana, lo que permite dar respuesta y solución a una necesidad sentida de la población rural, del adulto mayor y a personas que han estado  por fuera del sistema educativo por más de dos años.  Esta metodología tiene como propósito  aumentar cobertura, disminuir el analfabetismo y facilitar el acceso al sistema educativo.</w:t>
      </w:r>
    </w:p>
    <w:p w14:paraId="0E3DBCB7" w14:textId="77777777" w:rsidR="00E31688" w:rsidRDefault="00A876F3" w:rsidP="003B7D31">
      <w:pPr>
        <w:spacing w:after="120" w:line="360" w:lineRule="auto"/>
        <w:jc w:val="both"/>
        <w:rPr>
          <w:bCs/>
          <w:sz w:val="24"/>
          <w:szCs w:val="24"/>
          <w:lang w:eastAsia="es-ES"/>
        </w:rPr>
      </w:pPr>
      <w:r>
        <w:rPr>
          <w:b/>
          <w:sz w:val="24"/>
          <w:szCs w:val="24"/>
        </w:rPr>
        <w:t xml:space="preserve">       </w:t>
      </w:r>
      <w:r w:rsidRPr="00433B1D">
        <w:rPr>
          <w:b/>
          <w:sz w:val="24"/>
          <w:szCs w:val="24"/>
        </w:rPr>
        <w:t>Alfabetización</w:t>
      </w:r>
      <w:r>
        <w:rPr>
          <w:b/>
          <w:sz w:val="24"/>
          <w:szCs w:val="24"/>
        </w:rPr>
        <w:t xml:space="preserve">. </w:t>
      </w:r>
      <w:r w:rsidR="003B7D31">
        <w:rPr>
          <w:bCs/>
          <w:sz w:val="24"/>
          <w:szCs w:val="24"/>
          <w:lang w:eastAsia="es-ES"/>
        </w:rPr>
        <w:t xml:space="preserve">La Escuela Normal, desde agosto de 2021, </w:t>
      </w:r>
      <w:r w:rsidR="003B7D31" w:rsidRPr="003B7D31">
        <w:rPr>
          <w:bCs/>
          <w:sz w:val="24"/>
          <w:szCs w:val="24"/>
          <w:lang w:eastAsia="es-ES"/>
        </w:rPr>
        <w:t xml:space="preserve"> viene implementando esta lab</w:t>
      </w:r>
      <w:r w:rsidR="00B47A44">
        <w:rPr>
          <w:bCs/>
          <w:sz w:val="24"/>
          <w:szCs w:val="24"/>
          <w:lang w:eastAsia="es-ES"/>
        </w:rPr>
        <w:t>or con la puesta en marcha del modelo educativo f</w:t>
      </w:r>
      <w:r w:rsidR="003B7D31" w:rsidRPr="003B7D31">
        <w:rPr>
          <w:bCs/>
          <w:sz w:val="24"/>
          <w:szCs w:val="24"/>
          <w:lang w:eastAsia="es-ES"/>
        </w:rPr>
        <w:t>lexible PACES (Propuesta de Aprendizaje para Cambiar Entornos Soc</w:t>
      </w:r>
      <w:r w:rsidR="003B7D31">
        <w:rPr>
          <w:bCs/>
          <w:sz w:val="24"/>
          <w:szCs w:val="24"/>
          <w:lang w:eastAsia="es-ES"/>
        </w:rPr>
        <w:t xml:space="preserve">iales), diseñado en el año 2015. </w:t>
      </w:r>
      <w:r w:rsidR="003B7D31" w:rsidRPr="003B7D31">
        <w:rPr>
          <w:bCs/>
          <w:sz w:val="24"/>
          <w:szCs w:val="24"/>
          <w:lang w:eastAsia="es-ES"/>
        </w:rPr>
        <w:t>El propósito de este modelo es garantizar el derecho a la educación básica formal a poblaciones del sector r</w:t>
      </w:r>
      <w:r w:rsidR="00B47A44">
        <w:rPr>
          <w:bCs/>
          <w:sz w:val="24"/>
          <w:szCs w:val="24"/>
          <w:lang w:eastAsia="es-ES"/>
        </w:rPr>
        <w:t xml:space="preserve">ural y a víctimas del conflicto. Para tal fin, se inicia </w:t>
      </w:r>
      <w:r w:rsidR="003B7D31" w:rsidRPr="003B7D31">
        <w:rPr>
          <w:bCs/>
          <w:sz w:val="24"/>
          <w:szCs w:val="24"/>
          <w:lang w:eastAsia="es-ES"/>
        </w:rPr>
        <w:t>con una prueba piloto en algunos municipios d</w:t>
      </w:r>
      <w:r w:rsidR="00B47A44">
        <w:rPr>
          <w:bCs/>
          <w:sz w:val="24"/>
          <w:szCs w:val="24"/>
          <w:lang w:eastAsia="es-ES"/>
        </w:rPr>
        <w:t xml:space="preserve">el departamento de Cundinamarca, </w:t>
      </w:r>
      <w:r w:rsidR="00B47A44">
        <w:rPr>
          <w:bCs/>
          <w:sz w:val="24"/>
          <w:szCs w:val="24"/>
          <w:lang w:eastAsia="es-ES"/>
        </w:rPr>
        <w:lastRenderedPageBreak/>
        <w:t>lo que permite estructurar la propuesta.  En la Escuela Normal</w:t>
      </w:r>
      <w:r w:rsidR="00E31688">
        <w:rPr>
          <w:bCs/>
          <w:sz w:val="24"/>
          <w:szCs w:val="24"/>
          <w:lang w:eastAsia="es-ES"/>
        </w:rPr>
        <w:t>,</w:t>
      </w:r>
      <w:r w:rsidR="00B47A44">
        <w:rPr>
          <w:bCs/>
          <w:sz w:val="24"/>
          <w:szCs w:val="24"/>
          <w:lang w:eastAsia="es-ES"/>
        </w:rPr>
        <w:t xml:space="preserve"> se desarrolla </w:t>
      </w:r>
      <w:r w:rsidR="003B7D31" w:rsidRPr="003B7D31">
        <w:rPr>
          <w:bCs/>
          <w:sz w:val="24"/>
          <w:szCs w:val="24"/>
          <w:lang w:eastAsia="es-ES"/>
        </w:rPr>
        <w:t>a través de una metáfora de un viaje, en el que la</w:t>
      </w:r>
      <w:r w:rsidR="003B7D31">
        <w:rPr>
          <w:bCs/>
          <w:sz w:val="24"/>
          <w:szCs w:val="24"/>
          <w:lang w:eastAsia="es-ES"/>
        </w:rPr>
        <w:t>s</w:t>
      </w:r>
      <w:r w:rsidR="003B7D31" w:rsidRPr="003B7D31">
        <w:rPr>
          <w:bCs/>
          <w:sz w:val="24"/>
          <w:szCs w:val="24"/>
          <w:lang w:eastAsia="es-ES"/>
        </w:rPr>
        <w:t xml:space="preserve"> persona</w:t>
      </w:r>
      <w:r w:rsidR="003B7D31">
        <w:rPr>
          <w:bCs/>
          <w:sz w:val="24"/>
          <w:szCs w:val="24"/>
          <w:lang w:eastAsia="es-ES"/>
        </w:rPr>
        <w:t>s</w:t>
      </w:r>
      <w:r w:rsidR="003B7D31" w:rsidRPr="003B7D31">
        <w:rPr>
          <w:bCs/>
          <w:sz w:val="24"/>
          <w:szCs w:val="24"/>
          <w:lang w:eastAsia="es-ES"/>
        </w:rPr>
        <w:t xml:space="preserve"> jóvenes y adultas inician un recorrido por la </w:t>
      </w:r>
      <w:r w:rsidR="00E31688" w:rsidRPr="00E31688">
        <w:rPr>
          <w:bCs/>
          <w:sz w:val="24"/>
          <w:szCs w:val="24"/>
          <w:lang w:eastAsia="es-ES"/>
        </w:rPr>
        <w:t xml:space="preserve"> oralidad</w:t>
      </w:r>
      <w:r w:rsidR="00E31688">
        <w:rPr>
          <w:bCs/>
          <w:sz w:val="24"/>
          <w:szCs w:val="24"/>
          <w:lang w:eastAsia="es-ES"/>
        </w:rPr>
        <w:t>, la</w:t>
      </w:r>
      <w:r w:rsidR="00E31688" w:rsidRPr="00E31688">
        <w:rPr>
          <w:bCs/>
          <w:sz w:val="24"/>
          <w:szCs w:val="24"/>
          <w:lang w:eastAsia="es-ES"/>
        </w:rPr>
        <w:t xml:space="preserve"> </w:t>
      </w:r>
      <w:r w:rsidR="003B7D31" w:rsidRPr="003B7D31">
        <w:rPr>
          <w:bCs/>
          <w:sz w:val="24"/>
          <w:szCs w:val="24"/>
          <w:lang w:eastAsia="es-ES"/>
        </w:rPr>
        <w:t>lectur</w:t>
      </w:r>
      <w:r w:rsidR="00E31688">
        <w:rPr>
          <w:bCs/>
          <w:sz w:val="24"/>
          <w:szCs w:val="24"/>
          <w:lang w:eastAsia="es-ES"/>
        </w:rPr>
        <w:t>a</w:t>
      </w:r>
      <w:r w:rsidR="00B47A44">
        <w:rPr>
          <w:bCs/>
          <w:sz w:val="24"/>
          <w:szCs w:val="24"/>
          <w:lang w:eastAsia="es-ES"/>
        </w:rPr>
        <w:t xml:space="preserve"> y la escritura. Adicionalmente, l</w:t>
      </w:r>
      <w:r w:rsidR="003B7D31" w:rsidRPr="003B7D31">
        <w:rPr>
          <w:bCs/>
          <w:sz w:val="24"/>
          <w:szCs w:val="24"/>
          <w:lang w:eastAsia="es-ES"/>
        </w:rPr>
        <w:t>as artes se reconocen como una estrategia fundamental para la re</w:t>
      </w:r>
      <w:r w:rsidR="00B47A44">
        <w:rPr>
          <w:bCs/>
          <w:sz w:val="24"/>
          <w:szCs w:val="24"/>
          <w:lang w:eastAsia="es-ES"/>
        </w:rPr>
        <w:t xml:space="preserve">construcción del tejido social. </w:t>
      </w:r>
      <w:r w:rsidR="003B7D31" w:rsidRPr="003B7D31">
        <w:rPr>
          <w:bCs/>
          <w:sz w:val="24"/>
          <w:szCs w:val="24"/>
          <w:lang w:eastAsia="es-ES"/>
        </w:rPr>
        <w:t xml:space="preserve"> </w:t>
      </w:r>
      <w:r w:rsidR="00B47A44">
        <w:rPr>
          <w:bCs/>
          <w:sz w:val="24"/>
          <w:szCs w:val="24"/>
          <w:lang w:eastAsia="es-ES"/>
        </w:rPr>
        <w:t>En cuanto a la transversalidad, se incorpora</w:t>
      </w:r>
      <w:r w:rsidR="003B7D31" w:rsidRPr="003B7D31">
        <w:rPr>
          <w:bCs/>
          <w:sz w:val="24"/>
          <w:szCs w:val="24"/>
          <w:lang w:eastAsia="es-ES"/>
        </w:rPr>
        <w:t xml:space="preserve"> el emprendimiento de tipo social</w:t>
      </w:r>
      <w:r w:rsidR="00031B53">
        <w:rPr>
          <w:bCs/>
          <w:sz w:val="24"/>
          <w:szCs w:val="24"/>
          <w:lang w:eastAsia="es-ES"/>
        </w:rPr>
        <w:t xml:space="preserve">, propio de la Escuela Normal, </w:t>
      </w:r>
      <w:r w:rsidR="00B47A44">
        <w:rPr>
          <w:bCs/>
          <w:sz w:val="24"/>
          <w:szCs w:val="24"/>
          <w:lang w:eastAsia="es-ES"/>
        </w:rPr>
        <w:t xml:space="preserve"> y los demás proyectos pedagógicos obligatorios para complementar la formación de esta población.</w:t>
      </w:r>
    </w:p>
    <w:p w14:paraId="690F9479" w14:textId="460530E5" w:rsidR="00B770E7" w:rsidRDefault="00E31688" w:rsidP="003B7D31">
      <w:pPr>
        <w:spacing w:after="120" w:line="360" w:lineRule="auto"/>
        <w:jc w:val="both"/>
        <w:rPr>
          <w:bCs/>
          <w:sz w:val="24"/>
          <w:szCs w:val="24"/>
          <w:lang w:eastAsia="es-ES"/>
        </w:rPr>
      </w:pPr>
      <w:r>
        <w:rPr>
          <w:bCs/>
          <w:sz w:val="24"/>
          <w:szCs w:val="24"/>
          <w:lang w:eastAsia="es-ES"/>
        </w:rPr>
        <w:t xml:space="preserve">       </w:t>
      </w:r>
      <w:r w:rsidR="00B770E7">
        <w:rPr>
          <w:bCs/>
          <w:sz w:val="24"/>
          <w:szCs w:val="24"/>
          <w:lang w:eastAsia="es-ES"/>
        </w:rPr>
        <w:t>En relación con la estructura del modelo, se concreta así: 8 u</w:t>
      </w:r>
      <w:r w:rsidR="003B7D31" w:rsidRPr="003B7D31">
        <w:rPr>
          <w:bCs/>
          <w:sz w:val="24"/>
          <w:szCs w:val="24"/>
          <w:lang w:eastAsia="es-ES"/>
        </w:rPr>
        <w:t>nidades</w:t>
      </w:r>
      <w:r w:rsidR="00B770E7">
        <w:rPr>
          <w:bCs/>
          <w:sz w:val="24"/>
          <w:szCs w:val="24"/>
          <w:lang w:eastAsia="es-ES"/>
        </w:rPr>
        <w:t xml:space="preserve"> de aprendizaje (Travesías), 8 c</w:t>
      </w:r>
      <w:r w:rsidR="003B7D31" w:rsidRPr="003B7D31">
        <w:rPr>
          <w:bCs/>
          <w:sz w:val="24"/>
          <w:szCs w:val="24"/>
          <w:lang w:eastAsia="es-ES"/>
        </w:rPr>
        <w:t>uadernos d</w:t>
      </w:r>
      <w:r w:rsidR="00B770E7">
        <w:rPr>
          <w:bCs/>
          <w:sz w:val="24"/>
          <w:szCs w:val="24"/>
          <w:lang w:eastAsia="es-ES"/>
        </w:rPr>
        <w:t>e trabajo (Cuadernos de Viaje).  También, contiene tres m</w:t>
      </w:r>
      <w:r w:rsidR="003B7D31" w:rsidRPr="003B7D31">
        <w:rPr>
          <w:bCs/>
          <w:sz w:val="24"/>
          <w:szCs w:val="24"/>
          <w:lang w:eastAsia="es-ES"/>
        </w:rPr>
        <w:t>anuales y un documento sobre emprendimiento (Vi</w:t>
      </w:r>
      <w:r w:rsidR="00B770E7">
        <w:rPr>
          <w:bCs/>
          <w:sz w:val="24"/>
          <w:szCs w:val="24"/>
          <w:lang w:eastAsia="es-ES"/>
        </w:rPr>
        <w:t>aje por el emprendimiento). Esta</w:t>
      </w:r>
      <w:r w:rsidR="003B7D31" w:rsidRPr="003B7D31">
        <w:rPr>
          <w:bCs/>
          <w:sz w:val="24"/>
          <w:szCs w:val="24"/>
          <w:lang w:eastAsia="es-ES"/>
        </w:rPr>
        <w:t xml:space="preserve"> </w:t>
      </w:r>
      <w:r w:rsidR="00B770E7">
        <w:rPr>
          <w:bCs/>
          <w:sz w:val="24"/>
          <w:szCs w:val="24"/>
          <w:lang w:eastAsia="es-ES"/>
        </w:rPr>
        <w:t xml:space="preserve">propuesta incorpora </w:t>
      </w:r>
      <w:r w:rsidR="003B7D31" w:rsidRPr="003B7D31">
        <w:rPr>
          <w:bCs/>
          <w:sz w:val="24"/>
          <w:szCs w:val="24"/>
          <w:lang w:eastAsia="es-ES"/>
        </w:rPr>
        <w:t xml:space="preserve">los saberes y experiencias de los estudiantes </w:t>
      </w:r>
      <w:r w:rsidR="00031B53">
        <w:rPr>
          <w:bCs/>
          <w:sz w:val="24"/>
          <w:szCs w:val="24"/>
          <w:lang w:eastAsia="es-ES"/>
        </w:rPr>
        <w:t xml:space="preserve">como insumo importante para dinamizar su proceso  formativo, al reconocer su validez  y su funcionalidad en la vida cotidiana. Es decir, se establece un diálogo entre el saber popular y el saber formal, al tener en cuenta que el primero lo han </w:t>
      </w:r>
      <w:r w:rsidR="00BC2F8A">
        <w:rPr>
          <w:bCs/>
          <w:sz w:val="24"/>
          <w:szCs w:val="24"/>
          <w:lang w:eastAsia="es-ES"/>
        </w:rPr>
        <w:t>gana</w:t>
      </w:r>
      <w:r w:rsidR="00031B53">
        <w:rPr>
          <w:bCs/>
          <w:sz w:val="24"/>
          <w:szCs w:val="24"/>
          <w:lang w:eastAsia="es-ES"/>
        </w:rPr>
        <w:t xml:space="preserve">do a partir de sus prácticas y que representa una construcción cultural colectiva.  </w:t>
      </w:r>
    </w:p>
    <w:p w14:paraId="3A6A58CE" w14:textId="0A76CB0B" w:rsidR="0041662D" w:rsidRDefault="00031B53" w:rsidP="003B7D31">
      <w:pPr>
        <w:spacing w:after="120" w:line="360" w:lineRule="auto"/>
        <w:jc w:val="both"/>
        <w:rPr>
          <w:bCs/>
          <w:sz w:val="24"/>
          <w:szCs w:val="24"/>
          <w:lang w:eastAsia="es-ES"/>
        </w:rPr>
      </w:pPr>
      <w:r>
        <w:rPr>
          <w:bCs/>
          <w:sz w:val="24"/>
          <w:szCs w:val="24"/>
          <w:lang w:eastAsia="es-ES"/>
        </w:rPr>
        <w:t xml:space="preserve">      En cuanto a l</w:t>
      </w:r>
      <w:r w:rsidR="003B7D31" w:rsidRPr="003B7D31">
        <w:rPr>
          <w:bCs/>
          <w:sz w:val="24"/>
          <w:szCs w:val="24"/>
          <w:lang w:eastAsia="es-ES"/>
        </w:rPr>
        <w:t>os responsables de desarrollar el programa de alfabetización</w:t>
      </w:r>
      <w:r>
        <w:rPr>
          <w:bCs/>
          <w:sz w:val="24"/>
          <w:szCs w:val="24"/>
          <w:lang w:eastAsia="es-ES"/>
        </w:rPr>
        <w:t>,</w:t>
      </w:r>
      <w:r w:rsidR="003B7D31" w:rsidRPr="003B7D31">
        <w:rPr>
          <w:bCs/>
          <w:sz w:val="24"/>
          <w:szCs w:val="24"/>
          <w:lang w:eastAsia="es-ES"/>
        </w:rPr>
        <w:t xml:space="preserve"> son los estudiantes del PFC, la docente coordinadora de la prácti</w:t>
      </w:r>
      <w:r>
        <w:rPr>
          <w:bCs/>
          <w:sz w:val="24"/>
          <w:szCs w:val="24"/>
          <w:lang w:eastAsia="es-ES"/>
        </w:rPr>
        <w:t xml:space="preserve">ca pedagógica y la coordinadora de la institución, quienes han recibido la formación sobre el programa. </w:t>
      </w:r>
      <w:r w:rsidR="0041662D">
        <w:rPr>
          <w:bCs/>
          <w:sz w:val="24"/>
          <w:szCs w:val="24"/>
          <w:lang w:eastAsia="es-ES"/>
        </w:rPr>
        <w:t xml:space="preserve">Para efectos de reflexionar e investigar esta práctica pedagógica, se acude a la escritura del diario de campo y a la sistematización de la experiencia.  Lo anterior con la intencionalidad de identificar aciertos, oportunidades de mejoramiento y, especialmente, aportar a la construcción de saber pedagógico. </w:t>
      </w:r>
    </w:p>
    <w:p w14:paraId="05E94670" w14:textId="0A58164D" w:rsidR="00DA44C5" w:rsidRPr="0041662D" w:rsidRDefault="003B7D31" w:rsidP="0041662D">
      <w:pPr>
        <w:spacing w:after="120" w:line="360" w:lineRule="auto"/>
        <w:jc w:val="both"/>
        <w:rPr>
          <w:rFonts w:ascii="Calibri" w:eastAsia="Calibri" w:hAnsi="Calibri"/>
          <w:sz w:val="22"/>
          <w:szCs w:val="22"/>
          <w:lang w:val="es-CO" w:eastAsia="en-US"/>
        </w:rPr>
      </w:pPr>
      <w:r w:rsidRPr="003B7D31">
        <w:rPr>
          <w:bCs/>
          <w:sz w:val="24"/>
          <w:szCs w:val="24"/>
          <w:lang w:eastAsia="es-ES"/>
        </w:rPr>
        <w:t xml:space="preserve"> </w:t>
      </w:r>
    </w:p>
    <w:p w14:paraId="3A82D7C5" w14:textId="77777777" w:rsidR="00433B1D" w:rsidRDefault="00433B1D" w:rsidP="00433B1D">
      <w:pPr>
        <w:spacing w:line="360" w:lineRule="auto"/>
        <w:jc w:val="both"/>
        <w:rPr>
          <w:b/>
          <w:i/>
          <w:sz w:val="24"/>
          <w:szCs w:val="24"/>
        </w:rPr>
      </w:pPr>
      <w:r w:rsidRPr="00433B1D">
        <w:rPr>
          <w:b/>
          <w:i/>
          <w:sz w:val="24"/>
          <w:szCs w:val="24"/>
        </w:rPr>
        <w:t xml:space="preserve">Establecimiento de Alianzas y Convenios </w:t>
      </w:r>
    </w:p>
    <w:p w14:paraId="12AB991E" w14:textId="77777777" w:rsidR="00BD6B0C" w:rsidRPr="00433B1D" w:rsidRDefault="00BD6B0C" w:rsidP="00433B1D">
      <w:pPr>
        <w:spacing w:line="360" w:lineRule="auto"/>
        <w:jc w:val="both"/>
        <w:rPr>
          <w:b/>
          <w:i/>
          <w:sz w:val="24"/>
          <w:szCs w:val="24"/>
        </w:rPr>
      </w:pPr>
    </w:p>
    <w:p w14:paraId="1D1BC49B" w14:textId="5031ACDD" w:rsidR="001A71D5" w:rsidRDefault="00BF045E" w:rsidP="00433B1D">
      <w:pPr>
        <w:spacing w:line="360" w:lineRule="auto"/>
        <w:jc w:val="both"/>
        <w:rPr>
          <w:sz w:val="24"/>
          <w:szCs w:val="24"/>
        </w:rPr>
      </w:pPr>
      <w:r>
        <w:rPr>
          <w:sz w:val="24"/>
          <w:szCs w:val="24"/>
        </w:rPr>
        <w:t xml:space="preserve">       </w:t>
      </w:r>
      <w:r w:rsidR="00BD6B0C">
        <w:rPr>
          <w:sz w:val="24"/>
          <w:szCs w:val="24"/>
        </w:rPr>
        <w:t>Los convenios y alianzas son una forma de extensión porque la Escuela Normal al interactuar con otras instituciones</w:t>
      </w:r>
      <w:r w:rsidR="00BC2F8A">
        <w:rPr>
          <w:sz w:val="24"/>
          <w:szCs w:val="24"/>
        </w:rPr>
        <w:t>,</w:t>
      </w:r>
      <w:r w:rsidR="00BD6B0C">
        <w:rPr>
          <w:sz w:val="24"/>
          <w:szCs w:val="24"/>
        </w:rPr>
        <w:t xml:space="preserve"> </w:t>
      </w:r>
      <w:r w:rsidR="001A71D5">
        <w:rPr>
          <w:sz w:val="24"/>
          <w:szCs w:val="24"/>
        </w:rPr>
        <w:t xml:space="preserve">se visibiliza y favorece las condiciones para realizar un trabajo mancomunado. Los convenios, además, son medios para ampliar el alcance de la extensión porque acoge otros actores, otras gestiones e incluso, otros escenarios. En este sentido, la Escuela Normal establece convenios con </w:t>
      </w:r>
      <w:r w:rsidR="00433B1D" w:rsidRPr="00433B1D">
        <w:rPr>
          <w:sz w:val="24"/>
          <w:szCs w:val="24"/>
        </w:rPr>
        <w:t>instituciones del orden loc</w:t>
      </w:r>
      <w:r w:rsidR="001A71D5">
        <w:rPr>
          <w:sz w:val="24"/>
          <w:szCs w:val="24"/>
        </w:rPr>
        <w:t xml:space="preserve">al,  regional y nacional como: comité de </w:t>
      </w:r>
      <w:r w:rsidR="001A71D5">
        <w:rPr>
          <w:sz w:val="24"/>
          <w:szCs w:val="24"/>
        </w:rPr>
        <w:lastRenderedPageBreak/>
        <w:t>c</w:t>
      </w:r>
      <w:r w:rsidR="00433B1D" w:rsidRPr="00433B1D">
        <w:rPr>
          <w:sz w:val="24"/>
          <w:szCs w:val="24"/>
        </w:rPr>
        <w:t xml:space="preserve">afeteros, </w:t>
      </w:r>
      <w:r w:rsidR="0031087B">
        <w:rPr>
          <w:sz w:val="24"/>
          <w:szCs w:val="24"/>
        </w:rPr>
        <w:t>cruz r</w:t>
      </w:r>
      <w:r w:rsidR="00433B1D" w:rsidRPr="00433B1D">
        <w:rPr>
          <w:sz w:val="24"/>
          <w:szCs w:val="24"/>
        </w:rPr>
        <w:t xml:space="preserve">oja, </w:t>
      </w:r>
      <w:r w:rsidR="001A71D5">
        <w:rPr>
          <w:sz w:val="24"/>
          <w:szCs w:val="24"/>
        </w:rPr>
        <w:t>h</w:t>
      </w:r>
      <w:r w:rsidR="00433B1D" w:rsidRPr="00433B1D">
        <w:rPr>
          <w:sz w:val="24"/>
          <w:szCs w:val="24"/>
        </w:rPr>
        <w:t>ospital San Ca</w:t>
      </w:r>
      <w:r w:rsidR="001A71D5">
        <w:rPr>
          <w:sz w:val="24"/>
          <w:szCs w:val="24"/>
        </w:rPr>
        <w:t>yetano, bomberos voluntarios,  defensa civil,  administración m</w:t>
      </w:r>
      <w:r w:rsidR="00433B1D" w:rsidRPr="00433B1D">
        <w:rPr>
          <w:sz w:val="24"/>
          <w:szCs w:val="24"/>
        </w:rPr>
        <w:t xml:space="preserve">unicipal, </w:t>
      </w:r>
      <w:r w:rsidR="001A71D5">
        <w:rPr>
          <w:sz w:val="24"/>
          <w:szCs w:val="24"/>
        </w:rPr>
        <w:t xml:space="preserve">instituciones educativas locales, </w:t>
      </w:r>
      <w:r w:rsidR="001A71D5" w:rsidRPr="001A71D5">
        <w:rPr>
          <w:sz w:val="24"/>
          <w:szCs w:val="24"/>
        </w:rPr>
        <w:t>universidades</w:t>
      </w:r>
      <w:r w:rsidR="001A71D5">
        <w:rPr>
          <w:sz w:val="24"/>
          <w:szCs w:val="24"/>
        </w:rPr>
        <w:t xml:space="preserve">, </w:t>
      </w:r>
      <w:r w:rsidR="00433B1D" w:rsidRPr="00433B1D">
        <w:rPr>
          <w:sz w:val="24"/>
          <w:szCs w:val="24"/>
        </w:rPr>
        <w:t xml:space="preserve"> </w:t>
      </w:r>
      <w:r w:rsidR="001A71D5">
        <w:rPr>
          <w:sz w:val="24"/>
          <w:szCs w:val="24"/>
        </w:rPr>
        <w:t>secretaría de educación del d</w:t>
      </w:r>
      <w:r w:rsidR="001A71D5" w:rsidRPr="00433B1D">
        <w:rPr>
          <w:sz w:val="24"/>
          <w:szCs w:val="24"/>
        </w:rPr>
        <w:t>epartamento</w:t>
      </w:r>
      <w:r w:rsidR="001A71D5">
        <w:rPr>
          <w:sz w:val="24"/>
          <w:szCs w:val="24"/>
        </w:rPr>
        <w:t>,</w:t>
      </w:r>
      <w:r w:rsidR="001A71D5" w:rsidRPr="00433B1D">
        <w:rPr>
          <w:sz w:val="24"/>
          <w:szCs w:val="24"/>
        </w:rPr>
        <w:t xml:space="preserve"> </w:t>
      </w:r>
      <w:r w:rsidR="00433B1D" w:rsidRPr="00433B1D">
        <w:rPr>
          <w:sz w:val="24"/>
          <w:szCs w:val="24"/>
        </w:rPr>
        <w:t xml:space="preserve">Instituto Colombiano </w:t>
      </w:r>
      <w:r w:rsidR="001A71D5">
        <w:rPr>
          <w:sz w:val="24"/>
          <w:szCs w:val="24"/>
        </w:rPr>
        <w:t>de Bienestar Familiar (I.C.B.F)</w:t>
      </w:r>
      <w:r w:rsidR="0031087B">
        <w:rPr>
          <w:sz w:val="24"/>
          <w:szCs w:val="24"/>
        </w:rPr>
        <w:t xml:space="preserve">  y  con </w:t>
      </w:r>
      <w:r w:rsidR="001A71D5">
        <w:rPr>
          <w:sz w:val="24"/>
          <w:szCs w:val="24"/>
        </w:rPr>
        <w:t>el SENA.</w:t>
      </w:r>
    </w:p>
    <w:p w14:paraId="205E1A0D" w14:textId="77777777" w:rsidR="0041662D" w:rsidRDefault="0041662D" w:rsidP="003C2748">
      <w:pPr>
        <w:spacing w:line="360" w:lineRule="auto"/>
        <w:jc w:val="both"/>
        <w:rPr>
          <w:b/>
          <w:i/>
          <w:sz w:val="24"/>
          <w:szCs w:val="24"/>
        </w:rPr>
      </w:pPr>
    </w:p>
    <w:p w14:paraId="3B473EC6" w14:textId="77777777" w:rsidR="00BF045E" w:rsidRDefault="00433B1D" w:rsidP="003C2748">
      <w:pPr>
        <w:spacing w:line="360" w:lineRule="auto"/>
        <w:jc w:val="both"/>
        <w:rPr>
          <w:b/>
          <w:i/>
          <w:sz w:val="24"/>
          <w:szCs w:val="24"/>
        </w:rPr>
      </w:pPr>
      <w:r w:rsidRPr="0031087B">
        <w:rPr>
          <w:b/>
          <w:i/>
          <w:sz w:val="24"/>
          <w:szCs w:val="24"/>
        </w:rPr>
        <w:t>La Práctica Pedagógica  y la Investigación</w:t>
      </w:r>
    </w:p>
    <w:p w14:paraId="2BEE5A52" w14:textId="77777777" w:rsidR="00BF045E" w:rsidRDefault="00BF045E" w:rsidP="003C2748">
      <w:pPr>
        <w:spacing w:line="360" w:lineRule="auto"/>
        <w:jc w:val="both"/>
        <w:rPr>
          <w:b/>
          <w:i/>
          <w:sz w:val="24"/>
          <w:szCs w:val="24"/>
        </w:rPr>
      </w:pPr>
    </w:p>
    <w:p w14:paraId="3A6FA64A" w14:textId="7FE47399" w:rsidR="003C2748" w:rsidRPr="00E07CCC" w:rsidRDefault="00BF045E" w:rsidP="003C2748">
      <w:pPr>
        <w:spacing w:line="360" w:lineRule="auto"/>
        <w:jc w:val="both"/>
        <w:rPr>
          <w:sz w:val="24"/>
          <w:szCs w:val="24"/>
        </w:rPr>
      </w:pPr>
      <w:r>
        <w:rPr>
          <w:b/>
          <w:i/>
          <w:sz w:val="24"/>
          <w:szCs w:val="24"/>
        </w:rPr>
        <w:t xml:space="preserve">       </w:t>
      </w:r>
      <w:r w:rsidR="003C2748">
        <w:rPr>
          <w:sz w:val="24"/>
          <w:szCs w:val="24"/>
        </w:rPr>
        <w:t xml:space="preserve">La práctica pedagógica es otra forma de </w:t>
      </w:r>
      <w:r w:rsidR="00E07CCC">
        <w:rPr>
          <w:sz w:val="24"/>
          <w:szCs w:val="24"/>
        </w:rPr>
        <w:t>proyección a la comunidad  para atender las demandas del contexto rural.</w:t>
      </w:r>
      <w:r w:rsidR="003C2748">
        <w:rPr>
          <w:sz w:val="24"/>
          <w:szCs w:val="24"/>
        </w:rPr>
        <w:t xml:space="preserve">  Esta es vista como un conjunto de acciones intencionadas, interacciones y realizaciones cotidianas</w:t>
      </w:r>
      <w:r>
        <w:rPr>
          <w:sz w:val="24"/>
          <w:szCs w:val="24"/>
        </w:rPr>
        <w:t xml:space="preserve">. </w:t>
      </w:r>
      <w:r w:rsidR="003C2748">
        <w:rPr>
          <w:sz w:val="24"/>
          <w:szCs w:val="24"/>
        </w:rPr>
        <w:t xml:space="preserve">  Las prácticas </w:t>
      </w:r>
      <w:r w:rsidR="00E07CCC">
        <w:rPr>
          <w:sz w:val="24"/>
          <w:szCs w:val="24"/>
        </w:rPr>
        <w:t>son medios</w:t>
      </w:r>
      <w:r w:rsidR="003C2748">
        <w:rPr>
          <w:sz w:val="24"/>
          <w:szCs w:val="24"/>
        </w:rPr>
        <w:t xml:space="preserve"> para el logro de los fines institucionales, permiten </w:t>
      </w:r>
      <w:r>
        <w:rPr>
          <w:sz w:val="24"/>
          <w:szCs w:val="24"/>
        </w:rPr>
        <w:t>el</w:t>
      </w:r>
      <w:r w:rsidR="003C2748">
        <w:rPr>
          <w:sz w:val="24"/>
          <w:szCs w:val="24"/>
        </w:rPr>
        <w:t xml:space="preserve"> </w:t>
      </w:r>
      <w:r>
        <w:rPr>
          <w:sz w:val="24"/>
          <w:szCs w:val="24"/>
        </w:rPr>
        <w:t xml:space="preserve">reconocimiento social, </w:t>
      </w:r>
      <w:r w:rsidR="00E07CCC">
        <w:rPr>
          <w:sz w:val="24"/>
          <w:szCs w:val="24"/>
        </w:rPr>
        <w:t xml:space="preserve">la </w:t>
      </w:r>
      <w:r w:rsidR="003C2748">
        <w:rPr>
          <w:sz w:val="24"/>
          <w:szCs w:val="24"/>
        </w:rPr>
        <w:t xml:space="preserve">recuperación de saberes populares y </w:t>
      </w:r>
      <w:r w:rsidR="00E07CCC">
        <w:rPr>
          <w:sz w:val="24"/>
          <w:szCs w:val="24"/>
        </w:rPr>
        <w:t xml:space="preserve">la </w:t>
      </w:r>
      <w:r w:rsidR="003C2748">
        <w:rPr>
          <w:sz w:val="24"/>
          <w:szCs w:val="24"/>
        </w:rPr>
        <w:t xml:space="preserve">revitalización de la cultura. </w:t>
      </w:r>
      <w:r w:rsidR="00E07CCC">
        <w:rPr>
          <w:sz w:val="24"/>
          <w:szCs w:val="24"/>
        </w:rPr>
        <w:t xml:space="preserve">Así mismo, la investigación se articula a la práctica en la extensión, pues lo que se busca es vincularla con la docencia, de modo que contribuya con los procesos  de enseñanza y aprendizaje. Es decir, es una herramienta para detectar en el entorno situaciones </w:t>
      </w:r>
      <w:proofErr w:type="spellStart"/>
      <w:r w:rsidR="00E07CCC">
        <w:rPr>
          <w:sz w:val="24"/>
          <w:szCs w:val="24"/>
        </w:rPr>
        <w:t>problémicas</w:t>
      </w:r>
      <w:proofErr w:type="spellEnd"/>
      <w:r w:rsidR="00E07CCC">
        <w:rPr>
          <w:sz w:val="24"/>
          <w:szCs w:val="24"/>
        </w:rPr>
        <w:t>, para elaborar estrategias de intervención, para reconocer el impacto de los programas y para orientar la acción.</w:t>
      </w:r>
    </w:p>
    <w:p w14:paraId="09CD1583" w14:textId="5490EF27" w:rsidR="003C2748" w:rsidRPr="00E07CCC" w:rsidRDefault="003C2748" w:rsidP="003C2748">
      <w:pPr>
        <w:spacing w:line="360" w:lineRule="auto"/>
        <w:jc w:val="both"/>
        <w:rPr>
          <w:sz w:val="24"/>
          <w:szCs w:val="24"/>
        </w:rPr>
      </w:pPr>
      <w:r>
        <w:rPr>
          <w:sz w:val="24"/>
          <w:szCs w:val="24"/>
        </w:rPr>
        <w:t xml:space="preserve">        Ahora, la práctica desde la perspectiva hermenéutica es entendida</w:t>
      </w:r>
      <w:r w:rsidR="00E07CCC">
        <w:rPr>
          <w:sz w:val="24"/>
          <w:szCs w:val="24"/>
        </w:rPr>
        <w:t xml:space="preserve"> c</w:t>
      </w:r>
      <w:r>
        <w:rPr>
          <w:sz w:val="24"/>
          <w:szCs w:val="24"/>
        </w:rPr>
        <w:t xml:space="preserve">omo un escenario de configuración de experiencias y construcción de saberes pedagógicos, mediante la lectura e interpretación reflexiva de las situaciones cotidianas, el encuentro intersubjetivo, la </w:t>
      </w:r>
      <w:proofErr w:type="spellStart"/>
      <w:r>
        <w:rPr>
          <w:sz w:val="24"/>
          <w:szCs w:val="24"/>
        </w:rPr>
        <w:t>dialogicidad</w:t>
      </w:r>
      <w:proofErr w:type="spellEnd"/>
      <w:r>
        <w:rPr>
          <w:sz w:val="24"/>
          <w:szCs w:val="24"/>
        </w:rPr>
        <w:t xml:space="preserve"> entre la teoría y la práctica y la transformación del sujeto.</w:t>
      </w:r>
      <w:r w:rsidR="00E07CCC">
        <w:rPr>
          <w:sz w:val="24"/>
          <w:szCs w:val="24"/>
        </w:rPr>
        <w:t xml:space="preserve"> </w:t>
      </w:r>
      <w:r>
        <w:rPr>
          <w:sz w:val="24"/>
          <w:szCs w:val="24"/>
        </w:rPr>
        <w:t>Es el espacio de la acci</w:t>
      </w:r>
      <w:r w:rsidR="00E07CCC">
        <w:rPr>
          <w:sz w:val="24"/>
          <w:szCs w:val="24"/>
        </w:rPr>
        <w:t>ón, de la autorrealización y tr</w:t>
      </w:r>
      <w:r>
        <w:rPr>
          <w:sz w:val="24"/>
          <w:szCs w:val="24"/>
        </w:rPr>
        <w:t xml:space="preserve">ansformación a partir de la experiencia, la cual supone un encuentro con lo extraño y lo imprevisible. En la práctica, la contingencia y la incertidumbre superan lo planificado y lo previsto; </w:t>
      </w:r>
      <w:r>
        <w:rPr>
          <w:rFonts w:eastAsiaTheme="minorHAnsi"/>
          <w:sz w:val="24"/>
          <w:szCs w:val="24"/>
          <w:lang w:val="es-CO" w:eastAsia="en-US"/>
        </w:rPr>
        <w:t>según</w:t>
      </w:r>
      <w:r>
        <w:rPr>
          <w:sz w:val="24"/>
          <w:szCs w:val="24"/>
        </w:rPr>
        <w:t xml:space="preserve"> </w:t>
      </w:r>
      <w:proofErr w:type="spellStart"/>
      <w:r>
        <w:rPr>
          <w:rFonts w:eastAsiaTheme="minorHAnsi"/>
          <w:sz w:val="24"/>
          <w:szCs w:val="24"/>
          <w:lang w:val="es-CO" w:eastAsia="en-US"/>
        </w:rPr>
        <w:t>Gadamer</w:t>
      </w:r>
      <w:proofErr w:type="spellEnd"/>
      <w:r>
        <w:rPr>
          <w:rFonts w:eastAsiaTheme="minorHAnsi"/>
          <w:sz w:val="24"/>
          <w:szCs w:val="24"/>
          <w:lang w:val="es-CO" w:eastAsia="en-US"/>
        </w:rPr>
        <w:t>, la experiencia surge de repente y “vale hasta que a</w:t>
      </w:r>
      <w:r w:rsidR="00E07CCC">
        <w:rPr>
          <w:rFonts w:eastAsiaTheme="minorHAnsi"/>
          <w:sz w:val="24"/>
          <w:szCs w:val="24"/>
          <w:lang w:val="es-CO" w:eastAsia="en-US"/>
        </w:rPr>
        <w:t>parezca otra experiencia nueva”</w:t>
      </w:r>
      <w:r>
        <w:rPr>
          <w:rFonts w:eastAsiaTheme="minorHAnsi"/>
          <w:sz w:val="24"/>
          <w:szCs w:val="24"/>
          <w:lang w:val="es-CO" w:eastAsia="en-US"/>
        </w:rPr>
        <w:t xml:space="preserve"> (</w:t>
      </w:r>
      <w:r w:rsidR="00E07CCC">
        <w:rPr>
          <w:rFonts w:eastAsiaTheme="minorHAnsi"/>
          <w:sz w:val="24"/>
          <w:szCs w:val="24"/>
          <w:lang w:val="es-CO" w:eastAsia="en-US"/>
        </w:rPr>
        <w:t xml:space="preserve">Como se citó en </w:t>
      </w:r>
      <w:proofErr w:type="spellStart"/>
      <w:r w:rsidR="00E07CCC">
        <w:rPr>
          <w:rFonts w:eastAsiaTheme="minorHAnsi"/>
          <w:sz w:val="24"/>
          <w:szCs w:val="24"/>
          <w:lang w:val="es-CO" w:eastAsia="en-US"/>
        </w:rPr>
        <w:t>Bentolila</w:t>
      </w:r>
      <w:proofErr w:type="spellEnd"/>
      <w:r w:rsidR="00E07CCC">
        <w:rPr>
          <w:rFonts w:eastAsiaTheme="minorHAnsi"/>
          <w:sz w:val="24"/>
          <w:szCs w:val="24"/>
          <w:lang w:val="es-CO" w:eastAsia="en-US"/>
        </w:rPr>
        <w:t>, 2011, p. 1).</w:t>
      </w:r>
    </w:p>
    <w:p w14:paraId="7CC1F82D" w14:textId="2A7285C9" w:rsidR="00E07CCC" w:rsidRDefault="008212CD" w:rsidP="003C2748">
      <w:pPr>
        <w:spacing w:line="360" w:lineRule="auto"/>
        <w:jc w:val="both"/>
        <w:rPr>
          <w:sz w:val="24"/>
          <w:szCs w:val="24"/>
        </w:rPr>
      </w:pPr>
      <w:r>
        <w:rPr>
          <w:sz w:val="24"/>
          <w:szCs w:val="24"/>
        </w:rPr>
        <w:t xml:space="preserve">       </w:t>
      </w:r>
      <w:r w:rsidR="003C2748">
        <w:rPr>
          <w:rFonts w:ascii="AGaramondPro-Regular" w:eastAsiaTheme="minorHAnsi" w:hAnsi="AGaramondPro-Regular" w:cs="AGaramondPro-Regular"/>
          <w:sz w:val="24"/>
          <w:szCs w:val="24"/>
          <w:lang w:val="es-CO" w:eastAsia="en-US"/>
        </w:rPr>
        <w:t xml:space="preserve"> </w:t>
      </w:r>
      <w:r w:rsidR="003C2748">
        <w:rPr>
          <w:sz w:val="24"/>
          <w:szCs w:val="24"/>
        </w:rPr>
        <w:t>De otro lado, con el propósito de establecer una diferenciación entre práctica pedagógica y práctica educativa, la primera es entendida por Martínez y otros (2000</w:t>
      </w:r>
      <w:proofErr w:type="gramStart"/>
      <w:r w:rsidR="003C2748">
        <w:rPr>
          <w:sz w:val="24"/>
          <w:szCs w:val="24"/>
        </w:rPr>
        <w:t>,p.36</w:t>
      </w:r>
      <w:proofErr w:type="gramEnd"/>
      <w:r w:rsidR="003C2748">
        <w:rPr>
          <w:sz w:val="24"/>
          <w:szCs w:val="24"/>
        </w:rPr>
        <w:t>) “como  el conjunto de acciones, interacciones y realizaciones cotidianas históricamente situadas, entre los sujetos, sus saberes y valores, los conocimientos y  la cultura”.  Otros autores como Díaz (</w:t>
      </w:r>
      <w:proofErr w:type="spellStart"/>
      <w:r w:rsidR="003C2748">
        <w:rPr>
          <w:sz w:val="24"/>
          <w:szCs w:val="24"/>
        </w:rPr>
        <w:t>s.f</w:t>
      </w:r>
      <w:proofErr w:type="spellEnd"/>
      <w:r w:rsidR="003C2748">
        <w:rPr>
          <w:sz w:val="24"/>
          <w:szCs w:val="24"/>
        </w:rPr>
        <w:t xml:space="preserve">, p.2) asumen la práctica pedagógica “como los procedimientos, estrategias que regulan la interacción, la </w:t>
      </w:r>
      <w:r w:rsidR="003C2748">
        <w:rPr>
          <w:sz w:val="24"/>
          <w:szCs w:val="24"/>
        </w:rPr>
        <w:lastRenderedPageBreak/>
        <w:t>comunicación, el ejercicio del pensamiento, del habla, de la visión, de las posiciones, oposiciones y disposiciones de los sujetos en la escuela”.  Se deduce que la práctica pedagógica es la que se realiza en el espacio de la escue</w:t>
      </w:r>
      <w:r w:rsidR="00E07CCC">
        <w:rPr>
          <w:sz w:val="24"/>
          <w:szCs w:val="24"/>
        </w:rPr>
        <w:t>la pues</w:t>
      </w:r>
      <w:r w:rsidR="003C2748">
        <w:rPr>
          <w:sz w:val="24"/>
          <w:szCs w:val="24"/>
        </w:rPr>
        <w:t xml:space="preserve"> se caracteriza por explicitar intencionalidades, ser sistemática y reflexionada.  </w:t>
      </w:r>
      <w:r w:rsidR="003C2748" w:rsidRPr="00E07CCC">
        <w:rPr>
          <w:sz w:val="24"/>
          <w:szCs w:val="24"/>
        </w:rPr>
        <w:t>Luego</w:t>
      </w:r>
      <w:r w:rsidR="00E07CCC" w:rsidRPr="00E07CCC">
        <w:rPr>
          <w:sz w:val="24"/>
          <w:szCs w:val="24"/>
        </w:rPr>
        <w:t>,</w:t>
      </w:r>
      <w:r w:rsidR="003C2748" w:rsidRPr="00E07CCC">
        <w:rPr>
          <w:sz w:val="24"/>
          <w:szCs w:val="24"/>
        </w:rPr>
        <w:t xml:space="preserve"> para comprender la práctica edu</w:t>
      </w:r>
      <w:r w:rsidR="00E07CCC" w:rsidRPr="00E07CCC">
        <w:rPr>
          <w:sz w:val="24"/>
          <w:szCs w:val="24"/>
        </w:rPr>
        <w:t>cativa según Salas (2003, p.3) “T</w:t>
      </w:r>
      <w:r w:rsidR="003C2748" w:rsidRPr="00E07CCC">
        <w:rPr>
          <w:sz w:val="24"/>
          <w:szCs w:val="24"/>
        </w:rPr>
        <w:t>oda práctica es de índole social; la educación supone la existencia de hombres, los cuales</w:t>
      </w:r>
      <w:r w:rsidR="00E07CCC" w:rsidRPr="00E07CCC">
        <w:rPr>
          <w:sz w:val="24"/>
          <w:szCs w:val="24"/>
        </w:rPr>
        <w:t xml:space="preserve"> conforman una sociedad”. Con base en lo expuesto, </w:t>
      </w:r>
      <w:r w:rsidR="003C2748" w:rsidRPr="00E07CCC">
        <w:rPr>
          <w:sz w:val="24"/>
          <w:szCs w:val="24"/>
        </w:rPr>
        <w:t xml:space="preserve"> la práctica educativa es de índole más amplia y abarca las instituciones, todos los actores y el contexto</w:t>
      </w:r>
      <w:r w:rsidR="003C2748">
        <w:rPr>
          <w:sz w:val="24"/>
          <w:szCs w:val="24"/>
        </w:rPr>
        <w:t>, mientras la práctica pedagógica corresponde a la escuela, porque allí se reflexiona el acto educativo; es decir</w:t>
      </w:r>
      <w:r w:rsidR="00E07CCC">
        <w:rPr>
          <w:sz w:val="24"/>
          <w:szCs w:val="24"/>
        </w:rPr>
        <w:t>,</w:t>
      </w:r>
      <w:r w:rsidR="003C2748">
        <w:rPr>
          <w:sz w:val="24"/>
          <w:szCs w:val="24"/>
        </w:rPr>
        <w:t xml:space="preserve"> circula la pedagogía. </w:t>
      </w:r>
      <w:r w:rsidR="00E07CCC">
        <w:rPr>
          <w:sz w:val="24"/>
          <w:szCs w:val="24"/>
        </w:rPr>
        <w:t xml:space="preserve">             </w:t>
      </w:r>
    </w:p>
    <w:p w14:paraId="15F02430" w14:textId="0079CE0E" w:rsidR="00E07CCC" w:rsidRDefault="00E07CCC" w:rsidP="003C2748">
      <w:pPr>
        <w:spacing w:line="360" w:lineRule="auto"/>
        <w:jc w:val="both"/>
        <w:rPr>
          <w:sz w:val="24"/>
          <w:szCs w:val="24"/>
        </w:rPr>
      </w:pPr>
      <w:r>
        <w:rPr>
          <w:sz w:val="24"/>
          <w:szCs w:val="24"/>
        </w:rPr>
        <w:t xml:space="preserve">       Por todo ello, la práctica pedagógica y la investigación se constituyen en formas de hacer extensión mediante la elaboración de diagnósticos, planeación y desarrollo de propuestas de intervención y la ejecución de procesos atinentes a los proyectos de enseñanza obligatoria.  Así mismo, la vinculación de los estudiantes a los diferentes programas liderados por la Escuela Normal, son medios de extensión, pues es claro “que las Escuelas Normales afrontan el reto de hacer frente a las transformaciones sociales que afectan a los niños y a sus familias” (MEN, 2010).</w:t>
      </w:r>
      <w:r w:rsidRPr="00E07CCC">
        <w:rPr>
          <w:sz w:val="24"/>
          <w:szCs w:val="24"/>
        </w:rPr>
        <w:t xml:space="preserve"> </w:t>
      </w:r>
      <w:r>
        <w:rPr>
          <w:sz w:val="24"/>
          <w:szCs w:val="24"/>
        </w:rPr>
        <w:t>Por esto se establecen relaciones con la comunidad para realizar actividades conjuntas con instituciones locales como el hospital San Cayetano, los bomberos voluntarios, la defensa civil, la administración municipal, el Instituto Colombiano de Bienestar Familiar  (ICBF),  el SEN</w:t>
      </w:r>
      <w:r w:rsidR="00A37100">
        <w:rPr>
          <w:sz w:val="24"/>
          <w:szCs w:val="24"/>
        </w:rPr>
        <w:t>A, la CHEC,  entre otros.</w:t>
      </w:r>
    </w:p>
    <w:p w14:paraId="1712B6B1" w14:textId="516C20C3" w:rsidR="00E07CCC" w:rsidRDefault="00E07CCC" w:rsidP="003C2748">
      <w:pPr>
        <w:spacing w:line="360" w:lineRule="auto"/>
        <w:jc w:val="both"/>
        <w:rPr>
          <w:sz w:val="24"/>
          <w:szCs w:val="24"/>
        </w:rPr>
      </w:pPr>
      <w:r>
        <w:rPr>
          <w:sz w:val="24"/>
          <w:szCs w:val="24"/>
        </w:rPr>
        <w:t xml:space="preserve">       En relación con otras formas de extensión a partir de la práctica pedagógica y la investigación, </w:t>
      </w:r>
      <w:r w:rsidR="00BC2F8A">
        <w:rPr>
          <w:sz w:val="24"/>
          <w:szCs w:val="24"/>
        </w:rPr>
        <w:t>estas</w:t>
      </w:r>
      <w:r>
        <w:rPr>
          <w:sz w:val="24"/>
          <w:szCs w:val="24"/>
        </w:rPr>
        <w:t xml:space="preserve"> se inicia</w:t>
      </w:r>
      <w:r w:rsidR="00BC2F8A">
        <w:rPr>
          <w:sz w:val="24"/>
          <w:szCs w:val="24"/>
        </w:rPr>
        <w:t>n</w:t>
      </w:r>
      <w:r>
        <w:rPr>
          <w:sz w:val="24"/>
          <w:szCs w:val="24"/>
        </w:rPr>
        <w:t xml:space="preserve"> en el grado décimo con el servicio social del estudiantado, el cual permite el acercamiento a las comunidades, realizar algunos ejercicios de investigación y adquirir un compromiso con la transformación de las realidades. En el grado once, se realizan prácticas en los CDI y en jardín y preescolar, con la intención de lograr una familiarización con la educación inicial. Posteriormente, en el PFC se continúa en estos ciclos de la formación y se complementa con el nivel de básica primaria y se extiende al área rural. En este momento se articula con mayor fuerza la práctica con la investigación, pues el aula se convierte en un escenario de problematización, de recolección de información y de contrastación entre teoría y práctica. Adicionalmente, esta práctica se amplía a través del desarrollo de actividades propias de los  </w:t>
      </w:r>
      <w:r>
        <w:rPr>
          <w:sz w:val="24"/>
          <w:szCs w:val="24"/>
        </w:rPr>
        <w:lastRenderedPageBreak/>
        <w:t>núcleos que incluyen madres gestantes, niños (as) en condición de vulnerabilidad, población campesina y rural. Incluso, los futuros maestros se vinculan con la aplicación de modelos flexibles como la alfabetización de adultos.</w:t>
      </w:r>
    </w:p>
    <w:p w14:paraId="72135C69" w14:textId="67CBF8BF" w:rsidR="003C2748" w:rsidRDefault="00E07CCC" w:rsidP="00E07CCC">
      <w:pPr>
        <w:spacing w:line="360" w:lineRule="auto"/>
        <w:jc w:val="both"/>
        <w:rPr>
          <w:sz w:val="24"/>
          <w:szCs w:val="24"/>
        </w:rPr>
      </w:pPr>
      <w:r>
        <w:rPr>
          <w:sz w:val="24"/>
          <w:szCs w:val="24"/>
        </w:rPr>
        <w:t xml:space="preserve">            </w:t>
      </w:r>
    </w:p>
    <w:p w14:paraId="6DBB911C" w14:textId="38A8D525" w:rsidR="00E07CCC" w:rsidRDefault="00191B56" w:rsidP="00E07CCC">
      <w:pPr>
        <w:jc w:val="both"/>
        <w:rPr>
          <w:b/>
          <w:sz w:val="24"/>
          <w:szCs w:val="24"/>
        </w:rPr>
      </w:pPr>
      <w:r>
        <w:rPr>
          <w:b/>
          <w:sz w:val="24"/>
          <w:szCs w:val="24"/>
        </w:rPr>
        <w:t>Gráfico 6</w:t>
      </w:r>
    </w:p>
    <w:p w14:paraId="4FBADEED" w14:textId="77777777" w:rsidR="00E07CCC" w:rsidRPr="003833FB" w:rsidRDefault="00E07CCC" w:rsidP="00E07CCC">
      <w:pPr>
        <w:jc w:val="both"/>
        <w:rPr>
          <w:b/>
          <w:sz w:val="24"/>
          <w:szCs w:val="24"/>
        </w:rPr>
      </w:pPr>
    </w:p>
    <w:p w14:paraId="4F06F866" w14:textId="5133179D" w:rsidR="00E07CCC" w:rsidRPr="003833FB" w:rsidRDefault="00E07CCC" w:rsidP="00E07CCC">
      <w:pPr>
        <w:jc w:val="both"/>
        <w:rPr>
          <w:b/>
          <w:i/>
          <w:sz w:val="24"/>
          <w:szCs w:val="24"/>
        </w:rPr>
      </w:pPr>
      <w:r w:rsidRPr="003833FB">
        <w:rPr>
          <w:i/>
          <w:sz w:val="24"/>
          <w:szCs w:val="24"/>
        </w:rPr>
        <w:t>Representación gr</w:t>
      </w:r>
      <w:r w:rsidR="00A37100">
        <w:rPr>
          <w:i/>
          <w:sz w:val="24"/>
          <w:szCs w:val="24"/>
        </w:rPr>
        <w:t>áfica de la práctica pedagógica</w:t>
      </w:r>
    </w:p>
    <w:p w14:paraId="597433C6" w14:textId="77777777" w:rsidR="00E07CCC" w:rsidRPr="003833FB" w:rsidRDefault="00E07CCC" w:rsidP="00E07CCC">
      <w:pPr>
        <w:jc w:val="both"/>
        <w:rPr>
          <w:i/>
          <w:sz w:val="24"/>
          <w:szCs w:val="24"/>
        </w:rPr>
      </w:pPr>
    </w:p>
    <w:p w14:paraId="6BCD2905" w14:textId="77777777" w:rsidR="003C2748" w:rsidRDefault="003C2748" w:rsidP="003C2748">
      <w:pPr>
        <w:spacing w:line="360" w:lineRule="auto"/>
        <w:rPr>
          <w:sz w:val="24"/>
          <w:szCs w:val="24"/>
        </w:rPr>
      </w:pPr>
    </w:p>
    <w:p w14:paraId="18540B92" w14:textId="1FAB975A" w:rsidR="0031087B" w:rsidRDefault="00E07CCC" w:rsidP="00433B1D">
      <w:pPr>
        <w:spacing w:line="360" w:lineRule="auto"/>
        <w:jc w:val="both"/>
        <w:rPr>
          <w:b/>
          <w:i/>
          <w:sz w:val="24"/>
          <w:szCs w:val="24"/>
        </w:rPr>
      </w:pPr>
      <w:r>
        <w:rPr>
          <w:b/>
          <w:i/>
          <w:noProof/>
          <w:sz w:val="24"/>
          <w:szCs w:val="24"/>
          <w:lang w:val="es-CO" w:eastAsia="es-CO"/>
        </w:rPr>
        <w:lastRenderedPageBreak/>
        <w:drawing>
          <wp:inline distT="0" distB="0" distL="0" distR="0" wp14:anchorId="6306A800" wp14:editId="73D0787F">
            <wp:extent cx="6041390" cy="654177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41390" cy="6541770"/>
                    </a:xfrm>
                    <a:prstGeom prst="rect">
                      <a:avLst/>
                    </a:prstGeom>
                    <a:noFill/>
                  </pic:spPr>
                </pic:pic>
              </a:graphicData>
            </a:graphic>
          </wp:inline>
        </w:drawing>
      </w:r>
    </w:p>
    <w:p w14:paraId="6B4C9B74" w14:textId="77777777" w:rsidR="0031087B" w:rsidRPr="0031087B" w:rsidRDefault="0031087B" w:rsidP="00433B1D">
      <w:pPr>
        <w:spacing w:line="360" w:lineRule="auto"/>
        <w:jc w:val="both"/>
        <w:rPr>
          <w:b/>
          <w:i/>
          <w:sz w:val="24"/>
          <w:szCs w:val="24"/>
        </w:rPr>
      </w:pPr>
    </w:p>
    <w:p w14:paraId="551A2815" w14:textId="77777777" w:rsidR="0041662D" w:rsidRDefault="0041662D" w:rsidP="00433B1D">
      <w:pPr>
        <w:spacing w:line="360" w:lineRule="auto"/>
        <w:jc w:val="both"/>
        <w:rPr>
          <w:b/>
          <w:i/>
          <w:sz w:val="24"/>
          <w:szCs w:val="24"/>
        </w:rPr>
      </w:pPr>
    </w:p>
    <w:p w14:paraId="678092C8" w14:textId="77777777" w:rsidR="0041662D" w:rsidRDefault="0041662D" w:rsidP="00433B1D">
      <w:pPr>
        <w:spacing w:line="360" w:lineRule="auto"/>
        <w:jc w:val="both"/>
        <w:rPr>
          <w:b/>
          <w:i/>
          <w:sz w:val="24"/>
          <w:szCs w:val="24"/>
        </w:rPr>
      </w:pPr>
    </w:p>
    <w:p w14:paraId="04103E92" w14:textId="77777777" w:rsidR="00433B1D" w:rsidRDefault="00433B1D" w:rsidP="00433B1D">
      <w:pPr>
        <w:spacing w:line="360" w:lineRule="auto"/>
        <w:jc w:val="both"/>
        <w:rPr>
          <w:b/>
          <w:i/>
          <w:sz w:val="24"/>
          <w:szCs w:val="24"/>
        </w:rPr>
      </w:pPr>
      <w:r w:rsidRPr="00A37100">
        <w:rPr>
          <w:b/>
          <w:i/>
          <w:sz w:val="24"/>
          <w:szCs w:val="24"/>
        </w:rPr>
        <w:lastRenderedPageBreak/>
        <w:t>El Servicio Social</w:t>
      </w:r>
    </w:p>
    <w:p w14:paraId="41970287" w14:textId="77777777" w:rsidR="003717AC" w:rsidRDefault="003717AC" w:rsidP="00433B1D">
      <w:pPr>
        <w:spacing w:line="360" w:lineRule="auto"/>
        <w:jc w:val="both"/>
        <w:rPr>
          <w:b/>
          <w:i/>
          <w:sz w:val="24"/>
          <w:szCs w:val="24"/>
        </w:rPr>
      </w:pPr>
    </w:p>
    <w:p w14:paraId="2AEF8154" w14:textId="4BA2AB34" w:rsidR="003717AC" w:rsidRDefault="00535946" w:rsidP="00364C7B">
      <w:pPr>
        <w:spacing w:after="160" w:line="360" w:lineRule="auto"/>
        <w:ind w:firstLine="708"/>
        <w:jc w:val="both"/>
        <w:rPr>
          <w:rFonts w:eastAsia="Calibri"/>
          <w:color w:val="202124"/>
          <w:sz w:val="24"/>
          <w:szCs w:val="24"/>
          <w:shd w:val="clear" w:color="auto" w:fill="FFFFFF"/>
          <w:lang w:val="es-CO" w:eastAsia="en-US"/>
        </w:rPr>
      </w:pPr>
      <w:r>
        <w:rPr>
          <w:rFonts w:eastAsia="Calibri"/>
          <w:color w:val="202124"/>
          <w:sz w:val="24"/>
          <w:szCs w:val="24"/>
          <w:shd w:val="clear" w:color="auto" w:fill="FFFFFF"/>
          <w:lang w:val="es-CO" w:eastAsia="en-US"/>
        </w:rPr>
        <w:t xml:space="preserve">Una de las </w:t>
      </w:r>
      <w:r w:rsidRPr="003717AC">
        <w:rPr>
          <w:rFonts w:eastAsia="Calibri"/>
          <w:color w:val="202124"/>
          <w:sz w:val="24"/>
          <w:szCs w:val="24"/>
          <w:shd w:val="clear" w:color="auto" w:fill="FFFFFF"/>
          <w:lang w:val="es-CO" w:eastAsia="en-US"/>
        </w:rPr>
        <w:t>características</w:t>
      </w:r>
      <w:r w:rsidR="003717AC" w:rsidRPr="003717AC">
        <w:rPr>
          <w:rFonts w:eastAsia="Calibri"/>
          <w:color w:val="202124"/>
          <w:sz w:val="24"/>
          <w:szCs w:val="24"/>
          <w:shd w:val="clear" w:color="auto" w:fill="FFFFFF"/>
          <w:lang w:val="es-CO" w:eastAsia="en-US"/>
        </w:rPr>
        <w:t xml:space="preserve"> de </w:t>
      </w:r>
      <w:r w:rsidR="003717AC">
        <w:rPr>
          <w:rFonts w:eastAsia="Calibri"/>
          <w:color w:val="202124"/>
          <w:sz w:val="24"/>
          <w:szCs w:val="24"/>
          <w:shd w:val="clear" w:color="auto" w:fill="FFFFFF"/>
          <w:lang w:val="es-CO" w:eastAsia="en-US"/>
        </w:rPr>
        <w:t xml:space="preserve">la </w:t>
      </w:r>
      <w:r w:rsidR="003717AC" w:rsidRPr="003717AC">
        <w:rPr>
          <w:rFonts w:eastAsia="Calibri"/>
          <w:color w:val="202124"/>
          <w:sz w:val="24"/>
          <w:szCs w:val="24"/>
          <w:shd w:val="clear" w:color="auto" w:fill="FFFFFF"/>
          <w:lang w:val="es-CO" w:eastAsia="en-US"/>
        </w:rPr>
        <w:t>Escuela Normal S</w:t>
      </w:r>
      <w:r>
        <w:rPr>
          <w:rFonts w:eastAsia="Calibri"/>
          <w:color w:val="202124"/>
          <w:sz w:val="24"/>
          <w:szCs w:val="24"/>
          <w:shd w:val="clear" w:color="auto" w:fill="FFFFFF"/>
          <w:lang w:val="es-CO" w:eastAsia="en-US"/>
        </w:rPr>
        <w:t xml:space="preserve">uperior es </w:t>
      </w:r>
      <w:r w:rsidR="003717AC" w:rsidRPr="003717AC">
        <w:rPr>
          <w:rFonts w:eastAsia="Calibri"/>
          <w:color w:val="202124"/>
          <w:sz w:val="24"/>
          <w:szCs w:val="24"/>
          <w:shd w:val="clear" w:color="auto" w:fill="FFFFFF"/>
          <w:lang w:val="es-CO" w:eastAsia="en-US"/>
        </w:rPr>
        <w:t xml:space="preserve"> la f</w:t>
      </w:r>
      <w:r w:rsidR="00F129EB">
        <w:rPr>
          <w:rFonts w:eastAsia="Calibri"/>
          <w:color w:val="202124"/>
          <w:sz w:val="24"/>
          <w:szCs w:val="24"/>
          <w:shd w:val="clear" w:color="auto" w:fill="FFFFFF"/>
          <w:lang w:val="es-CO" w:eastAsia="en-US"/>
        </w:rPr>
        <w:t xml:space="preserve">ormación integral y articulada </w:t>
      </w:r>
      <w:r>
        <w:rPr>
          <w:rFonts w:eastAsia="Calibri"/>
          <w:color w:val="202124"/>
          <w:sz w:val="24"/>
          <w:szCs w:val="24"/>
          <w:shd w:val="clear" w:color="auto" w:fill="FFFFFF"/>
          <w:lang w:val="es-CO" w:eastAsia="en-US"/>
        </w:rPr>
        <w:t>en</w:t>
      </w:r>
      <w:r w:rsidR="00F129EB">
        <w:rPr>
          <w:rFonts w:eastAsia="Calibri"/>
          <w:color w:val="202124"/>
          <w:sz w:val="24"/>
          <w:szCs w:val="24"/>
          <w:shd w:val="clear" w:color="auto" w:fill="FFFFFF"/>
          <w:lang w:val="es-CO" w:eastAsia="en-US"/>
        </w:rPr>
        <w:t xml:space="preserve">tre </w:t>
      </w:r>
      <w:r>
        <w:rPr>
          <w:rFonts w:eastAsia="Calibri"/>
          <w:color w:val="202124"/>
          <w:sz w:val="24"/>
          <w:szCs w:val="24"/>
          <w:shd w:val="clear" w:color="auto" w:fill="FFFFFF"/>
          <w:lang w:val="es-CO" w:eastAsia="en-US"/>
        </w:rPr>
        <w:t xml:space="preserve"> todos los niveles</w:t>
      </w:r>
      <w:r w:rsidR="00F129EB">
        <w:rPr>
          <w:rFonts w:eastAsia="Calibri"/>
          <w:color w:val="202124"/>
          <w:sz w:val="24"/>
          <w:szCs w:val="24"/>
          <w:shd w:val="clear" w:color="auto" w:fill="FFFFFF"/>
          <w:lang w:val="es-CO" w:eastAsia="en-US"/>
        </w:rPr>
        <w:t xml:space="preserve"> y el PFC</w:t>
      </w:r>
      <w:r>
        <w:rPr>
          <w:rFonts w:eastAsia="Calibri"/>
          <w:color w:val="202124"/>
          <w:sz w:val="24"/>
          <w:szCs w:val="24"/>
          <w:shd w:val="clear" w:color="auto" w:fill="FFFFFF"/>
          <w:lang w:val="es-CO" w:eastAsia="en-US"/>
        </w:rPr>
        <w:t xml:space="preserve">. </w:t>
      </w:r>
      <w:r w:rsidR="00F129EB">
        <w:rPr>
          <w:rFonts w:eastAsia="Calibri"/>
          <w:color w:val="202124"/>
          <w:sz w:val="24"/>
          <w:szCs w:val="24"/>
          <w:shd w:val="clear" w:color="auto" w:fill="FFFFFF"/>
          <w:lang w:val="es-CO" w:eastAsia="en-US"/>
        </w:rPr>
        <w:t xml:space="preserve">Por tal motivo, el </w:t>
      </w:r>
      <w:r w:rsidR="003717AC" w:rsidRPr="003717AC">
        <w:rPr>
          <w:rFonts w:eastAsia="Calibri"/>
          <w:color w:val="202124"/>
          <w:sz w:val="24"/>
          <w:szCs w:val="24"/>
          <w:shd w:val="clear" w:color="auto" w:fill="FFFFFF"/>
          <w:lang w:val="es-CO" w:eastAsia="en-US"/>
        </w:rPr>
        <w:t>se</w:t>
      </w:r>
      <w:r w:rsidR="00F129EB">
        <w:rPr>
          <w:rFonts w:eastAsia="Calibri"/>
          <w:color w:val="202124"/>
          <w:sz w:val="24"/>
          <w:szCs w:val="24"/>
          <w:shd w:val="clear" w:color="auto" w:fill="FFFFFF"/>
          <w:lang w:val="es-CO" w:eastAsia="en-US"/>
        </w:rPr>
        <w:t xml:space="preserve">rvicio social del estudiantado se incluye </w:t>
      </w:r>
      <w:r w:rsidR="003717AC" w:rsidRPr="003717AC">
        <w:rPr>
          <w:rFonts w:eastAsia="Calibri"/>
          <w:color w:val="202124"/>
          <w:sz w:val="24"/>
          <w:szCs w:val="24"/>
          <w:shd w:val="clear" w:color="auto" w:fill="FFFFFF"/>
          <w:lang w:val="es-CO" w:eastAsia="en-US"/>
        </w:rPr>
        <w:t xml:space="preserve">como laboratorio de formación pedagógica </w:t>
      </w:r>
      <w:r w:rsidR="00F129EB">
        <w:rPr>
          <w:rFonts w:eastAsia="Calibri"/>
          <w:color w:val="202124"/>
          <w:sz w:val="24"/>
          <w:szCs w:val="24"/>
          <w:shd w:val="clear" w:color="auto" w:fill="FFFFFF"/>
          <w:lang w:val="es-CO" w:eastAsia="en-US"/>
        </w:rPr>
        <w:t>toda vez que es un espacio para el descubrimiento de talentos y disposiciones hacia la profesión docente. De igual manera, desde el componente legal</w:t>
      </w:r>
      <w:r w:rsidR="009978C2">
        <w:rPr>
          <w:rFonts w:eastAsia="Calibri"/>
          <w:color w:val="202124"/>
          <w:sz w:val="24"/>
          <w:szCs w:val="24"/>
          <w:shd w:val="clear" w:color="auto" w:fill="FFFFFF"/>
          <w:lang w:val="es-CO" w:eastAsia="en-US"/>
        </w:rPr>
        <w:t>,</w:t>
      </w:r>
      <w:r w:rsidR="00F129EB">
        <w:rPr>
          <w:rFonts w:eastAsia="Calibri"/>
          <w:color w:val="202124"/>
          <w:sz w:val="24"/>
          <w:szCs w:val="24"/>
          <w:shd w:val="clear" w:color="auto" w:fill="FFFFFF"/>
          <w:lang w:val="es-CO" w:eastAsia="en-US"/>
        </w:rPr>
        <w:t xml:space="preserve"> con la resolución 4210 de</w:t>
      </w:r>
      <w:r w:rsidR="00364C7B">
        <w:rPr>
          <w:rFonts w:eastAsia="Calibri"/>
          <w:color w:val="202124"/>
          <w:sz w:val="24"/>
          <w:szCs w:val="24"/>
          <w:shd w:val="clear" w:color="auto" w:fill="FFFFFF"/>
          <w:lang w:val="es-CO" w:eastAsia="en-US"/>
        </w:rPr>
        <w:t>l 12 de septiembre de</w:t>
      </w:r>
      <w:r w:rsidR="00F129EB">
        <w:rPr>
          <w:rFonts w:eastAsia="Calibri"/>
          <w:color w:val="202124"/>
          <w:sz w:val="24"/>
          <w:szCs w:val="24"/>
          <w:shd w:val="clear" w:color="auto" w:fill="FFFFFF"/>
          <w:lang w:val="es-CO" w:eastAsia="en-US"/>
        </w:rPr>
        <w:t xml:space="preserve"> 1996</w:t>
      </w:r>
      <w:r w:rsidR="009978C2">
        <w:rPr>
          <w:rFonts w:eastAsia="Calibri"/>
          <w:color w:val="202124"/>
          <w:sz w:val="24"/>
          <w:szCs w:val="24"/>
          <w:shd w:val="clear" w:color="auto" w:fill="FFFFFF"/>
          <w:lang w:val="es-CO" w:eastAsia="en-US"/>
        </w:rPr>
        <w:t>,</w:t>
      </w:r>
      <w:r w:rsidR="00F129EB">
        <w:rPr>
          <w:rFonts w:eastAsia="Calibri"/>
          <w:color w:val="202124"/>
          <w:sz w:val="24"/>
          <w:szCs w:val="24"/>
          <w:shd w:val="clear" w:color="auto" w:fill="FFFFFF"/>
          <w:lang w:val="es-CO" w:eastAsia="en-US"/>
        </w:rPr>
        <w:t xml:space="preserve"> se </w:t>
      </w:r>
      <w:r w:rsidR="003717AC" w:rsidRPr="003717AC">
        <w:rPr>
          <w:rFonts w:eastAsia="Calibri"/>
          <w:color w:val="202124"/>
          <w:sz w:val="24"/>
          <w:szCs w:val="24"/>
          <w:shd w:val="clear" w:color="auto" w:fill="FFFFFF"/>
          <w:lang w:val="es-CO" w:eastAsia="en-US"/>
        </w:rPr>
        <w:t xml:space="preserve"> busca llevar a cabo actividades en diferentes proyectos </w:t>
      </w:r>
      <w:r w:rsidR="003410E1">
        <w:rPr>
          <w:rFonts w:eastAsia="Calibri"/>
          <w:color w:val="202124"/>
          <w:sz w:val="24"/>
          <w:szCs w:val="24"/>
          <w:shd w:val="clear" w:color="auto" w:fill="FFFFFF"/>
          <w:lang w:val="es-CO" w:eastAsia="en-US"/>
        </w:rPr>
        <w:t>que</w:t>
      </w:r>
      <w:r w:rsidR="003717AC" w:rsidRPr="003717AC">
        <w:rPr>
          <w:rFonts w:eastAsia="Calibri"/>
          <w:color w:val="202124"/>
          <w:sz w:val="24"/>
          <w:szCs w:val="24"/>
          <w:shd w:val="clear" w:color="auto" w:fill="FFFFFF"/>
          <w:lang w:val="es-CO" w:eastAsia="en-US"/>
        </w:rPr>
        <w:t xml:space="preserve"> sensibilicen a los estudiantes de grado décimo y undécimo frente a necesidades, intereses, problemas y potencialidades de </w:t>
      </w:r>
      <w:r w:rsidR="00F129EB">
        <w:rPr>
          <w:rFonts w:eastAsia="Calibri"/>
          <w:color w:val="202124"/>
          <w:sz w:val="24"/>
          <w:szCs w:val="24"/>
          <w:shd w:val="clear" w:color="auto" w:fill="FFFFFF"/>
          <w:lang w:val="es-CO" w:eastAsia="en-US"/>
        </w:rPr>
        <w:t xml:space="preserve">la </w:t>
      </w:r>
      <w:r w:rsidR="003717AC" w:rsidRPr="003717AC">
        <w:rPr>
          <w:rFonts w:eastAsia="Calibri"/>
          <w:color w:val="202124"/>
          <w:sz w:val="24"/>
          <w:szCs w:val="24"/>
          <w:shd w:val="clear" w:color="auto" w:fill="FFFFFF"/>
          <w:lang w:val="es-CO" w:eastAsia="en-US"/>
        </w:rPr>
        <w:t>comunidad</w:t>
      </w:r>
      <w:r w:rsidR="00F129EB">
        <w:rPr>
          <w:rFonts w:eastAsia="Calibri"/>
          <w:color w:val="202124"/>
          <w:sz w:val="24"/>
          <w:szCs w:val="24"/>
          <w:shd w:val="clear" w:color="auto" w:fill="FFFFFF"/>
          <w:lang w:val="es-CO" w:eastAsia="en-US"/>
        </w:rPr>
        <w:t xml:space="preserve">. Con todo esto, </w:t>
      </w:r>
      <w:r w:rsidR="003717AC" w:rsidRPr="003717AC">
        <w:rPr>
          <w:rFonts w:eastAsia="Calibri"/>
          <w:color w:val="202124"/>
          <w:sz w:val="24"/>
          <w:szCs w:val="24"/>
          <w:shd w:val="clear" w:color="auto" w:fill="FFFFFF"/>
          <w:lang w:val="es-CO" w:eastAsia="en-US"/>
        </w:rPr>
        <w:t xml:space="preserve"> </w:t>
      </w:r>
      <w:r w:rsidR="00F129EB">
        <w:rPr>
          <w:rFonts w:eastAsia="Calibri"/>
          <w:color w:val="202124"/>
          <w:sz w:val="24"/>
          <w:szCs w:val="24"/>
          <w:shd w:val="clear" w:color="auto" w:fill="FFFFFF"/>
          <w:lang w:val="es-CO" w:eastAsia="en-US"/>
        </w:rPr>
        <w:t>el servicio social es un</w:t>
      </w:r>
      <w:r w:rsidR="003717AC" w:rsidRPr="003717AC">
        <w:rPr>
          <w:rFonts w:eastAsia="Calibri"/>
          <w:color w:val="202124"/>
          <w:sz w:val="24"/>
          <w:szCs w:val="24"/>
          <w:shd w:val="clear" w:color="auto" w:fill="FFFFFF"/>
          <w:lang w:val="es-CO" w:eastAsia="en-US"/>
        </w:rPr>
        <w:t xml:space="preserve"> nicho de aprendizaje de do</w:t>
      </w:r>
      <w:r w:rsidR="009978C2">
        <w:rPr>
          <w:rFonts w:eastAsia="Calibri"/>
          <w:color w:val="202124"/>
          <w:sz w:val="24"/>
          <w:szCs w:val="24"/>
          <w:shd w:val="clear" w:color="auto" w:fill="FFFFFF"/>
          <w:lang w:val="es-CO" w:eastAsia="en-US"/>
        </w:rPr>
        <w:t xml:space="preserve">centes y para docentes enfocado en la infancia y a las distintas poblaciones. En consecuencia, al ofertar este acompañamiento se favorece, en los trabajadores comunitarios, el </w:t>
      </w:r>
      <w:r w:rsidR="003717AC" w:rsidRPr="003717AC">
        <w:rPr>
          <w:rFonts w:eastAsia="Calibri"/>
          <w:color w:val="202124"/>
          <w:sz w:val="24"/>
          <w:szCs w:val="24"/>
          <w:shd w:val="clear" w:color="auto" w:fill="FFFFFF"/>
          <w:lang w:val="es-CO" w:eastAsia="en-US"/>
        </w:rPr>
        <w:t>desarrollo de todas las dimensiones, como la intel</w:t>
      </w:r>
      <w:r w:rsidR="009978C2">
        <w:rPr>
          <w:rFonts w:eastAsia="Calibri"/>
          <w:color w:val="202124"/>
          <w:sz w:val="24"/>
          <w:szCs w:val="24"/>
          <w:shd w:val="clear" w:color="auto" w:fill="FFFFFF"/>
          <w:lang w:val="es-CO" w:eastAsia="en-US"/>
        </w:rPr>
        <w:t xml:space="preserve">ectual, física, </w:t>
      </w:r>
      <w:proofErr w:type="spellStart"/>
      <w:r w:rsidR="009978C2">
        <w:rPr>
          <w:rFonts w:eastAsia="Calibri"/>
          <w:color w:val="202124"/>
          <w:sz w:val="24"/>
          <w:szCs w:val="24"/>
          <w:shd w:val="clear" w:color="auto" w:fill="FFFFFF"/>
          <w:lang w:val="es-CO" w:eastAsia="en-US"/>
        </w:rPr>
        <w:t>socioafectiva</w:t>
      </w:r>
      <w:proofErr w:type="spellEnd"/>
      <w:r w:rsidR="009978C2">
        <w:rPr>
          <w:rFonts w:eastAsia="Calibri"/>
          <w:color w:val="202124"/>
          <w:sz w:val="24"/>
          <w:szCs w:val="24"/>
          <w:shd w:val="clear" w:color="auto" w:fill="FFFFFF"/>
          <w:lang w:val="es-CO" w:eastAsia="en-US"/>
        </w:rPr>
        <w:t>…</w:t>
      </w:r>
      <w:r w:rsidR="002A10E3">
        <w:rPr>
          <w:rFonts w:eastAsia="Calibri"/>
          <w:color w:val="202124"/>
          <w:sz w:val="24"/>
          <w:szCs w:val="24"/>
          <w:shd w:val="clear" w:color="auto" w:fill="FFFFFF"/>
          <w:lang w:val="es-CO" w:eastAsia="en-US"/>
        </w:rPr>
        <w:t xml:space="preserve"> </w:t>
      </w:r>
    </w:p>
    <w:p w14:paraId="12262655" w14:textId="153F08D8" w:rsidR="002A10E3" w:rsidRDefault="002A10E3" w:rsidP="001B24A7">
      <w:pPr>
        <w:spacing w:after="160" w:line="360" w:lineRule="auto"/>
        <w:jc w:val="both"/>
        <w:rPr>
          <w:rFonts w:eastAsia="Calibri"/>
          <w:color w:val="202124"/>
          <w:sz w:val="24"/>
          <w:szCs w:val="24"/>
          <w:shd w:val="clear" w:color="auto" w:fill="FFFFFF"/>
          <w:lang w:val="es-CO" w:eastAsia="en-US"/>
        </w:rPr>
      </w:pPr>
      <w:r>
        <w:rPr>
          <w:rFonts w:eastAsia="Calibri"/>
          <w:color w:val="202124"/>
          <w:sz w:val="24"/>
          <w:szCs w:val="24"/>
          <w:shd w:val="clear" w:color="auto" w:fill="FFFFFF"/>
          <w:lang w:val="es-CO" w:eastAsia="en-US"/>
        </w:rPr>
        <w:t xml:space="preserve">       </w:t>
      </w:r>
      <w:r w:rsidR="003410E1">
        <w:rPr>
          <w:rFonts w:eastAsia="Calibri"/>
          <w:color w:val="202124"/>
          <w:sz w:val="24"/>
          <w:szCs w:val="24"/>
          <w:shd w:val="clear" w:color="auto" w:fill="FFFFFF"/>
          <w:lang w:val="es-CO" w:eastAsia="en-US"/>
        </w:rPr>
        <w:t>En</w:t>
      </w:r>
      <w:r>
        <w:rPr>
          <w:rFonts w:eastAsia="Calibri"/>
          <w:color w:val="202124"/>
          <w:sz w:val="24"/>
          <w:szCs w:val="24"/>
          <w:shd w:val="clear" w:color="auto" w:fill="FFFFFF"/>
          <w:lang w:val="es-CO" w:eastAsia="en-US"/>
        </w:rPr>
        <w:t xml:space="preserve"> esta perspectiva, el servicio socia</w:t>
      </w:r>
      <w:r w:rsidR="002F7CB2">
        <w:rPr>
          <w:rFonts w:eastAsia="Calibri"/>
          <w:color w:val="202124"/>
          <w:sz w:val="24"/>
          <w:szCs w:val="24"/>
          <w:shd w:val="clear" w:color="auto" w:fill="FFFFFF"/>
          <w:lang w:val="es-CO" w:eastAsia="en-US"/>
        </w:rPr>
        <w:t xml:space="preserve">l </w:t>
      </w:r>
      <w:r>
        <w:rPr>
          <w:rFonts w:eastAsia="Calibri"/>
          <w:color w:val="202124"/>
          <w:sz w:val="24"/>
          <w:szCs w:val="24"/>
          <w:shd w:val="clear" w:color="auto" w:fill="FFFFFF"/>
          <w:lang w:val="es-CO" w:eastAsia="en-US"/>
        </w:rPr>
        <w:t xml:space="preserve">es una forma de extensión </w:t>
      </w:r>
      <w:r w:rsidR="002F7CB2">
        <w:rPr>
          <w:rFonts w:eastAsia="Calibri"/>
          <w:color w:val="202124"/>
          <w:sz w:val="24"/>
          <w:szCs w:val="24"/>
          <w:shd w:val="clear" w:color="auto" w:fill="FFFFFF"/>
          <w:lang w:val="es-CO" w:eastAsia="en-US"/>
        </w:rPr>
        <w:t xml:space="preserve">porque llega a los sectores del entorno social para contribuir de manera </w:t>
      </w:r>
      <w:r w:rsidR="00364C7B">
        <w:rPr>
          <w:rFonts w:eastAsia="Calibri"/>
          <w:color w:val="202124"/>
          <w:sz w:val="24"/>
          <w:szCs w:val="24"/>
          <w:shd w:val="clear" w:color="auto" w:fill="FFFFFF"/>
          <w:lang w:val="es-CO" w:eastAsia="en-US"/>
        </w:rPr>
        <w:t>responsable</w:t>
      </w:r>
      <w:r w:rsidR="002F7CB2">
        <w:rPr>
          <w:rFonts w:eastAsia="Calibri"/>
          <w:color w:val="202124"/>
          <w:sz w:val="24"/>
          <w:szCs w:val="24"/>
          <w:shd w:val="clear" w:color="auto" w:fill="FFFFFF"/>
          <w:lang w:val="es-CO" w:eastAsia="en-US"/>
        </w:rPr>
        <w:t xml:space="preserve"> con el desarrollo humano, desde los aspectos ambientales, culturales, familiares y sociales. Lo anterior, en consonancia con el decr</w:t>
      </w:r>
      <w:r w:rsidR="00364C7B">
        <w:rPr>
          <w:rFonts w:eastAsia="Calibri"/>
          <w:color w:val="202124"/>
          <w:sz w:val="24"/>
          <w:szCs w:val="24"/>
          <w:shd w:val="clear" w:color="auto" w:fill="FFFFFF"/>
          <w:lang w:val="es-CO" w:eastAsia="en-US"/>
        </w:rPr>
        <w:t>eto 4210 del 12 de septiembre de</w:t>
      </w:r>
      <w:r w:rsidR="002F7CB2">
        <w:rPr>
          <w:rFonts w:eastAsia="Calibri"/>
          <w:color w:val="202124"/>
          <w:sz w:val="24"/>
          <w:szCs w:val="24"/>
          <w:shd w:val="clear" w:color="auto" w:fill="FFFFFF"/>
          <w:lang w:val="es-CO" w:eastAsia="en-US"/>
        </w:rPr>
        <w:t>1996</w:t>
      </w:r>
      <w:r w:rsidR="00364C7B">
        <w:rPr>
          <w:rFonts w:eastAsia="Calibri"/>
          <w:color w:val="202124"/>
          <w:sz w:val="24"/>
          <w:szCs w:val="24"/>
          <w:shd w:val="clear" w:color="auto" w:fill="FFFFFF"/>
          <w:lang w:val="es-CO" w:eastAsia="en-US"/>
        </w:rPr>
        <w:t>,</w:t>
      </w:r>
      <w:r w:rsidR="002F7CB2">
        <w:rPr>
          <w:rFonts w:eastAsia="Calibri"/>
          <w:color w:val="202124"/>
          <w:sz w:val="24"/>
          <w:szCs w:val="24"/>
          <w:shd w:val="clear" w:color="auto" w:fill="FFFFFF"/>
          <w:lang w:val="es-CO" w:eastAsia="en-US"/>
        </w:rPr>
        <w:t xml:space="preserve"> que expresa </w:t>
      </w:r>
      <w:r w:rsidR="00364C7B">
        <w:rPr>
          <w:rFonts w:eastAsia="Calibri"/>
          <w:color w:val="202124"/>
          <w:sz w:val="24"/>
          <w:szCs w:val="24"/>
          <w:shd w:val="clear" w:color="auto" w:fill="FFFFFF"/>
          <w:lang w:val="es-CO" w:eastAsia="en-US"/>
        </w:rPr>
        <w:t>que esta intencionalidad se concreta a  “</w:t>
      </w:r>
      <w:r w:rsidRPr="002A10E3">
        <w:rPr>
          <w:rFonts w:eastAsia="Calibri"/>
          <w:color w:val="202124"/>
          <w:sz w:val="24"/>
          <w:szCs w:val="24"/>
          <w:shd w:val="clear" w:color="auto" w:fill="FFFFFF"/>
          <w:lang w:val="es-CO" w:eastAsia="en-US"/>
        </w:rPr>
        <w:t>través    de    proyectos    pedagógicos</w:t>
      </w:r>
      <w:r>
        <w:rPr>
          <w:rFonts w:eastAsia="Calibri"/>
          <w:color w:val="202124"/>
          <w:sz w:val="24"/>
          <w:szCs w:val="24"/>
          <w:shd w:val="clear" w:color="auto" w:fill="FFFFFF"/>
          <w:lang w:val="es-CO" w:eastAsia="en-US"/>
        </w:rPr>
        <w:t xml:space="preserve"> </w:t>
      </w:r>
      <w:r w:rsidRPr="002A10E3">
        <w:rPr>
          <w:rFonts w:eastAsia="Calibri"/>
          <w:color w:val="202124"/>
          <w:sz w:val="24"/>
          <w:szCs w:val="24"/>
          <w:shd w:val="clear" w:color="auto" w:fill="FFFFFF"/>
          <w:lang w:val="es-CO" w:eastAsia="en-US"/>
        </w:rPr>
        <w:t>tendientes    al    desarrollo    de    valores, especialmente,  la  solidaridad,  la  participación,  la  protección,  conservación  y mejoramiento del ambiente</w:t>
      </w:r>
      <w:r w:rsidR="00364C7B">
        <w:rPr>
          <w:rFonts w:eastAsia="Calibri"/>
          <w:color w:val="202124"/>
          <w:sz w:val="24"/>
          <w:szCs w:val="24"/>
          <w:shd w:val="clear" w:color="auto" w:fill="FFFFFF"/>
          <w:lang w:val="es-CO" w:eastAsia="en-US"/>
        </w:rPr>
        <w:t xml:space="preserve">”. Esta dinámica permite activar las relaciones interinstitucionales, de manera que la Escuela Normal pueda extender su radio de influencia y desplegar su capacidad pedagógica y formativa. </w:t>
      </w:r>
    </w:p>
    <w:p w14:paraId="61C911B9" w14:textId="2FBA1714" w:rsidR="003410E1" w:rsidRDefault="00364C7B" w:rsidP="001B24A7">
      <w:pPr>
        <w:spacing w:after="160" w:line="360" w:lineRule="auto"/>
        <w:jc w:val="both"/>
        <w:rPr>
          <w:rFonts w:eastAsia="Calibri"/>
          <w:color w:val="202124"/>
          <w:sz w:val="24"/>
          <w:szCs w:val="24"/>
          <w:shd w:val="clear" w:color="auto" w:fill="FFFFFF"/>
          <w:lang w:val="es-CO" w:eastAsia="en-US"/>
        </w:rPr>
      </w:pPr>
      <w:r>
        <w:rPr>
          <w:rFonts w:eastAsia="Calibri"/>
          <w:color w:val="202124"/>
          <w:sz w:val="24"/>
          <w:szCs w:val="24"/>
          <w:shd w:val="clear" w:color="auto" w:fill="FFFFFF"/>
          <w:lang w:val="es-CO" w:eastAsia="en-US"/>
        </w:rPr>
        <w:t xml:space="preserve">       </w:t>
      </w:r>
      <w:r w:rsidR="00F40B89">
        <w:rPr>
          <w:rFonts w:eastAsia="Calibri"/>
          <w:color w:val="202124"/>
          <w:sz w:val="24"/>
          <w:szCs w:val="24"/>
          <w:shd w:val="clear" w:color="auto" w:fill="FFFFFF"/>
          <w:lang w:val="es-CO" w:eastAsia="en-US"/>
        </w:rPr>
        <w:t>En relación con la forma como la Escuela Normal concreta el servicio social, este se lleva a cabo mediante la conformación de grupos de estudiantes, quienes se organizan de acuerdo a sus intereses y gustos. En cuanto a la formulación del proyecto, se realiza una caracterización del contexto local</w:t>
      </w:r>
      <w:r w:rsidR="00B074DE">
        <w:rPr>
          <w:rFonts w:eastAsia="Calibri"/>
          <w:color w:val="202124"/>
          <w:sz w:val="24"/>
          <w:szCs w:val="24"/>
          <w:shd w:val="clear" w:color="auto" w:fill="FFFFFF"/>
          <w:lang w:val="es-CO" w:eastAsia="en-US"/>
        </w:rPr>
        <w:t>,</w:t>
      </w:r>
      <w:r w:rsidR="00F40B89">
        <w:rPr>
          <w:rFonts w:eastAsia="Calibri"/>
          <w:color w:val="202124"/>
          <w:sz w:val="24"/>
          <w:szCs w:val="24"/>
          <w:shd w:val="clear" w:color="auto" w:fill="FFFFFF"/>
          <w:lang w:val="es-CO" w:eastAsia="en-US"/>
        </w:rPr>
        <w:t xml:space="preserve"> para identificar las situaciones y poblaciones que requieren atención</w:t>
      </w:r>
      <w:r w:rsidR="00B074DE">
        <w:rPr>
          <w:rFonts w:eastAsia="Calibri"/>
          <w:color w:val="202124"/>
          <w:sz w:val="24"/>
          <w:szCs w:val="24"/>
          <w:shd w:val="clear" w:color="auto" w:fill="FFFFFF"/>
          <w:lang w:val="es-CO" w:eastAsia="en-US"/>
        </w:rPr>
        <w:t xml:space="preserve">. Posteriormente, se inicia la fase de desarrollo  la que, generalmente, se enfoca al desarrollo de los proyectos transversales como la formación en ciudadanía, la seguridad vial, el cuidado y </w:t>
      </w:r>
      <w:r w:rsidR="00B074DE">
        <w:rPr>
          <w:rFonts w:eastAsia="Calibri"/>
          <w:color w:val="202124"/>
          <w:sz w:val="24"/>
          <w:szCs w:val="24"/>
          <w:shd w:val="clear" w:color="auto" w:fill="FFFFFF"/>
          <w:lang w:val="es-CO" w:eastAsia="en-US"/>
        </w:rPr>
        <w:lastRenderedPageBreak/>
        <w:t xml:space="preserve">preservación del medio ambiente, el plan lector, </w:t>
      </w:r>
      <w:r w:rsidR="00DB67FA">
        <w:rPr>
          <w:rFonts w:eastAsia="Calibri"/>
          <w:color w:val="202124"/>
          <w:sz w:val="24"/>
          <w:szCs w:val="24"/>
          <w:shd w:val="clear" w:color="auto" w:fill="FFFFFF"/>
          <w:lang w:val="es-CO" w:eastAsia="en-US"/>
        </w:rPr>
        <w:t>la formación en hábitos saludables. De igual modo, muchos proyectos se orientan al apoyo pedagógico para niños y niñas que lo requieren, al acompañamiento en los modelos pedagógicos flexibles, al desarrollo de programas en vinculación con la alcaldía, la policía,</w:t>
      </w:r>
      <w:r w:rsidR="003410E1">
        <w:rPr>
          <w:rFonts w:eastAsia="Calibri"/>
          <w:color w:val="202124"/>
          <w:sz w:val="24"/>
          <w:szCs w:val="24"/>
          <w:shd w:val="clear" w:color="auto" w:fill="FFFFFF"/>
          <w:lang w:val="es-CO" w:eastAsia="en-US"/>
        </w:rPr>
        <w:t xml:space="preserve"> el </w:t>
      </w:r>
      <w:proofErr w:type="spellStart"/>
      <w:r w:rsidR="003410E1">
        <w:rPr>
          <w:rFonts w:eastAsia="Calibri"/>
          <w:color w:val="202124"/>
          <w:sz w:val="24"/>
          <w:szCs w:val="24"/>
          <w:shd w:val="clear" w:color="auto" w:fill="FFFFFF"/>
          <w:lang w:val="es-CO" w:eastAsia="en-US"/>
        </w:rPr>
        <w:t>ancianato</w:t>
      </w:r>
      <w:proofErr w:type="spellEnd"/>
      <w:r w:rsidR="003410E1">
        <w:rPr>
          <w:rFonts w:eastAsia="Calibri"/>
          <w:color w:val="202124"/>
          <w:sz w:val="24"/>
          <w:szCs w:val="24"/>
          <w:shd w:val="clear" w:color="auto" w:fill="FFFFFF"/>
          <w:lang w:val="es-CO" w:eastAsia="en-US"/>
        </w:rPr>
        <w:t xml:space="preserve">, </w:t>
      </w:r>
      <w:r w:rsidR="00DB67FA">
        <w:rPr>
          <w:rFonts w:eastAsia="Calibri"/>
          <w:color w:val="202124"/>
          <w:sz w:val="24"/>
          <w:szCs w:val="24"/>
          <w:shd w:val="clear" w:color="auto" w:fill="FFFFFF"/>
          <w:lang w:val="es-CO" w:eastAsia="en-US"/>
        </w:rPr>
        <w:t xml:space="preserve"> </w:t>
      </w:r>
      <w:r w:rsidR="003410E1">
        <w:rPr>
          <w:rFonts w:eastAsia="Calibri"/>
          <w:color w:val="202124"/>
          <w:sz w:val="24"/>
          <w:szCs w:val="24"/>
          <w:shd w:val="clear" w:color="auto" w:fill="FFFFFF"/>
          <w:lang w:val="es-CO" w:eastAsia="en-US"/>
        </w:rPr>
        <w:t xml:space="preserve">la parroquia, </w:t>
      </w:r>
      <w:r w:rsidR="00DB67FA">
        <w:rPr>
          <w:rFonts w:eastAsia="Calibri"/>
          <w:color w:val="202124"/>
          <w:sz w:val="24"/>
          <w:szCs w:val="24"/>
          <w:shd w:val="clear" w:color="auto" w:fill="FFFFFF"/>
          <w:lang w:val="es-CO" w:eastAsia="en-US"/>
        </w:rPr>
        <w:t xml:space="preserve">el hospital, </w:t>
      </w:r>
      <w:proofErr w:type="spellStart"/>
      <w:r w:rsidR="00DB67FA">
        <w:rPr>
          <w:rFonts w:eastAsia="Calibri"/>
          <w:color w:val="202124"/>
          <w:sz w:val="24"/>
          <w:szCs w:val="24"/>
          <w:shd w:val="clear" w:color="auto" w:fill="FFFFFF"/>
          <w:lang w:val="es-CO" w:eastAsia="en-US"/>
        </w:rPr>
        <w:t>Empocaldas</w:t>
      </w:r>
      <w:proofErr w:type="spellEnd"/>
      <w:r w:rsidR="00CB48C8">
        <w:rPr>
          <w:rFonts w:eastAsia="Calibri"/>
          <w:color w:val="202124"/>
          <w:sz w:val="24"/>
          <w:szCs w:val="24"/>
          <w:shd w:val="clear" w:color="auto" w:fill="FFFFFF"/>
          <w:lang w:val="es-CO" w:eastAsia="en-US"/>
        </w:rPr>
        <w:t xml:space="preserve">, el SENA </w:t>
      </w:r>
      <w:r w:rsidR="00DB67FA">
        <w:rPr>
          <w:rFonts w:eastAsia="Calibri"/>
          <w:color w:val="202124"/>
          <w:sz w:val="24"/>
          <w:szCs w:val="24"/>
          <w:shd w:val="clear" w:color="auto" w:fill="FFFFFF"/>
          <w:lang w:val="es-CO" w:eastAsia="en-US"/>
        </w:rPr>
        <w:t xml:space="preserve"> y otras organizaciones que también tienen el compromiso social. </w:t>
      </w:r>
      <w:r w:rsidR="00CB48C8">
        <w:rPr>
          <w:rFonts w:eastAsia="Calibri"/>
          <w:color w:val="202124"/>
          <w:sz w:val="24"/>
          <w:szCs w:val="24"/>
          <w:shd w:val="clear" w:color="auto" w:fill="FFFFFF"/>
          <w:lang w:val="es-CO" w:eastAsia="en-US"/>
        </w:rPr>
        <w:t xml:space="preserve">Adicionalmente, estos proyectos son evaluados para verificar que los objetivos se cumplan a </w:t>
      </w:r>
      <w:r w:rsidR="00BC2F8A">
        <w:rPr>
          <w:rFonts w:eastAsia="Calibri"/>
          <w:color w:val="202124"/>
          <w:sz w:val="24"/>
          <w:szCs w:val="24"/>
          <w:shd w:val="clear" w:color="auto" w:fill="FFFFFF"/>
          <w:lang w:val="es-CO" w:eastAsia="en-US"/>
        </w:rPr>
        <w:t xml:space="preserve">cabalidad y pueda certificarse la prestación del servicio social. </w:t>
      </w:r>
    </w:p>
    <w:p w14:paraId="4A8BE4BD" w14:textId="08D941B6" w:rsidR="0041662D" w:rsidRDefault="003410E1" w:rsidP="001B24A7">
      <w:pPr>
        <w:spacing w:after="160" w:line="360" w:lineRule="auto"/>
        <w:jc w:val="both"/>
        <w:rPr>
          <w:rFonts w:eastAsia="Calibri"/>
          <w:color w:val="202124"/>
          <w:sz w:val="24"/>
          <w:szCs w:val="24"/>
          <w:shd w:val="clear" w:color="auto" w:fill="FFFFFF"/>
          <w:lang w:val="es-CO" w:eastAsia="en-US"/>
        </w:rPr>
      </w:pPr>
      <w:r>
        <w:rPr>
          <w:rFonts w:eastAsia="Calibri"/>
          <w:color w:val="202124"/>
          <w:sz w:val="24"/>
          <w:szCs w:val="24"/>
          <w:shd w:val="clear" w:color="auto" w:fill="FFFFFF"/>
          <w:lang w:val="es-CO" w:eastAsia="en-US"/>
        </w:rPr>
        <w:t xml:space="preserve">       Derivado de todo lo anterior,  este ejercicio se concibe como una forma de práctica pedagógica porque pone en escena capacidades relacionadas con la sensibilidad social, la problematización del contexto, la relación con las comunidades, la planificación, la evaluación, el trabajo en equipo y, especialmente, el acercamiento a la infancia con una intencionalidad educativa y formativa. </w:t>
      </w:r>
    </w:p>
    <w:p w14:paraId="11BA91E0" w14:textId="77777777" w:rsidR="001B24A7" w:rsidRPr="001B24A7" w:rsidRDefault="001B24A7" w:rsidP="001B24A7">
      <w:pPr>
        <w:spacing w:after="160" w:line="360" w:lineRule="auto"/>
        <w:jc w:val="both"/>
        <w:rPr>
          <w:rFonts w:eastAsia="Calibri"/>
          <w:color w:val="202124"/>
          <w:sz w:val="24"/>
          <w:szCs w:val="24"/>
          <w:shd w:val="clear" w:color="auto" w:fill="FFFFFF"/>
          <w:lang w:val="es-CO" w:eastAsia="en-US"/>
        </w:rPr>
      </w:pPr>
    </w:p>
    <w:p w14:paraId="7E3D1438" w14:textId="67967784" w:rsidR="00433B1D" w:rsidRDefault="0041662D" w:rsidP="00433B1D">
      <w:pPr>
        <w:spacing w:line="360" w:lineRule="auto"/>
        <w:jc w:val="both"/>
        <w:rPr>
          <w:b/>
          <w:i/>
          <w:sz w:val="24"/>
          <w:szCs w:val="24"/>
        </w:rPr>
      </w:pPr>
      <w:r>
        <w:rPr>
          <w:b/>
          <w:i/>
          <w:sz w:val="24"/>
          <w:szCs w:val="24"/>
        </w:rPr>
        <w:t>La Participación en E</w:t>
      </w:r>
      <w:r w:rsidR="00433B1D" w:rsidRPr="00A37100">
        <w:rPr>
          <w:b/>
          <w:i/>
          <w:sz w:val="24"/>
          <w:szCs w:val="24"/>
        </w:rPr>
        <w:t>ventos</w:t>
      </w:r>
      <w:r w:rsidR="00A37100" w:rsidRPr="00A37100">
        <w:rPr>
          <w:b/>
          <w:i/>
          <w:sz w:val="24"/>
          <w:szCs w:val="24"/>
        </w:rPr>
        <w:t xml:space="preserve"> Locales</w:t>
      </w:r>
    </w:p>
    <w:p w14:paraId="1273F958" w14:textId="77777777" w:rsidR="0041662D" w:rsidRDefault="0041662D" w:rsidP="00433B1D">
      <w:pPr>
        <w:spacing w:line="360" w:lineRule="auto"/>
        <w:jc w:val="both"/>
        <w:rPr>
          <w:b/>
          <w:i/>
          <w:sz w:val="24"/>
          <w:szCs w:val="24"/>
        </w:rPr>
      </w:pPr>
    </w:p>
    <w:p w14:paraId="34751004" w14:textId="111425CC" w:rsidR="0041662D" w:rsidRPr="0041662D" w:rsidRDefault="00D35F5B" w:rsidP="008401AD">
      <w:pPr>
        <w:spacing w:after="160" w:line="360" w:lineRule="auto"/>
        <w:jc w:val="both"/>
        <w:rPr>
          <w:rFonts w:eastAsia="Calibri"/>
          <w:sz w:val="24"/>
          <w:szCs w:val="24"/>
          <w:lang w:eastAsia="en-US"/>
        </w:rPr>
      </w:pPr>
      <w:r>
        <w:rPr>
          <w:rFonts w:eastAsia="Calibri"/>
          <w:sz w:val="24"/>
          <w:szCs w:val="24"/>
          <w:lang w:eastAsia="en-US"/>
        </w:rPr>
        <w:t xml:space="preserve">       </w:t>
      </w:r>
      <w:r w:rsidR="0041662D" w:rsidRPr="0041662D">
        <w:rPr>
          <w:rFonts w:eastAsia="Calibri"/>
          <w:sz w:val="24"/>
          <w:szCs w:val="24"/>
          <w:lang w:eastAsia="en-US"/>
        </w:rPr>
        <w:t>La participación en eventos locales a los que es convocada la institución educativa, es tomada como un punto fundamental, desde el cual se realiza extensión a la comunidad. Dichos eventos, de diversa índole, son asumidos con compromiso y dedicación por parte de toda la comunidad educativa, resaltando en ellos el beneficio que aporta desde quienes participan</w:t>
      </w:r>
      <w:r w:rsidR="00BC2F8A">
        <w:rPr>
          <w:rFonts w:eastAsia="Calibri"/>
          <w:sz w:val="24"/>
          <w:szCs w:val="24"/>
          <w:lang w:eastAsia="en-US"/>
        </w:rPr>
        <w:t>,</w:t>
      </w:r>
      <w:r w:rsidR="0041662D" w:rsidRPr="0041662D">
        <w:rPr>
          <w:rFonts w:eastAsia="Calibri"/>
          <w:sz w:val="24"/>
          <w:szCs w:val="24"/>
          <w:lang w:eastAsia="en-US"/>
        </w:rPr>
        <w:t xml:space="preserve"> hasta de aquellos que son espectadores de estas actividades.</w:t>
      </w:r>
    </w:p>
    <w:p w14:paraId="09F44A44" w14:textId="5AACE430" w:rsidR="0041662D" w:rsidRPr="0041662D" w:rsidRDefault="0041662D" w:rsidP="008401AD">
      <w:pPr>
        <w:spacing w:after="160" w:line="360" w:lineRule="auto"/>
        <w:jc w:val="both"/>
        <w:rPr>
          <w:rFonts w:eastAsia="Calibri"/>
          <w:sz w:val="24"/>
          <w:szCs w:val="24"/>
          <w:lang w:eastAsia="en-US"/>
        </w:rPr>
      </w:pPr>
      <w:r w:rsidRPr="0041662D">
        <w:rPr>
          <w:rFonts w:eastAsia="Calibri"/>
          <w:sz w:val="24"/>
          <w:szCs w:val="24"/>
          <w:lang w:eastAsia="en-US"/>
        </w:rPr>
        <w:t xml:space="preserve">Para resaltar algunas de ellas, se puede mencionar la participación en el cumpleaños del municipio, el cual convoca la administración municipal y en el que la institución se hace presente con su equipo docente, administrativo, estudiantes y padres de familia. Dicha participación </w:t>
      </w:r>
      <w:r w:rsidR="008401AD">
        <w:rPr>
          <w:rFonts w:eastAsia="Calibri"/>
          <w:sz w:val="24"/>
          <w:szCs w:val="24"/>
          <w:lang w:eastAsia="en-US"/>
        </w:rPr>
        <w:t xml:space="preserve">incluye </w:t>
      </w:r>
      <w:r w:rsidRPr="0041662D">
        <w:rPr>
          <w:rFonts w:eastAsia="Calibri"/>
          <w:sz w:val="24"/>
          <w:szCs w:val="24"/>
          <w:lang w:eastAsia="en-US"/>
        </w:rPr>
        <w:t xml:space="preserve">actividades deportivas y culturales que se ejecutan durante este día, el desfile típico, el cual es adornado con elaboradas comparsas, danzas y bailes que son producto del trabajo </w:t>
      </w:r>
      <w:r w:rsidR="008401AD">
        <w:rPr>
          <w:rFonts w:eastAsia="Calibri"/>
          <w:sz w:val="24"/>
          <w:szCs w:val="24"/>
          <w:lang w:eastAsia="en-US"/>
        </w:rPr>
        <w:t>en equipo</w:t>
      </w:r>
      <w:r w:rsidRPr="0041662D">
        <w:rPr>
          <w:rFonts w:eastAsia="Calibri"/>
          <w:sz w:val="24"/>
          <w:szCs w:val="24"/>
          <w:lang w:eastAsia="en-US"/>
        </w:rPr>
        <w:t xml:space="preserve"> y que contribuyen al entretenimiento de los asistentes y al aporte cultural del municipio.</w:t>
      </w:r>
    </w:p>
    <w:p w14:paraId="7BD1B9E3" w14:textId="789993AE" w:rsidR="0041662D" w:rsidRPr="0041662D" w:rsidRDefault="0041662D" w:rsidP="008401AD">
      <w:pPr>
        <w:spacing w:after="160" w:line="360" w:lineRule="auto"/>
        <w:jc w:val="both"/>
        <w:rPr>
          <w:rFonts w:eastAsia="Calibri"/>
          <w:sz w:val="24"/>
          <w:szCs w:val="24"/>
          <w:lang w:eastAsia="en-US"/>
        </w:rPr>
      </w:pPr>
      <w:r w:rsidRPr="0041662D">
        <w:rPr>
          <w:rFonts w:eastAsia="Calibri"/>
          <w:sz w:val="24"/>
          <w:szCs w:val="24"/>
          <w:lang w:eastAsia="en-US"/>
        </w:rPr>
        <w:lastRenderedPageBreak/>
        <w:t xml:space="preserve">Asimismo, </w:t>
      </w:r>
      <w:r w:rsidR="008401AD">
        <w:rPr>
          <w:rFonts w:eastAsia="Calibri"/>
          <w:sz w:val="24"/>
          <w:szCs w:val="24"/>
          <w:lang w:eastAsia="en-US"/>
        </w:rPr>
        <w:t xml:space="preserve">esta extensión </w:t>
      </w:r>
      <w:r w:rsidRPr="0041662D">
        <w:rPr>
          <w:rFonts w:eastAsia="Calibri"/>
          <w:sz w:val="24"/>
          <w:szCs w:val="24"/>
          <w:lang w:eastAsia="en-US"/>
        </w:rPr>
        <w:t>s</w:t>
      </w:r>
      <w:r w:rsidR="008401AD">
        <w:rPr>
          <w:rFonts w:eastAsia="Calibri"/>
          <w:sz w:val="24"/>
          <w:szCs w:val="24"/>
          <w:lang w:eastAsia="en-US"/>
        </w:rPr>
        <w:t>e realiza con la participación en</w:t>
      </w:r>
      <w:r w:rsidRPr="0041662D">
        <w:rPr>
          <w:rFonts w:eastAsia="Calibri"/>
          <w:sz w:val="24"/>
          <w:szCs w:val="24"/>
          <w:lang w:eastAsia="en-US"/>
        </w:rPr>
        <w:t xml:space="preserve"> las fiestas tradicionales del municipio, donde se hace notar el despliegue de creatividad y dinamismo </w:t>
      </w:r>
      <w:r w:rsidR="008401AD">
        <w:rPr>
          <w:rFonts w:eastAsia="Calibri"/>
          <w:sz w:val="24"/>
          <w:szCs w:val="24"/>
          <w:lang w:eastAsia="en-US"/>
        </w:rPr>
        <w:t xml:space="preserve">que </w:t>
      </w:r>
      <w:r w:rsidRPr="0041662D">
        <w:rPr>
          <w:rFonts w:eastAsia="Calibri"/>
          <w:sz w:val="24"/>
          <w:szCs w:val="24"/>
          <w:lang w:eastAsia="en-US"/>
        </w:rPr>
        <w:t xml:space="preserve"> ha caracterizado la institución, siempre con la intención de contribuir a la cultura municipal y a la muestra de habilidades y talentos. El encuentro de bandas, es otra actividad a la que la institución no es ajena y donde se hace presente con el aporte de sus instalacio</w:t>
      </w:r>
      <w:r w:rsidR="008401AD">
        <w:rPr>
          <w:rFonts w:eastAsia="Calibri"/>
          <w:sz w:val="24"/>
          <w:szCs w:val="24"/>
          <w:lang w:eastAsia="en-US"/>
        </w:rPr>
        <w:t>nes, para contribuir</w:t>
      </w:r>
      <w:r w:rsidRPr="0041662D">
        <w:rPr>
          <w:rFonts w:eastAsia="Calibri"/>
          <w:sz w:val="24"/>
          <w:szCs w:val="24"/>
          <w:lang w:eastAsia="en-US"/>
        </w:rPr>
        <w:t xml:space="preserve"> al desarrollo óptimo de este evento que atrae </w:t>
      </w:r>
      <w:r w:rsidR="008401AD">
        <w:rPr>
          <w:rFonts w:eastAsia="Calibri"/>
          <w:sz w:val="24"/>
          <w:szCs w:val="24"/>
          <w:lang w:eastAsia="en-US"/>
        </w:rPr>
        <w:t xml:space="preserve">a </w:t>
      </w:r>
      <w:r w:rsidRPr="0041662D">
        <w:rPr>
          <w:rFonts w:eastAsia="Calibri"/>
          <w:sz w:val="24"/>
          <w:szCs w:val="24"/>
          <w:lang w:eastAsia="en-US"/>
        </w:rPr>
        <w:t>propios y ajenos del municipio.</w:t>
      </w:r>
    </w:p>
    <w:p w14:paraId="1FEF6E97" w14:textId="6BF322DA" w:rsidR="0041662D" w:rsidRPr="001B24A7" w:rsidRDefault="00B67F96" w:rsidP="001B24A7">
      <w:pPr>
        <w:spacing w:after="160" w:line="360" w:lineRule="auto"/>
        <w:jc w:val="both"/>
        <w:rPr>
          <w:rFonts w:eastAsia="Calibri"/>
          <w:sz w:val="24"/>
          <w:szCs w:val="24"/>
          <w:lang w:eastAsia="en-US"/>
        </w:rPr>
      </w:pPr>
      <w:r>
        <w:rPr>
          <w:rFonts w:eastAsia="Calibri"/>
          <w:sz w:val="24"/>
          <w:szCs w:val="24"/>
          <w:lang w:eastAsia="en-US"/>
        </w:rPr>
        <w:t xml:space="preserve">       </w:t>
      </w:r>
      <w:r w:rsidR="0041662D" w:rsidRPr="0041662D">
        <w:rPr>
          <w:rFonts w:eastAsia="Calibri"/>
          <w:sz w:val="24"/>
          <w:szCs w:val="24"/>
          <w:lang w:eastAsia="en-US"/>
        </w:rPr>
        <w:t xml:space="preserve">Además, la institución se caracteriza por liderar la planeación y ejecución de la semana de la diversidad, propuesta desde los entes departamentales, así como también el día del niño, promovido por la administración municipal. Estas actividades propenden, en </w:t>
      </w:r>
      <w:r w:rsidR="008401AD">
        <w:rPr>
          <w:rFonts w:eastAsia="Calibri"/>
          <w:sz w:val="24"/>
          <w:szCs w:val="24"/>
          <w:lang w:eastAsia="en-US"/>
        </w:rPr>
        <w:t xml:space="preserve">el </w:t>
      </w:r>
      <w:r w:rsidR="0041662D" w:rsidRPr="0041662D">
        <w:rPr>
          <w:rFonts w:eastAsia="Calibri"/>
          <w:sz w:val="24"/>
          <w:szCs w:val="24"/>
          <w:lang w:eastAsia="en-US"/>
        </w:rPr>
        <w:t xml:space="preserve">primer </w:t>
      </w:r>
      <w:r w:rsidR="008401AD">
        <w:rPr>
          <w:rFonts w:eastAsia="Calibri"/>
          <w:sz w:val="24"/>
          <w:szCs w:val="24"/>
          <w:lang w:eastAsia="en-US"/>
        </w:rPr>
        <w:t>caso</w:t>
      </w:r>
      <w:r w:rsidR="0041662D" w:rsidRPr="0041662D">
        <w:rPr>
          <w:rFonts w:eastAsia="Calibri"/>
          <w:sz w:val="24"/>
          <w:szCs w:val="24"/>
          <w:lang w:eastAsia="en-US"/>
        </w:rPr>
        <w:t xml:space="preserve">, por construir ambientes de sana convivencia, enmarcados por el respeto a las diferencias, lo cual se ejecuta a través de talleres a los estudiantes, desfiles que se proyectan a la comunidad, programas radiales que pretenden llevar un mensaje de reflexión sobre el tema. </w:t>
      </w:r>
      <w:r w:rsidR="008401AD">
        <w:rPr>
          <w:rFonts w:eastAsia="Calibri"/>
          <w:sz w:val="24"/>
          <w:szCs w:val="24"/>
          <w:lang w:eastAsia="en-US"/>
        </w:rPr>
        <w:t xml:space="preserve"> </w:t>
      </w:r>
      <w:r w:rsidR="0041662D" w:rsidRPr="0041662D">
        <w:rPr>
          <w:rFonts w:eastAsia="Calibri"/>
          <w:sz w:val="24"/>
          <w:szCs w:val="24"/>
          <w:lang w:eastAsia="en-US"/>
        </w:rPr>
        <w:t xml:space="preserve">En </w:t>
      </w:r>
      <w:r w:rsidR="008401AD">
        <w:rPr>
          <w:rFonts w:eastAsia="Calibri"/>
          <w:sz w:val="24"/>
          <w:szCs w:val="24"/>
          <w:lang w:eastAsia="en-US"/>
        </w:rPr>
        <w:t>el segundo caso</w:t>
      </w:r>
      <w:r w:rsidR="0041662D" w:rsidRPr="0041662D">
        <w:rPr>
          <w:rFonts w:eastAsia="Calibri"/>
          <w:sz w:val="24"/>
          <w:szCs w:val="24"/>
          <w:lang w:eastAsia="en-US"/>
        </w:rPr>
        <w:t xml:space="preserve">, crear espacios de reconocimiento a los infantes, </w:t>
      </w:r>
      <w:r w:rsidR="008401AD">
        <w:rPr>
          <w:rFonts w:eastAsia="Calibri"/>
          <w:sz w:val="24"/>
          <w:szCs w:val="24"/>
          <w:lang w:eastAsia="en-US"/>
        </w:rPr>
        <w:t xml:space="preserve">con </w:t>
      </w:r>
      <w:r w:rsidR="0041662D" w:rsidRPr="0041662D">
        <w:rPr>
          <w:rFonts w:eastAsia="Calibri"/>
          <w:sz w:val="24"/>
          <w:szCs w:val="24"/>
          <w:lang w:eastAsia="en-US"/>
        </w:rPr>
        <w:t xml:space="preserve"> la participación de las familias y la comunidad en general. Para ello, se planean actividades lúdicas y deportivas, carteles alusivos a la fecha, los cuales están expuestos a la vista de todos. Estas y muchas otras actividades dinamizadas por la institución, permiten no solo la participación de los estudiantes en el aula de clase, sino que sobre pasa estas fronteras al llevarlas al pleno conocimiento d</w:t>
      </w:r>
      <w:r w:rsidR="008401AD">
        <w:rPr>
          <w:rFonts w:eastAsia="Calibri"/>
          <w:sz w:val="24"/>
          <w:szCs w:val="24"/>
          <w:lang w:eastAsia="en-US"/>
        </w:rPr>
        <w:t>e toda la comunidad, haciéndola partícipe</w:t>
      </w:r>
      <w:r w:rsidR="0041662D" w:rsidRPr="0041662D">
        <w:rPr>
          <w:rFonts w:eastAsia="Calibri"/>
          <w:sz w:val="24"/>
          <w:szCs w:val="24"/>
          <w:lang w:eastAsia="en-US"/>
        </w:rPr>
        <w:t xml:space="preserve"> de una u otra m</w:t>
      </w:r>
      <w:r w:rsidR="001B24A7">
        <w:rPr>
          <w:rFonts w:eastAsia="Calibri"/>
          <w:sz w:val="24"/>
          <w:szCs w:val="24"/>
          <w:lang w:eastAsia="en-US"/>
        </w:rPr>
        <w:t>anera de la vida institucional.</w:t>
      </w:r>
    </w:p>
    <w:p w14:paraId="3F725964" w14:textId="77777777" w:rsidR="0041662D" w:rsidRPr="00A37100" w:rsidRDefault="0041662D" w:rsidP="00433B1D">
      <w:pPr>
        <w:spacing w:line="360" w:lineRule="auto"/>
        <w:jc w:val="both"/>
        <w:rPr>
          <w:b/>
          <w:i/>
          <w:sz w:val="24"/>
          <w:szCs w:val="24"/>
        </w:rPr>
      </w:pPr>
    </w:p>
    <w:p w14:paraId="1AD585B1" w14:textId="77777777" w:rsidR="00A37100" w:rsidRDefault="00A37100" w:rsidP="00433B1D">
      <w:pPr>
        <w:spacing w:line="360" w:lineRule="auto"/>
        <w:jc w:val="both"/>
        <w:rPr>
          <w:b/>
          <w:i/>
          <w:sz w:val="24"/>
          <w:szCs w:val="24"/>
        </w:rPr>
      </w:pPr>
      <w:r w:rsidRPr="00A37100">
        <w:rPr>
          <w:b/>
          <w:i/>
          <w:sz w:val="24"/>
          <w:szCs w:val="24"/>
        </w:rPr>
        <w:t>La Organización y Participación en Eventos Académicos</w:t>
      </w:r>
    </w:p>
    <w:p w14:paraId="313279C8" w14:textId="77777777" w:rsidR="008401AD" w:rsidRDefault="008401AD" w:rsidP="00433B1D">
      <w:pPr>
        <w:spacing w:line="360" w:lineRule="auto"/>
        <w:jc w:val="both"/>
        <w:rPr>
          <w:b/>
          <w:i/>
          <w:sz w:val="24"/>
          <w:szCs w:val="24"/>
        </w:rPr>
      </w:pPr>
    </w:p>
    <w:p w14:paraId="7876C23F" w14:textId="21726031" w:rsidR="008401AD" w:rsidRDefault="0001563D" w:rsidP="00433B1D">
      <w:pPr>
        <w:spacing w:line="360" w:lineRule="auto"/>
        <w:jc w:val="both"/>
        <w:rPr>
          <w:sz w:val="24"/>
          <w:szCs w:val="24"/>
        </w:rPr>
      </w:pPr>
      <w:r>
        <w:rPr>
          <w:sz w:val="24"/>
          <w:szCs w:val="24"/>
        </w:rPr>
        <w:t xml:space="preserve">      </w:t>
      </w:r>
      <w:r w:rsidR="008401AD" w:rsidRPr="008401AD">
        <w:rPr>
          <w:sz w:val="24"/>
          <w:szCs w:val="24"/>
        </w:rPr>
        <w:t xml:space="preserve">Se convierten en una herramienta para </w:t>
      </w:r>
      <w:r w:rsidR="004D4A1B">
        <w:rPr>
          <w:sz w:val="24"/>
          <w:szCs w:val="24"/>
        </w:rPr>
        <w:t>la extensión</w:t>
      </w:r>
      <w:r w:rsidR="008767A2">
        <w:rPr>
          <w:sz w:val="24"/>
          <w:szCs w:val="24"/>
        </w:rPr>
        <w:t>,</w:t>
      </w:r>
      <w:r w:rsidR="004D4A1B">
        <w:rPr>
          <w:sz w:val="24"/>
          <w:szCs w:val="24"/>
        </w:rPr>
        <w:t xml:space="preserve"> toda vez que se divulgan </w:t>
      </w:r>
      <w:r w:rsidR="008401AD" w:rsidRPr="008401AD">
        <w:rPr>
          <w:sz w:val="24"/>
          <w:szCs w:val="24"/>
        </w:rPr>
        <w:t>los resultados de la investigación y de la reflexión de la institución. En el caso de ser la Escuela Normal la que convoca</w:t>
      </w:r>
      <w:r w:rsidR="008401AD">
        <w:rPr>
          <w:sz w:val="24"/>
          <w:szCs w:val="24"/>
        </w:rPr>
        <w:t xml:space="preserve"> y organiza</w:t>
      </w:r>
      <w:r>
        <w:rPr>
          <w:sz w:val="24"/>
          <w:szCs w:val="24"/>
        </w:rPr>
        <w:t xml:space="preserve"> estos eventos</w:t>
      </w:r>
      <w:r w:rsidR="008401AD" w:rsidRPr="008401AD">
        <w:rPr>
          <w:sz w:val="24"/>
          <w:szCs w:val="24"/>
        </w:rPr>
        <w:t>, asisten los egresados y un buen número de maestros y directivos docentes del municipio</w:t>
      </w:r>
      <w:r w:rsidR="008401AD">
        <w:rPr>
          <w:sz w:val="24"/>
          <w:szCs w:val="24"/>
        </w:rPr>
        <w:t>, quienes se benefician al propiciarse ambientes de di</w:t>
      </w:r>
      <w:r>
        <w:rPr>
          <w:sz w:val="24"/>
          <w:szCs w:val="24"/>
        </w:rPr>
        <w:t xml:space="preserve">álogo de saberes para construir </w:t>
      </w:r>
      <w:r w:rsidR="008401AD">
        <w:rPr>
          <w:sz w:val="24"/>
          <w:szCs w:val="24"/>
        </w:rPr>
        <w:t>propuestas para la acción conjunta en cuanto a la formación y acompañamiento de la Escuela Normal en lo relacionado con la investigaci</w:t>
      </w:r>
      <w:r>
        <w:rPr>
          <w:sz w:val="24"/>
          <w:szCs w:val="24"/>
        </w:rPr>
        <w:t xml:space="preserve">ón, el componente curricular, la didáctica, en </w:t>
      </w:r>
      <w:r>
        <w:rPr>
          <w:sz w:val="24"/>
          <w:szCs w:val="24"/>
        </w:rPr>
        <w:lastRenderedPageBreak/>
        <w:t xml:space="preserve">fin.  </w:t>
      </w:r>
      <w:r w:rsidR="00A43495">
        <w:rPr>
          <w:sz w:val="24"/>
          <w:szCs w:val="24"/>
        </w:rPr>
        <w:t>Ahora, en el caso de participar en eventos externos</w:t>
      </w:r>
      <w:r w:rsidR="004D4A1B">
        <w:rPr>
          <w:sz w:val="24"/>
          <w:szCs w:val="24"/>
        </w:rPr>
        <w:t>,</w:t>
      </w:r>
      <w:r w:rsidR="00A43495">
        <w:rPr>
          <w:sz w:val="24"/>
          <w:szCs w:val="24"/>
        </w:rPr>
        <w:t xml:space="preserve"> a nivel regional o nacio</w:t>
      </w:r>
      <w:r w:rsidR="00B67F96">
        <w:rPr>
          <w:sz w:val="24"/>
          <w:szCs w:val="24"/>
        </w:rPr>
        <w:t xml:space="preserve">nal, también es una oportunidad, </w:t>
      </w:r>
      <w:r w:rsidR="00A43495">
        <w:rPr>
          <w:sz w:val="24"/>
          <w:szCs w:val="24"/>
        </w:rPr>
        <w:t>para compartir en otros</w:t>
      </w:r>
      <w:r w:rsidR="00B67F96">
        <w:rPr>
          <w:sz w:val="24"/>
          <w:szCs w:val="24"/>
        </w:rPr>
        <w:t xml:space="preserve"> escenarios y con otros actores, </w:t>
      </w:r>
      <w:r w:rsidR="00A43495">
        <w:rPr>
          <w:sz w:val="24"/>
          <w:szCs w:val="24"/>
        </w:rPr>
        <w:t xml:space="preserve">la producción pedagógica e investigativa. </w:t>
      </w:r>
      <w:r w:rsidR="008767A2">
        <w:rPr>
          <w:sz w:val="24"/>
          <w:szCs w:val="24"/>
        </w:rPr>
        <w:t>Es decir, estos eventos son un medio para visibilizar la Escuela Normal.</w:t>
      </w:r>
    </w:p>
    <w:p w14:paraId="2AD39702" w14:textId="77777777" w:rsidR="00A43495" w:rsidRPr="008401AD" w:rsidRDefault="00A43495" w:rsidP="00433B1D">
      <w:pPr>
        <w:spacing w:line="360" w:lineRule="auto"/>
        <w:jc w:val="both"/>
        <w:rPr>
          <w:sz w:val="24"/>
          <w:szCs w:val="24"/>
        </w:rPr>
      </w:pPr>
    </w:p>
    <w:p w14:paraId="083D967E" w14:textId="74DF6A10" w:rsidR="00433B1D" w:rsidRDefault="00051F55" w:rsidP="00433B1D">
      <w:pPr>
        <w:spacing w:line="360" w:lineRule="auto"/>
        <w:jc w:val="both"/>
        <w:rPr>
          <w:b/>
          <w:i/>
          <w:sz w:val="24"/>
          <w:szCs w:val="24"/>
        </w:rPr>
      </w:pPr>
      <w:r>
        <w:rPr>
          <w:b/>
          <w:i/>
          <w:sz w:val="24"/>
          <w:szCs w:val="24"/>
        </w:rPr>
        <w:t>Lo</w:t>
      </w:r>
      <w:r w:rsidR="00433B1D" w:rsidRPr="00A37100">
        <w:rPr>
          <w:b/>
          <w:i/>
          <w:sz w:val="24"/>
          <w:szCs w:val="24"/>
        </w:rPr>
        <w:t xml:space="preserve">s </w:t>
      </w:r>
      <w:r w:rsidR="00B936C3">
        <w:rPr>
          <w:b/>
          <w:i/>
          <w:sz w:val="24"/>
          <w:szCs w:val="24"/>
        </w:rPr>
        <w:t xml:space="preserve">Proyectos </w:t>
      </w:r>
      <w:r w:rsidR="00595FD2">
        <w:rPr>
          <w:b/>
          <w:i/>
          <w:sz w:val="24"/>
          <w:szCs w:val="24"/>
        </w:rPr>
        <w:t xml:space="preserve">y </w:t>
      </w:r>
      <w:r w:rsidR="000B583B" w:rsidRPr="00A37100">
        <w:rPr>
          <w:b/>
          <w:i/>
          <w:sz w:val="24"/>
          <w:szCs w:val="24"/>
        </w:rPr>
        <w:t xml:space="preserve">Actividades </w:t>
      </w:r>
      <w:r w:rsidR="000B583B">
        <w:rPr>
          <w:b/>
          <w:i/>
          <w:sz w:val="24"/>
          <w:szCs w:val="24"/>
        </w:rPr>
        <w:t xml:space="preserve"> </w:t>
      </w:r>
      <w:r w:rsidR="00433B1D" w:rsidRPr="00A37100">
        <w:rPr>
          <w:b/>
          <w:i/>
          <w:sz w:val="24"/>
          <w:szCs w:val="24"/>
        </w:rPr>
        <w:t xml:space="preserve">Institucionales </w:t>
      </w:r>
    </w:p>
    <w:p w14:paraId="26371771" w14:textId="77777777" w:rsidR="000B583B" w:rsidRDefault="000B583B" w:rsidP="00433B1D">
      <w:pPr>
        <w:spacing w:line="360" w:lineRule="auto"/>
        <w:jc w:val="both"/>
        <w:rPr>
          <w:b/>
          <w:i/>
          <w:sz w:val="24"/>
          <w:szCs w:val="24"/>
        </w:rPr>
      </w:pPr>
    </w:p>
    <w:p w14:paraId="49A94CD6" w14:textId="2A0E02DE" w:rsidR="00124443" w:rsidRDefault="00595FD2" w:rsidP="00433B1D">
      <w:pPr>
        <w:spacing w:line="360" w:lineRule="auto"/>
        <w:jc w:val="both"/>
        <w:rPr>
          <w:sz w:val="24"/>
          <w:szCs w:val="24"/>
        </w:rPr>
      </w:pPr>
      <w:r>
        <w:rPr>
          <w:sz w:val="24"/>
          <w:szCs w:val="24"/>
        </w:rPr>
        <w:t xml:space="preserve">       </w:t>
      </w:r>
      <w:r w:rsidR="000B583B" w:rsidRPr="000B583B">
        <w:rPr>
          <w:sz w:val="24"/>
          <w:szCs w:val="24"/>
        </w:rPr>
        <w:t xml:space="preserve">Los proyectos </w:t>
      </w:r>
      <w:r>
        <w:rPr>
          <w:sz w:val="24"/>
          <w:szCs w:val="24"/>
        </w:rPr>
        <w:t xml:space="preserve">y actividades </w:t>
      </w:r>
      <w:r w:rsidR="000B583B">
        <w:rPr>
          <w:sz w:val="24"/>
          <w:szCs w:val="24"/>
        </w:rPr>
        <w:t>tambi</w:t>
      </w:r>
      <w:r>
        <w:rPr>
          <w:sz w:val="24"/>
          <w:szCs w:val="24"/>
        </w:rPr>
        <w:t xml:space="preserve">én se convierten en otras prácticas de extensión por su alcance en la comunidad local. </w:t>
      </w:r>
      <w:r w:rsidR="004953E2">
        <w:rPr>
          <w:sz w:val="24"/>
          <w:szCs w:val="24"/>
        </w:rPr>
        <w:t>En</w:t>
      </w:r>
      <w:r w:rsidR="00D93433">
        <w:rPr>
          <w:sz w:val="24"/>
          <w:szCs w:val="24"/>
        </w:rPr>
        <w:t xml:space="preserve"> primer lugar, los pr</w:t>
      </w:r>
      <w:r w:rsidR="00124443">
        <w:rPr>
          <w:sz w:val="24"/>
          <w:szCs w:val="24"/>
        </w:rPr>
        <w:t>imeros se vinculan con los proyectos de</w:t>
      </w:r>
      <w:r w:rsidR="00D93433">
        <w:rPr>
          <w:sz w:val="24"/>
          <w:szCs w:val="24"/>
        </w:rPr>
        <w:t xml:space="preserve"> carácter obligatorio </w:t>
      </w:r>
      <w:r w:rsidR="00124443">
        <w:rPr>
          <w:sz w:val="24"/>
          <w:szCs w:val="24"/>
        </w:rPr>
        <w:t xml:space="preserve">o con iniciativas de algunos docentes </w:t>
      </w:r>
      <w:r w:rsidR="00D93433">
        <w:rPr>
          <w:sz w:val="24"/>
          <w:szCs w:val="24"/>
        </w:rPr>
        <w:t>y son trabaj</w:t>
      </w:r>
      <w:r w:rsidR="00124443">
        <w:rPr>
          <w:sz w:val="24"/>
          <w:szCs w:val="24"/>
        </w:rPr>
        <w:t xml:space="preserve">ados por grupos de maestros, quienes ejecutan las correspondientes actividades, vinculando los padres de familia, estudiantes y comunidad en general. </w:t>
      </w:r>
      <w:r w:rsidR="007E0AF4">
        <w:rPr>
          <w:sz w:val="24"/>
          <w:szCs w:val="24"/>
        </w:rPr>
        <w:t>En segundo lugar, existen algunas actividades que no obedecen a un proyecto en particular, sino que se desarrollan atendiendo a situaciones coyunturales o que son recomendadas por la secretaría de educación departamental, la alcaldía munic</w:t>
      </w:r>
      <w:r w:rsidR="00DA6738">
        <w:rPr>
          <w:sz w:val="24"/>
          <w:szCs w:val="24"/>
        </w:rPr>
        <w:t xml:space="preserve">ipal y otras o, simplemente, se trata de los eventos internos. </w:t>
      </w:r>
    </w:p>
    <w:p w14:paraId="42C81CC5" w14:textId="044E93FC" w:rsidR="00695677" w:rsidRDefault="00124443" w:rsidP="00433B1D">
      <w:pPr>
        <w:spacing w:line="360" w:lineRule="auto"/>
        <w:jc w:val="both"/>
        <w:rPr>
          <w:sz w:val="24"/>
          <w:szCs w:val="24"/>
        </w:rPr>
      </w:pPr>
      <w:r>
        <w:rPr>
          <w:sz w:val="24"/>
          <w:szCs w:val="24"/>
        </w:rPr>
        <w:t xml:space="preserve">     Para realizar una breve descripción de </w:t>
      </w:r>
      <w:r w:rsidR="00DA6738">
        <w:rPr>
          <w:sz w:val="24"/>
          <w:szCs w:val="24"/>
        </w:rPr>
        <w:t>los</w:t>
      </w:r>
      <w:r>
        <w:rPr>
          <w:sz w:val="24"/>
          <w:szCs w:val="24"/>
        </w:rPr>
        <w:t xml:space="preserve"> proyectos</w:t>
      </w:r>
      <w:r w:rsidR="007E0AF4">
        <w:rPr>
          <w:sz w:val="24"/>
          <w:szCs w:val="24"/>
        </w:rPr>
        <w:t>,</w:t>
      </w:r>
      <w:r>
        <w:rPr>
          <w:sz w:val="24"/>
          <w:szCs w:val="24"/>
        </w:rPr>
        <w:t xml:space="preserve"> podemos iniciar con el PRAE</w:t>
      </w:r>
      <w:r>
        <w:rPr>
          <w:rStyle w:val="Refdenotaalpie"/>
          <w:sz w:val="24"/>
          <w:szCs w:val="24"/>
        </w:rPr>
        <w:footnoteReference w:id="11"/>
      </w:r>
      <w:r>
        <w:rPr>
          <w:sz w:val="24"/>
          <w:szCs w:val="24"/>
        </w:rPr>
        <w:t xml:space="preserve">,  el cual vincula  a la comunidad en general mediante la realización de actividades que tienen que ver con el reconocimiento y cuidado de la riqueza del entorno natural, </w:t>
      </w:r>
      <w:r w:rsidR="007E0AF4">
        <w:rPr>
          <w:sz w:val="24"/>
          <w:szCs w:val="24"/>
        </w:rPr>
        <w:t>con el establecimiento de vínculos con otras instituciones, con la realización de concursos ambientales, con programas radiales y</w:t>
      </w:r>
      <w:r w:rsidR="00A47196">
        <w:rPr>
          <w:sz w:val="24"/>
          <w:szCs w:val="24"/>
        </w:rPr>
        <w:t xml:space="preserve"> con</w:t>
      </w:r>
      <w:r w:rsidR="007E0AF4">
        <w:rPr>
          <w:sz w:val="24"/>
          <w:szCs w:val="24"/>
        </w:rPr>
        <w:t xml:space="preserve"> la intervención de algunos sectores</w:t>
      </w:r>
      <w:r w:rsidR="00A47196">
        <w:rPr>
          <w:sz w:val="24"/>
          <w:szCs w:val="24"/>
        </w:rPr>
        <w:t>,</w:t>
      </w:r>
      <w:r w:rsidR="007E0AF4">
        <w:rPr>
          <w:sz w:val="24"/>
          <w:szCs w:val="24"/>
        </w:rPr>
        <w:t xml:space="preserve"> de la mano de las comunidades que los habitan, entre otros. </w:t>
      </w:r>
      <w:r w:rsidR="00695677">
        <w:rPr>
          <w:sz w:val="24"/>
          <w:szCs w:val="24"/>
        </w:rPr>
        <w:t xml:space="preserve">            </w:t>
      </w:r>
      <w:r w:rsidR="00387FF9">
        <w:rPr>
          <w:sz w:val="24"/>
          <w:szCs w:val="24"/>
        </w:rPr>
        <w:t xml:space="preserve"> </w:t>
      </w:r>
      <w:r w:rsidR="007E0AF4">
        <w:rPr>
          <w:sz w:val="24"/>
          <w:szCs w:val="24"/>
        </w:rPr>
        <w:t>También, desde el proyecto para la participación democrática y formación en ciudadanía, se adelantan varias actividades, entre ellas  el foro municipal de liderazgo, donde se hacen presentes todas las instituciones educativas</w:t>
      </w:r>
      <w:r w:rsidR="00A47196">
        <w:rPr>
          <w:sz w:val="24"/>
          <w:szCs w:val="24"/>
        </w:rPr>
        <w:t>,</w:t>
      </w:r>
      <w:r w:rsidR="007E0AF4">
        <w:rPr>
          <w:sz w:val="24"/>
          <w:szCs w:val="24"/>
        </w:rPr>
        <w:t xml:space="preserve"> para socializar sus experiencias en este campo. </w:t>
      </w:r>
      <w:r w:rsidR="00387FF9">
        <w:rPr>
          <w:sz w:val="24"/>
          <w:szCs w:val="24"/>
        </w:rPr>
        <w:t>También</w:t>
      </w:r>
      <w:r w:rsidR="00DA6738">
        <w:rPr>
          <w:sz w:val="24"/>
          <w:szCs w:val="24"/>
        </w:rPr>
        <w:t>,</w:t>
      </w:r>
      <w:r w:rsidR="00387FF9">
        <w:rPr>
          <w:sz w:val="24"/>
          <w:szCs w:val="24"/>
        </w:rPr>
        <w:t xml:space="preserve"> es importante el apoyo que se brinda  a los jóvenes que participan del consejo de juventudes local. </w:t>
      </w:r>
    </w:p>
    <w:p w14:paraId="7267656D" w14:textId="54F7FCD5" w:rsidR="00124443" w:rsidRDefault="00695677" w:rsidP="00433B1D">
      <w:pPr>
        <w:spacing w:line="360" w:lineRule="auto"/>
        <w:jc w:val="both"/>
        <w:rPr>
          <w:sz w:val="24"/>
          <w:szCs w:val="24"/>
        </w:rPr>
      </w:pPr>
      <w:r>
        <w:rPr>
          <w:sz w:val="24"/>
          <w:szCs w:val="24"/>
        </w:rPr>
        <w:t xml:space="preserve">      </w:t>
      </w:r>
      <w:r w:rsidR="007E0AF4">
        <w:rPr>
          <w:sz w:val="24"/>
          <w:szCs w:val="24"/>
        </w:rPr>
        <w:t>Adicionalmente, desde el proyecto lector, se despliegan una serie de actividades de promoción a la lectura en los distintos sector</w:t>
      </w:r>
      <w:r w:rsidR="00DA6738">
        <w:rPr>
          <w:sz w:val="24"/>
          <w:szCs w:val="24"/>
        </w:rPr>
        <w:t>es y con variadas poblaciones de</w:t>
      </w:r>
      <w:r w:rsidR="007E0AF4">
        <w:rPr>
          <w:sz w:val="24"/>
          <w:szCs w:val="24"/>
        </w:rPr>
        <w:t>l municipio. Por ejemplo, se realizan las “</w:t>
      </w:r>
      <w:r w:rsidR="00DA6738">
        <w:rPr>
          <w:sz w:val="24"/>
          <w:szCs w:val="24"/>
        </w:rPr>
        <w:t>l</w:t>
      </w:r>
      <w:r w:rsidR="007E0AF4">
        <w:rPr>
          <w:sz w:val="24"/>
          <w:szCs w:val="24"/>
        </w:rPr>
        <w:t xml:space="preserve">unadas”, las cuales convocan la poesía, </w:t>
      </w:r>
      <w:r w:rsidR="00DA6738">
        <w:rPr>
          <w:sz w:val="24"/>
          <w:szCs w:val="24"/>
        </w:rPr>
        <w:t xml:space="preserve">el arte, </w:t>
      </w:r>
      <w:r w:rsidR="007E0AF4">
        <w:rPr>
          <w:sz w:val="24"/>
          <w:szCs w:val="24"/>
        </w:rPr>
        <w:t xml:space="preserve">la conversación, </w:t>
      </w:r>
      <w:r>
        <w:rPr>
          <w:sz w:val="24"/>
          <w:szCs w:val="24"/>
        </w:rPr>
        <w:t xml:space="preserve">la lectura y la escritura; se realizan, además, los </w:t>
      </w:r>
      <w:proofErr w:type="spellStart"/>
      <w:r>
        <w:rPr>
          <w:sz w:val="24"/>
          <w:szCs w:val="24"/>
        </w:rPr>
        <w:t>biblio</w:t>
      </w:r>
      <w:proofErr w:type="spellEnd"/>
      <w:r>
        <w:rPr>
          <w:sz w:val="24"/>
          <w:szCs w:val="24"/>
        </w:rPr>
        <w:t xml:space="preserve"> recreos, el cine al parque, la exhibición de libros en la </w:t>
      </w:r>
      <w:r>
        <w:rPr>
          <w:sz w:val="24"/>
          <w:szCs w:val="24"/>
        </w:rPr>
        <w:lastRenderedPageBreak/>
        <w:t xml:space="preserve">plaza principal donde muchos transeúntes disfrutan de su exploración y </w:t>
      </w:r>
      <w:r w:rsidR="00DA6738">
        <w:rPr>
          <w:sz w:val="24"/>
          <w:szCs w:val="24"/>
        </w:rPr>
        <w:t xml:space="preserve">su </w:t>
      </w:r>
      <w:r>
        <w:rPr>
          <w:sz w:val="24"/>
          <w:szCs w:val="24"/>
        </w:rPr>
        <w:t>lectura.  Desde este proyecto</w:t>
      </w:r>
      <w:r w:rsidR="00DA6738">
        <w:rPr>
          <w:sz w:val="24"/>
          <w:szCs w:val="24"/>
        </w:rPr>
        <w:t>,</w:t>
      </w:r>
      <w:r>
        <w:rPr>
          <w:sz w:val="24"/>
          <w:szCs w:val="24"/>
        </w:rPr>
        <w:t xml:space="preserve"> también se realiza el concurso municipal de cuento y poesía, el cual es tradicional e invita a todas las instituciones educativas a participar.  Finalmente, la lectura barrial, una de las actividades de este proyecto con bastante trayectoria, propende por motivar  a los niños, jóvenes y adultos de los diferentes barrios hacia la práctica lectora a través de la lúdica, el juego y otras estrategias que son planificadas y desarrolladas por los jóvenes del PFC y del grado 11°. </w:t>
      </w:r>
    </w:p>
    <w:p w14:paraId="7DFCC2B3" w14:textId="6F015B60" w:rsidR="00F3089A" w:rsidRDefault="00387FF9" w:rsidP="00433B1D">
      <w:pPr>
        <w:spacing w:line="360" w:lineRule="auto"/>
        <w:jc w:val="both"/>
        <w:rPr>
          <w:sz w:val="24"/>
          <w:szCs w:val="24"/>
        </w:rPr>
      </w:pPr>
      <w:r>
        <w:rPr>
          <w:sz w:val="24"/>
          <w:szCs w:val="24"/>
        </w:rPr>
        <w:t xml:space="preserve">      En esta misma línea, desde el proyecto de hábitos de vida saludables, se realiza la semana de la salud para invitar a la comunidad a la </w:t>
      </w:r>
      <w:r w:rsidR="00F3089A">
        <w:rPr>
          <w:sz w:val="24"/>
          <w:szCs w:val="24"/>
        </w:rPr>
        <w:t xml:space="preserve">apropiación </w:t>
      </w:r>
      <w:r>
        <w:rPr>
          <w:sz w:val="24"/>
          <w:szCs w:val="24"/>
        </w:rPr>
        <w:t xml:space="preserve">de prácticas que la favorezcan. Para ello, se llevan a cabo conversatorios, programas radiales, caminatas y otros que convocan la participación de los habitantes </w:t>
      </w:r>
      <w:proofErr w:type="spellStart"/>
      <w:r>
        <w:rPr>
          <w:sz w:val="24"/>
          <w:szCs w:val="24"/>
        </w:rPr>
        <w:t>marquetones</w:t>
      </w:r>
      <w:proofErr w:type="spellEnd"/>
      <w:r>
        <w:rPr>
          <w:sz w:val="24"/>
          <w:szCs w:val="24"/>
        </w:rPr>
        <w:t>. Para este propósito</w:t>
      </w:r>
      <w:r w:rsidR="00625AC2">
        <w:rPr>
          <w:sz w:val="24"/>
          <w:szCs w:val="24"/>
        </w:rPr>
        <w:t>,</w:t>
      </w:r>
      <w:r>
        <w:rPr>
          <w:sz w:val="24"/>
          <w:szCs w:val="24"/>
        </w:rPr>
        <w:t xml:space="preserve"> se echa mano de la cooperación de</w:t>
      </w:r>
      <w:r w:rsidR="00B67F96">
        <w:rPr>
          <w:sz w:val="24"/>
          <w:szCs w:val="24"/>
        </w:rPr>
        <w:t>l hospital San Cayetano, que</w:t>
      </w:r>
      <w:r w:rsidR="00F3089A">
        <w:rPr>
          <w:sz w:val="24"/>
          <w:szCs w:val="24"/>
        </w:rPr>
        <w:t xml:space="preserve"> se vincula</w:t>
      </w:r>
      <w:r>
        <w:rPr>
          <w:sz w:val="24"/>
          <w:szCs w:val="24"/>
        </w:rPr>
        <w:t xml:space="preserve"> con charlas de profesionales dirigidas a niños, jóvenes </w:t>
      </w:r>
      <w:r w:rsidR="00F3089A">
        <w:rPr>
          <w:sz w:val="24"/>
          <w:szCs w:val="24"/>
        </w:rPr>
        <w:t>y adultos en distintos campos de la salud (salud mental, sexualidad, sustancias psicoactivas…)</w:t>
      </w:r>
    </w:p>
    <w:p w14:paraId="6C917644" w14:textId="19094051" w:rsidR="00625AC2" w:rsidRDefault="00625AC2" w:rsidP="00433B1D">
      <w:pPr>
        <w:spacing w:line="360" w:lineRule="auto"/>
        <w:jc w:val="both"/>
        <w:rPr>
          <w:sz w:val="24"/>
          <w:szCs w:val="24"/>
        </w:rPr>
      </w:pPr>
      <w:r>
        <w:rPr>
          <w:sz w:val="24"/>
          <w:szCs w:val="24"/>
        </w:rPr>
        <w:t xml:space="preserve">     Otro de los proyectos importantes de la Escuela Normal es el relacionado con la escuela de padres, el cual es desarrollado </w:t>
      </w:r>
      <w:r w:rsidR="00A47196">
        <w:rPr>
          <w:sz w:val="24"/>
          <w:szCs w:val="24"/>
        </w:rPr>
        <w:t>a través de 4 sesiones</w:t>
      </w:r>
      <w:r>
        <w:rPr>
          <w:sz w:val="24"/>
          <w:szCs w:val="24"/>
        </w:rPr>
        <w:t xml:space="preserve"> al año, con la intención de fortalecer las interacciones familiares, la comunicación, las prácticas de crianza, los vínculos afectivos y la emocionalidad en general. Para el desarrollo de este proyecto</w:t>
      </w:r>
      <w:r w:rsidR="00975CC7">
        <w:rPr>
          <w:sz w:val="24"/>
          <w:szCs w:val="24"/>
        </w:rPr>
        <w:t>,</w:t>
      </w:r>
      <w:r>
        <w:rPr>
          <w:sz w:val="24"/>
          <w:szCs w:val="24"/>
        </w:rPr>
        <w:t xml:space="preserve"> se posibilita la vinculación del equipo docente y de los estudiantes del PFC.</w:t>
      </w:r>
      <w:r w:rsidR="00975CC7">
        <w:rPr>
          <w:sz w:val="24"/>
          <w:szCs w:val="24"/>
        </w:rPr>
        <w:t xml:space="preserve"> </w:t>
      </w:r>
    </w:p>
    <w:p w14:paraId="32B89D05" w14:textId="3CF4C9AD" w:rsidR="00975CC7" w:rsidRDefault="00DA6738" w:rsidP="00433B1D">
      <w:pPr>
        <w:spacing w:line="360" w:lineRule="auto"/>
        <w:jc w:val="both"/>
        <w:rPr>
          <w:sz w:val="24"/>
          <w:szCs w:val="24"/>
        </w:rPr>
      </w:pPr>
      <w:r>
        <w:rPr>
          <w:sz w:val="24"/>
          <w:szCs w:val="24"/>
        </w:rPr>
        <w:t xml:space="preserve">       </w:t>
      </w:r>
      <w:r w:rsidR="00975CC7">
        <w:rPr>
          <w:sz w:val="24"/>
          <w:szCs w:val="24"/>
        </w:rPr>
        <w:t>Como ya se dijo, algunos proyectos se realizan por iniciativas de los maestros. Un ejemplo de ello, es el proyecto “</w:t>
      </w:r>
      <w:r>
        <w:rPr>
          <w:sz w:val="24"/>
          <w:szCs w:val="24"/>
        </w:rPr>
        <w:t>l</w:t>
      </w:r>
      <w:r w:rsidR="00975CC7">
        <w:rPr>
          <w:sz w:val="24"/>
          <w:szCs w:val="24"/>
        </w:rPr>
        <w:t>a esperanza” mediante el cual se favorece la calidad de vida de personas que presentan alguna discapacidad o que requieren una atención médica. A esta intencionalidad se une la comunidad</w:t>
      </w:r>
      <w:r>
        <w:rPr>
          <w:sz w:val="24"/>
          <w:szCs w:val="24"/>
        </w:rPr>
        <w:t>,</w:t>
      </w:r>
      <w:r w:rsidR="00975CC7">
        <w:rPr>
          <w:sz w:val="24"/>
          <w:szCs w:val="24"/>
        </w:rPr>
        <w:t xml:space="preserve"> no sólo a través del beneficio que reciben las personas, sino a través de la colaboración y participación en las actividades de colecta de recursos. </w:t>
      </w:r>
    </w:p>
    <w:p w14:paraId="45206473" w14:textId="3BF23F34" w:rsidR="00975CC7" w:rsidRDefault="00A47196" w:rsidP="00433B1D">
      <w:pPr>
        <w:spacing w:line="360" w:lineRule="auto"/>
        <w:jc w:val="both"/>
        <w:rPr>
          <w:sz w:val="24"/>
          <w:szCs w:val="24"/>
        </w:rPr>
      </w:pPr>
      <w:r>
        <w:rPr>
          <w:sz w:val="24"/>
          <w:szCs w:val="24"/>
        </w:rPr>
        <w:t xml:space="preserve">       En relación con</w:t>
      </w:r>
      <w:r w:rsidR="00DA6738">
        <w:rPr>
          <w:sz w:val="24"/>
          <w:szCs w:val="24"/>
        </w:rPr>
        <w:t xml:space="preserve"> </w:t>
      </w:r>
      <w:r w:rsidR="00975CC7">
        <w:rPr>
          <w:sz w:val="24"/>
          <w:szCs w:val="24"/>
        </w:rPr>
        <w:t xml:space="preserve"> </w:t>
      </w:r>
      <w:r>
        <w:rPr>
          <w:sz w:val="24"/>
          <w:szCs w:val="24"/>
        </w:rPr>
        <w:t>las</w:t>
      </w:r>
      <w:r w:rsidR="00975CC7">
        <w:rPr>
          <w:sz w:val="24"/>
          <w:szCs w:val="24"/>
        </w:rPr>
        <w:t xml:space="preserve"> actividades internas de la institución</w:t>
      </w:r>
      <w:r w:rsidR="00DA6738">
        <w:rPr>
          <w:sz w:val="24"/>
          <w:szCs w:val="24"/>
        </w:rPr>
        <w:t>,</w:t>
      </w:r>
      <w:r w:rsidR="00975CC7">
        <w:rPr>
          <w:sz w:val="24"/>
          <w:szCs w:val="24"/>
        </w:rPr>
        <w:t xml:space="preserve"> también se expanden al entorno local. Por ejemplo, las celebraciones de las fiestas patrias, cumpleaños de la Escuela Normal y otras son conocidas por los habitantes a través de la emisora local, los desfiles, actividades deportivas, artísticas y culturales que divulgan y hacen partícipes a los </w:t>
      </w:r>
      <w:proofErr w:type="spellStart"/>
      <w:r w:rsidR="00975CC7">
        <w:rPr>
          <w:sz w:val="24"/>
          <w:szCs w:val="24"/>
        </w:rPr>
        <w:t>marquetones</w:t>
      </w:r>
      <w:proofErr w:type="spellEnd"/>
      <w:r w:rsidR="00975CC7">
        <w:rPr>
          <w:sz w:val="24"/>
          <w:szCs w:val="24"/>
        </w:rPr>
        <w:t xml:space="preserve"> de la vida institucional. </w:t>
      </w:r>
      <w:r w:rsidR="00DA6738">
        <w:rPr>
          <w:sz w:val="24"/>
          <w:szCs w:val="24"/>
        </w:rPr>
        <w:t>Finalmente, la Escuela Normal realiza anualmente una jornada</w:t>
      </w:r>
      <w:r>
        <w:rPr>
          <w:sz w:val="24"/>
          <w:szCs w:val="24"/>
        </w:rPr>
        <w:t xml:space="preserve"> de escolarización </w:t>
      </w:r>
      <w:r w:rsidR="00DA6738">
        <w:rPr>
          <w:sz w:val="24"/>
          <w:szCs w:val="24"/>
        </w:rPr>
        <w:t xml:space="preserve"> en colaboración de los estudiantes </w:t>
      </w:r>
      <w:r>
        <w:rPr>
          <w:sz w:val="24"/>
          <w:szCs w:val="24"/>
        </w:rPr>
        <w:t>del PFC,</w:t>
      </w:r>
      <w:r w:rsidR="00DA6738">
        <w:rPr>
          <w:sz w:val="24"/>
          <w:szCs w:val="24"/>
        </w:rPr>
        <w:t xml:space="preserve"> que trata de vincular a los niños y jóvenes </w:t>
      </w:r>
      <w:r w:rsidR="00DA6738">
        <w:rPr>
          <w:sz w:val="24"/>
          <w:szCs w:val="24"/>
        </w:rPr>
        <w:lastRenderedPageBreak/>
        <w:t xml:space="preserve">desescolarizados a la escuela a través de visitas domiciliarias por todos los sectores de la localidad. A partir de esta estrategia muchas familias han optado por apoyar a sus hijos en su formación. </w:t>
      </w:r>
    </w:p>
    <w:p w14:paraId="768DB8CA" w14:textId="64C651A6" w:rsidR="00387FF9" w:rsidRDefault="00387FF9" w:rsidP="00433B1D">
      <w:pPr>
        <w:spacing w:line="360" w:lineRule="auto"/>
        <w:jc w:val="both"/>
        <w:rPr>
          <w:sz w:val="24"/>
          <w:szCs w:val="24"/>
        </w:rPr>
      </w:pPr>
      <w:r>
        <w:rPr>
          <w:sz w:val="24"/>
          <w:szCs w:val="24"/>
        </w:rPr>
        <w:t xml:space="preserve"> </w:t>
      </w:r>
    </w:p>
    <w:p w14:paraId="64AFD306" w14:textId="77777777" w:rsidR="001263E7" w:rsidRDefault="001263E7" w:rsidP="001263E7">
      <w:pPr>
        <w:rPr>
          <w:b/>
          <w:i/>
          <w:sz w:val="24"/>
          <w:szCs w:val="24"/>
        </w:rPr>
      </w:pPr>
      <w:r w:rsidRPr="001263E7">
        <w:rPr>
          <w:b/>
          <w:i/>
          <w:sz w:val="24"/>
          <w:szCs w:val="24"/>
        </w:rPr>
        <w:t xml:space="preserve">Plan Institucional de Proyección y Extensión a la Comunidad </w:t>
      </w:r>
    </w:p>
    <w:p w14:paraId="6B34D2B5" w14:textId="77777777" w:rsidR="00562BE8" w:rsidRDefault="00562BE8" w:rsidP="001263E7">
      <w:pPr>
        <w:rPr>
          <w:b/>
          <w:i/>
          <w:sz w:val="24"/>
          <w:szCs w:val="24"/>
        </w:rPr>
      </w:pPr>
    </w:p>
    <w:p w14:paraId="5F7339EB" w14:textId="0A0AF5D3" w:rsidR="00387FF9" w:rsidRPr="00562BE8" w:rsidRDefault="00503DA0" w:rsidP="00433B1D">
      <w:pPr>
        <w:spacing w:line="360" w:lineRule="auto"/>
        <w:jc w:val="both"/>
        <w:rPr>
          <w:sz w:val="24"/>
          <w:szCs w:val="24"/>
        </w:rPr>
      </w:pPr>
      <w:r>
        <w:rPr>
          <w:sz w:val="24"/>
          <w:szCs w:val="24"/>
        </w:rPr>
        <w:t xml:space="preserve">       </w:t>
      </w:r>
      <w:r w:rsidR="00562BE8" w:rsidRPr="00562BE8">
        <w:rPr>
          <w:sz w:val="24"/>
          <w:szCs w:val="24"/>
        </w:rPr>
        <w:t xml:space="preserve">Con el propósito de lograr la operatividad del eje de extensión se propone a continuación un plan para el año 2023. </w:t>
      </w:r>
      <w:r w:rsidR="00562BE8">
        <w:rPr>
          <w:sz w:val="24"/>
          <w:szCs w:val="24"/>
        </w:rPr>
        <w:t>Para ello, se explicitan las formas de proyección, las poblaciones beneficiadas, el nombre del  proyecto, el tiempo de duración y los responsables. Esto es un medio de diseñar l</w:t>
      </w:r>
      <w:r>
        <w:rPr>
          <w:sz w:val="24"/>
          <w:szCs w:val="24"/>
        </w:rPr>
        <w:t xml:space="preserve">as estrategias de extensión de modo que se puedan prever los convenios y alianzas necesarias, la organización institucional, así como la forma de articular los demás ejes misionales como son la formación, la investigación y la evaluación. </w:t>
      </w:r>
    </w:p>
    <w:p w14:paraId="32394B40" w14:textId="77777777" w:rsidR="00191B56" w:rsidRDefault="00191B56" w:rsidP="00433B1D">
      <w:pPr>
        <w:spacing w:line="360" w:lineRule="auto"/>
        <w:jc w:val="both"/>
        <w:rPr>
          <w:b/>
          <w:sz w:val="24"/>
          <w:szCs w:val="24"/>
        </w:rPr>
      </w:pPr>
    </w:p>
    <w:p w14:paraId="446ECE95" w14:textId="1EA6680C" w:rsidR="00562BE8" w:rsidRDefault="00191B56" w:rsidP="00433B1D">
      <w:pPr>
        <w:spacing w:line="360" w:lineRule="auto"/>
        <w:jc w:val="both"/>
        <w:rPr>
          <w:b/>
          <w:sz w:val="24"/>
          <w:szCs w:val="24"/>
        </w:rPr>
      </w:pPr>
      <w:r>
        <w:rPr>
          <w:b/>
          <w:sz w:val="24"/>
          <w:szCs w:val="24"/>
        </w:rPr>
        <w:t>Tabla 18</w:t>
      </w:r>
    </w:p>
    <w:p w14:paraId="5137CE2B" w14:textId="2D748446" w:rsidR="004728DE" w:rsidRDefault="004728DE" w:rsidP="00433B1D">
      <w:pPr>
        <w:spacing w:line="360" w:lineRule="auto"/>
        <w:jc w:val="both"/>
        <w:rPr>
          <w:i/>
          <w:sz w:val="24"/>
          <w:szCs w:val="24"/>
        </w:rPr>
      </w:pPr>
      <w:r w:rsidRPr="00562BE8">
        <w:rPr>
          <w:i/>
          <w:sz w:val="24"/>
          <w:szCs w:val="24"/>
        </w:rPr>
        <w:t>Plan institucional de proyección y extensión a la comunidad para el año 2023</w:t>
      </w:r>
    </w:p>
    <w:p w14:paraId="3DD12ABC" w14:textId="77777777" w:rsidR="00562BE8" w:rsidRPr="00562BE8" w:rsidRDefault="00562BE8" w:rsidP="00433B1D">
      <w:pPr>
        <w:spacing w:line="360" w:lineRule="auto"/>
        <w:jc w:val="both"/>
        <w:rPr>
          <w:i/>
          <w:sz w:val="24"/>
          <w:szCs w:val="24"/>
        </w:rPr>
      </w:pPr>
    </w:p>
    <w:tbl>
      <w:tblPr>
        <w:tblStyle w:val="Tablaconcuadrcula"/>
        <w:tblW w:w="0" w:type="auto"/>
        <w:tblLook w:val="04A0" w:firstRow="1" w:lastRow="0" w:firstColumn="1" w:lastColumn="0" w:noHBand="0" w:noVBand="1"/>
      </w:tblPr>
      <w:tblGrid>
        <w:gridCol w:w="2072"/>
        <w:gridCol w:w="1594"/>
        <w:gridCol w:w="1528"/>
        <w:gridCol w:w="1423"/>
        <w:gridCol w:w="1496"/>
        <w:gridCol w:w="1617"/>
      </w:tblGrid>
      <w:tr w:rsidR="004728DE" w:rsidRPr="00562BE8" w14:paraId="03C2B376" w14:textId="77777777" w:rsidTr="004728DE">
        <w:tc>
          <w:tcPr>
            <w:tcW w:w="1609" w:type="dxa"/>
          </w:tcPr>
          <w:p w14:paraId="0ED956DC" w14:textId="3FA91B41" w:rsidR="004728DE" w:rsidRPr="00562BE8" w:rsidRDefault="00562BE8" w:rsidP="00433B1D">
            <w:pPr>
              <w:spacing w:line="360" w:lineRule="auto"/>
              <w:jc w:val="both"/>
            </w:pPr>
            <w:r w:rsidRPr="00562BE8">
              <w:t xml:space="preserve">FORMA DE EXTENSIÓN </w:t>
            </w:r>
          </w:p>
        </w:tc>
        <w:tc>
          <w:tcPr>
            <w:tcW w:w="1609" w:type="dxa"/>
          </w:tcPr>
          <w:p w14:paraId="42E5E62D" w14:textId="29983425" w:rsidR="004728DE" w:rsidRPr="00562BE8" w:rsidRDefault="00562BE8" w:rsidP="00433B1D">
            <w:pPr>
              <w:spacing w:line="360" w:lineRule="auto"/>
              <w:jc w:val="both"/>
            </w:pPr>
            <w:r w:rsidRPr="00562BE8">
              <w:t xml:space="preserve">POBLACIÓN BENEFICIADA </w:t>
            </w:r>
          </w:p>
        </w:tc>
        <w:tc>
          <w:tcPr>
            <w:tcW w:w="1609" w:type="dxa"/>
          </w:tcPr>
          <w:p w14:paraId="08BC254B" w14:textId="049AA791" w:rsidR="004728DE" w:rsidRPr="00562BE8" w:rsidRDefault="00562BE8" w:rsidP="00433B1D">
            <w:pPr>
              <w:spacing w:line="360" w:lineRule="auto"/>
              <w:jc w:val="both"/>
            </w:pPr>
            <w:r w:rsidRPr="00562BE8">
              <w:t>NOMBRE DEL PROYECTO</w:t>
            </w:r>
          </w:p>
        </w:tc>
        <w:tc>
          <w:tcPr>
            <w:tcW w:w="1609" w:type="dxa"/>
          </w:tcPr>
          <w:p w14:paraId="34EF52AA" w14:textId="78F6A3F0" w:rsidR="004728DE" w:rsidRPr="00562BE8" w:rsidRDefault="00562BE8" w:rsidP="00433B1D">
            <w:pPr>
              <w:spacing w:line="360" w:lineRule="auto"/>
              <w:jc w:val="both"/>
            </w:pPr>
            <w:r w:rsidRPr="00562BE8">
              <w:t>INICIA</w:t>
            </w:r>
          </w:p>
        </w:tc>
        <w:tc>
          <w:tcPr>
            <w:tcW w:w="1609" w:type="dxa"/>
          </w:tcPr>
          <w:p w14:paraId="5C4301DF" w14:textId="6B815B9C" w:rsidR="004728DE" w:rsidRPr="00562BE8" w:rsidRDefault="00562BE8" w:rsidP="00433B1D">
            <w:pPr>
              <w:spacing w:line="360" w:lineRule="auto"/>
              <w:jc w:val="both"/>
            </w:pPr>
            <w:r w:rsidRPr="00562BE8">
              <w:t>FINALIZA</w:t>
            </w:r>
          </w:p>
        </w:tc>
        <w:tc>
          <w:tcPr>
            <w:tcW w:w="1609" w:type="dxa"/>
          </w:tcPr>
          <w:p w14:paraId="11ABB81C" w14:textId="29C9A88B" w:rsidR="004728DE" w:rsidRPr="00562BE8" w:rsidRDefault="00562BE8" w:rsidP="00433B1D">
            <w:pPr>
              <w:spacing w:line="360" w:lineRule="auto"/>
              <w:jc w:val="both"/>
            </w:pPr>
            <w:r w:rsidRPr="00562BE8">
              <w:t xml:space="preserve">RESPONSABLE </w:t>
            </w:r>
          </w:p>
        </w:tc>
      </w:tr>
      <w:tr w:rsidR="004728DE" w:rsidRPr="00562BE8" w14:paraId="4A1C188E" w14:textId="77777777" w:rsidTr="004728DE">
        <w:tc>
          <w:tcPr>
            <w:tcW w:w="1609" w:type="dxa"/>
            <w:vMerge w:val="restart"/>
          </w:tcPr>
          <w:p w14:paraId="5F6B6C90" w14:textId="4D783916" w:rsidR="004728DE" w:rsidRPr="00562BE8" w:rsidRDefault="00503DA0" w:rsidP="00433B1D">
            <w:pPr>
              <w:spacing w:line="360" w:lineRule="auto"/>
              <w:jc w:val="both"/>
            </w:pPr>
            <w:r w:rsidRPr="00562BE8">
              <w:t xml:space="preserve">FORMACIÓN DOCENTE </w:t>
            </w:r>
          </w:p>
        </w:tc>
        <w:tc>
          <w:tcPr>
            <w:tcW w:w="1609" w:type="dxa"/>
          </w:tcPr>
          <w:p w14:paraId="3730C115" w14:textId="77777777" w:rsidR="004728DE" w:rsidRPr="00562BE8" w:rsidRDefault="004728DE" w:rsidP="00433B1D">
            <w:pPr>
              <w:spacing w:line="360" w:lineRule="auto"/>
              <w:jc w:val="both"/>
            </w:pPr>
          </w:p>
        </w:tc>
        <w:tc>
          <w:tcPr>
            <w:tcW w:w="1609" w:type="dxa"/>
          </w:tcPr>
          <w:p w14:paraId="646C0444" w14:textId="77777777" w:rsidR="004728DE" w:rsidRPr="00562BE8" w:rsidRDefault="004728DE" w:rsidP="00433B1D">
            <w:pPr>
              <w:spacing w:line="360" w:lineRule="auto"/>
              <w:jc w:val="both"/>
            </w:pPr>
          </w:p>
        </w:tc>
        <w:tc>
          <w:tcPr>
            <w:tcW w:w="1609" w:type="dxa"/>
          </w:tcPr>
          <w:p w14:paraId="1EEC830A" w14:textId="77777777" w:rsidR="004728DE" w:rsidRPr="00562BE8" w:rsidRDefault="004728DE" w:rsidP="00433B1D">
            <w:pPr>
              <w:spacing w:line="360" w:lineRule="auto"/>
              <w:jc w:val="both"/>
            </w:pPr>
          </w:p>
        </w:tc>
        <w:tc>
          <w:tcPr>
            <w:tcW w:w="1609" w:type="dxa"/>
          </w:tcPr>
          <w:p w14:paraId="726BE468" w14:textId="77777777" w:rsidR="004728DE" w:rsidRPr="00562BE8" w:rsidRDefault="004728DE" w:rsidP="00433B1D">
            <w:pPr>
              <w:spacing w:line="360" w:lineRule="auto"/>
              <w:jc w:val="both"/>
            </w:pPr>
          </w:p>
        </w:tc>
        <w:tc>
          <w:tcPr>
            <w:tcW w:w="1609" w:type="dxa"/>
          </w:tcPr>
          <w:p w14:paraId="30265874" w14:textId="77777777" w:rsidR="004728DE" w:rsidRPr="00562BE8" w:rsidRDefault="004728DE" w:rsidP="00433B1D">
            <w:pPr>
              <w:spacing w:line="360" w:lineRule="auto"/>
              <w:jc w:val="both"/>
            </w:pPr>
          </w:p>
        </w:tc>
      </w:tr>
      <w:tr w:rsidR="004728DE" w:rsidRPr="00562BE8" w14:paraId="6FFE52B1" w14:textId="77777777" w:rsidTr="004728DE">
        <w:tc>
          <w:tcPr>
            <w:tcW w:w="1609" w:type="dxa"/>
            <w:vMerge/>
          </w:tcPr>
          <w:p w14:paraId="003AA243" w14:textId="77777777" w:rsidR="004728DE" w:rsidRPr="00562BE8" w:rsidRDefault="004728DE" w:rsidP="00433B1D">
            <w:pPr>
              <w:spacing w:line="360" w:lineRule="auto"/>
              <w:jc w:val="both"/>
            </w:pPr>
          </w:p>
        </w:tc>
        <w:tc>
          <w:tcPr>
            <w:tcW w:w="1609" w:type="dxa"/>
          </w:tcPr>
          <w:p w14:paraId="646F9F9B" w14:textId="77777777" w:rsidR="004728DE" w:rsidRPr="00562BE8" w:rsidRDefault="004728DE" w:rsidP="00433B1D">
            <w:pPr>
              <w:spacing w:line="360" w:lineRule="auto"/>
              <w:jc w:val="both"/>
            </w:pPr>
          </w:p>
        </w:tc>
        <w:tc>
          <w:tcPr>
            <w:tcW w:w="1609" w:type="dxa"/>
          </w:tcPr>
          <w:p w14:paraId="294AF127" w14:textId="77777777" w:rsidR="004728DE" w:rsidRPr="00562BE8" w:rsidRDefault="004728DE" w:rsidP="00433B1D">
            <w:pPr>
              <w:spacing w:line="360" w:lineRule="auto"/>
              <w:jc w:val="both"/>
            </w:pPr>
          </w:p>
        </w:tc>
        <w:tc>
          <w:tcPr>
            <w:tcW w:w="1609" w:type="dxa"/>
          </w:tcPr>
          <w:p w14:paraId="3B121FFD" w14:textId="77777777" w:rsidR="004728DE" w:rsidRPr="00562BE8" w:rsidRDefault="004728DE" w:rsidP="00433B1D">
            <w:pPr>
              <w:spacing w:line="360" w:lineRule="auto"/>
              <w:jc w:val="both"/>
            </w:pPr>
          </w:p>
        </w:tc>
        <w:tc>
          <w:tcPr>
            <w:tcW w:w="1609" w:type="dxa"/>
          </w:tcPr>
          <w:p w14:paraId="4161F6F1" w14:textId="77777777" w:rsidR="004728DE" w:rsidRPr="00562BE8" w:rsidRDefault="004728DE" w:rsidP="00433B1D">
            <w:pPr>
              <w:spacing w:line="360" w:lineRule="auto"/>
              <w:jc w:val="both"/>
            </w:pPr>
          </w:p>
        </w:tc>
        <w:tc>
          <w:tcPr>
            <w:tcW w:w="1609" w:type="dxa"/>
          </w:tcPr>
          <w:p w14:paraId="664B40B5" w14:textId="77777777" w:rsidR="004728DE" w:rsidRPr="00562BE8" w:rsidRDefault="004728DE" w:rsidP="00433B1D">
            <w:pPr>
              <w:spacing w:line="360" w:lineRule="auto"/>
              <w:jc w:val="both"/>
            </w:pPr>
          </w:p>
        </w:tc>
      </w:tr>
      <w:tr w:rsidR="004728DE" w:rsidRPr="00562BE8" w14:paraId="16D7E241" w14:textId="77777777" w:rsidTr="004728DE">
        <w:tc>
          <w:tcPr>
            <w:tcW w:w="1609" w:type="dxa"/>
            <w:vMerge/>
          </w:tcPr>
          <w:p w14:paraId="059D1344" w14:textId="77777777" w:rsidR="004728DE" w:rsidRPr="00562BE8" w:rsidRDefault="004728DE" w:rsidP="00433B1D">
            <w:pPr>
              <w:spacing w:line="360" w:lineRule="auto"/>
              <w:jc w:val="both"/>
            </w:pPr>
          </w:p>
        </w:tc>
        <w:tc>
          <w:tcPr>
            <w:tcW w:w="1609" w:type="dxa"/>
          </w:tcPr>
          <w:p w14:paraId="75F8C33C" w14:textId="77777777" w:rsidR="004728DE" w:rsidRPr="00562BE8" w:rsidRDefault="004728DE" w:rsidP="00433B1D">
            <w:pPr>
              <w:spacing w:line="360" w:lineRule="auto"/>
              <w:jc w:val="both"/>
            </w:pPr>
          </w:p>
        </w:tc>
        <w:tc>
          <w:tcPr>
            <w:tcW w:w="1609" w:type="dxa"/>
          </w:tcPr>
          <w:p w14:paraId="6366C317" w14:textId="77777777" w:rsidR="004728DE" w:rsidRPr="00562BE8" w:rsidRDefault="004728DE" w:rsidP="00433B1D">
            <w:pPr>
              <w:spacing w:line="360" w:lineRule="auto"/>
              <w:jc w:val="both"/>
            </w:pPr>
          </w:p>
        </w:tc>
        <w:tc>
          <w:tcPr>
            <w:tcW w:w="1609" w:type="dxa"/>
          </w:tcPr>
          <w:p w14:paraId="78573194" w14:textId="77777777" w:rsidR="004728DE" w:rsidRPr="00562BE8" w:rsidRDefault="004728DE" w:rsidP="00433B1D">
            <w:pPr>
              <w:spacing w:line="360" w:lineRule="auto"/>
              <w:jc w:val="both"/>
            </w:pPr>
          </w:p>
        </w:tc>
        <w:tc>
          <w:tcPr>
            <w:tcW w:w="1609" w:type="dxa"/>
          </w:tcPr>
          <w:p w14:paraId="4415EE01" w14:textId="77777777" w:rsidR="004728DE" w:rsidRPr="00562BE8" w:rsidRDefault="004728DE" w:rsidP="00433B1D">
            <w:pPr>
              <w:spacing w:line="360" w:lineRule="auto"/>
              <w:jc w:val="both"/>
            </w:pPr>
          </w:p>
        </w:tc>
        <w:tc>
          <w:tcPr>
            <w:tcW w:w="1609" w:type="dxa"/>
          </w:tcPr>
          <w:p w14:paraId="1858844B" w14:textId="77777777" w:rsidR="004728DE" w:rsidRPr="00562BE8" w:rsidRDefault="004728DE" w:rsidP="00433B1D">
            <w:pPr>
              <w:spacing w:line="360" w:lineRule="auto"/>
              <w:jc w:val="both"/>
            </w:pPr>
          </w:p>
        </w:tc>
      </w:tr>
      <w:tr w:rsidR="004728DE" w:rsidRPr="00562BE8" w14:paraId="73B9ACF1" w14:textId="77777777" w:rsidTr="004728DE">
        <w:tc>
          <w:tcPr>
            <w:tcW w:w="1609" w:type="dxa"/>
            <w:vMerge w:val="restart"/>
          </w:tcPr>
          <w:p w14:paraId="76DC3BD5" w14:textId="20B5847D" w:rsidR="004728DE" w:rsidRPr="00562BE8" w:rsidRDefault="00503DA0" w:rsidP="00433B1D">
            <w:pPr>
              <w:spacing w:line="360" w:lineRule="auto"/>
              <w:jc w:val="both"/>
            </w:pPr>
            <w:r w:rsidRPr="00562BE8">
              <w:t>PROYECTO PEDAGÓGICO TERRITORIAL</w:t>
            </w:r>
          </w:p>
        </w:tc>
        <w:tc>
          <w:tcPr>
            <w:tcW w:w="1609" w:type="dxa"/>
          </w:tcPr>
          <w:p w14:paraId="79F06059" w14:textId="77777777" w:rsidR="004728DE" w:rsidRPr="00562BE8" w:rsidRDefault="004728DE" w:rsidP="00433B1D">
            <w:pPr>
              <w:spacing w:line="360" w:lineRule="auto"/>
              <w:jc w:val="both"/>
            </w:pPr>
          </w:p>
        </w:tc>
        <w:tc>
          <w:tcPr>
            <w:tcW w:w="1609" w:type="dxa"/>
          </w:tcPr>
          <w:p w14:paraId="15AD2DD8" w14:textId="77777777" w:rsidR="004728DE" w:rsidRPr="00562BE8" w:rsidRDefault="004728DE" w:rsidP="00433B1D">
            <w:pPr>
              <w:spacing w:line="360" w:lineRule="auto"/>
              <w:jc w:val="both"/>
            </w:pPr>
          </w:p>
        </w:tc>
        <w:tc>
          <w:tcPr>
            <w:tcW w:w="1609" w:type="dxa"/>
          </w:tcPr>
          <w:p w14:paraId="2FC48685" w14:textId="77777777" w:rsidR="004728DE" w:rsidRPr="00562BE8" w:rsidRDefault="004728DE" w:rsidP="00433B1D">
            <w:pPr>
              <w:spacing w:line="360" w:lineRule="auto"/>
              <w:jc w:val="both"/>
            </w:pPr>
          </w:p>
        </w:tc>
        <w:tc>
          <w:tcPr>
            <w:tcW w:w="1609" w:type="dxa"/>
          </w:tcPr>
          <w:p w14:paraId="216967FF" w14:textId="77777777" w:rsidR="004728DE" w:rsidRPr="00562BE8" w:rsidRDefault="004728DE" w:rsidP="00433B1D">
            <w:pPr>
              <w:spacing w:line="360" w:lineRule="auto"/>
              <w:jc w:val="both"/>
            </w:pPr>
          </w:p>
        </w:tc>
        <w:tc>
          <w:tcPr>
            <w:tcW w:w="1609" w:type="dxa"/>
          </w:tcPr>
          <w:p w14:paraId="63C766A5" w14:textId="77777777" w:rsidR="004728DE" w:rsidRPr="00562BE8" w:rsidRDefault="004728DE" w:rsidP="00433B1D">
            <w:pPr>
              <w:spacing w:line="360" w:lineRule="auto"/>
              <w:jc w:val="both"/>
            </w:pPr>
          </w:p>
        </w:tc>
      </w:tr>
      <w:tr w:rsidR="004728DE" w:rsidRPr="00562BE8" w14:paraId="5F631B23" w14:textId="77777777" w:rsidTr="004728DE">
        <w:tc>
          <w:tcPr>
            <w:tcW w:w="1609" w:type="dxa"/>
            <w:vMerge/>
          </w:tcPr>
          <w:p w14:paraId="237A5B06" w14:textId="77777777" w:rsidR="004728DE" w:rsidRPr="00562BE8" w:rsidRDefault="004728DE" w:rsidP="00433B1D">
            <w:pPr>
              <w:spacing w:line="360" w:lineRule="auto"/>
              <w:jc w:val="both"/>
            </w:pPr>
          </w:p>
        </w:tc>
        <w:tc>
          <w:tcPr>
            <w:tcW w:w="1609" w:type="dxa"/>
          </w:tcPr>
          <w:p w14:paraId="2802B372" w14:textId="77777777" w:rsidR="004728DE" w:rsidRPr="00562BE8" w:rsidRDefault="004728DE" w:rsidP="00433B1D">
            <w:pPr>
              <w:spacing w:line="360" w:lineRule="auto"/>
              <w:jc w:val="both"/>
            </w:pPr>
          </w:p>
        </w:tc>
        <w:tc>
          <w:tcPr>
            <w:tcW w:w="1609" w:type="dxa"/>
          </w:tcPr>
          <w:p w14:paraId="0AAAF415" w14:textId="77777777" w:rsidR="004728DE" w:rsidRPr="00562BE8" w:rsidRDefault="004728DE" w:rsidP="00433B1D">
            <w:pPr>
              <w:spacing w:line="360" w:lineRule="auto"/>
              <w:jc w:val="both"/>
            </w:pPr>
          </w:p>
        </w:tc>
        <w:tc>
          <w:tcPr>
            <w:tcW w:w="1609" w:type="dxa"/>
          </w:tcPr>
          <w:p w14:paraId="5B629109" w14:textId="77777777" w:rsidR="004728DE" w:rsidRPr="00562BE8" w:rsidRDefault="004728DE" w:rsidP="00433B1D">
            <w:pPr>
              <w:spacing w:line="360" w:lineRule="auto"/>
              <w:jc w:val="both"/>
            </w:pPr>
          </w:p>
        </w:tc>
        <w:tc>
          <w:tcPr>
            <w:tcW w:w="1609" w:type="dxa"/>
          </w:tcPr>
          <w:p w14:paraId="6F62E414" w14:textId="77777777" w:rsidR="004728DE" w:rsidRPr="00562BE8" w:rsidRDefault="004728DE" w:rsidP="00433B1D">
            <w:pPr>
              <w:spacing w:line="360" w:lineRule="auto"/>
              <w:jc w:val="both"/>
            </w:pPr>
          </w:p>
        </w:tc>
        <w:tc>
          <w:tcPr>
            <w:tcW w:w="1609" w:type="dxa"/>
          </w:tcPr>
          <w:p w14:paraId="3FD4BCFD" w14:textId="77777777" w:rsidR="004728DE" w:rsidRPr="00562BE8" w:rsidRDefault="004728DE" w:rsidP="00433B1D">
            <w:pPr>
              <w:spacing w:line="360" w:lineRule="auto"/>
              <w:jc w:val="both"/>
            </w:pPr>
          </w:p>
        </w:tc>
      </w:tr>
      <w:tr w:rsidR="004728DE" w:rsidRPr="00562BE8" w14:paraId="120A7286" w14:textId="77777777" w:rsidTr="004728DE">
        <w:tc>
          <w:tcPr>
            <w:tcW w:w="1609" w:type="dxa"/>
            <w:vMerge/>
          </w:tcPr>
          <w:p w14:paraId="3EB81F91" w14:textId="77777777" w:rsidR="004728DE" w:rsidRPr="00562BE8" w:rsidRDefault="004728DE" w:rsidP="00433B1D">
            <w:pPr>
              <w:spacing w:line="360" w:lineRule="auto"/>
              <w:jc w:val="both"/>
            </w:pPr>
          </w:p>
        </w:tc>
        <w:tc>
          <w:tcPr>
            <w:tcW w:w="1609" w:type="dxa"/>
          </w:tcPr>
          <w:p w14:paraId="389FE348" w14:textId="77777777" w:rsidR="004728DE" w:rsidRPr="00562BE8" w:rsidRDefault="004728DE" w:rsidP="00433B1D">
            <w:pPr>
              <w:spacing w:line="360" w:lineRule="auto"/>
              <w:jc w:val="both"/>
            </w:pPr>
          </w:p>
        </w:tc>
        <w:tc>
          <w:tcPr>
            <w:tcW w:w="1609" w:type="dxa"/>
          </w:tcPr>
          <w:p w14:paraId="68DF0052" w14:textId="77777777" w:rsidR="004728DE" w:rsidRPr="00562BE8" w:rsidRDefault="004728DE" w:rsidP="00433B1D">
            <w:pPr>
              <w:spacing w:line="360" w:lineRule="auto"/>
              <w:jc w:val="both"/>
            </w:pPr>
          </w:p>
        </w:tc>
        <w:tc>
          <w:tcPr>
            <w:tcW w:w="1609" w:type="dxa"/>
          </w:tcPr>
          <w:p w14:paraId="4E1C2859" w14:textId="77777777" w:rsidR="004728DE" w:rsidRPr="00562BE8" w:rsidRDefault="004728DE" w:rsidP="00433B1D">
            <w:pPr>
              <w:spacing w:line="360" w:lineRule="auto"/>
              <w:jc w:val="both"/>
            </w:pPr>
          </w:p>
        </w:tc>
        <w:tc>
          <w:tcPr>
            <w:tcW w:w="1609" w:type="dxa"/>
          </w:tcPr>
          <w:p w14:paraId="2944C104" w14:textId="77777777" w:rsidR="004728DE" w:rsidRPr="00562BE8" w:rsidRDefault="004728DE" w:rsidP="00433B1D">
            <w:pPr>
              <w:spacing w:line="360" w:lineRule="auto"/>
              <w:jc w:val="both"/>
            </w:pPr>
          </w:p>
        </w:tc>
        <w:tc>
          <w:tcPr>
            <w:tcW w:w="1609" w:type="dxa"/>
          </w:tcPr>
          <w:p w14:paraId="4DAD7265" w14:textId="77777777" w:rsidR="004728DE" w:rsidRPr="00562BE8" w:rsidRDefault="004728DE" w:rsidP="00433B1D">
            <w:pPr>
              <w:spacing w:line="360" w:lineRule="auto"/>
              <w:jc w:val="both"/>
            </w:pPr>
          </w:p>
        </w:tc>
      </w:tr>
      <w:tr w:rsidR="004728DE" w:rsidRPr="00562BE8" w14:paraId="0261AC25" w14:textId="77777777" w:rsidTr="004728DE">
        <w:tc>
          <w:tcPr>
            <w:tcW w:w="1609" w:type="dxa"/>
            <w:vMerge/>
          </w:tcPr>
          <w:p w14:paraId="32E6E531" w14:textId="77777777" w:rsidR="004728DE" w:rsidRPr="00562BE8" w:rsidRDefault="004728DE" w:rsidP="00433B1D">
            <w:pPr>
              <w:spacing w:line="360" w:lineRule="auto"/>
              <w:jc w:val="both"/>
            </w:pPr>
          </w:p>
        </w:tc>
        <w:tc>
          <w:tcPr>
            <w:tcW w:w="1609" w:type="dxa"/>
          </w:tcPr>
          <w:p w14:paraId="5EF347F7" w14:textId="77777777" w:rsidR="004728DE" w:rsidRPr="00562BE8" w:rsidRDefault="004728DE" w:rsidP="00433B1D">
            <w:pPr>
              <w:spacing w:line="360" w:lineRule="auto"/>
              <w:jc w:val="both"/>
            </w:pPr>
          </w:p>
        </w:tc>
        <w:tc>
          <w:tcPr>
            <w:tcW w:w="1609" w:type="dxa"/>
          </w:tcPr>
          <w:p w14:paraId="361CAD4A" w14:textId="77777777" w:rsidR="004728DE" w:rsidRPr="00562BE8" w:rsidRDefault="004728DE" w:rsidP="00433B1D">
            <w:pPr>
              <w:spacing w:line="360" w:lineRule="auto"/>
              <w:jc w:val="both"/>
            </w:pPr>
          </w:p>
        </w:tc>
        <w:tc>
          <w:tcPr>
            <w:tcW w:w="1609" w:type="dxa"/>
          </w:tcPr>
          <w:p w14:paraId="0530D291" w14:textId="77777777" w:rsidR="004728DE" w:rsidRPr="00562BE8" w:rsidRDefault="004728DE" w:rsidP="00433B1D">
            <w:pPr>
              <w:spacing w:line="360" w:lineRule="auto"/>
              <w:jc w:val="both"/>
            </w:pPr>
          </w:p>
        </w:tc>
        <w:tc>
          <w:tcPr>
            <w:tcW w:w="1609" w:type="dxa"/>
          </w:tcPr>
          <w:p w14:paraId="3D0AC09E" w14:textId="77777777" w:rsidR="004728DE" w:rsidRPr="00562BE8" w:rsidRDefault="004728DE" w:rsidP="00433B1D">
            <w:pPr>
              <w:spacing w:line="360" w:lineRule="auto"/>
              <w:jc w:val="both"/>
            </w:pPr>
          </w:p>
        </w:tc>
        <w:tc>
          <w:tcPr>
            <w:tcW w:w="1609" w:type="dxa"/>
          </w:tcPr>
          <w:p w14:paraId="608C5339" w14:textId="77777777" w:rsidR="004728DE" w:rsidRPr="00562BE8" w:rsidRDefault="004728DE" w:rsidP="00433B1D">
            <w:pPr>
              <w:spacing w:line="360" w:lineRule="auto"/>
              <w:jc w:val="both"/>
            </w:pPr>
          </w:p>
        </w:tc>
      </w:tr>
      <w:tr w:rsidR="004728DE" w:rsidRPr="00562BE8" w14:paraId="6078D709" w14:textId="77777777" w:rsidTr="004728DE">
        <w:tc>
          <w:tcPr>
            <w:tcW w:w="1609" w:type="dxa"/>
            <w:vMerge w:val="restart"/>
          </w:tcPr>
          <w:p w14:paraId="7815B345" w14:textId="6CD53C85" w:rsidR="004728DE" w:rsidRPr="00562BE8" w:rsidRDefault="00503DA0" w:rsidP="00433B1D">
            <w:pPr>
              <w:spacing w:line="360" w:lineRule="auto"/>
              <w:jc w:val="both"/>
            </w:pPr>
            <w:r w:rsidRPr="00562BE8">
              <w:t>MODELOS PEDAGÓGICOS FLEXIBLES</w:t>
            </w:r>
          </w:p>
        </w:tc>
        <w:tc>
          <w:tcPr>
            <w:tcW w:w="1609" w:type="dxa"/>
          </w:tcPr>
          <w:p w14:paraId="738B683C" w14:textId="77777777" w:rsidR="004728DE" w:rsidRPr="00562BE8" w:rsidRDefault="004728DE" w:rsidP="00433B1D">
            <w:pPr>
              <w:spacing w:line="360" w:lineRule="auto"/>
              <w:jc w:val="both"/>
            </w:pPr>
          </w:p>
        </w:tc>
        <w:tc>
          <w:tcPr>
            <w:tcW w:w="1609" w:type="dxa"/>
          </w:tcPr>
          <w:p w14:paraId="462AB49E" w14:textId="77777777" w:rsidR="004728DE" w:rsidRPr="00562BE8" w:rsidRDefault="004728DE" w:rsidP="00433B1D">
            <w:pPr>
              <w:spacing w:line="360" w:lineRule="auto"/>
              <w:jc w:val="both"/>
            </w:pPr>
          </w:p>
        </w:tc>
        <w:tc>
          <w:tcPr>
            <w:tcW w:w="1609" w:type="dxa"/>
          </w:tcPr>
          <w:p w14:paraId="6F5FDDBF" w14:textId="77777777" w:rsidR="004728DE" w:rsidRPr="00562BE8" w:rsidRDefault="004728DE" w:rsidP="00433B1D">
            <w:pPr>
              <w:spacing w:line="360" w:lineRule="auto"/>
              <w:jc w:val="both"/>
            </w:pPr>
          </w:p>
        </w:tc>
        <w:tc>
          <w:tcPr>
            <w:tcW w:w="1609" w:type="dxa"/>
          </w:tcPr>
          <w:p w14:paraId="4BCAEC1C" w14:textId="77777777" w:rsidR="004728DE" w:rsidRPr="00562BE8" w:rsidRDefault="004728DE" w:rsidP="00433B1D">
            <w:pPr>
              <w:spacing w:line="360" w:lineRule="auto"/>
              <w:jc w:val="both"/>
            </w:pPr>
          </w:p>
        </w:tc>
        <w:tc>
          <w:tcPr>
            <w:tcW w:w="1609" w:type="dxa"/>
          </w:tcPr>
          <w:p w14:paraId="42D0D499" w14:textId="77777777" w:rsidR="004728DE" w:rsidRPr="00562BE8" w:rsidRDefault="004728DE" w:rsidP="00433B1D">
            <w:pPr>
              <w:spacing w:line="360" w:lineRule="auto"/>
              <w:jc w:val="both"/>
            </w:pPr>
          </w:p>
        </w:tc>
      </w:tr>
      <w:tr w:rsidR="004728DE" w:rsidRPr="00562BE8" w14:paraId="7F1CE458" w14:textId="77777777" w:rsidTr="004728DE">
        <w:tc>
          <w:tcPr>
            <w:tcW w:w="1609" w:type="dxa"/>
            <w:vMerge/>
          </w:tcPr>
          <w:p w14:paraId="16DE4BDD" w14:textId="77777777" w:rsidR="004728DE" w:rsidRPr="00562BE8" w:rsidRDefault="004728DE" w:rsidP="00433B1D">
            <w:pPr>
              <w:spacing w:line="360" w:lineRule="auto"/>
              <w:jc w:val="both"/>
            </w:pPr>
          </w:p>
        </w:tc>
        <w:tc>
          <w:tcPr>
            <w:tcW w:w="1609" w:type="dxa"/>
          </w:tcPr>
          <w:p w14:paraId="69111DB9" w14:textId="77777777" w:rsidR="004728DE" w:rsidRPr="00562BE8" w:rsidRDefault="004728DE" w:rsidP="00433B1D">
            <w:pPr>
              <w:spacing w:line="360" w:lineRule="auto"/>
              <w:jc w:val="both"/>
            </w:pPr>
          </w:p>
        </w:tc>
        <w:tc>
          <w:tcPr>
            <w:tcW w:w="1609" w:type="dxa"/>
          </w:tcPr>
          <w:p w14:paraId="50AE2423" w14:textId="77777777" w:rsidR="004728DE" w:rsidRPr="00562BE8" w:rsidRDefault="004728DE" w:rsidP="00433B1D">
            <w:pPr>
              <w:spacing w:line="360" w:lineRule="auto"/>
              <w:jc w:val="both"/>
            </w:pPr>
          </w:p>
        </w:tc>
        <w:tc>
          <w:tcPr>
            <w:tcW w:w="1609" w:type="dxa"/>
          </w:tcPr>
          <w:p w14:paraId="43AD3C10" w14:textId="77777777" w:rsidR="004728DE" w:rsidRPr="00562BE8" w:rsidRDefault="004728DE" w:rsidP="00433B1D">
            <w:pPr>
              <w:spacing w:line="360" w:lineRule="auto"/>
              <w:jc w:val="both"/>
            </w:pPr>
          </w:p>
        </w:tc>
        <w:tc>
          <w:tcPr>
            <w:tcW w:w="1609" w:type="dxa"/>
          </w:tcPr>
          <w:p w14:paraId="67E61A7C" w14:textId="77777777" w:rsidR="004728DE" w:rsidRPr="00562BE8" w:rsidRDefault="004728DE" w:rsidP="00433B1D">
            <w:pPr>
              <w:spacing w:line="360" w:lineRule="auto"/>
              <w:jc w:val="both"/>
            </w:pPr>
          </w:p>
        </w:tc>
        <w:tc>
          <w:tcPr>
            <w:tcW w:w="1609" w:type="dxa"/>
          </w:tcPr>
          <w:p w14:paraId="0192FDBD" w14:textId="77777777" w:rsidR="004728DE" w:rsidRPr="00562BE8" w:rsidRDefault="004728DE" w:rsidP="00433B1D">
            <w:pPr>
              <w:spacing w:line="360" w:lineRule="auto"/>
              <w:jc w:val="both"/>
            </w:pPr>
          </w:p>
        </w:tc>
      </w:tr>
      <w:tr w:rsidR="004728DE" w:rsidRPr="00562BE8" w14:paraId="2AF4785E" w14:textId="77777777" w:rsidTr="004728DE">
        <w:tc>
          <w:tcPr>
            <w:tcW w:w="1609" w:type="dxa"/>
            <w:vMerge w:val="restart"/>
          </w:tcPr>
          <w:p w14:paraId="21B8B27E" w14:textId="7EAD4BDA" w:rsidR="004728DE" w:rsidRPr="00562BE8" w:rsidRDefault="00503DA0" w:rsidP="00433B1D">
            <w:pPr>
              <w:spacing w:line="360" w:lineRule="auto"/>
              <w:jc w:val="both"/>
            </w:pPr>
            <w:r w:rsidRPr="00562BE8">
              <w:t xml:space="preserve"> </w:t>
            </w:r>
          </w:p>
          <w:p w14:paraId="58B5C7D3" w14:textId="1D983BF9" w:rsidR="00562BE8" w:rsidRPr="00562BE8" w:rsidRDefault="00503DA0" w:rsidP="00562BE8">
            <w:pPr>
              <w:spacing w:line="360" w:lineRule="auto"/>
              <w:jc w:val="both"/>
            </w:pPr>
            <w:r w:rsidRPr="00562BE8">
              <w:t xml:space="preserve">ESTABLECIMIENTO DE ALIANZAS Y CONVENIOS </w:t>
            </w:r>
          </w:p>
          <w:p w14:paraId="27871A60" w14:textId="0D1461A7" w:rsidR="00562BE8" w:rsidRPr="00562BE8" w:rsidRDefault="00562BE8" w:rsidP="00562BE8">
            <w:pPr>
              <w:spacing w:line="360" w:lineRule="auto"/>
              <w:jc w:val="both"/>
            </w:pPr>
          </w:p>
          <w:p w14:paraId="443A48BB" w14:textId="108BA615" w:rsidR="00562BE8" w:rsidRPr="00562BE8" w:rsidRDefault="00562BE8" w:rsidP="00562BE8">
            <w:pPr>
              <w:spacing w:line="360" w:lineRule="auto"/>
              <w:jc w:val="both"/>
            </w:pPr>
          </w:p>
        </w:tc>
        <w:tc>
          <w:tcPr>
            <w:tcW w:w="1609" w:type="dxa"/>
          </w:tcPr>
          <w:p w14:paraId="0B050095" w14:textId="77777777" w:rsidR="004728DE" w:rsidRPr="00562BE8" w:rsidRDefault="004728DE" w:rsidP="00433B1D">
            <w:pPr>
              <w:spacing w:line="360" w:lineRule="auto"/>
              <w:jc w:val="both"/>
            </w:pPr>
          </w:p>
        </w:tc>
        <w:tc>
          <w:tcPr>
            <w:tcW w:w="1609" w:type="dxa"/>
          </w:tcPr>
          <w:p w14:paraId="59F41504" w14:textId="77777777" w:rsidR="004728DE" w:rsidRPr="00562BE8" w:rsidRDefault="004728DE" w:rsidP="00433B1D">
            <w:pPr>
              <w:spacing w:line="360" w:lineRule="auto"/>
              <w:jc w:val="both"/>
            </w:pPr>
          </w:p>
        </w:tc>
        <w:tc>
          <w:tcPr>
            <w:tcW w:w="1609" w:type="dxa"/>
          </w:tcPr>
          <w:p w14:paraId="03D71FD6" w14:textId="77777777" w:rsidR="004728DE" w:rsidRPr="00562BE8" w:rsidRDefault="004728DE" w:rsidP="00433B1D">
            <w:pPr>
              <w:spacing w:line="360" w:lineRule="auto"/>
              <w:jc w:val="both"/>
            </w:pPr>
          </w:p>
        </w:tc>
        <w:tc>
          <w:tcPr>
            <w:tcW w:w="1609" w:type="dxa"/>
          </w:tcPr>
          <w:p w14:paraId="6EECFF00" w14:textId="77777777" w:rsidR="004728DE" w:rsidRPr="00562BE8" w:rsidRDefault="004728DE" w:rsidP="00433B1D">
            <w:pPr>
              <w:spacing w:line="360" w:lineRule="auto"/>
              <w:jc w:val="both"/>
            </w:pPr>
          </w:p>
        </w:tc>
        <w:tc>
          <w:tcPr>
            <w:tcW w:w="1609" w:type="dxa"/>
          </w:tcPr>
          <w:p w14:paraId="14FF8DED" w14:textId="77777777" w:rsidR="004728DE" w:rsidRPr="00562BE8" w:rsidRDefault="004728DE" w:rsidP="00433B1D">
            <w:pPr>
              <w:spacing w:line="360" w:lineRule="auto"/>
              <w:jc w:val="both"/>
            </w:pPr>
          </w:p>
        </w:tc>
      </w:tr>
      <w:tr w:rsidR="004728DE" w:rsidRPr="00562BE8" w14:paraId="21F56D9B" w14:textId="77777777" w:rsidTr="004728DE">
        <w:tc>
          <w:tcPr>
            <w:tcW w:w="1609" w:type="dxa"/>
            <w:vMerge/>
          </w:tcPr>
          <w:p w14:paraId="2CC0ABF9" w14:textId="77777777" w:rsidR="004728DE" w:rsidRPr="00562BE8" w:rsidRDefault="004728DE" w:rsidP="00433B1D">
            <w:pPr>
              <w:spacing w:line="360" w:lineRule="auto"/>
              <w:jc w:val="both"/>
            </w:pPr>
          </w:p>
        </w:tc>
        <w:tc>
          <w:tcPr>
            <w:tcW w:w="1609" w:type="dxa"/>
          </w:tcPr>
          <w:p w14:paraId="76924ADE" w14:textId="77777777" w:rsidR="004728DE" w:rsidRPr="00562BE8" w:rsidRDefault="004728DE" w:rsidP="00433B1D">
            <w:pPr>
              <w:spacing w:line="360" w:lineRule="auto"/>
              <w:jc w:val="both"/>
            </w:pPr>
          </w:p>
        </w:tc>
        <w:tc>
          <w:tcPr>
            <w:tcW w:w="1609" w:type="dxa"/>
          </w:tcPr>
          <w:p w14:paraId="654F1790" w14:textId="77777777" w:rsidR="004728DE" w:rsidRPr="00562BE8" w:rsidRDefault="004728DE" w:rsidP="00433B1D">
            <w:pPr>
              <w:spacing w:line="360" w:lineRule="auto"/>
              <w:jc w:val="both"/>
            </w:pPr>
          </w:p>
        </w:tc>
        <w:tc>
          <w:tcPr>
            <w:tcW w:w="1609" w:type="dxa"/>
          </w:tcPr>
          <w:p w14:paraId="2647E554" w14:textId="77777777" w:rsidR="004728DE" w:rsidRPr="00562BE8" w:rsidRDefault="004728DE" w:rsidP="00433B1D">
            <w:pPr>
              <w:spacing w:line="360" w:lineRule="auto"/>
              <w:jc w:val="both"/>
            </w:pPr>
          </w:p>
        </w:tc>
        <w:tc>
          <w:tcPr>
            <w:tcW w:w="1609" w:type="dxa"/>
          </w:tcPr>
          <w:p w14:paraId="2F357E37" w14:textId="77777777" w:rsidR="004728DE" w:rsidRPr="00562BE8" w:rsidRDefault="004728DE" w:rsidP="00433B1D">
            <w:pPr>
              <w:spacing w:line="360" w:lineRule="auto"/>
              <w:jc w:val="both"/>
            </w:pPr>
          </w:p>
        </w:tc>
        <w:tc>
          <w:tcPr>
            <w:tcW w:w="1609" w:type="dxa"/>
          </w:tcPr>
          <w:p w14:paraId="3237CE63" w14:textId="77777777" w:rsidR="004728DE" w:rsidRPr="00562BE8" w:rsidRDefault="004728DE" w:rsidP="00433B1D">
            <w:pPr>
              <w:spacing w:line="360" w:lineRule="auto"/>
              <w:jc w:val="both"/>
            </w:pPr>
          </w:p>
        </w:tc>
      </w:tr>
      <w:tr w:rsidR="004728DE" w:rsidRPr="00562BE8" w14:paraId="6D05A33B" w14:textId="77777777" w:rsidTr="004728DE">
        <w:tc>
          <w:tcPr>
            <w:tcW w:w="1609" w:type="dxa"/>
          </w:tcPr>
          <w:p w14:paraId="2839DDD7" w14:textId="115584CC" w:rsidR="004728DE" w:rsidRPr="00562BE8" w:rsidRDefault="00503DA0" w:rsidP="00433B1D">
            <w:pPr>
              <w:spacing w:line="360" w:lineRule="auto"/>
              <w:jc w:val="both"/>
            </w:pPr>
            <w:r w:rsidRPr="00562BE8">
              <w:lastRenderedPageBreak/>
              <w:t>LA PRÁCTICA PEDAGÓGICA  Y LA INVESTIGACIÓN</w:t>
            </w:r>
          </w:p>
        </w:tc>
        <w:tc>
          <w:tcPr>
            <w:tcW w:w="1609" w:type="dxa"/>
          </w:tcPr>
          <w:p w14:paraId="4F0036C1" w14:textId="77777777" w:rsidR="004728DE" w:rsidRPr="00562BE8" w:rsidRDefault="004728DE" w:rsidP="00433B1D">
            <w:pPr>
              <w:spacing w:line="360" w:lineRule="auto"/>
              <w:jc w:val="both"/>
            </w:pPr>
          </w:p>
        </w:tc>
        <w:tc>
          <w:tcPr>
            <w:tcW w:w="1609" w:type="dxa"/>
          </w:tcPr>
          <w:p w14:paraId="5641660D" w14:textId="77777777" w:rsidR="004728DE" w:rsidRPr="00562BE8" w:rsidRDefault="004728DE" w:rsidP="00433B1D">
            <w:pPr>
              <w:spacing w:line="360" w:lineRule="auto"/>
              <w:jc w:val="both"/>
            </w:pPr>
          </w:p>
        </w:tc>
        <w:tc>
          <w:tcPr>
            <w:tcW w:w="1609" w:type="dxa"/>
          </w:tcPr>
          <w:p w14:paraId="25F4D5B1" w14:textId="77777777" w:rsidR="004728DE" w:rsidRPr="00562BE8" w:rsidRDefault="004728DE" w:rsidP="00433B1D">
            <w:pPr>
              <w:spacing w:line="360" w:lineRule="auto"/>
              <w:jc w:val="both"/>
            </w:pPr>
          </w:p>
        </w:tc>
        <w:tc>
          <w:tcPr>
            <w:tcW w:w="1609" w:type="dxa"/>
          </w:tcPr>
          <w:p w14:paraId="3CB6C064" w14:textId="77777777" w:rsidR="004728DE" w:rsidRPr="00562BE8" w:rsidRDefault="004728DE" w:rsidP="00433B1D">
            <w:pPr>
              <w:spacing w:line="360" w:lineRule="auto"/>
              <w:jc w:val="both"/>
            </w:pPr>
          </w:p>
        </w:tc>
        <w:tc>
          <w:tcPr>
            <w:tcW w:w="1609" w:type="dxa"/>
          </w:tcPr>
          <w:p w14:paraId="49FF950B" w14:textId="77777777" w:rsidR="004728DE" w:rsidRPr="00562BE8" w:rsidRDefault="004728DE" w:rsidP="00433B1D">
            <w:pPr>
              <w:spacing w:line="360" w:lineRule="auto"/>
              <w:jc w:val="both"/>
            </w:pPr>
          </w:p>
        </w:tc>
      </w:tr>
      <w:tr w:rsidR="004728DE" w:rsidRPr="00562BE8" w14:paraId="2028B336" w14:textId="77777777" w:rsidTr="004728DE">
        <w:tc>
          <w:tcPr>
            <w:tcW w:w="1609" w:type="dxa"/>
          </w:tcPr>
          <w:p w14:paraId="689F0824" w14:textId="20C34064" w:rsidR="004728DE" w:rsidRPr="00562BE8" w:rsidRDefault="00503DA0" w:rsidP="00433B1D">
            <w:pPr>
              <w:spacing w:line="360" w:lineRule="auto"/>
              <w:jc w:val="both"/>
            </w:pPr>
            <w:r w:rsidRPr="00562BE8">
              <w:t>EL SERVICIO SOCIAL</w:t>
            </w:r>
          </w:p>
        </w:tc>
        <w:tc>
          <w:tcPr>
            <w:tcW w:w="1609" w:type="dxa"/>
          </w:tcPr>
          <w:p w14:paraId="38082E69" w14:textId="77777777" w:rsidR="004728DE" w:rsidRPr="00562BE8" w:rsidRDefault="004728DE" w:rsidP="00433B1D">
            <w:pPr>
              <w:spacing w:line="360" w:lineRule="auto"/>
              <w:jc w:val="both"/>
            </w:pPr>
          </w:p>
        </w:tc>
        <w:tc>
          <w:tcPr>
            <w:tcW w:w="1609" w:type="dxa"/>
          </w:tcPr>
          <w:p w14:paraId="2CE94A1D" w14:textId="77777777" w:rsidR="004728DE" w:rsidRPr="00562BE8" w:rsidRDefault="004728DE" w:rsidP="00433B1D">
            <w:pPr>
              <w:spacing w:line="360" w:lineRule="auto"/>
              <w:jc w:val="both"/>
            </w:pPr>
          </w:p>
        </w:tc>
        <w:tc>
          <w:tcPr>
            <w:tcW w:w="1609" w:type="dxa"/>
          </w:tcPr>
          <w:p w14:paraId="0CCCF775" w14:textId="77777777" w:rsidR="004728DE" w:rsidRPr="00562BE8" w:rsidRDefault="004728DE" w:rsidP="00433B1D">
            <w:pPr>
              <w:spacing w:line="360" w:lineRule="auto"/>
              <w:jc w:val="both"/>
            </w:pPr>
          </w:p>
        </w:tc>
        <w:tc>
          <w:tcPr>
            <w:tcW w:w="1609" w:type="dxa"/>
          </w:tcPr>
          <w:p w14:paraId="2E3DEA78" w14:textId="77777777" w:rsidR="004728DE" w:rsidRPr="00562BE8" w:rsidRDefault="004728DE" w:rsidP="00433B1D">
            <w:pPr>
              <w:spacing w:line="360" w:lineRule="auto"/>
              <w:jc w:val="both"/>
            </w:pPr>
          </w:p>
        </w:tc>
        <w:tc>
          <w:tcPr>
            <w:tcW w:w="1609" w:type="dxa"/>
          </w:tcPr>
          <w:p w14:paraId="1858C275" w14:textId="77777777" w:rsidR="004728DE" w:rsidRPr="00562BE8" w:rsidRDefault="004728DE" w:rsidP="00433B1D">
            <w:pPr>
              <w:spacing w:line="360" w:lineRule="auto"/>
              <w:jc w:val="both"/>
            </w:pPr>
          </w:p>
        </w:tc>
      </w:tr>
      <w:tr w:rsidR="004728DE" w:rsidRPr="00562BE8" w14:paraId="5FA4C6CA" w14:textId="77777777" w:rsidTr="004728DE">
        <w:tc>
          <w:tcPr>
            <w:tcW w:w="1609" w:type="dxa"/>
          </w:tcPr>
          <w:p w14:paraId="64AB91D7" w14:textId="31BB6CBF" w:rsidR="004728DE" w:rsidRPr="00562BE8" w:rsidRDefault="00503DA0" w:rsidP="00433B1D">
            <w:pPr>
              <w:spacing w:line="360" w:lineRule="auto"/>
              <w:jc w:val="both"/>
            </w:pPr>
            <w:r w:rsidRPr="00562BE8">
              <w:t>LA PARTICIPACIÓN EN EVENTOS LOCALES</w:t>
            </w:r>
          </w:p>
        </w:tc>
        <w:tc>
          <w:tcPr>
            <w:tcW w:w="1609" w:type="dxa"/>
          </w:tcPr>
          <w:p w14:paraId="2506C8C3" w14:textId="77777777" w:rsidR="004728DE" w:rsidRPr="00562BE8" w:rsidRDefault="004728DE" w:rsidP="00433B1D">
            <w:pPr>
              <w:spacing w:line="360" w:lineRule="auto"/>
              <w:jc w:val="both"/>
            </w:pPr>
          </w:p>
        </w:tc>
        <w:tc>
          <w:tcPr>
            <w:tcW w:w="1609" w:type="dxa"/>
          </w:tcPr>
          <w:p w14:paraId="1050AAA6" w14:textId="77777777" w:rsidR="004728DE" w:rsidRPr="00562BE8" w:rsidRDefault="004728DE" w:rsidP="00433B1D">
            <w:pPr>
              <w:spacing w:line="360" w:lineRule="auto"/>
              <w:jc w:val="both"/>
            </w:pPr>
          </w:p>
        </w:tc>
        <w:tc>
          <w:tcPr>
            <w:tcW w:w="1609" w:type="dxa"/>
          </w:tcPr>
          <w:p w14:paraId="01AF5290" w14:textId="77777777" w:rsidR="004728DE" w:rsidRPr="00562BE8" w:rsidRDefault="004728DE" w:rsidP="00433B1D">
            <w:pPr>
              <w:spacing w:line="360" w:lineRule="auto"/>
              <w:jc w:val="both"/>
            </w:pPr>
          </w:p>
        </w:tc>
        <w:tc>
          <w:tcPr>
            <w:tcW w:w="1609" w:type="dxa"/>
          </w:tcPr>
          <w:p w14:paraId="3DFF10E4" w14:textId="77777777" w:rsidR="004728DE" w:rsidRPr="00562BE8" w:rsidRDefault="004728DE" w:rsidP="00433B1D">
            <w:pPr>
              <w:spacing w:line="360" w:lineRule="auto"/>
              <w:jc w:val="both"/>
            </w:pPr>
          </w:p>
        </w:tc>
        <w:tc>
          <w:tcPr>
            <w:tcW w:w="1609" w:type="dxa"/>
          </w:tcPr>
          <w:p w14:paraId="7D37C59B" w14:textId="77777777" w:rsidR="004728DE" w:rsidRPr="00562BE8" w:rsidRDefault="004728DE" w:rsidP="00433B1D">
            <w:pPr>
              <w:spacing w:line="360" w:lineRule="auto"/>
              <w:jc w:val="both"/>
            </w:pPr>
          </w:p>
        </w:tc>
      </w:tr>
      <w:tr w:rsidR="004728DE" w:rsidRPr="00562BE8" w14:paraId="6C580289" w14:textId="77777777" w:rsidTr="004728DE">
        <w:tc>
          <w:tcPr>
            <w:tcW w:w="1609" w:type="dxa"/>
          </w:tcPr>
          <w:p w14:paraId="2BCA8C50" w14:textId="207EBE0E" w:rsidR="004728DE" w:rsidRPr="00562BE8" w:rsidRDefault="00503DA0" w:rsidP="00433B1D">
            <w:pPr>
              <w:spacing w:line="360" w:lineRule="auto"/>
              <w:jc w:val="both"/>
            </w:pPr>
            <w:r w:rsidRPr="00562BE8">
              <w:t>LA ORGANIZACIÓN Y PARTICIPACIÓN EN EVENTOS ACADÉMICOS</w:t>
            </w:r>
          </w:p>
        </w:tc>
        <w:tc>
          <w:tcPr>
            <w:tcW w:w="1609" w:type="dxa"/>
          </w:tcPr>
          <w:p w14:paraId="1475B501" w14:textId="77777777" w:rsidR="004728DE" w:rsidRPr="00562BE8" w:rsidRDefault="004728DE" w:rsidP="00433B1D">
            <w:pPr>
              <w:spacing w:line="360" w:lineRule="auto"/>
              <w:jc w:val="both"/>
            </w:pPr>
          </w:p>
        </w:tc>
        <w:tc>
          <w:tcPr>
            <w:tcW w:w="1609" w:type="dxa"/>
          </w:tcPr>
          <w:p w14:paraId="02AD95F9" w14:textId="77777777" w:rsidR="004728DE" w:rsidRPr="00562BE8" w:rsidRDefault="004728DE" w:rsidP="00433B1D">
            <w:pPr>
              <w:spacing w:line="360" w:lineRule="auto"/>
              <w:jc w:val="both"/>
            </w:pPr>
          </w:p>
        </w:tc>
        <w:tc>
          <w:tcPr>
            <w:tcW w:w="1609" w:type="dxa"/>
          </w:tcPr>
          <w:p w14:paraId="585F242F" w14:textId="77777777" w:rsidR="004728DE" w:rsidRPr="00562BE8" w:rsidRDefault="004728DE" w:rsidP="00433B1D">
            <w:pPr>
              <w:spacing w:line="360" w:lineRule="auto"/>
              <w:jc w:val="both"/>
            </w:pPr>
          </w:p>
        </w:tc>
        <w:tc>
          <w:tcPr>
            <w:tcW w:w="1609" w:type="dxa"/>
          </w:tcPr>
          <w:p w14:paraId="54FBF7CA" w14:textId="77777777" w:rsidR="004728DE" w:rsidRPr="00562BE8" w:rsidRDefault="004728DE" w:rsidP="00433B1D">
            <w:pPr>
              <w:spacing w:line="360" w:lineRule="auto"/>
              <w:jc w:val="both"/>
            </w:pPr>
          </w:p>
        </w:tc>
        <w:tc>
          <w:tcPr>
            <w:tcW w:w="1609" w:type="dxa"/>
          </w:tcPr>
          <w:p w14:paraId="615DF39F" w14:textId="77777777" w:rsidR="004728DE" w:rsidRPr="00562BE8" w:rsidRDefault="004728DE" w:rsidP="00433B1D">
            <w:pPr>
              <w:spacing w:line="360" w:lineRule="auto"/>
              <w:jc w:val="both"/>
            </w:pPr>
          </w:p>
        </w:tc>
      </w:tr>
      <w:tr w:rsidR="00562BE8" w:rsidRPr="00562BE8" w14:paraId="06EC5D5E" w14:textId="77777777" w:rsidTr="004728DE">
        <w:tc>
          <w:tcPr>
            <w:tcW w:w="1609" w:type="dxa"/>
          </w:tcPr>
          <w:p w14:paraId="33F7F970" w14:textId="7B1A9E65" w:rsidR="00562BE8" w:rsidRPr="00562BE8" w:rsidRDefault="00503DA0" w:rsidP="00433B1D">
            <w:pPr>
              <w:spacing w:line="360" w:lineRule="auto"/>
              <w:jc w:val="both"/>
            </w:pPr>
            <w:r w:rsidRPr="00562BE8">
              <w:t>LOS PROYECTOS Y ACTIVIDADES INSTITUCIONALES</w:t>
            </w:r>
          </w:p>
        </w:tc>
        <w:tc>
          <w:tcPr>
            <w:tcW w:w="1609" w:type="dxa"/>
          </w:tcPr>
          <w:p w14:paraId="4B28FA4E" w14:textId="77777777" w:rsidR="00562BE8" w:rsidRPr="00562BE8" w:rsidRDefault="00562BE8" w:rsidP="00433B1D">
            <w:pPr>
              <w:spacing w:line="360" w:lineRule="auto"/>
              <w:jc w:val="both"/>
            </w:pPr>
          </w:p>
        </w:tc>
        <w:tc>
          <w:tcPr>
            <w:tcW w:w="1609" w:type="dxa"/>
          </w:tcPr>
          <w:p w14:paraId="7E175A26" w14:textId="77777777" w:rsidR="00562BE8" w:rsidRPr="00562BE8" w:rsidRDefault="00562BE8" w:rsidP="00433B1D">
            <w:pPr>
              <w:spacing w:line="360" w:lineRule="auto"/>
              <w:jc w:val="both"/>
            </w:pPr>
          </w:p>
        </w:tc>
        <w:tc>
          <w:tcPr>
            <w:tcW w:w="1609" w:type="dxa"/>
          </w:tcPr>
          <w:p w14:paraId="60EA5F82" w14:textId="77777777" w:rsidR="00562BE8" w:rsidRPr="00562BE8" w:rsidRDefault="00562BE8" w:rsidP="00433B1D">
            <w:pPr>
              <w:spacing w:line="360" w:lineRule="auto"/>
              <w:jc w:val="both"/>
            </w:pPr>
          </w:p>
        </w:tc>
        <w:tc>
          <w:tcPr>
            <w:tcW w:w="1609" w:type="dxa"/>
          </w:tcPr>
          <w:p w14:paraId="1A5EFA3C" w14:textId="77777777" w:rsidR="00562BE8" w:rsidRPr="00562BE8" w:rsidRDefault="00562BE8" w:rsidP="00433B1D">
            <w:pPr>
              <w:spacing w:line="360" w:lineRule="auto"/>
              <w:jc w:val="both"/>
            </w:pPr>
          </w:p>
        </w:tc>
        <w:tc>
          <w:tcPr>
            <w:tcW w:w="1609" w:type="dxa"/>
          </w:tcPr>
          <w:p w14:paraId="48B29AE0" w14:textId="77777777" w:rsidR="00562BE8" w:rsidRPr="00562BE8" w:rsidRDefault="00562BE8" w:rsidP="00433B1D">
            <w:pPr>
              <w:spacing w:line="360" w:lineRule="auto"/>
              <w:jc w:val="both"/>
            </w:pPr>
          </w:p>
        </w:tc>
      </w:tr>
    </w:tbl>
    <w:p w14:paraId="2A8B02B3" w14:textId="0A23671B" w:rsidR="000B583B" w:rsidRPr="000B583B" w:rsidRDefault="000B583B" w:rsidP="00433B1D">
      <w:pPr>
        <w:spacing w:line="360" w:lineRule="auto"/>
        <w:jc w:val="both"/>
        <w:rPr>
          <w:sz w:val="24"/>
          <w:szCs w:val="24"/>
        </w:rPr>
      </w:pPr>
    </w:p>
    <w:p w14:paraId="18A81735" w14:textId="77777777" w:rsidR="001B24A7" w:rsidRDefault="001B24A7" w:rsidP="00433B1D">
      <w:pPr>
        <w:spacing w:line="360" w:lineRule="auto"/>
        <w:jc w:val="both"/>
        <w:rPr>
          <w:b/>
          <w:i/>
          <w:sz w:val="24"/>
          <w:szCs w:val="24"/>
        </w:rPr>
      </w:pPr>
    </w:p>
    <w:p w14:paraId="5FE96A83" w14:textId="77777777" w:rsidR="001B24A7" w:rsidRPr="00A37100" w:rsidRDefault="001B24A7" w:rsidP="00433B1D">
      <w:pPr>
        <w:spacing w:line="360" w:lineRule="auto"/>
        <w:jc w:val="both"/>
        <w:rPr>
          <w:b/>
          <w:i/>
          <w:sz w:val="24"/>
          <w:szCs w:val="24"/>
        </w:rPr>
      </w:pPr>
    </w:p>
    <w:p w14:paraId="7E103731" w14:textId="77777777" w:rsidR="000C0954" w:rsidRPr="00433B1D" w:rsidRDefault="000C0954" w:rsidP="00433B1D">
      <w:pPr>
        <w:spacing w:line="360" w:lineRule="auto"/>
        <w:jc w:val="both"/>
        <w:rPr>
          <w:sz w:val="24"/>
          <w:szCs w:val="24"/>
        </w:rPr>
      </w:pPr>
    </w:p>
    <w:p w14:paraId="53C465B9" w14:textId="77777777" w:rsidR="00433B1D" w:rsidRDefault="00433B1D">
      <w:pPr>
        <w:spacing w:line="360" w:lineRule="auto"/>
        <w:jc w:val="both"/>
        <w:rPr>
          <w:sz w:val="24"/>
          <w:szCs w:val="24"/>
        </w:rPr>
      </w:pPr>
    </w:p>
    <w:p w14:paraId="307F5B47" w14:textId="77777777" w:rsidR="00433B1D" w:rsidRDefault="00433B1D">
      <w:pPr>
        <w:spacing w:line="360" w:lineRule="auto"/>
        <w:jc w:val="both"/>
        <w:rPr>
          <w:sz w:val="24"/>
          <w:szCs w:val="24"/>
        </w:rPr>
      </w:pPr>
    </w:p>
    <w:p w14:paraId="20DD7568" w14:textId="77777777" w:rsidR="00433B1D" w:rsidRDefault="00433B1D">
      <w:pPr>
        <w:spacing w:line="360" w:lineRule="auto"/>
        <w:jc w:val="both"/>
        <w:rPr>
          <w:sz w:val="24"/>
          <w:szCs w:val="24"/>
        </w:rPr>
      </w:pPr>
    </w:p>
    <w:p w14:paraId="6AEDDC9D" w14:textId="77777777" w:rsidR="00433B1D" w:rsidRDefault="00433B1D">
      <w:pPr>
        <w:spacing w:line="360" w:lineRule="auto"/>
        <w:jc w:val="both"/>
        <w:rPr>
          <w:sz w:val="24"/>
          <w:szCs w:val="24"/>
        </w:rPr>
      </w:pPr>
    </w:p>
    <w:p w14:paraId="4278FF6E" w14:textId="67EDEBE1" w:rsidR="00DF15F9" w:rsidRDefault="00B065EC">
      <w:pPr>
        <w:spacing w:line="360" w:lineRule="auto"/>
        <w:jc w:val="both"/>
        <w:rPr>
          <w:sz w:val="24"/>
          <w:szCs w:val="24"/>
        </w:rPr>
      </w:pPr>
      <w:r>
        <w:rPr>
          <w:sz w:val="24"/>
          <w:szCs w:val="24"/>
        </w:rPr>
        <w:t xml:space="preserve"> </w:t>
      </w:r>
    </w:p>
    <w:p w14:paraId="36EC06BD" w14:textId="77777777" w:rsidR="00DF15F9" w:rsidRDefault="00DF15F9">
      <w:pPr>
        <w:pStyle w:val="Ttulo"/>
        <w:rPr>
          <w:rFonts w:ascii="Times New Roman" w:hAnsi="Times New Roman"/>
          <w:b w:val="0"/>
          <w:szCs w:val="24"/>
        </w:rPr>
      </w:pPr>
    </w:p>
    <w:p w14:paraId="17CB4A18" w14:textId="77777777" w:rsidR="00DF15F9" w:rsidRDefault="00DF15F9">
      <w:pPr>
        <w:spacing w:line="360" w:lineRule="auto"/>
        <w:rPr>
          <w:sz w:val="24"/>
          <w:szCs w:val="24"/>
        </w:rPr>
        <w:sectPr w:rsidR="00DF15F9">
          <w:headerReference w:type="default" r:id="rId26"/>
          <w:pgSz w:w="11907" w:h="16783"/>
          <w:pgMar w:top="1134" w:right="1259" w:bottom="1134" w:left="1134" w:header="709" w:footer="709" w:gutter="0"/>
          <w:cols w:space="708"/>
          <w:docGrid w:linePitch="360"/>
        </w:sectPr>
      </w:pPr>
    </w:p>
    <w:p w14:paraId="4C54247E" w14:textId="1C752EFE" w:rsidR="003833FB" w:rsidRPr="003833FB" w:rsidRDefault="003833FB" w:rsidP="0023062B">
      <w:pPr>
        <w:spacing w:line="360" w:lineRule="auto"/>
        <w:rPr>
          <w:b/>
          <w:sz w:val="24"/>
          <w:szCs w:val="24"/>
        </w:rPr>
      </w:pPr>
      <w:r w:rsidRPr="003833FB">
        <w:rPr>
          <w:b/>
          <w:sz w:val="24"/>
          <w:szCs w:val="24"/>
        </w:rPr>
        <w:lastRenderedPageBreak/>
        <w:t xml:space="preserve">Tabla </w:t>
      </w:r>
      <w:r w:rsidR="0023062B" w:rsidRPr="003833FB">
        <w:rPr>
          <w:b/>
          <w:sz w:val="24"/>
          <w:szCs w:val="24"/>
        </w:rPr>
        <w:t>1</w:t>
      </w:r>
      <w:r w:rsidR="00191B56">
        <w:rPr>
          <w:b/>
          <w:sz w:val="24"/>
          <w:szCs w:val="24"/>
        </w:rPr>
        <w:t>9</w:t>
      </w:r>
    </w:p>
    <w:p w14:paraId="55928551" w14:textId="403B7097" w:rsidR="00DF15F9" w:rsidRPr="003833FB" w:rsidRDefault="00B065EC" w:rsidP="0023062B">
      <w:pPr>
        <w:spacing w:line="360" w:lineRule="auto"/>
        <w:rPr>
          <w:i/>
          <w:sz w:val="24"/>
          <w:szCs w:val="24"/>
        </w:rPr>
      </w:pPr>
      <w:r w:rsidRPr="003833FB">
        <w:rPr>
          <w:i/>
          <w:sz w:val="24"/>
          <w:szCs w:val="24"/>
        </w:rPr>
        <w:t>Registro de asistencia técnico pedagógica a otras poblaciones educativas y pob</w:t>
      </w:r>
      <w:r w:rsidR="00584E7C">
        <w:rPr>
          <w:i/>
          <w:sz w:val="24"/>
          <w:szCs w:val="24"/>
        </w:rPr>
        <w:t>laciones  durante los últimos 12</w:t>
      </w:r>
      <w:r w:rsidRPr="003833FB">
        <w:rPr>
          <w:i/>
          <w:sz w:val="24"/>
          <w:szCs w:val="24"/>
        </w:rPr>
        <w:t xml:space="preserve"> años. Proyectos diri</w:t>
      </w:r>
      <w:r w:rsidR="00191B56">
        <w:rPr>
          <w:i/>
          <w:sz w:val="24"/>
          <w:szCs w:val="24"/>
        </w:rPr>
        <w:t>gidos a la comunidad en general</w:t>
      </w:r>
    </w:p>
    <w:p w14:paraId="711163D7" w14:textId="77777777" w:rsidR="00DF15F9" w:rsidRPr="003833FB" w:rsidRDefault="00DF15F9">
      <w:pPr>
        <w:jc w:val="center"/>
        <w:rPr>
          <w:sz w:val="24"/>
          <w:szCs w:val="24"/>
        </w:rPr>
      </w:pPr>
    </w:p>
    <w:p w14:paraId="43303321" w14:textId="77777777" w:rsidR="00DF15F9" w:rsidRPr="0023062B" w:rsidRDefault="00DF15F9">
      <w:pPr>
        <w:jc w:val="center"/>
      </w:pPr>
    </w:p>
    <w:p w14:paraId="2B2654ED" w14:textId="77777777" w:rsidR="00DF15F9" w:rsidRDefault="00B065EC" w:rsidP="005722D9">
      <w:pPr>
        <w:pStyle w:val="Prrafodelista1"/>
        <w:numPr>
          <w:ilvl w:val="0"/>
          <w:numId w:val="44"/>
        </w:numPr>
        <w:rPr>
          <w:b/>
          <w:sz w:val="24"/>
          <w:szCs w:val="24"/>
        </w:rPr>
      </w:pPr>
      <w:r>
        <w:rPr>
          <w:b/>
          <w:sz w:val="24"/>
          <w:szCs w:val="24"/>
        </w:rPr>
        <w:t xml:space="preserve">Asistencia  técnico pedagógica  a otras instituciones educativas y poblaciones. proyectos dirigidos a la comunidad en general </w:t>
      </w:r>
    </w:p>
    <w:p w14:paraId="7894DD10" w14:textId="77777777" w:rsidR="00DF15F9" w:rsidRDefault="00DF15F9">
      <w:pPr>
        <w:jc w:val="center"/>
        <w:rPr>
          <w:sz w:val="24"/>
          <w:szCs w:val="24"/>
        </w:rPr>
      </w:pPr>
    </w:p>
    <w:tbl>
      <w:tblPr>
        <w:tblW w:w="14033"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134"/>
        <w:gridCol w:w="2410"/>
        <w:gridCol w:w="4111"/>
        <w:gridCol w:w="4536"/>
        <w:gridCol w:w="1842"/>
      </w:tblGrid>
      <w:tr w:rsidR="00DF15F9" w14:paraId="106D2286" w14:textId="77777777" w:rsidTr="00E009F2">
        <w:tc>
          <w:tcPr>
            <w:tcW w:w="1134" w:type="dxa"/>
          </w:tcPr>
          <w:p w14:paraId="01F1AE45" w14:textId="77777777" w:rsidR="00DF15F9" w:rsidRPr="000F1D65" w:rsidRDefault="00B065EC">
            <w:pPr>
              <w:jc w:val="center"/>
              <w:rPr>
                <w:sz w:val="18"/>
                <w:szCs w:val="18"/>
              </w:rPr>
            </w:pPr>
            <w:r w:rsidRPr="000F1D65">
              <w:rPr>
                <w:sz w:val="18"/>
                <w:szCs w:val="18"/>
              </w:rPr>
              <w:t>AÑO</w:t>
            </w:r>
          </w:p>
        </w:tc>
        <w:tc>
          <w:tcPr>
            <w:tcW w:w="2410" w:type="dxa"/>
          </w:tcPr>
          <w:p w14:paraId="2FB73F7F" w14:textId="77777777" w:rsidR="00DF15F9" w:rsidRPr="000F1D65" w:rsidRDefault="00B065EC">
            <w:pPr>
              <w:jc w:val="center"/>
              <w:rPr>
                <w:sz w:val="18"/>
                <w:szCs w:val="18"/>
              </w:rPr>
            </w:pPr>
            <w:r w:rsidRPr="000F1D65">
              <w:rPr>
                <w:sz w:val="18"/>
                <w:szCs w:val="18"/>
              </w:rPr>
              <w:t>NOMBRE DEL PROYECTO</w:t>
            </w:r>
          </w:p>
        </w:tc>
        <w:tc>
          <w:tcPr>
            <w:tcW w:w="4111" w:type="dxa"/>
          </w:tcPr>
          <w:p w14:paraId="240BA7FC" w14:textId="77777777" w:rsidR="00DF15F9" w:rsidRPr="000F1D65" w:rsidRDefault="00B065EC">
            <w:pPr>
              <w:jc w:val="center"/>
              <w:rPr>
                <w:sz w:val="18"/>
                <w:szCs w:val="18"/>
              </w:rPr>
            </w:pPr>
            <w:r w:rsidRPr="000F1D65">
              <w:rPr>
                <w:sz w:val="18"/>
                <w:szCs w:val="18"/>
              </w:rPr>
              <w:t>POBLACION BENEFICIADA</w:t>
            </w:r>
          </w:p>
        </w:tc>
        <w:tc>
          <w:tcPr>
            <w:tcW w:w="4536" w:type="dxa"/>
          </w:tcPr>
          <w:p w14:paraId="6E38258B" w14:textId="77777777" w:rsidR="00DF15F9" w:rsidRPr="000F1D65" w:rsidRDefault="00B065EC">
            <w:pPr>
              <w:jc w:val="center"/>
              <w:rPr>
                <w:sz w:val="18"/>
                <w:szCs w:val="18"/>
              </w:rPr>
            </w:pPr>
            <w:r w:rsidRPr="000F1D65">
              <w:rPr>
                <w:sz w:val="18"/>
                <w:szCs w:val="18"/>
              </w:rPr>
              <w:t>INSTITUCIONES RESPONSABLES</w:t>
            </w:r>
          </w:p>
        </w:tc>
        <w:tc>
          <w:tcPr>
            <w:tcW w:w="1842" w:type="dxa"/>
          </w:tcPr>
          <w:p w14:paraId="7B052BC5" w14:textId="77777777" w:rsidR="00DF15F9" w:rsidRPr="000F1D65" w:rsidRDefault="00B065EC">
            <w:pPr>
              <w:jc w:val="center"/>
              <w:rPr>
                <w:sz w:val="18"/>
                <w:szCs w:val="18"/>
              </w:rPr>
            </w:pPr>
            <w:r w:rsidRPr="000F1D65">
              <w:rPr>
                <w:sz w:val="18"/>
                <w:szCs w:val="18"/>
              </w:rPr>
              <w:t>AGENTES EDUCATIVOS</w:t>
            </w:r>
          </w:p>
        </w:tc>
      </w:tr>
      <w:tr w:rsidR="00DF15F9" w14:paraId="551EC160"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2CF31A28" w14:textId="77777777" w:rsidR="00DF15F9" w:rsidRDefault="00B065EC">
            <w:pPr>
              <w:rPr>
                <w:sz w:val="18"/>
                <w:szCs w:val="18"/>
              </w:rPr>
            </w:pPr>
            <w:r>
              <w:rPr>
                <w:sz w:val="18"/>
                <w:szCs w:val="18"/>
              </w:rPr>
              <w:t>2010</w:t>
            </w:r>
          </w:p>
        </w:tc>
        <w:tc>
          <w:tcPr>
            <w:tcW w:w="2410" w:type="dxa"/>
            <w:tcBorders>
              <w:top w:val="single" w:sz="4" w:space="0" w:color="auto"/>
              <w:left w:val="single" w:sz="4" w:space="0" w:color="auto"/>
              <w:bottom w:val="single" w:sz="4" w:space="0" w:color="auto"/>
              <w:right w:val="single" w:sz="4" w:space="0" w:color="auto"/>
            </w:tcBorders>
          </w:tcPr>
          <w:p w14:paraId="053F4C06" w14:textId="77777777" w:rsidR="00DF15F9" w:rsidRDefault="00B065EC">
            <w:pPr>
              <w:jc w:val="both"/>
              <w:rPr>
                <w:sz w:val="18"/>
                <w:szCs w:val="18"/>
              </w:rPr>
            </w:pPr>
            <w:r>
              <w:rPr>
                <w:sz w:val="18"/>
                <w:szCs w:val="18"/>
              </w:rPr>
              <w:t xml:space="preserve">La investigación en el aula y en la escuela </w:t>
            </w:r>
          </w:p>
        </w:tc>
        <w:tc>
          <w:tcPr>
            <w:tcW w:w="4111" w:type="dxa"/>
            <w:tcBorders>
              <w:top w:val="single" w:sz="4" w:space="0" w:color="auto"/>
              <w:left w:val="single" w:sz="4" w:space="0" w:color="auto"/>
              <w:bottom w:val="single" w:sz="4" w:space="0" w:color="auto"/>
              <w:right w:val="single" w:sz="4" w:space="0" w:color="auto"/>
            </w:tcBorders>
          </w:tcPr>
          <w:p w14:paraId="68542D56" w14:textId="77777777" w:rsidR="00DF15F9" w:rsidRDefault="00B065EC">
            <w:pPr>
              <w:jc w:val="both"/>
              <w:rPr>
                <w:sz w:val="18"/>
                <w:szCs w:val="18"/>
              </w:rPr>
            </w:pPr>
            <w:r>
              <w:rPr>
                <w:sz w:val="18"/>
                <w:szCs w:val="18"/>
              </w:rPr>
              <w:t>Docentes de los municipios de La Dorada y Manizales.</w:t>
            </w:r>
          </w:p>
        </w:tc>
        <w:tc>
          <w:tcPr>
            <w:tcW w:w="4536" w:type="dxa"/>
            <w:tcBorders>
              <w:top w:val="single" w:sz="4" w:space="0" w:color="auto"/>
              <w:left w:val="single" w:sz="4" w:space="0" w:color="auto"/>
              <w:bottom w:val="single" w:sz="4" w:space="0" w:color="auto"/>
              <w:right w:val="single" w:sz="4" w:space="0" w:color="auto"/>
            </w:tcBorders>
          </w:tcPr>
          <w:p w14:paraId="005C2E10" w14:textId="77777777" w:rsidR="00DF15F9" w:rsidRDefault="00B065EC">
            <w:pPr>
              <w:jc w:val="both"/>
              <w:rPr>
                <w:sz w:val="18"/>
                <w:szCs w:val="18"/>
              </w:rPr>
            </w:pPr>
            <w:r>
              <w:rPr>
                <w:sz w:val="18"/>
                <w:szCs w:val="18"/>
              </w:rPr>
              <w:t>Secretaría de Educación y Escuela Normal Superior Nuestra Señora de la Candelaria.</w:t>
            </w:r>
          </w:p>
        </w:tc>
        <w:tc>
          <w:tcPr>
            <w:tcW w:w="1842" w:type="dxa"/>
            <w:tcBorders>
              <w:top w:val="single" w:sz="4" w:space="0" w:color="auto"/>
              <w:left w:val="single" w:sz="4" w:space="0" w:color="auto"/>
              <w:bottom w:val="single" w:sz="4" w:space="0" w:color="auto"/>
              <w:right w:val="single" w:sz="4" w:space="0" w:color="auto"/>
            </w:tcBorders>
          </w:tcPr>
          <w:p w14:paraId="6B5FCBEA" w14:textId="77777777" w:rsidR="00DF15F9" w:rsidRDefault="00B065EC">
            <w:pPr>
              <w:rPr>
                <w:sz w:val="18"/>
                <w:szCs w:val="18"/>
              </w:rPr>
            </w:pPr>
            <w:r>
              <w:rPr>
                <w:sz w:val="18"/>
                <w:szCs w:val="18"/>
              </w:rPr>
              <w:t>Luz Mery Santamaría Y María Esneda Cardona.</w:t>
            </w:r>
          </w:p>
        </w:tc>
      </w:tr>
      <w:tr w:rsidR="00DF15F9" w14:paraId="1C1B0FE2"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17ED615C" w14:textId="77777777" w:rsidR="00DF15F9" w:rsidRDefault="00B065EC">
            <w:pPr>
              <w:rPr>
                <w:sz w:val="18"/>
                <w:szCs w:val="18"/>
              </w:rPr>
            </w:pPr>
            <w:r>
              <w:rPr>
                <w:sz w:val="18"/>
                <w:szCs w:val="18"/>
              </w:rPr>
              <w:t>2011</w:t>
            </w:r>
          </w:p>
        </w:tc>
        <w:tc>
          <w:tcPr>
            <w:tcW w:w="2410" w:type="dxa"/>
            <w:tcBorders>
              <w:top w:val="single" w:sz="4" w:space="0" w:color="auto"/>
              <w:left w:val="single" w:sz="4" w:space="0" w:color="auto"/>
              <w:bottom w:val="single" w:sz="4" w:space="0" w:color="auto"/>
              <w:right w:val="single" w:sz="4" w:space="0" w:color="auto"/>
            </w:tcBorders>
          </w:tcPr>
          <w:p w14:paraId="08BCC5F7" w14:textId="77777777" w:rsidR="00DF15F9" w:rsidRDefault="00B065EC">
            <w:pPr>
              <w:rPr>
                <w:sz w:val="18"/>
                <w:szCs w:val="18"/>
              </w:rPr>
            </w:pPr>
            <w:r>
              <w:rPr>
                <w:sz w:val="18"/>
                <w:szCs w:val="18"/>
              </w:rPr>
              <w:t>Programa  Caldas Bilingüe</w:t>
            </w:r>
          </w:p>
        </w:tc>
        <w:tc>
          <w:tcPr>
            <w:tcW w:w="4111" w:type="dxa"/>
            <w:tcBorders>
              <w:top w:val="single" w:sz="4" w:space="0" w:color="auto"/>
              <w:left w:val="single" w:sz="4" w:space="0" w:color="auto"/>
              <w:bottom w:val="single" w:sz="4" w:space="0" w:color="auto"/>
              <w:right w:val="single" w:sz="4" w:space="0" w:color="auto"/>
            </w:tcBorders>
          </w:tcPr>
          <w:p w14:paraId="4D034968" w14:textId="77777777" w:rsidR="00DF15F9" w:rsidRDefault="00B065EC">
            <w:pPr>
              <w:rPr>
                <w:sz w:val="18"/>
                <w:szCs w:val="18"/>
              </w:rPr>
            </w:pPr>
            <w:r>
              <w:rPr>
                <w:sz w:val="18"/>
                <w:szCs w:val="18"/>
              </w:rPr>
              <w:t>Programa de inglés para padres de familia y estudiantes.</w:t>
            </w:r>
          </w:p>
        </w:tc>
        <w:tc>
          <w:tcPr>
            <w:tcW w:w="4536" w:type="dxa"/>
            <w:tcBorders>
              <w:top w:val="single" w:sz="4" w:space="0" w:color="auto"/>
              <w:left w:val="single" w:sz="4" w:space="0" w:color="auto"/>
              <w:bottom w:val="single" w:sz="4" w:space="0" w:color="auto"/>
              <w:right w:val="single" w:sz="4" w:space="0" w:color="auto"/>
            </w:tcBorders>
          </w:tcPr>
          <w:p w14:paraId="1223E8DC" w14:textId="77777777" w:rsidR="00DF15F9" w:rsidRDefault="00B065EC">
            <w:pPr>
              <w:jc w:val="both"/>
              <w:rPr>
                <w:sz w:val="18"/>
                <w:szCs w:val="18"/>
              </w:rPr>
            </w:pPr>
            <w:r>
              <w:rPr>
                <w:sz w:val="18"/>
                <w:szCs w:val="18"/>
              </w:rPr>
              <w:t>Convenio con la Secretaría de Educación Departamental, Universidad Nacional y la Escuela Normal Superior Nuestra Señora de la Candelaria.</w:t>
            </w:r>
          </w:p>
        </w:tc>
        <w:tc>
          <w:tcPr>
            <w:tcW w:w="1842" w:type="dxa"/>
            <w:tcBorders>
              <w:top w:val="single" w:sz="4" w:space="0" w:color="auto"/>
              <w:left w:val="single" w:sz="4" w:space="0" w:color="auto"/>
              <w:bottom w:val="single" w:sz="4" w:space="0" w:color="auto"/>
              <w:right w:val="single" w:sz="4" w:space="0" w:color="auto"/>
            </w:tcBorders>
          </w:tcPr>
          <w:p w14:paraId="06A8FDBE" w14:textId="77777777" w:rsidR="00DF15F9" w:rsidRDefault="00B065EC">
            <w:pPr>
              <w:rPr>
                <w:sz w:val="18"/>
                <w:szCs w:val="18"/>
              </w:rPr>
            </w:pPr>
            <w:proofErr w:type="spellStart"/>
            <w:r>
              <w:rPr>
                <w:sz w:val="18"/>
                <w:szCs w:val="18"/>
              </w:rPr>
              <w:t>Sorangel</w:t>
            </w:r>
            <w:proofErr w:type="spellEnd"/>
            <w:r>
              <w:rPr>
                <w:sz w:val="18"/>
                <w:szCs w:val="18"/>
              </w:rPr>
              <w:t xml:space="preserve"> Castaño y María Esneda Cardona.</w:t>
            </w:r>
          </w:p>
        </w:tc>
      </w:tr>
      <w:tr w:rsidR="00DF15F9" w14:paraId="4636A78B"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553D0ADF" w14:textId="77777777" w:rsidR="00DF15F9" w:rsidRDefault="00B065EC">
            <w:pPr>
              <w:rPr>
                <w:sz w:val="18"/>
                <w:szCs w:val="18"/>
              </w:rPr>
            </w:pPr>
            <w:r>
              <w:rPr>
                <w:sz w:val="18"/>
                <w:szCs w:val="18"/>
              </w:rPr>
              <w:t>2011</w:t>
            </w:r>
          </w:p>
          <w:p w14:paraId="21D6E894" w14:textId="77777777" w:rsidR="00DF15F9" w:rsidRDefault="00DF15F9">
            <w:pPr>
              <w:rPr>
                <w:sz w:val="18"/>
                <w:szCs w:val="18"/>
              </w:rPr>
            </w:pPr>
          </w:p>
        </w:tc>
        <w:tc>
          <w:tcPr>
            <w:tcW w:w="2410" w:type="dxa"/>
            <w:tcBorders>
              <w:top w:val="single" w:sz="4" w:space="0" w:color="auto"/>
              <w:left w:val="single" w:sz="4" w:space="0" w:color="auto"/>
              <w:bottom w:val="single" w:sz="4" w:space="0" w:color="auto"/>
              <w:right w:val="single" w:sz="4" w:space="0" w:color="auto"/>
            </w:tcBorders>
          </w:tcPr>
          <w:p w14:paraId="4CA527E4" w14:textId="77777777" w:rsidR="00DF15F9" w:rsidRDefault="00B065EC">
            <w:pPr>
              <w:rPr>
                <w:sz w:val="18"/>
                <w:szCs w:val="18"/>
              </w:rPr>
            </w:pPr>
            <w:r>
              <w:rPr>
                <w:sz w:val="18"/>
                <w:szCs w:val="18"/>
              </w:rPr>
              <w:t>Artística</w:t>
            </w:r>
          </w:p>
        </w:tc>
        <w:tc>
          <w:tcPr>
            <w:tcW w:w="4111" w:type="dxa"/>
            <w:tcBorders>
              <w:top w:val="single" w:sz="4" w:space="0" w:color="auto"/>
              <w:left w:val="single" w:sz="4" w:space="0" w:color="auto"/>
              <w:bottom w:val="single" w:sz="4" w:space="0" w:color="auto"/>
              <w:right w:val="single" w:sz="4" w:space="0" w:color="auto"/>
            </w:tcBorders>
          </w:tcPr>
          <w:p w14:paraId="76F84385" w14:textId="77777777" w:rsidR="00DF15F9" w:rsidRDefault="00B065EC">
            <w:pPr>
              <w:rPr>
                <w:sz w:val="18"/>
                <w:szCs w:val="18"/>
              </w:rPr>
            </w:pPr>
            <w:r>
              <w:rPr>
                <w:sz w:val="18"/>
                <w:szCs w:val="18"/>
              </w:rPr>
              <w:t xml:space="preserve">Docentes de los municipios de </w:t>
            </w:r>
            <w:proofErr w:type="spellStart"/>
            <w:r>
              <w:rPr>
                <w:sz w:val="18"/>
                <w:szCs w:val="18"/>
              </w:rPr>
              <w:t>Norcasia</w:t>
            </w:r>
            <w:proofErr w:type="spellEnd"/>
            <w:r>
              <w:rPr>
                <w:sz w:val="18"/>
                <w:szCs w:val="18"/>
              </w:rPr>
              <w:t>, Samaná y Marquetalia.</w:t>
            </w:r>
          </w:p>
        </w:tc>
        <w:tc>
          <w:tcPr>
            <w:tcW w:w="4536" w:type="dxa"/>
            <w:tcBorders>
              <w:top w:val="single" w:sz="4" w:space="0" w:color="auto"/>
              <w:left w:val="single" w:sz="4" w:space="0" w:color="auto"/>
              <w:bottom w:val="single" w:sz="4" w:space="0" w:color="auto"/>
              <w:right w:val="single" w:sz="4" w:space="0" w:color="auto"/>
            </w:tcBorders>
          </w:tcPr>
          <w:p w14:paraId="2D434286" w14:textId="77777777" w:rsidR="00DF15F9" w:rsidRDefault="00B065EC">
            <w:pPr>
              <w:jc w:val="both"/>
              <w:rPr>
                <w:sz w:val="18"/>
                <w:szCs w:val="18"/>
              </w:rPr>
            </w:pPr>
            <w:r>
              <w:rPr>
                <w:sz w:val="18"/>
                <w:szCs w:val="18"/>
              </w:rPr>
              <w:t>Secretaría de Educación y Escuela Normal Superior Nuestra Señora de la Candelaria.</w:t>
            </w:r>
          </w:p>
        </w:tc>
        <w:tc>
          <w:tcPr>
            <w:tcW w:w="1842" w:type="dxa"/>
            <w:tcBorders>
              <w:top w:val="single" w:sz="4" w:space="0" w:color="auto"/>
              <w:left w:val="single" w:sz="4" w:space="0" w:color="auto"/>
              <w:bottom w:val="single" w:sz="4" w:space="0" w:color="auto"/>
              <w:right w:val="single" w:sz="4" w:space="0" w:color="auto"/>
            </w:tcBorders>
          </w:tcPr>
          <w:p w14:paraId="085BD63D" w14:textId="77777777" w:rsidR="00DF15F9" w:rsidRDefault="00B065EC">
            <w:pPr>
              <w:rPr>
                <w:sz w:val="18"/>
                <w:szCs w:val="18"/>
              </w:rPr>
            </w:pPr>
            <w:r>
              <w:rPr>
                <w:sz w:val="18"/>
                <w:szCs w:val="18"/>
              </w:rPr>
              <w:t>Consuelo Betancourt, Alba Lucía Murillo y María Rosalba Llanos.</w:t>
            </w:r>
          </w:p>
        </w:tc>
      </w:tr>
      <w:tr w:rsidR="00DF15F9" w14:paraId="6ACA7A14"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39C660FA" w14:textId="77777777" w:rsidR="00DF15F9" w:rsidRDefault="00B065EC">
            <w:pPr>
              <w:rPr>
                <w:sz w:val="18"/>
                <w:szCs w:val="18"/>
              </w:rPr>
            </w:pPr>
            <w:r>
              <w:rPr>
                <w:sz w:val="18"/>
                <w:szCs w:val="18"/>
              </w:rPr>
              <w:t>2013</w:t>
            </w:r>
          </w:p>
        </w:tc>
        <w:tc>
          <w:tcPr>
            <w:tcW w:w="2410" w:type="dxa"/>
            <w:tcBorders>
              <w:top w:val="single" w:sz="4" w:space="0" w:color="auto"/>
              <w:left w:val="single" w:sz="4" w:space="0" w:color="auto"/>
              <w:bottom w:val="single" w:sz="4" w:space="0" w:color="auto"/>
              <w:right w:val="single" w:sz="4" w:space="0" w:color="auto"/>
            </w:tcBorders>
          </w:tcPr>
          <w:p w14:paraId="0A833CBA" w14:textId="77777777" w:rsidR="00DF15F9" w:rsidRDefault="00B065EC">
            <w:pPr>
              <w:rPr>
                <w:sz w:val="18"/>
                <w:szCs w:val="18"/>
              </w:rPr>
            </w:pPr>
            <w:r>
              <w:rPr>
                <w:sz w:val="18"/>
                <w:szCs w:val="18"/>
              </w:rPr>
              <w:t>Programa  Caldas Bilingüe</w:t>
            </w:r>
          </w:p>
        </w:tc>
        <w:tc>
          <w:tcPr>
            <w:tcW w:w="4111" w:type="dxa"/>
            <w:tcBorders>
              <w:top w:val="single" w:sz="4" w:space="0" w:color="auto"/>
              <w:left w:val="single" w:sz="4" w:space="0" w:color="auto"/>
              <w:bottom w:val="single" w:sz="4" w:space="0" w:color="auto"/>
              <w:right w:val="single" w:sz="4" w:space="0" w:color="auto"/>
            </w:tcBorders>
          </w:tcPr>
          <w:p w14:paraId="67BD603E" w14:textId="77777777" w:rsidR="00DF15F9" w:rsidRDefault="00B065EC">
            <w:pPr>
              <w:rPr>
                <w:sz w:val="18"/>
                <w:szCs w:val="18"/>
              </w:rPr>
            </w:pPr>
            <w:r>
              <w:rPr>
                <w:sz w:val="18"/>
                <w:szCs w:val="18"/>
              </w:rPr>
              <w:t>Docentes de básica primaria del municipio</w:t>
            </w:r>
          </w:p>
        </w:tc>
        <w:tc>
          <w:tcPr>
            <w:tcW w:w="4536" w:type="dxa"/>
            <w:tcBorders>
              <w:top w:val="single" w:sz="4" w:space="0" w:color="auto"/>
              <w:left w:val="single" w:sz="4" w:space="0" w:color="auto"/>
              <w:bottom w:val="single" w:sz="4" w:space="0" w:color="auto"/>
              <w:right w:val="single" w:sz="4" w:space="0" w:color="auto"/>
            </w:tcBorders>
          </w:tcPr>
          <w:p w14:paraId="67221EF6" w14:textId="77777777" w:rsidR="00DF15F9" w:rsidRDefault="00B065EC">
            <w:pPr>
              <w:jc w:val="both"/>
              <w:rPr>
                <w:sz w:val="18"/>
                <w:szCs w:val="18"/>
              </w:rPr>
            </w:pPr>
            <w:r>
              <w:rPr>
                <w:sz w:val="18"/>
                <w:szCs w:val="18"/>
              </w:rPr>
              <w:t>Convenio con la Secretaría de Educación Departamental, Universidad Nacional y la Escuela Normal Superior Nuestra Señora de la Candelaria.</w:t>
            </w:r>
          </w:p>
        </w:tc>
        <w:tc>
          <w:tcPr>
            <w:tcW w:w="1842" w:type="dxa"/>
            <w:tcBorders>
              <w:top w:val="single" w:sz="4" w:space="0" w:color="auto"/>
              <w:left w:val="single" w:sz="4" w:space="0" w:color="auto"/>
              <w:bottom w:val="single" w:sz="4" w:space="0" w:color="auto"/>
              <w:right w:val="single" w:sz="4" w:space="0" w:color="auto"/>
            </w:tcBorders>
          </w:tcPr>
          <w:p w14:paraId="230AA78C" w14:textId="77777777" w:rsidR="00DF15F9" w:rsidRDefault="00B065EC">
            <w:pPr>
              <w:rPr>
                <w:sz w:val="18"/>
                <w:szCs w:val="18"/>
              </w:rPr>
            </w:pPr>
            <w:r>
              <w:rPr>
                <w:sz w:val="18"/>
                <w:szCs w:val="18"/>
              </w:rPr>
              <w:t>Gloria Patricia Rodas</w:t>
            </w:r>
          </w:p>
        </w:tc>
      </w:tr>
      <w:tr w:rsidR="00DF15F9" w14:paraId="1832CCB7"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74BA3165" w14:textId="77777777" w:rsidR="00DF15F9" w:rsidRDefault="00B065EC">
            <w:pPr>
              <w:rPr>
                <w:sz w:val="18"/>
                <w:szCs w:val="18"/>
              </w:rPr>
            </w:pPr>
            <w:r>
              <w:rPr>
                <w:sz w:val="18"/>
                <w:szCs w:val="18"/>
              </w:rPr>
              <w:t>2013</w:t>
            </w:r>
          </w:p>
        </w:tc>
        <w:tc>
          <w:tcPr>
            <w:tcW w:w="2410" w:type="dxa"/>
            <w:tcBorders>
              <w:top w:val="single" w:sz="4" w:space="0" w:color="auto"/>
              <w:left w:val="single" w:sz="4" w:space="0" w:color="auto"/>
              <w:bottom w:val="single" w:sz="4" w:space="0" w:color="auto"/>
              <w:right w:val="single" w:sz="4" w:space="0" w:color="auto"/>
            </w:tcBorders>
          </w:tcPr>
          <w:p w14:paraId="2605F1B2" w14:textId="77777777" w:rsidR="00DF15F9" w:rsidRDefault="00B065EC">
            <w:pPr>
              <w:rPr>
                <w:sz w:val="18"/>
                <w:szCs w:val="18"/>
              </w:rPr>
            </w:pPr>
            <w:r>
              <w:rPr>
                <w:sz w:val="18"/>
                <w:szCs w:val="18"/>
              </w:rPr>
              <w:t>Seminario de artística</w:t>
            </w:r>
          </w:p>
        </w:tc>
        <w:tc>
          <w:tcPr>
            <w:tcW w:w="4111" w:type="dxa"/>
            <w:tcBorders>
              <w:top w:val="single" w:sz="4" w:space="0" w:color="auto"/>
              <w:left w:val="single" w:sz="4" w:space="0" w:color="auto"/>
              <w:bottom w:val="single" w:sz="4" w:space="0" w:color="auto"/>
              <w:right w:val="single" w:sz="4" w:space="0" w:color="auto"/>
            </w:tcBorders>
          </w:tcPr>
          <w:p w14:paraId="4D15F2D5" w14:textId="77777777" w:rsidR="00DF15F9" w:rsidRDefault="00B065EC">
            <w:pPr>
              <w:rPr>
                <w:sz w:val="18"/>
                <w:szCs w:val="18"/>
              </w:rPr>
            </w:pPr>
            <w:r>
              <w:rPr>
                <w:sz w:val="18"/>
                <w:szCs w:val="18"/>
              </w:rPr>
              <w:t>Docentes de básica primaria del municipio</w:t>
            </w:r>
          </w:p>
        </w:tc>
        <w:tc>
          <w:tcPr>
            <w:tcW w:w="4536" w:type="dxa"/>
            <w:tcBorders>
              <w:top w:val="single" w:sz="4" w:space="0" w:color="auto"/>
              <w:left w:val="single" w:sz="4" w:space="0" w:color="auto"/>
              <w:bottom w:val="single" w:sz="4" w:space="0" w:color="auto"/>
              <w:right w:val="single" w:sz="4" w:space="0" w:color="auto"/>
            </w:tcBorders>
          </w:tcPr>
          <w:p w14:paraId="5E11C5EB" w14:textId="77777777" w:rsidR="00DF15F9" w:rsidRDefault="00B065EC">
            <w:pPr>
              <w:jc w:val="both"/>
              <w:rPr>
                <w:sz w:val="18"/>
                <w:szCs w:val="18"/>
              </w:rPr>
            </w:pPr>
            <w:r>
              <w:rPr>
                <w:sz w:val="18"/>
                <w:szCs w:val="18"/>
              </w:rPr>
              <w:t>Escuela Normal Superior Nuestra Señora de la Candelaria.</w:t>
            </w:r>
          </w:p>
        </w:tc>
        <w:tc>
          <w:tcPr>
            <w:tcW w:w="1842" w:type="dxa"/>
            <w:tcBorders>
              <w:top w:val="single" w:sz="4" w:space="0" w:color="auto"/>
              <w:left w:val="single" w:sz="4" w:space="0" w:color="auto"/>
              <w:bottom w:val="single" w:sz="4" w:space="0" w:color="auto"/>
              <w:right w:val="single" w:sz="4" w:space="0" w:color="auto"/>
            </w:tcBorders>
          </w:tcPr>
          <w:p w14:paraId="6AE2C1D4" w14:textId="77777777" w:rsidR="00DF15F9" w:rsidRDefault="00B065EC">
            <w:pPr>
              <w:rPr>
                <w:sz w:val="18"/>
                <w:szCs w:val="18"/>
              </w:rPr>
            </w:pPr>
            <w:r>
              <w:rPr>
                <w:sz w:val="18"/>
                <w:szCs w:val="18"/>
              </w:rPr>
              <w:t>Alba Lucía Murillo Gómez</w:t>
            </w:r>
          </w:p>
        </w:tc>
      </w:tr>
      <w:tr w:rsidR="00DF15F9" w14:paraId="6127A996"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6FE45521" w14:textId="77777777" w:rsidR="00DF15F9" w:rsidRDefault="00B065EC">
            <w:pPr>
              <w:rPr>
                <w:sz w:val="18"/>
                <w:szCs w:val="18"/>
              </w:rPr>
            </w:pPr>
            <w:r>
              <w:rPr>
                <w:sz w:val="18"/>
                <w:szCs w:val="18"/>
              </w:rPr>
              <w:t>2014</w:t>
            </w:r>
          </w:p>
        </w:tc>
        <w:tc>
          <w:tcPr>
            <w:tcW w:w="2410" w:type="dxa"/>
            <w:tcBorders>
              <w:top w:val="single" w:sz="4" w:space="0" w:color="auto"/>
              <w:left w:val="single" w:sz="4" w:space="0" w:color="auto"/>
              <w:bottom w:val="single" w:sz="4" w:space="0" w:color="auto"/>
              <w:right w:val="single" w:sz="4" w:space="0" w:color="auto"/>
            </w:tcBorders>
          </w:tcPr>
          <w:p w14:paraId="25A2CC39" w14:textId="77777777" w:rsidR="00DF15F9" w:rsidRDefault="00B065EC">
            <w:pPr>
              <w:rPr>
                <w:sz w:val="18"/>
                <w:szCs w:val="18"/>
              </w:rPr>
            </w:pPr>
            <w:r>
              <w:rPr>
                <w:sz w:val="18"/>
                <w:szCs w:val="18"/>
              </w:rPr>
              <w:t>Programa  Caldas Bilingüe</w:t>
            </w:r>
          </w:p>
        </w:tc>
        <w:tc>
          <w:tcPr>
            <w:tcW w:w="4111" w:type="dxa"/>
            <w:tcBorders>
              <w:top w:val="single" w:sz="4" w:space="0" w:color="auto"/>
              <w:left w:val="single" w:sz="4" w:space="0" w:color="auto"/>
              <w:bottom w:val="single" w:sz="4" w:space="0" w:color="auto"/>
              <w:right w:val="single" w:sz="4" w:space="0" w:color="auto"/>
            </w:tcBorders>
          </w:tcPr>
          <w:p w14:paraId="71817CA6" w14:textId="77777777" w:rsidR="00DF15F9" w:rsidRDefault="00B065EC">
            <w:pPr>
              <w:rPr>
                <w:sz w:val="18"/>
                <w:szCs w:val="18"/>
              </w:rPr>
            </w:pPr>
            <w:r>
              <w:rPr>
                <w:sz w:val="18"/>
                <w:szCs w:val="18"/>
              </w:rPr>
              <w:t>Docentes de básica primaria del municipio</w:t>
            </w:r>
          </w:p>
        </w:tc>
        <w:tc>
          <w:tcPr>
            <w:tcW w:w="4536" w:type="dxa"/>
            <w:tcBorders>
              <w:top w:val="single" w:sz="4" w:space="0" w:color="auto"/>
              <w:left w:val="single" w:sz="4" w:space="0" w:color="auto"/>
              <w:bottom w:val="single" w:sz="4" w:space="0" w:color="auto"/>
              <w:right w:val="single" w:sz="4" w:space="0" w:color="auto"/>
            </w:tcBorders>
          </w:tcPr>
          <w:p w14:paraId="0F97D342" w14:textId="77777777" w:rsidR="00DF15F9" w:rsidRDefault="00B065EC">
            <w:pPr>
              <w:jc w:val="both"/>
              <w:rPr>
                <w:sz w:val="18"/>
                <w:szCs w:val="18"/>
              </w:rPr>
            </w:pPr>
            <w:r>
              <w:rPr>
                <w:sz w:val="18"/>
                <w:szCs w:val="18"/>
              </w:rPr>
              <w:t>Convenio con la Secretaría de Educación Departamental, Universidad Nacional y la Escuela Normal Superior Nuestra Señora de la Candelaria.</w:t>
            </w:r>
          </w:p>
        </w:tc>
        <w:tc>
          <w:tcPr>
            <w:tcW w:w="1842" w:type="dxa"/>
            <w:tcBorders>
              <w:top w:val="single" w:sz="4" w:space="0" w:color="auto"/>
              <w:left w:val="single" w:sz="4" w:space="0" w:color="auto"/>
              <w:bottom w:val="single" w:sz="4" w:space="0" w:color="auto"/>
              <w:right w:val="single" w:sz="4" w:space="0" w:color="auto"/>
            </w:tcBorders>
          </w:tcPr>
          <w:p w14:paraId="4E9054A1" w14:textId="77777777" w:rsidR="00DF15F9" w:rsidRDefault="00B065EC">
            <w:pPr>
              <w:rPr>
                <w:sz w:val="18"/>
                <w:szCs w:val="18"/>
              </w:rPr>
            </w:pPr>
            <w:r>
              <w:rPr>
                <w:sz w:val="18"/>
                <w:szCs w:val="18"/>
              </w:rPr>
              <w:t>Gloria Patricia Rodas</w:t>
            </w:r>
          </w:p>
          <w:p w14:paraId="120B9389" w14:textId="77777777" w:rsidR="00DF15F9" w:rsidRDefault="00B065EC">
            <w:pPr>
              <w:rPr>
                <w:sz w:val="18"/>
                <w:szCs w:val="18"/>
              </w:rPr>
            </w:pPr>
            <w:r>
              <w:rPr>
                <w:sz w:val="18"/>
                <w:szCs w:val="18"/>
              </w:rPr>
              <w:t xml:space="preserve">Diana María </w:t>
            </w:r>
            <w:proofErr w:type="spellStart"/>
            <w:r>
              <w:rPr>
                <w:sz w:val="18"/>
                <w:szCs w:val="18"/>
              </w:rPr>
              <w:t>Noreña</w:t>
            </w:r>
            <w:proofErr w:type="spellEnd"/>
          </w:p>
        </w:tc>
      </w:tr>
      <w:tr w:rsidR="00DF15F9" w14:paraId="79319F88"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49A1CFE2" w14:textId="77777777" w:rsidR="00DF15F9" w:rsidRDefault="00B065EC">
            <w:pPr>
              <w:rPr>
                <w:sz w:val="18"/>
                <w:szCs w:val="18"/>
              </w:rPr>
            </w:pPr>
            <w:r>
              <w:rPr>
                <w:sz w:val="18"/>
                <w:szCs w:val="18"/>
              </w:rPr>
              <w:t>2014</w:t>
            </w:r>
          </w:p>
        </w:tc>
        <w:tc>
          <w:tcPr>
            <w:tcW w:w="2410" w:type="dxa"/>
            <w:tcBorders>
              <w:top w:val="single" w:sz="4" w:space="0" w:color="auto"/>
              <w:left w:val="single" w:sz="4" w:space="0" w:color="auto"/>
              <w:bottom w:val="single" w:sz="4" w:space="0" w:color="auto"/>
              <w:right w:val="single" w:sz="4" w:space="0" w:color="auto"/>
            </w:tcBorders>
          </w:tcPr>
          <w:p w14:paraId="5FB0FC9F" w14:textId="77777777" w:rsidR="00DF15F9" w:rsidRDefault="00B065EC">
            <w:pPr>
              <w:rPr>
                <w:sz w:val="18"/>
                <w:szCs w:val="18"/>
              </w:rPr>
            </w:pPr>
            <w:r>
              <w:rPr>
                <w:sz w:val="18"/>
                <w:szCs w:val="18"/>
              </w:rPr>
              <w:t>Convocatorias ONDAS</w:t>
            </w:r>
          </w:p>
        </w:tc>
        <w:tc>
          <w:tcPr>
            <w:tcW w:w="4111" w:type="dxa"/>
            <w:tcBorders>
              <w:top w:val="single" w:sz="4" w:space="0" w:color="auto"/>
              <w:left w:val="single" w:sz="4" w:space="0" w:color="auto"/>
              <w:bottom w:val="single" w:sz="4" w:space="0" w:color="auto"/>
              <w:right w:val="single" w:sz="4" w:space="0" w:color="auto"/>
            </w:tcBorders>
          </w:tcPr>
          <w:p w14:paraId="23D852B4" w14:textId="77777777" w:rsidR="00DF15F9" w:rsidRDefault="00B065EC">
            <w:pPr>
              <w:rPr>
                <w:sz w:val="18"/>
                <w:szCs w:val="18"/>
              </w:rPr>
            </w:pPr>
            <w:r>
              <w:rPr>
                <w:sz w:val="18"/>
                <w:szCs w:val="18"/>
              </w:rPr>
              <w:t xml:space="preserve">Dirigidas a todas las instituciones educativas del </w:t>
            </w:r>
            <w:r>
              <w:rPr>
                <w:sz w:val="18"/>
                <w:szCs w:val="18"/>
              </w:rPr>
              <w:lastRenderedPageBreak/>
              <w:t>municipio</w:t>
            </w:r>
          </w:p>
        </w:tc>
        <w:tc>
          <w:tcPr>
            <w:tcW w:w="4536" w:type="dxa"/>
            <w:tcBorders>
              <w:top w:val="single" w:sz="4" w:space="0" w:color="auto"/>
              <w:left w:val="single" w:sz="4" w:space="0" w:color="auto"/>
              <w:bottom w:val="single" w:sz="4" w:space="0" w:color="auto"/>
              <w:right w:val="single" w:sz="4" w:space="0" w:color="auto"/>
            </w:tcBorders>
          </w:tcPr>
          <w:p w14:paraId="3CE98F4B" w14:textId="77777777" w:rsidR="00DF15F9" w:rsidRDefault="00B065EC">
            <w:pPr>
              <w:jc w:val="both"/>
              <w:rPr>
                <w:sz w:val="18"/>
                <w:szCs w:val="18"/>
              </w:rPr>
            </w:pPr>
            <w:r>
              <w:rPr>
                <w:sz w:val="18"/>
                <w:szCs w:val="18"/>
              </w:rPr>
              <w:lastRenderedPageBreak/>
              <w:t xml:space="preserve">Escuela Normal Superior Nuestra Señora de la Candelaria </w:t>
            </w:r>
            <w:r>
              <w:rPr>
                <w:sz w:val="18"/>
                <w:szCs w:val="18"/>
              </w:rPr>
              <w:lastRenderedPageBreak/>
              <w:t>en convenio con el Programa Ondas.</w:t>
            </w:r>
          </w:p>
        </w:tc>
        <w:tc>
          <w:tcPr>
            <w:tcW w:w="1842" w:type="dxa"/>
            <w:tcBorders>
              <w:top w:val="single" w:sz="4" w:space="0" w:color="auto"/>
              <w:left w:val="single" w:sz="4" w:space="0" w:color="auto"/>
              <w:bottom w:val="single" w:sz="4" w:space="0" w:color="auto"/>
              <w:right w:val="single" w:sz="4" w:space="0" w:color="auto"/>
            </w:tcBorders>
          </w:tcPr>
          <w:p w14:paraId="672B0A28" w14:textId="77777777" w:rsidR="00DF15F9" w:rsidRDefault="00B065EC">
            <w:pPr>
              <w:rPr>
                <w:sz w:val="18"/>
                <w:szCs w:val="18"/>
              </w:rPr>
            </w:pPr>
            <w:r>
              <w:rPr>
                <w:sz w:val="18"/>
                <w:szCs w:val="18"/>
              </w:rPr>
              <w:lastRenderedPageBreak/>
              <w:t xml:space="preserve">Luz Mery Santamaría </w:t>
            </w:r>
            <w:r>
              <w:rPr>
                <w:sz w:val="18"/>
                <w:szCs w:val="18"/>
              </w:rPr>
              <w:lastRenderedPageBreak/>
              <w:t>y Luz Dary Llanos.</w:t>
            </w:r>
          </w:p>
        </w:tc>
      </w:tr>
      <w:tr w:rsidR="00DF15F9" w14:paraId="05327714"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7FC22009" w14:textId="77777777" w:rsidR="00DF15F9" w:rsidRDefault="00B065EC">
            <w:pPr>
              <w:rPr>
                <w:sz w:val="18"/>
                <w:szCs w:val="18"/>
              </w:rPr>
            </w:pPr>
            <w:r>
              <w:rPr>
                <w:sz w:val="18"/>
                <w:szCs w:val="18"/>
              </w:rPr>
              <w:lastRenderedPageBreak/>
              <w:t>2014</w:t>
            </w:r>
          </w:p>
        </w:tc>
        <w:tc>
          <w:tcPr>
            <w:tcW w:w="2410" w:type="dxa"/>
            <w:tcBorders>
              <w:top w:val="single" w:sz="4" w:space="0" w:color="auto"/>
              <w:left w:val="single" w:sz="4" w:space="0" w:color="auto"/>
              <w:bottom w:val="single" w:sz="4" w:space="0" w:color="auto"/>
              <w:right w:val="single" w:sz="4" w:space="0" w:color="auto"/>
            </w:tcBorders>
          </w:tcPr>
          <w:p w14:paraId="5553EE62" w14:textId="77777777" w:rsidR="00DF15F9" w:rsidRDefault="00B065EC">
            <w:pPr>
              <w:rPr>
                <w:sz w:val="18"/>
                <w:szCs w:val="18"/>
              </w:rPr>
            </w:pPr>
            <w:r>
              <w:rPr>
                <w:sz w:val="18"/>
                <w:szCs w:val="18"/>
              </w:rPr>
              <w:t>Programa  Caldas Bilingüe</w:t>
            </w:r>
          </w:p>
        </w:tc>
        <w:tc>
          <w:tcPr>
            <w:tcW w:w="4111" w:type="dxa"/>
            <w:tcBorders>
              <w:top w:val="single" w:sz="4" w:space="0" w:color="auto"/>
              <w:left w:val="single" w:sz="4" w:space="0" w:color="auto"/>
              <w:bottom w:val="single" w:sz="4" w:space="0" w:color="auto"/>
              <w:right w:val="single" w:sz="4" w:space="0" w:color="auto"/>
            </w:tcBorders>
          </w:tcPr>
          <w:p w14:paraId="0FECFBD9" w14:textId="77777777" w:rsidR="00DF15F9" w:rsidRDefault="00B065EC">
            <w:pPr>
              <w:rPr>
                <w:sz w:val="18"/>
                <w:szCs w:val="18"/>
              </w:rPr>
            </w:pPr>
            <w:r>
              <w:rPr>
                <w:sz w:val="18"/>
                <w:szCs w:val="18"/>
              </w:rPr>
              <w:t>Padres de familia</w:t>
            </w:r>
          </w:p>
        </w:tc>
        <w:tc>
          <w:tcPr>
            <w:tcW w:w="4536" w:type="dxa"/>
            <w:tcBorders>
              <w:top w:val="single" w:sz="4" w:space="0" w:color="auto"/>
              <w:left w:val="single" w:sz="4" w:space="0" w:color="auto"/>
              <w:bottom w:val="single" w:sz="4" w:space="0" w:color="auto"/>
              <w:right w:val="single" w:sz="4" w:space="0" w:color="auto"/>
            </w:tcBorders>
          </w:tcPr>
          <w:p w14:paraId="118669EF" w14:textId="77777777" w:rsidR="00DF15F9" w:rsidRDefault="00B065EC">
            <w:pPr>
              <w:jc w:val="both"/>
              <w:rPr>
                <w:sz w:val="18"/>
                <w:szCs w:val="18"/>
              </w:rPr>
            </w:pPr>
            <w:r>
              <w:rPr>
                <w:sz w:val="18"/>
                <w:szCs w:val="18"/>
              </w:rPr>
              <w:t>Convenio con la Secretaría de Educación Departamental, Universidad Nacional y la Escuela Normal Superior Nuestra Señora de la Candelaria.</w:t>
            </w:r>
          </w:p>
        </w:tc>
        <w:tc>
          <w:tcPr>
            <w:tcW w:w="1842" w:type="dxa"/>
            <w:tcBorders>
              <w:top w:val="single" w:sz="4" w:space="0" w:color="auto"/>
              <w:left w:val="single" w:sz="4" w:space="0" w:color="auto"/>
              <w:bottom w:val="single" w:sz="4" w:space="0" w:color="auto"/>
              <w:right w:val="single" w:sz="4" w:space="0" w:color="auto"/>
            </w:tcBorders>
          </w:tcPr>
          <w:p w14:paraId="6C9AAED8" w14:textId="77777777" w:rsidR="00DF15F9" w:rsidRDefault="00B065EC">
            <w:pPr>
              <w:rPr>
                <w:sz w:val="18"/>
                <w:szCs w:val="18"/>
              </w:rPr>
            </w:pPr>
            <w:proofErr w:type="spellStart"/>
            <w:r>
              <w:rPr>
                <w:sz w:val="18"/>
                <w:szCs w:val="18"/>
              </w:rPr>
              <w:t>Sorangel</w:t>
            </w:r>
            <w:proofErr w:type="spellEnd"/>
            <w:r>
              <w:rPr>
                <w:sz w:val="18"/>
                <w:szCs w:val="18"/>
              </w:rPr>
              <w:t xml:space="preserve"> Castaño Castro</w:t>
            </w:r>
          </w:p>
        </w:tc>
      </w:tr>
      <w:tr w:rsidR="00DF15F9" w14:paraId="6425F8AC"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7C0EEF3D" w14:textId="77777777" w:rsidR="00DF15F9" w:rsidRDefault="00B065EC">
            <w:pPr>
              <w:rPr>
                <w:sz w:val="18"/>
                <w:szCs w:val="18"/>
              </w:rPr>
            </w:pPr>
            <w:r>
              <w:rPr>
                <w:sz w:val="18"/>
                <w:szCs w:val="18"/>
              </w:rPr>
              <w:t>2014</w:t>
            </w:r>
          </w:p>
        </w:tc>
        <w:tc>
          <w:tcPr>
            <w:tcW w:w="2410" w:type="dxa"/>
            <w:tcBorders>
              <w:top w:val="single" w:sz="4" w:space="0" w:color="auto"/>
              <w:left w:val="single" w:sz="4" w:space="0" w:color="auto"/>
              <w:bottom w:val="single" w:sz="4" w:space="0" w:color="auto"/>
              <w:right w:val="single" w:sz="4" w:space="0" w:color="auto"/>
            </w:tcBorders>
          </w:tcPr>
          <w:p w14:paraId="63FCE11B" w14:textId="77777777" w:rsidR="00DF15F9" w:rsidRDefault="00B065EC">
            <w:pPr>
              <w:rPr>
                <w:sz w:val="18"/>
                <w:szCs w:val="18"/>
              </w:rPr>
            </w:pPr>
            <w:r>
              <w:rPr>
                <w:sz w:val="18"/>
                <w:szCs w:val="18"/>
              </w:rPr>
              <w:t>Cualificación en temas como: Ley 1620 y su decreto reglamentario 1965 de 2013, planes de mejoramiento pruebas externas, estrategias pedagógicas para la lectura y la escritura, formación en competencias ciudadanas.</w:t>
            </w:r>
          </w:p>
        </w:tc>
        <w:tc>
          <w:tcPr>
            <w:tcW w:w="4111" w:type="dxa"/>
            <w:tcBorders>
              <w:top w:val="single" w:sz="4" w:space="0" w:color="auto"/>
              <w:left w:val="single" w:sz="4" w:space="0" w:color="auto"/>
              <w:bottom w:val="single" w:sz="4" w:space="0" w:color="auto"/>
              <w:right w:val="single" w:sz="4" w:space="0" w:color="auto"/>
            </w:tcBorders>
          </w:tcPr>
          <w:p w14:paraId="7754C303" w14:textId="77777777" w:rsidR="00DF15F9" w:rsidRDefault="00B065EC">
            <w:pPr>
              <w:rPr>
                <w:sz w:val="18"/>
                <w:szCs w:val="18"/>
              </w:rPr>
            </w:pPr>
            <w:r>
              <w:rPr>
                <w:sz w:val="18"/>
                <w:szCs w:val="18"/>
              </w:rPr>
              <w:t>Docentes de las instituciones del municipio de Marquetalia.</w:t>
            </w:r>
          </w:p>
        </w:tc>
        <w:tc>
          <w:tcPr>
            <w:tcW w:w="4536" w:type="dxa"/>
            <w:tcBorders>
              <w:top w:val="single" w:sz="4" w:space="0" w:color="auto"/>
              <w:left w:val="single" w:sz="4" w:space="0" w:color="auto"/>
              <w:bottom w:val="single" w:sz="4" w:space="0" w:color="auto"/>
              <w:right w:val="single" w:sz="4" w:space="0" w:color="auto"/>
            </w:tcBorders>
          </w:tcPr>
          <w:p w14:paraId="09CA541D" w14:textId="77777777" w:rsidR="00DF15F9" w:rsidRDefault="00B065EC">
            <w:pPr>
              <w:jc w:val="both"/>
              <w:rPr>
                <w:sz w:val="18"/>
                <w:szCs w:val="18"/>
              </w:rPr>
            </w:pPr>
            <w:r>
              <w:rPr>
                <w:sz w:val="18"/>
                <w:szCs w:val="18"/>
              </w:rPr>
              <w:t>Escuela Normal Superior Nuestra Señora de la Candelaria</w:t>
            </w:r>
          </w:p>
        </w:tc>
        <w:tc>
          <w:tcPr>
            <w:tcW w:w="1842" w:type="dxa"/>
            <w:tcBorders>
              <w:top w:val="single" w:sz="4" w:space="0" w:color="auto"/>
              <w:left w:val="single" w:sz="4" w:space="0" w:color="auto"/>
              <w:bottom w:val="single" w:sz="4" w:space="0" w:color="auto"/>
              <w:right w:val="single" w:sz="4" w:space="0" w:color="auto"/>
            </w:tcBorders>
          </w:tcPr>
          <w:p w14:paraId="32098021" w14:textId="77777777" w:rsidR="00DF15F9" w:rsidRDefault="00B065EC">
            <w:pPr>
              <w:rPr>
                <w:sz w:val="18"/>
                <w:szCs w:val="18"/>
              </w:rPr>
            </w:pPr>
            <w:r>
              <w:rPr>
                <w:sz w:val="18"/>
                <w:szCs w:val="18"/>
              </w:rPr>
              <w:t>Ruth Yamile Escobar</w:t>
            </w:r>
          </w:p>
          <w:p w14:paraId="3185302E" w14:textId="77777777" w:rsidR="00DF15F9" w:rsidRDefault="00B065EC">
            <w:pPr>
              <w:rPr>
                <w:sz w:val="18"/>
                <w:szCs w:val="18"/>
              </w:rPr>
            </w:pPr>
            <w:r>
              <w:rPr>
                <w:sz w:val="18"/>
                <w:szCs w:val="18"/>
              </w:rPr>
              <w:t>Luz Elena Castaño A</w:t>
            </w:r>
          </w:p>
          <w:p w14:paraId="5D962568" w14:textId="77777777" w:rsidR="00DF15F9" w:rsidRDefault="00B065EC">
            <w:pPr>
              <w:rPr>
                <w:sz w:val="18"/>
                <w:szCs w:val="18"/>
              </w:rPr>
            </w:pPr>
            <w:r>
              <w:rPr>
                <w:sz w:val="18"/>
                <w:szCs w:val="18"/>
              </w:rPr>
              <w:t>Omar de Jesús López M</w:t>
            </w:r>
          </w:p>
        </w:tc>
      </w:tr>
      <w:tr w:rsidR="00DF15F9" w14:paraId="75A7195A"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1FC1BBEC" w14:textId="77777777" w:rsidR="00DF15F9" w:rsidRDefault="00B065EC">
            <w:pPr>
              <w:rPr>
                <w:sz w:val="18"/>
                <w:szCs w:val="18"/>
              </w:rPr>
            </w:pPr>
            <w:r>
              <w:rPr>
                <w:sz w:val="18"/>
                <w:szCs w:val="18"/>
              </w:rPr>
              <w:t>2015</w:t>
            </w:r>
          </w:p>
        </w:tc>
        <w:tc>
          <w:tcPr>
            <w:tcW w:w="2410" w:type="dxa"/>
            <w:tcBorders>
              <w:top w:val="single" w:sz="4" w:space="0" w:color="auto"/>
              <w:left w:val="single" w:sz="4" w:space="0" w:color="auto"/>
              <w:bottom w:val="single" w:sz="4" w:space="0" w:color="auto"/>
              <w:right w:val="single" w:sz="4" w:space="0" w:color="auto"/>
            </w:tcBorders>
          </w:tcPr>
          <w:p w14:paraId="6653139D" w14:textId="77777777" w:rsidR="00DF15F9" w:rsidRDefault="00B065EC">
            <w:pPr>
              <w:rPr>
                <w:sz w:val="18"/>
                <w:szCs w:val="18"/>
              </w:rPr>
            </w:pPr>
            <w:r>
              <w:rPr>
                <w:sz w:val="18"/>
                <w:szCs w:val="18"/>
              </w:rPr>
              <w:t>Proyecto de fortalecimiento de la Educación Media</w:t>
            </w:r>
          </w:p>
        </w:tc>
        <w:tc>
          <w:tcPr>
            <w:tcW w:w="4111" w:type="dxa"/>
            <w:tcBorders>
              <w:top w:val="single" w:sz="4" w:space="0" w:color="auto"/>
              <w:left w:val="single" w:sz="4" w:space="0" w:color="auto"/>
              <w:bottom w:val="single" w:sz="4" w:space="0" w:color="auto"/>
              <w:right w:val="single" w:sz="4" w:space="0" w:color="auto"/>
            </w:tcBorders>
          </w:tcPr>
          <w:p w14:paraId="1C2467CC" w14:textId="77777777" w:rsidR="00DF15F9" w:rsidRDefault="00B065EC">
            <w:pPr>
              <w:rPr>
                <w:sz w:val="18"/>
                <w:szCs w:val="18"/>
              </w:rPr>
            </w:pPr>
            <w:r>
              <w:rPr>
                <w:sz w:val="18"/>
                <w:szCs w:val="18"/>
              </w:rPr>
              <w:t>Dirigido a estudiantes de 9°, 10° y 11° de las instituciones educativas del municipio.</w:t>
            </w:r>
          </w:p>
        </w:tc>
        <w:tc>
          <w:tcPr>
            <w:tcW w:w="4536" w:type="dxa"/>
            <w:tcBorders>
              <w:top w:val="single" w:sz="4" w:space="0" w:color="auto"/>
              <w:left w:val="single" w:sz="4" w:space="0" w:color="auto"/>
              <w:bottom w:val="single" w:sz="4" w:space="0" w:color="auto"/>
              <w:right w:val="single" w:sz="4" w:space="0" w:color="auto"/>
            </w:tcBorders>
          </w:tcPr>
          <w:p w14:paraId="3BAEB6F4" w14:textId="77777777" w:rsidR="00DF15F9" w:rsidRDefault="00B065EC">
            <w:pPr>
              <w:jc w:val="both"/>
              <w:rPr>
                <w:sz w:val="18"/>
                <w:szCs w:val="18"/>
              </w:rPr>
            </w:pPr>
            <w:r>
              <w:rPr>
                <w:sz w:val="18"/>
                <w:szCs w:val="18"/>
              </w:rPr>
              <w:t>Convenio con la Secretaría de Educación Departamental y la Escuela Normal Superior Nuestra Señora de la Candelaria.</w:t>
            </w:r>
          </w:p>
        </w:tc>
        <w:tc>
          <w:tcPr>
            <w:tcW w:w="1842" w:type="dxa"/>
            <w:tcBorders>
              <w:top w:val="single" w:sz="4" w:space="0" w:color="auto"/>
              <w:left w:val="single" w:sz="4" w:space="0" w:color="auto"/>
              <w:bottom w:val="single" w:sz="4" w:space="0" w:color="auto"/>
              <w:right w:val="single" w:sz="4" w:space="0" w:color="auto"/>
            </w:tcBorders>
          </w:tcPr>
          <w:p w14:paraId="38AD912C" w14:textId="77777777" w:rsidR="00DF15F9" w:rsidRDefault="00B065EC">
            <w:pPr>
              <w:rPr>
                <w:sz w:val="18"/>
                <w:szCs w:val="18"/>
              </w:rPr>
            </w:pPr>
            <w:r>
              <w:rPr>
                <w:sz w:val="18"/>
                <w:szCs w:val="18"/>
              </w:rPr>
              <w:t>Hernando Galindo, Ruth Yamile Escobar y Magnolia Gómez</w:t>
            </w:r>
          </w:p>
        </w:tc>
      </w:tr>
      <w:tr w:rsidR="00DF15F9" w14:paraId="2896D0B3"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26847FC4" w14:textId="77777777" w:rsidR="00DF15F9" w:rsidRDefault="00B065EC">
            <w:pPr>
              <w:rPr>
                <w:sz w:val="18"/>
                <w:szCs w:val="18"/>
              </w:rPr>
            </w:pPr>
            <w:r>
              <w:rPr>
                <w:sz w:val="18"/>
                <w:szCs w:val="18"/>
              </w:rPr>
              <w:t>2016</w:t>
            </w:r>
          </w:p>
        </w:tc>
        <w:tc>
          <w:tcPr>
            <w:tcW w:w="2410" w:type="dxa"/>
            <w:tcBorders>
              <w:top w:val="single" w:sz="4" w:space="0" w:color="auto"/>
              <w:left w:val="single" w:sz="4" w:space="0" w:color="auto"/>
              <w:bottom w:val="single" w:sz="4" w:space="0" w:color="auto"/>
              <w:right w:val="single" w:sz="4" w:space="0" w:color="auto"/>
            </w:tcBorders>
          </w:tcPr>
          <w:p w14:paraId="44265599" w14:textId="77777777" w:rsidR="00DF15F9" w:rsidRDefault="00B065EC">
            <w:pPr>
              <w:rPr>
                <w:sz w:val="18"/>
                <w:szCs w:val="18"/>
              </w:rPr>
            </w:pPr>
            <w:r>
              <w:rPr>
                <w:sz w:val="18"/>
                <w:szCs w:val="18"/>
              </w:rPr>
              <w:t>Programa  Caldas Bilingüe</w:t>
            </w:r>
          </w:p>
        </w:tc>
        <w:tc>
          <w:tcPr>
            <w:tcW w:w="4111" w:type="dxa"/>
            <w:tcBorders>
              <w:top w:val="single" w:sz="4" w:space="0" w:color="auto"/>
              <w:left w:val="single" w:sz="4" w:space="0" w:color="auto"/>
              <w:bottom w:val="single" w:sz="4" w:space="0" w:color="auto"/>
              <w:right w:val="single" w:sz="4" w:space="0" w:color="auto"/>
            </w:tcBorders>
          </w:tcPr>
          <w:p w14:paraId="0DAEAECB" w14:textId="77777777" w:rsidR="00DF15F9" w:rsidRDefault="00B065EC">
            <w:pPr>
              <w:rPr>
                <w:sz w:val="18"/>
                <w:szCs w:val="18"/>
              </w:rPr>
            </w:pPr>
            <w:r>
              <w:rPr>
                <w:sz w:val="18"/>
                <w:szCs w:val="18"/>
              </w:rPr>
              <w:t>Docentes de básica primaria del municipio</w:t>
            </w:r>
          </w:p>
        </w:tc>
        <w:tc>
          <w:tcPr>
            <w:tcW w:w="4536" w:type="dxa"/>
            <w:tcBorders>
              <w:top w:val="single" w:sz="4" w:space="0" w:color="auto"/>
              <w:left w:val="single" w:sz="4" w:space="0" w:color="auto"/>
              <w:bottom w:val="single" w:sz="4" w:space="0" w:color="auto"/>
              <w:right w:val="single" w:sz="4" w:space="0" w:color="auto"/>
            </w:tcBorders>
          </w:tcPr>
          <w:p w14:paraId="01745DEB" w14:textId="77777777" w:rsidR="00DF15F9" w:rsidRDefault="00B065EC">
            <w:pPr>
              <w:jc w:val="both"/>
              <w:rPr>
                <w:sz w:val="18"/>
                <w:szCs w:val="18"/>
              </w:rPr>
            </w:pPr>
            <w:r>
              <w:rPr>
                <w:sz w:val="18"/>
                <w:szCs w:val="18"/>
              </w:rPr>
              <w:t xml:space="preserve">Convenio con la Secretaría de Educación Departamental y la Escuela Normal Superior Nuestra Señora de la Candelaria </w:t>
            </w:r>
          </w:p>
        </w:tc>
        <w:tc>
          <w:tcPr>
            <w:tcW w:w="1842" w:type="dxa"/>
            <w:tcBorders>
              <w:top w:val="single" w:sz="4" w:space="0" w:color="auto"/>
              <w:left w:val="single" w:sz="4" w:space="0" w:color="auto"/>
              <w:bottom w:val="single" w:sz="4" w:space="0" w:color="auto"/>
              <w:right w:val="single" w:sz="4" w:space="0" w:color="auto"/>
            </w:tcBorders>
          </w:tcPr>
          <w:p w14:paraId="6843AE60" w14:textId="77777777" w:rsidR="00DF15F9" w:rsidRDefault="00B065EC">
            <w:pPr>
              <w:rPr>
                <w:sz w:val="18"/>
                <w:szCs w:val="18"/>
              </w:rPr>
            </w:pPr>
            <w:r>
              <w:rPr>
                <w:sz w:val="18"/>
                <w:szCs w:val="18"/>
              </w:rPr>
              <w:t>Patricia Rodas</w:t>
            </w:r>
          </w:p>
          <w:p w14:paraId="078586F3" w14:textId="77777777" w:rsidR="00DF15F9" w:rsidRDefault="00B065EC">
            <w:pPr>
              <w:rPr>
                <w:sz w:val="18"/>
                <w:szCs w:val="18"/>
              </w:rPr>
            </w:pPr>
            <w:r>
              <w:rPr>
                <w:sz w:val="18"/>
                <w:szCs w:val="18"/>
              </w:rPr>
              <w:t xml:space="preserve">Diana  María </w:t>
            </w:r>
            <w:proofErr w:type="spellStart"/>
            <w:r>
              <w:rPr>
                <w:sz w:val="18"/>
                <w:szCs w:val="18"/>
              </w:rPr>
              <w:t>Noreña</w:t>
            </w:r>
            <w:proofErr w:type="spellEnd"/>
          </w:p>
        </w:tc>
      </w:tr>
      <w:tr w:rsidR="00DF15F9" w14:paraId="0AB8484A"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3CD13440" w14:textId="77777777" w:rsidR="00DF15F9" w:rsidRDefault="00B065EC">
            <w:pPr>
              <w:rPr>
                <w:sz w:val="18"/>
                <w:szCs w:val="18"/>
              </w:rPr>
            </w:pPr>
            <w:r>
              <w:rPr>
                <w:sz w:val="18"/>
                <w:szCs w:val="18"/>
              </w:rPr>
              <w:t xml:space="preserve"> AÑOS  2000- 2017</w:t>
            </w:r>
          </w:p>
        </w:tc>
        <w:tc>
          <w:tcPr>
            <w:tcW w:w="2410" w:type="dxa"/>
            <w:tcBorders>
              <w:top w:val="single" w:sz="4" w:space="0" w:color="auto"/>
              <w:left w:val="single" w:sz="4" w:space="0" w:color="auto"/>
              <w:bottom w:val="single" w:sz="4" w:space="0" w:color="auto"/>
              <w:right w:val="single" w:sz="4" w:space="0" w:color="auto"/>
            </w:tcBorders>
          </w:tcPr>
          <w:p w14:paraId="40CE5131" w14:textId="77777777" w:rsidR="00DF15F9" w:rsidRDefault="00B065EC">
            <w:pPr>
              <w:rPr>
                <w:sz w:val="18"/>
                <w:szCs w:val="18"/>
              </w:rPr>
            </w:pPr>
            <w:r>
              <w:rPr>
                <w:sz w:val="18"/>
                <w:szCs w:val="18"/>
              </w:rPr>
              <w:t>Proyecto de lectura Barrial</w:t>
            </w:r>
          </w:p>
        </w:tc>
        <w:tc>
          <w:tcPr>
            <w:tcW w:w="4111" w:type="dxa"/>
            <w:tcBorders>
              <w:top w:val="single" w:sz="4" w:space="0" w:color="auto"/>
              <w:left w:val="single" w:sz="4" w:space="0" w:color="auto"/>
              <w:bottom w:val="single" w:sz="4" w:space="0" w:color="auto"/>
              <w:right w:val="single" w:sz="4" w:space="0" w:color="auto"/>
            </w:tcBorders>
          </w:tcPr>
          <w:p w14:paraId="460DABC1" w14:textId="77777777" w:rsidR="00DF15F9" w:rsidRDefault="00B065EC">
            <w:pPr>
              <w:rPr>
                <w:sz w:val="18"/>
                <w:szCs w:val="18"/>
              </w:rPr>
            </w:pPr>
            <w:r>
              <w:rPr>
                <w:sz w:val="18"/>
                <w:szCs w:val="18"/>
              </w:rPr>
              <w:t>Dirigido a niños, niñas, jóvenes y adultos  de los diferentes sectores urbanos y algunos rurales del municipio.</w:t>
            </w:r>
          </w:p>
        </w:tc>
        <w:tc>
          <w:tcPr>
            <w:tcW w:w="4536" w:type="dxa"/>
            <w:tcBorders>
              <w:top w:val="single" w:sz="4" w:space="0" w:color="auto"/>
              <w:left w:val="single" w:sz="4" w:space="0" w:color="auto"/>
              <w:bottom w:val="single" w:sz="4" w:space="0" w:color="auto"/>
              <w:right w:val="single" w:sz="4" w:space="0" w:color="auto"/>
            </w:tcBorders>
          </w:tcPr>
          <w:p w14:paraId="1582D49F" w14:textId="77777777" w:rsidR="00DF15F9" w:rsidRDefault="00B065EC">
            <w:pPr>
              <w:jc w:val="both"/>
              <w:rPr>
                <w:sz w:val="18"/>
                <w:szCs w:val="18"/>
              </w:rPr>
            </w:pPr>
            <w:r>
              <w:rPr>
                <w:sz w:val="18"/>
                <w:szCs w:val="18"/>
              </w:rPr>
              <w:t>Estudiantes de I y II semestre del Programa de Formación Complementaria.</w:t>
            </w:r>
          </w:p>
        </w:tc>
        <w:tc>
          <w:tcPr>
            <w:tcW w:w="1842" w:type="dxa"/>
            <w:tcBorders>
              <w:top w:val="single" w:sz="4" w:space="0" w:color="auto"/>
              <w:left w:val="single" w:sz="4" w:space="0" w:color="auto"/>
              <w:bottom w:val="single" w:sz="4" w:space="0" w:color="auto"/>
              <w:right w:val="single" w:sz="4" w:space="0" w:color="auto"/>
            </w:tcBorders>
          </w:tcPr>
          <w:p w14:paraId="57239281" w14:textId="77777777" w:rsidR="00DF15F9" w:rsidRDefault="00B065EC">
            <w:pPr>
              <w:rPr>
                <w:sz w:val="18"/>
                <w:szCs w:val="18"/>
              </w:rPr>
            </w:pPr>
            <w:r>
              <w:rPr>
                <w:sz w:val="18"/>
                <w:szCs w:val="18"/>
              </w:rPr>
              <w:t>Patricia Rodas</w:t>
            </w:r>
          </w:p>
        </w:tc>
      </w:tr>
      <w:tr w:rsidR="00DF15F9" w14:paraId="3F48E02D"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5ABA0829" w14:textId="77777777" w:rsidR="00DF15F9" w:rsidRDefault="00B065EC">
            <w:pPr>
              <w:rPr>
                <w:sz w:val="18"/>
                <w:szCs w:val="18"/>
              </w:rPr>
            </w:pPr>
            <w:r>
              <w:rPr>
                <w:sz w:val="18"/>
                <w:szCs w:val="18"/>
              </w:rPr>
              <w:t>2012</w:t>
            </w:r>
          </w:p>
          <w:p w14:paraId="2DD7FF76" w14:textId="77777777" w:rsidR="00DF15F9" w:rsidRDefault="00B065EC">
            <w:pPr>
              <w:rPr>
                <w:sz w:val="18"/>
                <w:szCs w:val="18"/>
              </w:rPr>
            </w:pPr>
            <w:r>
              <w:rPr>
                <w:sz w:val="18"/>
                <w:szCs w:val="18"/>
              </w:rPr>
              <w:t>2017</w:t>
            </w:r>
          </w:p>
        </w:tc>
        <w:tc>
          <w:tcPr>
            <w:tcW w:w="2410" w:type="dxa"/>
            <w:tcBorders>
              <w:top w:val="single" w:sz="4" w:space="0" w:color="auto"/>
              <w:left w:val="single" w:sz="4" w:space="0" w:color="auto"/>
              <w:bottom w:val="single" w:sz="4" w:space="0" w:color="auto"/>
              <w:right w:val="single" w:sz="4" w:space="0" w:color="auto"/>
            </w:tcBorders>
          </w:tcPr>
          <w:p w14:paraId="5270214A" w14:textId="77777777" w:rsidR="00DF15F9" w:rsidRDefault="00B065EC">
            <w:pPr>
              <w:rPr>
                <w:sz w:val="18"/>
                <w:szCs w:val="18"/>
              </w:rPr>
            </w:pPr>
            <w:r>
              <w:rPr>
                <w:sz w:val="18"/>
                <w:szCs w:val="18"/>
              </w:rPr>
              <w:t>Jornadas de intervención del núcleo de Desarrollo Humano</w:t>
            </w:r>
          </w:p>
        </w:tc>
        <w:tc>
          <w:tcPr>
            <w:tcW w:w="4111" w:type="dxa"/>
            <w:tcBorders>
              <w:top w:val="single" w:sz="4" w:space="0" w:color="auto"/>
              <w:left w:val="single" w:sz="4" w:space="0" w:color="auto"/>
              <w:bottom w:val="single" w:sz="4" w:space="0" w:color="auto"/>
              <w:right w:val="single" w:sz="4" w:space="0" w:color="auto"/>
            </w:tcBorders>
          </w:tcPr>
          <w:p w14:paraId="32BA0267" w14:textId="77777777" w:rsidR="00DF15F9" w:rsidRDefault="00B065EC">
            <w:pPr>
              <w:rPr>
                <w:sz w:val="18"/>
                <w:szCs w:val="18"/>
              </w:rPr>
            </w:pPr>
            <w:r>
              <w:rPr>
                <w:sz w:val="18"/>
                <w:szCs w:val="18"/>
              </w:rPr>
              <w:t>Dirigido a niños y niñas con necesidades educativas</w:t>
            </w:r>
          </w:p>
        </w:tc>
        <w:tc>
          <w:tcPr>
            <w:tcW w:w="4536" w:type="dxa"/>
            <w:tcBorders>
              <w:top w:val="single" w:sz="4" w:space="0" w:color="auto"/>
              <w:left w:val="single" w:sz="4" w:space="0" w:color="auto"/>
              <w:bottom w:val="single" w:sz="4" w:space="0" w:color="auto"/>
              <w:right w:val="single" w:sz="4" w:space="0" w:color="auto"/>
            </w:tcBorders>
          </w:tcPr>
          <w:p w14:paraId="24FB0030" w14:textId="77777777" w:rsidR="00DF15F9" w:rsidRDefault="00B065EC">
            <w:pPr>
              <w:jc w:val="both"/>
              <w:rPr>
                <w:sz w:val="18"/>
                <w:szCs w:val="18"/>
              </w:rPr>
            </w:pPr>
            <w:r>
              <w:rPr>
                <w:sz w:val="18"/>
                <w:szCs w:val="18"/>
              </w:rPr>
              <w:t>Estudiantes de IV semestre del Programa de Formación Complementaria.</w:t>
            </w:r>
          </w:p>
        </w:tc>
        <w:tc>
          <w:tcPr>
            <w:tcW w:w="1842" w:type="dxa"/>
            <w:tcBorders>
              <w:top w:val="single" w:sz="4" w:space="0" w:color="auto"/>
              <w:left w:val="single" w:sz="4" w:space="0" w:color="auto"/>
              <w:bottom w:val="single" w:sz="4" w:space="0" w:color="auto"/>
              <w:right w:val="single" w:sz="4" w:space="0" w:color="auto"/>
            </w:tcBorders>
          </w:tcPr>
          <w:p w14:paraId="4C42F1F3" w14:textId="77777777" w:rsidR="00DF15F9" w:rsidRDefault="00B065EC">
            <w:pPr>
              <w:rPr>
                <w:sz w:val="18"/>
                <w:szCs w:val="18"/>
              </w:rPr>
            </w:pPr>
            <w:r>
              <w:rPr>
                <w:sz w:val="18"/>
                <w:szCs w:val="18"/>
              </w:rPr>
              <w:t xml:space="preserve">Olivia </w:t>
            </w:r>
            <w:proofErr w:type="spellStart"/>
            <w:r>
              <w:rPr>
                <w:sz w:val="18"/>
                <w:szCs w:val="18"/>
              </w:rPr>
              <w:t>Aristizábal</w:t>
            </w:r>
            <w:proofErr w:type="spellEnd"/>
            <w:r>
              <w:rPr>
                <w:sz w:val="18"/>
                <w:szCs w:val="18"/>
              </w:rPr>
              <w:t>, Luz Dary Llanos, Lucia Acuña y Mary Luz Montoya.</w:t>
            </w:r>
          </w:p>
        </w:tc>
      </w:tr>
      <w:tr w:rsidR="00DF15F9" w14:paraId="2846DD07"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69CD0393" w14:textId="77777777" w:rsidR="00DF15F9" w:rsidRDefault="00B065EC">
            <w:pPr>
              <w:rPr>
                <w:sz w:val="18"/>
                <w:szCs w:val="18"/>
              </w:rPr>
            </w:pPr>
            <w:r>
              <w:rPr>
                <w:sz w:val="18"/>
                <w:szCs w:val="18"/>
              </w:rPr>
              <w:t>2017</w:t>
            </w:r>
          </w:p>
        </w:tc>
        <w:tc>
          <w:tcPr>
            <w:tcW w:w="2410" w:type="dxa"/>
            <w:tcBorders>
              <w:top w:val="single" w:sz="4" w:space="0" w:color="auto"/>
              <w:left w:val="single" w:sz="4" w:space="0" w:color="auto"/>
              <w:bottom w:val="single" w:sz="4" w:space="0" w:color="auto"/>
              <w:right w:val="single" w:sz="4" w:space="0" w:color="auto"/>
            </w:tcBorders>
          </w:tcPr>
          <w:p w14:paraId="790F0773" w14:textId="77777777" w:rsidR="00DF15F9" w:rsidRDefault="00B065EC">
            <w:pPr>
              <w:rPr>
                <w:sz w:val="18"/>
                <w:szCs w:val="18"/>
              </w:rPr>
            </w:pPr>
            <w:r>
              <w:rPr>
                <w:sz w:val="18"/>
                <w:szCs w:val="18"/>
              </w:rPr>
              <w:t>Acompañamiento a otras Escuelas Normales en calidad de pares académicos.</w:t>
            </w:r>
          </w:p>
        </w:tc>
        <w:tc>
          <w:tcPr>
            <w:tcW w:w="4111" w:type="dxa"/>
            <w:tcBorders>
              <w:top w:val="single" w:sz="4" w:space="0" w:color="auto"/>
              <w:left w:val="single" w:sz="4" w:space="0" w:color="auto"/>
              <w:bottom w:val="single" w:sz="4" w:space="0" w:color="auto"/>
              <w:right w:val="single" w:sz="4" w:space="0" w:color="auto"/>
            </w:tcBorders>
          </w:tcPr>
          <w:p w14:paraId="509DB9F1" w14:textId="77777777" w:rsidR="00DF15F9" w:rsidRDefault="00B065EC">
            <w:pPr>
              <w:rPr>
                <w:sz w:val="18"/>
                <w:szCs w:val="18"/>
              </w:rPr>
            </w:pPr>
            <w:r>
              <w:rPr>
                <w:sz w:val="18"/>
                <w:szCs w:val="18"/>
              </w:rPr>
              <w:t xml:space="preserve">Dirigido a Escuela Normal Superior de Riosucio, </w:t>
            </w:r>
            <w:proofErr w:type="spellStart"/>
            <w:r>
              <w:rPr>
                <w:sz w:val="18"/>
                <w:szCs w:val="18"/>
              </w:rPr>
              <w:t>Pácora</w:t>
            </w:r>
            <w:proofErr w:type="spellEnd"/>
            <w:r>
              <w:rPr>
                <w:sz w:val="18"/>
                <w:szCs w:val="18"/>
              </w:rPr>
              <w:t xml:space="preserve">, Salamina, Pensilvania y </w:t>
            </w:r>
            <w:proofErr w:type="spellStart"/>
            <w:r>
              <w:rPr>
                <w:sz w:val="18"/>
                <w:szCs w:val="18"/>
              </w:rPr>
              <w:t>Anserma</w:t>
            </w:r>
            <w:proofErr w:type="spellEnd"/>
            <w:r>
              <w:rPr>
                <w:sz w:val="18"/>
                <w:szCs w:val="18"/>
              </w:rPr>
              <w:t>.</w:t>
            </w:r>
          </w:p>
        </w:tc>
        <w:tc>
          <w:tcPr>
            <w:tcW w:w="4536" w:type="dxa"/>
            <w:tcBorders>
              <w:top w:val="single" w:sz="4" w:space="0" w:color="auto"/>
              <w:left w:val="single" w:sz="4" w:space="0" w:color="auto"/>
              <w:bottom w:val="single" w:sz="4" w:space="0" w:color="auto"/>
              <w:right w:val="single" w:sz="4" w:space="0" w:color="auto"/>
            </w:tcBorders>
          </w:tcPr>
          <w:p w14:paraId="4DF3336F" w14:textId="77777777" w:rsidR="00DF15F9" w:rsidRDefault="00B065EC">
            <w:pPr>
              <w:jc w:val="both"/>
              <w:rPr>
                <w:sz w:val="18"/>
                <w:szCs w:val="18"/>
              </w:rPr>
            </w:pPr>
            <w:r>
              <w:rPr>
                <w:sz w:val="18"/>
                <w:szCs w:val="18"/>
              </w:rPr>
              <w:t>Convenio con la Secretaría de Educación Departamental y la Escuela Normal Superior Nuestra Señora de la Candelaria</w:t>
            </w:r>
          </w:p>
        </w:tc>
        <w:tc>
          <w:tcPr>
            <w:tcW w:w="1842" w:type="dxa"/>
            <w:tcBorders>
              <w:top w:val="single" w:sz="4" w:space="0" w:color="auto"/>
              <w:left w:val="single" w:sz="4" w:space="0" w:color="auto"/>
              <w:bottom w:val="single" w:sz="4" w:space="0" w:color="auto"/>
              <w:right w:val="single" w:sz="4" w:space="0" w:color="auto"/>
            </w:tcBorders>
          </w:tcPr>
          <w:p w14:paraId="0608FDD9" w14:textId="77777777" w:rsidR="00DF15F9" w:rsidRDefault="00B065EC">
            <w:pPr>
              <w:rPr>
                <w:sz w:val="18"/>
                <w:szCs w:val="18"/>
              </w:rPr>
            </w:pPr>
            <w:r>
              <w:rPr>
                <w:sz w:val="18"/>
                <w:szCs w:val="18"/>
              </w:rPr>
              <w:t>Ruth Yamile Escobar</w:t>
            </w:r>
          </w:p>
          <w:p w14:paraId="21FF1D1D" w14:textId="77777777" w:rsidR="00DF15F9" w:rsidRDefault="00B065EC">
            <w:pPr>
              <w:rPr>
                <w:sz w:val="18"/>
                <w:szCs w:val="18"/>
              </w:rPr>
            </w:pPr>
            <w:r>
              <w:rPr>
                <w:sz w:val="18"/>
                <w:szCs w:val="18"/>
              </w:rPr>
              <w:t>Luz Elena Castaño</w:t>
            </w:r>
          </w:p>
          <w:p w14:paraId="530CAC9D" w14:textId="77777777" w:rsidR="00DF15F9" w:rsidRDefault="00B065EC">
            <w:pPr>
              <w:rPr>
                <w:sz w:val="18"/>
                <w:szCs w:val="18"/>
              </w:rPr>
            </w:pPr>
            <w:r>
              <w:rPr>
                <w:sz w:val="18"/>
                <w:szCs w:val="18"/>
              </w:rPr>
              <w:t>Luz Mery Santamaría</w:t>
            </w:r>
          </w:p>
        </w:tc>
      </w:tr>
      <w:tr w:rsidR="00DF15F9" w14:paraId="64BE1A6D"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419A0ECA" w14:textId="77777777" w:rsidR="00DF15F9" w:rsidRDefault="00B065EC">
            <w:pPr>
              <w:rPr>
                <w:sz w:val="18"/>
                <w:szCs w:val="18"/>
              </w:rPr>
            </w:pPr>
            <w:r>
              <w:rPr>
                <w:sz w:val="18"/>
                <w:szCs w:val="18"/>
              </w:rPr>
              <w:t>HASTA LA FECHA</w:t>
            </w:r>
          </w:p>
        </w:tc>
        <w:tc>
          <w:tcPr>
            <w:tcW w:w="2410" w:type="dxa"/>
            <w:tcBorders>
              <w:top w:val="single" w:sz="4" w:space="0" w:color="auto"/>
              <w:left w:val="single" w:sz="4" w:space="0" w:color="auto"/>
              <w:bottom w:val="single" w:sz="4" w:space="0" w:color="auto"/>
              <w:right w:val="single" w:sz="4" w:space="0" w:color="auto"/>
            </w:tcBorders>
          </w:tcPr>
          <w:p w14:paraId="4E362C88" w14:textId="77777777" w:rsidR="00DF15F9" w:rsidRDefault="00B065EC">
            <w:pPr>
              <w:rPr>
                <w:sz w:val="18"/>
                <w:szCs w:val="18"/>
              </w:rPr>
            </w:pPr>
            <w:r>
              <w:rPr>
                <w:sz w:val="18"/>
                <w:szCs w:val="18"/>
              </w:rPr>
              <w:t>Escuela de padres</w:t>
            </w:r>
          </w:p>
        </w:tc>
        <w:tc>
          <w:tcPr>
            <w:tcW w:w="4111" w:type="dxa"/>
            <w:tcBorders>
              <w:top w:val="single" w:sz="4" w:space="0" w:color="auto"/>
              <w:left w:val="single" w:sz="4" w:space="0" w:color="auto"/>
              <w:bottom w:val="single" w:sz="4" w:space="0" w:color="auto"/>
              <w:right w:val="single" w:sz="4" w:space="0" w:color="auto"/>
            </w:tcBorders>
          </w:tcPr>
          <w:p w14:paraId="0F572C62" w14:textId="77777777" w:rsidR="00DF15F9" w:rsidRDefault="00B065EC">
            <w:pPr>
              <w:rPr>
                <w:sz w:val="18"/>
                <w:szCs w:val="18"/>
              </w:rPr>
            </w:pPr>
            <w:r>
              <w:rPr>
                <w:sz w:val="18"/>
                <w:szCs w:val="18"/>
              </w:rPr>
              <w:t xml:space="preserve">Dirigido a los padres y madres de la Escuela Normal Superior </w:t>
            </w:r>
          </w:p>
        </w:tc>
        <w:tc>
          <w:tcPr>
            <w:tcW w:w="4536" w:type="dxa"/>
            <w:tcBorders>
              <w:top w:val="single" w:sz="4" w:space="0" w:color="auto"/>
              <w:left w:val="single" w:sz="4" w:space="0" w:color="auto"/>
              <w:bottom w:val="single" w:sz="4" w:space="0" w:color="auto"/>
              <w:right w:val="single" w:sz="4" w:space="0" w:color="auto"/>
            </w:tcBorders>
          </w:tcPr>
          <w:p w14:paraId="1E4E7050" w14:textId="77777777" w:rsidR="00DF15F9" w:rsidRDefault="00B065EC">
            <w:pPr>
              <w:jc w:val="both"/>
              <w:rPr>
                <w:sz w:val="18"/>
                <w:szCs w:val="18"/>
              </w:rPr>
            </w:pPr>
            <w:r>
              <w:rPr>
                <w:sz w:val="18"/>
                <w:szCs w:val="18"/>
              </w:rPr>
              <w:t>Estudiantes de III y IV semestre del Programa de Formación Complementaria y maestros.</w:t>
            </w:r>
          </w:p>
        </w:tc>
        <w:tc>
          <w:tcPr>
            <w:tcW w:w="1842" w:type="dxa"/>
            <w:tcBorders>
              <w:top w:val="single" w:sz="4" w:space="0" w:color="auto"/>
              <w:left w:val="single" w:sz="4" w:space="0" w:color="auto"/>
              <w:bottom w:val="single" w:sz="4" w:space="0" w:color="auto"/>
              <w:right w:val="single" w:sz="4" w:space="0" w:color="auto"/>
            </w:tcBorders>
          </w:tcPr>
          <w:p w14:paraId="42377631" w14:textId="77777777" w:rsidR="00DF15F9" w:rsidRDefault="00B065EC">
            <w:pPr>
              <w:rPr>
                <w:sz w:val="18"/>
                <w:szCs w:val="18"/>
              </w:rPr>
            </w:pPr>
            <w:proofErr w:type="spellStart"/>
            <w:r>
              <w:rPr>
                <w:sz w:val="18"/>
                <w:szCs w:val="18"/>
              </w:rPr>
              <w:t>Kely</w:t>
            </w:r>
            <w:proofErr w:type="spellEnd"/>
            <w:r>
              <w:rPr>
                <w:sz w:val="18"/>
                <w:szCs w:val="18"/>
              </w:rPr>
              <w:t xml:space="preserve"> Tatiana Marín (Orientadora escolar)</w:t>
            </w:r>
          </w:p>
        </w:tc>
      </w:tr>
      <w:tr w:rsidR="00DF15F9" w14:paraId="7E4435B4"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6C08C5A0" w14:textId="77777777" w:rsidR="00DF15F9" w:rsidRDefault="00B065EC">
            <w:pPr>
              <w:rPr>
                <w:sz w:val="18"/>
                <w:szCs w:val="18"/>
              </w:rPr>
            </w:pPr>
            <w:r>
              <w:rPr>
                <w:sz w:val="18"/>
                <w:szCs w:val="18"/>
              </w:rPr>
              <w:t xml:space="preserve">HASTA LA FECHA </w:t>
            </w:r>
          </w:p>
        </w:tc>
        <w:tc>
          <w:tcPr>
            <w:tcW w:w="2410" w:type="dxa"/>
            <w:tcBorders>
              <w:top w:val="single" w:sz="4" w:space="0" w:color="auto"/>
              <w:left w:val="single" w:sz="4" w:space="0" w:color="auto"/>
              <w:bottom w:val="single" w:sz="4" w:space="0" w:color="auto"/>
              <w:right w:val="single" w:sz="4" w:space="0" w:color="auto"/>
            </w:tcBorders>
          </w:tcPr>
          <w:p w14:paraId="279278E6" w14:textId="77777777" w:rsidR="00DF15F9" w:rsidRDefault="00B065EC">
            <w:pPr>
              <w:rPr>
                <w:sz w:val="18"/>
                <w:szCs w:val="18"/>
              </w:rPr>
            </w:pPr>
            <w:r>
              <w:rPr>
                <w:sz w:val="18"/>
                <w:szCs w:val="18"/>
              </w:rPr>
              <w:t xml:space="preserve">Práctica pedagógica en los CDI (Centros de Desarrollo </w:t>
            </w:r>
            <w:r>
              <w:rPr>
                <w:sz w:val="18"/>
                <w:szCs w:val="18"/>
              </w:rPr>
              <w:lastRenderedPageBreak/>
              <w:t>Infantil)</w:t>
            </w:r>
          </w:p>
        </w:tc>
        <w:tc>
          <w:tcPr>
            <w:tcW w:w="4111" w:type="dxa"/>
            <w:tcBorders>
              <w:top w:val="single" w:sz="4" w:space="0" w:color="auto"/>
              <w:left w:val="single" w:sz="4" w:space="0" w:color="auto"/>
              <w:bottom w:val="single" w:sz="4" w:space="0" w:color="auto"/>
              <w:right w:val="single" w:sz="4" w:space="0" w:color="auto"/>
            </w:tcBorders>
          </w:tcPr>
          <w:p w14:paraId="3934C714" w14:textId="77777777" w:rsidR="00DF15F9" w:rsidRDefault="00B065EC">
            <w:pPr>
              <w:rPr>
                <w:sz w:val="18"/>
                <w:szCs w:val="18"/>
              </w:rPr>
            </w:pPr>
            <w:r>
              <w:rPr>
                <w:sz w:val="18"/>
                <w:szCs w:val="18"/>
              </w:rPr>
              <w:lastRenderedPageBreak/>
              <w:t>CDI del municipio</w:t>
            </w:r>
          </w:p>
        </w:tc>
        <w:tc>
          <w:tcPr>
            <w:tcW w:w="4536" w:type="dxa"/>
            <w:tcBorders>
              <w:top w:val="single" w:sz="4" w:space="0" w:color="auto"/>
              <w:left w:val="single" w:sz="4" w:space="0" w:color="auto"/>
              <w:bottom w:val="single" w:sz="4" w:space="0" w:color="auto"/>
              <w:right w:val="single" w:sz="4" w:space="0" w:color="auto"/>
            </w:tcBorders>
          </w:tcPr>
          <w:p w14:paraId="38C61498" w14:textId="77777777" w:rsidR="00DF15F9" w:rsidRDefault="00B065EC">
            <w:pPr>
              <w:jc w:val="both"/>
              <w:rPr>
                <w:sz w:val="18"/>
                <w:szCs w:val="18"/>
              </w:rPr>
            </w:pPr>
            <w:r>
              <w:rPr>
                <w:sz w:val="18"/>
                <w:szCs w:val="18"/>
              </w:rPr>
              <w:t>Escuela Normal Superior Nuestra Señora de la Candelaria. (estudiantes de once)</w:t>
            </w:r>
          </w:p>
        </w:tc>
        <w:tc>
          <w:tcPr>
            <w:tcW w:w="1842" w:type="dxa"/>
            <w:tcBorders>
              <w:top w:val="single" w:sz="4" w:space="0" w:color="auto"/>
              <w:left w:val="single" w:sz="4" w:space="0" w:color="auto"/>
              <w:bottom w:val="single" w:sz="4" w:space="0" w:color="auto"/>
              <w:right w:val="single" w:sz="4" w:space="0" w:color="auto"/>
            </w:tcBorders>
          </w:tcPr>
          <w:p w14:paraId="2210EC41" w14:textId="77777777" w:rsidR="00DF15F9" w:rsidRDefault="00B065EC">
            <w:pPr>
              <w:rPr>
                <w:sz w:val="18"/>
                <w:szCs w:val="18"/>
              </w:rPr>
            </w:pPr>
            <w:r>
              <w:rPr>
                <w:sz w:val="18"/>
                <w:szCs w:val="18"/>
              </w:rPr>
              <w:t xml:space="preserve">Ruth Yamile Escobar </w:t>
            </w:r>
          </w:p>
        </w:tc>
      </w:tr>
      <w:tr w:rsidR="00DF15F9" w14:paraId="7704489F"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19CD2E28" w14:textId="77777777" w:rsidR="00DF15F9" w:rsidRDefault="00B065EC">
            <w:pPr>
              <w:rPr>
                <w:sz w:val="18"/>
                <w:szCs w:val="18"/>
              </w:rPr>
            </w:pPr>
            <w:r>
              <w:rPr>
                <w:sz w:val="18"/>
                <w:szCs w:val="18"/>
              </w:rPr>
              <w:lastRenderedPageBreak/>
              <w:t xml:space="preserve">HASTA  LA FECHA </w:t>
            </w:r>
          </w:p>
        </w:tc>
        <w:tc>
          <w:tcPr>
            <w:tcW w:w="2410" w:type="dxa"/>
            <w:tcBorders>
              <w:top w:val="single" w:sz="4" w:space="0" w:color="auto"/>
              <w:left w:val="single" w:sz="4" w:space="0" w:color="auto"/>
              <w:bottom w:val="single" w:sz="4" w:space="0" w:color="auto"/>
              <w:right w:val="single" w:sz="4" w:space="0" w:color="auto"/>
            </w:tcBorders>
          </w:tcPr>
          <w:p w14:paraId="6F70806E" w14:textId="77777777" w:rsidR="00DF15F9" w:rsidRDefault="00B065EC">
            <w:pPr>
              <w:rPr>
                <w:sz w:val="18"/>
                <w:szCs w:val="18"/>
              </w:rPr>
            </w:pPr>
            <w:r>
              <w:rPr>
                <w:sz w:val="18"/>
                <w:szCs w:val="18"/>
              </w:rPr>
              <w:t xml:space="preserve">Programas de animación a la lectura: Lunadas, </w:t>
            </w:r>
            <w:proofErr w:type="spellStart"/>
            <w:r>
              <w:rPr>
                <w:sz w:val="18"/>
                <w:szCs w:val="18"/>
              </w:rPr>
              <w:t>bibliorecreos</w:t>
            </w:r>
            <w:proofErr w:type="spellEnd"/>
            <w:r>
              <w:rPr>
                <w:sz w:val="18"/>
                <w:szCs w:val="18"/>
              </w:rPr>
              <w:t xml:space="preserve">, </w:t>
            </w:r>
            <w:proofErr w:type="spellStart"/>
            <w:r>
              <w:rPr>
                <w:sz w:val="18"/>
                <w:szCs w:val="18"/>
              </w:rPr>
              <w:t>biblioparques</w:t>
            </w:r>
            <w:proofErr w:type="spellEnd"/>
            <w:r>
              <w:rPr>
                <w:sz w:val="18"/>
                <w:szCs w:val="18"/>
              </w:rPr>
              <w:t>…</w:t>
            </w:r>
          </w:p>
        </w:tc>
        <w:tc>
          <w:tcPr>
            <w:tcW w:w="4111" w:type="dxa"/>
            <w:tcBorders>
              <w:top w:val="single" w:sz="4" w:space="0" w:color="auto"/>
              <w:left w:val="single" w:sz="4" w:space="0" w:color="auto"/>
              <w:bottom w:val="single" w:sz="4" w:space="0" w:color="auto"/>
              <w:right w:val="single" w:sz="4" w:space="0" w:color="auto"/>
            </w:tcBorders>
          </w:tcPr>
          <w:p w14:paraId="49FBFC3D" w14:textId="77777777" w:rsidR="00DF15F9" w:rsidRDefault="00B065EC">
            <w:pPr>
              <w:rPr>
                <w:sz w:val="18"/>
                <w:szCs w:val="18"/>
              </w:rPr>
            </w:pPr>
            <w:r>
              <w:rPr>
                <w:sz w:val="18"/>
                <w:szCs w:val="18"/>
              </w:rPr>
              <w:t xml:space="preserve">Dirigido a toda la comunidad en general </w:t>
            </w:r>
          </w:p>
        </w:tc>
        <w:tc>
          <w:tcPr>
            <w:tcW w:w="4536" w:type="dxa"/>
            <w:tcBorders>
              <w:top w:val="single" w:sz="4" w:space="0" w:color="auto"/>
              <w:left w:val="single" w:sz="4" w:space="0" w:color="auto"/>
              <w:bottom w:val="single" w:sz="4" w:space="0" w:color="auto"/>
              <w:right w:val="single" w:sz="4" w:space="0" w:color="auto"/>
            </w:tcBorders>
          </w:tcPr>
          <w:p w14:paraId="630888CC" w14:textId="77777777" w:rsidR="00DF15F9" w:rsidRDefault="00B065EC">
            <w:pPr>
              <w:jc w:val="both"/>
              <w:rPr>
                <w:sz w:val="18"/>
                <w:szCs w:val="18"/>
              </w:rPr>
            </w:pPr>
            <w:r>
              <w:rPr>
                <w:sz w:val="18"/>
                <w:szCs w:val="18"/>
              </w:rPr>
              <w:t>Escuela Normal Superior Nuestra Señora de la Candelaria</w:t>
            </w:r>
          </w:p>
        </w:tc>
        <w:tc>
          <w:tcPr>
            <w:tcW w:w="1842" w:type="dxa"/>
            <w:tcBorders>
              <w:top w:val="single" w:sz="4" w:space="0" w:color="auto"/>
              <w:left w:val="single" w:sz="4" w:space="0" w:color="auto"/>
              <w:bottom w:val="single" w:sz="4" w:space="0" w:color="auto"/>
              <w:right w:val="single" w:sz="4" w:space="0" w:color="auto"/>
            </w:tcBorders>
          </w:tcPr>
          <w:p w14:paraId="5974F5BD" w14:textId="77777777" w:rsidR="00DF15F9" w:rsidRDefault="00B065EC">
            <w:pPr>
              <w:rPr>
                <w:sz w:val="18"/>
                <w:szCs w:val="18"/>
              </w:rPr>
            </w:pPr>
            <w:r>
              <w:rPr>
                <w:sz w:val="18"/>
                <w:szCs w:val="18"/>
              </w:rPr>
              <w:t xml:space="preserve">Bibliotecarias </w:t>
            </w:r>
          </w:p>
        </w:tc>
      </w:tr>
      <w:tr w:rsidR="00DF15F9" w14:paraId="625781DC"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7A62EA5A" w14:textId="77777777" w:rsidR="00DF15F9" w:rsidRDefault="00B065EC">
            <w:pPr>
              <w:rPr>
                <w:sz w:val="18"/>
                <w:szCs w:val="18"/>
              </w:rPr>
            </w:pPr>
            <w:r>
              <w:rPr>
                <w:sz w:val="18"/>
                <w:szCs w:val="18"/>
              </w:rPr>
              <w:t xml:space="preserve">HASTA LA FECHA </w:t>
            </w:r>
          </w:p>
        </w:tc>
        <w:tc>
          <w:tcPr>
            <w:tcW w:w="2410" w:type="dxa"/>
            <w:tcBorders>
              <w:top w:val="single" w:sz="4" w:space="0" w:color="auto"/>
              <w:left w:val="single" w:sz="4" w:space="0" w:color="auto"/>
              <w:bottom w:val="single" w:sz="4" w:space="0" w:color="auto"/>
              <w:right w:val="single" w:sz="4" w:space="0" w:color="auto"/>
            </w:tcBorders>
          </w:tcPr>
          <w:p w14:paraId="3FC582CB" w14:textId="77777777" w:rsidR="00DF15F9" w:rsidRDefault="00B065EC">
            <w:pPr>
              <w:rPr>
                <w:sz w:val="18"/>
                <w:szCs w:val="18"/>
              </w:rPr>
            </w:pPr>
            <w:r>
              <w:rPr>
                <w:sz w:val="18"/>
                <w:szCs w:val="18"/>
              </w:rPr>
              <w:t xml:space="preserve">Jornadas de invitación a la no desescolarización </w:t>
            </w:r>
          </w:p>
        </w:tc>
        <w:tc>
          <w:tcPr>
            <w:tcW w:w="4111" w:type="dxa"/>
            <w:tcBorders>
              <w:top w:val="single" w:sz="4" w:space="0" w:color="auto"/>
              <w:left w:val="single" w:sz="4" w:space="0" w:color="auto"/>
              <w:bottom w:val="single" w:sz="4" w:space="0" w:color="auto"/>
              <w:right w:val="single" w:sz="4" w:space="0" w:color="auto"/>
            </w:tcBorders>
          </w:tcPr>
          <w:p w14:paraId="17378894" w14:textId="77777777" w:rsidR="00DF15F9" w:rsidRDefault="00B065EC">
            <w:pPr>
              <w:rPr>
                <w:sz w:val="18"/>
                <w:szCs w:val="18"/>
              </w:rPr>
            </w:pPr>
            <w:r>
              <w:rPr>
                <w:sz w:val="18"/>
                <w:szCs w:val="18"/>
              </w:rPr>
              <w:t>Dirigido a toda la comunidad en general</w:t>
            </w:r>
          </w:p>
        </w:tc>
        <w:tc>
          <w:tcPr>
            <w:tcW w:w="4536" w:type="dxa"/>
            <w:tcBorders>
              <w:top w:val="single" w:sz="4" w:space="0" w:color="auto"/>
              <w:left w:val="single" w:sz="4" w:space="0" w:color="auto"/>
              <w:bottom w:val="single" w:sz="4" w:space="0" w:color="auto"/>
              <w:right w:val="single" w:sz="4" w:space="0" w:color="auto"/>
            </w:tcBorders>
          </w:tcPr>
          <w:p w14:paraId="487F5FA5" w14:textId="77777777" w:rsidR="00DF15F9" w:rsidRDefault="00B065EC">
            <w:pPr>
              <w:jc w:val="both"/>
              <w:rPr>
                <w:sz w:val="18"/>
                <w:szCs w:val="18"/>
              </w:rPr>
            </w:pPr>
            <w:r>
              <w:rPr>
                <w:sz w:val="18"/>
                <w:szCs w:val="18"/>
              </w:rPr>
              <w:t>Escuela Normal Superior Nuestra Señora de la Candelaria</w:t>
            </w:r>
          </w:p>
        </w:tc>
        <w:tc>
          <w:tcPr>
            <w:tcW w:w="1842" w:type="dxa"/>
            <w:tcBorders>
              <w:top w:val="single" w:sz="4" w:space="0" w:color="auto"/>
              <w:left w:val="single" w:sz="4" w:space="0" w:color="auto"/>
              <w:bottom w:val="single" w:sz="4" w:space="0" w:color="auto"/>
              <w:right w:val="single" w:sz="4" w:space="0" w:color="auto"/>
            </w:tcBorders>
          </w:tcPr>
          <w:p w14:paraId="59851A87" w14:textId="77777777" w:rsidR="00DF15F9" w:rsidRDefault="00B065EC">
            <w:pPr>
              <w:rPr>
                <w:sz w:val="18"/>
                <w:szCs w:val="18"/>
              </w:rPr>
            </w:pPr>
            <w:proofErr w:type="spellStart"/>
            <w:r>
              <w:rPr>
                <w:sz w:val="18"/>
                <w:szCs w:val="18"/>
              </w:rPr>
              <w:t>Kely</w:t>
            </w:r>
            <w:proofErr w:type="spellEnd"/>
            <w:r>
              <w:rPr>
                <w:sz w:val="18"/>
                <w:szCs w:val="18"/>
              </w:rPr>
              <w:t xml:space="preserve"> Tatiana Marín y Ruth Yamile Escolar.</w:t>
            </w:r>
          </w:p>
        </w:tc>
      </w:tr>
      <w:tr w:rsidR="00DF15F9" w14:paraId="58F289F7"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521DC670" w14:textId="77777777" w:rsidR="00DF15F9" w:rsidRDefault="00B065EC">
            <w:pPr>
              <w:rPr>
                <w:sz w:val="18"/>
                <w:szCs w:val="18"/>
              </w:rPr>
            </w:pPr>
            <w:r>
              <w:rPr>
                <w:sz w:val="18"/>
                <w:szCs w:val="18"/>
              </w:rPr>
              <w:t>2013- 2017</w:t>
            </w:r>
          </w:p>
        </w:tc>
        <w:tc>
          <w:tcPr>
            <w:tcW w:w="2410" w:type="dxa"/>
            <w:tcBorders>
              <w:top w:val="single" w:sz="4" w:space="0" w:color="auto"/>
              <w:left w:val="single" w:sz="4" w:space="0" w:color="auto"/>
              <w:bottom w:val="single" w:sz="4" w:space="0" w:color="auto"/>
              <w:right w:val="single" w:sz="4" w:space="0" w:color="auto"/>
            </w:tcBorders>
          </w:tcPr>
          <w:p w14:paraId="5B5297A5" w14:textId="77777777" w:rsidR="00DF15F9" w:rsidRDefault="00B065EC">
            <w:pPr>
              <w:rPr>
                <w:sz w:val="18"/>
                <w:szCs w:val="18"/>
              </w:rPr>
            </w:pPr>
            <w:r>
              <w:rPr>
                <w:sz w:val="18"/>
                <w:szCs w:val="18"/>
              </w:rPr>
              <w:t xml:space="preserve">Trabajo del grupo ambiental </w:t>
            </w:r>
          </w:p>
        </w:tc>
        <w:tc>
          <w:tcPr>
            <w:tcW w:w="4111" w:type="dxa"/>
            <w:tcBorders>
              <w:top w:val="single" w:sz="4" w:space="0" w:color="auto"/>
              <w:left w:val="single" w:sz="4" w:space="0" w:color="auto"/>
              <w:bottom w:val="single" w:sz="4" w:space="0" w:color="auto"/>
              <w:right w:val="single" w:sz="4" w:space="0" w:color="auto"/>
            </w:tcBorders>
          </w:tcPr>
          <w:p w14:paraId="0A90706F" w14:textId="77777777" w:rsidR="00DF15F9" w:rsidRDefault="00B065EC">
            <w:pPr>
              <w:rPr>
                <w:sz w:val="18"/>
                <w:szCs w:val="18"/>
              </w:rPr>
            </w:pPr>
            <w:r>
              <w:rPr>
                <w:sz w:val="18"/>
                <w:szCs w:val="18"/>
              </w:rPr>
              <w:t>Dirigido a toda la comunidad en general</w:t>
            </w:r>
          </w:p>
        </w:tc>
        <w:tc>
          <w:tcPr>
            <w:tcW w:w="4536" w:type="dxa"/>
            <w:tcBorders>
              <w:top w:val="single" w:sz="4" w:space="0" w:color="auto"/>
              <w:left w:val="single" w:sz="4" w:space="0" w:color="auto"/>
              <w:bottom w:val="single" w:sz="4" w:space="0" w:color="auto"/>
              <w:right w:val="single" w:sz="4" w:space="0" w:color="auto"/>
            </w:tcBorders>
          </w:tcPr>
          <w:p w14:paraId="6235FD7B" w14:textId="77777777" w:rsidR="00DF15F9" w:rsidRDefault="00B065EC">
            <w:pPr>
              <w:jc w:val="both"/>
              <w:rPr>
                <w:sz w:val="18"/>
                <w:szCs w:val="18"/>
              </w:rPr>
            </w:pPr>
            <w:r>
              <w:rPr>
                <w:sz w:val="18"/>
                <w:szCs w:val="18"/>
              </w:rPr>
              <w:t>Escuela Normal Superior Nuestra Señora de la Candelaria. (Grupo PRAE)</w:t>
            </w:r>
          </w:p>
        </w:tc>
        <w:tc>
          <w:tcPr>
            <w:tcW w:w="1842" w:type="dxa"/>
            <w:tcBorders>
              <w:top w:val="single" w:sz="4" w:space="0" w:color="auto"/>
              <w:left w:val="single" w:sz="4" w:space="0" w:color="auto"/>
              <w:bottom w:val="single" w:sz="4" w:space="0" w:color="auto"/>
              <w:right w:val="single" w:sz="4" w:space="0" w:color="auto"/>
            </w:tcBorders>
          </w:tcPr>
          <w:p w14:paraId="4C4A4980" w14:textId="77777777" w:rsidR="00DF15F9" w:rsidRDefault="00B065EC">
            <w:pPr>
              <w:rPr>
                <w:sz w:val="18"/>
                <w:szCs w:val="18"/>
              </w:rPr>
            </w:pPr>
            <w:r>
              <w:rPr>
                <w:sz w:val="18"/>
                <w:szCs w:val="18"/>
              </w:rPr>
              <w:t xml:space="preserve">Luz </w:t>
            </w:r>
            <w:proofErr w:type="spellStart"/>
            <w:r>
              <w:rPr>
                <w:sz w:val="18"/>
                <w:szCs w:val="18"/>
              </w:rPr>
              <w:t>ayda</w:t>
            </w:r>
            <w:proofErr w:type="spellEnd"/>
            <w:r>
              <w:rPr>
                <w:sz w:val="18"/>
                <w:szCs w:val="18"/>
              </w:rPr>
              <w:t xml:space="preserve"> </w:t>
            </w:r>
            <w:proofErr w:type="spellStart"/>
            <w:r>
              <w:rPr>
                <w:sz w:val="18"/>
                <w:szCs w:val="18"/>
              </w:rPr>
              <w:t>Aristizábal</w:t>
            </w:r>
            <w:proofErr w:type="spellEnd"/>
            <w:r>
              <w:rPr>
                <w:sz w:val="18"/>
                <w:szCs w:val="18"/>
              </w:rPr>
              <w:t xml:space="preserve">, </w:t>
            </w:r>
            <w:proofErr w:type="spellStart"/>
            <w:r>
              <w:rPr>
                <w:sz w:val="18"/>
                <w:szCs w:val="18"/>
              </w:rPr>
              <w:t>Jhon</w:t>
            </w:r>
            <w:proofErr w:type="spellEnd"/>
            <w:r>
              <w:rPr>
                <w:sz w:val="18"/>
                <w:szCs w:val="18"/>
              </w:rPr>
              <w:t xml:space="preserve"> Henry García, Juan David Quintero, Juan David Osorio. </w:t>
            </w:r>
          </w:p>
        </w:tc>
      </w:tr>
      <w:tr w:rsidR="00DF15F9" w14:paraId="11593717"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6BA3BA18" w14:textId="77777777" w:rsidR="00DF15F9" w:rsidRDefault="00B065EC">
            <w:pPr>
              <w:rPr>
                <w:sz w:val="18"/>
                <w:szCs w:val="18"/>
              </w:rPr>
            </w:pPr>
            <w:r>
              <w:rPr>
                <w:sz w:val="18"/>
                <w:szCs w:val="18"/>
              </w:rPr>
              <w:t>HASTA LA FECHA</w:t>
            </w:r>
          </w:p>
        </w:tc>
        <w:tc>
          <w:tcPr>
            <w:tcW w:w="2410" w:type="dxa"/>
            <w:tcBorders>
              <w:top w:val="single" w:sz="4" w:space="0" w:color="auto"/>
              <w:left w:val="single" w:sz="4" w:space="0" w:color="auto"/>
              <w:bottom w:val="single" w:sz="4" w:space="0" w:color="auto"/>
              <w:right w:val="single" w:sz="4" w:space="0" w:color="auto"/>
            </w:tcBorders>
          </w:tcPr>
          <w:p w14:paraId="0327241B" w14:textId="77777777" w:rsidR="00DF15F9" w:rsidRDefault="00B065EC">
            <w:pPr>
              <w:rPr>
                <w:sz w:val="18"/>
                <w:szCs w:val="18"/>
              </w:rPr>
            </w:pPr>
            <w:r>
              <w:rPr>
                <w:sz w:val="18"/>
                <w:szCs w:val="18"/>
              </w:rPr>
              <w:t xml:space="preserve"> Programas radiales</w:t>
            </w:r>
          </w:p>
        </w:tc>
        <w:tc>
          <w:tcPr>
            <w:tcW w:w="4111" w:type="dxa"/>
            <w:tcBorders>
              <w:top w:val="single" w:sz="4" w:space="0" w:color="auto"/>
              <w:left w:val="single" w:sz="4" w:space="0" w:color="auto"/>
              <w:bottom w:val="single" w:sz="4" w:space="0" w:color="auto"/>
              <w:right w:val="single" w:sz="4" w:space="0" w:color="auto"/>
            </w:tcBorders>
          </w:tcPr>
          <w:p w14:paraId="0FA0DD2E" w14:textId="77777777" w:rsidR="00DF15F9" w:rsidRDefault="00B065EC">
            <w:pPr>
              <w:rPr>
                <w:sz w:val="18"/>
                <w:szCs w:val="18"/>
              </w:rPr>
            </w:pPr>
            <w:r>
              <w:rPr>
                <w:sz w:val="18"/>
                <w:szCs w:val="18"/>
              </w:rPr>
              <w:t>Dirigido a toda la comunidad en general</w:t>
            </w:r>
          </w:p>
        </w:tc>
        <w:tc>
          <w:tcPr>
            <w:tcW w:w="4536" w:type="dxa"/>
            <w:tcBorders>
              <w:top w:val="single" w:sz="4" w:space="0" w:color="auto"/>
              <w:left w:val="single" w:sz="4" w:space="0" w:color="auto"/>
              <w:bottom w:val="single" w:sz="4" w:space="0" w:color="auto"/>
              <w:right w:val="single" w:sz="4" w:space="0" w:color="auto"/>
            </w:tcBorders>
          </w:tcPr>
          <w:p w14:paraId="2951D820" w14:textId="77777777" w:rsidR="00DF15F9" w:rsidRDefault="00B065EC">
            <w:pPr>
              <w:jc w:val="both"/>
              <w:rPr>
                <w:sz w:val="18"/>
                <w:szCs w:val="18"/>
              </w:rPr>
            </w:pPr>
            <w:r>
              <w:rPr>
                <w:sz w:val="18"/>
                <w:szCs w:val="18"/>
              </w:rPr>
              <w:t>Escuela Normal Superior Nuestra Señora de la Candelaria.</w:t>
            </w:r>
          </w:p>
        </w:tc>
        <w:tc>
          <w:tcPr>
            <w:tcW w:w="1842" w:type="dxa"/>
            <w:tcBorders>
              <w:top w:val="single" w:sz="4" w:space="0" w:color="auto"/>
              <w:left w:val="single" w:sz="4" w:space="0" w:color="auto"/>
              <w:bottom w:val="single" w:sz="4" w:space="0" w:color="auto"/>
              <w:right w:val="single" w:sz="4" w:space="0" w:color="auto"/>
            </w:tcBorders>
          </w:tcPr>
          <w:p w14:paraId="43DD06C3" w14:textId="77777777" w:rsidR="00DF15F9" w:rsidRDefault="00B065EC">
            <w:pPr>
              <w:rPr>
                <w:sz w:val="18"/>
                <w:szCs w:val="18"/>
              </w:rPr>
            </w:pPr>
            <w:r>
              <w:rPr>
                <w:sz w:val="18"/>
                <w:szCs w:val="18"/>
              </w:rPr>
              <w:t xml:space="preserve">Eduardo de Jesús </w:t>
            </w:r>
            <w:proofErr w:type="spellStart"/>
            <w:r>
              <w:rPr>
                <w:sz w:val="18"/>
                <w:szCs w:val="18"/>
              </w:rPr>
              <w:t>Bustamente</w:t>
            </w:r>
            <w:proofErr w:type="spellEnd"/>
          </w:p>
        </w:tc>
      </w:tr>
      <w:tr w:rsidR="00DF15F9" w14:paraId="1A1DA578"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26A33570" w14:textId="77777777" w:rsidR="00DF15F9" w:rsidRDefault="00B065EC">
            <w:pPr>
              <w:rPr>
                <w:sz w:val="18"/>
                <w:szCs w:val="18"/>
              </w:rPr>
            </w:pPr>
            <w:r>
              <w:rPr>
                <w:sz w:val="18"/>
                <w:szCs w:val="18"/>
              </w:rPr>
              <w:t>HASTA LA FECHA</w:t>
            </w:r>
          </w:p>
        </w:tc>
        <w:tc>
          <w:tcPr>
            <w:tcW w:w="2410" w:type="dxa"/>
            <w:tcBorders>
              <w:top w:val="single" w:sz="4" w:space="0" w:color="auto"/>
              <w:left w:val="single" w:sz="4" w:space="0" w:color="auto"/>
              <w:bottom w:val="single" w:sz="4" w:space="0" w:color="auto"/>
              <w:right w:val="single" w:sz="4" w:space="0" w:color="auto"/>
            </w:tcBorders>
          </w:tcPr>
          <w:p w14:paraId="5E45D97C" w14:textId="77777777" w:rsidR="00DF15F9" w:rsidRDefault="00B065EC">
            <w:pPr>
              <w:rPr>
                <w:sz w:val="18"/>
                <w:szCs w:val="18"/>
              </w:rPr>
            </w:pPr>
            <w:r>
              <w:rPr>
                <w:sz w:val="18"/>
                <w:szCs w:val="18"/>
              </w:rPr>
              <w:t>Programa de Formación de Adultos</w:t>
            </w:r>
          </w:p>
        </w:tc>
        <w:tc>
          <w:tcPr>
            <w:tcW w:w="4111" w:type="dxa"/>
            <w:tcBorders>
              <w:top w:val="single" w:sz="4" w:space="0" w:color="auto"/>
              <w:left w:val="single" w:sz="4" w:space="0" w:color="auto"/>
              <w:bottom w:val="single" w:sz="4" w:space="0" w:color="auto"/>
              <w:right w:val="single" w:sz="4" w:space="0" w:color="auto"/>
            </w:tcBorders>
          </w:tcPr>
          <w:p w14:paraId="38B5550C" w14:textId="77777777" w:rsidR="00DF15F9" w:rsidRDefault="00B065EC">
            <w:pPr>
              <w:rPr>
                <w:sz w:val="18"/>
                <w:szCs w:val="18"/>
              </w:rPr>
            </w:pPr>
            <w:r>
              <w:rPr>
                <w:sz w:val="18"/>
                <w:szCs w:val="18"/>
              </w:rPr>
              <w:t>Dirigido a toda la comunidad en general</w:t>
            </w:r>
          </w:p>
        </w:tc>
        <w:tc>
          <w:tcPr>
            <w:tcW w:w="4536" w:type="dxa"/>
            <w:tcBorders>
              <w:top w:val="single" w:sz="4" w:space="0" w:color="auto"/>
              <w:left w:val="single" w:sz="4" w:space="0" w:color="auto"/>
              <w:bottom w:val="single" w:sz="4" w:space="0" w:color="auto"/>
              <w:right w:val="single" w:sz="4" w:space="0" w:color="auto"/>
            </w:tcBorders>
          </w:tcPr>
          <w:p w14:paraId="1F8C6F86" w14:textId="77777777" w:rsidR="00DF15F9" w:rsidRDefault="00B065EC">
            <w:pPr>
              <w:jc w:val="both"/>
              <w:rPr>
                <w:sz w:val="18"/>
                <w:szCs w:val="18"/>
              </w:rPr>
            </w:pPr>
            <w:r>
              <w:rPr>
                <w:sz w:val="18"/>
                <w:szCs w:val="18"/>
              </w:rPr>
              <w:t>Escuela Normal Superior Nuestra Señora de la Candelaria.</w:t>
            </w:r>
          </w:p>
        </w:tc>
        <w:tc>
          <w:tcPr>
            <w:tcW w:w="1842" w:type="dxa"/>
            <w:tcBorders>
              <w:top w:val="single" w:sz="4" w:space="0" w:color="auto"/>
              <w:left w:val="single" w:sz="4" w:space="0" w:color="auto"/>
              <w:bottom w:val="single" w:sz="4" w:space="0" w:color="auto"/>
              <w:right w:val="single" w:sz="4" w:space="0" w:color="auto"/>
            </w:tcBorders>
          </w:tcPr>
          <w:p w14:paraId="699F2A10" w14:textId="77777777" w:rsidR="00DF15F9" w:rsidRDefault="00B065EC">
            <w:pPr>
              <w:rPr>
                <w:sz w:val="18"/>
                <w:szCs w:val="18"/>
              </w:rPr>
            </w:pPr>
            <w:r>
              <w:rPr>
                <w:sz w:val="18"/>
                <w:szCs w:val="18"/>
              </w:rPr>
              <w:t>Eduardo de Jesús Bustamante</w:t>
            </w:r>
          </w:p>
        </w:tc>
      </w:tr>
      <w:tr w:rsidR="00DF15F9" w14:paraId="75DA7B96"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7E61B785" w14:textId="77777777" w:rsidR="00DF15F9" w:rsidRDefault="00B065EC">
            <w:pPr>
              <w:rPr>
                <w:sz w:val="18"/>
                <w:szCs w:val="18"/>
              </w:rPr>
            </w:pPr>
            <w:r>
              <w:rPr>
                <w:sz w:val="18"/>
                <w:szCs w:val="18"/>
              </w:rPr>
              <w:t>2016- 2017</w:t>
            </w:r>
          </w:p>
        </w:tc>
        <w:tc>
          <w:tcPr>
            <w:tcW w:w="2410" w:type="dxa"/>
            <w:tcBorders>
              <w:top w:val="single" w:sz="4" w:space="0" w:color="auto"/>
              <w:left w:val="single" w:sz="4" w:space="0" w:color="auto"/>
              <w:bottom w:val="single" w:sz="4" w:space="0" w:color="auto"/>
              <w:right w:val="single" w:sz="4" w:space="0" w:color="auto"/>
            </w:tcBorders>
          </w:tcPr>
          <w:p w14:paraId="05CA5BBC" w14:textId="77777777" w:rsidR="00DF15F9" w:rsidRDefault="00B065EC">
            <w:pPr>
              <w:rPr>
                <w:sz w:val="18"/>
                <w:szCs w:val="18"/>
              </w:rPr>
            </w:pPr>
            <w:r>
              <w:rPr>
                <w:sz w:val="18"/>
                <w:szCs w:val="18"/>
              </w:rPr>
              <w:t>Convivencias sabatinas</w:t>
            </w:r>
          </w:p>
        </w:tc>
        <w:tc>
          <w:tcPr>
            <w:tcW w:w="4111" w:type="dxa"/>
            <w:tcBorders>
              <w:top w:val="single" w:sz="4" w:space="0" w:color="auto"/>
              <w:left w:val="single" w:sz="4" w:space="0" w:color="auto"/>
              <w:bottom w:val="single" w:sz="4" w:space="0" w:color="auto"/>
              <w:right w:val="single" w:sz="4" w:space="0" w:color="auto"/>
            </w:tcBorders>
          </w:tcPr>
          <w:p w14:paraId="3F2DFCDC" w14:textId="77777777" w:rsidR="00DF15F9" w:rsidRDefault="00B065EC">
            <w:pPr>
              <w:rPr>
                <w:sz w:val="18"/>
                <w:szCs w:val="18"/>
              </w:rPr>
            </w:pPr>
            <w:r>
              <w:rPr>
                <w:sz w:val="18"/>
                <w:szCs w:val="18"/>
              </w:rPr>
              <w:t>Dirigido a toda la comunidad educativa de la Escuela Normal Superior</w:t>
            </w:r>
          </w:p>
        </w:tc>
        <w:tc>
          <w:tcPr>
            <w:tcW w:w="4536" w:type="dxa"/>
            <w:tcBorders>
              <w:top w:val="single" w:sz="4" w:space="0" w:color="auto"/>
              <w:left w:val="single" w:sz="4" w:space="0" w:color="auto"/>
              <w:bottom w:val="single" w:sz="4" w:space="0" w:color="auto"/>
              <w:right w:val="single" w:sz="4" w:space="0" w:color="auto"/>
            </w:tcBorders>
          </w:tcPr>
          <w:p w14:paraId="624A5B49" w14:textId="77777777" w:rsidR="00DF15F9" w:rsidRDefault="00B065EC">
            <w:pPr>
              <w:jc w:val="both"/>
              <w:rPr>
                <w:sz w:val="18"/>
                <w:szCs w:val="18"/>
              </w:rPr>
            </w:pPr>
            <w:r>
              <w:rPr>
                <w:sz w:val="18"/>
                <w:szCs w:val="18"/>
              </w:rPr>
              <w:t>Escuela Normal Superior Nuestra Señora de la Candelaria.</w:t>
            </w:r>
          </w:p>
        </w:tc>
        <w:tc>
          <w:tcPr>
            <w:tcW w:w="1842" w:type="dxa"/>
            <w:tcBorders>
              <w:top w:val="single" w:sz="4" w:space="0" w:color="auto"/>
              <w:left w:val="single" w:sz="4" w:space="0" w:color="auto"/>
              <w:bottom w:val="single" w:sz="4" w:space="0" w:color="auto"/>
              <w:right w:val="single" w:sz="4" w:space="0" w:color="auto"/>
            </w:tcBorders>
          </w:tcPr>
          <w:p w14:paraId="599CF7C7" w14:textId="77777777" w:rsidR="00DF15F9" w:rsidRDefault="00B065EC">
            <w:pPr>
              <w:rPr>
                <w:sz w:val="18"/>
                <w:szCs w:val="18"/>
              </w:rPr>
            </w:pPr>
            <w:r>
              <w:rPr>
                <w:sz w:val="18"/>
                <w:szCs w:val="18"/>
              </w:rPr>
              <w:t>Eduardo de Jesús Bustamante y maestros.</w:t>
            </w:r>
          </w:p>
        </w:tc>
      </w:tr>
      <w:tr w:rsidR="00DF15F9" w14:paraId="165E7C1B"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59C411B7" w14:textId="77777777" w:rsidR="00DF15F9" w:rsidRDefault="00B065EC">
            <w:pPr>
              <w:rPr>
                <w:sz w:val="18"/>
                <w:szCs w:val="18"/>
                <w:lang w:val="es-CO"/>
              </w:rPr>
            </w:pPr>
            <w:r>
              <w:rPr>
                <w:sz w:val="18"/>
                <w:szCs w:val="18"/>
                <w:lang w:val="es-CO"/>
              </w:rPr>
              <w:t>2016</w:t>
            </w:r>
          </w:p>
        </w:tc>
        <w:tc>
          <w:tcPr>
            <w:tcW w:w="2410" w:type="dxa"/>
            <w:tcBorders>
              <w:top w:val="single" w:sz="4" w:space="0" w:color="auto"/>
              <w:left w:val="single" w:sz="4" w:space="0" w:color="auto"/>
              <w:bottom w:val="single" w:sz="4" w:space="0" w:color="auto"/>
              <w:right w:val="single" w:sz="4" w:space="0" w:color="auto"/>
            </w:tcBorders>
          </w:tcPr>
          <w:p w14:paraId="51E88CCB" w14:textId="77777777" w:rsidR="00DF15F9" w:rsidRDefault="00B065EC">
            <w:pPr>
              <w:rPr>
                <w:sz w:val="18"/>
                <w:szCs w:val="18"/>
                <w:lang w:val="es-CO"/>
              </w:rPr>
            </w:pPr>
            <w:r>
              <w:rPr>
                <w:sz w:val="18"/>
                <w:szCs w:val="18"/>
                <w:lang w:val="es-CO"/>
              </w:rPr>
              <w:t>Taller literario</w:t>
            </w:r>
          </w:p>
        </w:tc>
        <w:tc>
          <w:tcPr>
            <w:tcW w:w="4111" w:type="dxa"/>
            <w:tcBorders>
              <w:top w:val="single" w:sz="4" w:space="0" w:color="auto"/>
              <w:left w:val="single" w:sz="4" w:space="0" w:color="auto"/>
              <w:bottom w:val="single" w:sz="4" w:space="0" w:color="auto"/>
              <w:right w:val="single" w:sz="4" w:space="0" w:color="auto"/>
            </w:tcBorders>
          </w:tcPr>
          <w:p w14:paraId="616E367D" w14:textId="77777777" w:rsidR="00DF15F9" w:rsidRDefault="00B065EC">
            <w:pPr>
              <w:rPr>
                <w:sz w:val="18"/>
                <w:szCs w:val="18"/>
                <w:lang w:val="es-CO"/>
              </w:rPr>
            </w:pPr>
            <w:r>
              <w:rPr>
                <w:sz w:val="18"/>
                <w:szCs w:val="18"/>
                <w:lang w:val="es-CO"/>
              </w:rPr>
              <w:t>Dirigido a los maestros de español de las otras instituciones educativas</w:t>
            </w:r>
          </w:p>
        </w:tc>
        <w:tc>
          <w:tcPr>
            <w:tcW w:w="4536" w:type="dxa"/>
            <w:tcBorders>
              <w:top w:val="single" w:sz="4" w:space="0" w:color="auto"/>
              <w:left w:val="single" w:sz="4" w:space="0" w:color="auto"/>
              <w:bottom w:val="single" w:sz="4" w:space="0" w:color="auto"/>
              <w:right w:val="single" w:sz="4" w:space="0" w:color="auto"/>
            </w:tcBorders>
          </w:tcPr>
          <w:p w14:paraId="5C2D4515" w14:textId="77777777" w:rsidR="00DF15F9" w:rsidRDefault="00B065EC">
            <w:pPr>
              <w:jc w:val="both"/>
              <w:rPr>
                <w:sz w:val="18"/>
                <w:szCs w:val="18"/>
              </w:rPr>
            </w:pPr>
            <w:r>
              <w:rPr>
                <w:sz w:val="18"/>
                <w:szCs w:val="18"/>
              </w:rPr>
              <w:t>Escuela Normal Superior Nuestra Señora de la Candelaria.</w:t>
            </w:r>
          </w:p>
        </w:tc>
        <w:tc>
          <w:tcPr>
            <w:tcW w:w="1842" w:type="dxa"/>
            <w:tcBorders>
              <w:top w:val="single" w:sz="4" w:space="0" w:color="auto"/>
              <w:left w:val="single" w:sz="4" w:space="0" w:color="auto"/>
              <w:bottom w:val="single" w:sz="4" w:space="0" w:color="auto"/>
              <w:right w:val="single" w:sz="4" w:space="0" w:color="auto"/>
            </w:tcBorders>
          </w:tcPr>
          <w:p w14:paraId="4FC01124" w14:textId="77777777" w:rsidR="00DF15F9" w:rsidRDefault="00B065EC">
            <w:pPr>
              <w:rPr>
                <w:sz w:val="18"/>
                <w:szCs w:val="18"/>
                <w:lang w:val="es-CO"/>
              </w:rPr>
            </w:pPr>
            <w:r>
              <w:rPr>
                <w:sz w:val="18"/>
                <w:szCs w:val="18"/>
                <w:lang w:val="es-CO"/>
              </w:rPr>
              <w:t xml:space="preserve">Grupo </w:t>
            </w:r>
            <w:proofErr w:type="spellStart"/>
            <w:r>
              <w:rPr>
                <w:sz w:val="18"/>
                <w:szCs w:val="18"/>
                <w:lang w:val="es-CO"/>
              </w:rPr>
              <w:t>Cuminiquémonos</w:t>
            </w:r>
            <w:proofErr w:type="spellEnd"/>
          </w:p>
        </w:tc>
      </w:tr>
      <w:tr w:rsidR="00DF15F9" w14:paraId="4153A3B5"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41CBCC1C" w14:textId="77777777" w:rsidR="00DF15F9" w:rsidRDefault="00B065EC">
            <w:pPr>
              <w:rPr>
                <w:sz w:val="18"/>
                <w:szCs w:val="18"/>
              </w:rPr>
            </w:pPr>
            <w:r>
              <w:rPr>
                <w:sz w:val="18"/>
                <w:szCs w:val="18"/>
              </w:rPr>
              <w:t xml:space="preserve">HASTA LA FECHA </w:t>
            </w:r>
          </w:p>
        </w:tc>
        <w:tc>
          <w:tcPr>
            <w:tcW w:w="2410" w:type="dxa"/>
            <w:tcBorders>
              <w:top w:val="single" w:sz="4" w:space="0" w:color="auto"/>
              <w:left w:val="single" w:sz="4" w:space="0" w:color="auto"/>
              <w:bottom w:val="single" w:sz="4" w:space="0" w:color="auto"/>
              <w:right w:val="single" w:sz="4" w:space="0" w:color="auto"/>
            </w:tcBorders>
          </w:tcPr>
          <w:p w14:paraId="42621FC5" w14:textId="77777777" w:rsidR="00DF15F9" w:rsidRDefault="00B065EC">
            <w:pPr>
              <w:rPr>
                <w:sz w:val="18"/>
                <w:szCs w:val="18"/>
              </w:rPr>
            </w:pPr>
            <w:proofErr w:type="spellStart"/>
            <w:r>
              <w:rPr>
                <w:sz w:val="18"/>
                <w:szCs w:val="18"/>
              </w:rPr>
              <w:t>Expociencia</w:t>
            </w:r>
            <w:proofErr w:type="spellEnd"/>
            <w:r>
              <w:rPr>
                <w:sz w:val="18"/>
                <w:szCs w:val="18"/>
              </w:rPr>
              <w:t xml:space="preserve"> </w:t>
            </w:r>
          </w:p>
        </w:tc>
        <w:tc>
          <w:tcPr>
            <w:tcW w:w="4111" w:type="dxa"/>
            <w:tcBorders>
              <w:top w:val="single" w:sz="4" w:space="0" w:color="auto"/>
              <w:left w:val="single" w:sz="4" w:space="0" w:color="auto"/>
              <w:bottom w:val="single" w:sz="4" w:space="0" w:color="auto"/>
              <w:right w:val="single" w:sz="4" w:space="0" w:color="auto"/>
            </w:tcBorders>
          </w:tcPr>
          <w:p w14:paraId="49699AFD" w14:textId="77777777" w:rsidR="00DF15F9" w:rsidRDefault="00B065EC">
            <w:pPr>
              <w:rPr>
                <w:sz w:val="18"/>
                <w:szCs w:val="18"/>
              </w:rPr>
            </w:pPr>
            <w:r>
              <w:rPr>
                <w:sz w:val="18"/>
                <w:szCs w:val="18"/>
              </w:rPr>
              <w:t>Dirigido a toda la comunidad educativa de la Escuela Normal Superior</w:t>
            </w:r>
          </w:p>
        </w:tc>
        <w:tc>
          <w:tcPr>
            <w:tcW w:w="4536" w:type="dxa"/>
            <w:tcBorders>
              <w:top w:val="single" w:sz="4" w:space="0" w:color="auto"/>
              <w:left w:val="single" w:sz="4" w:space="0" w:color="auto"/>
              <w:bottom w:val="single" w:sz="4" w:space="0" w:color="auto"/>
              <w:right w:val="single" w:sz="4" w:space="0" w:color="auto"/>
            </w:tcBorders>
          </w:tcPr>
          <w:p w14:paraId="736BAE41" w14:textId="77777777" w:rsidR="00DF15F9" w:rsidRDefault="00B065EC">
            <w:pPr>
              <w:jc w:val="both"/>
              <w:rPr>
                <w:sz w:val="18"/>
                <w:szCs w:val="18"/>
              </w:rPr>
            </w:pPr>
            <w:r>
              <w:rPr>
                <w:sz w:val="18"/>
                <w:szCs w:val="18"/>
              </w:rPr>
              <w:t>Escuela Normal Superior Nuestra Señora de la Candelaria.</w:t>
            </w:r>
          </w:p>
        </w:tc>
        <w:tc>
          <w:tcPr>
            <w:tcW w:w="1842" w:type="dxa"/>
            <w:tcBorders>
              <w:top w:val="single" w:sz="4" w:space="0" w:color="auto"/>
              <w:left w:val="single" w:sz="4" w:space="0" w:color="auto"/>
              <w:bottom w:val="single" w:sz="4" w:space="0" w:color="auto"/>
              <w:right w:val="single" w:sz="4" w:space="0" w:color="auto"/>
            </w:tcBorders>
          </w:tcPr>
          <w:p w14:paraId="0508E55C" w14:textId="77777777" w:rsidR="00DF15F9" w:rsidRDefault="00B065EC">
            <w:pPr>
              <w:rPr>
                <w:sz w:val="18"/>
                <w:szCs w:val="18"/>
              </w:rPr>
            </w:pPr>
            <w:r>
              <w:rPr>
                <w:sz w:val="18"/>
                <w:szCs w:val="18"/>
              </w:rPr>
              <w:t>Grupo Dinámica del Saber</w:t>
            </w:r>
          </w:p>
        </w:tc>
      </w:tr>
      <w:tr w:rsidR="00DF15F9" w14:paraId="47C1CEB3"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40BC33D1" w14:textId="77777777" w:rsidR="00DF15F9" w:rsidRDefault="00B065EC">
            <w:pPr>
              <w:rPr>
                <w:sz w:val="18"/>
                <w:szCs w:val="18"/>
              </w:rPr>
            </w:pPr>
            <w:r>
              <w:rPr>
                <w:sz w:val="18"/>
                <w:szCs w:val="18"/>
              </w:rPr>
              <w:t>HASTA LA FECHA</w:t>
            </w:r>
          </w:p>
        </w:tc>
        <w:tc>
          <w:tcPr>
            <w:tcW w:w="2410" w:type="dxa"/>
            <w:tcBorders>
              <w:top w:val="single" w:sz="4" w:space="0" w:color="auto"/>
              <w:left w:val="single" w:sz="4" w:space="0" w:color="auto"/>
              <w:bottom w:val="single" w:sz="4" w:space="0" w:color="auto"/>
              <w:right w:val="single" w:sz="4" w:space="0" w:color="auto"/>
            </w:tcBorders>
          </w:tcPr>
          <w:p w14:paraId="0F1CA355" w14:textId="77777777" w:rsidR="00DF15F9" w:rsidRDefault="00B065EC">
            <w:pPr>
              <w:rPr>
                <w:sz w:val="18"/>
                <w:szCs w:val="18"/>
              </w:rPr>
            </w:pPr>
            <w:r>
              <w:rPr>
                <w:sz w:val="18"/>
                <w:szCs w:val="18"/>
              </w:rPr>
              <w:t>Semana de la salud</w:t>
            </w:r>
          </w:p>
        </w:tc>
        <w:tc>
          <w:tcPr>
            <w:tcW w:w="4111" w:type="dxa"/>
            <w:tcBorders>
              <w:top w:val="single" w:sz="4" w:space="0" w:color="auto"/>
              <w:left w:val="single" w:sz="4" w:space="0" w:color="auto"/>
              <w:bottom w:val="single" w:sz="4" w:space="0" w:color="auto"/>
              <w:right w:val="single" w:sz="4" w:space="0" w:color="auto"/>
            </w:tcBorders>
          </w:tcPr>
          <w:p w14:paraId="58B2B584" w14:textId="77777777" w:rsidR="00DF15F9" w:rsidRDefault="00B065EC">
            <w:pPr>
              <w:rPr>
                <w:sz w:val="18"/>
                <w:szCs w:val="18"/>
              </w:rPr>
            </w:pPr>
            <w:r>
              <w:rPr>
                <w:sz w:val="18"/>
                <w:szCs w:val="18"/>
              </w:rPr>
              <w:t>Dirigido a toda la comunidad educativa de la Escuela Normal Superior</w:t>
            </w:r>
          </w:p>
        </w:tc>
        <w:tc>
          <w:tcPr>
            <w:tcW w:w="4536" w:type="dxa"/>
            <w:tcBorders>
              <w:top w:val="single" w:sz="4" w:space="0" w:color="auto"/>
              <w:left w:val="single" w:sz="4" w:space="0" w:color="auto"/>
              <w:bottom w:val="single" w:sz="4" w:space="0" w:color="auto"/>
              <w:right w:val="single" w:sz="4" w:space="0" w:color="auto"/>
            </w:tcBorders>
          </w:tcPr>
          <w:p w14:paraId="5AEA6749" w14:textId="77777777" w:rsidR="00DF15F9" w:rsidRDefault="00B065EC">
            <w:pPr>
              <w:jc w:val="both"/>
              <w:rPr>
                <w:sz w:val="18"/>
                <w:szCs w:val="18"/>
              </w:rPr>
            </w:pPr>
            <w:r>
              <w:rPr>
                <w:sz w:val="18"/>
                <w:szCs w:val="18"/>
              </w:rPr>
              <w:t>Escuela Normal Superior Nuestra Señora de la Candelaria.</w:t>
            </w:r>
          </w:p>
        </w:tc>
        <w:tc>
          <w:tcPr>
            <w:tcW w:w="1842" w:type="dxa"/>
            <w:tcBorders>
              <w:top w:val="single" w:sz="4" w:space="0" w:color="auto"/>
              <w:left w:val="single" w:sz="4" w:space="0" w:color="auto"/>
              <w:bottom w:val="single" w:sz="4" w:space="0" w:color="auto"/>
              <w:right w:val="single" w:sz="4" w:space="0" w:color="auto"/>
            </w:tcBorders>
          </w:tcPr>
          <w:p w14:paraId="6D894FA8" w14:textId="77777777" w:rsidR="00DF15F9" w:rsidRDefault="00B065EC">
            <w:pPr>
              <w:rPr>
                <w:sz w:val="18"/>
                <w:szCs w:val="18"/>
              </w:rPr>
            </w:pPr>
            <w:r>
              <w:rPr>
                <w:sz w:val="18"/>
                <w:szCs w:val="18"/>
              </w:rPr>
              <w:t>Grupo Dinámica del Saber</w:t>
            </w:r>
          </w:p>
        </w:tc>
      </w:tr>
      <w:tr w:rsidR="00DF15F9" w14:paraId="38D3B6E9"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71238DCE" w14:textId="77777777" w:rsidR="00DF15F9" w:rsidRDefault="00B065EC">
            <w:pPr>
              <w:rPr>
                <w:sz w:val="18"/>
                <w:szCs w:val="18"/>
              </w:rPr>
            </w:pPr>
            <w:r>
              <w:rPr>
                <w:sz w:val="18"/>
                <w:szCs w:val="18"/>
              </w:rPr>
              <w:t>HASTA LA FECHA</w:t>
            </w:r>
          </w:p>
        </w:tc>
        <w:tc>
          <w:tcPr>
            <w:tcW w:w="2410" w:type="dxa"/>
            <w:tcBorders>
              <w:top w:val="single" w:sz="4" w:space="0" w:color="auto"/>
              <w:left w:val="single" w:sz="4" w:space="0" w:color="auto"/>
              <w:bottom w:val="single" w:sz="4" w:space="0" w:color="auto"/>
              <w:right w:val="single" w:sz="4" w:space="0" w:color="auto"/>
            </w:tcBorders>
          </w:tcPr>
          <w:p w14:paraId="7C03FD6F" w14:textId="77777777" w:rsidR="00DF15F9" w:rsidRDefault="00B065EC">
            <w:pPr>
              <w:rPr>
                <w:sz w:val="18"/>
                <w:szCs w:val="18"/>
              </w:rPr>
            </w:pPr>
            <w:r>
              <w:rPr>
                <w:sz w:val="18"/>
                <w:szCs w:val="18"/>
              </w:rPr>
              <w:t>Concurso de cuento y poesía</w:t>
            </w:r>
          </w:p>
        </w:tc>
        <w:tc>
          <w:tcPr>
            <w:tcW w:w="4111" w:type="dxa"/>
            <w:tcBorders>
              <w:top w:val="single" w:sz="4" w:space="0" w:color="auto"/>
              <w:left w:val="single" w:sz="4" w:space="0" w:color="auto"/>
              <w:bottom w:val="single" w:sz="4" w:space="0" w:color="auto"/>
              <w:right w:val="single" w:sz="4" w:space="0" w:color="auto"/>
            </w:tcBorders>
          </w:tcPr>
          <w:p w14:paraId="401E9737" w14:textId="77777777" w:rsidR="00DF15F9" w:rsidRDefault="00B065EC">
            <w:pPr>
              <w:rPr>
                <w:sz w:val="18"/>
                <w:szCs w:val="18"/>
              </w:rPr>
            </w:pPr>
            <w:r>
              <w:rPr>
                <w:sz w:val="18"/>
                <w:szCs w:val="18"/>
              </w:rPr>
              <w:t>Dirigido a toda las instituciones educativas del municipio.</w:t>
            </w:r>
          </w:p>
        </w:tc>
        <w:tc>
          <w:tcPr>
            <w:tcW w:w="4536" w:type="dxa"/>
            <w:tcBorders>
              <w:top w:val="single" w:sz="4" w:space="0" w:color="auto"/>
              <w:left w:val="single" w:sz="4" w:space="0" w:color="auto"/>
              <w:bottom w:val="single" w:sz="4" w:space="0" w:color="auto"/>
              <w:right w:val="single" w:sz="4" w:space="0" w:color="auto"/>
            </w:tcBorders>
          </w:tcPr>
          <w:p w14:paraId="709BF79D" w14:textId="77777777" w:rsidR="00DF15F9" w:rsidRDefault="00B065EC">
            <w:pPr>
              <w:jc w:val="both"/>
              <w:rPr>
                <w:sz w:val="18"/>
                <w:szCs w:val="18"/>
              </w:rPr>
            </w:pPr>
            <w:r>
              <w:rPr>
                <w:sz w:val="18"/>
                <w:szCs w:val="18"/>
              </w:rPr>
              <w:t>Escuela Normal Superior Nuestra Señora de la Candelaria.</w:t>
            </w:r>
          </w:p>
        </w:tc>
        <w:tc>
          <w:tcPr>
            <w:tcW w:w="1842" w:type="dxa"/>
            <w:tcBorders>
              <w:top w:val="single" w:sz="4" w:space="0" w:color="auto"/>
              <w:left w:val="single" w:sz="4" w:space="0" w:color="auto"/>
              <w:bottom w:val="single" w:sz="4" w:space="0" w:color="auto"/>
              <w:right w:val="single" w:sz="4" w:space="0" w:color="auto"/>
            </w:tcBorders>
          </w:tcPr>
          <w:p w14:paraId="2A772BB0" w14:textId="77777777" w:rsidR="00DF15F9" w:rsidRDefault="00B065EC">
            <w:pPr>
              <w:rPr>
                <w:sz w:val="18"/>
                <w:szCs w:val="18"/>
              </w:rPr>
            </w:pPr>
            <w:r>
              <w:rPr>
                <w:sz w:val="18"/>
                <w:szCs w:val="18"/>
              </w:rPr>
              <w:t>Grupo Comuniquémonos</w:t>
            </w:r>
          </w:p>
        </w:tc>
      </w:tr>
      <w:tr w:rsidR="00DF15F9" w14:paraId="3B649DDD"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2D1CD66C" w14:textId="77777777" w:rsidR="00DF15F9" w:rsidRDefault="00B065EC">
            <w:pPr>
              <w:rPr>
                <w:sz w:val="18"/>
                <w:szCs w:val="18"/>
                <w:lang w:val="es-CO"/>
              </w:rPr>
            </w:pPr>
            <w:r>
              <w:rPr>
                <w:sz w:val="18"/>
                <w:szCs w:val="18"/>
                <w:lang w:val="es-CO"/>
              </w:rPr>
              <w:t>HASTA LA FECHA</w:t>
            </w:r>
          </w:p>
        </w:tc>
        <w:tc>
          <w:tcPr>
            <w:tcW w:w="2410" w:type="dxa"/>
            <w:tcBorders>
              <w:top w:val="single" w:sz="4" w:space="0" w:color="auto"/>
              <w:left w:val="single" w:sz="4" w:space="0" w:color="auto"/>
              <w:bottom w:val="single" w:sz="4" w:space="0" w:color="auto"/>
              <w:right w:val="single" w:sz="4" w:space="0" w:color="auto"/>
            </w:tcBorders>
          </w:tcPr>
          <w:p w14:paraId="465AB58A" w14:textId="77777777" w:rsidR="00DF15F9" w:rsidRDefault="00B065EC">
            <w:pPr>
              <w:rPr>
                <w:sz w:val="18"/>
                <w:szCs w:val="18"/>
                <w:lang w:val="es-CO"/>
              </w:rPr>
            </w:pPr>
            <w:r>
              <w:rPr>
                <w:sz w:val="18"/>
                <w:szCs w:val="18"/>
                <w:lang w:val="es-CO"/>
              </w:rPr>
              <w:t>Formación en el modelo pedagógico</w:t>
            </w:r>
          </w:p>
        </w:tc>
        <w:tc>
          <w:tcPr>
            <w:tcW w:w="4111" w:type="dxa"/>
            <w:tcBorders>
              <w:top w:val="single" w:sz="4" w:space="0" w:color="auto"/>
              <w:left w:val="single" w:sz="4" w:space="0" w:color="auto"/>
              <w:bottom w:val="single" w:sz="4" w:space="0" w:color="auto"/>
              <w:right w:val="single" w:sz="4" w:space="0" w:color="auto"/>
            </w:tcBorders>
          </w:tcPr>
          <w:p w14:paraId="20F353D7" w14:textId="77777777" w:rsidR="00DF15F9" w:rsidRDefault="00B065EC">
            <w:pPr>
              <w:rPr>
                <w:sz w:val="18"/>
                <w:szCs w:val="18"/>
                <w:lang w:val="es-CO"/>
              </w:rPr>
            </w:pPr>
            <w:r>
              <w:rPr>
                <w:sz w:val="18"/>
                <w:szCs w:val="18"/>
                <w:lang w:val="es-CO"/>
              </w:rPr>
              <w:t>Dirigido a maestros colaboradores del área rural</w:t>
            </w:r>
          </w:p>
        </w:tc>
        <w:tc>
          <w:tcPr>
            <w:tcW w:w="4536" w:type="dxa"/>
            <w:tcBorders>
              <w:top w:val="single" w:sz="4" w:space="0" w:color="auto"/>
              <w:left w:val="single" w:sz="4" w:space="0" w:color="auto"/>
              <w:bottom w:val="single" w:sz="4" w:space="0" w:color="auto"/>
              <w:right w:val="single" w:sz="4" w:space="0" w:color="auto"/>
            </w:tcBorders>
          </w:tcPr>
          <w:p w14:paraId="31E41761" w14:textId="77777777" w:rsidR="00DF15F9" w:rsidRDefault="00B065EC">
            <w:pPr>
              <w:jc w:val="both"/>
              <w:rPr>
                <w:sz w:val="18"/>
                <w:szCs w:val="18"/>
              </w:rPr>
            </w:pPr>
            <w:r>
              <w:rPr>
                <w:sz w:val="18"/>
                <w:szCs w:val="18"/>
              </w:rPr>
              <w:t>Escuela Normal Superior Nuestra Señora de la Candelaria.</w:t>
            </w:r>
          </w:p>
        </w:tc>
        <w:tc>
          <w:tcPr>
            <w:tcW w:w="1842" w:type="dxa"/>
            <w:tcBorders>
              <w:top w:val="single" w:sz="4" w:space="0" w:color="auto"/>
              <w:left w:val="single" w:sz="4" w:space="0" w:color="auto"/>
              <w:bottom w:val="single" w:sz="4" w:space="0" w:color="auto"/>
              <w:right w:val="single" w:sz="4" w:space="0" w:color="auto"/>
            </w:tcBorders>
          </w:tcPr>
          <w:p w14:paraId="1661A787" w14:textId="77777777" w:rsidR="00DF15F9" w:rsidRDefault="00B065EC">
            <w:pPr>
              <w:rPr>
                <w:sz w:val="18"/>
                <w:szCs w:val="18"/>
                <w:lang w:val="es-CO"/>
              </w:rPr>
            </w:pPr>
            <w:r>
              <w:rPr>
                <w:sz w:val="18"/>
                <w:szCs w:val="18"/>
                <w:lang w:val="es-CO"/>
              </w:rPr>
              <w:t>Maestra de práctica pedagógica</w:t>
            </w:r>
          </w:p>
        </w:tc>
      </w:tr>
      <w:tr w:rsidR="00DF15F9" w14:paraId="559E14DC" w14:textId="77777777" w:rsidTr="00E009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134" w:type="dxa"/>
            <w:tcBorders>
              <w:top w:val="single" w:sz="4" w:space="0" w:color="auto"/>
              <w:left w:val="single" w:sz="4" w:space="0" w:color="auto"/>
              <w:bottom w:val="single" w:sz="4" w:space="0" w:color="auto"/>
              <w:right w:val="single" w:sz="4" w:space="0" w:color="auto"/>
            </w:tcBorders>
          </w:tcPr>
          <w:p w14:paraId="1E090D7D" w14:textId="77777777" w:rsidR="00DF15F9" w:rsidRDefault="00B065EC">
            <w:pPr>
              <w:rPr>
                <w:sz w:val="18"/>
                <w:szCs w:val="18"/>
              </w:rPr>
            </w:pPr>
            <w:r>
              <w:rPr>
                <w:sz w:val="18"/>
                <w:szCs w:val="18"/>
              </w:rPr>
              <w:t xml:space="preserve">HASTA LA FECHA </w:t>
            </w:r>
          </w:p>
        </w:tc>
        <w:tc>
          <w:tcPr>
            <w:tcW w:w="2410" w:type="dxa"/>
            <w:tcBorders>
              <w:top w:val="single" w:sz="4" w:space="0" w:color="auto"/>
              <w:left w:val="single" w:sz="4" w:space="0" w:color="auto"/>
              <w:bottom w:val="single" w:sz="4" w:space="0" w:color="auto"/>
              <w:right w:val="single" w:sz="4" w:space="0" w:color="auto"/>
            </w:tcBorders>
          </w:tcPr>
          <w:p w14:paraId="5C5744F5" w14:textId="77777777" w:rsidR="00DF15F9" w:rsidRDefault="00B065EC">
            <w:pPr>
              <w:rPr>
                <w:sz w:val="18"/>
                <w:szCs w:val="18"/>
              </w:rPr>
            </w:pPr>
            <w:r>
              <w:rPr>
                <w:sz w:val="18"/>
                <w:szCs w:val="18"/>
              </w:rPr>
              <w:t>Servicio social del estudiantado</w:t>
            </w:r>
          </w:p>
        </w:tc>
        <w:tc>
          <w:tcPr>
            <w:tcW w:w="4111" w:type="dxa"/>
            <w:tcBorders>
              <w:top w:val="single" w:sz="4" w:space="0" w:color="auto"/>
              <w:left w:val="single" w:sz="4" w:space="0" w:color="auto"/>
              <w:bottom w:val="single" w:sz="4" w:space="0" w:color="auto"/>
              <w:right w:val="single" w:sz="4" w:space="0" w:color="auto"/>
            </w:tcBorders>
          </w:tcPr>
          <w:p w14:paraId="1AFD4EF6" w14:textId="77777777" w:rsidR="00DF15F9" w:rsidRDefault="00B065EC">
            <w:pPr>
              <w:rPr>
                <w:sz w:val="18"/>
                <w:szCs w:val="18"/>
              </w:rPr>
            </w:pPr>
            <w:r>
              <w:rPr>
                <w:sz w:val="18"/>
                <w:szCs w:val="18"/>
              </w:rPr>
              <w:t>Dirigido a</w:t>
            </w:r>
            <w:r>
              <w:rPr>
                <w:sz w:val="18"/>
                <w:szCs w:val="18"/>
                <w:lang w:val="es-CO"/>
              </w:rPr>
              <w:t xml:space="preserve"> la comunidad </w:t>
            </w:r>
            <w:r>
              <w:rPr>
                <w:sz w:val="18"/>
                <w:szCs w:val="18"/>
              </w:rPr>
              <w:t>educativas del municipio.</w:t>
            </w:r>
          </w:p>
        </w:tc>
        <w:tc>
          <w:tcPr>
            <w:tcW w:w="4536" w:type="dxa"/>
            <w:tcBorders>
              <w:top w:val="single" w:sz="4" w:space="0" w:color="auto"/>
              <w:left w:val="single" w:sz="4" w:space="0" w:color="auto"/>
              <w:bottom w:val="single" w:sz="4" w:space="0" w:color="auto"/>
              <w:right w:val="single" w:sz="4" w:space="0" w:color="auto"/>
            </w:tcBorders>
          </w:tcPr>
          <w:p w14:paraId="02CAF2B0" w14:textId="77777777" w:rsidR="00DF15F9" w:rsidRDefault="00B065EC">
            <w:pPr>
              <w:jc w:val="both"/>
              <w:rPr>
                <w:sz w:val="18"/>
                <w:szCs w:val="18"/>
              </w:rPr>
            </w:pPr>
            <w:r>
              <w:rPr>
                <w:sz w:val="18"/>
                <w:szCs w:val="18"/>
              </w:rPr>
              <w:t>Escuela Normal Superior Nuestra Señora de la Candelaria.</w:t>
            </w:r>
          </w:p>
        </w:tc>
        <w:tc>
          <w:tcPr>
            <w:tcW w:w="1842" w:type="dxa"/>
            <w:tcBorders>
              <w:top w:val="single" w:sz="4" w:space="0" w:color="auto"/>
              <w:left w:val="single" w:sz="4" w:space="0" w:color="auto"/>
              <w:bottom w:val="single" w:sz="4" w:space="0" w:color="auto"/>
              <w:right w:val="single" w:sz="4" w:space="0" w:color="auto"/>
            </w:tcBorders>
          </w:tcPr>
          <w:p w14:paraId="3ECCE9B5" w14:textId="77777777" w:rsidR="00DF15F9" w:rsidRDefault="00B065EC">
            <w:pPr>
              <w:rPr>
                <w:sz w:val="18"/>
                <w:szCs w:val="18"/>
              </w:rPr>
            </w:pPr>
            <w:r>
              <w:rPr>
                <w:sz w:val="18"/>
                <w:szCs w:val="18"/>
              </w:rPr>
              <w:t>Marlon Javier Murcia</w:t>
            </w:r>
          </w:p>
          <w:p w14:paraId="562E9F32" w14:textId="77777777" w:rsidR="00DF15F9" w:rsidRDefault="00B065EC">
            <w:pPr>
              <w:rPr>
                <w:sz w:val="18"/>
                <w:szCs w:val="18"/>
              </w:rPr>
            </w:pPr>
            <w:r>
              <w:rPr>
                <w:sz w:val="18"/>
                <w:szCs w:val="18"/>
              </w:rPr>
              <w:t xml:space="preserve">Zoraida </w:t>
            </w:r>
            <w:proofErr w:type="spellStart"/>
            <w:r>
              <w:rPr>
                <w:sz w:val="18"/>
                <w:szCs w:val="18"/>
              </w:rPr>
              <w:t>Usma</w:t>
            </w:r>
            <w:proofErr w:type="spellEnd"/>
            <w:r>
              <w:rPr>
                <w:sz w:val="18"/>
                <w:szCs w:val="18"/>
              </w:rPr>
              <w:t xml:space="preserve"> </w:t>
            </w:r>
          </w:p>
        </w:tc>
      </w:tr>
    </w:tbl>
    <w:p w14:paraId="2C9311A4" w14:textId="77777777" w:rsidR="00DF15F9" w:rsidRDefault="00DF15F9">
      <w:pPr>
        <w:pStyle w:val="Textoindependiente"/>
        <w:jc w:val="both"/>
        <w:sectPr w:rsidR="00DF15F9">
          <w:pgSz w:w="16783" w:h="11907" w:orient="landscape"/>
          <w:pgMar w:top="1259" w:right="1134" w:bottom="1134" w:left="1134" w:header="709" w:footer="709" w:gutter="0"/>
          <w:cols w:space="708"/>
          <w:docGrid w:linePitch="360"/>
        </w:sectPr>
      </w:pPr>
    </w:p>
    <w:p w14:paraId="08CBE96A" w14:textId="1D807D18" w:rsidR="0023062B" w:rsidRPr="00792E47" w:rsidRDefault="0023062B" w:rsidP="00792E47">
      <w:pPr>
        <w:spacing w:line="360" w:lineRule="auto"/>
        <w:jc w:val="both"/>
        <w:rPr>
          <w:sz w:val="24"/>
          <w:szCs w:val="24"/>
        </w:rPr>
      </w:pPr>
    </w:p>
    <w:p w14:paraId="574277C3" w14:textId="77777777" w:rsidR="00DF15F9" w:rsidRDefault="00B065EC">
      <w:pPr>
        <w:ind w:left="709" w:hanging="709"/>
        <w:jc w:val="center"/>
        <w:rPr>
          <w:b/>
          <w:sz w:val="24"/>
          <w:szCs w:val="24"/>
        </w:rPr>
      </w:pPr>
      <w:r>
        <w:rPr>
          <w:b/>
          <w:sz w:val="24"/>
          <w:szCs w:val="24"/>
        </w:rPr>
        <w:t>Referencias</w:t>
      </w:r>
    </w:p>
    <w:p w14:paraId="2C1BC03C" w14:textId="77777777" w:rsidR="00D03B00" w:rsidRDefault="00D03B00">
      <w:pPr>
        <w:ind w:left="709" w:hanging="709"/>
        <w:jc w:val="center"/>
        <w:rPr>
          <w:b/>
          <w:sz w:val="24"/>
          <w:szCs w:val="24"/>
        </w:rPr>
      </w:pPr>
    </w:p>
    <w:p w14:paraId="62EE6422" w14:textId="77777777" w:rsidR="00D03B00" w:rsidRDefault="00D03B00">
      <w:pPr>
        <w:ind w:left="709" w:hanging="709"/>
        <w:jc w:val="center"/>
        <w:rPr>
          <w:b/>
          <w:sz w:val="24"/>
          <w:szCs w:val="24"/>
        </w:rPr>
      </w:pPr>
    </w:p>
    <w:p w14:paraId="3FAA758B" w14:textId="2E47596B" w:rsidR="00D03B00" w:rsidRDefault="00D03B00" w:rsidP="00D03B00">
      <w:pPr>
        <w:spacing w:after="160" w:line="360" w:lineRule="auto"/>
        <w:ind w:left="993" w:hanging="993"/>
        <w:rPr>
          <w:rFonts w:ascii="Arial Narrow" w:eastAsia="Calibri" w:hAnsi="Arial Narrow"/>
          <w:sz w:val="24"/>
          <w:szCs w:val="24"/>
          <w:lang w:eastAsia="en-US"/>
        </w:rPr>
      </w:pPr>
      <w:r w:rsidRPr="00D03B00">
        <w:rPr>
          <w:rFonts w:ascii="Arial Narrow" w:eastAsia="Calibri" w:hAnsi="Arial Narrow"/>
          <w:sz w:val="24"/>
          <w:szCs w:val="24"/>
          <w:lang w:eastAsia="en-US"/>
        </w:rPr>
        <w:t xml:space="preserve">Acosta, D.A y </w:t>
      </w:r>
      <w:proofErr w:type="gramStart"/>
      <w:r w:rsidRPr="00D03B00">
        <w:rPr>
          <w:rFonts w:ascii="Arial Narrow" w:eastAsia="Calibri" w:hAnsi="Arial Narrow"/>
          <w:sz w:val="24"/>
          <w:szCs w:val="24"/>
          <w:lang w:eastAsia="en-US"/>
        </w:rPr>
        <w:t>Vasco</w:t>
      </w:r>
      <w:proofErr w:type="gramEnd"/>
      <w:r w:rsidRPr="00D03B00">
        <w:rPr>
          <w:rFonts w:ascii="Arial Narrow" w:eastAsia="Calibri" w:hAnsi="Arial Narrow"/>
          <w:sz w:val="24"/>
          <w:szCs w:val="24"/>
          <w:lang w:eastAsia="en-US"/>
        </w:rPr>
        <w:t xml:space="preserve">, C.A. (2013).  </w:t>
      </w:r>
      <w:r w:rsidRPr="00D03B00">
        <w:rPr>
          <w:rFonts w:ascii="Arial Narrow" w:eastAsia="Calibri" w:hAnsi="Arial Narrow"/>
          <w:i/>
          <w:sz w:val="24"/>
          <w:szCs w:val="24"/>
          <w:lang w:eastAsia="en-US"/>
        </w:rPr>
        <w:t xml:space="preserve">Habilidades, competencias y experticias. Más allá del saber qué y del saber cómo. </w:t>
      </w:r>
      <w:proofErr w:type="spellStart"/>
      <w:r w:rsidRPr="00D03B00">
        <w:rPr>
          <w:rFonts w:ascii="Arial Narrow" w:eastAsia="Calibri" w:hAnsi="Arial Narrow"/>
          <w:sz w:val="24"/>
          <w:szCs w:val="24"/>
          <w:lang w:eastAsia="en-US"/>
        </w:rPr>
        <w:t>Molher</w:t>
      </w:r>
      <w:proofErr w:type="spellEnd"/>
      <w:r w:rsidRPr="00D03B00">
        <w:rPr>
          <w:rFonts w:ascii="Arial Narrow" w:eastAsia="Calibri" w:hAnsi="Arial Narrow"/>
          <w:sz w:val="24"/>
          <w:szCs w:val="24"/>
          <w:lang w:eastAsia="en-US"/>
        </w:rPr>
        <w:t xml:space="preserve"> Impresores Ltda.</w:t>
      </w:r>
      <w:r w:rsidRPr="00D03B00">
        <w:rPr>
          <w:rFonts w:ascii="Calibri" w:eastAsia="Calibri" w:hAnsi="Calibri"/>
          <w:sz w:val="22"/>
          <w:szCs w:val="22"/>
          <w:lang w:eastAsia="en-US"/>
        </w:rPr>
        <w:t xml:space="preserve"> </w:t>
      </w:r>
      <w:hyperlink r:id="rId27" w:history="1">
        <w:r w:rsidR="00FF1570" w:rsidRPr="004C5191">
          <w:rPr>
            <w:rStyle w:val="Hipervnculo"/>
            <w:rFonts w:ascii="Arial Narrow" w:eastAsia="Calibri" w:hAnsi="Arial Narrow"/>
            <w:sz w:val="24"/>
            <w:szCs w:val="24"/>
            <w:lang w:eastAsia="en-US"/>
          </w:rPr>
          <w:t>http://www.revistas.unisinos.br/index.php/</w:t>
        </w:r>
      </w:hyperlink>
    </w:p>
    <w:p w14:paraId="6BFB7109" w14:textId="023E2090" w:rsidR="00FF1570" w:rsidRPr="00D03B00" w:rsidRDefault="00FF1570" w:rsidP="00D03B00">
      <w:pPr>
        <w:spacing w:after="160" w:line="360" w:lineRule="auto"/>
        <w:ind w:left="993" w:hanging="993"/>
        <w:rPr>
          <w:rFonts w:ascii="Arial Narrow" w:eastAsia="Calibri" w:hAnsi="Arial Narrow"/>
          <w:sz w:val="24"/>
          <w:szCs w:val="24"/>
          <w:lang w:eastAsia="en-US"/>
        </w:rPr>
      </w:pPr>
      <w:r w:rsidRPr="00FF1570">
        <w:rPr>
          <w:rFonts w:eastAsia="MS Mincho"/>
          <w:sz w:val="24"/>
          <w:szCs w:val="24"/>
          <w:lang w:val="es-CO" w:eastAsia="es-ES"/>
        </w:rPr>
        <w:t xml:space="preserve">Adúriz, A. </w:t>
      </w:r>
      <w:proofErr w:type="spellStart"/>
      <w:r w:rsidRPr="00FF1570">
        <w:rPr>
          <w:rFonts w:eastAsia="MS Mincho"/>
          <w:sz w:val="24"/>
          <w:szCs w:val="24"/>
          <w:lang w:val="es-CO" w:eastAsia="es-ES"/>
        </w:rPr>
        <w:t>e</w:t>
      </w:r>
      <w:proofErr w:type="spellEnd"/>
      <w:r w:rsidRPr="00FF1570">
        <w:rPr>
          <w:rFonts w:eastAsia="MS Mincho"/>
          <w:sz w:val="24"/>
          <w:szCs w:val="24"/>
          <w:lang w:val="es-CO" w:eastAsia="es-ES"/>
        </w:rPr>
        <w:t xml:space="preserve"> Izquierdo, M. (2002). Acerca de la didáctica de las ciencias como disciplina autónoma. </w:t>
      </w:r>
      <w:r w:rsidRPr="00FF1570">
        <w:rPr>
          <w:rFonts w:eastAsia="MS Mincho"/>
          <w:i/>
          <w:sz w:val="24"/>
          <w:szCs w:val="24"/>
          <w:lang w:val="es-CO" w:eastAsia="es-ES"/>
        </w:rPr>
        <w:t>Revista Electrónica de Enseñanza de las Ciencias 1</w:t>
      </w:r>
      <w:r w:rsidRPr="00FF1570">
        <w:rPr>
          <w:rFonts w:eastAsia="MS Mincho"/>
          <w:sz w:val="24"/>
          <w:szCs w:val="24"/>
          <w:lang w:val="es-CO" w:eastAsia="es-ES"/>
        </w:rPr>
        <w:t xml:space="preserve"> (3), 1- 11. Recuperado de </w:t>
      </w:r>
      <w:hyperlink r:id="rId28" w:history="1">
        <w:r w:rsidRPr="00FF1570">
          <w:rPr>
            <w:rFonts w:eastAsia="MS Mincho"/>
            <w:color w:val="0563C1"/>
            <w:sz w:val="24"/>
            <w:szCs w:val="24"/>
            <w:u w:val="single"/>
            <w:lang w:val="es-CO" w:eastAsia="es-ES"/>
          </w:rPr>
          <w:t>https://www.researchgate.net/publication/28092803_Acerca_de_la_didactica_de_las_ciencias_como_disciplina_autonoma</w:t>
        </w:r>
      </w:hyperlink>
    </w:p>
    <w:p w14:paraId="2BF964E8" w14:textId="77777777" w:rsidR="00DF15F9" w:rsidRDefault="00DF15F9">
      <w:pPr>
        <w:ind w:left="709" w:hanging="709"/>
        <w:jc w:val="center"/>
        <w:rPr>
          <w:sz w:val="24"/>
          <w:szCs w:val="24"/>
        </w:rPr>
      </w:pPr>
    </w:p>
    <w:p w14:paraId="19A0F5CB" w14:textId="77777777" w:rsidR="00DF15F9" w:rsidRDefault="00DF15F9">
      <w:pPr>
        <w:ind w:left="709" w:hanging="709"/>
        <w:rPr>
          <w:sz w:val="24"/>
          <w:szCs w:val="24"/>
        </w:rPr>
      </w:pPr>
    </w:p>
    <w:p w14:paraId="4F023A99" w14:textId="77777777" w:rsidR="00DF15F9" w:rsidRDefault="00B065EC">
      <w:pPr>
        <w:ind w:left="709" w:hanging="709"/>
        <w:jc w:val="both"/>
        <w:rPr>
          <w:color w:val="000000" w:themeColor="text1"/>
          <w:sz w:val="24"/>
          <w:szCs w:val="24"/>
        </w:rPr>
      </w:pPr>
      <w:r>
        <w:rPr>
          <w:sz w:val="24"/>
          <w:szCs w:val="24"/>
        </w:rPr>
        <w:t xml:space="preserve">Andrade, G. (2008). Bases </w:t>
      </w:r>
      <w:r>
        <w:rPr>
          <w:color w:val="000000" w:themeColor="text1"/>
          <w:sz w:val="24"/>
          <w:szCs w:val="24"/>
        </w:rPr>
        <w:t xml:space="preserve">de un currículo para el desarrollo del pensamiento y los valores recuperado de  </w:t>
      </w:r>
      <w:hyperlink r:id="rId29" w:history="1">
        <w:r>
          <w:rPr>
            <w:rStyle w:val="Hipervnculo"/>
            <w:color w:val="000000" w:themeColor="text1"/>
            <w:sz w:val="24"/>
            <w:szCs w:val="24"/>
          </w:rPr>
          <w:t>http://www.filipense.edu.co/07-basesdeuncurriculoparaeldesarrollodelpensamientoylosvalores.pdf</w:t>
        </w:r>
      </w:hyperlink>
      <w:r>
        <w:rPr>
          <w:color w:val="000000" w:themeColor="text1"/>
          <w:sz w:val="24"/>
          <w:szCs w:val="24"/>
        </w:rPr>
        <w:t>.</w:t>
      </w:r>
    </w:p>
    <w:p w14:paraId="238ECEDC" w14:textId="77777777" w:rsidR="00DF15F9" w:rsidRDefault="00DF15F9">
      <w:pPr>
        <w:ind w:left="709" w:hanging="709"/>
        <w:jc w:val="both"/>
        <w:rPr>
          <w:color w:val="000000" w:themeColor="text1"/>
          <w:sz w:val="24"/>
          <w:szCs w:val="24"/>
        </w:rPr>
      </w:pPr>
    </w:p>
    <w:p w14:paraId="38A28824" w14:textId="77777777" w:rsidR="00DF15F9" w:rsidRDefault="00DF15F9">
      <w:pPr>
        <w:jc w:val="both"/>
        <w:rPr>
          <w:rStyle w:val="Hipervnculo"/>
          <w:color w:val="000000" w:themeColor="text1"/>
          <w:sz w:val="24"/>
          <w:szCs w:val="24"/>
          <w:u w:val="none"/>
        </w:rPr>
      </w:pPr>
    </w:p>
    <w:p w14:paraId="4E4DAC16" w14:textId="77777777" w:rsidR="00DF15F9" w:rsidRDefault="00DF15F9">
      <w:pPr>
        <w:ind w:left="709" w:hanging="709"/>
        <w:jc w:val="both"/>
        <w:rPr>
          <w:rStyle w:val="Hipervnculo"/>
          <w:color w:val="000000" w:themeColor="text1"/>
          <w:sz w:val="24"/>
          <w:szCs w:val="24"/>
          <w:u w:val="none"/>
        </w:rPr>
      </w:pPr>
    </w:p>
    <w:p w14:paraId="14CFAE1F" w14:textId="77777777" w:rsidR="00DF15F9" w:rsidRDefault="00B065EC">
      <w:pPr>
        <w:autoSpaceDE w:val="0"/>
        <w:autoSpaceDN w:val="0"/>
        <w:adjustRightInd w:val="0"/>
        <w:ind w:left="709" w:hanging="709"/>
        <w:jc w:val="both"/>
        <w:rPr>
          <w:rFonts w:eastAsiaTheme="minorHAnsi"/>
          <w:bCs/>
          <w:color w:val="000000" w:themeColor="text1"/>
          <w:sz w:val="24"/>
          <w:szCs w:val="24"/>
          <w:lang w:val="es-CO" w:eastAsia="en-US"/>
        </w:rPr>
      </w:pPr>
      <w:r>
        <w:rPr>
          <w:rFonts w:eastAsiaTheme="minorHAnsi"/>
          <w:bCs/>
          <w:color w:val="000000" w:themeColor="text1"/>
          <w:sz w:val="24"/>
          <w:szCs w:val="24"/>
          <w:lang w:val="es-CO" w:eastAsia="en-US"/>
        </w:rPr>
        <w:t xml:space="preserve">Bárcena, F, Larrosa, J, </w:t>
      </w:r>
      <w:proofErr w:type="spellStart"/>
      <w:r>
        <w:rPr>
          <w:rFonts w:eastAsiaTheme="minorHAnsi"/>
          <w:bCs/>
          <w:color w:val="000000" w:themeColor="text1"/>
          <w:sz w:val="24"/>
          <w:szCs w:val="24"/>
          <w:lang w:val="es-CO" w:eastAsia="en-US"/>
        </w:rPr>
        <w:t>Mélich</w:t>
      </w:r>
      <w:proofErr w:type="spellEnd"/>
      <w:r>
        <w:rPr>
          <w:rFonts w:eastAsiaTheme="minorHAnsi"/>
          <w:bCs/>
          <w:color w:val="000000" w:themeColor="text1"/>
          <w:sz w:val="24"/>
          <w:szCs w:val="24"/>
          <w:lang w:val="es-CO" w:eastAsia="en-US"/>
        </w:rPr>
        <w:t xml:space="preserve">, J.C. (2006). Pensar la educación desde la experiencia, </w:t>
      </w:r>
      <w:r>
        <w:rPr>
          <w:rFonts w:eastAsiaTheme="minorHAnsi"/>
          <w:bCs/>
          <w:i/>
          <w:color w:val="000000" w:themeColor="text1"/>
          <w:sz w:val="24"/>
          <w:szCs w:val="24"/>
          <w:lang w:val="es-CO" w:eastAsia="en-US"/>
        </w:rPr>
        <w:t>Revista Portuguesa de Pedagogía.</w:t>
      </w:r>
      <w:r>
        <w:rPr>
          <w:rFonts w:eastAsiaTheme="minorHAnsi"/>
          <w:bCs/>
          <w:color w:val="000000" w:themeColor="text1"/>
          <w:sz w:val="24"/>
          <w:szCs w:val="24"/>
          <w:lang w:val="es-CO" w:eastAsia="en-US"/>
        </w:rPr>
        <w:t xml:space="preserve"> </w:t>
      </w:r>
      <w:r>
        <w:rPr>
          <w:i/>
          <w:color w:val="000000" w:themeColor="text1"/>
        </w:rPr>
        <w:t xml:space="preserve">40 </w:t>
      </w:r>
      <w:r>
        <w:rPr>
          <w:color w:val="000000" w:themeColor="text1"/>
        </w:rPr>
        <w:t>(1), 233-259</w:t>
      </w:r>
      <w:r>
        <w:rPr>
          <w:rFonts w:eastAsiaTheme="minorHAnsi"/>
          <w:bCs/>
          <w:color w:val="000000" w:themeColor="text1"/>
          <w:sz w:val="24"/>
          <w:szCs w:val="24"/>
          <w:lang w:val="es-CO" w:eastAsia="en-US"/>
        </w:rPr>
        <w:t xml:space="preserve"> recuperado de </w:t>
      </w:r>
      <w:hyperlink r:id="rId30" w:history="1">
        <w:r>
          <w:rPr>
            <w:rStyle w:val="Hipervnculo"/>
            <w:rFonts w:eastAsiaTheme="minorHAnsi"/>
            <w:bCs/>
            <w:color w:val="000000" w:themeColor="text1"/>
            <w:sz w:val="24"/>
            <w:szCs w:val="24"/>
            <w:lang w:val="es-CO" w:eastAsia="en-US"/>
          </w:rPr>
          <w:t>http://iduc.uc.pt/index.php/rppedagogia/article/viewFile/1157/605</w:t>
        </w:r>
      </w:hyperlink>
    </w:p>
    <w:p w14:paraId="7E57A4D6" w14:textId="77777777" w:rsidR="00DF15F9" w:rsidRDefault="00DF15F9">
      <w:pPr>
        <w:ind w:left="709" w:hanging="709"/>
        <w:jc w:val="both"/>
        <w:rPr>
          <w:rStyle w:val="Hipervnculo"/>
          <w:color w:val="000000" w:themeColor="text1"/>
          <w:sz w:val="24"/>
          <w:szCs w:val="24"/>
          <w:u w:val="none"/>
          <w:lang w:val="es-CO"/>
        </w:rPr>
      </w:pPr>
    </w:p>
    <w:p w14:paraId="035BB42F" w14:textId="77777777" w:rsidR="00DF15F9" w:rsidRDefault="00DF15F9">
      <w:pPr>
        <w:autoSpaceDE w:val="0"/>
        <w:autoSpaceDN w:val="0"/>
        <w:adjustRightInd w:val="0"/>
        <w:ind w:left="709" w:hanging="709"/>
        <w:jc w:val="both"/>
        <w:rPr>
          <w:rStyle w:val="Hipervnculo"/>
          <w:color w:val="000000" w:themeColor="text1"/>
          <w:sz w:val="24"/>
          <w:szCs w:val="24"/>
          <w:u w:val="none"/>
        </w:rPr>
      </w:pPr>
    </w:p>
    <w:p w14:paraId="701C2E16" w14:textId="77777777" w:rsidR="00DF15F9" w:rsidRDefault="00DF15F9">
      <w:pPr>
        <w:autoSpaceDE w:val="0"/>
        <w:autoSpaceDN w:val="0"/>
        <w:adjustRightInd w:val="0"/>
        <w:ind w:left="709" w:hanging="709"/>
        <w:jc w:val="both"/>
        <w:rPr>
          <w:rStyle w:val="Hipervnculo"/>
          <w:color w:val="000000" w:themeColor="text1"/>
          <w:sz w:val="24"/>
          <w:szCs w:val="24"/>
          <w:u w:val="none"/>
        </w:rPr>
      </w:pPr>
    </w:p>
    <w:p w14:paraId="0420F8FB" w14:textId="77777777" w:rsidR="00DF15F9" w:rsidRDefault="00B065EC">
      <w:pPr>
        <w:autoSpaceDE w:val="0"/>
        <w:autoSpaceDN w:val="0"/>
        <w:adjustRightInd w:val="0"/>
        <w:ind w:left="709" w:hanging="709"/>
        <w:jc w:val="both"/>
        <w:rPr>
          <w:rFonts w:eastAsiaTheme="minorHAnsi"/>
          <w:bCs/>
          <w:color w:val="000000" w:themeColor="text1"/>
          <w:sz w:val="24"/>
          <w:szCs w:val="24"/>
          <w:lang w:val="es-CO" w:eastAsia="en-US"/>
        </w:rPr>
      </w:pPr>
      <w:r>
        <w:rPr>
          <w:rStyle w:val="Hipervnculo"/>
          <w:color w:val="000000" w:themeColor="text1"/>
          <w:sz w:val="24"/>
          <w:szCs w:val="24"/>
          <w:u w:val="none"/>
        </w:rPr>
        <w:t>Barragán, D.F. (2011).</w:t>
      </w:r>
      <w:r>
        <w:rPr>
          <w:rFonts w:eastAsiaTheme="minorHAnsi"/>
          <w:bCs/>
          <w:color w:val="000000" w:themeColor="text1"/>
          <w:sz w:val="24"/>
          <w:szCs w:val="24"/>
          <w:lang w:val="es-CO" w:eastAsia="en-US"/>
        </w:rPr>
        <w:t>Pedagogía hermenéutica.  Algunas categorías de comprensión a</w:t>
      </w:r>
    </w:p>
    <w:p w14:paraId="7FFC79BD" w14:textId="77777777" w:rsidR="00DF15F9" w:rsidRDefault="00B065EC">
      <w:pPr>
        <w:autoSpaceDE w:val="0"/>
        <w:autoSpaceDN w:val="0"/>
        <w:adjustRightInd w:val="0"/>
        <w:ind w:left="709" w:hanging="709"/>
        <w:jc w:val="both"/>
        <w:rPr>
          <w:rFonts w:eastAsiaTheme="minorHAnsi"/>
          <w:bCs/>
          <w:color w:val="000000" w:themeColor="text1"/>
          <w:sz w:val="24"/>
          <w:szCs w:val="24"/>
          <w:lang w:val="es-CO" w:eastAsia="en-US"/>
        </w:rPr>
      </w:pPr>
      <w:r>
        <w:rPr>
          <w:rFonts w:eastAsiaTheme="minorHAnsi"/>
          <w:bCs/>
          <w:color w:val="000000" w:themeColor="text1"/>
          <w:sz w:val="24"/>
          <w:szCs w:val="24"/>
          <w:lang w:val="es-CO" w:eastAsia="en-US"/>
        </w:rPr>
        <w:t xml:space="preserve">            </w:t>
      </w:r>
      <w:proofErr w:type="gramStart"/>
      <w:r>
        <w:rPr>
          <w:rFonts w:eastAsiaTheme="minorHAnsi"/>
          <w:bCs/>
          <w:color w:val="000000" w:themeColor="text1"/>
          <w:sz w:val="24"/>
          <w:szCs w:val="24"/>
          <w:lang w:val="es-CO" w:eastAsia="en-US"/>
        </w:rPr>
        <w:t>partir</w:t>
      </w:r>
      <w:proofErr w:type="gramEnd"/>
      <w:r>
        <w:rPr>
          <w:rFonts w:eastAsiaTheme="minorHAnsi"/>
          <w:bCs/>
          <w:color w:val="000000" w:themeColor="text1"/>
          <w:sz w:val="24"/>
          <w:szCs w:val="24"/>
          <w:lang w:val="es-CO" w:eastAsia="en-US"/>
        </w:rPr>
        <w:t xml:space="preserve"> de Hans-Georg </w:t>
      </w:r>
      <w:proofErr w:type="spellStart"/>
      <w:r>
        <w:rPr>
          <w:rFonts w:eastAsiaTheme="minorHAnsi"/>
          <w:bCs/>
          <w:color w:val="000000" w:themeColor="text1"/>
          <w:sz w:val="24"/>
          <w:szCs w:val="24"/>
          <w:lang w:val="es-CO" w:eastAsia="en-US"/>
        </w:rPr>
        <w:t>Gadamer</w:t>
      </w:r>
      <w:proofErr w:type="spellEnd"/>
      <w:r>
        <w:rPr>
          <w:rFonts w:eastAsiaTheme="minorHAnsi"/>
          <w:bCs/>
          <w:color w:val="000000" w:themeColor="text1"/>
          <w:sz w:val="24"/>
          <w:szCs w:val="24"/>
          <w:lang w:val="es-CO" w:eastAsia="en-US"/>
        </w:rPr>
        <w:t>, en Prada, M. (</w:t>
      </w:r>
      <w:proofErr w:type="spellStart"/>
      <w:r>
        <w:rPr>
          <w:rFonts w:eastAsiaTheme="minorHAnsi"/>
          <w:bCs/>
          <w:color w:val="000000" w:themeColor="text1"/>
          <w:sz w:val="24"/>
          <w:szCs w:val="24"/>
          <w:lang w:val="es-CO" w:eastAsia="en-US"/>
        </w:rPr>
        <w:t>Comp</w:t>
      </w:r>
      <w:proofErr w:type="spellEnd"/>
      <w:r>
        <w:rPr>
          <w:rFonts w:eastAsiaTheme="minorHAnsi"/>
          <w:bCs/>
          <w:color w:val="000000" w:themeColor="text1"/>
          <w:sz w:val="24"/>
          <w:szCs w:val="24"/>
          <w:lang w:val="es-CO" w:eastAsia="en-US"/>
        </w:rPr>
        <w:t>), ensayos sobre hermenéutica y educación, Bogotá. Universidad San buenaventura.</w:t>
      </w:r>
    </w:p>
    <w:p w14:paraId="13D74F95" w14:textId="77777777" w:rsidR="00DF15F9" w:rsidRDefault="00DF15F9">
      <w:pPr>
        <w:autoSpaceDE w:val="0"/>
        <w:autoSpaceDN w:val="0"/>
        <w:adjustRightInd w:val="0"/>
        <w:jc w:val="both"/>
        <w:rPr>
          <w:rFonts w:eastAsiaTheme="minorHAnsi"/>
          <w:bCs/>
          <w:color w:val="000000" w:themeColor="text1"/>
          <w:sz w:val="24"/>
          <w:szCs w:val="24"/>
          <w:lang w:val="es-CO" w:eastAsia="en-US"/>
        </w:rPr>
      </w:pPr>
    </w:p>
    <w:p w14:paraId="4614CDC9" w14:textId="77777777" w:rsidR="00DF15F9" w:rsidRDefault="00B065EC">
      <w:pPr>
        <w:autoSpaceDE w:val="0"/>
        <w:autoSpaceDN w:val="0"/>
        <w:adjustRightInd w:val="0"/>
        <w:ind w:left="709" w:hanging="709"/>
        <w:jc w:val="both"/>
        <w:rPr>
          <w:color w:val="000000" w:themeColor="text1"/>
          <w:sz w:val="24"/>
          <w:szCs w:val="24"/>
        </w:rPr>
      </w:pPr>
      <w:r>
        <w:rPr>
          <w:color w:val="000000" w:themeColor="text1"/>
          <w:sz w:val="24"/>
          <w:szCs w:val="24"/>
        </w:rPr>
        <w:t xml:space="preserve"> </w:t>
      </w:r>
    </w:p>
    <w:p w14:paraId="27277CE0" w14:textId="77777777" w:rsidR="00DF15F9" w:rsidRDefault="00B065EC">
      <w:pPr>
        <w:ind w:left="709" w:hanging="709"/>
        <w:jc w:val="both"/>
        <w:rPr>
          <w:sz w:val="24"/>
          <w:szCs w:val="24"/>
        </w:rPr>
      </w:pPr>
      <w:r>
        <w:rPr>
          <w:color w:val="000000" w:themeColor="text1"/>
          <w:sz w:val="24"/>
          <w:szCs w:val="24"/>
        </w:rPr>
        <w:t xml:space="preserve">Barrera,  M.F y Barrera. J (2000) Líneas de Investigación en Investigación </w:t>
      </w:r>
      <w:r>
        <w:rPr>
          <w:sz w:val="24"/>
          <w:szCs w:val="24"/>
        </w:rPr>
        <w:t>Holística, Bogotá, Cooperativa Editorial Magisterio.</w:t>
      </w:r>
    </w:p>
    <w:p w14:paraId="30EE6396" w14:textId="77777777" w:rsidR="00DF15F9" w:rsidRDefault="00DF15F9">
      <w:pPr>
        <w:ind w:left="709" w:hanging="709"/>
        <w:jc w:val="both"/>
        <w:rPr>
          <w:rFonts w:eastAsiaTheme="minorHAnsi"/>
          <w:sz w:val="24"/>
          <w:szCs w:val="24"/>
          <w:lang w:val="es-CO" w:eastAsia="en-US"/>
        </w:rPr>
      </w:pPr>
    </w:p>
    <w:p w14:paraId="446F2C89" w14:textId="77777777" w:rsidR="00DF15F9" w:rsidRDefault="00DF15F9">
      <w:pPr>
        <w:ind w:left="709" w:hanging="709"/>
        <w:jc w:val="both"/>
        <w:rPr>
          <w:rFonts w:eastAsiaTheme="minorHAnsi"/>
          <w:sz w:val="24"/>
          <w:szCs w:val="24"/>
          <w:lang w:val="es-CO" w:eastAsia="en-US"/>
        </w:rPr>
      </w:pPr>
    </w:p>
    <w:p w14:paraId="780C62B3" w14:textId="77777777" w:rsidR="00DF15F9" w:rsidRDefault="00B065EC">
      <w:pPr>
        <w:ind w:left="709" w:hanging="709"/>
        <w:jc w:val="both"/>
        <w:rPr>
          <w:rFonts w:eastAsiaTheme="minorHAnsi"/>
          <w:sz w:val="24"/>
          <w:szCs w:val="24"/>
          <w:lang w:val="es-CO" w:eastAsia="en-US"/>
        </w:rPr>
      </w:pPr>
      <w:proofErr w:type="spellStart"/>
      <w:r>
        <w:rPr>
          <w:rFonts w:eastAsiaTheme="minorHAnsi"/>
          <w:sz w:val="24"/>
          <w:szCs w:val="24"/>
          <w:lang w:val="es-CO" w:eastAsia="en-US"/>
        </w:rPr>
        <w:t>Bauman</w:t>
      </w:r>
      <w:proofErr w:type="spellEnd"/>
      <w:r>
        <w:rPr>
          <w:rFonts w:eastAsiaTheme="minorHAnsi"/>
          <w:sz w:val="24"/>
          <w:szCs w:val="24"/>
          <w:lang w:val="es-CO" w:eastAsia="en-US"/>
        </w:rPr>
        <w:t>, Z. (2003). La sociedad líquida, México, Fondo de cultura económica.</w:t>
      </w:r>
    </w:p>
    <w:p w14:paraId="0E33728E" w14:textId="77777777" w:rsidR="00DF15F9" w:rsidRDefault="00DF15F9">
      <w:pPr>
        <w:ind w:left="709" w:hanging="709"/>
        <w:jc w:val="both"/>
        <w:rPr>
          <w:rFonts w:eastAsiaTheme="minorHAnsi"/>
          <w:sz w:val="24"/>
          <w:szCs w:val="24"/>
          <w:lang w:val="es-CO" w:eastAsia="en-US"/>
        </w:rPr>
      </w:pPr>
    </w:p>
    <w:p w14:paraId="66BE5912" w14:textId="77777777" w:rsidR="00DF15F9" w:rsidRDefault="00DF15F9">
      <w:pPr>
        <w:ind w:left="709" w:hanging="709"/>
        <w:jc w:val="both"/>
        <w:rPr>
          <w:rFonts w:eastAsiaTheme="minorHAnsi"/>
          <w:sz w:val="24"/>
          <w:szCs w:val="24"/>
          <w:lang w:val="es-CO" w:eastAsia="en-US"/>
        </w:rPr>
      </w:pPr>
    </w:p>
    <w:p w14:paraId="0DA3E15C" w14:textId="77777777" w:rsidR="002F2821" w:rsidRDefault="002F2821" w:rsidP="002F2821">
      <w:pPr>
        <w:rPr>
          <w:rFonts w:eastAsiaTheme="minorHAnsi"/>
          <w:sz w:val="24"/>
          <w:szCs w:val="24"/>
          <w:lang w:val="es-CO" w:eastAsia="en-US"/>
        </w:rPr>
      </w:pPr>
    </w:p>
    <w:p w14:paraId="36882D3A" w14:textId="77777777" w:rsidR="002F2821" w:rsidRPr="002F2821" w:rsidRDefault="002F2821" w:rsidP="002F2821">
      <w:pPr>
        <w:rPr>
          <w:rFonts w:eastAsiaTheme="minorHAnsi"/>
          <w:sz w:val="24"/>
          <w:szCs w:val="24"/>
          <w:lang w:val="es-CO" w:eastAsia="en-US"/>
        </w:rPr>
      </w:pPr>
      <w:r w:rsidRPr="002F2821">
        <w:rPr>
          <w:rFonts w:eastAsiaTheme="minorHAnsi"/>
          <w:sz w:val="24"/>
          <w:szCs w:val="24"/>
          <w:lang w:val="es-CO" w:eastAsia="en-US"/>
        </w:rPr>
        <w:t xml:space="preserve">Blanco, N y </w:t>
      </w:r>
      <w:proofErr w:type="spellStart"/>
      <w:r w:rsidRPr="002F2821">
        <w:rPr>
          <w:rFonts w:eastAsiaTheme="minorHAnsi"/>
          <w:sz w:val="24"/>
          <w:szCs w:val="24"/>
          <w:lang w:val="es-CO" w:eastAsia="en-US"/>
        </w:rPr>
        <w:t>Pirela</w:t>
      </w:r>
      <w:proofErr w:type="spellEnd"/>
      <w:r w:rsidRPr="002F2821">
        <w:rPr>
          <w:rFonts w:eastAsiaTheme="minorHAnsi"/>
          <w:sz w:val="24"/>
          <w:szCs w:val="24"/>
          <w:lang w:val="es-CO" w:eastAsia="en-US"/>
        </w:rPr>
        <w:t>, J. (2015). La complementariedad metodológica: Estrategia de integración de enfoques en la investigación social. https://espaciospublicos.uaemex.mx/article/view/19296/14341</w:t>
      </w:r>
    </w:p>
    <w:p w14:paraId="1987E8DD" w14:textId="77777777" w:rsidR="002F2821" w:rsidRDefault="002F2821">
      <w:pPr>
        <w:ind w:left="709" w:hanging="709"/>
        <w:jc w:val="both"/>
        <w:rPr>
          <w:rFonts w:eastAsiaTheme="minorHAnsi"/>
          <w:sz w:val="24"/>
          <w:szCs w:val="24"/>
          <w:lang w:val="es-CO" w:eastAsia="en-US"/>
        </w:rPr>
      </w:pPr>
    </w:p>
    <w:p w14:paraId="199D562F" w14:textId="77777777" w:rsidR="00FF1570" w:rsidRDefault="00FF1570">
      <w:pPr>
        <w:ind w:left="709" w:hanging="709"/>
        <w:jc w:val="both"/>
        <w:rPr>
          <w:rFonts w:eastAsiaTheme="minorHAnsi"/>
          <w:sz w:val="24"/>
          <w:szCs w:val="24"/>
          <w:lang w:val="es-CO" w:eastAsia="en-US"/>
        </w:rPr>
      </w:pPr>
    </w:p>
    <w:p w14:paraId="32830C12" w14:textId="77777777" w:rsidR="00FF1570" w:rsidRPr="00FF1570" w:rsidRDefault="00FF1570" w:rsidP="00FF1570">
      <w:pPr>
        <w:ind w:left="567" w:hanging="567"/>
        <w:rPr>
          <w:rFonts w:eastAsia="MS Mincho"/>
          <w:color w:val="0563C1"/>
          <w:sz w:val="24"/>
          <w:szCs w:val="24"/>
          <w:u w:val="single"/>
          <w:lang w:val="es-CO" w:eastAsia="es-ES"/>
        </w:rPr>
      </w:pPr>
      <w:r w:rsidRPr="00FF1570">
        <w:rPr>
          <w:rFonts w:eastAsia="MS Mincho"/>
          <w:sz w:val="24"/>
          <w:szCs w:val="24"/>
          <w:lang w:val="es-CO" w:eastAsia="es-ES"/>
        </w:rPr>
        <w:t xml:space="preserve">Bolívar, A. (2005). Conocimiento didáctico del contenido y didácticas específicas. </w:t>
      </w:r>
      <w:r w:rsidRPr="00FF1570">
        <w:rPr>
          <w:rFonts w:eastAsia="MS Mincho"/>
          <w:i/>
          <w:sz w:val="24"/>
          <w:szCs w:val="24"/>
          <w:lang w:val="es-CO" w:eastAsia="es-ES"/>
        </w:rPr>
        <w:t>Revista de currículum y formación del profesorado</w:t>
      </w:r>
      <w:r w:rsidRPr="00FF1570">
        <w:rPr>
          <w:rFonts w:eastAsia="MS Mincho"/>
          <w:sz w:val="24"/>
          <w:szCs w:val="24"/>
          <w:lang w:val="es-CO" w:eastAsia="es-ES"/>
        </w:rPr>
        <w:t xml:space="preserve">, 9 (2), 1-39. Recuperado de </w:t>
      </w:r>
      <w:hyperlink r:id="rId31" w:history="1">
        <w:r w:rsidRPr="00FF1570">
          <w:rPr>
            <w:rFonts w:eastAsia="MS Mincho"/>
            <w:color w:val="0563C1"/>
            <w:sz w:val="24"/>
            <w:szCs w:val="24"/>
            <w:u w:val="single"/>
            <w:lang w:val="es-CO" w:eastAsia="es-ES"/>
          </w:rPr>
          <w:t>https://www.ugr.es/~recfpro/rev92ART6.pdf</w:t>
        </w:r>
      </w:hyperlink>
    </w:p>
    <w:p w14:paraId="6872DD36" w14:textId="77777777" w:rsidR="00FF1570" w:rsidRPr="00FF1570" w:rsidRDefault="00FF1570" w:rsidP="00FF1570">
      <w:pPr>
        <w:ind w:left="851" w:hanging="851"/>
        <w:rPr>
          <w:rFonts w:eastAsia="MS Mincho"/>
          <w:color w:val="0563C1"/>
          <w:sz w:val="24"/>
          <w:szCs w:val="24"/>
          <w:u w:val="single"/>
          <w:lang w:val="es-CO" w:eastAsia="es-ES"/>
        </w:rPr>
      </w:pPr>
    </w:p>
    <w:p w14:paraId="6212D295" w14:textId="77777777" w:rsidR="00FF1570" w:rsidRDefault="00FF1570">
      <w:pPr>
        <w:ind w:left="709" w:hanging="709"/>
        <w:jc w:val="both"/>
        <w:rPr>
          <w:rFonts w:eastAsiaTheme="minorHAnsi"/>
          <w:sz w:val="24"/>
          <w:szCs w:val="24"/>
          <w:lang w:val="es-CO" w:eastAsia="en-US"/>
        </w:rPr>
      </w:pPr>
    </w:p>
    <w:p w14:paraId="0946AC8F" w14:textId="77777777" w:rsidR="00FF1570" w:rsidRDefault="00FF1570">
      <w:pPr>
        <w:ind w:left="709" w:hanging="709"/>
        <w:jc w:val="both"/>
        <w:rPr>
          <w:rFonts w:eastAsiaTheme="minorHAnsi"/>
          <w:sz w:val="24"/>
          <w:szCs w:val="24"/>
          <w:lang w:val="es-CO" w:eastAsia="en-US"/>
        </w:rPr>
      </w:pPr>
    </w:p>
    <w:p w14:paraId="4512BCD2" w14:textId="77777777" w:rsidR="00FF1570" w:rsidRPr="00FF1570" w:rsidRDefault="00FF1570" w:rsidP="00FF1570">
      <w:pPr>
        <w:ind w:left="567" w:hanging="567"/>
        <w:rPr>
          <w:rFonts w:eastAsia="MS Mincho"/>
          <w:i/>
          <w:color w:val="0563C1"/>
          <w:sz w:val="24"/>
          <w:szCs w:val="24"/>
          <w:u w:val="single"/>
          <w:lang w:val="es-CO" w:eastAsia="es-ES"/>
        </w:rPr>
      </w:pPr>
      <w:r w:rsidRPr="00FF1570">
        <w:rPr>
          <w:rFonts w:eastAsia="MS Mincho"/>
          <w:sz w:val="24"/>
          <w:szCs w:val="24"/>
          <w:lang w:val="es-CO" w:eastAsia="es-ES"/>
        </w:rPr>
        <w:t xml:space="preserve">Bolívar, A. y Bolívar, M. R. (2011). La didáctica en el núcleo del mejoramiento de los aprendizajes. Entre la agenda clásica y actual de la Didáctica. </w:t>
      </w:r>
      <w:r w:rsidRPr="00FF1570">
        <w:rPr>
          <w:rFonts w:eastAsia="MS Mincho"/>
          <w:i/>
          <w:sz w:val="24"/>
          <w:szCs w:val="24"/>
          <w:lang w:val="es-CO" w:eastAsia="es-ES"/>
        </w:rPr>
        <w:t xml:space="preserve">Perspectiva Educacional, 50 </w:t>
      </w:r>
      <w:r w:rsidRPr="00FF1570">
        <w:rPr>
          <w:rFonts w:eastAsia="MS Mincho"/>
          <w:sz w:val="24"/>
          <w:szCs w:val="24"/>
          <w:lang w:val="es-CO" w:eastAsia="es-ES"/>
        </w:rPr>
        <w:t>(2), 3-26. Recuperado de</w:t>
      </w:r>
      <w:r w:rsidRPr="00FF1570">
        <w:rPr>
          <w:rFonts w:eastAsia="MS Mincho"/>
          <w:color w:val="0563C1"/>
          <w:sz w:val="24"/>
          <w:szCs w:val="24"/>
          <w:u w:val="single"/>
          <w:lang w:val="es-CO" w:eastAsia="es-ES"/>
        </w:rPr>
        <w:t xml:space="preserve"> http://www.perspectivaeducacional.cl/index.php/peducacional/article/viewFile/38/18</w:t>
      </w:r>
    </w:p>
    <w:p w14:paraId="7AE298F4" w14:textId="77777777" w:rsidR="00FF1570" w:rsidRPr="00FF1570" w:rsidRDefault="00FF1570" w:rsidP="00FF1570">
      <w:pPr>
        <w:ind w:left="993" w:hanging="993"/>
        <w:rPr>
          <w:rFonts w:eastAsia="MS Mincho"/>
          <w:color w:val="0563C1"/>
          <w:sz w:val="24"/>
          <w:szCs w:val="24"/>
          <w:u w:val="single"/>
          <w:lang w:val="es-CO" w:eastAsia="es-ES"/>
        </w:rPr>
      </w:pPr>
    </w:p>
    <w:p w14:paraId="5CDC87EE" w14:textId="77777777" w:rsidR="00DF15F9" w:rsidRDefault="00DF15F9">
      <w:pPr>
        <w:ind w:left="709" w:hanging="709"/>
        <w:jc w:val="both"/>
        <w:rPr>
          <w:rFonts w:eastAsiaTheme="minorHAnsi"/>
          <w:sz w:val="24"/>
          <w:szCs w:val="24"/>
          <w:lang w:val="es-CO" w:eastAsia="en-US"/>
        </w:rPr>
      </w:pPr>
    </w:p>
    <w:p w14:paraId="13579479" w14:textId="77777777" w:rsidR="00DF15F9" w:rsidRDefault="00DF15F9">
      <w:pPr>
        <w:ind w:left="709" w:hanging="709"/>
        <w:jc w:val="both"/>
        <w:rPr>
          <w:rFonts w:eastAsiaTheme="minorHAnsi"/>
          <w:sz w:val="24"/>
          <w:szCs w:val="24"/>
          <w:lang w:val="es-CO" w:eastAsia="en-US"/>
        </w:rPr>
      </w:pPr>
    </w:p>
    <w:p w14:paraId="21E7A5B9" w14:textId="77777777" w:rsidR="00DF15F9" w:rsidRDefault="00B065EC">
      <w:pPr>
        <w:ind w:left="709" w:hanging="709"/>
        <w:jc w:val="both"/>
        <w:rPr>
          <w:rFonts w:eastAsiaTheme="minorHAnsi"/>
          <w:sz w:val="24"/>
          <w:szCs w:val="24"/>
          <w:lang w:val="es-CO" w:eastAsia="en-US"/>
        </w:rPr>
      </w:pPr>
      <w:r>
        <w:rPr>
          <w:rFonts w:eastAsiaTheme="minorHAnsi"/>
          <w:sz w:val="24"/>
          <w:szCs w:val="24"/>
          <w:lang w:val="es-CO" w:eastAsia="en-US"/>
        </w:rPr>
        <w:t>Bruner, J. (2001). El proceso mental en el aprendizaje, Madrid, Narcea, S.A.</w:t>
      </w:r>
    </w:p>
    <w:p w14:paraId="4ECD73C9" w14:textId="77777777" w:rsidR="00DF15F9" w:rsidRDefault="00DF15F9">
      <w:pPr>
        <w:ind w:left="709" w:hanging="709"/>
        <w:jc w:val="both"/>
        <w:rPr>
          <w:rFonts w:eastAsiaTheme="minorHAnsi"/>
          <w:sz w:val="24"/>
          <w:szCs w:val="24"/>
          <w:lang w:val="es-CO" w:eastAsia="en-US"/>
        </w:rPr>
      </w:pPr>
    </w:p>
    <w:p w14:paraId="3ADFCE18" w14:textId="77777777" w:rsidR="00DF15F9" w:rsidRDefault="00B065EC">
      <w:pPr>
        <w:ind w:left="709" w:hanging="709"/>
        <w:jc w:val="both"/>
        <w:rPr>
          <w:rFonts w:eastAsiaTheme="minorHAnsi"/>
          <w:sz w:val="24"/>
          <w:szCs w:val="24"/>
          <w:lang w:val="es-CO" w:eastAsia="en-US"/>
        </w:rPr>
      </w:pPr>
      <w:r>
        <w:rPr>
          <w:rFonts w:eastAsiaTheme="minorHAnsi"/>
          <w:sz w:val="24"/>
          <w:szCs w:val="24"/>
          <w:lang w:val="es-CO" w:eastAsia="en-US"/>
        </w:rPr>
        <w:t>Constitución política de Colombia de 1991.</w:t>
      </w:r>
    </w:p>
    <w:p w14:paraId="36F25406" w14:textId="77777777" w:rsidR="00DF15F9" w:rsidRDefault="00DF15F9">
      <w:pPr>
        <w:ind w:left="709" w:hanging="709"/>
        <w:jc w:val="both"/>
        <w:rPr>
          <w:sz w:val="24"/>
          <w:szCs w:val="24"/>
        </w:rPr>
      </w:pPr>
    </w:p>
    <w:p w14:paraId="098E33D6" w14:textId="77777777" w:rsidR="00DF15F9" w:rsidRDefault="00DF15F9">
      <w:pPr>
        <w:spacing w:after="200" w:line="276" w:lineRule="auto"/>
        <w:ind w:left="709" w:hanging="709"/>
        <w:contextualSpacing/>
        <w:jc w:val="both"/>
        <w:rPr>
          <w:sz w:val="24"/>
          <w:szCs w:val="24"/>
        </w:rPr>
      </w:pPr>
    </w:p>
    <w:p w14:paraId="2F67616D" w14:textId="77777777" w:rsidR="00DF15F9" w:rsidRDefault="00B065EC">
      <w:pPr>
        <w:ind w:left="709" w:hanging="709"/>
        <w:jc w:val="both"/>
        <w:rPr>
          <w:sz w:val="24"/>
          <w:szCs w:val="24"/>
        </w:rPr>
      </w:pPr>
      <w:r>
        <w:rPr>
          <w:sz w:val="24"/>
          <w:szCs w:val="24"/>
        </w:rPr>
        <w:t>Cortés, A. (2006). El proyecto educativo institucional, reflexión presente, práctica olvidada, Magazín aula urbana. (56), 4-6.</w:t>
      </w:r>
    </w:p>
    <w:p w14:paraId="6F1177CA" w14:textId="77777777" w:rsidR="004A478E" w:rsidRDefault="004A478E">
      <w:pPr>
        <w:ind w:left="709" w:hanging="709"/>
        <w:jc w:val="both"/>
        <w:rPr>
          <w:sz w:val="24"/>
          <w:szCs w:val="24"/>
        </w:rPr>
      </w:pPr>
    </w:p>
    <w:p w14:paraId="0C2D8263" w14:textId="77777777" w:rsidR="004A478E" w:rsidRPr="004A478E" w:rsidRDefault="004A478E" w:rsidP="004A478E">
      <w:pPr>
        <w:spacing w:after="160" w:line="360" w:lineRule="auto"/>
        <w:ind w:left="993" w:hanging="993"/>
        <w:rPr>
          <w:rFonts w:eastAsia="Calibri"/>
          <w:sz w:val="24"/>
          <w:szCs w:val="24"/>
          <w:lang w:eastAsia="en-US"/>
        </w:rPr>
      </w:pPr>
      <w:proofErr w:type="spellStart"/>
      <w:r w:rsidRPr="004A478E">
        <w:rPr>
          <w:rFonts w:eastAsia="Calibri"/>
          <w:sz w:val="24"/>
          <w:szCs w:val="24"/>
          <w:lang w:eastAsia="en-US"/>
        </w:rPr>
        <w:t>Dehaene</w:t>
      </w:r>
      <w:proofErr w:type="spellEnd"/>
      <w:r w:rsidRPr="004A478E">
        <w:rPr>
          <w:rFonts w:eastAsia="Calibri"/>
          <w:sz w:val="24"/>
          <w:szCs w:val="24"/>
          <w:lang w:eastAsia="en-US"/>
        </w:rPr>
        <w:t xml:space="preserve">, S. (2019)  </w:t>
      </w:r>
      <w:r w:rsidRPr="004A478E">
        <w:rPr>
          <w:rFonts w:eastAsia="Calibri"/>
          <w:i/>
          <w:sz w:val="24"/>
          <w:szCs w:val="24"/>
          <w:lang w:eastAsia="en-US"/>
        </w:rPr>
        <w:t>¿Cómo aprendemos</w:t>
      </w:r>
      <w:proofErr w:type="gramStart"/>
      <w:r w:rsidRPr="004A478E">
        <w:rPr>
          <w:rFonts w:eastAsia="Calibri"/>
          <w:i/>
          <w:sz w:val="24"/>
          <w:szCs w:val="24"/>
          <w:lang w:eastAsia="en-US"/>
        </w:rPr>
        <w:t>?</w:t>
      </w:r>
      <w:r w:rsidRPr="004A478E">
        <w:rPr>
          <w:rFonts w:eastAsia="Calibri"/>
          <w:sz w:val="24"/>
          <w:szCs w:val="24"/>
          <w:lang w:eastAsia="en-US"/>
        </w:rPr>
        <w:t>.</w:t>
      </w:r>
      <w:proofErr w:type="gramEnd"/>
      <w:r w:rsidRPr="004A478E">
        <w:rPr>
          <w:rFonts w:eastAsia="Calibri"/>
          <w:sz w:val="24"/>
          <w:szCs w:val="24"/>
          <w:lang w:eastAsia="en-US"/>
        </w:rPr>
        <w:t xml:space="preserve"> Siglo Veintiuno Editores Argentina S.A.</w:t>
      </w:r>
    </w:p>
    <w:p w14:paraId="2C114D6B" w14:textId="77777777" w:rsidR="00DF15F9" w:rsidRDefault="00DF15F9">
      <w:pPr>
        <w:ind w:left="709" w:hanging="709"/>
        <w:jc w:val="both"/>
        <w:rPr>
          <w:sz w:val="24"/>
          <w:szCs w:val="24"/>
        </w:rPr>
      </w:pPr>
    </w:p>
    <w:p w14:paraId="2ED3CBE7" w14:textId="77777777" w:rsidR="00DF15F9" w:rsidRDefault="00DF15F9">
      <w:pPr>
        <w:ind w:left="709" w:hanging="709"/>
        <w:jc w:val="both"/>
        <w:rPr>
          <w:sz w:val="24"/>
          <w:szCs w:val="24"/>
        </w:rPr>
      </w:pPr>
    </w:p>
    <w:p w14:paraId="0E422215" w14:textId="77777777" w:rsidR="00DF15F9" w:rsidRDefault="00B065EC">
      <w:pPr>
        <w:spacing w:line="360" w:lineRule="auto"/>
        <w:ind w:left="709" w:hanging="709"/>
        <w:jc w:val="both"/>
        <w:rPr>
          <w:sz w:val="24"/>
          <w:szCs w:val="24"/>
        </w:rPr>
      </w:pPr>
      <w:r>
        <w:rPr>
          <w:sz w:val="24"/>
          <w:szCs w:val="24"/>
        </w:rPr>
        <w:t xml:space="preserve">De </w:t>
      </w:r>
      <w:proofErr w:type="spellStart"/>
      <w:r>
        <w:rPr>
          <w:sz w:val="24"/>
          <w:szCs w:val="24"/>
        </w:rPr>
        <w:t>Zubiría</w:t>
      </w:r>
      <w:proofErr w:type="spellEnd"/>
      <w:r>
        <w:rPr>
          <w:sz w:val="24"/>
          <w:szCs w:val="24"/>
        </w:rPr>
        <w:t xml:space="preserve">, M, Brito, J.G, Coral, L, Molina, R, Otálora, M, Sarmiento, B.G, </w:t>
      </w:r>
      <w:r>
        <w:rPr>
          <w:i/>
          <w:sz w:val="24"/>
          <w:szCs w:val="24"/>
        </w:rPr>
        <w:t>et al</w:t>
      </w:r>
      <w:r>
        <w:rPr>
          <w:sz w:val="24"/>
          <w:szCs w:val="24"/>
        </w:rPr>
        <w:t xml:space="preserve"> (2002). </w:t>
      </w:r>
      <w:r>
        <w:rPr>
          <w:i/>
          <w:sz w:val="24"/>
          <w:szCs w:val="24"/>
        </w:rPr>
        <w:t>Fundamentos filosóficos y epistemológicos de la pedagogía             conceptual</w:t>
      </w:r>
      <w:r>
        <w:rPr>
          <w:sz w:val="24"/>
          <w:szCs w:val="24"/>
        </w:rPr>
        <w:t>.  Bogotá: Fundación internacional de pedagogía conceptual.</w:t>
      </w:r>
    </w:p>
    <w:p w14:paraId="1A2225D8" w14:textId="77777777" w:rsidR="00DF15F9" w:rsidRDefault="00DF15F9">
      <w:pPr>
        <w:spacing w:line="360" w:lineRule="auto"/>
        <w:ind w:left="709" w:hanging="709"/>
        <w:jc w:val="both"/>
        <w:rPr>
          <w:sz w:val="24"/>
          <w:szCs w:val="24"/>
          <w:lang w:eastAsia="es-ES"/>
        </w:rPr>
      </w:pPr>
    </w:p>
    <w:p w14:paraId="2B129B5F" w14:textId="77777777" w:rsidR="00DF15F9" w:rsidRDefault="00DF15F9">
      <w:pPr>
        <w:ind w:left="709" w:hanging="709"/>
        <w:jc w:val="both"/>
        <w:rPr>
          <w:sz w:val="24"/>
          <w:szCs w:val="24"/>
        </w:rPr>
      </w:pPr>
    </w:p>
    <w:p w14:paraId="03DF656E" w14:textId="77777777" w:rsidR="00DF15F9" w:rsidRDefault="00B065EC">
      <w:pPr>
        <w:ind w:left="709" w:hanging="709"/>
        <w:jc w:val="both"/>
        <w:rPr>
          <w:sz w:val="24"/>
          <w:szCs w:val="24"/>
        </w:rPr>
      </w:pPr>
      <w:r>
        <w:rPr>
          <w:sz w:val="24"/>
          <w:szCs w:val="24"/>
        </w:rPr>
        <w:t xml:space="preserve">De </w:t>
      </w:r>
      <w:proofErr w:type="spellStart"/>
      <w:r>
        <w:rPr>
          <w:sz w:val="24"/>
          <w:szCs w:val="24"/>
        </w:rPr>
        <w:t>Zubiría</w:t>
      </w:r>
      <w:proofErr w:type="spellEnd"/>
      <w:r>
        <w:rPr>
          <w:sz w:val="24"/>
          <w:szCs w:val="24"/>
        </w:rPr>
        <w:t>, J. (2006). Los Modelos Pedagógicos: Hacia una Pedagogía Dialogante. Bogotá: Cooperativa Editorial Magisterio.</w:t>
      </w:r>
    </w:p>
    <w:p w14:paraId="2C42DF3D" w14:textId="77777777" w:rsidR="00DF15F9" w:rsidRDefault="00DF15F9">
      <w:pPr>
        <w:ind w:left="709" w:hanging="709"/>
        <w:jc w:val="both"/>
        <w:rPr>
          <w:sz w:val="24"/>
          <w:szCs w:val="24"/>
        </w:rPr>
      </w:pPr>
    </w:p>
    <w:p w14:paraId="1C7AFC6E" w14:textId="77777777" w:rsidR="00DF15F9" w:rsidRDefault="00DF15F9">
      <w:pPr>
        <w:jc w:val="both"/>
        <w:rPr>
          <w:sz w:val="24"/>
          <w:szCs w:val="24"/>
        </w:rPr>
      </w:pPr>
    </w:p>
    <w:p w14:paraId="3532D690" w14:textId="77777777" w:rsidR="00DF15F9" w:rsidRDefault="00DF15F9">
      <w:pPr>
        <w:ind w:left="709" w:hanging="709"/>
        <w:jc w:val="both"/>
        <w:rPr>
          <w:sz w:val="24"/>
          <w:szCs w:val="24"/>
        </w:rPr>
      </w:pPr>
    </w:p>
    <w:p w14:paraId="7A5E1A8A" w14:textId="625AAE35" w:rsidR="00DF15F9" w:rsidRDefault="00B065EC">
      <w:pPr>
        <w:ind w:left="709" w:hanging="709"/>
        <w:jc w:val="both"/>
        <w:rPr>
          <w:color w:val="222222"/>
          <w:sz w:val="24"/>
          <w:szCs w:val="24"/>
          <w:lang w:val="es-CO" w:eastAsia="es-CO"/>
        </w:rPr>
      </w:pPr>
      <w:r>
        <w:rPr>
          <w:sz w:val="24"/>
          <w:szCs w:val="24"/>
        </w:rPr>
        <w:t xml:space="preserve">De </w:t>
      </w:r>
      <w:proofErr w:type="spellStart"/>
      <w:r>
        <w:rPr>
          <w:sz w:val="24"/>
          <w:szCs w:val="24"/>
        </w:rPr>
        <w:t>Zubiría</w:t>
      </w:r>
      <w:proofErr w:type="spellEnd"/>
      <w:r>
        <w:rPr>
          <w:sz w:val="24"/>
          <w:szCs w:val="24"/>
        </w:rPr>
        <w:t>, M. (2007). Enfoques  pedagógicos y didácticas contemporáneas.</w:t>
      </w:r>
      <w:r>
        <w:rPr>
          <w:color w:val="222222"/>
          <w:sz w:val="24"/>
          <w:szCs w:val="24"/>
          <w:lang w:val="es-CO" w:eastAsia="es-CO"/>
        </w:rPr>
        <w:t>, Bogotá. D. C. Funda</w:t>
      </w:r>
      <w:r w:rsidR="0000032F">
        <w:rPr>
          <w:color w:val="222222"/>
          <w:sz w:val="24"/>
          <w:szCs w:val="24"/>
          <w:lang w:val="es-CO" w:eastAsia="es-CO"/>
        </w:rPr>
        <w:t>ció</w:t>
      </w:r>
      <w:r>
        <w:rPr>
          <w:color w:val="222222"/>
          <w:sz w:val="24"/>
          <w:szCs w:val="24"/>
          <w:lang w:val="es-CO" w:eastAsia="es-CO"/>
        </w:rPr>
        <w:t>n Internacional de Pedagogía Conceptual.</w:t>
      </w:r>
    </w:p>
    <w:p w14:paraId="475BA6B3" w14:textId="77777777" w:rsidR="0000032F" w:rsidRDefault="0000032F">
      <w:pPr>
        <w:ind w:left="709" w:hanging="709"/>
        <w:jc w:val="both"/>
        <w:rPr>
          <w:sz w:val="24"/>
          <w:szCs w:val="24"/>
        </w:rPr>
      </w:pPr>
    </w:p>
    <w:p w14:paraId="072D243C" w14:textId="2077DDA4" w:rsidR="00DF15F9" w:rsidRPr="0000032F" w:rsidRDefault="0000032F">
      <w:pPr>
        <w:ind w:left="709" w:hanging="709"/>
        <w:jc w:val="both"/>
        <w:rPr>
          <w:i/>
          <w:sz w:val="24"/>
          <w:szCs w:val="24"/>
        </w:rPr>
      </w:pPr>
      <w:r>
        <w:rPr>
          <w:sz w:val="24"/>
          <w:szCs w:val="24"/>
        </w:rPr>
        <w:t xml:space="preserve">De </w:t>
      </w:r>
      <w:proofErr w:type="spellStart"/>
      <w:r>
        <w:rPr>
          <w:sz w:val="24"/>
          <w:szCs w:val="24"/>
        </w:rPr>
        <w:t>Zubiría</w:t>
      </w:r>
      <w:proofErr w:type="spellEnd"/>
      <w:r>
        <w:rPr>
          <w:sz w:val="24"/>
          <w:szCs w:val="24"/>
        </w:rPr>
        <w:t xml:space="preserve">, J. (2009). </w:t>
      </w:r>
      <w:r w:rsidRPr="0000032F">
        <w:rPr>
          <w:i/>
          <w:sz w:val="24"/>
          <w:szCs w:val="24"/>
        </w:rPr>
        <w:t xml:space="preserve">Los ciclos en educación. </w:t>
      </w:r>
      <w:r w:rsidRPr="0000032F">
        <w:rPr>
          <w:sz w:val="24"/>
          <w:szCs w:val="24"/>
        </w:rPr>
        <w:t>Editorial Magisterio</w:t>
      </w:r>
    </w:p>
    <w:p w14:paraId="69D3CE43" w14:textId="77777777" w:rsidR="00DF15F9" w:rsidRDefault="00DF15F9">
      <w:pPr>
        <w:jc w:val="both"/>
        <w:rPr>
          <w:color w:val="000000" w:themeColor="text1"/>
          <w:sz w:val="24"/>
          <w:szCs w:val="24"/>
        </w:rPr>
      </w:pPr>
    </w:p>
    <w:p w14:paraId="7D9CD094" w14:textId="77777777" w:rsidR="00DF15F9" w:rsidRDefault="00B065EC">
      <w:pPr>
        <w:ind w:left="709" w:hanging="709"/>
        <w:jc w:val="both"/>
        <w:rPr>
          <w:color w:val="000000" w:themeColor="text1"/>
          <w:sz w:val="24"/>
          <w:szCs w:val="24"/>
        </w:rPr>
      </w:pPr>
      <w:r>
        <w:rPr>
          <w:color w:val="000000" w:themeColor="text1"/>
          <w:sz w:val="24"/>
          <w:szCs w:val="24"/>
        </w:rPr>
        <w:t xml:space="preserve">De </w:t>
      </w:r>
      <w:proofErr w:type="spellStart"/>
      <w:r>
        <w:rPr>
          <w:color w:val="000000" w:themeColor="text1"/>
          <w:sz w:val="24"/>
          <w:szCs w:val="24"/>
        </w:rPr>
        <w:t>Zubiría</w:t>
      </w:r>
      <w:proofErr w:type="spellEnd"/>
      <w:r>
        <w:rPr>
          <w:color w:val="000000" w:themeColor="text1"/>
          <w:sz w:val="24"/>
          <w:szCs w:val="24"/>
        </w:rPr>
        <w:t xml:space="preserve">, J. (2010). Memorias del segundo encuentro internacional de educación y pensamiento, Santo Domingo, recuperado de </w:t>
      </w:r>
      <w:hyperlink r:id="rId32" w:history="1">
        <w:r>
          <w:rPr>
            <w:rStyle w:val="Hipervnculo"/>
            <w:color w:val="000000" w:themeColor="text1"/>
            <w:sz w:val="24"/>
            <w:szCs w:val="24"/>
          </w:rPr>
          <w:t>https://es.scribd.com/doc/56301624/alberto-merani</w:t>
        </w:r>
      </w:hyperlink>
      <w:r>
        <w:rPr>
          <w:color w:val="000000" w:themeColor="text1"/>
          <w:sz w:val="24"/>
          <w:szCs w:val="24"/>
        </w:rPr>
        <w:t xml:space="preserve"> </w:t>
      </w:r>
    </w:p>
    <w:p w14:paraId="03FAC1B8" w14:textId="77777777" w:rsidR="00DF15F9" w:rsidRDefault="00DF15F9">
      <w:pPr>
        <w:ind w:left="709" w:hanging="709"/>
        <w:jc w:val="both"/>
        <w:rPr>
          <w:color w:val="000000" w:themeColor="text1"/>
          <w:sz w:val="24"/>
          <w:szCs w:val="24"/>
        </w:rPr>
      </w:pPr>
    </w:p>
    <w:p w14:paraId="45E65E60" w14:textId="77777777" w:rsidR="00DF15F9" w:rsidRDefault="00DF15F9">
      <w:pPr>
        <w:ind w:left="709" w:hanging="709"/>
        <w:jc w:val="both"/>
        <w:rPr>
          <w:sz w:val="24"/>
          <w:szCs w:val="24"/>
        </w:rPr>
      </w:pPr>
    </w:p>
    <w:p w14:paraId="31BF5AFF" w14:textId="77777777" w:rsidR="00DF15F9" w:rsidRDefault="00B065EC">
      <w:pPr>
        <w:ind w:left="709" w:hanging="709"/>
        <w:jc w:val="both"/>
        <w:rPr>
          <w:sz w:val="24"/>
          <w:szCs w:val="24"/>
        </w:rPr>
      </w:pPr>
      <w:r>
        <w:rPr>
          <w:sz w:val="24"/>
          <w:szCs w:val="24"/>
        </w:rPr>
        <w:t>Díaz, M. (</w:t>
      </w:r>
      <w:proofErr w:type="spellStart"/>
      <w:r>
        <w:rPr>
          <w:sz w:val="24"/>
          <w:szCs w:val="24"/>
        </w:rPr>
        <w:t>s.f</w:t>
      </w:r>
      <w:proofErr w:type="spellEnd"/>
      <w:r>
        <w:rPr>
          <w:sz w:val="24"/>
          <w:szCs w:val="24"/>
        </w:rPr>
        <w:t>). De la Práctica Pedagógica al Texto Pedagógico, recuperado de http://www.pedagogica.edu.co/storage/ps/articulos/pedysab01_05arti.pdf</w:t>
      </w:r>
    </w:p>
    <w:p w14:paraId="1512C57A" w14:textId="77777777" w:rsidR="00DF15F9" w:rsidRDefault="00DF15F9">
      <w:pPr>
        <w:ind w:left="709" w:hanging="709"/>
        <w:jc w:val="both"/>
        <w:rPr>
          <w:sz w:val="24"/>
          <w:szCs w:val="24"/>
        </w:rPr>
      </w:pPr>
    </w:p>
    <w:p w14:paraId="0C2E8ED3" w14:textId="77777777" w:rsidR="00DF15F9" w:rsidRDefault="00B065EC">
      <w:pPr>
        <w:ind w:left="709" w:hanging="709"/>
        <w:jc w:val="both"/>
        <w:rPr>
          <w:sz w:val="24"/>
          <w:szCs w:val="24"/>
          <w:shd w:val="clear" w:color="auto" w:fill="FFFFFF"/>
        </w:rPr>
      </w:pPr>
      <w:r>
        <w:rPr>
          <w:sz w:val="24"/>
          <w:szCs w:val="24"/>
          <w:shd w:val="clear" w:color="auto" w:fill="FFFFFF"/>
        </w:rPr>
        <w:t>Elorrieta, M. P. (2012). Análisis crítico de la educación moral según Lawrence Kohlberg.</w:t>
      </w:r>
      <w:r>
        <w:rPr>
          <w:rStyle w:val="apple-converted-space"/>
          <w:sz w:val="24"/>
          <w:szCs w:val="24"/>
          <w:shd w:val="clear" w:color="auto" w:fill="FFFFFF"/>
        </w:rPr>
        <w:t> </w:t>
      </w:r>
      <w:r>
        <w:rPr>
          <w:i/>
          <w:iCs/>
          <w:sz w:val="24"/>
          <w:szCs w:val="24"/>
          <w:shd w:val="clear" w:color="auto" w:fill="FFFFFF"/>
        </w:rPr>
        <w:t>Educación y Educadores</w:t>
      </w:r>
      <w:r>
        <w:rPr>
          <w:sz w:val="24"/>
          <w:szCs w:val="24"/>
          <w:shd w:val="clear" w:color="auto" w:fill="FFFFFF"/>
        </w:rPr>
        <w:t>,</w:t>
      </w:r>
      <w:r>
        <w:rPr>
          <w:rStyle w:val="apple-converted-space"/>
          <w:sz w:val="24"/>
          <w:szCs w:val="24"/>
          <w:shd w:val="clear" w:color="auto" w:fill="FFFFFF"/>
        </w:rPr>
        <w:t> </w:t>
      </w:r>
      <w:r>
        <w:rPr>
          <w:i/>
          <w:iCs/>
          <w:sz w:val="24"/>
          <w:szCs w:val="24"/>
          <w:shd w:val="clear" w:color="auto" w:fill="FFFFFF"/>
        </w:rPr>
        <w:t>15</w:t>
      </w:r>
      <w:r>
        <w:rPr>
          <w:sz w:val="24"/>
          <w:szCs w:val="24"/>
          <w:shd w:val="clear" w:color="auto" w:fill="FFFFFF"/>
        </w:rPr>
        <w:t>(3), 497-512.</w:t>
      </w:r>
    </w:p>
    <w:p w14:paraId="126B1E07" w14:textId="77777777" w:rsidR="00F3662C" w:rsidRDefault="00F3662C">
      <w:pPr>
        <w:ind w:left="709" w:hanging="709"/>
        <w:jc w:val="both"/>
        <w:rPr>
          <w:sz w:val="24"/>
          <w:szCs w:val="24"/>
          <w:shd w:val="clear" w:color="auto" w:fill="FFFFFF"/>
        </w:rPr>
      </w:pPr>
    </w:p>
    <w:p w14:paraId="326BB41B" w14:textId="77777777" w:rsidR="00F3662C" w:rsidRPr="00F3662C" w:rsidRDefault="00F3662C" w:rsidP="00F3662C">
      <w:pPr>
        <w:ind w:left="567" w:hanging="567"/>
        <w:rPr>
          <w:rFonts w:eastAsia="MS Mincho"/>
          <w:color w:val="0000FF"/>
          <w:sz w:val="24"/>
          <w:szCs w:val="24"/>
          <w:u w:val="single"/>
          <w:lang w:val="es-CO" w:eastAsia="es-ES"/>
        </w:rPr>
      </w:pPr>
      <w:r w:rsidRPr="00F3662C">
        <w:rPr>
          <w:rFonts w:eastAsia="MS Mincho"/>
          <w:sz w:val="24"/>
          <w:szCs w:val="24"/>
          <w:lang w:val="es-CO" w:eastAsia="es-ES"/>
        </w:rPr>
        <w:t xml:space="preserve">Enríquez, J. O., González, G. y Cobas, M. E. (2018). ¿Qué didáctica desarrollar, la general y/o las particulares? Reflexiones desde su epistemología. </w:t>
      </w:r>
      <w:proofErr w:type="spellStart"/>
      <w:r w:rsidRPr="00F3662C">
        <w:rPr>
          <w:rFonts w:eastAsia="MS Mincho"/>
          <w:i/>
          <w:sz w:val="24"/>
          <w:szCs w:val="24"/>
          <w:lang w:val="es-CO" w:eastAsia="es-ES"/>
        </w:rPr>
        <w:t>Edumecentro</w:t>
      </w:r>
      <w:proofErr w:type="spellEnd"/>
      <w:r w:rsidRPr="00F3662C">
        <w:rPr>
          <w:rFonts w:eastAsia="MS Mincho"/>
          <w:i/>
          <w:sz w:val="24"/>
          <w:szCs w:val="24"/>
          <w:lang w:val="es-CO" w:eastAsia="es-ES"/>
        </w:rPr>
        <w:t>, 10</w:t>
      </w:r>
      <w:r w:rsidRPr="00F3662C">
        <w:rPr>
          <w:rFonts w:eastAsia="MS Mincho"/>
          <w:sz w:val="24"/>
          <w:szCs w:val="24"/>
          <w:lang w:val="es-CO" w:eastAsia="es-ES"/>
        </w:rPr>
        <w:t xml:space="preserve"> (3), 140-157. Recuperado de </w:t>
      </w:r>
      <w:hyperlink r:id="rId33" w:history="1">
        <w:r w:rsidRPr="00F3662C">
          <w:rPr>
            <w:rFonts w:eastAsia="MS Mincho"/>
            <w:color w:val="0563C1"/>
            <w:sz w:val="24"/>
            <w:szCs w:val="24"/>
            <w:u w:val="single"/>
            <w:lang w:val="es-CO" w:eastAsia="es-ES"/>
          </w:rPr>
          <w:t>http://scielo.sld.cu/pdf/edu/v10n3/edu10318.pdf</w:t>
        </w:r>
      </w:hyperlink>
    </w:p>
    <w:p w14:paraId="7129DC49" w14:textId="77777777" w:rsidR="00DF15F9" w:rsidRPr="00F3662C" w:rsidRDefault="00DF15F9" w:rsidP="00F51DBB">
      <w:pPr>
        <w:jc w:val="both"/>
        <w:rPr>
          <w:sz w:val="24"/>
          <w:szCs w:val="24"/>
          <w:shd w:val="clear" w:color="auto" w:fill="FFFFFF"/>
          <w:lang w:val="es-CO"/>
        </w:rPr>
      </w:pPr>
    </w:p>
    <w:p w14:paraId="6DF4E017" w14:textId="77777777" w:rsidR="00DF15F9" w:rsidRDefault="00DF15F9">
      <w:pPr>
        <w:ind w:left="709" w:hanging="709"/>
        <w:jc w:val="both"/>
        <w:rPr>
          <w:sz w:val="24"/>
          <w:szCs w:val="24"/>
          <w:shd w:val="clear" w:color="auto" w:fill="FFFFFF"/>
        </w:rPr>
      </w:pPr>
    </w:p>
    <w:p w14:paraId="6645D10F" w14:textId="77777777" w:rsidR="00DF15F9" w:rsidRDefault="00B065EC">
      <w:pPr>
        <w:ind w:left="709" w:hanging="709"/>
        <w:jc w:val="both"/>
        <w:rPr>
          <w:sz w:val="24"/>
          <w:szCs w:val="24"/>
        </w:rPr>
      </w:pPr>
      <w:r>
        <w:rPr>
          <w:sz w:val="24"/>
          <w:szCs w:val="24"/>
        </w:rPr>
        <w:t xml:space="preserve">Escuela Normal Superior Nuestra Señora de la candelaria. (2012). Propuesta de Formación Complementaria. </w:t>
      </w:r>
    </w:p>
    <w:p w14:paraId="7D04BD94" w14:textId="77777777" w:rsidR="004A478E" w:rsidRDefault="004A478E">
      <w:pPr>
        <w:ind w:left="709" w:hanging="709"/>
        <w:jc w:val="both"/>
        <w:rPr>
          <w:sz w:val="24"/>
          <w:szCs w:val="24"/>
        </w:rPr>
      </w:pPr>
    </w:p>
    <w:p w14:paraId="39E9D9E4" w14:textId="77777777" w:rsidR="004A478E" w:rsidRPr="004A478E" w:rsidRDefault="004A478E" w:rsidP="004A478E">
      <w:pPr>
        <w:spacing w:after="160" w:line="360" w:lineRule="auto"/>
        <w:ind w:left="993" w:hanging="993"/>
        <w:rPr>
          <w:rFonts w:eastAsia="Calibri"/>
          <w:sz w:val="24"/>
          <w:szCs w:val="24"/>
          <w:lang w:eastAsia="en-US"/>
        </w:rPr>
      </w:pPr>
      <w:proofErr w:type="spellStart"/>
      <w:r w:rsidRPr="004A478E">
        <w:rPr>
          <w:rFonts w:eastAsia="Calibri"/>
          <w:sz w:val="24"/>
          <w:szCs w:val="24"/>
          <w:lang w:eastAsia="en-US"/>
        </w:rPr>
        <w:t>Facchinetti</w:t>
      </w:r>
      <w:proofErr w:type="spellEnd"/>
      <w:r w:rsidRPr="004A478E">
        <w:rPr>
          <w:rFonts w:eastAsia="Calibri"/>
          <w:sz w:val="24"/>
          <w:szCs w:val="24"/>
          <w:lang w:eastAsia="en-US"/>
        </w:rPr>
        <w:t xml:space="preserve">, C y Maldonado, A. (2012). Plasticidad, memoria y emociones. En C. </w:t>
      </w:r>
      <w:proofErr w:type="spellStart"/>
      <w:r w:rsidRPr="004A478E">
        <w:rPr>
          <w:rFonts w:eastAsia="Calibri"/>
          <w:sz w:val="24"/>
          <w:szCs w:val="24"/>
          <w:lang w:eastAsia="en-US"/>
        </w:rPr>
        <w:t>Glezjer</w:t>
      </w:r>
      <w:proofErr w:type="spellEnd"/>
      <w:r w:rsidRPr="004A478E">
        <w:rPr>
          <w:rFonts w:eastAsia="Calibri"/>
          <w:sz w:val="24"/>
          <w:szCs w:val="24"/>
          <w:lang w:eastAsia="en-US"/>
        </w:rPr>
        <w:t>. (Ed). Las bases biológicas del aprendizaje. (201-232). Editorial de la Facultad de Filosofía y Letras. Universidad de Buenos Aires.</w:t>
      </w:r>
      <w:r w:rsidRPr="004A478E">
        <w:rPr>
          <w:rFonts w:eastAsia="Calibri"/>
          <w:sz w:val="22"/>
          <w:szCs w:val="22"/>
          <w:lang w:eastAsia="en-US"/>
        </w:rPr>
        <w:t xml:space="preserve"> </w:t>
      </w:r>
      <w:r w:rsidRPr="004A478E">
        <w:rPr>
          <w:rFonts w:eastAsia="Calibri"/>
          <w:sz w:val="24"/>
          <w:szCs w:val="24"/>
          <w:lang w:eastAsia="en-US"/>
        </w:rPr>
        <w:t>http://repositorio.filo.uba.ar:8080/bitstream/handle/filodigital/4177/Las%20bases%20biol%C3%B3gicas%20del%20aprendizaje_interactivo.pdf?sequence=1&amp;isAllow...</w:t>
      </w:r>
    </w:p>
    <w:p w14:paraId="1F720C49" w14:textId="77777777" w:rsidR="00DF15F9" w:rsidRDefault="00DF15F9">
      <w:pPr>
        <w:ind w:left="709" w:hanging="709"/>
        <w:jc w:val="both"/>
        <w:rPr>
          <w:sz w:val="24"/>
          <w:szCs w:val="24"/>
          <w:shd w:val="clear" w:color="auto" w:fill="FFFFFF"/>
        </w:rPr>
      </w:pPr>
    </w:p>
    <w:p w14:paraId="50009267" w14:textId="77777777" w:rsidR="00F252D9" w:rsidRPr="00F252D9" w:rsidRDefault="00F252D9" w:rsidP="00F252D9">
      <w:pPr>
        <w:spacing w:after="200" w:line="360" w:lineRule="auto"/>
        <w:ind w:left="993" w:hanging="993"/>
        <w:jc w:val="both"/>
        <w:rPr>
          <w:rFonts w:eastAsia="Calibri"/>
          <w:sz w:val="24"/>
          <w:szCs w:val="24"/>
          <w:lang w:val="es-CO" w:eastAsia="en-US"/>
        </w:rPr>
      </w:pPr>
      <w:r w:rsidRPr="00F252D9">
        <w:rPr>
          <w:rFonts w:eastAsia="Calibri"/>
          <w:sz w:val="24"/>
          <w:szCs w:val="24"/>
          <w:lang w:val="es-CO" w:eastAsia="en-US"/>
        </w:rPr>
        <w:t xml:space="preserve">Fernández, S. (2017). Evaluación y aprendizaje. </w:t>
      </w:r>
      <w:r w:rsidRPr="00F252D9">
        <w:rPr>
          <w:rFonts w:eastAsia="Calibri"/>
          <w:i/>
          <w:sz w:val="24"/>
          <w:szCs w:val="24"/>
          <w:lang w:val="es-CO" w:eastAsia="en-US"/>
        </w:rPr>
        <w:t>Revista de didáctica ELE.</w:t>
      </w:r>
      <w:r w:rsidRPr="00F252D9">
        <w:rPr>
          <w:rFonts w:eastAsia="Calibri"/>
          <w:sz w:val="24"/>
          <w:szCs w:val="24"/>
          <w:lang w:val="es-CO" w:eastAsia="en-US"/>
        </w:rPr>
        <w:t xml:space="preserve"> (24), 2-43. </w:t>
      </w:r>
      <w:hyperlink r:id="rId34" w:history="1">
        <w:r w:rsidRPr="00F252D9">
          <w:rPr>
            <w:rFonts w:eastAsia="Calibri"/>
            <w:color w:val="0000FF"/>
            <w:sz w:val="24"/>
            <w:szCs w:val="24"/>
            <w:u w:val="single"/>
            <w:lang w:val="es-CO" w:eastAsia="en-US"/>
          </w:rPr>
          <w:t>https://dialnet.unirioja.es/servlet/articulo?codigo=6145807</w:t>
        </w:r>
      </w:hyperlink>
      <w:r w:rsidRPr="00F252D9">
        <w:rPr>
          <w:rFonts w:eastAsia="Calibri"/>
          <w:sz w:val="24"/>
          <w:szCs w:val="24"/>
          <w:lang w:val="es-CO" w:eastAsia="en-US"/>
        </w:rPr>
        <w:t xml:space="preserve"> </w:t>
      </w:r>
    </w:p>
    <w:p w14:paraId="754E0C35" w14:textId="77777777" w:rsidR="00DF15F9" w:rsidRPr="00F252D9" w:rsidRDefault="00DF15F9">
      <w:pPr>
        <w:ind w:left="709" w:hanging="709"/>
        <w:jc w:val="both"/>
        <w:rPr>
          <w:sz w:val="24"/>
          <w:szCs w:val="24"/>
          <w:lang w:val="es-CO"/>
        </w:rPr>
      </w:pPr>
    </w:p>
    <w:p w14:paraId="4E37363A" w14:textId="77777777" w:rsidR="00DF15F9" w:rsidRDefault="00DF15F9">
      <w:pPr>
        <w:ind w:left="709" w:hanging="709"/>
        <w:jc w:val="both"/>
        <w:rPr>
          <w:sz w:val="24"/>
          <w:szCs w:val="24"/>
        </w:rPr>
      </w:pPr>
    </w:p>
    <w:p w14:paraId="37283B58" w14:textId="77777777" w:rsidR="00DF15F9" w:rsidRPr="00D23D42" w:rsidRDefault="00B065EC">
      <w:pPr>
        <w:ind w:left="709" w:hanging="709"/>
        <w:jc w:val="both"/>
        <w:rPr>
          <w:sz w:val="24"/>
          <w:szCs w:val="24"/>
          <w:lang w:val="es-CO"/>
        </w:rPr>
      </w:pPr>
      <w:r>
        <w:rPr>
          <w:sz w:val="24"/>
          <w:szCs w:val="24"/>
        </w:rPr>
        <w:t xml:space="preserve">Flórez. (2005). Pedagogía del conocimiento. </w:t>
      </w:r>
      <w:r w:rsidRPr="00D23D42">
        <w:rPr>
          <w:sz w:val="24"/>
          <w:szCs w:val="24"/>
          <w:lang w:val="es-CO"/>
        </w:rPr>
        <w:t>Bogotá, Mc GRAW-HILL Interamericana, S.A.</w:t>
      </w:r>
    </w:p>
    <w:p w14:paraId="1D796481" w14:textId="77777777" w:rsidR="00DF15F9" w:rsidRPr="00D23D42" w:rsidRDefault="00DF15F9">
      <w:pPr>
        <w:ind w:left="709" w:hanging="709"/>
        <w:jc w:val="both"/>
        <w:rPr>
          <w:sz w:val="24"/>
          <w:szCs w:val="24"/>
          <w:lang w:val="es-CO"/>
        </w:rPr>
      </w:pPr>
    </w:p>
    <w:p w14:paraId="551171EB" w14:textId="77777777" w:rsidR="00DF15F9" w:rsidRPr="00D23D42" w:rsidRDefault="00DF15F9">
      <w:pPr>
        <w:ind w:left="709" w:hanging="709"/>
        <w:jc w:val="both"/>
        <w:rPr>
          <w:sz w:val="24"/>
          <w:szCs w:val="24"/>
          <w:lang w:val="es-CO"/>
        </w:rPr>
      </w:pPr>
    </w:p>
    <w:p w14:paraId="194C2209" w14:textId="77777777" w:rsidR="00DF15F9" w:rsidRDefault="00B065EC">
      <w:pPr>
        <w:ind w:left="709" w:hanging="709"/>
        <w:jc w:val="both"/>
        <w:rPr>
          <w:rFonts w:eastAsiaTheme="minorHAnsi"/>
          <w:sz w:val="24"/>
          <w:szCs w:val="24"/>
          <w:lang w:val="es-CO" w:eastAsia="en-US"/>
        </w:rPr>
      </w:pPr>
      <w:r w:rsidRPr="00D23D42">
        <w:rPr>
          <w:rFonts w:eastAsiaTheme="minorHAnsi"/>
          <w:sz w:val="24"/>
          <w:szCs w:val="24"/>
          <w:lang w:val="es-CO" w:eastAsia="en-US"/>
        </w:rPr>
        <w:t xml:space="preserve">Freire, P. (1969). </w:t>
      </w:r>
      <w:r>
        <w:rPr>
          <w:rFonts w:eastAsiaTheme="minorHAnsi"/>
          <w:sz w:val="24"/>
          <w:szCs w:val="24"/>
          <w:lang w:val="es-CO" w:eastAsia="en-US"/>
        </w:rPr>
        <w:t>Pedagogía del oprimido, Montevideo, Editorial Tierra nueva.</w:t>
      </w:r>
    </w:p>
    <w:p w14:paraId="5E1ED88F" w14:textId="77777777" w:rsidR="004A478E" w:rsidRDefault="004A478E">
      <w:pPr>
        <w:ind w:left="709" w:hanging="709"/>
        <w:jc w:val="both"/>
        <w:rPr>
          <w:rFonts w:eastAsiaTheme="minorHAnsi"/>
          <w:sz w:val="24"/>
          <w:szCs w:val="24"/>
          <w:lang w:val="es-CO" w:eastAsia="en-US"/>
        </w:rPr>
      </w:pPr>
    </w:p>
    <w:p w14:paraId="18C268B2" w14:textId="77777777" w:rsidR="00DF15F9" w:rsidRDefault="00DF15F9">
      <w:pPr>
        <w:ind w:left="709" w:hanging="709"/>
        <w:jc w:val="both"/>
        <w:rPr>
          <w:rFonts w:eastAsiaTheme="minorHAnsi"/>
          <w:sz w:val="24"/>
          <w:szCs w:val="24"/>
          <w:lang w:val="es-CO" w:eastAsia="en-US"/>
        </w:rPr>
      </w:pPr>
    </w:p>
    <w:p w14:paraId="75373BB1" w14:textId="77777777" w:rsidR="00DF15F9" w:rsidRDefault="00DF15F9">
      <w:pPr>
        <w:ind w:left="709" w:hanging="709"/>
        <w:jc w:val="both"/>
        <w:rPr>
          <w:sz w:val="24"/>
          <w:szCs w:val="24"/>
          <w:lang w:val="es-CO"/>
        </w:rPr>
      </w:pPr>
    </w:p>
    <w:p w14:paraId="62F9FCFE" w14:textId="77777777" w:rsidR="00DF15F9" w:rsidRDefault="00B065EC">
      <w:pPr>
        <w:ind w:left="709" w:hanging="709"/>
        <w:jc w:val="both"/>
        <w:rPr>
          <w:rStyle w:val="Hipervnculo"/>
          <w:color w:val="auto"/>
          <w:sz w:val="24"/>
          <w:szCs w:val="24"/>
        </w:rPr>
      </w:pPr>
      <w:r>
        <w:rPr>
          <w:sz w:val="24"/>
          <w:szCs w:val="24"/>
          <w:lang w:val="es-CO"/>
        </w:rPr>
        <w:t xml:space="preserve">García, W y Martín, M.A. (2013). </w:t>
      </w:r>
      <w:r>
        <w:rPr>
          <w:sz w:val="24"/>
          <w:szCs w:val="24"/>
        </w:rPr>
        <w:t xml:space="preserve">Hermenéutica y pedagogía. La práctica educativa en el discurso sobre la educación, revista Pulso, (36). 55-78, recuperado de </w:t>
      </w:r>
      <w:hyperlink r:id="rId35" w:history="1">
        <w:r>
          <w:rPr>
            <w:rStyle w:val="Hipervnculo"/>
            <w:color w:val="auto"/>
            <w:sz w:val="24"/>
            <w:szCs w:val="24"/>
          </w:rPr>
          <w:t>file:///D:/Users/LUZ%20MERY/Downloads/Dialnet-HermeneuticaYPedagogia-4480332%20(2).pdf</w:t>
        </w:r>
      </w:hyperlink>
    </w:p>
    <w:p w14:paraId="2B6B9AAE" w14:textId="77777777" w:rsidR="00DF15F9" w:rsidRDefault="00DF15F9">
      <w:pPr>
        <w:ind w:left="709" w:hanging="709"/>
        <w:jc w:val="both"/>
        <w:rPr>
          <w:sz w:val="24"/>
          <w:szCs w:val="24"/>
        </w:rPr>
      </w:pPr>
    </w:p>
    <w:p w14:paraId="5A19C918" w14:textId="77777777" w:rsidR="00DF15F9" w:rsidRDefault="00DF15F9">
      <w:pPr>
        <w:ind w:left="709" w:hanging="709"/>
        <w:jc w:val="both"/>
        <w:rPr>
          <w:sz w:val="24"/>
          <w:szCs w:val="24"/>
        </w:rPr>
      </w:pPr>
    </w:p>
    <w:p w14:paraId="2A448D4A" w14:textId="77777777" w:rsidR="00DF15F9" w:rsidRDefault="00B065EC">
      <w:pPr>
        <w:ind w:left="709" w:hanging="709"/>
        <w:jc w:val="both"/>
        <w:rPr>
          <w:sz w:val="24"/>
          <w:szCs w:val="24"/>
        </w:rPr>
      </w:pPr>
      <w:r>
        <w:rPr>
          <w:sz w:val="24"/>
          <w:szCs w:val="24"/>
        </w:rPr>
        <w:t xml:space="preserve">Gardner, H. (2008). Las cinco mentes del futuro, Paidós, Barcelona. </w:t>
      </w:r>
    </w:p>
    <w:p w14:paraId="5CA99754" w14:textId="77777777" w:rsidR="00E35BAA" w:rsidRDefault="00E35BAA">
      <w:pPr>
        <w:ind w:left="709" w:hanging="709"/>
        <w:jc w:val="both"/>
        <w:rPr>
          <w:sz w:val="24"/>
          <w:szCs w:val="24"/>
        </w:rPr>
      </w:pPr>
    </w:p>
    <w:p w14:paraId="22ED151E" w14:textId="77777777" w:rsidR="00DF15F9" w:rsidRDefault="00DF15F9">
      <w:pPr>
        <w:ind w:left="709" w:hanging="709"/>
        <w:jc w:val="both"/>
        <w:rPr>
          <w:sz w:val="24"/>
          <w:szCs w:val="24"/>
        </w:rPr>
      </w:pPr>
    </w:p>
    <w:p w14:paraId="7C4FF371" w14:textId="4A8DEF40" w:rsidR="00DF15F9" w:rsidRDefault="00E35BAA">
      <w:pPr>
        <w:ind w:left="709" w:hanging="709"/>
        <w:jc w:val="both"/>
        <w:rPr>
          <w:sz w:val="24"/>
          <w:szCs w:val="24"/>
        </w:rPr>
      </w:pPr>
      <w:proofErr w:type="spellStart"/>
      <w:r w:rsidRPr="00E35BAA">
        <w:rPr>
          <w:sz w:val="24"/>
          <w:szCs w:val="24"/>
        </w:rPr>
        <w:t>Glejzer</w:t>
      </w:r>
      <w:proofErr w:type="spellEnd"/>
      <w:r w:rsidRPr="00E35BAA">
        <w:rPr>
          <w:sz w:val="24"/>
          <w:szCs w:val="24"/>
        </w:rPr>
        <w:t xml:space="preserve"> y Maldonado (2017) Dispositivos del aprendizaje.  En C. </w:t>
      </w:r>
      <w:proofErr w:type="spellStart"/>
      <w:r w:rsidRPr="00E35BAA">
        <w:rPr>
          <w:sz w:val="24"/>
          <w:szCs w:val="24"/>
        </w:rPr>
        <w:t>Glezjer</w:t>
      </w:r>
      <w:proofErr w:type="spellEnd"/>
      <w:r w:rsidRPr="00E35BAA">
        <w:rPr>
          <w:sz w:val="24"/>
          <w:szCs w:val="24"/>
        </w:rPr>
        <w:t xml:space="preserve">. (Ed). Las bases biológicas del aprendizaje. (201-232). Editorial de la Facultad de Filosofía y Letras. Universidad de Buenos Aires. </w:t>
      </w:r>
      <w:hyperlink r:id="rId36" w:history="1">
        <w:r w:rsidRPr="00A82782">
          <w:rPr>
            <w:rStyle w:val="Hipervnculo"/>
            <w:sz w:val="24"/>
            <w:szCs w:val="24"/>
          </w:rPr>
          <w:t>http://repositorio.filo.uba.ar:8080/bitstream/handle/filodigital/4177/Las%20bases%20biol%C3%B3gicas%20del%20aprendizaje_interactivo.pdf?sequence=1&amp;isAllow</w:t>
        </w:r>
      </w:hyperlink>
      <w:r w:rsidRPr="00E35BAA">
        <w:rPr>
          <w:sz w:val="24"/>
          <w:szCs w:val="24"/>
        </w:rPr>
        <w:t>...</w:t>
      </w:r>
    </w:p>
    <w:p w14:paraId="0A17E116" w14:textId="77777777" w:rsidR="00E35BAA" w:rsidRDefault="00E35BAA">
      <w:pPr>
        <w:ind w:left="709" w:hanging="709"/>
        <w:jc w:val="both"/>
        <w:rPr>
          <w:sz w:val="24"/>
          <w:szCs w:val="24"/>
        </w:rPr>
      </w:pPr>
    </w:p>
    <w:p w14:paraId="223B2433" w14:textId="77777777" w:rsidR="00DF15F9" w:rsidRDefault="00B065EC">
      <w:pPr>
        <w:ind w:left="709" w:hanging="709"/>
        <w:jc w:val="both"/>
        <w:rPr>
          <w:sz w:val="24"/>
          <w:szCs w:val="24"/>
        </w:rPr>
      </w:pPr>
      <w:proofErr w:type="spellStart"/>
      <w:r>
        <w:rPr>
          <w:sz w:val="24"/>
          <w:szCs w:val="24"/>
        </w:rPr>
        <w:t>Góleman</w:t>
      </w:r>
      <w:proofErr w:type="spellEnd"/>
      <w:r>
        <w:rPr>
          <w:sz w:val="24"/>
          <w:szCs w:val="24"/>
        </w:rPr>
        <w:t xml:space="preserve">, D. (1996). La inteligencia emocional, Barcelona, </w:t>
      </w:r>
      <w:proofErr w:type="spellStart"/>
      <w:r>
        <w:rPr>
          <w:sz w:val="24"/>
          <w:szCs w:val="24"/>
        </w:rPr>
        <w:t>Kairós</w:t>
      </w:r>
      <w:proofErr w:type="spellEnd"/>
      <w:r>
        <w:rPr>
          <w:sz w:val="24"/>
          <w:szCs w:val="24"/>
        </w:rPr>
        <w:t>, S.A.</w:t>
      </w:r>
    </w:p>
    <w:p w14:paraId="51E86C9A" w14:textId="77777777" w:rsidR="00DF15F9" w:rsidRDefault="00DF15F9">
      <w:pPr>
        <w:ind w:left="709" w:hanging="709"/>
        <w:jc w:val="both"/>
        <w:rPr>
          <w:sz w:val="24"/>
          <w:szCs w:val="24"/>
        </w:rPr>
      </w:pPr>
    </w:p>
    <w:p w14:paraId="5C9B3300" w14:textId="77777777" w:rsidR="00DF15F9" w:rsidRDefault="00DF15F9">
      <w:pPr>
        <w:ind w:left="709" w:hanging="709"/>
        <w:jc w:val="both"/>
        <w:rPr>
          <w:sz w:val="24"/>
          <w:szCs w:val="24"/>
        </w:rPr>
      </w:pPr>
    </w:p>
    <w:p w14:paraId="490065C9" w14:textId="77777777" w:rsidR="00DF15F9" w:rsidRDefault="00B065EC">
      <w:pPr>
        <w:ind w:left="709" w:hanging="709"/>
        <w:jc w:val="both"/>
        <w:rPr>
          <w:sz w:val="24"/>
          <w:szCs w:val="24"/>
        </w:rPr>
      </w:pPr>
      <w:proofErr w:type="spellStart"/>
      <w:r>
        <w:rPr>
          <w:sz w:val="24"/>
          <w:szCs w:val="24"/>
        </w:rPr>
        <w:t>Grondin</w:t>
      </w:r>
      <w:proofErr w:type="spellEnd"/>
      <w:r>
        <w:rPr>
          <w:sz w:val="24"/>
          <w:szCs w:val="24"/>
        </w:rPr>
        <w:t>, J. (2008). Qué es la hermenéutica, Barcelona, Herder.</w:t>
      </w:r>
    </w:p>
    <w:p w14:paraId="2F4DA13E" w14:textId="77777777" w:rsidR="00DF15F9" w:rsidRDefault="00DF15F9">
      <w:pPr>
        <w:ind w:left="709" w:hanging="709"/>
        <w:jc w:val="both"/>
        <w:rPr>
          <w:sz w:val="24"/>
          <w:szCs w:val="24"/>
        </w:rPr>
      </w:pPr>
    </w:p>
    <w:p w14:paraId="502F9D77" w14:textId="77777777" w:rsidR="00DF15F9" w:rsidRDefault="00DF15F9">
      <w:pPr>
        <w:ind w:left="709" w:hanging="709"/>
        <w:jc w:val="both"/>
        <w:rPr>
          <w:sz w:val="24"/>
          <w:szCs w:val="24"/>
        </w:rPr>
      </w:pPr>
    </w:p>
    <w:p w14:paraId="4DB8C52E" w14:textId="77777777" w:rsidR="00DF15F9" w:rsidRDefault="00B065EC">
      <w:pPr>
        <w:spacing w:after="160" w:line="360" w:lineRule="auto"/>
        <w:ind w:left="709" w:hanging="709"/>
        <w:jc w:val="both"/>
        <w:rPr>
          <w:rFonts w:eastAsia="Calibri"/>
          <w:sz w:val="24"/>
          <w:szCs w:val="24"/>
          <w:lang w:val="es-CO" w:eastAsia="en-US"/>
        </w:rPr>
      </w:pPr>
      <w:proofErr w:type="spellStart"/>
      <w:r>
        <w:rPr>
          <w:rFonts w:eastAsia="Calibri"/>
          <w:sz w:val="24"/>
          <w:szCs w:val="24"/>
          <w:lang w:val="es-CO" w:eastAsia="en-US"/>
        </w:rPr>
        <w:t>Guarnizo</w:t>
      </w:r>
      <w:proofErr w:type="spellEnd"/>
      <w:r>
        <w:rPr>
          <w:rFonts w:eastAsia="Calibri"/>
          <w:sz w:val="24"/>
          <w:szCs w:val="24"/>
          <w:lang w:val="es-CO" w:eastAsia="en-US"/>
        </w:rPr>
        <w:t xml:space="preserve">, Velásquez, Bayardo y Hernández. (2015).Pedagogía y Didáctica para  el Emprendimiento y la </w:t>
      </w:r>
      <w:proofErr w:type="spellStart"/>
      <w:r>
        <w:rPr>
          <w:rFonts w:eastAsia="Calibri"/>
          <w:sz w:val="24"/>
          <w:szCs w:val="24"/>
          <w:lang w:val="es-CO" w:eastAsia="en-US"/>
        </w:rPr>
        <w:t>Empresarialidad</w:t>
      </w:r>
      <w:proofErr w:type="spellEnd"/>
      <w:r>
        <w:rPr>
          <w:rFonts w:eastAsia="Calibri"/>
          <w:sz w:val="24"/>
          <w:szCs w:val="24"/>
          <w:lang w:val="es-CO" w:eastAsia="en-US"/>
        </w:rPr>
        <w:t xml:space="preserve">. Bogotá: Fondo Editorial </w:t>
      </w:r>
      <w:proofErr w:type="spellStart"/>
      <w:r>
        <w:rPr>
          <w:rFonts w:eastAsia="Calibri"/>
          <w:sz w:val="24"/>
          <w:szCs w:val="24"/>
          <w:lang w:val="es-CO" w:eastAsia="en-US"/>
        </w:rPr>
        <w:t>Unicafam</w:t>
      </w:r>
      <w:proofErr w:type="spellEnd"/>
      <w:r>
        <w:rPr>
          <w:rFonts w:eastAsia="Calibri"/>
          <w:sz w:val="24"/>
          <w:szCs w:val="24"/>
          <w:lang w:val="es-CO" w:eastAsia="en-US"/>
        </w:rPr>
        <w:t xml:space="preserve">. </w:t>
      </w:r>
    </w:p>
    <w:p w14:paraId="44716594" w14:textId="77777777" w:rsidR="00DF15F9" w:rsidRDefault="00DF15F9">
      <w:pPr>
        <w:ind w:left="709" w:hanging="709"/>
        <w:jc w:val="both"/>
        <w:rPr>
          <w:sz w:val="24"/>
          <w:szCs w:val="24"/>
          <w:lang w:val="es-CO"/>
        </w:rPr>
      </w:pPr>
    </w:p>
    <w:p w14:paraId="4D52BFDF" w14:textId="77777777" w:rsidR="00DF15F9" w:rsidRDefault="00DF15F9">
      <w:pPr>
        <w:ind w:left="709" w:hanging="709"/>
        <w:jc w:val="both"/>
        <w:rPr>
          <w:sz w:val="24"/>
          <w:szCs w:val="24"/>
          <w:lang w:val="es-CO"/>
        </w:rPr>
      </w:pPr>
    </w:p>
    <w:p w14:paraId="7A97B76F" w14:textId="77777777" w:rsidR="00DF15F9" w:rsidRDefault="00B065EC">
      <w:pPr>
        <w:autoSpaceDE w:val="0"/>
        <w:autoSpaceDN w:val="0"/>
        <w:adjustRightInd w:val="0"/>
        <w:ind w:left="709" w:hanging="709"/>
        <w:jc w:val="both"/>
        <w:rPr>
          <w:iCs/>
          <w:color w:val="000000" w:themeColor="text1"/>
          <w:sz w:val="24"/>
          <w:szCs w:val="24"/>
        </w:rPr>
      </w:pPr>
      <w:proofErr w:type="spellStart"/>
      <w:r>
        <w:rPr>
          <w:bCs/>
          <w:sz w:val="24"/>
          <w:szCs w:val="24"/>
          <w:lang w:val="es-CO"/>
        </w:rPr>
        <w:t>Guitart</w:t>
      </w:r>
      <w:proofErr w:type="spellEnd"/>
      <w:r>
        <w:rPr>
          <w:bCs/>
          <w:sz w:val="24"/>
          <w:szCs w:val="24"/>
          <w:lang w:val="es-CO"/>
        </w:rPr>
        <w:t>, M.S. (2010).</w:t>
      </w:r>
      <w:r>
        <w:rPr>
          <w:sz w:val="24"/>
          <w:szCs w:val="24"/>
          <w:lang w:val="es-CO"/>
        </w:rPr>
        <w:t xml:space="preserve"> </w:t>
      </w:r>
      <w:r>
        <w:rPr>
          <w:sz w:val="24"/>
          <w:szCs w:val="24"/>
        </w:rPr>
        <w:t xml:space="preserve">Los Diez Principios de </w:t>
      </w:r>
      <w:r>
        <w:rPr>
          <w:color w:val="000000" w:themeColor="text1"/>
          <w:sz w:val="24"/>
          <w:szCs w:val="24"/>
        </w:rPr>
        <w:t>la Psicología. Histórico-cultural,</w:t>
      </w:r>
      <w:r>
        <w:rPr>
          <w:b/>
          <w:bCs/>
          <w:color w:val="000000" w:themeColor="text1"/>
          <w:sz w:val="24"/>
          <w:szCs w:val="24"/>
        </w:rPr>
        <w:t xml:space="preserve"> </w:t>
      </w:r>
      <w:r>
        <w:rPr>
          <w:bCs/>
          <w:color w:val="000000" w:themeColor="text1"/>
          <w:sz w:val="24"/>
          <w:szCs w:val="24"/>
        </w:rPr>
        <w:t xml:space="preserve">revista </w:t>
      </w:r>
      <w:r>
        <w:rPr>
          <w:bCs/>
          <w:iCs/>
          <w:color w:val="000000" w:themeColor="text1"/>
          <w:sz w:val="24"/>
          <w:szCs w:val="24"/>
        </w:rPr>
        <w:t>Fundamentos en Humanidades</w:t>
      </w:r>
      <w:r>
        <w:rPr>
          <w:b/>
          <w:bCs/>
          <w:color w:val="000000" w:themeColor="text1"/>
          <w:sz w:val="24"/>
          <w:szCs w:val="24"/>
        </w:rPr>
        <w:t xml:space="preserve">, </w:t>
      </w:r>
      <w:r>
        <w:rPr>
          <w:iCs/>
          <w:color w:val="000000" w:themeColor="text1"/>
          <w:sz w:val="24"/>
          <w:szCs w:val="24"/>
        </w:rPr>
        <w:t xml:space="preserve">Número II (22/2010) 45/60 </w:t>
      </w:r>
      <w:proofErr w:type="spellStart"/>
      <w:r>
        <w:rPr>
          <w:iCs/>
          <w:color w:val="000000" w:themeColor="text1"/>
          <w:sz w:val="24"/>
          <w:szCs w:val="24"/>
        </w:rPr>
        <w:t>pp</w:t>
      </w:r>
      <w:proofErr w:type="spellEnd"/>
      <w:r>
        <w:rPr>
          <w:iCs/>
          <w:color w:val="000000" w:themeColor="text1"/>
          <w:sz w:val="24"/>
          <w:szCs w:val="24"/>
        </w:rPr>
        <w:t xml:space="preserve">, recuperado de </w:t>
      </w:r>
      <w:hyperlink r:id="rId37" w:history="1">
        <w:r>
          <w:rPr>
            <w:rStyle w:val="Hipervnculo"/>
            <w:iCs/>
            <w:color w:val="000000" w:themeColor="text1"/>
            <w:sz w:val="24"/>
            <w:szCs w:val="24"/>
          </w:rPr>
          <w:t>http://fundamentos.unsl.edu.ar/pdf/articulo-22-45.pdf</w:t>
        </w:r>
      </w:hyperlink>
    </w:p>
    <w:p w14:paraId="29650CF8" w14:textId="77777777" w:rsidR="00DF15F9" w:rsidRDefault="00DF15F9">
      <w:pPr>
        <w:autoSpaceDE w:val="0"/>
        <w:autoSpaceDN w:val="0"/>
        <w:adjustRightInd w:val="0"/>
        <w:ind w:left="709" w:hanging="709"/>
        <w:jc w:val="both"/>
        <w:rPr>
          <w:iCs/>
          <w:color w:val="000000" w:themeColor="text1"/>
          <w:sz w:val="24"/>
          <w:szCs w:val="24"/>
        </w:rPr>
      </w:pPr>
    </w:p>
    <w:p w14:paraId="04A4BDCC" w14:textId="71C647FE" w:rsidR="00D03B00" w:rsidRPr="00592380" w:rsidRDefault="00D03B00" w:rsidP="00592380">
      <w:pPr>
        <w:autoSpaceDE w:val="0"/>
        <w:autoSpaceDN w:val="0"/>
        <w:adjustRightInd w:val="0"/>
        <w:ind w:left="709" w:hanging="709"/>
        <w:rPr>
          <w:rFonts w:eastAsia="Calibri"/>
          <w:i/>
          <w:sz w:val="24"/>
          <w:szCs w:val="24"/>
          <w:lang w:val="es-CO" w:eastAsia="en-US"/>
        </w:rPr>
      </w:pPr>
      <w:r w:rsidRPr="00D03B00">
        <w:rPr>
          <w:rFonts w:eastAsia="Calibri"/>
          <w:sz w:val="24"/>
          <w:szCs w:val="24"/>
          <w:lang w:val="en-US" w:eastAsia="en-US"/>
        </w:rPr>
        <w:t>Hargreaves, A.</w:t>
      </w:r>
      <w:proofErr w:type="gramStart"/>
      <w:r w:rsidRPr="00D03B00">
        <w:rPr>
          <w:rFonts w:eastAsia="Calibri"/>
          <w:sz w:val="24"/>
          <w:szCs w:val="24"/>
          <w:lang w:val="en-US" w:eastAsia="en-US"/>
        </w:rPr>
        <w:t>,  Earl</w:t>
      </w:r>
      <w:proofErr w:type="gramEnd"/>
      <w:r w:rsidRPr="00D03B00">
        <w:rPr>
          <w:rFonts w:eastAsia="Calibri"/>
          <w:sz w:val="24"/>
          <w:szCs w:val="24"/>
          <w:lang w:val="en-US" w:eastAsia="en-US"/>
        </w:rPr>
        <w:t xml:space="preserve">, L y Ryan. </w:t>
      </w:r>
      <w:r w:rsidRPr="00D03B00">
        <w:rPr>
          <w:rFonts w:eastAsia="Calibri"/>
          <w:sz w:val="24"/>
          <w:szCs w:val="24"/>
          <w:lang w:val="es-CO" w:eastAsia="en-US"/>
        </w:rPr>
        <w:t xml:space="preserve">(2006). Enseñanza y aprendizaje. En </w:t>
      </w:r>
      <w:proofErr w:type="spellStart"/>
      <w:r w:rsidRPr="00D03B00">
        <w:rPr>
          <w:rFonts w:eastAsia="Calibri"/>
          <w:sz w:val="24"/>
          <w:szCs w:val="24"/>
          <w:lang w:val="es-CO" w:eastAsia="en-US"/>
        </w:rPr>
        <w:t>M.Pérez</w:t>
      </w:r>
      <w:proofErr w:type="spellEnd"/>
      <w:r w:rsidRPr="00D03B00">
        <w:rPr>
          <w:rFonts w:eastAsia="Calibri"/>
          <w:sz w:val="24"/>
          <w:szCs w:val="24"/>
          <w:lang w:val="es-CO" w:eastAsia="en-US"/>
        </w:rPr>
        <w:t xml:space="preserve">. (Ed). </w:t>
      </w:r>
      <w:r w:rsidRPr="00D03B00">
        <w:rPr>
          <w:rFonts w:eastAsia="Calibri"/>
          <w:i/>
          <w:sz w:val="24"/>
          <w:szCs w:val="24"/>
          <w:lang w:val="es-CO" w:eastAsia="en-US"/>
        </w:rPr>
        <w:t xml:space="preserve">Desarrollo de los Adolescentes </w:t>
      </w:r>
      <w:proofErr w:type="spellStart"/>
      <w:r w:rsidRPr="00D03B00">
        <w:rPr>
          <w:rFonts w:eastAsia="Calibri"/>
          <w:i/>
          <w:sz w:val="24"/>
          <w:szCs w:val="24"/>
          <w:lang w:val="es-CO" w:eastAsia="en-US"/>
        </w:rPr>
        <w:t>IVProcesos</w:t>
      </w:r>
      <w:proofErr w:type="spellEnd"/>
      <w:r w:rsidRPr="00D03B00">
        <w:rPr>
          <w:rFonts w:eastAsia="Calibri"/>
          <w:i/>
          <w:sz w:val="24"/>
          <w:szCs w:val="24"/>
          <w:lang w:val="es-CO" w:eastAsia="en-US"/>
        </w:rPr>
        <w:t xml:space="preserve"> Cognitivos </w:t>
      </w:r>
      <w:r w:rsidRPr="00D03B00">
        <w:rPr>
          <w:rFonts w:eastAsia="Calibri"/>
          <w:sz w:val="24"/>
          <w:szCs w:val="24"/>
          <w:lang w:val="es-CO" w:eastAsia="en-US"/>
        </w:rPr>
        <w:t xml:space="preserve">(pp. 397-421). </w:t>
      </w:r>
      <w:hyperlink r:id="rId38" w:history="1">
        <w:r w:rsidRPr="00D03B00">
          <w:rPr>
            <w:rStyle w:val="Hipervnculo"/>
            <w:rFonts w:eastAsia="Calibri"/>
            <w:sz w:val="24"/>
            <w:szCs w:val="24"/>
            <w:lang w:val="es-CO" w:eastAsia="en-US"/>
          </w:rPr>
          <w:t>https://www.academia.edu/29368557/Desarrollo_de_los_Adolescentes_IV_Procesos_Cognitivos_Antolog%C3%ADa_de_lecturas</w:t>
        </w:r>
      </w:hyperlink>
      <w:r w:rsidRPr="00D03B00">
        <w:rPr>
          <w:rFonts w:eastAsia="Calibri"/>
          <w:sz w:val="24"/>
          <w:szCs w:val="24"/>
          <w:lang w:val="es-CO" w:eastAsia="en-US"/>
        </w:rPr>
        <w:t xml:space="preserve">  </w:t>
      </w:r>
    </w:p>
    <w:p w14:paraId="24AF5273" w14:textId="77777777" w:rsidR="00DF15F9" w:rsidRPr="00D03B00" w:rsidRDefault="00DF15F9">
      <w:pPr>
        <w:autoSpaceDE w:val="0"/>
        <w:autoSpaceDN w:val="0"/>
        <w:adjustRightInd w:val="0"/>
        <w:ind w:left="709" w:hanging="709"/>
        <w:jc w:val="both"/>
        <w:rPr>
          <w:color w:val="000000" w:themeColor="text1"/>
          <w:sz w:val="24"/>
          <w:szCs w:val="24"/>
          <w:lang w:val="es-CO"/>
        </w:rPr>
      </w:pPr>
    </w:p>
    <w:p w14:paraId="74FABCC6" w14:textId="433BA03E" w:rsidR="00DF15F9" w:rsidRDefault="001F3052">
      <w:pPr>
        <w:ind w:left="709" w:hanging="709"/>
        <w:jc w:val="both"/>
        <w:rPr>
          <w:sz w:val="24"/>
          <w:szCs w:val="24"/>
          <w:lang w:val="es-CO"/>
        </w:rPr>
      </w:pPr>
      <w:r w:rsidRPr="001F3052">
        <w:rPr>
          <w:sz w:val="24"/>
          <w:szCs w:val="24"/>
          <w:lang w:val="es-CO"/>
        </w:rPr>
        <w:lastRenderedPageBreak/>
        <w:t xml:space="preserve">ICBF. (2020) Lineamiento técnico para la atención a la primera infancia. </w:t>
      </w:r>
      <w:hyperlink r:id="rId39" w:history="1">
        <w:r w:rsidRPr="0021532E">
          <w:rPr>
            <w:rStyle w:val="Hipervnculo"/>
            <w:sz w:val="24"/>
            <w:szCs w:val="24"/>
            <w:lang w:val="es-CO"/>
          </w:rPr>
          <w:t>https://www.icbf.gov.co/system/files/procesos/lm5.pp_lineamiento_tecnico_para_la_atencion_a_la_primera_infancia_v5.pdf</w:t>
        </w:r>
      </w:hyperlink>
    </w:p>
    <w:p w14:paraId="6384B9C9" w14:textId="77777777" w:rsidR="001F3052" w:rsidRPr="00D03B00" w:rsidRDefault="001F3052">
      <w:pPr>
        <w:ind w:left="709" w:hanging="709"/>
        <w:jc w:val="both"/>
        <w:rPr>
          <w:sz w:val="24"/>
          <w:szCs w:val="24"/>
          <w:lang w:val="es-CO"/>
        </w:rPr>
      </w:pPr>
    </w:p>
    <w:p w14:paraId="5228DE35" w14:textId="77777777" w:rsidR="00DF15F9" w:rsidRDefault="00B065EC">
      <w:pPr>
        <w:ind w:left="709" w:hanging="709"/>
        <w:jc w:val="both"/>
        <w:rPr>
          <w:sz w:val="24"/>
          <w:szCs w:val="24"/>
        </w:rPr>
      </w:pPr>
      <w:r>
        <w:rPr>
          <w:sz w:val="24"/>
          <w:szCs w:val="24"/>
        </w:rPr>
        <w:t xml:space="preserve">Jaramillo, L.G. (2011). Investigación y Subjetividad: la Complementariedad como Posibilidad para Investigar en Educación, recuperado de http://www.repositorio.utad.pt/bitstream/10384/46/1phd-lgjaramilloecheverry.pdf.  </w:t>
      </w:r>
    </w:p>
    <w:p w14:paraId="04E16ED9" w14:textId="77777777" w:rsidR="00DF15F9" w:rsidRPr="00832DDC" w:rsidRDefault="00DF15F9">
      <w:pPr>
        <w:ind w:left="709" w:hanging="709"/>
        <w:jc w:val="both"/>
        <w:rPr>
          <w:sz w:val="24"/>
          <w:szCs w:val="24"/>
        </w:rPr>
      </w:pPr>
    </w:p>
    <w:p w14:paraId="6BD58D62" w14:textId="77777777" w:rsidR="00832DDC" w:rsidRPr="00832DDC" w:rsidRDefault="00832DDC" w:rsidP="00832DDC">
      <w:pPr>
        <w:spacing w:after="160" w:line="360" w:lineRule="auto"/>
        <w:ind w:left="993" w:hanging="993"/>
        <w:rPr>
          <w:rFonts w:eastAsia="Calibri"/>
          <w:color w:val="0563C1"/>
          <w:sz w:val="24"/>
          <w:szCs w:val="24"/>
          <w:u w:val="single"/>
          <w:lang w:eastAsia="en-US"/>
        </w:rPr>
      </w:pPr>
      <w:r w:rsidRPr="00832DDC">
        <w:rPr>
          <w:rFonts w:eastAsia="Calibri"/>
          <w:sz w:val="24"/>
          <w:szCs w:val="24"/>
          <w:lang w:eastAsia="en-US"/>
        </w:rPr>
        <w:t>Luna, M.T. (s.f.). Las perspectivas del desarrollo humano.</w:t>
      </w:r>
      <w:r w:rsidRPr="00832DDC">
        <w:rPr>
          <w:rFonts w:eastAsia="Calibri"/>
          <w:sz w:val="24"/>
          <w:szCs w:val="24"/>
          <w:u w:val="single"/>
          <w:lang w:eastAsia="en-US"/>
        </w:rPr>
        <w:t xml:space="preserve"> </w:t>
      </w:r>
      <w:hyperlink r:id="rId40" w:history="1">
        <w:r w:rsidRPr="00832DDC">
          <w:rPr>
            <w:rFonts w:eastAsia="Calibri"/>
            <w:color w:val="0563C1"/>
            <w:sz w:val="24"/>
            <w:szCs w:val="24"/>
            <w:u w:val="single"/>
            <w:lang w:eastAsia="en-US"/>
          </w:rPr>
          <w:t>https://www.sites.google.com/site/desahumanoudea/</w:t>
        </w:r>
      </w:hyperlink>
    </w:p>
    <w:p w14:paraId="57663B45" w14:textId="77777777" w:rsidR="00DF15F9" w:rsidRDefault="00DF15F9">
      <w:pPr>
        <w:ind w:left="709" w:hanging="709"/>
        <w:jc w:val="both"/>
        <w:rPr>
          <w:sz w:val="24"/>
          <w:szCs w:val="24"/>
        </w:rPr>
      </w:pPr>
    </w:p>
    <w:p w14:paraId="07FCA800" w14:textId="77777777" w:rsidR="00DF15F9" w:rsidRDefault="00DF15F9">
      <w:pPr>
        <w:pStyle w:val="Default"/>
        <w:ind w:left="709" w:hanging="709"/>
        <w:jc w:val="both"/>
        <w:rPr>
          <w:rFonts w:ascii="Times New Roman" w:hAnsi="Times New Roman" w:cs="Times New Roman"/>
          <w:iCs/>
          <w:color w:val="000000" w:themeColor="text1"/>
        </w:rPr>
      </w:pPr>
    </w:p>
    <w:p w14:paraId="02C5CAFD" w14:textId="77777777" w:rsidR="00DF15F9" w:rsidRDefault="00B065EC">
      <w:pPr>
        <w:pStyle w:val="Default"/>
        <w:ind w:left="709" w:hanging="709"/>
        <w:jc w:val="both"/>
        <w:rPr>
          <w:rFonts w:ascii="Times New Roman" w:hAnsi="Times New Roman" w:cs="Times New Roman"/>
          <w:bCs/>
          <w:color w:val="000000" w:themeColor="text1"/>
        </w:rPr>
      </w:pPr>
      <w:r>
        <w:rPr>
          <w:rFonts w:ascii="Times New Roman" w:hAnsi="Times New Roman" w:cs="Times New Roman"/>
          <w:iCs/>
          <w:color w:val="000000" w:themeColor="text1"/>
        </w:rPr>
        <w:t xml:space="preserve">Louis, N. (1987). El estatuto del </w:t>
      </w:r>
      <w:proofErr w:type="spellStart"/>
      <w:r>
        <w:rPr>
          <w:rFonts w:ascii="Times New Roman" w:hAnsi="Times New Roman" w:cs="Times New Roman"/>
          <w:iCs/>
          <w:color w:val="000000" w:themeColor="text1"/>
        </w:rPr>
        <w:t>co</w:t>
      </w:r>
      <w:proofErr w:type="spellEnd"/>
      <w:r>
        <w:rPr>
          <w:rFonts w:ascii="Times New Roman" w:hAnsi="Times New Roman" w:cs="Times New Roman"/>
          <w:iCs/>
          <w:color w:val="000000" w:themeColor="text1"/>
        </w:rPr>
        <w:t xml:space="preserve">-sujeto en las situaciones pedagógicas. </w:t>
      </w:r>
      <w:r>
        <w:rPr>
          <w:rFonts w:ascii="Times New Roman" w:hAnsi="Times New Roman" w:cs="Times New Roman"/>
          <w:color w:val="000000" w:themeColor="text1"/>
        </w:rPr>
        <w:t>Educar, (</w:t>
      </w:r>
      <w:r>
        <w:rPr>
          <w:rFonts w:ascii="Times New Roman" w:hAnsi="Times New Roman" w:cs="Times New Roman"/>
          <w:bCs/>
          <w:color w:val="000000" w:themeColor="text1"/>
        </w:rPr>
        <w:t xml:space="preserve">11)  79-93, recuperado de </w:t>
      </w:r>
      <w:hyperlink r:id="rId41" w:history="1">
        <w:r>
          <w:rPr>
            <w:rStyle w:val="Hipervnculo"/>
            <w:rFonts w:ascii="Times New Roman" w:hAnsi="Times New Roman" w:cs="Times New Roman"/>
            <w:bCs/>
            <w:color w:val="000000" w:themeColor="text1"/>
          </w:rPr>
          <w:t>https://ddd.uab.cat/pub/educar/0211819Xn11/0211819Xn11p79.pdf</w:t>
        </w:r>
      </w:hyperlink>
    </w:p>
    <w:p w14:paraId="79090E38" w14:textId="77777777" w:rsidR="00DF15F9" w:rsidRDefault="00DF15F9">
      <w:pPr>
        <w:pStyle w:val="Default"/>
        <w:ind w:left="709" w:hanging="709"/>
        <w:jc w:val="both"/>
        <w:rPr>
          <w:rFonts w:ascii="Times New Roman" w:hAnsi="Times New Roman" w:cs="Times New Roman"/>
          <w:bCs/>
          <w:color w:val="000000" w:themeColor="text1"/>
        </w:rPr>
      </w:pPr>
    </w:p>
    <w:p w14:paraId="6B737108" w14:textId="77777777" w:rsidR="00DF15F9" w:rsidRDefault="00DF15F9">
      <w:pPr>
        <w:pStyle w:val="Default"/>
        <w:ind w:left="709" w:hanging="709"/>
        <w:jc w:val="both"/>
        <w:rPr>
          <w:rFonts w:ascii="Times New Roman" w:hAnsi="Times New Roman" w:cs="Times New Roman"/>
          <w:bCs/>
          <w:color w:val="000000" w:themeColor="text1"/>
        </w:rPr>
      </w:pPr>
    </w:p>
    <w:p w14:paraId="46C42609" w14:textId="77777777" w:rsidR="00DF15F9" w:rsidRDefault="00B065EC">
      <w:pPr>
        <w:pStyle w:val="Default"/>
        <w:ind w:left="709" w:hanging="709"/>
        <w:jc w:val="both"/>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 xml:space="preserve">Luria, A. R, </w:t>
      </w:r>
      <w:proofErr w:type="spellStart"/>
      <w:r>
        <w:rPr>
          <w:rFonts w:ascii="Times New Roman" w:hAnsi="Times New Roman" w:cs="Times New Roman"/>
          <w:color w:val="222222"/>
          <w:shd w:val="clear" w:color="auto" w:fill="FFFFFF"/>
        </w:rPr>
        <w:t>Leontiev</w:t>
      </w:r>
      <w:proofErr w:type="spellEnd"/>
      <w:r>
        <w:rPr>
          <w:rFonts w:ascii="Times New Roman" w:hAnsi="Times New Roman" w:cs="Times New Roman"/>
          <w:color w:val="222222"/>
          <w:shd w:val="clear" w:color="auto" w:fill="FFFFFF"/>
        </w:rPr>
        <w:t xml:space="preserve">, A, &amp; </w:t>
      </w:r>
      <w:proofErr w:type="spellStart"/>
      <w:r>
        <w:rPr>
          <w:rFonts w:ascii="Times New Roman" w:hAnsi="Times New Roman" w:cs="Times New Roman"/>
          <w:color w:val="222222"/>
          <w:shd w:val="clear" w:color="auto" w:fill="FFFFFF"/>
        </w:rPr>
        <w:t>Vigotsky</w:t>
      </w:r>
      <w:proofErr w:type="spellEnd"/>
      <w:r>
        <w:rPr>
          <w:rFonts w:ascii="Times New Roman" w:hAnsi="Times New Roman" w:cs="Times New Roman"/>
          <w:color w:val="222222"/>
          <w:shd w:val="clear" w:color="auto" w:fill="FFFFFF"/>
        </w:rPr>
        <w:t>, L. S. (2004).</w:t>
      </w:r>
      <w:r>
        <w:rPr>
          <w:rStyle w:val="apple-converted-space"/>
          <w:rFonts w:ascii="Times New Roman" w:hAnsi="Times New Roman" w:cs="Times New Roman"/>
          <w:color w:val="222222"/>
          <w:shd w:val="clear" w:color="auto" w:fill="FFFFFF"/>
        </w:rPr>
        <w:t> </w:t>
      </w:r>
      <w:r>
        <w:rPr>
          <w:rFonts w:ascii="Times New Roman" w:hAnsi="Times New Roman" w:cs="Times New Roman"/>
          <w:i/>
          <w:iCs/>
          <w:color w:val="222222"/>
          <w:shd w:val="clear" w:color="auto" w:fill="FFFFFF"/>
        </w:rPr>
        <w:t xml:space="preserve">Psicología y pedagogía </w:t>
      </w:r>
      <w:r>
        <w:rPr>
          <w:rFonts w:ascii="Times New Roman" w:hAnsi="Times New Roman" w:cs="Times New Roman"/>
          <w:color w:val="222222"/>
          <w:shd w:val="clear" w:color="auto" w:fill="FFFFFF"/>
        </w:rPr>
        <w:t xml:space="preserve">(Vol. 99). Ediciones </w:t>
      </w:r>
      <w:proofErr w:type="spellStart"/>
      <w:r>
        <w:rPr>
          <w:rFonts w:ascii="Times New Roman" w:hAnsi="Times New Roman" w:cs="Times New Roman"/>
          <w:color w:val="222222"/>
          <w:shd w:val="clear" w:color="auto" w:fill="FFFFFF"/>
        </w:rPr>
        <w:t>Akal</w:t>
      </w:r>
      <w:proofErr w:type="spellEnd"/>
      <w:r>
        <w:rPr>
          <w:rFonts w:ascii="Times New Roman" w:hAnsi="Times New Roman" w:cs="Times New Roman"/>
          <w:color w:val="222222"/>
          <w:shd w:val="clear" w:color="auto" w:fill="FFFFFF"/>
        </w:rPr>
        <w:t>.</w:t>
      </w:r>
    </w:p>
    <w:p w14:paraId="6DF3F0EC" w14:textId="77777777" w:rsidR="00DF15F9" w:rsidRDefault="00DF15F9">
      <w:pPr>
        <w:pStyle w:val="Default"/>
        <w:ind w:left="709" w:hanging="709"/>
        <w:jc w:val="both"/>
        <w:rPr>
          <w:rFonts w:ascii="Times New Roman" w:hAnsi="Times New Roman" w:cs="Times New Roman"/>
          <w:color w:val="222222"/>
          <w:shd w:val="clear" w:color="auto" w:fill="FFFFFF"/>
        </w:rPr>
      </w:pPr>
    </w:p>
    <w:p w14:paraId="426E7CC7" w14:textId="77777777" w:rsidR="00DF15F9" w:rsidRDefault="00DF15F9">
      <w:pPr>
        <w:pStyle w:val="Default"/>
        <w:ind w:left="709" w:hanging="709"/>
        <w:jc w:val="both"/>
        <w:rPr>
          <w:rFonts w:ascii="Times New Roman" w:hAnsi="Times New Roman" w:cs="Times New Roman"/>
          <w:iCs/>
          <w:color w:val="auto"/>
        </w:rPr>
      </w:pPr>
    </w:p>
    <w:p w14:paraId="23B5BFA0" w14:textId="77777777" w:rsidR="00DF15F9" w:rsidRDefault="00B065EC">
      <w:pPr>
        <w:pStyle w:val="Default"/>
        <w:ind w:left="709" w:hanging="709"/>
        <w:jc w:val="both"/>
        <w:rPr>
          <w:rFonts w:ascii="Times New Roman" w:hAnsi="Times New Roman" w:cs="Times New Roman"/>
          <w:iCs/>
          <w:color w:val="000000" w:themeColor="text1"/>
        </w:rPr>
      </w:pPr>
      <w:proofErr w:type="spellStart"/>
      <w:r>
        <w:rPr>
          <w:rFonts w:ascii="Times New Roman" w:hAnsi="Times New Roman" w:cs="Times New Roman"/>
          <w:color w:val="auto"/>
        </w:rPr>
        <w:t>Lucci</w:t>
      </w:r>
      <w:proofErr w:type="spellEnd"/>
      <w:r>
        <w:rPr>
          <w:rFonts w:ascii="Times New Roman" w:hAnsi="Times New Roman" w:cs="Times New Roman"/>
          <w:color w:val="auto"/>
        </w:rPr>
        <w:t xml:space="preserve">, M.A. (2006).  </w:t>
      </w:r>
      <w:r>
        <w:rPr>
          <w:rFonts w:ascii="Times New Roman" w:hAnsi="Times New Roman" w:cs="Times New Roman"/>
          <w:bCs/>
          <w:color w:val="auto"/>
        </w:rPr>
        <w:t>La propuesta de Vygotsky: la psicología socio-histórica.</w:t>
      </w:r>
      <w:r>
        <w:rPr>
          <w:rFonts w:ascii="Times New Roman" w:hAnsi="Times New Roman" w:cs="Times New Roman"/>
          <w:iCs/>
          <w:color w:val="auto"/>
        </w:rPr>
        <w:t xml:space="preserve"> Revista de currículum y formación del profesorado, 10, 2, recuperado de </w:t>
      </w:r>
      <w:hyperlink r:id="rId42" w:history="1">
        <w:r>
          <w:rPr>
            <w:rStyle w:val="Hipervnculo"/>
            <w:rFonts w:ascii="Times New Roman" w:hAnsi="Times New Roman" w:cs="Times New Roman"/>
            <w:iCs/>
            <w:color w:val="000000" w:themeColor="text1"/>
          </w:rPr>
          <w:t>http://www.ugr.es/~recfpro/rev102COL2.pdf</w:t>
        </w:r>
      </w:hyperlink>
      <w:r>
        <w:rPr>
          <w:rFonts w:ascii="Times New Roman" w:hAnsi="Times New Roman" w:cs="Times New Roman"/>
          <w:iCs/>
          <w:color w:val="000000" w:themeColor="text1"/>
        </w:rPr>
        <w:t>.</w:t>
      </w:r>
    </w:p>
    <w:p w14:paraId="0E853518" w14:textId="77777777" w:rsidR="00DF15F9" w:rsidRDefault="00DF15F9">
      <w:pPr>
        <w:pStyle w:val="Default"/>
        <w:ind w:left="709" w:hanging="709"/>
        <w:jc w:val="both"/>
        <w:rPr>
          <w:rFonts w:ascii="Times New Roman" w:hAnsi="Times New Roman" w:cs="Times New Roman"/>
          <w:iCs/>
          <w:color w:val="auto"/>
        </w:rPr>
      </w:pPr>
    </w:p>
    <w:p w14:paraId="275296A3" w14:textId="77777777" w:rsidR="00DF15F9" w:rsidRDefault="00DF15F9">
      <w:pPr>
        <w:pStyle w:val="Default"/>
        <w:ind w:left="709" w:hanging="709"/>
        <w:jc w:val="both"/>
        <w:rPr>
          <w:rFonts w:ascii="Times New Roman" w:hAnsi="Times New Roman" w:cs="Times New Roman"/>
          <w:iCs/>
          <w:color w:val="auto"/>
        </w:rPr>
      </w:pPr>
    </w:p>
    <w:p w14:paraId="2669B88B" w14:textId="1B2B0260" w:rsidR="00DF15F9" w:rsidRDefault="00B065EC">
      <w:pPr>
        <w:ind w:left="709" w:hanging="709"/>
        <w:jc w:val="both"/>
        <w:rPr>
          <w:sz w:val="24"/>
          <w:szCs w:val="24"/>
        </w:rPr>
      </w:pPr>
      <w:r>
        <w:rPr>
          <w:sz w:val="24"/>
          <w:szCs w:val="24"/>
        </w:rPr>
        <w:t>Marín, J.D. (2012). La investig</w:t>
      </w:r>
      <w:r w:rsidR="001926DB">
        <w:rPr>
          <w:sz w:val="24"/>
          <w:szCs w:val="24"/>
        </w:rPr>
        <w:t xml:space="preserve">ación en educación y pedagogía. </w:t>
      </w:r>
      <w:r>
        <w:rPr>
          <w:sz w:val="24"/>
          <w:szCs w:val="24"/>
        </w:rPr>
        <w:t>D.C, ediciones USTA</w:t>
      </w:r>
    </w:p>
    <w:p w14:paraId="40D9715B" w14:textId="77777777" w:rsidR="00DF15F9" w:rsidRDefault="00DF15F9">
      <w:pPr>
        <w:ind w:left="709" w:hanging="709"/>
        <w:jc w:val="both"/>
        <w:rPr>
          <w:sz w:val="24"/>
          <w:szCs w:val="24"/>
        </w:rPr>
      </w:pPr>
    </w:p>
    <w:p w14:paraId="70DE871F" w14:textId="77777777" w:rsidR="00DF15F9" w:rsidRDefault="00DF15F9">
      <w:pPr>
        <w:ind w:left="709" w:hanging="709"/>
        <w:jc w:val="both"/>
        <w:rPr>
          <w:sz w:val="24"/>
          <w:szCs w:val="24"/>
        </w:rPr>
      </w:pPr>
    </w:p>
    <w:p w14:paraId="23F2B303" w14:textId="77777777" w:rsidR="00DF15F9" w:rsidRDefault="00B065EC">
      <w:pPr>
        <w:ind w:left="709" w:hanging="709"/>
        <w:jc w:val="both"/>
        <w:rPr>
          <w:sz w:val="24"/>
          <w:szCs w:val="24"/>
        </w:rPr>
      </w:pPr>
      <w:r>
        <w:rPr>
          <w:sz w:val="24"/>
          <w:szCs w:val="24"/>
        </w:rPr>
        <w:t xml:space="preserve">Martínez  </w:t>
      </w:r>
      <w:r>
        <w:rPr>
          <w:i/>
          <w:sz w:val="24"/>
          <w:szCs w:val="24"/>
        </w:rPr>
        <w:t>et al</w:t>
      </w:r>
      <w:r>
        <w:rPr>
          <w:sz w:val="24"/>
          <w:szCs w:val="24"/>
        </w:rPr>
        <w:t>. (2000). Acreditación de calidad y desarrollo de las Escuelas Normales Superiores, Santafé de Bogotá: Enlace Editores Ltda.</w:t>
      </w:r>
    </w:p>
    <w:p w14:paraId="1548FB58" w14:textId="77777777" w:rsidR="00FF1570" w:rsidRDefault="00FF1570">
      <w:pPr>
        <w:ind w:left="709" w:hanging="709"/>
        <w:jc w:val="both"/>
        <w:rPr>
          <w:sz w:val="24"/>
          <w:szCs w:val="24"/>
        </w:rPr>
      </w:pPr>
    </w:p>
    <w:p w14:paraId="1D8F15EE" w14:textId="77777777" w:rsidR="00FF1570" w:rsidRPr="00FF1570" w:rsidRDefault="00FF1570" w:rsidP="00FF1570">
      <w:pPr>
        <w:autoSpaceDE w:val="0"/>
        <w:autoSpaceDN w:val="0"/>
        <w:adjustRightInd w:val="0"/>
        <w:ind w:left="567" w:hanging="567"/>
        <w:rPr>
          <w:rFonts w:eastAsia="MS Mincho"/>
          <w:iCs/>
          <w:sz w:val="24"/>
          <w:szCs w:val="24"/>
          <w:lang w:val="es-CO" w:eastAsia="es-ES"/>
        </w:rPr>
      </w:pPr>
      <w:proofErr w:type="spellStart"/>
      <w:r w:rsidRPr="00FF1570">
        <w:rPr>
          <w:rFonts w:eastAsia="MS Mincho"/>
          <w:sz w:val="24"/>
          <w:szCs w:val="24"/>
          <w:lang w:val="es-CO" w:eastAsia="es-ES"/>
        </w:rPr>
        <w:t>Mallart</w:t>
      </w:r>
      <w:proofErr w:type="spellEnd"/>
      <w:r w:rsidRPr="00FF1570">
        <w:rPr>
          <w:rFonts w:eastAsia="MS Mincho"/>
          <w:sz w:val="24"/>
          <w:szCs w:val="24"/>
          <w:lang w:val="es-CO" w:eastAsia="es-ES"/>
        </w:rPr>
        <w:t>, J. (</w:t>
      </w:r>
      <w:proofErr w:type="spellStart"/>
      <w:r w:rsidRPr="00FF1570">
        <w:rPr>
          <w:rFonts w:eastAsia="MS Mincho"/>
          <w:sz w:val="24"/>
          <w:szCs w:val="24"/>
          <w:lang w:val="es-CO" w:eastAsia="es-ES"/>
        </w:rPr>
        <w:t>s.f</w:t>
      </w:r>
      <w:proofErr w:type="spellEnd"/>
      <w:r w:rsidRPr="00FF1570">
        <w:rPr>
          <w:rFonts w:eastAsia="MS Mincho"/>
          <w:sz w:val="24"/>
          <w:szCs w:val="24"/>
          <w:lang w:val="es-CO" w:eastAsia="es-ES"/>
        </w:rPr>
        <w:t xml:space="preserve">). </w:t>
      </w:r>
      <w:r w:rsidRPr="00FF1570">
        <w:rPr>
          <w:rFonts w:eastAsia="MS Mincho"/>
          <w:iCs/>
          <w:sz w:val="24"/>
          <w:szCs w:val="24"/>
          <w:lang w:val="es-CO" w:eastAsia="es-ES"/>
        </w:rPr>
        <w:t>Didáctica: concepto, objeto y finalidad.</w:t>
      </w:r>
      <w:r w:rsidRPr="00FF1570">
        <w:rPr>
          <w:rFonts w:eastAsia="MS Mincho"/>
          <w:i/>
          <w:iCs/>
          <w:sz w:val="24"/>
          <w:szCs w:val="24"/>
          <w:lang w:val="es-CO" w:eastAsia="es-ES"/>
        </w:rPr>
        <w:t xml:space="preserve"> </w:t>
      </w:r>
      <w:r w:rsidRPr="00FF1570">
        <w:rPr>
          <w:rFonts w:eastAsia="MS Mincho"/>
          <w:iCs/>
          <w:sz w:val="24"/>
          <w:szCs w:val="24"/>
          <w:lang w:val="es-CO" w:eastAsia="es-ES"/>
        </w:rPr>
        <w:t xml:space="preserve">Recuperado de </w:t>
      </w:r>
      <w:hyperlink r:id="rId43" w:history="1">
        <w:r w:rsidRPr="00FF1570">
          <w:rPr>
            <w:rFonts w:eastAsia="MS Mincho"/>
            <w:iCs/>
            <w:color w:val="0563C1"/>
            <w:sz w:val="24"/>
            <w:szCs w:val="24"/>
            <w:u w:val="single"/>
            <w:lang w:val="es-CO" w:eastAsia="es-ES"/>
          </w:rPr>
          <w:t>http://www.xtec.cat/~tperulle/act0696/notesUned/tema1.pdf</w:t>
        </w:r>
      </w:hyperlink>
    </w:p>
    <w:p w14:paraId="26D6E800" w14:textId="77777777" w:rsidR="00FF1570" w:rsidRPr="00FF1570" w:rsidRDefault="00FF1570">
      <w:pPr>
        <w:ind w:left="709" w:hanging="709"/>
        <w:jc w:val="both"/>
        <w:rPr>
          <w:sz w:val="24"/>
          <w:szCs w:val="24"/>
          <w:lang w:val="es-CO"/>
        </w:rPr>
      </w:pPr>
    </w:p>
    <w:p w14:paraId="30CA5295" w14:textId="77777777" w:rsidR="00DF15F9" w:rsidRDefault="00DF15F9">
      <w:pPr>
        <w:ind w:left="709" w:hanging="709"/>
        <w:jc w:val="both"/>
        <w:rPr>
          <w:sz w:val="24"/>
          <w:szCs w:val="24"/>
        </w:rPr>
      </w:pPr>
    </w:p>
    <w:p w14:paraId="5CCEE576" w14:textId="77777777" w:rsidR="00DF15F9" w:rsidRDefault="00B065EC">
      <w:pPr>
        <w:ind w:left="709" w:hanging="709"/>
        <w:jc w:val="both"/>
        <w:rPr>
          <w:sz w:val="24"/>
          <w:szCs w:val="24"/>
        </w:rPr>
      </w:pPr>
      <w:r>
        <w:rPr>
          <w:sz w:val="24"/>
          <w:szCs w:val="24"/>
        </w:rPr>
        <w:t>MEN. (1993). Resolución 3353 de 2 de julio de 1993.</w:t>
      </w:r>
    </w:p>
    <w:p w14:paraId="0845B6B6" w14:textId="77777777" w:rsidR="00DF15F9" w:rsidRDefault="00DF15F9">
      <w:pPr>
        <w:ind w:left="709" w:hanging="709"/>
        <w:jc w:val="both"/>
        <w:rPr>
          <w:sz w:val="24"/>
          <w:szCs w:val="24"/>
        </w:rPr>
      </w:pPr>
    </w:p>
    <w:p w14:paraId="757F2B99" w14:textId="77777777" w:rsidR="00DF15F9" w:rsidRDefault="00DF15F9">
      <w:pPr>
        <w:ind w:left="709" w:hanging="709"/>
        <w:jc w:val="both"/>
        <w:rPr>
          <w:sz w:val="24"/>
          <w:szCs w:val="24"/>
        </w:rPr>
      </w:pPr>
    </w:p>
    <w:p w14:paraId="2AB8715D" w14:textId="77777777" w:rsidR="00DF15F9" w:rsidRDefault="00B065EC">
      <w:pPr>
        <w:ind w:left="709" w:hanging="709"/>
        <w:jc w:val="both"/>
        <w:rPr>
          <w:sz w:val="24"/>
          <w:szCs w:val="24"/>
        </w:rPr>
      </w:pPr>
      <w:r>
        <w:rPr>
          <w:sz w:val="24"/>
          <w:szCs w:val="24"/>
        </w:rPr>
        <w:t>MEN. (1994).Ley general de educación, Bogotá.</w:t>
      </w:r>
    </w:p>
    <w:p w14:paraId="00E1BC1B" w14:textId="77777777" w:rsidR="00DF15F9" w:rsidRDefault="00DF15F9">
      <w:pPr>
        <w:ind w:left="709" w:hanging="709"/>
        <w:jc w:val="both"/>
        <w:rPr>
          <w:sz w:val="24"/>
          <w:szCs w:val="24"/>
        </w:rPr>
      </w:pPr>
    </w:p>
    <w:p w14:paraId="6EF9F793" w14:textId="77777777" w:rsidR="00DF15F9" w:rsidRDefault="00DF15F9">
      <w:pPr>
        <w:ind w:left="709" w:hanging="709"/>
        <w:jc w:val="both"/>
        <w:rPr>
          <w:sz w:val="24"/>
          <w:szCs w:val="24"/>
        </w:rPr>
      </w:pPr>
    </w:p>
    <w:p w14:paraId="069BC336" w14:textId="77777777" w:rsidR="00DF15F9" w:rsidRDefault="00B065EC">
      <w:pPr>
        <w:ind w:left="709" w:hanging="709"/>
        <w:jc w:val="both"/>
        <w:rPr>
          <w:sz w:val="24"/>
          <w:szCs w:val="24"/>
        </w:rPr>
      </w:pPr>
      <w:r>
        <w:rPr>
          <w:sz w:val="24"/>
          <w:szCs w:val="24"/>
        </w:rPr>
        <w:t>MEN. (1994). Decreto 1860 de 3 de agosto de 1994</w:t>
      </w:r>
    </w:p>
    <w:p w14:paraId="209C9090" w14:textId="77777777" w:rsidR="00DF15F9" w:rsidRDefault="00DF15F9">
      <w:pPr>
        <w:ind w:left="709" w:hanging="709"/>
        <w:jc w:val="both"/>
        <w:rPr>
          <w:sz w:val="24"/>
          <w:szCs w:val="24"/>
        </w:rPr>
      </w:pPr>
    </w:p>
    <w:p w14:paraId="3162A2A7" w14:textId="77777777" w:rsidR="00DF15F9" w:rsidRDefault="00DF15F9">
      <w:pPr>
        <w:ind w:left="709" w:hanging="709"/>
        <w:jc w:val="both"/>
        <w:rPr>
          <w:sz w:val="24"/>
          <w:szCs w:val="24"/>
        </w:rPr>
      </w:pPr>
    </w:p>
    <w:p w14:paraId="3006BF4E" w14:textId="77777777" w:rsidR="00DF15F9" w:rsidRDefault="00B065EC">
      <w:pPr>
        <w:ind w:left="709" w:hanging="709"/>
        <w:jc w:val="both"/>
        <w:rPr>
          <w:sz w:val="24"/>
          <w:szCs w:val="24"/>
        </w:rPr>
      </w:pPr>
      <w:r>
        <w:rPr>
          <w:sz w:val="24"/>
          <w:szCs w:val="24"/>
        </w:rPr>
        <w:t>MEN. (1994). Resolución 7550 de octubre 6 de 1994</w:t>
      </w:r>
    </w:p>
    <w:p w14:paraId="0DE5D6A0" w14:textId="77777777" w:rsidR="00DF15F9" w:rsidRDefault="00DF15F9">
      <w:pPr>
        <w:ind w:left="709" w:hanging="709"/>
        <w:jc w:val="both"/>
        <w:rPr>
          <w:sz w:val="24"/>
          <w:szCs w:val="24"/>
        </w:rPr>
      </w:pPr>
    </w:p>
    <w:p w14:paraId="45676FF2" w14:textId="77777777" w:rsidR="00DF15F9" w:rsidRDefault="00DF15F9">
      <w:pPr>
        <w:ind w:left="709" w:hanging="709"/>
        <w:jc w:val="both"/>
        <w:rPr>
          <w:sz w:val="24"/>
          <w:szCs w:val="24"/>
        </w:rPr>
      </w:pPr>
    </w:p>
    <w:p w14:paraId="2C3E7D1E" w14:textId="77777777" w:rsidR="00DF15F9" w:rsidRDefault="00B065EC">
      <w:pPr>
        <w:ind w:left="709" w:hanging="709"/>
        <w:jc w:val="both"/>
        <w:rPr>
          <w:sz w:val="24"/>
          <w:szCs w:val="24"/>
        </w:rPr>
      </w:pPr>
      <w:r>
        <w:rPr>
          <w:sz w:val="24"/>
          <w:szCs w:val="24"/>
        </w:rPr>
        <w:t>MEN. (1997). Decreto 3011 de 19 de diciembre de 1997.</w:t>
      </w:r>
    </w:p>
    <w:p w14:paraId="7452B872" w14:textId="77777777" w:rsidR="00DF15F9" w:rsidRDefault="00DF15F9">
      <w:pPr>
        <w:ind w:left="709" w:hanging="709"/>
        <w:jc w:val="both"/>
        <w:rPr>
          <w:sz w:val="24"/>
          <w:szCs w:val="24"/>
        </w:rPr>
      </w:pPr>
    </w:p>
    <w:p w14:paraId="247AD15F" w14:textId="77777777" w:rsidR="00DF15F9" w:rsidRDefault="00DF15F9">
      <w:pPr>
        <w:ind w:left="709" w:hanging="709"/>
        <w:jc w:val="both"/>
        <w:rPr>
          <w:sz w:val="24"/>
          <w:szCs w:val="24"/>
        </w:rPr>
      </w:pPr>
    </w:p>
    <w:p w14:paraId="16BEE8FB" w14:textId="77777777" w:rsidR="00DF15F9" w:rsidRDefault="00B065EC">
      <w:pPr>
        <w:ind w:left="709" w:hanging="709"/>
        <w:jc w:val="both"/>
        <w:rPr>
          <w:sz w:val="24"/>
          <w:szCs w:val="24"/>
        </w:rPr>
      </w:pPr>
      <w:r>
        <w:rPr>
          <w:sz w:val="24"/>
          <w:szCs w:val="24"/>
        </w:rPr>
        <w:t>MEN. (2004). Formar en la ciudadanía sí es posible. Lo que necesitamos saber y saber hacer, Bogotá, IPSA.</w:t>
      </w:r>
    </w:p>
    <w:p w14:paraId="34FC92E4" w14:textId="77777777" w:rsidR="00DF15F9" w:rsidRDefault="00DF15F9">
      <w:pPr>
        <w:ind w:left="709" w:hanging="709"/>
        <w:jc w:val="both"/>
        <w:rPr>
          <w:sz w:val="24"/>
          <w:szCs w:val="24"/>
        </w:rPr>
      </w:pPr>
    </w:p>
    <w:p w14:paraId="589C0706" w14:textId="77777777" w:rsidR="00DF15F9" w:rsidRDefault="00B065EC">
      <w:pPr>
        <w:ind w:left="709" w:hanging="709"/>
        <w:jc w:val="both"/>
        <w:rPr>
          <w:sz w:val="24"/>
          <w:szCs w:val="24"/>
        </w:rPr>
      </w:pPr>
      <w:r>
        <w:rPr>
          <w:sz w:val="24"/>
          <w:szCs w:val="24"/>
        </w:rPr>
        <w:t>MEN. (2007). Decreto 3012 de diciembre 19 de 1997</w:t>
      </w:r>
    </w:p>
    <w:p w14:paraId="74C654FB" w14:textId="77777777" w:rsidR="00DF15F9" w:rsidRDefault="00DF15F9">
      <w:pPr>
        <w:ind w:left="709" w:hanging="709"/>
        <w:jc w:val="both"/>
        <w:rPr>
          <w:sz w:val="24"/>
          <w:szCs w:val="24"/>
        </w:rPr>
      </w:pPr>
    </w:p>
    <w:p w14:paraId="77B71F49" w14:textId="77777777" w:rsidR="00DF15F9" w:rsidRDefault="00DF15F9">
      <w:pPr>
        <w:ind w:left="709" w:hanging="709"/>
        <w:jc w:val="both"/>
        <w:rPr>
          <w:sz w:val="24"/>
          <w:szCs w:val="24"/>
        </w:rPr>
      </w:pPr>
    </w:p>
    <w:p w14:paraId="47382855" w14:textId="77777777" w:rsidR="00DF15F9" w:rsidRDefault="00B065EC">
      <w:pPr>
        <w:ind w:left="709" w:hanging="709"/>
        <w:jc w:val="both"/>
        <w:rPr>
          <w:sz w:val="24"/>
          <w:szCs w:val="24"/>
        </w:rPr>
      </w:pPr>
      <w:r>
        <w:rPr>
          <w:sz w:val="24"/>
          <w:szCs w:val="24"/>
        </w:rPr>
        <w:t>MEN. (2008).  Decreto 4790, Bogotá de diciembre 19 de 2008</w:t>
      </w:r>
    </w:p>
    <w:p w14:paraId="5070259C" w14:textId="77777777" w:rsidR="00DF15F9" w:rsidRDefault="00DF15F9">
      <w:pPr>
        <w:ind w:left="709" w:hanging="709"/>
        <w:jc w:val="both"/>
        <w:rPr>
          <w:sz w:val="24"/>
          <w:szCs w:val="24"/>
        </w:rPr>
      </w:pPr>
    </w:p>
    <w:p w14:paraId="795FBE9D" w14:textId="77777777" w:rsidR="00DF15F9" w:rsidRDefault="00B065EC">
      <w:pPr>
        <w:ind w:left="709" w:hanging="709"/>
        <w:jc w:val="both"/>
        <w:rPr>
          <w:sz w:val="24"/>
          <w:szCs w:val="24"/>
        </w:rPr>
      </w:pPr>
      <w:r>
        <w:rPr>
          <w:sz w:val="24"/>
          <w:szCs w:val="24"/>
        </w:rPr>
        <w:t xml:space="preserve"> </w:t>
      </w:r>
    </w:p>
    <w:p w14:paraId="69209148" w14:textId="77777777" w:rsidR="00DF15F9" w:rsidRDefault="00B065EC">
      <w:pPr>
        <w:spacing w:after="200" w:line="276" w:lineRule="auto"/>
        <w:ind w:left="709" w:hanging="709"/>
        <w:contextualSpacing/>
        <w:jc w:val="both"/>
        <w:rPr>
          <w:sz w:val="24"/>
          <w:szCs w:val="24"/>
        </w:rPr>
      </w:pPr>
      <w:r>
        <w:rPr>
          <w:sz w:val="24"/>
          <w:szCs w:val="24"/>
        </w:rPr>
        <w:t>MEN. (2008). Programa para la educación para la sexualidad y construcción de ciudadanía, Guía 2, Bogotá.</w:t>
      </w:r>
    </w:p>
    <w:p w14:paraId="217267ED" w14:textId="77777777" w:rsidR="00DF15F9" w:rsidRDefault="00DF15F9">
      <w:pPr>
        <w:spacing w:after="200" w:line="276" w:lineRule="auto"/>
        <w:ind w:left="709" w:hanging="709"/>
        <w:contextualSpacing/>
        <w:jc w:val="both"/>
        <w:rPr>
          <w:sz w:val="24"/>
          <w:szCs w:val="24"/>
        </w:rPr>
      </w:pPr>
    </w:p>
    <w:p w14:paraId="3D09B0BC" w14:textId="77777777" w:rsidR="00DF15F9" w:rsidRDefault="00DF15F9">
      <w:pPr>
        <w:ind w:left="709" w:hanging="709"/>
        <w:jc w:val="both"/>
        <w:rPr>
          <w:sz w:val="24"/>
          <w:szCs w:val="24"/>
        </w:rPr>
      </w:pPr>
    </w:p>
    <w:p w14:paraId="37CDFAA2" w14:textId="77777777" w:rsidR="00DF15F9" w:rsidRDefault="00B065EC">
      <w:pPr>
        <w:ind w:left="709" w:hanging="709"/>
        <w:jc w:val="both"/>
        <w:rPr>
          <w:sz w:val="24"/>
          <w:szCs w:val="24"/>
        </w:rPr>
      </w:pPr>
      <w:r>
        <w:rPr>
          <w:sz w:val="24"/>
          <w:szCs w:val="24"/>
        </w:rPr>
        <w:t>MEN. (2009). Decreto 1290 de 16 de abril de 2009</w:t>
      </w:r>
    </w:p>
    <w:p w14:paraId="7414E6A0" w14:textId="77777777" w:rsidR="00DF15F9" w:rsidRDefault="00DF15F9">
      <w:pPr>
        <w:ind w:left="709" w:hanging="709"/>
        <w:jc w:val="both"/>
        <w:rPr>
          <w:sz w:val="24"/>
          <w:szCs w:val="24"/>
        </w:rPr>
      </w:pPr>
    </w:p>
    <w:p w14:paraId="60E076CB" w14:textId="77777777" w:rsidR="00DF15F9" w:rsidRDefault="00DF15F9">
      <w:pPr>
        <w:ind w:left="709" w:hanging="709"/>
        <w:jc w:val="both"/>
        <w:rPr>
          <w:sz w:val="24"/>
          <w:szCs w:val="24"/>
        </w:rPr>
      </w:pPr>
    </w:p>
    <w:p w14:paraId="1E3A2E87" w14:textId="77777777" w:rsidR="00DF15F9" w:rsidRDefault="00B065EC">
      <w:pPr>
        <w:ind w:left="709" w:hanging="709"/>
        <w:jc w:val="both"/>
        <w:rPr>
          <w:sz w:val="24"/>
          <w:szCs w:val="24"/>
        </w:rPr>
      </w:pPr>
      <w:r>
        <w:rPr>
          <w:sz w:val="24"/>
          <w:szCs w:val="24"/>
        </w:rPr>
        <w:t>MEN. (2010). Orientaciones generales para la apropiación del decreto 4790 del 2008.Bogotá.</w:t>
      </w:r>
    </w:p>
    <w:p w14:paraId="3917B048" w14:textId="77777777" w:rsidR="00DF15F9" w:rsidRDefault="00DF15F9">
      <w:pPr>
        <w:ind w:left="709" w:hanging="709"/>
        <w:jc w:val="both"/>
        <w:rPr>
          <w:sz w:val="24"/>
          <w:szCs w:val="24"/>
        </w:rPr>
      </w:pPr>
    </w:p>
    <w:p w14:paraId="5CD29FAF" w14:textId="77777777" w:rsidR="00DF15F9" w:rsidRDefault="00DF15F9">
      <w:pPr>
        <w:ind w:left="709" w:hanging="709"/>
        <w:jc w:val="both"/>
        <w:rPr>
          <w:sz w:val="24"/>
          <w:szCs w:val="24"/>
        </w:rPr>
      </w:pPr>
    </w:p>
    <w:p w14:paraId="1744DB23" w14:textId="77777777" w:rsidR="00DF15F9" w:rsidRDefault="00B065EC">
      <w:pPr>
        <w:ind w:left="709" w:hanging="709"/>
        <w:jc w:val="both"/>
        <w:rPr>
          <w:sz w:val="24"/>
          <w:szCs w:val="24"/>
        </w:rPr>
      </w:pPr>
      <w:r>
        <w:rPr>
          <w:sz w:val="24"/>
          <w:szCs w:val="24"/>
        </w:rPr>
        <w:t>MEN. (2010). Resolución Nº 505 de febrero 1 de 2010, Bogotá.</w:t>
      </w:r>
    </w:p>
    <w:p w14:paraId="47978A08" w14:textId="77777777" w:rsidR="00DF15F9" w:rsidRDefault="00DF15F9">
      <w:pPr>
        <w:ind w:left="709" w:hanging="709"/>
        <w:jc w:val="both"/>
        <w:rPr>
          <w:sz w:val="24"/>
          <w:szCs w:val="24"/>
        </w:rPr>
      </w:pPr>
    </w:p>
    <w:p w14:paraId="1B973737" w14:textId="77777777" w:rsidR="00DF15F9" w:rsidRDefault="00DF15F9">
      <w:pPr>
        <w:ind w:left="709" w:hanging="709"/>
        <w:jc w:val="both"/>
        <w:rPr>
          <w:sz w:val="24"/>
          <w:szCs w:val="24"/>
        </w:rPr>
      </w:pPr>
    </w:p>
    <w:p w14:paraId="132DF873" w14:textId="77777777" w:rsidR="00DF15F9" w:rsidRDefault="00B065EC">
      <w:pPr>
        <w:spacing w:after="200" w:line="276" w:lineRule="auto"/>
        <w:ind w:left="709" w:hanging="709"/>
        <w:contextualSpacing/>
        <w:jc w:val="both"/>
        <w:rPr>
          <w:rStyle w:val="Hipervnculo"/>
          <w:color w:val="auto"/>
          <w:sz w:val="24"/>
          <w:szCs w:val="24"/>
          <w:u w:val="none"/>
        </w:rPr>
      </w:pPr>
      <w:r>
        <w:rPr>
          <w:sz w:val="24"/>
          <w:szCs w:val="24"/>
        </w:rPr>
        <w:t>MEN. (2011). Orientaciones pedagógicas  para la formación de competencias  en movilidad segura. Decreto ley 1503, recuperado de  2011.</w:t>
      </w:r>
      <w:hyperlink r:id="rId44" w:history="1">
        <w:r>
          <w:rPr>
            <w:rStyle w:val="Hipervnculo"/>
            <w:color w:val="auto"/>
            <w:sz w:val="24"/>
            <w:szCs w:val="24"/>
            <w:u w:val="none"/>
          </w:rPr>
          <w:t>file:///C:/Users/usuario/Desktop/EVIDENCIAS%202014/SEGURIDAD%20VIAL/Anexo2.pdf</w:t>
        </w:r>
      </w:hyperlink>
    </w:p>
    <w:p w14:paraId="65A1017B" w14:textId="77777777" w:rsidR="00DF15F9" w:rsidRDefault="00DF15F9">
      <w:pPr>
        <w:spacing w:after="200" w:line="276" w:lineRule="auto"/>
        <w:ind w:left="709" w:hanging="709"/>
        <w:contextualSpacing/>
        <w:jc w:val="both"/>
        <w:rPr>
          <w:sz w:val="24"/>
          <w:szCs w:val="24"/>
        </w:rPr>
      </w:pPr>
    </w:p>
    <w:p w14:paraId="6CC2C43E" w14:textId="77777777" w:rsidR="00DF15F9" w:rsidRDefault="00DF15F9">
      <w:pPr>
        <w:jc w:val="both"/>
        <w:rPr>
          <w:sz w:val="24"/>
          <w:szCs w:val="24"/>
        </w:rPr>
      </w:pPr>
    </w:p>
    <w:p w14:paraId="06EF6255" w14:textId="77777777" w:rsidR="00DF15F9" w:rsidRDefault="00B065EC">
      <w:pPr>
        <w:spacing w:after="200" w:line="276" w:lineRule="auto"/>
        <w:ind w:left="709" w:hanging="709"/>
        <w:contextualSpacing/>
        <w:jc w:val="both"/>
        <w:rPr>
          <w:sz w:val="24"/>
          <w:szCs w:val="24"/>
        </w:rPr>
      </w:pPr>
      <w:r>
        <w:rPr>
          <w:sz w:val="24"/>
          <w:szCs w:val="24"/>
        </w:rPr>
        <w:t>MEN. (2014) Documento No 26. Mi plan, mi vida y mi futuro. Orientaciones  pedagógicas  para la educación  económica  y financiera. Bogotá  D.C, Imprenta Nacional de Colombia.</w:t>
      </w:r>
    </w:p>
    <w:p w14:paraId="617F3EF7" w14:textId="77777777" w:rsidR="001F3052" w:rsidRDefault="001F3052">
      <w:pPr>
        <w:spacing w:after="200" w:line="276" w:lineRule="auto"/>
        <w:ind w:left="709" w:hanging="709"/>
        <w:contextualSpacing/>
        <w:jc w:val="both"/>
        <w:rPr>
          <w:sz w:val="24"/>
          <w:szCs w:val="24"/>
        </w:rPr>
      </w:pPr>
    </w:p>
    <w:p w14:paraId="289C0842" w14:textId="77777777" w:rsidR="00DF15F9" w:rsidRDefault="00DF15F9">
      <w:pPr>
        <w:spacing w:after="200" w:line="276" w:lineRule="auto"/>
        <w:ind w:left="709" w:hanging="709"/>
        <w:contextualSpacing/>
        <w:jc w:val="both"/>
        <w:rPr>
          <w:sz w:val="24"/>
          <w:szCs w:val="24"/>
        </w:rPr>
      </w:pPr>
    </w:p>
    <w:p w14:paraId="51BD26B9" w14:textId="77777777" w:rsidR="001F3052" w:rsidRPr="001F3052" w:rsidRDefault="001F3052" w:rsidP="001F3052">
      <w:pPr>
        <w:ind w:left="709" w:hanging="709"/>
        <w:rPr>
          <w:sz w:val="24"/>
          <w:szCs w:val="24"/>
        </w:rPr>
      </w:pPr>
      <w:r w:rsidRPr="001F3052">
        <w:rPr>
          <w:sz w:val="24"/>
          <w:szCs w:val="24"/>
        </w:rPr>
        <w:t>MEN. (2014) Documento 20. El sentido de la educación Inicial. https://www.mineducacion.gov.co/1780/articles-341810_archivo_pdf_sentido_de_la_educacion.pdf</w:t>
      </w:r>
    </w:p>
    <w:p w14:paraId="04F59A5B" w14:textId="77777777" w:rsidR="00DF15F9" w:rsidRDefault="00DF15F9" w:rsidP="001F3052">
      <w:pPr>
        <w:ind w:left="709" w:hanging="709"/>
        <w:jc w:val="both"/>
        <w:rPr>
          <w:sz w:val="24"/>
          <w:szCs w:val="24"/>
        </w:rPr>
      </w:pPr>
    </w:p>
    <w:p w14:paraId="5D2F4862" w14:textId="77777777" w:rsidR="00DF15F9" w:rsidRDefault="00DF15F9">
      <w:pPr>
        <w:ind w:left="709" w:hanging="709"/>
        <w:jc w:val="both"/>
        <w:rPr>
          <w:sz w:val="24"/>
          <w:szCs w:val="24"/>
        </w:rPr>
      </w:pPr>
    </w:p>
    <w:p w14:paraId="79F8C1B2" w14:textId="1C6CC4ED" w:rsidR="00DF15F9" w:rsidRDefault="00B065EC">
      <w:pPr>
        <w:ind w:left="709" w:hanging="709"/>
        <w:jc w:val="both"/>
        <w:rPr>
          <w:sz w:val="24"/>
          <w:szCs w:val="24"/>
        </w:rPr>
      </w:pPr>
      <w:r>
        <w:rPr>
          <w:sz w:val="24"/>
          <w:szCs w:val="24"/>
        </w:rPr>
        <w:t xml:space="preserve">MEN (2015). Naturaleza y retos de las Escuelas Normales Superiores, recuperado de </w:t>
      </w:r>
      <w:hyperlink r:id="rId45" w:history="1">
        <w:r w:rsidR="00E35BAA" w:rsidRPr="00A82782">
          <w:rPr>
            <w:rStyle w:val="Hipervnculo"/>
            <w:sz w:val="24"/>
            <w:szCs w:val="24"/>
          </w:rPr>
          <w:t>http://www.mineducacion.gov.co/1759/articles-345485_recurso_1.pdf</w:t>
        </w:r>
      </w:hyperlink>
    </w:p>
    <w:p w14:paraId="43D324EB" w14:textId="77777777" w:rsidR="00E35BAA" w:rsidRDefault="00E35BAA">
      <w:pPr>
        <w:ind w:left="709" w:hanging="709"/>
        <w:jc w:val="both"/>
        <w:rPr>
          <w:sz w:val="24"/>
          <w:szCs w:val="24"/>
        </w:rPr>
      </w:pPr>
    </w:p>
    <w:p w14:paraId="12D40AB1" w14:textId="22D43150" w:rsidR="00E35BAA" w:rsidRDefault="00E35BAA" w:rsidP="00E35BAA">
      <w:pPr>
        <w:spacing w:after="160" w:line="360" w:lineRule="auto"/>
        <w:ind w:left="993" w:hanging="993"/>
        <w:rPr>
          <w:rFonts w:eastAsia="Calibri"/>
          <w:sz w:val="24"/>
          <w:szCs w:val="24"/>
          <w:lang w:eastAsia="en-US"/>
        </w:rPr>
      </w:pPr>
      <w:r w:rsidRPr="00E35BAA">
        <w:rPr>
          <w:rFonts w:eastAsia="Calibri"/>
          <w:sz w:val="24"/>
          <w:szCs w:val="24"/>
          <w:lang w:eastAsia="en-US"/>
        </w:rPr>
        <w:t xml:space="preserve">MEN. (2017). Bases curriculares. </w:t>
      </w:r>
      <w:hyperlink r:id="rId46" w:history="1">
        <w:r w:rsidR="00801D16" w:rsidRPr="00C41F5B">
          <w:rPr>
            <w:rStyle w:val="Hipervnculo"/>
            <w:rFonts w:eastAsia="Calibri"/>
            <w:sz w:val="24"/>
            <w:szCs w:val="24"/>
            <w:lang w:eastAsia="en-US"/>
          </w:rPr>
          <w:t>https://es.slideshare.net/MarvinPaez/bases-curriculares-234725344</w:t>
        </w:r>
      </w:hyperlink>
    </w:p>
    <w:p w14:paraId="572BD1A8" w14:textId="1054D63F" w:rsidR="00DF15F9" w:rsidRPr="00F51DBB" w:rsidRDefault="00801D16" w:rsidP="00F51DBB">
      <w:pPr>
        <w:spacing w:after="160" w:line="360" w:lineRule="auto"/>
        <w:ind w:left="993" w:hanging="993"/>
        <w:rPr>
          <w:rFonts w:eastAsia="Calibri"/>
          <w:sz w:val="24"/>
          <w:szCs w:val="24"/>
          <w:lang w:eastAsia="en-US"/>
        </w:rPr>
      </w:pPr>
      <w:r>
        <w:rPr>
          <w:rFonts w:eastAsia="Calibri"/>
          <w:sz w:val="24"/>
          <w:szCs w:val="24"/>
          <w:lang w:eastAsia="en-US"/>
        </w:rPr>
        <w:t>Decreto 1236 de 2020. (2020, 14 de septiembre) MEN.</w:t>
      </w:r>
      <w:r w:rsidRPr="00801D16">
        <w:t xml:space="preserve"> </w:t>
      </w:r>
      <w:r w:rsidRPr="00801D16">
        <w:rPr>
          <w:rFonts w:eastAsia="Calibri"/>
          <w:sz w:val="24"/>
          <w:szCs w:val="24"/>
          <w:lang w:eastAsia="en-US"/>
        </w:rPr>
        <w:t>https://www.mineducacion.gov.co/1780/articles-400864_pdf.pdf</w:t>
      </w:r>
    </w:p>
    <w:p w14:paraId="47170DF2" w14:textId="77777777" w:rsidR="00DF15F9" w:rsidRDefault="00DF15F9">
      <w:pPr>
        <w:ind w:left="709" w:hanging="709"/>
        <w:jc w:val="both"/>
        <w:rPr>
          <w:sz w:val="24"/>
          <w:szCs w:val="24"/>
        </w:rPr>
      </w:pPr>
    </w:p>
    <w:p w14:paraId="5A7ED6AD" w14:textId="77777777" w:rsidR="00DF15F9" w:rsidRDefault="00B065EC">
      <w:pPr>
        <w:ind w:left="709" w:hanging="709"/>
        <w:jc w:val="both"/>
        <w:rPr>
          <w:color w:val="000000" w:themeColor="text1"/>
          <w:sz w:val="24"/>
          <w:szCs w:val="24"/>
        </w:rPr>
      </w:pPr>
      <w:proofErr w:type="spellStart"/>
      <w:r>
        <w:rPr>
          <w:sz w:val="24"/>
          <w:szCs w:val="24"/>
        </w:rPr>
        <w:t>Morataya</w:t>
      </w:r>
      <w:proofErr w:type="spellEnd"/>
      <w:r>
        <w:rPr>
          <w:sz w:val="24"/>
          <w:szCs w:val="24"/>
        </w:rPr>
        <w:t>, T.D. (</w:t>
      </w:r>
      <w:proofErr w:type="spellStart"/>
      <w:r>
        <w:rPr>
          <w:sz w:val="24"/>
          <w:szCs w:val="24"/>
        </w:rPr>
        <w:t>s.f</w:t>
      </w:r>
      <w:proofErr w:type="spellEnd"/>
      <w:r>
        <w:rPr>
          <w:sz w:val="24"/>
          <w:szCs w:val="24"/>
        </w:rPr>
        <w:t xml:space="preserve">). La fenomenología hermenéutica de Paul </w:t>
      </w:r>
      <w:proofErr w:type="spellStart"/>
      <w:r>
        <w:rPr>
          <w:sz w:val="24"/>
          <w:szCs w:val="24"/>
        </w:rPr>
        <w:t>Ricoeur</w:t>
      </w:r>
      <w:proofErr w:type="spellEnd"/>
      <w:r>
        <w:rPr>
          <w:sz w:val="24"/>
          <w:szCs w:val="24"/>
        </w:rPr>
        <w:t xml:space="preserve">: mundo de la vida e imaginación, recuperado de </w:t>
      </w:r>
      <w:hyperlink r:id="rId47" w:history="1">
        <w:r>
          <w:rPr>
            <w:rStyle w:val="Hipervnculo"/>
            <w:color w:val="000000" w:themeColor="text1"/>
            <w:sz w:val="24"/>
            <w:szCs w:val="24"/>
          </w:rPr>
          <w:t>http://www2.uned.es/dpto_fim/InvFen/InvFen03/pdf/19_DOMINGO.pdf</w:t>
        </w:r>
      </w:hyperlink>
    </w:p>
    <w:p w14:paraId="4EFE9BEA" w14:textId="77777777" w:rsidR="00DF15F9" w:rsidRDefault="00DF15F9">
      <w:pPr>
        <w:ind w:left="709" w:hanging="709"/>
        <w:jc w:val="both"/>
        <w:rPr>
          <w:color w:val="000000" w:themeColor="text1"/>
          <w:sz w:val="24"/>
          <w:szCs w:val="24"/>
        </w:rPr>
      </w:pPr>
    </w:p>
    <w:p w14:paraId="18B03D85" w14:textId="77777777" w:rsidR="00DF15F9" w:rsidRDefault="00DF15F9">
      <w:pPr>
        <w:autoSpaceDE w:val="0"/>
        <w:autoSpaceDN w:val="0"/>
        <w:adjustRightInd w:val="0"/>
        <w:ind w:left="709" w:hanging="709"/>
        <w:jc w:val="both"/>
        <w:rPr>
          <w:rFonts w:ascii="MSTT31c518" w:eastAsiaTheme="minorHAnsi" w:hAnsi="MSTT31c518" w:cs="MSTT31c518"/>
          <w:color w:val="000000" w:themeColor="text1"/>
          <w:sz w:val="25"/>
          <w:szCs w:val="25"/>
          <w:lang w:val="es-CO" w:eastAsia="en-US"/>
        </w:rPr>
      </w:pPr>
    </w:p>
    <w:p w14:paraId="3C34E52B" w14:textId="77777777" w:rsidR="00DF15F9" w:rsidRDefault="00B065EC">
      <w:pPr>
        <w:autoSpaceDE w:val="0"/>
        <w:autoSpaceDN w:val="0"/>
        <w:adjustRightInd w:val="0"/>
        <w:ind w:left="709" w:hanging="709"/>
        <w:jc w:val="both"/>
        <w:rPr>
          <w:rFonts w:eastAsiaTheme="minorHAnsi"/>
          <w:color w:val="000000" w:themeColor="text1"/>
          <w:sz w:val="24"/>
          <w:szCs w:val="24"/>
          <w:lang w:val="es-CO" w:eastAsia="en-US"/>
        </w:rPr>
      </w:pPr>
      <w:proofErr w:type="spellStart"/>
      <w:r>
        <w:rPr>
          <w:rFonts w:eastAsiaTheme="minorHAnsi"/>
          <w:color w:val="000000" w:themeColor="text1"/>
          <w:sz w:val="24"/>
          <w:szCs w:val="24"/>
          <w:lang w:val="es-CO" w:eastAsia="en-US"/>
        </w:rPr>
        <w:t>Muinelo</w:t>
      </w:r>
      <w:proofErr w:type="spellEnd"/>
      <w:r>
        <w:rPr>
          <w:rFonts w:eastAsiaTheme="minorHAnsi"/>
          <w:color w:val="000000" w:themeColor="text1"/>
          <w:sz w:val="24"/>
          <w:szCs w:val="24"/>
          <w:lang w:val="es-CO" w:eastAsia="en-US"/>
        </w:rPr>
        <w:t xml:space="preserve">, J.C. (2004). El círculo hermenéutico de la explicación y la comprensión: implicaciones jurídicas, </w:t>
      </w:r>
      <w:r>
        <w:rPr>
          <w:rFonts w:eastAsiaTheme="minorHAnsi"/>
          <w:i/>
          <w:color w:val="000000" w:themeColor="text1"/>
          <w:sz w:val="24"/>
          <w:szCs w:val="24"/>
          <w:lang w:val="es-CO" w:eastAsia="en-US"/>
        </w:rPr>
        <w:t>Anales de la Cátedra Francisco Suárez,</w:t>
      </w:r>
      <w:r>
        <w:rPr>
          <w:rFonts w:eastAsiaTheme="minorHAnsi"/>
          <w:color w:val="000000" w:themeColor="text1"/>
          <w:sz w:val="24"/>
          <w:szCs w:val="24"/>
          <w:lang w:val="es-CO" w:eastAsia="en-US"/>
        </w:rPr>
        <w:t xml:space="preserve"> 38, pp. 185-202, recuperado de http://revistaseug.ugr.es/index.php/acfs/article/viewFile/1075/1273</w:t>
      </w:r>
    </w:p>
    <w:p w14:paraId="544871E5" w14:textId="77777777" w:rsidR="00DF15F9" w:rsidRDefault="00DF15F9">
      <w:pPr>
        <w:autoSpaceDE w:val="0"/>
        <w:autoSpaceDN w:val="0"/>
        <w:adjustRightInd w:val="0"/>
        <w:ind w:left="709" w:hanging="709"/>
        <w:jc w:val="both"/>
        <w:rPr>
          <w:rFonts w:eastAsiaTheme="minorHAnsi"/>
          <w:color w:val="000000" w:themeColor="text1"/>
          <w:sz w:val="24"/>
          <w:szCs w:val="24"/>
          <w:lang w:val="es-CO" w:eastAsia="en-US"/>
        </w:rPr>
      </w:pPr>
    </w:p>
    <w:p w14:paraId="7A463EC5" w14:textId="77777777" w:rsidR="00DF15F9" w:rsidRDefault="00DF15F9">
      <w:pPr>
        <w:ind w:left="709" w:hanging="709"/>
        <w:jc w:val="both"/>
        <w:rPr>
          <w:color w:val="000000" w:themeColor="text1"/>
          <w:sz w:val="24"/>
          <w:szCs w:val="24"/>
        </w:rPr>
      </w:pPr>
    </w:p>
    <w:p w14:paraId="73E310F0" w14:textId="77777777" w:rsidR="00DF15F9" w:rsidRDefault="00B065EC">
      <w:pPr>
        <w:ind w:left="709" w:hanging="709"/>
        <w:jc w:val="both"/>
        <w:rPr>
          <w:rStyle w:val="Hipervnculo"/>
          <w:color w:val="000000" w:themeColor="text1"/>
          <w:sz w:val="24"/>
          <w:szCs w:val="24"/>
        </w:rPr>
      </w:pPr>
      <w:r>
        <w:rPr>
          <w:color w:val="000000" w:themeColor="text1"/>
          <w:sz w:val="24"/>
          <w:szCs w:val="24"/>
        </w:rPr>
        <w:t xml:space="preserve">Murcia, N y Jaramillo, L.G. (2001).  La complementariedad  como posibilidad en la estructuración de diseños de investigación cualitativa, recuperado de </w:t>
      </w:r>
      <w:hyperlink r:id="rId48" w:history="1">
        <w:r>
          <w:rPr>
            <w:rStyle w:val="Hipervnculo"/>
            <w:color w:val="000000" w:themeColor="text1"/>
            <w:sz w:val="24"/>
            <w:szCs w:val="24"/>
          </w:rPr>
          <w:t>http://www.google.com.co/search?h/</w:t>
        </w:r>
      </w:hyperlink>
    </w:p>
    <w:p w14:paraId="690DAD50" w14:textId="77777777" w:rsidR="00DF15F9" w:rsidRDefault="00DF15F9">
      <w:pPr>
        <w:ind w:left="709" w:hanging="709"/>
        <w:jc w:val="both"/>
        <w:rPr>
          <w:rStyle w:val="Hipervnculo"/>
          <w:color w:val="000000" w:themeColor="text1"/>
          <w:sz w:val="24"/>
          <w:szCs w:val="24"/>
        </w:rPr>
      </w:pPr>
    </w:p>
    <w:p w14:paraId="4CBEC614" w14:textId="77777777" w:rsidR="00DF15F9" w:rsidRDefault="00B065EC">
      <w:pPr>
        <w:ind w:left="709" w:hanging="709"/>
        <w:jc w:val="both"/>
        <w:rPr>
          <w:color w:val="000000" w:themeColor="text1"/>
          <w:sz w:val="24"/>
          <w:szCs w:val="24"/>
        </w:rPr>
      </w:pPr>
      <w:r>
        <w:rPr>
          <w:rStyle w:val="Hipervnculo"/>
          <w:color w:val="000000" w:themeColor="text1"/>
          <w:sz w:val="24"/>
          <w:szCs w:val="24"/>
        </w:rPr>
        <w:t>Novak. (1987). Constructivismo humano: un consenso emergente, recuperado de http://www.raco.cat/index.php/Ensenanza/article/view/51070/92966</w:t>
      </w:r>
    </w:p>
    <w:p w14:paraId="4DC1DC4F" w14:textId="77777777" w:rsidR="00DF15F9" w:rsidRDefault="00DF15F9">
      <w:pPr>
        <w:ind w:left="709" w:hanging="709"/>
        <w:jc w:val="both"/>
        <w:rPr>
          <w:color w:val="000000" w:themeColor="text1"/>
          <w:sz w:val="24"/>
          <w:szCs w:val="24"/>
        </w:rPr>
      </w:pPr>
    </w:p>
    <w:p w14:paraId="212DA3E2" w14:textId="77777777" w:rsidR="00DF15F9" w:rsidRDefault="00DF15F9">
      <w:pPr>
        <w:ind w:left="709" w:hanging="709"/>
        <w:jc w:val="both"/>
        <w:rPr>
          <w:sz w:val="24"/>
          <w:szCs w:val="24"/>
        </w:rPr>
      </w:pPr>
    </w:p>
    <w:p w14:paraId="6EF4DF21" w14:textId="77777777" w:rsidR="00DF15F9" w:rsidRDefault="00B065EC">
      <w:pPr>
        <w:ind w:left="709" w:hanging="709"/>
        <w:jc w:val="both"/>
        <w:rPr>
          <w:rStyle w:val="Hipervnculo"/>
          <w:color w:val="auto"/>
          <w:sz w:val="24"/>
          <w:szCs w:val="24"/>
          <w:u w:val="none"/>
          <w:lang w:val="es-CO"/>
        </w:rPr>
      </w:pPr>
      <w:r>
        <w:rPr>
          <w:rStyle w:val="Hipervnculo"/>
          <w:color w:val="auto"/>
          <w:sz w:val="24"/>
          <w:szCs w:val="24"/>
          <w:u w:val="none"/>
          <w:lang w:val="es-CO"/>
        </w:rPr>
        <w:t xml:space="preserve">Palomo, A.M. (1989). Laurence Kohlberg: teoría y práctica del desarrollo moral en la escuela, </w:t>
      </w:r>
      <w:proofErr w:type="spellStart"/>
      <w:r>
        <w:rPr>
          <w:rStyle w:val="Hipervnculo"/>
          <w:color w:val="auto"/>
          <w:sz w:val="24"/>
          <w:szCs w:val="24"/>
          <w:u w:val="none"/>
          <w:lang w:val="es-CO"/>
        </w:rPr>
        <w:t>Interuniv</w:t>
      </w:r>
      <w:proofErr w:type="spellEnd"/>
      <w:r>
        <w:rPr>
          <w:rStyle w:val="Hipervnculo"/>
          <w:color w:val="auto"/>
          <w:sz w:val="24"/>
          <w:szCs w:val="24"/>
          <w:u w:val="none"/>
          <w:lang w:val="es-CO"/>
        </w:rPr>
        <w:t xml:space="preserve">. </w:t>
      </w:r>
      <w:proofErr w:type="spellStart"/>
      <w:r>
        <w:rPr>
          <w:rStyle w:val="Hipervnculo"/>
          <w:color w:val="auto"/>
          <w:sz w:val="24"/>
          <w:szCs w:val="24"/>
          <w:u w:val="none"/>
          <w:lang w:val="es-CO"/>
        </w:rPr>
        <w:t>Form</w:t>
      </w:r>
      <w:proofErr w:type="spellEnd"/>
      <w:r>
        <w:rPr>
          <w:rStyle w:val="Hipervnculo"/>
          <w:color w:val="auto"/>
          <w:sz w:val="24"/>
          <w:szCs w:val="24"/>
          <w:u w:val="none"/>
          <w:lang w:val="es-CO"/>
        </w:rPr>
        <w:t xml:space="preserve">. </w:t>
      </w:r>
      <w:proofErr w:type="spellStart"/>
      <w:r>
        <w:rPr>
          <w:rStyle w:val="Hipervnculo"/>
          <w:color w:val="auto"/>
          <w:sz w:val="24"/>
          <w:szCs w:val="24"/>
          <w:u w:val="none"/>
          <w:lang w:val="es-CO"/>
        </w:rPr>
        <w:t>Profr</w:t>
      </w:r>
      <w:proofErr w:type="spellEnd"/>
      <w:r>
        <w:rPr>
          <w:rStyle w:val="Hipervnculo"/>
          <w:color w:val="auto"/>
          <w:sz w:val="24"/>
          <w:szCs w:val="24"/>
          <w:u w:val="none"/>
          <w:lang w:val="es-CO"/>
        </w:rPr>
        <w:t>, 4, 79-90.</w:t>
      </w:r>
    </w:p>
    <w:p w14:paraId="4A7173A1" w14:textId="77777777" w:rsidR="00832DDC" w:rsidRDefault="00832DDC">
      <w:pPr>
        <w:ind w:left="709" w:hanging="709"/>
        <w:jc w:val="both"/>
        <w:rPr>
          <w:rStyle w:val="Hipervnculo"/>
          <w:color w:val="auto"/>
          <w:sz w:val="24"/>
          <w:szCs w:val="24"/>
          <w:u w:val="none"/>
          <w:lang w:val="es-CO"/>
        </w:rPr>
      </w:pPr>
    </w:p>
    <w:p w14:paraId="29BD6340" w14:textId="2F77075E" w:rsidR="00F252D9" w:rsidRPr="00F615C0" w:rsidRDefault="00832DDC">
      <w:pPr>
        <w:ind w:left="709" w:hanging="709"/>
        <w:jc w:val="both"/>
        <w:rPr>
          <w:rFonts w:eastAsia="Calibri"/>
          <w:color w:val="0563C1"/>
          <w:sz w:val="24"/>
          <w:szCs w:val="24"/>
          <w:u w:val="single"/>
          <w:lang w:val="en-US" w:eastAsia="en-US"/>
        </w:rPr>
      </w:pPr>
      <w:proofErr w:type="spellStart"/>
      <w:r w:rsidRPr="00F615C0">
        <w:rPr>
          <w:rFonts w:eastAsia="Calibri"/>
          <w:sz w:val="24"/>
          <w:szCs w:val="24"/>
          <w:lang w:val="es-CO" w:eastAsia="en-US"/>
        </w:rPr>
        <w:lastRenderedPageBreak/>
        <w:t>Papalia</w:t>
      </w:r>
      <w:proofErr w:type="spellEnd"/>
      <w:r w:rsidRPr="00F615C0">
        <w:rPr>
          <w:rFonts w:eastAsia="Calibri"/>
          <w:sz w:val="24"/>
          <w:szCs w:val="24"/>
          <w:lang w:val="es-CO" w:eastAsia="en-US"/>
        </w:rPr>
        <w:t xml:space="preserve">, D.E, </w:t>
      </w:r>
      <w:proofErr w:type="spellStart"/>
      <w:r w:rsidRPr="00F615C0">
        <w:rPr>
          <w:rFonts w:eastAsia="Calibri"/>
          <w:sz w:val="24"/>
          <w:szCs w:val="24"/>
          <w:lang w:val="es-CO" w:eastAsia="en-US"/>
        </w:rPr>
        <w:t>Wendkos</w:t>
      </w:r>
      <w:proofErr w:type="spellEnd"/>
      <w:r w:rsidRPr="00F615C0">
        <w:rPr>
          <w:rFonts w:eastAsia="Calibri"/>
          <w:sz w:val="24"/>
          <w:szCs w:val="24"/>
          <w:lang w:val="es-CO" w:eastAsia="en-US"/>
        </w:rPr>
        <w:t xml:space="preserve">, S,  </w:t>
      </w:r>
      <w:proofErr w:type="spellStart"/>
      <w:r w:rsidRPr="00F615C0">
        <w:rPr>
          <w:rFonts w:eastAsia="Calibri"/>
          <w:sz w:val="24"/>
          <w:szCs w:val="24"/>
          <w:lang w:val="es-CO" w:eastAsia="en-US"/>
        </w:rPr>
        <w:t>Duskin</w:t>
      </w:r>
      <w:proofErr w:type="spellEnd"/>
      <w:r w:rsidRPr="00F615C0">
        <w:rPr>
          <w:rFonts w:eastAsia="Calibri"/>
          <w:sz w:val="24"/>
          <w:szCs w:val="24"/>
          <w:lang w:val="es-CO" w:eastAsia="en-US"/>
        </w:rPr>
        <w:t xml:space="preserve">, R. (2009). </w:t>
      </w:r>
      <w:r w:rsidRPr="00832DDC">
        <w:rPr>
          <w:rFonts w:eastAsia="Calibri"/>
          <w:sz w:val="24"/>
          <w:szCs w:val="24"/>
          <w:lang w:eastAsia="en-US"/>
        </w:rPr>
        <w:t xml:space="preserve">Desarrollo humano. </w:t>
      </w:r>
      <w:r w:rsidRPr="00F615C0">
        <w:rPr>
          <w:rFonts w:eastAsia="Calibri"/>
          <w:sz w:val="24"/>
          <w:szCs w:val="24"/>
          <w:lang w:val="en-US" w:eastAsia="en-US"/>
        </w:rPr>
        <w:t xml:space="preserve">McGraw-Hill </w:t>
      </w:r>
      <w:hyperlink r:id="rId49" w:history="1">
        <w:r w:rsidRPr="00F615C0">
          <w:rPr>
            <w:rFonts w:eastAsia="Calibri"/>
            <w:color w:val="0563C1"/>
            <w:sz w:val="24"/>
            <w:szCs w:val="24"/>
            <w:u w:val="single"/>
            <w:lang w:val="en-US" w:eastAsia="en-US"/>
          </w:rPr>
          <w:t>https://repositorioinstitucional.ceu.es/bitstream/10637/2315/2/Cap.%201%20-%20Acerca%20del%20desarrollo%20humano%28P%c3%a1ginas%206-23%29.pdf</w:t>
        </w:r>
      </w:hyperlink>
    </w:p>
    <w:p w14:paraId="604E8043" w14:textId="77777777" w:rsidR="004A478E" w:rsidRPr="00F615C0" w:rsidRDefault="004A478E">
      <w:pPr>
        <w:ind w:left="709" w:hanging="709"/>
        <w:jc w:val="both"/>
        <w:rPr>
          <w:rFonts w:eastAsia="Calibri"/>
          <w:color w:val="0563C1"/>
          <w:sz w:val="24"/>
          <w:szCs w:val="24"/>
          <w:u w:val="single"/>
          <w:lang w:val="en-US" w:eastAsia="en-US"/>
        </w:rPr>
      </w:pPr>
    </w:p>
    <w:p w14:paraId="1559FFA4" w14:textId="77777777" w:rsidR="00832DDC" w:rsidRPr="00F615C0" w:rsidRDefault="00832DDC">
      <w:pPr>
        <w:ind w:left="709" w:hanging="709"/>
        <w:jc w:val="both"/>
        <w:rPr>
          <w:rStyle w:val="Hipervnculo"/>
          <w:color w:val="auto"/>
          <w:sz w:val="24"/>
          <w:szCs w:val="24"/>
          <w:u w:val="none"/>
          <w:lang w:val="en-US"/>
        </w:rPr>
      </w:pPr>
    </w:p>
    <w:p w14:paraId="2892FB3F" w14:textId="6E93C7AE" w:rsidR="00F252D9" w:rsidRDefault="00F252D9" w:rsidP="00F252D9">
      <w:pPr>
        <w:spacing w:after="200" w:line="360" w:lineRule="auto"/>
        <w:ind w:left="993" w:hanging="993"/>
        <w:jc w:val="both"/>
        <w:rPr>
          <w:rFonts w:eastAsia="Calibri"/>
          <w:sz w:val="24"/>
          <w:szCs w:val="24"/>
          <w:lang w:val="es-CO" w:eastAsia="en-US"/>
        </w:rPr>
      </w:pPr>
      <w:r w:rsidRPr="00832DDC">
        <w:rPr>
          <w:rFonts w:eastAsia="Calibri"/>
          <w:sz w:val="24"/>
          <w:szCs w:val="24"/>
          <w:lang w:val="es-CO" w:eastAsia="en-US"/>
        </w:rPr>
        <w:t xml:space="preserve">Pérez, G. (2007). La evaluación de los aprendizajes. </w:t>
      </w:r>
      <w:r w:rsidRPr="00832DDC">
        <w:rPr>
          <w:rFonts w:eastAsia="Calibri"/>
          <w:i/>
          <w:sz w:val="24"/>
          <w:szCs w:val="24"/>
          <w:lang w:val="es-CO" w:eastAsia="en-US"/>
        </w:rPr>
        <w:t xml:space="preserve">Revista Reencuentro. </w:t>
      </w:r>
      <w:r w:rsidRPr="00832DDC">
        <w:rPr>
          <w:rFonts w:eastAsia="Calibri"/>
          <w:sz w:val="24"/>
          <w:szCs w:val="24"/>
          <w:lang w:val="es-CO" w:eastAsia="en-US"/>
        </w:rPr>
        <w:t>(48),</w:t>
      </w:r>
      <w:r w:rsidRPr="00832DDC">
        <w:rPr>
          <w:rFonts w:eastAsia="Calibri"/>
          <w:i/>
          <w:sz w:val="24"/>
          <w:szCs w:val="24"/>
          <w:lang w:val="es-CO" w:eastAsia="en-US"/>
        </w:rPr>
        <w:t xml:space="preserve"> 20-26.</w:t>
      </w:r>
      <w:r w:rsidRPr="00832DDC">
        <w:rPr>
          <w:rFonts w:eastAsia="Calibri"/>
          <w:sz w:val="24"/>
          <w:szCs w:val="24"/>
          <w:lang w:val="es-CO" w:eastAsia="en-US"/>
        </w:rPr>
        <w:t xml:space="preserve"> </w:t>
      </w:r>
      <w:hyperlink r:id="rId50" w:history="1">
        <w:r w:rsidR="004A478E" w:rsidRPr="00A82782">
          <w:rPr>
            <w:rStyle w:val="Hipervnculo"/>
            <w:rFonts w:eastAsia="Calibri"/>
            <w:sz w:val="24"/>
            <w:szCs w:val="24"/>
            <w:lang w:val="es-CO" w:eastAsia="en-US"/>
          </w:rPr>
          <w:t>https://www.redalyc.org/pdf/340/34004803.pdf</w:t>
        </w:r>
      </w:hyperlink>
    </w:p>
    <w:p w14:paraId="3E9B69B9" w14:textId="54D1D13C" w:rsidR="004A478E" w:rsidRPr="004A478E" w:rsidRDefault="004A478E" w:rsidP="00F51DBB">
      <w:pPr>
        <w:spacing w:after="160" w:line="360" w:lineRule="auto"/>
        <w:ind w:left="993" w:hanging="993"/>
        <w:rPr>
          <w:rFonts w:eastAsia="Calibri"/>
          <w:sz w:val="24"/>
          <w:szCs w:val="24"/>
          <w:lang w:eastAsia="en-US"/>
        </w:rPr>
      </w:pPr>
      <w:proofErr w:type="spellStart"/>
      <w:r w:rsidRPr="004A478E">
        <w:rPr>
          <w:rFonts w:eastAsia="Calibri"/>
          <w:sz w:val="24"/>
          <w:szCs w:val="24"/>
          <w:lang w:eastAsia="en-US"/>
        </w:rPr>
        <w:t>Pereyras</w:t>
      </w:r>
      <w:proofErr w:type="spellEnd"/>
      <w:r w:rsidRPr="004A478E">
        <w:rPr>
          <w:rFonts w:eastAsia="Calibri"/>
          <w:sz w:val="24"/>
          <w:szCs w:val="24"/>
          <w:lang w:eastAsia="en-US"/>
        </w:rPr>
        <w:t>, A. (2015). ¿Qué es el aprendizaje profundo</w:t>
      </w:r>
      <w:proofErr w:type="gramStart"/>
      <w:r w:rsidRPr="004A478E">
        <w:rPr>
          <w:rFonts w:eastAsia="Calibri"/>
          <w:sz w:val="24"/>
          <w:szCs w:val="24"/>
          <w:lang w:eastAsia="en-US"/>
        </w:rPr>
        <w:t>?.</w:t>
      </w:r>
      <w:proofErr w:type="gramEnd"/>
      <w:r w:rsidRPr="004A478E">
        <w:rPr>
          <w:rFonts w:eastAsia="Calibri"/>
          <w:sz w:val="24"/>
          <w:szCs w:val="24"/>
          <w:lang w:eastAsia="en-US"/>
        </w:rPr>
        <w:t xml:space="preserve"> https://web.archive.org/web/20180422021730id_/http://redglobal.edu.uy/wp-content/uplo</w:t>
      </w:r>
      <w:r w:rsidR="00F51DBB">
        <w:rPr>
          <w:rFonts w:eastAsia="Calibri"/>
          <w:sz w:val="24"/>
          <w:szCs w:val="24"/>
          <w:lang w:eastAsia="en-US"/>
        </w:rPr>
        <w:t>ads/2015/12/AP_ale-pereyras.pdf</w:t>
      </w:r>
    </w:p>
    <w:p w14:paraId="71280D4B" w14:textId="77777777" w:rsidR="00F252D9" w:rsidRDefault="00F252D9">
      <w:pPr>
        <w:ind w:left="709" w:hanging="709"/>
        <w:jc w:val="both"/>
        <w:rPr>
          <w:rStyle w:val="Hipervnculo"/>
          <w:color w:val="auto"/>
          <w:sz w:val="24"/>
          <w:szCs w:val="24"/>
          <w:u w:val="none"/>
          <w:lang w:val="es-CO"/>
        </w:rPr>
      </w:pPr>
    </w:p>
    <w:p w14:paraId="5F51CE3D" w14:textId="77777777" w:rsidR="00DF15F9" w:rsidRDefault="00B065EC">
      <w:pPr>
        <w:ind w:left="709" w:hanging="709"/>
        <w:jc w:val="both"/>
        <w:rPr>
          <w:rStyle w:val="Hipervnculo"/>
          <w:color w:val="auto"/>
          <w:sz w:val="24"/>
          <w:szCs w:val="24"/>
          <w:u w:val="none"/>
        </w:rPr>
      </w:pPr>
      <w:r>
        <w:rPr>
          <w:rStyle w:val="Hipervnculo"/>
          <w:color w:val="auto"/>
          <w:sz w:val="24"/>
          <w:szCs w:val="24"/>
          <w:u w:val="none"/>
        </w:rPr>
        <w:t>Piaget, J. (1991). Seis estudios de psicología. Barcelona, editorial Labor, S.A.</w:t>
      </w:r>
    </w:p>
    <w:p w14:paraId="6061F364" w14:textId="77777777" w:rsidR="00DF15F9" w:rsidRDefault="00DF15F9">
      <w:pPr>
        <w:ind w:left="709" w:hanging="709"/>
        <w:jc w:val="both"/>
        <w:rPr>
          <w:rStyle w:val="Hipervnculo"/>
          <w:color w:val="auto"/>
          <w:sz w:val="24"/>
          <w:szCs w:val="24"/>
          <w:u w:val="none"/>
        </w:rPr>
      </w:pPr>
    </w:p>
    <w:p w14:paraId="28C33F7C" w14:textId="77777777" w:rsidR="00DF15F9" w:rsidRDefault="00DF15F9">
      <w:pPr>
        <w:ind w:left="709" w:hanging="709"/>
        <w:jc w:val="both"/>
        <w:rPr>
          <w:rStyle w:val="Hipervnculo"/>
          <w:color w:val="auto"/>
          <w:sz w:val="24"/>
          <w:szCs w:val="24"/>
          <w:u w:val="none"/>
        </w:rPr>
      </w:pPr>
    </w:p>
    <w:p w14:paraId="6567510F" w14:textId="77777777" w:rsidR="00DF15F9" w:rsidRDefault="00B065EC">
      <w:pPr>
        <w:ind w:left="709" w:hanging="709"/>
        <w:jc w:val="both"/>
        <w:rPr>
          <w:rStyle w:val="Hipervnculo"/>
          <w:color w:val="auto"/>
          <w:sz w:val="24"/>
          <w:szCs w:val="24"/>
          <w:u w:val="none"/>
        </w:rPr>
      </w:pPr>
      <w:proofErr w:type="spellStart"/>
      <w:r>
        <w:rPr>
          <w:rStyle w:val="Hipervnculo"/>
          <w:color w:val="auto"/>
          <w:sz w:val="24"/>
          <w:szCs w:val="24"/>
          <w:u w:val="none"/>
        </w:rPr>
        <w:t>Pogré</w:t>
      </w:r>
      <w:proofErr w:type="spellEnd"/>
      <w:r>
        <w:rPr>
          <w:rStyle w:val="Hipervnculo"/>
          <w:color w:val="auto"/>
          <w:sz w:val="24"/>
          <w:szCs w:val="24"/>
          <w:u w:val="none"/>
        </w:rPr>
        <w:t xml:space="preserve">, P y </w:t>
      </w:r>
      <w:proofErr w:type="spellStart"/>
      <w:r>
        <w:rPr>
          <w:rStyle w:val="Hipervnculo"/>
          <w:color w:val="auto"/>
          <w:sz w:val="24"/>
          <w:szCs w:val="24"/>
          <w:u w:val="none"/>
        </w:rPr>
        <w:t>Lombardi</w:t>
      </w:r>
      <w:proofErr w:type="gramStart"/>
      <w:r>
        <w:rPr>
          <w:rStyle w:val="Hipervnculo"/>
          <w:color w:val="auto"/>
          <w:sz w:val="24"/>
          <w:szCs w:val="24"/>
          <w:u w:val="none"/>
        </w:rPr>
        <w:t>,G</w:t>
      </w:r>
      <w:proofErr w:type="spellEnd"/>
      <w:proofErr w:type="gramEnd"/>
      <w:r>
        <w:rPr>
          <w:rStyle w:val="Hipervnculo"/>
          <w:color w:val="auto"/>
          <w:sz w:val="24"/>
          <w:szCs w:val="24"/>
          <w:u w:val="none"/>
        </w:rPr>
        <w:t>. (2004).Escuelas que enseñan a pensar. Enseñanza para la comprensión (</w:t>
      </w:r>
      <w:proofErr w:type="spellStart"/>
      <w:r>
        <w:rPr>
          <w:rStyle w:val="Hipervnculo"/>
          <w:color w:val="auto"/>
          <w:sz w:val="24"/>
          <w:szCs w:val="24"/>
          <w:u w:val="none"/>
        </w:rPr>
        <w:t>EpC</w:t>
      </w:r>
      <w:proofErr w:type="spellEnd"/>
      <w:r>
        <w:rPr>
          <w:rStyle w:val="Hipervnculo"/>
          <w:color w:val="auto"/>
          <w:sz w:val="24"/>
          <w:szCs w:val="24"/>
          <w:u w:val="none"/>
        </w:rPr>
        <w:t xml:space="preserve">) un marco teórico para la acción, Buenos Aires, </w:t>
      </w:r>
      <w:proofErr w:type="spellStart"/>
      <w:r>
        <w:rPr>
          <w:rStyle w:val="Hipervnculo"/>
          <w:color w:val="auto"/>
          <w:sz w:val="24"/>
          <w:szCs w:val="24"/>
          <w:u w:val="none"/>
        </w:rPr>
        <w:t>papers</w:t>
      </w:r>
      <w:proofErr w:type="spellEnd"/>
      <w:r>
        <w:rPr>
          <w:rStyle w:val="Hipervnculo"/>
          <w:color w:val="auto"/>
          <w:sz w:val="24"/>
          <w:szCs w:val="24"/>
          <w:u w:val="none"/>
        </w:rPr>
        <w:t>.</w:t>
      </w:r>
    </w:p>
    <w:p w14:paraId="479DA48F" w14:textId="77777777" w:rsidR="00DF15F9" w:rsidRDefault="00DF15F9">
      <w:pPr>
        <w:ind w:left="709" w:hanging="709"/>
        <w:jc w:val="both"/>
        <w:rPr>
          <w:rStyle w:val="Hipervnculo"/>
          <w:color w:val="auto"/>
          <w:sz w:val="24"/>
          <w:szCs w:val="24"/>
          <w:u w:val="none"/>
        </w:rPr>
      </w:pPr>
    </w:p>
    <w:p w14:paraId="05BEE250" w14:textId="77777777" w:rsidR="00DF15F9" w:rsidRDefault="00DF15F9">
      <w:pPr>
        <w:ind w:left="709" w:hanging="709"/>
        <w:jc w:val="both"/>
        <w:rPr>
          <w:rStyle w:val="Hipervnculo"/>
          <w:color w:val="auto"/>
          <w:sz w:val="24"/>
          <w:szCs w:val="24"/>
          <w:u w:val="none"/>
        </w:rPr>
      </w:pPr>
    </w:p>
    <w:p w14:paraId="06FCBACF" w14:textId="77777777" w:rsidR="00DF15F9" w:rsidRDefault="00B065EC">
      <w:pPr>
        <w:ind w:left="709" w:hanging="709"/>
        <w:jc w:val="both"/>
        <w:rPr>
          <w:rStyle w:val="Hipervnculo"/>
          <w:color w:val="000000" w:themeColor="text1"/>
          <w:sz w:val="24"/>
          <w:szCs w:val="24"/>
          <w:u w:val="none"/>
        </w:rPr>
      </w:pPr>
      <w:proofErr w:type="spellStart"/>
      <w:r>
        <w:rPr>
          <w:rStyle w:val="Hipervnculo"/>
          <w:color w:val="auto"/>
          <w:sz w:val="24"/>
          <w:szCs w:val="24"/>
          <w:u w:val="none"/>
        </w:rPr>
        <w:t>Pozo</w:t>
      </w:r>
      <w:proofErr w:type="gramStart"/>
      <w:r>
        <w:rPr>
          <w:rStyle w:val="Hipervnculo"/>
          <w:color w:val="auto"/>
          <w:sz w:val="24"/>
          <w:szCs w:val="24"/>
          <w:u w:val="none"/>
        </w:rPr>
        <w:t>,J.I</w:t>
      </w:r>
      <w:proofErr w:type="spellEnd"/>
      <w:proofErr w:type="gramEnd"/>
      <w:r>
        <w:rPr>
          <w:rStyle w:val="Hipervnculo"/>
          <w:color w:val="auto"/>
          <w:sz w:val="24"/>
          <w:szCs w:val="24"/>
          <w:u w:val="none"/>
        </w:rPr>
        <w:t xml:space="preserve"> y Carretero, M. (1987).Del pensamiento formal a las concepciones espontáneas: ¿Qué cambia en la enseñanza de la ciencia?, recuperado de </w:t>
      </w:r>
      <w:hyperlink r:id="rId51" w:history="1">
        <w:r>
          <w:rPr>
            <w:rStyle w:val="Hipervnculo"/>
            <w:color w:val="000000" w:themeColor="text1"/>
            <w:sz w:val="24"/>
            <w:szCs w:val="24"/>
          </w:rPr>
          <w:t>file:///D:/Users/LUZ%20MERY/Downloads/Dialnet-DelPensamientoFormalALasConcepcionesEspontaneas-662329.pdf</w:t>
        </w:r>
      </w:hyperlink>
    </w:p>
    <w:p w14:paraId="28973CF7" w14:textId="77777777" w:rsidR="00DF15F9" w:rsidRDefault="00DF15F9">
      <w:pPr>
        <w:ind w:left="709" w:hanging="709"/>
        <w:jc w:val="both"/>
        <w:rPr>
          <w:rStyle w:val="Hipervnculo"/>
          <w:color w:val="000000" w:themeColor="text1"/>
          <w:sz w:val="24"/>
          <w:szCs w:val="24"/>
          <w:u w:val="none"/>
        </w:rPr>
      </w:pPr>
    </w:p>
    <w:p w14:paraId="4D0A9830" w14:textId="77777777" w:rsidR="00DF15F9" w:rsidRDefault="00DF15F9">
      <w:pPr>
        <w:ind w:left="709" w:hanging="709"/>
        <w:jc w:val="both"/>
        <w:rPr>
          <w:sz w:val="24"/>
          <w:szCs w:val="24"/>
        </w:rPr>
      </w:pPr>
    </w:p>
    <w:p w14:paraId="2A7D35B7" w14:textId="77777777" w:rsidR="00DF15F9" w:rsidRDefault="00B065EC">
      <w:pPr>
        <w:ind w:left="709" w:hanging="709"/>
        <w:jc w:val="both"/>
        <w:rPr>
          <w:sz w:val="24"/>
          <w:szCs w:val="24"/>
        </w:rPr>
      </w:pPr>
      <w:proofErr w:type="spellStart"/>
      <w:r>
        <w:rPr>
          <w:sz w:val="24"/>
          <w:szCs w:val="24"/>
        </w:rPr>
        <w:t>Ricoeur</w:t>
      </w:r>
      <w:proofErr w:type="spellEnd"/>
      <w:r>
        <w:rPr>
          <w:sz w:val="24"/>
          <w:szCs w:val="24"/>
        </w:rPr>
        <w:t xml:space="preserve">, P. (1986). Del texto a la acción. México, </w:t>
      </w:r>
      <w:proofErr w:type="spellStart"/>
      <w:r>
        <w:rPr>
          <w:sz w:val="24"/>
          <w:szCs w:val="24"/>
        </w:rPr>
        <w:t>Éditions</w:t>
      </w:r>
      <w:proofErr w:type="spellEnd"/>
      <w:r>
        <w:rPr>
          <w:sz w:val="24"/>
          <w:szCs w:val="24"/>
        </w:rPr>
        <w:t xml:space="preserve"> du </w:t>
      </w:r>
      <w:proofErr w:type="spellStart"/>
      <w:r>
        <w:rPr>
          <w:sz w:val="24"/>
          <w:szCs w:val="24"/>
        </w:rPr>
        <w:t>Seuil</w:t>
      </w:r>
      <w:proofErr w:type="spellEnd"/>
    </w:p>
    <w:p w14:paraId="208283E0" w14:textId="77777777" w:rsidR="00DF15F9" w:rsidRDefault="00DF15F9">
      <w:pPr>
        <w:ind w:left="709" w:hanging="709"/>
        <w:jc w:val="both"/>
        <w:rPr>
          <w:sz w:val="24"/>
          <w:szCs w:val="24"/>
        </w:rPr>
      </w:pPr>
    </w:p>
    <w:p w14:paraId="4A09EC69" w14:textId="77777777" w:rsidR="00DF15F9" w:rsidRDefault="00DF15F9">
      <w:pPr>
        <w:autoSpaceDE w:val="0"/>
        <w:autoSpaceDN w:val="0"/>
        <w:adjustRightInd w:val="0"/>
        <w:jc w:val="both"/>
        <w:rPr>
          <w:sz w:val="24"/>
          <w:szCs w:val="24"/>
        </w:rPr>
      </w:pPr>
    </w:p>
    <w:p w14:paraId="79BF4F48" w14:textId="77777777" w:rsidR="00DF15F9" w:rsidRDefault="00B065EC">
      <w:pPr>
        <w:autoSpaceDE w:val="0"/>
        <w:autoSpaceDN w:val="0"/>
        <w:adjustRightInd w:val="0"/>
        <w:ind w:left="709" w:hanging="709"/>
        <w:jc w:val="both"/>
        <w:rPr>
          <w:rFonts w:eastAsiaTheme="minorHAnsi"/>
          <w:sz w:val="24"/>
          <w:szCs w:val="24"/>
          <w:lang w:val="es-CO" w:eastAsia="en-US"/>
        </w:rPr>
      </w:pPr>
      <w:r>
        <w:rPr>
          <w:rFonts w:eastAsiaTheme="minorHAnsi"/>
          <w:sz w:val="24"/>
          <w:szCs w:val="24"/>
          <w:lang w:val="es-CO" w:eastAsia="en-US"/>
        </w:rPr>
        <w:t>Rodríguez, L. (2004). La teoría del aprendizaje significativo, recuperado de      cmc.ihmc.us/</w:t>
      </w:r>
      <w:proofErr w:type="spellStart"/>
      <w:r>
        <w:rPr>
          <w:rFonts w:eastAsiaTheme="minorHAnsi"/>
          <w:sz w:val="24"/>
          <w:szCs w:val="24"/>
          <w:lang w:val="es-CO" w:eastAsia="en-US"/>
        </w:rPr>
        <w:t>papers</w:t>
      </w:r>
      <w:proofErr w:type="spellEnd"/>
      <w:r>
        <w:rPr>
          <w:rFonts w:eastAsiaTheme="minorHAnsi"/>
          <w:sz w:val="24"/>
          <w:szCs w:val="24"/>
          <w:lang w:val="es-CO" w:eastAsia="en-US"/>
        </w:rPr>
        <w:t xml:space="preserve">/cmc2004-290.pdf </w:t>
      </w:r>
    </w:p>
    <w:p w14:paraId="3B5186E0" w14:textId="77777777" w:rsidR="00DF15F9" w:rsidRDefault="00DF15F9">
      <w:pPr>
        <w:autoSpaceDE w:val="0"/>
        <w:autoSpaceDN w:val="0"/>
        <w:adjustRightInd w:val="0"/>
        <w:ind w:left="709" w:hanging="709"/>
        <w:jc w:val="both"/>
        <w:rPr>
          <w:rFonts w:eastAsiaTheme="minorHAnsi"/>
          <w:sz w:val="24"/>
          <w:szCs w:val="24"/>
          <w:lang w:val="es-CO" w:eastAsia="en-US"/>
        </w:rPr>
      </w:pPr>
    </w:p>
    <w:p w14:paraId="41B013D2" w14:textId="77777777" w:rsidR="00DF15F9" w:rsidRDefault="00DF15F9">
      <w:pPr>
        <w:ind w:left="709" w:hanging="709"/>
        <w:jc w:val="both"/>
        <w:rPr>
          <w:sz w:val="24"/>
          <w:szCs w:val="24"/>
          <w:lang w:val="es-CO"/>
        </w:rPr>
      </w:pPr>
    </w:p>
    <w:p w14:paraId="1AF52DF7" w14:textId="34EE6CF6" w:rsidR="00DF15F9" w:rsidRDefault="00B065EC">
      <w:pPr>
        <w:ind w:left="709" w:hanging="709"/>
        <w:jc w:val="both"/>
        <w:rPr>
          <w:sz w:val="24"/>
          <w:szCs w:val="24"/>
        </w:rPr>
      </w:pPr>
      <w:r>
        <w:rPr>
          <w:sz w:val="24"/>
          <w:szCs w:val="24"/>
        </w:rPr>
        <w:t xml:space="preserve">Rodríguez, W.C. (1999). El legado de </w:t>
      </w:r>
      <w:proofErr w:type="spellStart"/>
      <w:r>
        <w:rPr>
          <w:sz w:val="24"/>
          <w:szCs w:val="24"/>
        </w:rPr>
        <w:t>Vygotski</w:t>
      </w:r>
      <w:proofErr w:type="spellEnd"/>
      <w:r>
        <w:rPr>
          <w:sz w:val="24"/>
          <w:szCs w:val="24"/>
        </w:rPr>
        <w:t xml:space="preserve"> y de Piaget a la educación, revista latinoamericana de psicología, </w:t>
      </w:r>
      <w:r>
        <w:rPr>
          <w:i/>
          <w:sz w:val="24"/>
          <w:szCs w:val="24"/>
        </w:rPr>
        <w:t>31</w:t>
      </w:r>
      <w:r>
        <w:rPr>
          <w:sz w:val="24"/>
          <w:szCs w:val="24"/>
        </w:rPr>
        <w:t xml:space="preserve"> (3) 477- 489, recuperado de </w:t>
      </w:r>
      <w:hyperlink r:id="rId52" w:history="1">
        <w:r w:rsidR="00785473" w:rsidRPr="004C5191">
          <w:rPr>
            <w:rStyle w:val="Hipervnculo"/>
            <w:sz w:val="24"/>
            <w:szCs w:val="24"/>
          </w:rPr>
          <w:t>http://www.redalyc.org/pdf/805/80531304.pdf</w:t>
        </w:r>
      </w:hyperlink>
    </w:p>
    <w:p w14:paraId="1BE90A34" w14:textId="77777777" w:rsidR="00785473" w:rsidRDefault="00785473">
      <w:pPr>
        <w:ind w:left="709" w:hanging="709"/>
        <w:jc w:val="both"/>
        <w:rPr>
          <w:sz w:val="24"/>
          <w:szCs w:val="24"/>
        </w:rPr>
      </w:pPr>
    </w:p>
    <w:p w14:paraId="39D6F023" w14:textId="77777777" w:rsidR="00785473" w:rsidRPr="00785473" w:rsidRDefault="00785473" w:rsidP="00785473">
      <w:pPr>
        <w:ind w:left="567" w:hanging="567"/>
        <w:rPr>
          <w:rFonts w:eastAsia="MS Mincho"/>
          <w:bCs/>
          <w:sz w:val="24"/>
          <w:szCs w:val="24"/>
          <w:lang w:val="es-CO" w:eastAsia="es-ES"/>
        </w:rPr>
      </w:pPr>
      <w:proofErr w:type="spellStart"/>
      <w:r w:rsidRPr="00785473">
        <w:rPr>
          <w:rFonts w:eastAsia="MS Mincho"/>
          <w:bCs/>
          <w:sz w:val="24"/>
          <w:szCs w:val="24"/>
          <w:lang w:val="es-CO" w:eastAsia="es-ES"/>
        </w:rPr>
        <w:t>Runge</w:t>
      </w:r>
      <w:proofErr w:type="spellEnd"/>
      <w:r w:rsidRPr="00785473">
        <w:rPr>
          <w:rFonts w:eastAsia="MS Mincho"/>
          <w:bCs/>
          <w:sz w:val="24"/>
          <w:szCs w:val="24"/>
          <w:lang w:val="es-CO" w:eastAsia="es-ES"/>
        </w:rPr>
        <w:t xml:space="preserve">, A. C. (2013). Didáctica: una introducción panorámica y comparada. </w:t>
      </w:r>
      <w:r w:rsidRPr="00785473">
        <w:rPr>
          <w:rFonts w:eastAsia="MS Mincho"/>
          <w:bCs/>
          <w:i/>
          <w:sz w:val="24"/>
          <w:szCs w:val="24"/>
          <w:lang w:val="es-CO" w:eastAsia="es-ES"/>
        </w:rPr>
        <w:t>Itinerario Educativo,</w:t>
      </w:r>
      <w:r w:rsidRPr="00785473">
        <w:rPr>
          <w:rFonts w:eastAsia="MS Mincho"/>
          <w:bCs/>
          <w:sz w:val="24"/>
          <w:szCs w:val="24"/>
          <w:lang w:val="es-CO" w:eastAsia="es-ES"/>
        </w:rPr>
        <w:t xml:space="preserve"> (62), 201-240. Recuperado de </w:t>
      </w:r>
      <w:r w:rsidRPr="00785473">
        <w:rPr>
          <w:rFonts w:eastAsia="MS Mincho"/>
          <w:bCs/>
          <w:sz w:val="24"/>
          <w:szCs w:val="24"/>
          <w:lang w:val="es-CO" w:eastAsia="es-ES"/>
        </w:rPr>
        <w:lastRenderedPageBreak/>
        <w:t>https://www.researchgate.net/publication/308046136_Didactica_una_introduccion_panoramica_y_comparada</w:t>
      </w:r>
    </w:p>
    <w:p w14:paraId="4AF12BEE" w14:textId="77777777" w:rsidR="00DF15F9" w:rsidRPr="00785473" w:rsidRDefault="00DF15F9">
      <w:pPr>
        <w:ind w:left="709" w:hanging="709"/>
        <w:jc w:val="both"/>
        <w:rPr>
          <w:sz w:val="24"/>
          <w:szCs w:val="24"/>
          <w:lang w:val="es-CO"/>
        </w:rPr>
      </w:pPr>
    </w:p>
    <w:p w14:paraId="212F2314" w14:textId="77777777" w:rsidR="00DF15F9" w:rsidRDefault="00DF15F9">
      <w:pPr>
        <w:ind w:left="709" w:hanging="709"/>
        <w:jc w:val="both"/>
        <w:rPr>
          <w:sz w:val="24"/>
          <w:szCs w:val="24"/>
        </w:rPr>
      </w:pPr>
    </w:p>
    <w:p w14:paraId="28617309" w14:textId="77777777" w:rsidR="00DF15F9" w:rsidRDefault="00B065EC">
      <w:pPr>
        <w:ind w:left="709" w:hanging="709"/>
        <w:jc w:val="both"/>
        <w:rPr>
          <w:color w:val="000000" w:themeColor="text1"/>
          <w:sz w:val="24"/>
          <w:szCs w:val="24"/>
        </w:rPr>
      </w:pPr>
      <w:r>
        <w:rPr>
          <w:color w:val="000000" w:themeColor="text1"/>
          <w:sz w:val="24"/>
          <w:szCs w:val="24"/>
        </w:rPr>
        <w:t xml:space="preserve">Salas, Y. (2003). Qué es la práctica educativa, recuperado  de </w:t>
      </w:r>
      <w:hyperlink r:id="rId53" w:history="1">
        <w:r>
          <w:rPr>
            <w:rStyle w:val="Hipervnculo"/>
            <w:color w:val="000000" w:themeColor="text1"/>
            <w:sz w:val="24"/>
            <w:szCs w:val="24"/>
          </w:rPr>
          <w:t>http://.http://www.elsiglodedurango.com.mx/noticia/16892.que-es-la-practica-educativa.html</w:t>
        </w:r>
      </w:hyperlink>
      <w:r>
        <w:rPr>
          <w:color w:val="000000" w:themeColor="text1"/>
          <w:sz w:val="24"/>
          <w:szCs w:val="24"/>
        </w:rPr>
        <w:t xml:space="preserve"> </w:t>
      </w:r>
    </w:p>
    <w:p w14:paraId="3D86DFA9" w14:textId="77777777" w:rsidR="00DF15F9" w:rsidRDefault="00DF15F9">
      <w:pPr>
        <w:ind w:left="709" w:hanging="709"/>
        <w:jc w:val="both"/>
        <w:rPr>
          <w:color w:val="000000" w:themeColor="text1"/>
          <w:sz w:val="24"/>
          <w:szCs w:val="24"/>
        </w:rPr>
      </w:pPr>
    </w:p>
    <w:p w14:paraId="7A3F237E" w14:textId="77777777" w:rsidR="00DF15F9" w:rsidRDefault="00B065EC">
      <w:pPr>
        <w:ind w:left="709" w:hanging="709"/>
        <w:jc w:val="both"/>
        <w:rPr>
          <w:sz w:val="24"/>
          <w:szCs w:val="24"/>
        </w:rPr>
      </w:pPr>
      <w:proofErr w:type="spellStart"/>
      <w:r>
        <w:rPr>
          <w:sz w:val="24"/>
          <w:szCs w:val="24"/>
        </w:rPr>
        <w:t>Shapiro</w:t>
      </w:r>
      <w:proofErr w:type="spellEnd"/>
      <w:r>
        <w:rPr>
          <w:sz w:val="24"/>
          <w:szCs w:val="24"/>
        </w:rPr>
        <w:t xml:space="preserve">,  Lawrence. (2002). La salud emocional de los niños, Madrid, </w:t>
      </w:r>
      <w:proofErr w:type="spellStart"/>
      <w:r>
        <w:rPr>
          <w:sz w:val="24"/>
          <w:szCs w:val="24"/>
        </w:rPr>
        <w:t>Edaf</w:t>
      </w:r>
      <w:proofErr w:type="spellEnd"/>
      <w:r>
        <w:rPr>
          <w:sz w:val="24"/>
          <w:szCs w:val="24"/>
        </w:rPr>
        <w:t>, S.A.</w:t>
      </w:r>
    </w:p>
    <w:p w14:paraId="15429304" w14:textId="77777777" w:rsidR="004A478E" w:rsidRDefault="004A478E">
      <w:pPr>
        <w:ind w:left="709" w:hanging="709"/>
        <w:jc w:val="both"/>
        <w:rPr>
          <w:sz w:val="24"/>
          <w:szCs w:val="24"/>
        </w:rPr>
      </w:pPr>
    </w:p>
    <w:p w14:paraId="360EC9CF" w14:textId="2B9C4C33" w:rsidR="004A478E" w:rsidRDefault="004A478E" w:rsidP="004A478E">
      <w:pPr>
        <w:spacing w:after="160" w:line="360" w:lineRule="auto"/>
        <w:ind w:left="993" w:hanging="993"/>
        <w:rPr>
          <w:rFonts w:eastAsia="Calibri"/>
          <w:sz w:val="24"/>
          <w:szCs w:val="24"/>
          <w:lang w:val="en-US" w:eastAsia="en-US"/>
        </w:rPr>
      </w:pPr>
      <w:proofErr w:type="spellStart"/>
      <w:r w:rsidRPr="004A478E">
        <w:rPr>
          <w:rFonts w:eastAsia="Calibri"/>
          <w:sz w:val="24"/>
          <w:szCs w:val="24"/>
          <w:lang w:val="en-US" w:eastAsia="en-US"/>
        </w:rPr>
        <w:t>Schunk</w:t>
      </w:r>
      <w:proofErr w:type="spellEnd"/>
      <w:r w:rsidRPr="004A478E">
        <w:rPr>
          <w:rFonts w:eastAsia="Calibri"/>
          <w:sz w:val="24"/>
          <w:szCs w:val="24"/>
          <w:lang w:val="en-US" w:eastAsia="en-US"/>
        </w:rPr>
        <w:t xml:space="preserve">, D.H. (2012). </w:t>
      </w:r>
      <w:proofErr w:type="gramStart"/>
      <w:r w:rsidRPr="004A478E">
        <w:rPr>
          <w:rFonts w:eastAsia="Calibri"/>
          <w:i/>
          <w:sz w:val="24"/>
          <w:szCs w:val="24"/>
          <w:lang w:val="en-US" w:eastAsia="en-US"/>
        </w:rPr>
        <w:t>Learning Theories.</w:t>
      </w:r>
      <w:proofErr w:type="gramEnd"/>
      <w:r w:rsidRPr="004A478E">
        <w:rPr>
          <w:rFonts w:eastAsia="Calibri"/>
          <w:i/>
          <w:sz w:val="24"/>
          <w:szCs w:val="24"/>
          <w:lang w:val="en-US" w:eastAsia="en-US"/>
        </w:rPr>
        <w:t xml:space="preserve"> </w:t>
      </w:r>
      <w:proofErr w:type="gramStart"/>
      <w:r w:rsidRPr="004A478E">
        <w:rPr>
          <w:rFonts w:eastAsia="Calibri"/>
          <w:i/>
          <w:sz w:val="24"/>
          <w:szCs w:val="24"/>
          <w:lang w:val="en-US" w:eastAsia="en-US"/>
        </w:rPr>
        <w:t>An Educational Perspective.</w:t>
      </w:r>
      <w:proofErr w:type="gramEnd"/>
      <w:r w:rsidRPr="004A478E">
        <w:rPr>
          <w:rFonts w:eastAsia="Calibri"/>
          <w:sz w:val="24"/>
          <w:szCs w:val="24"/>
          <w:lang w:val="en-US" w:eastAsia="en-US"/>
        </w:rPr>
        <w:t xml:space="preserve"> Pearson. </w:t>
      </w:r>
      <w:hyperlink r:id="rId54" w:history="1">
        <w:r w:rsidR="004758EC" w:rsidRPr="00843BC0">
          <w:rPr>
            <w:rStyle w:val="Hipervnculo"/>
            <w:rFonts w:eastAsia="Calibri"/>
            <w:sz w:val="24"/>
            <w:szCs w:val="24"/>
            <w:lang w:val="en-US" w:eastAsia="en-US"/>
          </w:rPr>
          <w:t>http://repository.umpwr.ac.id:8080/bitstream/handle/123456789/96/[Dale_H._Schunk]_Learning_Theories_An_Educational..pdf?sequence=1</w:t>
        </w:r>
      </w:hyperlink>
    </w:p>
    <w:p w14:paraId="63419574" w14:textId="77777777" w:rsidR="00DF15F9" w:rsidRPr="004E3420" w:rsidRDefault="00DF15F9">
      <w:pPr>
        <w:ind w:left="709" w:hanging="709"/>
        <w:jc w:val="both"/>
        <w:rPr>
          <w:sz w:val="24"/>
          <w:szCs w:val="24"/>
          <w:lang w:val="en-US"/>
        </w:rPr>
      </w:pPr>
    </w:p>
    <w:p w14:paraId="660F6692" w14:textId="77777777" w:rsidR="00DF15F9" w:rsidRPr="004E3420" w:rsidRDefault="00DF15F9">
      <w:pPr>
        <w:ind w:left="709" w:hanging="709"/>
        <w:jc w:val="both"/>
        <w:rPr>
          <w:sz w:val="24"/>
          <w:szCs w:val="24"/>
          <w:lang w:val="en-US"/>
        </w:rPr>
      </w:pPr>
    </w:p>
    <w:p w14:paraId="77DECA4C" w14:textId="1DF8A033" w:rsidR="00DF15F9" w:rsidRDefault="00B065EC">
      <w:pPr>
        <w:autoSpaceDE w:val="0"/>
        <w:autoSpaceDN w:val="0"/>
        <w:adjustRightInd w:val="0"/>
        <w:ind w:left="709" w:hanging="709"/>
        <w:jc w:val="both"/>
        <w:rPr>
          <w:rStyle w:val="Hipervnculo"/>
          <w:rFonts w:eastAsiaTheme="minorHAnsi"/>
          <w:bCs/>
          <w:sz w:val="24"/>
          <w:szCs w:val="24"/>
          <w:lang w:val="es-CO" w:eastAsia="en-US"/>
        </w:rPr>
      </w:pPr>
      <w:proofErr w:type="spellStart"/>
      <w:r>
        <w:rPr>
          <w:rFonts w:eastAsiaTheme="minorHAnsi"/>
          <w:color w:val="000000" w:themeColor="text1"/>
          <w:sz w:val="24"/>
          <w:szCs w:val="24"/>
          <w:lang w:val="es-CO" w:eastAsia="en-US"/>
        </w:rPr>
        <w:t>Skliar</w:t>
      </w:r>
      <w:proofErr w:type="spellEnd"/>
      <w:r>
        <w:rPr>
          <w:rFonts w:eastAsiaTheme="minorHAnsi"/>
          <w:color w:val="000000" w:themeColor="text1"/>
          <w:sz w:val="24"/>
          <w:szCs w:val="24"/>
          <w:lang w:val="es-CO" w:eastAsia="en-US"/>
        </w:rPr>
        <w:t>, C. (</w:t>
      </w:r>
      <w:proofErr w:type="spellStart"/>
      <w:r>
        <w:rPr>
          <w:rFonts w:eastAsiaTheme="minorHAnsi"/>
          <w:color w:val="000000" w:themeColor="text1"/>
          <w:sz w:val="24"/>
          <w:szCs w:val="24"/>
          <w:lang w:val="es-CO" w:eastAsia="en-US"/>
        </w:rPr>
        <w:t>s.f</w:t>
      </w:r>
      <w:proofErr w:type="spellEnd"/>
      <w:r>
        <w:rPr>
          <w:rFonts w:eastAsiaTheme="minorHAnsi"/>
          <w:color w:val="000000" w:themeColor="text1"/>
          <w:sz w:val="24"/>
          <w:szCs w:val="24"/>
          <w:lang w:val="es-CO" w:eastAsia="en-US"/>
        </w:rPr>
        <w:t xml:space="preserve">). </w:t>
      </w:r>
      <w:r>
        <w:rPr>
          <w:rFonts w:eastAsiaTheme="minorHAnsi"/>
          <w:bCs/>
          <w:color w:val="000000" w:themeColor="text1"/>
          <w:sz w:val="24"/>
          <w:szCs w:val="24"/>
          <w:lang w:val="es-CO" w:eastAsia="en-US"/>
        </w:rPr>
        <w:t xml:space="preserve">Discursos y prácticas sobre la deficiencia y la normalidad. Las exclusiones del lenguaje, del cuerpo y de la mente, recuperado de </w:t>
      </w:r>
      <w:hyperlink r:id="rId55" w:history="1">
        <w:r w:rsidR="00FF1570" w:rsidRPr="004C5191">
          <w:rPr>
            <w:rStyle w:val="Hipervnculo"/>
            <w:rFonts w:eastAsiaTheme="minorHAnsi"/>
            <w:bCs/>
            <w:sz w:val="24"/>
            <w:szCs w:val="24"/>
            <w:lang w:val="es-CO" w:eastAsia="en-US"/>
          </w:rPr>
          <w:t>http://canales.org.ar/archivos/lectura_recomendada/Skliar-Santilla-1.pdf</w:t>
        </w:r>
      </w:hyperlink>
    </w:p>
    <w:p w14:paraId="056810D1" w14:textId="77777777" w:rsidR="00DD3DA5" w:rsidRDefault="00DD3DA5">
      <w:pPr>
        <w:autoSpaceDE w:val="0"/>
        <w:autoSpaceDN w:val="0"/>
        <w:adjustRightInd w:val="0"/>
        <w:ind w:left="709" w:hanging="709"/>
        <w:jc w:val="both"/>
        <w:rPr>
          <w:rStyle w:val="Hipervnculo"/>
          <w:rFonts w:eastAsiaTheme="minorHAnsi"/>
          <w:bCs/>
          <w:sz w:val="24"/>
          <w:szCs w:val="24"/>
          <w:lang w:val="es-CO" w:eastAsia="en-US"/>
        </w:rPr>
      </w:pPr>
    </w:p>
    <w:p w14:paraId="6A7862C6" w14:textId="6C2FEB70" w:rsidR="00DD3DA5" w:rsidRDefault="00DD3DA5">
      <w:pPr>
        <w:autoSpaceDE w:val="0"/>
        <w:autoSpaceDN w:val="0"/>
        <w:adjustRightInd w:val="0"/>
        <w:ind w:left="709" w:hanging="709"/>
        <w:jc w:val="both"/>
        <w:rPr>
          <w:rFonts w:eastAsiaTheme="minorHAnsi"/>
          <w:bCs/>
          <w:color w:val="000000" w:themeColor="text1"/>
          <w:sz w:val="24"/>
          <w:szCs w:val="24"/>
          <w:lang w:val="es-CO" w:eastAsia="en-US"/>
        </w:rPr>
      </w:pPr>
      <w:r w:rsidRPr="00DD3DA5">
        <w:rPr>
          <w:rFonts w:eastAsiaTheme="minorHAnsi"/>
          <w:bCs/>
          <w:color w:val="000000" w:themeColor="text1"/>
          <w:sz w:val="24"/>
          <w:szCs w:val="24"/>
          <w:lang w:val="es-CO" w:eastAsia="en-US"/>
        </w:rPr>
        <w:t>Sobes, J y Vilches, A</w:t>
      </w:r>
      <w:proofErr w:type="gramStart"/>
      <w:r w:rsidRPr="00DD3DA5">
        <w:rPr>
          <w:rFonts w:eastAsiaTheme="minorHAnsi"/>
          <w:bCs/>
          <w:color w:val="000000" w:themeColor="text1"/>
          <w:sz w:val="24"/>
          <w:szCs w:val="24"/>
          <w:lang w:val="es-CO" w:eastAsia="en-US"/>
        </w:rPr>
        <w:t>.(</w:t>
      </w:r>
      <w:proofErr w:type="gramEnd"/>
      <w:r w:rsidRPr="00DD3DA5">
        <w:rPr>
          <w:rFonts w:eastAsiaTheme="minorHAnsi"/>
          <w:bCs/>
          <w:color w:val="000000" w:themeColor="text1"/>
          <w:sz w:val="24"/>
          <w:szCs w:val="24"/>
          <w:lang w:val="es-CO" w:eastAsia="en-US"/>
        </w:rPr>
        <w:t xml:space="preserve">2020).Introducción de las relaciones Ciencia, Tecnología y Sociedad en la enseñanza de las ciencias y su evolución. Revistas </w:t>
      </w:r>
      <w:proofErr w:type="spellStart"/>
      <w:r w:rsidRPr="00DD3DA5">
        <w:rPr>
          <w:rFonts w:eastAsiaTheme="minorHAnsi"/>
          <w:bCs/>
          <w:color w:val="000000" w:themeColor="text1"/>
          <w:sz w:val="24"/>
          <w:szCs w:val="24"/>
          <w:lang w:val="es-CO" w:eastAsia="en-US"/>
        </w:rPr>
        <w:t>Unam</w:t>
      </w:r>
      <w:proofErr w:type="spellEnd"/>
      <w:r w:rsidRPr="00DD3DA5">
        <w:rPr>
          <w:rFonts w:eastAsiaTheme="minorHAnsi"/>
          <w:bCs/>
          <w:color w:val="000000" w:themeColor="text1"/>
          <w:sz w:val="24"/>
          <w:szCs w:val="24"/>
          <w:lang w:val="es-CO" w:eastAsia="en-US"/>
        </w:rPr>
        <w:t>, 11 (4) 387-393. http://revistas.unam.mx/index.php/req/article/view/66432/58318</w:t>
      </w:r>
    </w:p>
    <w:p w14:paraId="1F2BB2B5" w14:textId="77777777" w:rsidR="00FF1570" w:rsidRDefault="00FF1570">
      <w:pPr>
        <w:autoSpaceDE w:val="0"/>
        <w:autoSpaceDN w:val="0"/>
        <w:adjustRightInd w:val="0"/>
        <w:ind w:left="709" w:hanging="709"/>
        <w:jc w:val="both"/>
        <w:rPr>
          <w:rFonts w:eastAsiaTheme="minorHAnsi"/>
          <w:bCs/>
          <w:color w:val="000000" w:themeColor="text1"/>
          <w:sz w:val="24"/>
          <w:szCs w:val="24"/>
          <w:lang w:val="es-CO" w:eastAsia="en-US"/>
        </w:rPr>
      </w:pPr>
    </w:p>
    <w:p w14:paraId="72C915AD" w14:textId="77777777" w:rsidR="00FF1570" w:rsidRPr="00FF1570" w:rsidRDefault="00FF1570" w:rsidP="00FF1570">
      <w:pPr>
        <w:autoSpaceDE w:val="0"/>
        <w:autoSpaceDN w:val="0"/>
        <w:adjustRightInd w:val="0"/>
        <w:ind w:left="567" w:hanging="567"/>
        <w:rPr>
          <w:rFonts w:eastAsia="BookAntiqua"/>
          <w:sz w:val="24"/>
          <w:szCs w:val="24"/>
          <w:lang w:val="es-CO" w:eastAsia="es-ES"/>
        </w:rPr>
      </w:pPr>
      <w:r w:rsidRPr="00FF1570">
        <w:rPr>
          <w:rFonts w:eastAsia="BookAntiqua"/>
          <w:sz w:val="24"/>
          <w:szCs w:val="24"/>
          <w:lang w:val="es-CO" w:eastAsia="es-ES"/>
        </w:rPr>
        <w:t>Tamayo, O. E. (2007). Caracterización general de la didáctica de las ciencias. En O. E. Tamayo. (</w:t>
      </w:r>
      <w:proofErr w:type="spellStart"/>
      <w:proofErr w:type="gramStart"/>
      <w:r w:rsidRPr="00FF1570">
        <w:rPr>
          <w:rFonts w:eastAsia="BookAntiqua"/>
          <w:sz w:val="24"/>
          <w:szCs w:val="24"/>
          <w:lang w:val="es-CO" w:eastAsia="es-ES"/>
        </w:rPr>
        <w:t>comp</w:t>
      </w:r>
      <w:proofErr w:type="spellEnd"/>
      <w:proofErr w:type="gramEnd"/>
      <w:r w:rsidRPr="00FF1570">
        <w:rPr>
          <w:rFonts w:eastAsia="BookAntiqua"/>
          <w:sz w:val="24"/>
          <w:szCs w:val="24"/>
          <w:lang w:val="es-CO" w:eastAsia="es-ES"/>
        </w:rPr>
        <w:t xml:space="preserve">). Módulo 2. </w:t>
      </w:r>
      <w:r w:rsidRPr="00FF1570">
        <w:rPr>
          <w:rFonts w:eastAsia="BookAntiqua"/>
          <w:i/>
          <w:sz w:val="24"/>
          <w:szCs w:val="24"/>
          <w:lang w:val="es-CO" w:eastAsia="es-ES"/>
        </w:rPr>
        <w:t>Didáctica de las ciencias</w:t>
      </w:r>
      <w:r w:rsidRPr="00FF1570">
        <w:rPr>
          <w:rFonts w:eastAsia="BookAntiqua"/>
          <w:sz w:val="24"/>
          <w:szCs w:val="24"/>
          <w:lang w:val="es-CO" w:eastAsia="es-ES"/>
        </w:rPr>
        <w:t>. (1-17). Manizales.</w:t>
      </w:r>
    </w:p>
    <w:p w14:paraId="662691C7" w14:textId="77777777" w:rsidR="00FF1570" w:rsidRDefault="00FF1570">
      <w:pPr>
        <w:autoSpaceDE w:val="0"/>
        <w:autoSpaceDN w:val="0"/>
        <w:adjustRightInd w:val="0"/>
        <w:ind w:left="709" w:hanging="709"/>
        <w:jc w:val="both"/>
        <w:rPr>
          <w:rFonts w:eastAsiaTheme="minorHAnsi"/>
          <w:b/>
          <w:bCs/>
          <w:color w:val="000000" w:themeColor="text1"/>
          <w:sz w:val="22"/>
          <w:szCs w:val="22"/>
          <w:lang w:val="es-CO" w:eastAsia="en-US"/>
        </w:rPr>
      </w:pPr>
    </w:p>
    <w:p w14:paraId="3903CEF4" w14:textId="77777777" w:rsidR="00DF15F9" w:rsidRDefault="00DF15F9">
      <w:pPr>
        <w:ind w:left="709" w:hanging="709"/>
        <w:jc w:val="both"/>
        <w:rPr>
          <w:color w:val="000000" w:themeColor="text1"/>
          <w:sz w:val="24"/>
          <w:szCs w:val="24"/>
          <w:lang w:val="es-CO"/>
        </w:rPr>
      </w:pPr>
    </w:p>
    <w:p w14:paraId="30DF3B4B" w14:textId="77777777" w:rsidR="00DF15F9" w:rsidRDefault="00DF15F9" w:rsidP="00FF1570">
      <w:pPr>
        <w:jc w:val="both"/>
        <w:rPr>
          <w:sz w:val="24"/>
          <w:szCs w:val="24"/>
        </w:rPr>
      </w:pPr>
    </w:p>
    <w:p w14:paraId="7EF270BA" w14:textId="77777777" w:rsidR="00DF15F9" w:rsidRDefault="00B065EC">
      <w:pPr>
        <w:autoSpaceDE w:val="0"/>
        <w:autoSpaceDN w:val="0"/>
        <w:adjustRightInd w:val="0"/>
        <w:ind w:left="709" w:hanging="709"/>
        <w:jc w:val="both"/>
        <w:rPr>
          <w:rStyle w:val="Hipervnculo"/>
          <w:rFonts w:eastAsiaTheme="minorHAnsi"/>
          <w:color w:val="000000" w:themeColor="text1"/>
          <w:sz w:val="24"/>
          <w:szCs w:val="24"/>
          <w:lang w:val="es-CO" w:eastAsia="en-US"/>
        </w:rPr>
      </w:pPr>
      <w:proofErr w:type="spellStart"/>
      <w:r w:rsidRPr="00D23D42">
        <w:rPr>
          <w:sz w:val="24"/>
          <w:szCs w:val="24"/>
          <w:lang w:val="es-CO"/>
        </w:rPr>
        <w:t>Temporetti</w:t>
      </w:r>
      <w:proofErr w:type="spellEnd"/>
      <w:r w:rsidRPr="00D23D42">
        <w:rPr>
          <w:sz w:val="24"/>
          <w:szCs w:val="24"/>
          <w:lang w:val="es-CO"/>
        </w:rPr>
        <w:t xml:space="preserve">, F. (2010). </w:t>
      </w:r>
      <w:r w:rsidRPr="00D23D42">
        <w:rPr>
          <w:rFonts w:eastAsiaTheme="minorHAnsi"/>
          <w:bCs/>
          <w:sz w:val="24"/>
          <w:szCs w:val="24"/>
          <w:lang w:val="es-CO" w:eastAsia="en-US"/>
        </w:rPr>
        <w:t xml:space="preserve">Jerome S. Bruner. </w:t>
      </w:r>
      <w:r>
        <w:rPr>
          <w:rFonts w:eastAsiaTheme="minorHAnsi"/>
          <w:bCs/>
          <w:sz w:val="24"/>
          <w:szCs w:val="24"/>
          <w:lang w:val="es-CO" w:eastAsia="en-US"/>
        </w:rPr>
        <w:t xml:space="preserve">La psicología en construcción... y una pedagogía también </w:t>
      </w:r>
      <w:r>
        <w:rPr>
          <w:rFonts w:eastAsiaTheme="minorHAnsi"/>
          <w:sz w:val="24"/>
          <w:szCs w:val="24"/>
          <w:lang w:val="es-CO" w:eastAsia="en-US"/>
        </w:rPr>
        <w:t xml:space="preserve">crónica sobre la búsqueda sistemática, casi centenaria..., recuperado de </w:t>
      </w:r>
      <w:hyperlink r:id="rId56" w:history="1">
        <w:r>
          <w:rPr>
            <w:rStyle w:val="Hipervnculo"/>
            <w:rFonts w:eastAsiaTheme="minorHAnsi"/>
            <w:color w:val="000000" w:themeColor="text1"/>
            <w:sz w:val="24"/>
            <w:szCs w:val="24"/>
            <w:lang w:val="es-CO" w:eastAsia="en-US"/>
          </w:rPr>
          <w:t>http://s3.amazonaws.com/academia.edu.documents/35772391/Felix_Jerome_Bruner_La_Psico_en_construccion.pdf?AWSAccessKeyId=AKIAJ56TQJRTWSMTNPEA&amp;Expires=1474604230&amp;Signature=ypzNcQJrUOy1WeXRjaygSgkm4sY%3D&amp;response-content-disposition=inline%3B%20filename%3DJerome_Bruner_la_Psicologia_en_construcc.pdf</w:t>
        </w:r>
      </w:hyperlink>
    </w:p>
    <w:p w14:paraId="4E7FDF48" w14:textId="77777777" w:rsidR="00FF1570" w:rsidRDefault="00FF1570">
      <w:pPr>
        <w:autoSpaceDE w:val="0"/>
        <w:autoSpaceDN w:val="0"/>
        <w:adjustRightInd w:val="0"/>
        <w:ind w:left="709" w:hanging="709"/>
        <w:jc w:val="both"/>
        <w:rPr>
          <w:rFonts w:eastAsiaTheme="minorHAnsi"/>
          <w:color w:val="000000" w:themeColor="text1"/>
          <w:sz w:val="24"/>
          <w:szCs w:val="24"/>
          <w:lang w:val="es-CO" w:eastAsia="en-US"/>
        </w:rPr>
      </w:pPr>
    </w:p>
    <w:p w14:paraId="1AA5B2E9" w14:textId="77777777" w:rsidR="00FF1570" w:rsidRPr="00FF1570" w:rsidRDefault="00FF1570" w:rsidP="00FF1570">
      <w:pPr>
        <w:autoSpaceDE w:val="0"/>
        <w:autoSpaceDN w:val="0"/>
        <w:adjustRightInd w:val="0"/>
        <w:ind w:left="567" w:hanging="567"/>
        <w:rPr>
          <w:rFonts w:eastAsia="MS Mincho"/>
          <w:bCs/>
          <w:sz w:val="24"/>
          <w:szCs w:val="24"/>
          <w:lang w:val="es-CO" w:eastAsia="es-ES"/>
        </w:rPr>
      </w:pPr>
      <w:r w:rsidRPr="00FF1570">
        <w:rPr>
          <w:rFonts w:eastAsia="MS Mincho"/>
          <w:bCs/>
          <w:sz w:val="24"/>
          <w:szCs w:val="24"/>
          <w:lang w:val="es-CO" w:eastAsia="es-ES"/>
        </w:rPr>
        <w:t xml:space="preserve">Tobón, S. y Núñez, A. C. (2006). Pedagogía y didáctica de las ciencias: el problema de los escenarios de aprendizaje. </w:t>
      </w:r>
      <w:r w:rsidRPr="00FF1570">
        <w:rPr>
          <w:rFonts w:eastAsia="MS Mincho"/>
          <w:bCs/>
          <w:i/>
          <w:sz w:val="24"/>
          <w:szCs w:val="24"/>
          <w:lang w:val="es-CO" w:eastAsia="es-ES"/>
        </w:rPr>
        <w:t>Revista Académica e Institucional de la U.C.P.R.</w:t>
      </w:r>
      <w:r w:rsidRPr="00FF1570">
        <w:rPr>
          <w:rFonts w:eastAsia="MS Mincho"/>
          <w:bCs/>
          <w:sz w:val="24"/>
          <w:szCs w:val="24"/>
          <w:lang w:val="es-CO" w:eastAsia="es-ES"/>
        </w:rPr>
        <w:t xml:space="preserve"> Recuperado de: https://www.researchgate.net/publication/294090929_Pedagogia_y_didactica_de_las_ciencias_El_problema_de_los_escenarios_de_aprendizaje/link/56e6b52108ae68afa113a25d/download</w:t>
      </w:r>
    </w:p>
    <w:p w14:paraId="35DB9086" w14:textId="77777777" w:rsidR="00DF15F9" w:rsidRDefault="00DF15F9">
      <w:pPr>
        <w:autoSpaceDE w:val="0"/>
        <w:autoSpaceDN w:val="0"/>
        <w:adjustRightInd w:val="0"/>
        <w:ind w:left="709" w:hanging="709"/>
        <w:jc w:val="both"/>
        <w:rPr>
          <w:rFonts w:eastAsiaTheme="minorHAnsi"/>
          <w:bCs/>
          <w:color w:val="000000" w:themeColor="text1"/>
          <w:sz w:val="24"/>
          <w:szCs w:val="24"/>
          <w:lang w:val="es-CO" w:eastAsia="en-US"/>
        </w:rPr>
      </w:pPr>
    </w:p>
    <w:p w14:paraId="43442F62" w14:textId="77777777" w:rsidR="00DF15F9" w:rsidRDefault="00DF15F9">
      <w:pPr>
        <w:ind w:left="709" w:hanging="709"/>
        <w:jc w:val="both"/>
        <w:rPr>
          <w:sz w:val="24"/>
          <w:szCs w:val="24"/>
        </w:rPr>
      </w:pPr>
    </w:p>
    <w:p w14:paraId="29DAA01D" w14:textId="77777777" w:rsidR="00DF15F9" w:rsidRDefault="00DF15F9">
      <w:pPr>
        <w:autoSpaceDE w:val="0"/>
        <w:autoSpaceDN w:val="0"/>
        <w:adjustRightInd w:val="0"/>
        <w:jc w:val="both"/>
        <w:rPr>
          <w:sz w:val="24"/>
          <w:szCs w:val="24"/>
        </w:rPr>
      </w:pPr>
    </w:p>
    <w:p w14:paraId="433D4663" w14:textId="77777777" w:rsidR="00DF15F9" w:rsidRDefault="00B065EC">
      <w:pPr>
        <w:ind w:left="709" w:hanging="709"/>
        <w:jc w:val="both"/>
        <w:rPr>
          <w:sz w:val="24"/>
          <w:szCs w:val="24"/>
        </w:rPr>
      </w:pPr>
      <w:proofErr w:type="spellStart"/>
      <w:r>
        <w:rPr>
          <w:sz w:val="24"/>
          <w:szCs w:val="24"/>
        </w:rPr>
        <w:t>Toffler</w:t>
      </w:r>
      <w:proofErr w:type="spellEnd"/>
      <w:r>
        <w:rPr>
          <w:sz w:val="24"/>
          <w:szCs w:val="24"/>
        </w:rPr>
        <w:t xml:space="preserve">, A. (1980). La tercera ola. Bogotá, </w:t>
      </w:r>
      <w:proofErr w:type="spellStart"/>
      <w:r>
        <w:rPr>
          <w:sz w:val="24"/>
          <w:szCs w:val="24"/>
        </w:rPr>
        <w:t>Edinal</w:t>
      </w:r>
      <w:proofErr w:type="spellEnd"/>
      <w:r>
        <w:rPr>
          <w:sz w:val="24"/>
          <w:szCs w:val="24"/>
        </w:rPr>
        <w:t xml:space="preserve"> Ltda.</w:t>
      </w:r>
    </w:p>
    <w:p w14:paraId="20C2133E" w14:textId="77777777" w:rsidR="00DF15F9" w:rsidRDefault="00DF15F9">
      <w:pPr>
        <w:ind w:left="709" w:hanging="709"/>
        <w:jc w:val="both"/>
        <w:rPr>
          <w:sz w:val="24"/>
          <w:szCs w:val="24"/>
        </w:rPr>
      </w:pPr>
    </w:p>
    <w:p w14:paraId="5068EBBE" w14:textId="77777777" w:rsidR="00DF15F9" w:rsidRDefault="00DF15F9">
      <w:pPr>
        <w:ind w:left="709" w:hanging="709"/>
        <w:jc w:val="both"/>
        <w:rPr>
          <w:sz w:val="24"/>
          <w:szCs w:val="24"/>
        </w:rPr>
      </w:pPr>
    </w:p>
    <w:p w14:paraId="6428B708" w14:textId="77777777" w:rsidR="00DF15F9" w:rsidRDefault="00DF15F9">
      <w:pPr>
        <w:ind w:left="709" w:hanging="709"/>
        <w:jc w:val="both"/>
        <w:rPr>
          <w:sz w:val="24"/>
          <w:szCs w:val="24"/>
        </w:rPr>
      </w:pPr>
    </w:p>
    <w:p w14:paraId="0902940A" w14:textId="77777777" w:rsidR="00DF15F9" w:rsidRDefault="00B065EC">
      <w:pPr>
        <w:ind w:left="709" w:hanging="709"/>
        <w:jc w:val="both"/>
        <w:rPr>
          <w:color w:val="000000" w:themeColor="text1"/>
          <w:sz w:val="24"/>
          <w:szCs w:val="24"/>
        </w:rPr>
      </w:pPr>
      <w:proofErr w:type="spellStart"/>
      <w:r>
        <w:rPr>
          <w:sz w:val="24"/>
          <w:szCs w:val="24"/>
        </w:rPr>
        <w:t>Valcarce</w:t>
      </w:r>
      <w:proofErr w:type="spellEnd"/>
      <w:r>
        <w:rPr>
          <w:sz w:val="24"/>
          <w:szCs w:val="24"/>
        </w:rPr>
        <w:t xml:space="preserve">, M. (2011). </w:t>
      </w:r>
      <w:r>
        <w:rPr>
          <w:rFonts w:eastAsiaTheme="minorHAnsi"/>
          <w:bCs/>
          <w:iCs/>
          <w:sz w:val="24"/>
          <w:szCs w:val="24"/>
          <w:lang w:val="es-CO" w:eastAsia="en-US"/>
        </w:rPr>
        <w:t xml:space="preserve">De </w:t>
      </w:r>
      <w:r>
        <w:rPr>
          <w:rFonts w:eastAsiaTheme="minorHAnsi"/>
          <w:bCs/>
          <w:iCs/>
          <w:color w:val="000000" w:themeColor="text1"/>
          <w:sz w:val="24"/>
          <w:szCs w:val="24"/>
          <w:lang w:val="es-CO" w:eastAsia="en-US"/>
        </w:rPr>
        <w:t xml:space="preserve">la escuela integradora a la escuela inclusiva. </w:t>
      </w:r>
      <w:r>
        <w:rPr>
          <w:rFonts w:eastAsiaTheme="minorHAnsi"/>
          <w:bCs/>
          <w:i/>
          <w:iCs/>
          <w:color w:val="000000" w:themeColor="text1"/>
          <w:sz w:val="24"/>
          <w:szCs w:val="24"/>
          <w:lang w:val="es-CO" w:eastAsia="en-US"/>
        </w:rPr>
        <w:t xml:space="preserve">Innovación educativa, </w:t>
      </w:r>
      <w:r>
        <w:rPr>
          <w:rFonts w:eastAsiaTheme="minorHAnsi"/>
          <w:bCs/>
          <w:iCs/>
          <w:color w:val="000000" w:themeColor="text1"/>
          <w:sz w:val="24"/>
          <w:szCs w:val="24"/>
          <w:lang w:val="es-CO" w:eastAsia="en-US"/>
        </w:rPr>
        <w:t>(21), 119-131, recuperado de https://www.master2000.net/recursos/fotos/234/DE%20LA%20INTEGRACI%C3%93N%20A%20LA%20INCLUSI%C3%93N.pdf</w:t>
      </w:r>
    </w:p>
    <w:p w14:paraId="42F5E6D9" w14:textId="77777777" w:rsidR="00DF15F9" w:rsidRDefault="00DF15F9">
      <w:pPr>
        <w:ind w:left="709" w:hanging="709"/>
        <w:jc w:val="both"/>
        <w:rPr>
          <w:sz w:val="24"/>
          <w:szCs w:val="24"/>
        </w:rPr>
      </w:pPr>
    </w:p>
    <w:p w14:paraId="6EA5FAE8" w14:textId="77777777" w:rsidR="00DF15F9" w:rsidRDefault="00DF15F9">
      <w:pPr>
        <w:ind w:left="709" w:hanging="709"/>
        <w:jc w:val="both"/>
        <w:rPr>
          <w:sz w:val="24"/>
          <w:szCs w:val="24"/>
        </w:rPr>
      </w:pPr>
    </w:p>
    <w:p w14:paraId="70977B95" w14:textId="77777777" w:rsidR="00DF15F9" w:rsidRDefault="00B065EC">
      <w:pPr>
        <w:ind w:left="709" w:hanging="709"/>
        <w:jc w:val="both"/>
        <w:rPr>
          <w:rFonts w:eastAsiaTheme="minorHAnsi"/>
          <w:iCs/>
          <w:sz w:val="24"/>
          <w:szCs w:val="24"/>
          <w:lang w:val="es-CO" w:eastAsia="en-US"/>
        </w:rPr>
      </w:pPr>
      <w:r>
        <w:rPr>
          <w:sz w:val="24"/>
          <w:szCs w:val="24"/>
        </w:rPr>
        <w:t xml:space="preserve">Vargas, G. (2012). </w:t>
      </w:r>
      <w:r>
        <w:rPr>
          <w:rFonts w:eastAsiaTheme="minorHAnsi"/>
          <w:iCs/>
          <w:sz w:val="24"/>
          <w:szCs w:val="24"/>
          <w:lang w:val="es-CO" w:eastAsia="en-US"/>
        </w:rPr>
        <w:t xml:space="preserve">Fenomenología, formación y mundo de la vida. </w:t>
      </w:r>
      <w:proofErr w:type="spellStart"/>
      <w:r>
        <w:rPr>
          <w:rFonts w:eastAsiaTheme="minorHAnsi"/>
          <w:iCs/>
          <w:sz w:val="24"/>
          <w:szCs w:val="24"/>
          <w:lang w:val="es-CO" w:eastAsia="en-US"/>
        </w:rPr>
        <w:t>Bogotá.D.C</w:t>
      </w:r>
      <w:proofErr w:type="spellEnd"/>
      <w:r>
        <w:rPr>
          <w:rFonts w:eastAsiaTheme="minorHAnsi"/>
          <w:iCs/>
          <w:sz w:val="24"/>
          <w:szCs w:val="24"/>
          <w:lang w:val="es-CO" w:eastAsia="en-US"/>
        </w:rPr>
        <w:t>. Editorial Académica Española.</w:t>
      </w:r>
    </w:p>
    <w:p w14:paraId="7E6CF325" w14:textId="77777777" w:rsidR="00DF15F9" w:rsidRDefault="00DF15F9">
      <w:pPr>
        <w:ind w:left="709" w:hanging="709"/>
        <w:jc w:val="both"/>
        <w:rPr>
          <w:rFonts w:eastAsiaTheme="minorHAnsi"/>
          <w:iCs/>
          <w:sz w:val="24"/>
          <w:szCs w:val="24"/>
          <w:lang w:val="es-CO" w:eastAsia="en-US"/>
        </w:rPr>
      </w:pPr>
    </w:p>
    <w:p w14:paraId="34B8C190" w14:textId="77777777" w:rsidR="00DF15F9" w:rsidRDefault="00DF15F9">
      <w:pPr>
        <w:ind w:left="709" w:hanging="709"/>
        <w:jc w:val="both"/>
        <w:rPr>
          <w:rFonts w:eastAsiaTheme="minorHAnsi"/>
          <w:iCs/>
          <w:sz w:val="24"/>
          <w:szCs w:val="24"/>
          <w:lang w:val="es-CO" w:eastAsia="en-US"/>
        </w:rPr>
      </w:pPr>
    </w:p>
    <w:p w14:paraId="2EE6732D" w14:textId="77777777" w:rsidR="00DF15F9" w:rsidRDefault="00B065EC">
      <w:pPr>
        <w:autoSpaceDE w:val="0"/>
        <w:autoSpaceDN w:val="0"/>
        <w:adjustRightInd w:val="0"/>
        <w:spacing w:line="360" w:lineRule="auto"/>
        <w:ind w:left="851" w:hanging="851"/>
        <w:jc w:val="both"/>
        <w:rPr>
          <w:color w:val="000000" w:themeColor="text1"/>
          <w:sz w:val="24"/>
          <w:szCs w:val="24"/>
        </w:rPr>
      </w:pPr>
      <w:r>
        <w:rPr>
          <w:color w:val="000000" w:themeColor="text1"/>
          <w:sz w:val="24"/>
          <w:szCs w:val="24"/>
        </w:rPr>
        <w:t xml:space="preserve">Vargas, P. J. (2016). Una educación desde la otredad. </w:t>
      </w:r>
      <w:r>
        <w:rPr>
          <w:i/>
          <w:color w:val="000000" w:themeColor="text1"/>
          <w:sz w:val="24"/>
          <w:szCs w:val="24"/>
        </w:rPr>
        <w:t xml:space="preserve">Revista Científica  General  José María Córdova, </w:t>
      </w:r>
      <w:r>
        <w:rPr>
          <w:color w:val="000000" w:themeColor="text1"/>
          <w:sz w:val="24"/>
          <w:szCs w:val="24"/>
        </w:rPr>
        <w:t xml:space="preserve"> </w:t>
      </w:r>
      <w:r>
        <w:rPr>
          <w:i/>
          <w:color w:val="000000" w:themeColor="text1"/>
          <w:sz w:val="24"/>
          <w:szCs w:val="24"/>
        </w:rPr>
        <w:t xml:space="preserve">14 </w:t>
      </w:r>
      <w:r>
        <w:rPr>
          <w:color w:val="000000" w:themeColor="text1"/>
          <w:sz w:val="24"/>
          <w:szCs w:val="24"/>
        </w:rPr>
        <w:t>(17), 205-228, recuperado de http://www.scielo.org.co/pdf/recig/v14n17/v14n17a08.pdf</w:t>
      </w:r>
    </w:p>
    <w:p w14:paraId="59DD5239" w14:textId="77777777" w:rsidR="00DF15F9" w:rsidRDefault="00DF15F9">
      <w:pPr>
        <w:ind w:left="709" w:hanging="709"/>
        <w:jc w:val="both"/>
        <w:rPr>
          <w:rFonts w:eastAsiaTheme="minorHAnsi"/>
          <w:iCs/>
          <w:color w:val="000000" w:themeColor="text1"/>
          <w:sz w:val="24"/>
          <w:szCs w:val="24"/>
          <w:lang w:eastAsia="en-US"/>
        </w:rPr>
      </w:pPr>
    </w:p>
    <w:p w14:paraId="1AA83C7C" w14:textId="77777777" w:rsidR="00DF15F9" w:rsidRDefault="00DF15F9">
      <w:pPr>
        <w:ind w:left="709" w:hanging="709"/>
        <w:jc w:val="both"/>
        <w:rPr>
          <w:rFonts w:eastAsiaTheme="minorHAnsi"/>
          <w:iCs/>
          <w:sz w:val="24"/>
          <w:szCs w:val="24"/>
          <w:lang w:val="es-CO" w:eastAsia="en-US"/>
        </w:rPr>
      </w:pPr>
    </w:p>
    <w:p w14:paraId="43252A7A" w14:textId="77777777" w:rsidR="00DF15F9" w:rsidRDefault="00B065EC">
      <w:pPr>
        <w:ind w:left="709" w:hanging="709"/>
        <w:jc w:val="both"/>
        <w:rPr>
          <w:rFonts w:eastAsiaTheme="minorHAnsi"/>
          <w:sz w:val="24"/>
          <w:szCs w:val="24"/>
          <w:lang w:val="es-CO" w:eastAsia="en-US"/>
        </w:rPr>
      </w:pPr>
      <w:r>
        <w:rPr>
          <w:rFonts w:eastAsiaTheme="minorHAnsi"/>
          <w:iCs/>
          <w:sz w:val="24"/>
          <w:szCs w:val="24"/>
          <w:lang w:val="es-CO" w:eastAsia="en-US"/>
        </w:rPr>
        <w:t xml:space="preserve">Vasco, C. E, Acosta, D.A. (2013). </w:t>
      </w:r>
      <w:r>
        <w:rPr>
          <w:rFonts w:eastAsiaTheme="minorHAnsi"/>
          <w:sz w:val="24"/>
          <w:szCs w:val="24"/>
          <w:lang w:val="es-CO" w:eastAsia="en-US"/>
        </w:rPr>
        <w:t xml:space="preserve">Habilidades, competencias y experticias: más allá del saber qué y el saber cómo. Bogotá, </w:t>
      </w:r>
      <w:proofErr w:type="spellStart"/>
      <w:r>
        <w:rPr>
          <w:rFonts w:eastAsiaTheme="minorHAnsi"/>
          <w:sz w:val="24"/>
          <w:szCs w:val="24"/>
          <w:lang w:val="es-CO" w:eastAsia="en-US"/>
        </w:rPr>
        <w:t>Molher</w:t>
      </w:r>
      <w:proofErr w:type="spellEnd"/>
      <w:r>
        <w:rPr>
          <w:rFonts w:eastAsiaTheme="minorHAnsi"/>
          <w:sz w:val="24"/>
          <w:szCs w:val="24"/>
          <w:lang w:val="es-CO" w:eastAsia="en-US"/>
        </w:rPr>
        <w:t xml:space="preserve"> Impresores Ltda.</w:t>
      </w:r>
    </w:p>
    <w:p w14:paraId="03DB6477" w14:textId="77777777" w:rsidR="00DF15F9" w:rsidRDefault="00DF15F9">
      <w:pPr>
        <w:jc w:val="both"/>
        <w:rPr>
          <w:rFonts w:eastAsiaTheme="minorHAnsi"/>
          <w:sz w:val="24"/>
          <w:szCs w:val="24"/>
          <w:lang w:val="es-CO" w:eastAsia="en-US"/>
        </w:rPr>
      </w:pPr>
    </w:p>
    <w:p w14:paraId="12A9CA0D" w14:textId="77777777" w:rsidR="00DF15F9" w:rsidRDefault="00DF15F9">
      <w:pPr>
        <w:autoSpaceDE w:val="0"/>
        <w:autoSpaceDN w:val="0"/>
        <w:adjustRightInd w:val="0"/>
        <w:spacing w:line="360" w:lineRule="auto"/>
        <w:jc w:val="both"/>
        <w:rPr>
          <w:rFonts w:eastAsiaTheme="minorHAnsi"/>
          <w:sz w:val="24"/>
          <w:szCs w:val="24"/>
          <w:lang w:val="es-CO" w:eastAsia="en-US"/>
        </w:rPr>
      </w:pPr>
    </w:p>
    <w:p w14:paraId="16B91DA1" w14:textId="77777777" w:rsidR="00DF15F9" w:rsidRDefault="00DF15F9">
      <w:pPr>
        <w:autoSpaceDE w:val="0"/>
        <w:autoSpaceDN w:val="0"/>
        <w:adjustRightInd w:val="0"/>
        <w:jc w:val="both"/>
        <w:rPr>
          <w:rFonts w:eastAsiaTheme="minorHAnsi"/>
          <w:b/>
          <w:bCs/>
          <w:color w:val="FF0000"/>
          <w:sz w:val="22"/>
          <w:szCs w:val="22"/>
          <w:lang w:val="es-CO" w:eastAsia="en-US"/>
        </w:rPr>
      </w:pPr>
    </w:p>
    <w:p w14:paraId="56B27936" w14:textId="77777777" w:rsidR="00DF15F9" w:rsidRDefault="00B065EC">
      <w:pPr>
        <w:autoSpaceDE w:val="0"/>
        <w:autoSpaceDN w:val="0"/>
        <w:adjustRightInd w:val="0"/>
        <w:spacing w:line="360" w:lineRule="auto"/>
        <w:ind w:left="709" w:hanging="709"/>
        <w:jc w:val="both"/>
        <w:rPr>
          <w:rFonts w:eastAsiaTheme="minorHAnsi"/>
          <w:sz w:val="24"/>
          <w:szCs w:val="24"/>
          <w:lang w:val="es-CO" w:eastAsia="en-US"/>
        </w:rPr>
      </w:pPr>
      <w:r>
        <w:rPr>
          <w:rFonts w:eastAsiaTheme="minorHAnsi"/>
          <w:sz w:val="24"/>
          <w:szCs w:val="24"/>
          <w:lang w:val="es-CO" w:eastAsia="en-US"/>
        </w:rPr>
        <w:t xml:space="preserve">Vega, A. (2009). Integración de alumnos con necesidades educativas especiales: ¿existe coherencia entre el discurso y las prácticas pedagógicas ejercidas por los profesores básicos? </w:t>
      </w:r>
      <w:r>
        <w:rPr>
          <w:rFonts w:eastAsiaTheme="minorHAnsi"/>
          <w:i/>
          <w:sz w:val="24"/>
          <w:szCs w:val="24"/>
          <w:lang w:val="es-CO" w:eastAsia="en-US"/>
        </w:rPr>
        <w:t xml:space="preserve">Estudios pedagógicos XXXV </w:t>
      </w:r>
      <w:r>
        <w:rPr>
          <w:rFonts w:eastAsiaTheme="minorHAnsi"/>
          <w:sz w:val="24"/>
          <w:szCs w:val="24"/>
          <w:lang w:val="es-CO" w:eastAsia="en-US"/>
        </w:rPr>
        <w:t>(2), 189-202</w:t>
      </w:r>
    </w:p>
    <w:p w14:paraId="7FC8EEC6" w14:textId="77777777" w:rsidR="00FF1570" w:rsidRDefault="00FF1570">
      <w:pPr>
        <w:autoSpaceDE w:val="0"/>
        <w:autoSpaceDN w:val="0"/>
        <w:adjustRightInd w:val="0"/>
        <w:spacing w:line="360" w:lineRule="auto"/>
        <w:ind w:left="709" w:hanging="709"/>
        <w:jc w:val="both"/>
        <w:rPr>
          <w:rFonts w:eastAsiaTheme="minorHAnsi"/>
          <w:sz w:val="24"/>
          <w:szCs w:val="24"/>
          <w:lang w:val="es-CO" w:eastAsia="en-US"/>
        </w:rPr>
      </w:pPr>
    </w:p>
    <w:p w14:paraId="5A7D11DF" w14:textId="77777777" w:rsidR="00FF1570" w:rsidRPr="00FF1570" w:rsidRDefault="00FF1570" w:rsidP="00FF1570">
      <w:pPr>
        <w:autoSpaceDE w:val="0"/>
        <w:autoSpaceDN w:val="0"/>
        <w:adjustRightInd w:val="0"/>
        <w:ind w:left="851" w:hanging="851"/>
        <w:rPr>
          <w:rFonts w:eastAsia="BookAntiqua"/>
          <w:sz w:val="24"/>
          <w:szCs w:val="24"/>
          <w:lang w:val="es-CO" w:eastAsia="es-ES"/>
        </w:rPr>
      </w:pPr>
      <w:r w:rsidRPr="00FF1570">
        <w:rPr>
          <w:rFonts w:eastAsia="BookAntiqua"/>
          <w:sz w:val="24"/>
          <w:szCs w:val="24"/>
          <w:lang w:val="es-CO" w:eastAsia="es-ES"/>
        </w:rPr>
        <w:t>Zambrano, A. (2005). Didáctica, pedagogía y saber. Bogotá: Cooperativa Editorial Magisterio.</w:t>
      </w:r>
    </w:p>
    <w:p w14:paraId="17E0F0A6" w14:textId="77777777" w:rsidR="00DF15F9" w:rsidRDefault="00DF15F9">
      <w:pPr>
        <w:jc w:val="both"/>
        <w:rPr>
          <w:sz w:val="24"/>
          <w:szCs w:val="24"/>
        </w:rPr>
      </w:pPr>
    </w:p>
    <w:p w14:paraId="5E678511" w14:textId="77777777" w:rsidR="001926DB" w:rsidRPr="00204692" w:rsidRDefault="001926DB" w:rsidP="001926DB">
      <w:pPr>
        <w:spacing w:line="360" w:lineRule="auto"/>
        <w:jc w:val="both"/>
        <w:rPr>
          <w:sz w:val="24"/>
          <w:szCs w:val="24"/>
          <w:lang w:eastAsia="es-ES"/>
        </w:rPr>
      </w:pPr>
    </w:p>
    <w:p w14:paraId="404C8FA0" w14:textId="77777777" w:rsidR="001926DB" w:rsidRDefault="001926DB">
      <w:pPr>
        <w:jc w:val="both"/>
        <w:rPr>
          <w:sz w:val="24"/>
          <w:szCs w:val="24"/>
        </w:rPr>
      </w:pPr>
    </w:p>
    <w:sectPr w:rsidR="001926DB">
      <w:pgSz w:w="11907" w:h="16783"/>
      <w:pgMar w:top="1134" w:right="1259"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D29F37" w14:textId="77777777" w:rsidR="00C95B75" w:rsidRDefault="00C95B75">
      <w:r>
        <w:separator/>
      </w:r>
    </w:p>
  </w:endnote>
  <w:endnote w:type="continuationSeparator" w:id="0">
    <w:p w14:paraId="1CE25FEA" w14:textId="77777777" w:rsidR="00C95B75" w:rsidRDefault="00C95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NewRomanPSMT">
    <w:altName w:val="MS Gothic"/>
    <w:charset w:val="80"/>
    <w:family w:val="auto"/>
    <w:pitch w:val="default"/>
    <w:sig w:usb0="00000000" w:usb1="00000000" w:usb2="00000010" w:usb3="00000000" w:csb0="0002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AGaramondPro-Regular">
    <w:altName w:val="Segoe Print"/>
    <w:charset w:val="00"/>
    <w:family w:val="roman"/>
    <w:pitch w:val="default"/>
    <w:sig w:usb0="00000000" w:usb1="00000000" w:usb2="00000000" w:usb3="00000000" w:csb0="00000001" w:csb1="00000000"/>
  </w:font>
  <w:font w:name="MSTT31c518">
    <w:altName w:val="Segoe Print"/>
    <w:charset w:val="00"/>
    <w:family w:val="auto"/>
    <w:pitch w:val="default"/>
    <w:sig w:usb0="00000000" w:usb1="00000000" w:usb2="00000000" w:usb3="00000000" w:csb0="00000001" w:csb1="00000000"/>
  </w:font>
  <w:font w:name="BookAntiqua">
    <w:altName w:val="MS Mincho"/>
    <w:charset w:val="80"/>
    <w:family w:val="auto"/>
    <w:pitch w:val="default"/>
    <w:sig w:usb0="00000000" w:usb1="00000000" w:usb2="00000010"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562F4A" w14:textId="77777777" w:rsidR="00C95B75" w:rsidRPr="00664A6E" w:rsidRDefault="00C95B75" w:rsidP="00C4602F">
    <w:pPr>
      <w:pStyle w:val="Piedepgina"/>
      <w:jc w:val="center"/>
      <w:rPr>
        <w:rFonts w:ascii="Arial Narrow" w:hAnsi="Arial Narrow"/>
        <w:b/>
        <w:i/>
        <w:sz w:val="18"/>
        <w:szCs w:val="18"/>
      </w:rPr>
    </w:pPr>
    <w:proofErr w:type="spellStart"/>
    <w:r w:rsidRPr="00664A6E">
      <w:rPr>
        <w:rFonts w:ascii="Arial Narrow" w:hAnsi="Arial Narrow"/>
        <w:b/>
        <w:i/>
        <w:sz w:val="18"/>
        <w:szCs w:val="18"/>
      </w:rPr>
      <w:t>Cra</w:t>
    </w:r>
    <w:proofErr w:type="spellEnd"/>
    <w:r w:rsidRPr="00664A6E">
      <w:rPr>
        <w:rFonts w:ascii="Arial Narrow" w:hAnsi="Arial Narrow"/>
        <w:b/>
        <w:i/>
        <w:sz w:val="18"/>
        <w:szCs w:val="18"/>
      </w:rPr>
      <w:t xml:space="preserve"> 2 No. 4-07 Barrio La Quiebrita.  Marquetalia-Caldas</w:t>
    </w:r>
  </w:p>
  <w:p w14:paraId="43610A9E" w14:textId="77777777" w:rsidR="00C95B75" w:rsidRDefault="00C95B75" w:rsidP="00C4602F">
    <w:pPr>
      <w:pStyle w:val="Piedepgina"/>
      <w:jc w:val="center"/>
    </w:pPr>
    <w:r w:rsidRPr="00664A6E">
      <w:rPr>
        <w:rFonts w:ascii="Arial Narrow" w:hAnsi="Arial Narrow"/>
        <w:b/>
        <w:i/>
        <w:sz w:val="18"/>
        <w:szCs w:val="18"/>
      </w:rPr>
      <w:t>E-mail</w:t>
    </w:r>
    <w:r>
      <w:rPr>
        <w:rFonts w:ascii="Arial Narrow" w:hAnsi="Arial Narrow"/>
        <w:b/>
        <w:i/>
        <w:sz w:val="18"/>
        <w:szCs w:val="18"/>
      </w:rPr>
      <w:t xml:space="preserve"> </w:t>
    </w:r>
    <w:hyperlink r:id="rId1" w:history="1">
      <w:r w:rsidRPr="00A10EA5">
        <w:rPr>
          <w:rStyle w:val="Hipervnculo"/>
          <w:rFonts w:ascii="Arial Narrow" w:hAnsi="Arial Narrow"/>
          <w:b/>
          <w:i/>
          <w:sz w:val="18"/>
          <w:szCs w:val="18"/>
        </w:rPr>
        <w:t>ienormallacandelaria@sedcaldas.gov.co</w:t>
      </w:r>
    </w:hyperlink>
    <w:r>
      <w:rPr>
        <w:rFonts w:ascii="Arial Narrow" w:hAnsi="Arial Narrow"/>
        <w:b/>
        <w:i/>
        <w:sz w:val="18"/>
        <w:szCs w:val="18"/>
      </w:rPr>
      <w:t xml:space="preserve"> T</w:t>
    </w:r>
    <w:r w:rsidRPr="00664A6E">
      <w:rPr>
        <w:rFonts w:ascii="Arial Narrow" w:hAnsi="Arial Narrow"/>
        <w:b/>
        <w:i/>
        <w:sz w:val="18"/>
        <w:szCs w:val="18"/>
      </w:rPr>
      <w:t xml:space="preserve">el. </w:t>
    </w:r>
    <w:r>
      <w:rPr>
        <w:rFonts w:ascii="Arial Narrow" w:hAnsi="Arial Narrow"/>
        <w:b/>
        <w:i/>
        <w:sz w:val="18"/>
        <w:szCs w:val="18"/>
      </w:rPr>
      <w:t>3122579503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6456360"/>
    </w:sdtPr>
    <w:sdtEndPr/>
    <w:sdtContent>
      <w:p w14:paraId="78B06491" w14:textId="77777777" w:rsidR="00C95B75" w:rsidRDefault="00C95B75">
        <w:pPr>
          <w:pStyle w:val="Piedepgina"/>
          <w:jc w:val="right"/>
        </w:pPr>
        <w:r>
          <w:fldChar w:fldCharType="begin"/>
        </w:r>
        <w:r>
          <w:instrText xml:space="preserve"> PAGE   \* MERGEFORMAT </w:instrText>
        </w:r>
        <w:r>
          <w:fldChar w:fldCharType="separate"/>
        </w:r>
        <w:r w:rsidR="00331DC0">
          <w:rPr>
            <w:noProof/>
          </w:rPr>
          <w:t>116</w:t>
        </w:r>
        <w:r>
          <w:fldChar w:fldCharType="end"/>
        </w:r>
      </w:p>
    </w:sdtContent>
  </w:sdt>
  <w:p w14:paraId="220F0045" w14:textId="77777777" w:rsidR="00C95B75" w:rsidRDefault="00C95B75">
    <w:pPr>
      <w:pStyle w:val="Piedepgina"/>
      <w:tabs>
        <w:tab w:val="left" w:pos="1937"/>
      </w:tabs>
    </w:pPr>
    <w:r>
      <w:tab/>
    </w:r>
    <w:r>
      <w:tab/>
    </w: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033867" w14:textId="77777777" w:rsidR="00C95B75" w:rsidRDefault="00C95B75">
    <w:pPr>
      <w:pStyle w:val="Piedepgina"/>
      <w:framePr w:wrap="around" w:vAnchor="text" w:hAnchor="margin" w:xAlign="right" w:y="1"/>
      <w:rPr>
        <w:rStyle w:val="Nmerodepgina"/>
        <w:sz w:val="23"/>
        <w:szCs w:val="23"/>
      </w:rPr>
    </w:pPr>
    <w:r>
      <w:rPr>
        <w:sz w:val="23"/>
        <w:szCs w:val="23"/>
      </w:rPr>
      <w:fldChar w:fldCharType="begin"/>
    </w:r>
    <w:r>
      <w:rPr>
        <w:rStyle w:val="Nmerodepgina"/>
        <w:sz w:val="23"/>
        <w:szCs w:val="23"/>
      </w:rPr>
      <w:instrText xml:space="preserve">PAGE  </w:instrText>
    </w:r>
    <w:r>
      <w:rPr>
        <w:sz w:val="23"/>
        <w:szCs w:val="23"/>
      </w:rPr>
      <w:fldChar w:fldCharType="end"/>
    </w:r>
  </w:p>
  <w:p w14:paraId="3B97C513" w14:textId="77777777" w:rsidR="00C95B75" w:rsidRDefault="00C95B75">
    <w:pPr>
      <w:pStyle w:val="Piedepgina"/>
      <w:ind w:right="360"/>
      <w:rPr>
        <w:sz w:val="23"/>
        <w:szCs w:val="23"/>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A79B6F" w14:textId="77777777" w:rsidR="00C95B75" w:rsidRDefault="00C95B75">
    <w:pPr>
      <w:pStyle w:val="Piedepgina"/>
      <w:framePr w:wrap="around" w:vAnchor="text" w:hAnchor="margin" w:xAlign="right" w:y="1"/>
      <w:rPr>
        <w:rStyle w:val="Nmerodepgina"/>
        <w:sz w:val="23"/>
        <w:szCs w:val="23"/>
      </w:rPr>
    </w:pPr>
    <w:r>
      <w:rPr>
        <w:sz w:val="23"/>
        <w:szCs w:val="23"/>
      </w:rPr>
      <w:fldChar w:fldCharType="begin"/>
    </w:r>
    <w:r>
      <w:rPr>
        <w:rStyle w:val="Nmerodepgina"/>
        <w:sz w:val="23"/>
        <w:szCs w:val="23"/>
      </w:rPr>
      <w:instrText xml:space="preserve">PAGE  </w:instrText>
    </w:r>
    <w:r>
      <w:rPr>
        <w:sz w:val="23"/>
        <w:szCs w:val="23"/>
      </w:rPr>
      <w:fldChar w:fldCharType="separate"/>
    </w:r>
    <w:r w:rsidR="00331DC0">
      <w:rPr>
        <w:rStyle w:val="Nmerodepgina"/>
        <w:noProof/>
        <w:sz w:val="23"/>
        <w:szCs w:val="23"/>
      </w:rPr>
      <w:t>209</w:t>
    </w:r>
    <w:r>
      <w:rPr>
        <w:sz w:val="23"/>
        <w:szCs w:val="23"/>
      </w:rPr>
      <w:fldChar w:fldCharType="end"/>
    </w:r>
  </w:p>
  <w:p w14:paraId="2002B2D0" w14:textId="77777777" w:rsidR="00C95B75" w:rsidRDefault="00C95B75">
    <w:pPr>
      <w:pStyle w:val="Piedepgina"/>
      <w:ind w:right="360"/>
      <w:rPr>
        <w:sz w:val="23"/>
        <w:szCs w:val="23"/>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BCF818" w14:textId="77777777" w:rsidR="00C95B75" w:rsidRDefault="00C95B75">
      <w:r>
        <w:separator/>
      </w:r>
    </w:p>
  </w:footnote>
  <w:footnote w:type="continuationSeparator" w:id="0">
    <w:p w14:paraId="67FFE74F" w14:textId="77777777" w:rsidR="00C95B75" w:rsidRDefault="00C95B75">
      <w:r>
        <w:continuationSeparator/>
      </w:r>
    </w:p>
  </w:footnote>
  <w:footnote w:id="1">
    <w:p w14:paraId="682F8A73" w14:textId="1A51EAD8" w:rsidR="00C95B75" w:rsidRPr="0070649F" w:rsidRDefault="00C95B75">
      <w:pPr>
        <w:pStyle w:val="Textonotapie"/>
      </w:pPr>
      <w:r>
        <w:rPr>
          <w:rStyle w:val="Refdenotaalpie"/>
        </w:rPr>
        <w:footnoteRef/>
      </w:r>
      <w:r>
        <w:t xml:space="preserve"> Programa de formación complementaria</w:t>
      </w:r>
    </w:p>
  </w:footnote>
  <w:footnote w:id="2">
    <w:p w14:paraId="25375AE6" w14:textId="77777777" w:rsidR="00C95B75" w:rsidRPr="00CD6A59" w:rsidRDefault="00C95B75" w:rsidP="00D03B00">
      <w:pPr>
        <w:pStyle w:val="Textonotapie"/>
        <w:rPr>
          <w:lang w:val="es-CO"/>
        </w:rPr>
      </w:pPr>
      <w:r>
        <w:rPr>
          <w:rStyle w:val="Refdenotaalpie"/>
        </w:rPr>
        <w:footnoteRef/>
      </w:r>
      <w:r>
        <w:t xml:space="preserve"> </w:t>
      </w:r>
      <w:r>
        <w:rPr>
          <w:lang w:val="es-CO"/>
        </w:rPr>
        <w:t xml:space="preserve">Desafortunadamente, la escuela no cuenta con el desarrollo biológico suficiente de muchos  niños y jóvenes para lograr el desarrollo de las otras esferas debido a la pobreza y el hambre. Incluso, muchas veces su acción debe ubicarse ahí para suplir, por lo menos, las carencias nutricionales. </w:t>
      </w:r>
    </w:p>
  </w:footnote>
  <w:footnote w:id="3">
    <w:p w14:paraId="7CAEA255" w14:textId="77777777" w:rsidR="00C95B75" w:rsidRDefault="00C95B75">
      <w:pPr>
        <w:pStyle w:val="Textonotapie"/>
        <w:rPr>
          <w:i w:val="0"/>
        </w:rPr>
      </w:pPr>
      <w:r>
        <w:rPr>
          <w:rStyle w:val="Refdenotaalpie"/>
          <w:i w:val="0"/>
        </w:rPr>
        <w:footnoteRef/>
      </w:r>
      <w:r>
        <w:rPr>
          <w:i w:val="0"/>
        </w:rPr>
        <w:t xml:space="preserve"> Proyecto ambiental escolar</w:t>
      </w:r>
    </w:p>
  </w:footnote>
  <w:footnote w:id="4">
    <w:p w14:paraId="5296A4CB" w14:textId="77777777" w:rsidR="00C95B75" w:rsidRDefault="00C95B75">
      <w:pPr>
        <w:pStyle w:val="Textonotapie"/>
        <w:jc w:val="both"/>
        <w:rPr>
          <w:i w:val="0"/>
        </w:rPr>
      </w:pPr>
      <w:r>
        <w:rPr>
          <w:rStyle w:val="Refdenotaalpie"/>
          <w:i w:val="0"/>
        </w:rPr>
        <w:footnoteRef/>
      </w:r>
      <w:r>
        <w:rPr>
          <w:i w:val="0"/>
        </w:rPr>
        <w:t xml:space="preserve">Un </w:t>
      </w:r>
      <w:proofErr w:type="spellStart"/>
      <w:r>
        <w:rPr>
          <w:i w:val="0"/>
        </w:rPr>
        <w:t>mentefacto</w:t>
      </w:r>
      <w:proofErr w:type="spellEnd"/>
      <w:r>
        <w:rPr>
          <w:i w:val="0"/>
        </w:rPr>
        <w:t xml:space="preserve"> es un organizador del  pensamiento y está constituido por cuatro elementos: La clase </w:t>
      </w:r>
      <w:proofErr w:type="spellStart"/>
      <w:r>
        <w:rPr>
          <w:i w:val="0"/>
        </w:rPr>
        <w:t>supraordinada</w:t>
      </w:r>
      <w:proofErr w:type="spellEnd"/>
      <w:r>
        <w:rPr>
          <w:i w:val="0"/>
        </w:rPr>
        <w:t xml:space="preserve"> o clase general a la que pertenece el concepto, la  exclusión que son otras clases hermanas del concepto, pero que por su naturaleza teórica son diferentes, las </w:t>
      </w:r>
      <w:proofErr w:type="spellStart"/>
      <w:r>
        <w:rPr>
          <w:i w:val="0"/>
        </w:rPr>
        <w:t>isoordinadas</w:t>
      </w:r>
      <w:proofErr w:type="spellEnd"/>
      <w:r>
        <w:rPr>
          <w:i w:val="0"/>
        </w:rPr>
        <w:t xml:space="preserve"> que son las características esenciales del concepto y las </w:t>
      </w:r>
      <w:proofErr w:type="spellStart"/>
      <w:r>
        <w:rPr>
          <w:i w:val="0"/>
        </w:rPr>
        <w:t>infraordinadas</w:t>
      </w:r>
      <w:proofErr w:type="spellEnd"/>
      <w:r>
        <w:rPr>
          <w:i w:val="0"/>
        </w:rPr>
        <w:t xml:space="preserve"> que corresponden a las subclases.</w:t>
      </w:r>
    </w:p>
  </w:footnote>
  <w:footnote w:id="5">
    <w:p w14:paraId="46781AAD" w14:textId="77777777" w:rsidR="00C95B75" w:rsidRDefault="00C95B75" w:rsidP="00715F34">
      <w:pPr>
        <w:pStyle w:val="Textonotapie"/>
        <w:rPr>
          <w:i w:val="0"/>
          <w:lang w:val="es-CO"/>
        </w:rPr>
      </w:pPr>
      <w:r>
        <w:rPr>
          <w:rStyle w:val="Refdenotaalpie"/>
          <w:i w:val="0"/>
        </w:rPr>
        <w:footnoteRef/>
      </w:r>
      <w:r>
        <w:rPr>
          <w:i w:val="0"/>
        </w:rPr>
        <w:t xml:space="preserve"> Zona de desarrollo próximo</w:t>
      </w:r>
    </w:p>
  </w:footnote>
  <w:footnote w:id="6">
    <w:p w14:paraId="08A43CA9" w14:textId="77777777" w:rsidR="00C95B75" w:rsidRDefault="00C95B75" w:rsidP="00715F34">
      <w:pPr>
        <w:pStyle w:val="Textonotapie"/>
        <w:rPr>
          <w:i w:val="0"/>
          <w:lang w:val="es-CO"/>
        </w:rPr>
      </w:pPr>
      <w:r>
        <w:rPr>
          <w:rStyle w:val="Refdenotaalpie"/>
          <w:i w:val="0"/>
        </w:rPr>
        <w:footnoteRef/>
      </w:r>
      <w:r>
        <w:rPr>
          <w:i w:val="0"/>
        </w:rPr>
        <w:t xml:space="preserve"> </w:t>
      </w:r>
      <w:r>
        <w:rPr>
          <w:i w:val="0"/>
          <w:lang w:val="es-CO"/>
        </w:rPr>
        <w:t>Zona de desarrollo real.</w:t>
      </w:r>
    </w:p>
  </w:footnote>
  <w:footnote w:id="7">
    <w:p w14:paraId="25E49CA5" w14:textId="77777777" w:rsidR="00C95B75" w:rsidRPr="007233F9" w:rsidRDefault="00C95B75" w:rsidP="00ED5B82">
      <w:pPr>
        <w:pStyle w:val="Textonotapie"/>
      </w:pPr>
      <w:r w:rsidRPr="007233F9">
        <w:rPr>
          <w:rStyle w:val="Refdenotaalpie"/>
        </w:rPr>
        <w:footnoteRef/>
      </w:r>
      <w:r w:rsidRPr="007233F9">
        <w:t xml:space="preserve"> Ante esta discusión, en torno a </w:t>
      </w:r>
      <w:r>
        <w:t>¿</w:t>
      </w:r>
      <w:r w:rsidRPr="007233F9">
        <w:t>qué es la didáctica</w:t>
      </w:r>
      <w:r>
        <w:t xml:space="preserve">? </w:t>
      </w:r>
      <w:r w:rsidRPr="007233F9">
        <w:t>si una disciplina teórica o práctica, se entiende en la Escuela Normal como u</w:t>
      </w:r>
      <w:r>
        <w:t xml:space="preserve">na disciplina teórico-práctica. </w:t>
      </w:r>
    </w:p>
  </w:footnote>
  <w:footnote w:id="8">
    <w:p w14:paraId="789BA0EF" w14:textId="77777777" w:rsidR="00C95B75" w:rsidRDefault="00C95B75" w:rsidP="00110B1C">
      <w:pPr>
        <w:pStyle w:val="Textonotapie"/>
        <w:rPr>
          <w:i w:val="0"/>
          <w:lang w:val="es-CO"/>
        </w:rPr>
      </w:pPr>
      <w:r>
        <w:rPr>
          <w:rStyle w:val="Refdenotaalpie"/>
          <w:i w:val="0"/>
        </w:rPr>
        <w:footnoteRef/>
      </w:r>
      <w:r>
        <w:rPr>
          <w:i w:val="0"/>
          <w:lang w:val="es-CO"/>
        </w:rPr>
        <w:t>Proyecto de Educación para la Sexualidad y Construcción de Ciudadanía</w:t>
      </w:r>
    </w:p>
  </w:footnote>
  <w:footnote w:id="9">
    <w:p w14:paraId="6D7ED43B" w14:textId="59D0D628" w:rsidR="00C95B75" w:rsidRPr="00526065" w:rsidRDefault="00C95B75">
      <w:pPr>
        <w:pStyle w:val="Textonotapie"/>
        <w:rPr>
          <w:lang w:val="es-CO"/>
        </w:rPr>
      </w:pPr>
      <w:r>
        <w:rPr>
          <w:rStyle w:val="Refdenotaalpie"/>
        </w:rPr>
        <w:footnoteRef/>
      </w:r>
      <w:r>
        <w:t xml:space="preserve"> </w:t>
      </w:r>
      <w:r>
        <w:rPr>
          <w:lang w:val="es-CO"/>
        </w:rPr>
        <w:t>Proyecto pedagógico territorial</w:t>
      </w:r>
    </w:p>
  </w:footnote>
  <w:footnote w:id="10">
    <w:p w14:paraId="20F066E7" w14:textId="33DE62A8" w:rsidR="00C95B75" w:rsidRPr="003C2748" w:rsidRDefault="00C95B75">
      <w:pPr>
        <w:pStyle w:val="Textonotapie"/>
        <w:rPr>
          <w:lang w:val="es-CO"/>
        </w:rPr>
      </w:pPr>
      <w:r>
        <w:rPr>
          <w:rStyle w:val="Refdenotaalpie"/>
        </w:rPr>
        <w:footnoteRef/>
      </w:r>
      <w:r>
        <w:t xml:space="preserve"> </w:t>
      </w:r>
      <w:r w:rsidRPr="003C2748">
        <w:rPr>
          <w:i w:val="0"/>
          <w:lang w:val="es-CO"/>
        </w:rPr>
        <w:t>Ciclos lectivos de educación integrados</w:t>
      </w:r>
      <w:r>
        <w:rPr>
          <w:lang w:val="es-CO"/>
        </w:rPr>
        <w:t xml:space="preserve"> </w:t>
      </w:r>
    </w:p>
  </w:footnote>
  <w:footnote w:id="11">
    <w:p w14:paraId="50EA3A38" w14:textId="1E169C62" w:rsidR="00C95B75" w:rsidRPr="00124443" w:rsidRDefault="00C95B75">
      <w:pPr>
        <w:pStyle w:val="Textonotapie"/>
        <w:rPr>
          <w:lang w:val="es-CO"/>
        </w:rPr>
      </w:pPr>
      <w:r>
        <w:rPr>
          <w:rStyle w:val="Refdenotaalpie"/>
        </w:rPr>
        <w:footnoteRef/>
      </w:r>
      <w:r>
        <w:t xml:space="preserve"> </w:t>
      </w:r>
      <w:r>
        <w:rPr>
          <w:lang w:val="es-CO"/>
        </w:rPr>
        <w:t xml:space="preserve">Proyecto ambiental escolar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0"/>
      <w:gridCol w:w="6134"/>
      <w:gridCol w:w="820"/>
      <w:gridCol w:w="1034"/>
    </w:tblGrid>
    <w:tr w:rsidR="00C95B75" w:rsidRPr="005401BD" w14:paraId="721A3061" w14:textId="77777777" w:rsidTr="004769C6">
      <w:trPr>
        <w:trHeight w:val="545"/>
        <w:jc w:val="center"/>
      </w:trPr>
      <w:tc>
        <w:tcPr>
          <w:tcW w:w="1620" w:type="dxa"/>
          <w:vMerge w:val="restart"/>
          <w:vAlign w:val="center"/>
        </w:tcPr>
        <w:p w14:paraId="1B7BA724" w14:textId="77777777" w:rsidR="00C95B75" w:rsidRPr="005401BD" w:rsidRDefault="00C95B75" w:rsidP="004769C6">
          <w:pPr>
            <w:pStyle w:val="Encabezado"/>
            <w:jc w:val="center"/>
          </w:pPr>
          <w:r>
            <w:rPr>
              <w:noProof/>
              <w:lang w:val="es-CO" w:eastAsia="es-CO"/>
            </w:rPr>
            <w:drawing>
              <wp:inline distT="0" distB="0" distL="0" distR="0" wp14:anchorId="7F890F41" wp14:editId="481B322A">
                <wp:extent cx="736270" cy="868561"/>
                <wp:effectExtent l="0" t="0" r="698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5380" cy="879308"/>
                        </a:xfrm>
                        <a:prstGeom prst="rect">
                          <a:avLst/>
                        </a:prstGeom>
                        <a:noFill/>
                        <a:ln>
                          <a:noFill/>
                        </a:ln>
                      </pic:spPr>
                    </pic:pic>
                  </a:graphicData>
                </a:graphic>
              </wp:inline>
            </w:drawing>
          </w:r>
        </w:p>
      </w:tc>
      <w:tc>
        <w:tcPr>
          <w:tcW w:w="6134" w:type="dxa"/>
          <w:vMerge w:val="restart"/>
          <w:vAlign w:val="center"/>
        </w:tcPr>
        <w:p w14:paraId="71C7CF8A" w14:textId="77777777" w:rsidR="00C95B75" w:rsidRPr="00D9656B" w:rsidRDefault="00C95B75" w:rsidP="004769C6">
          <w:pPr>
            <w:pStyle w:val="Encabezado"/>
            <w:ind w:left="357"/>
            <w:jc w:val="center"/>
            <w:rPr>
              <w:rFonts w:ascii="Arial Narrow" w:hAnsi="Arial Narrow"/>
              <w:b/>
              <w:i/>
              <w:sz w:val="18"/>
              <w:szCs w:val="18"/>
            </w:rPr>
          </w:pPr>
          <w:r w:rsidRPr="00D9656B">
            <w:rPr>
              <w:rFonts w:ascii="Arial Narrow" w:hAnsi="Arial Narrow"/>
              <w:b/>
              <w:i/>
              <w:sz w:val="18"/>
              <w:szCs w:val="18"/>
            </w:rPr>
            <w:t xml:space="preserve">INSTITUCION EDUCATIVA ESCUELA NORMAL SUPERIOR </w:t>
          </w:r>
        </w:p>
        <w:p w14:paraId="1971DB91" w14:textId="77777777" w:rsidR="00C95B75" w:rsidRPr="00D9656B" w:rsidRDefault="00C95B75" w:rsidP="004769C6">
          <w:pPr>
            <w:pStyle w:val="Encabezado"/>
            <w:ind w:left="357"/>
            <w:jc w:val="center"/>
            <w:rPr>
              <w:rFonts w:ascii="Arial Narrow" w:hAnsi="Arial Narrow"/>
              <w:b/>
              <w:i/>
              <w:sz w:val="18"/>
              <w:szCs w:val="18"/>
            </w:rPr>
          </w:pPr>
          <w:r w:rsidRPr="00D9656B">
            <w:rPr>
              <w:rFonts w:ascii="Arial Narrow" w:hAnsi="Arial Narrow"/>
              <w:b/>
              <w:i/>
              <w:sz w:val="18"/>
              <w:szCs w:val="18"/>
            </w:rPr>
            <w:t>NUESTRA SEÑORA DE LA CANDELARIA</w:t>
          </w:r>
        </w:p>
        <w:p w14:paraId="40011BDF" w14:textId="77777777" w:rsidR="00C95B75" w:rsidRDefault="00C95B75" w:rsidP="004769C6">
          <w:pPr>
            <w:pStyle w:val="Sinespaciado"/>
            <w:jc w:val="center"/>
            <w:rPr>
              <w:rFonts w:ascii="Arial Narrow" w:hAnsi="Arial Narrow"/>
              <w:b/>
              <w:i/>
              <w:sz w:val="18"/>
              <w:szCs w:val="18"/>
              <w:lang w:val="es-ES"/>
            </w:rPr>
          </w:pPr>
          <w:proofErr w:type="spellStart"/>
          <w:r>
            <w:rPr>
              <w:rFonts w:ascii="Arial Narrow" w:hAnsi="Arial Narrow"/>
              <w:b/>
              <w:i/>
              <w:sz w:val="18"/>
              <w:szCs w:val="18"/>
              <w:lang w:val="es-ES"/>
            </w:rPr>
            <w:t>Resoluc</w:t>
          </w:r>
          <w:proofErr w:type="spellEnd"/>
          <w:r>
            <w:rPr>
              <w:rFonts w:ascii="Arial Narrow" w:hAnsi="Arial Narrow"/>
              <w:b/>
              <w:i/>
              <w:sz w:val="18"/>
              <w:szCs w:val="18"/>
              <w:lang w:val="es-ES"/>
            </w:rPr>
            <w:t>. Aprobación No 8660-6 del 9 de noviembre de 2017</w:t>
          </w:r>
        </w:p>
        <w:p w14:paraId="05971DD2" w14:textId="77777777" w:rsidR="00C95B75" w:rsidRPr="00664A6E" w:rsidRDefault="00C95B75" w:rsidP="004769C6">
          <w:pPr>
            <w:pStyle w:val="Sinespaciado"/>
            <w:jc w:val="center"/>
            <w:rPr>
              <w:rFonts w:ascii="Arial Narrow" w:hAnsi="Arial Narrow"/>
              <w:b/>
              <w:i/>
              <w:sz w:val="18"/>
              <w:szCs w:val="18"/>
              <w:lang w:val="es-CO"/>
            </w:rPr>
          </w:pPr>
          <w:proofErr w:type="spellStart"/>
          <w:r>
            <w:rPr>
              <w:rFonts w:ascii="Arial Narrow" w:hAnsi="Arial Narrow"/>
              <w:b/>
              <w:i/>
              <w:sz w:val="18"/>
              <w:szCs w:val="18"/>
              <w:lang w:val="es-ES"/>
            </w:rPr>
            <w:t>Resoluc</w:t>
          </w:r>
          <w:proofErr w:type="spellEnd"/>
          <w:r>
            <w:rPr>
              <w:rFonts w:ascii="Arial Narrow" w:hAnsi="Arial Narrow"/>
              <w:b/>
              <w:i/>
              <w:sz w:val="18"/>
              <w:szCs w:val="18"/>
              <w:lang w:val="es-ES"/>
            </w:rPr>
            <w:t xml:space="preserve">. de </w:t>
          </w:r>
          <w:proofErr w:type="spellStart"/>
          <w:r>
            <w:rPr>
              <w:rFonts w:ascii="Arial Narrow" w:hAnsi="Arial Narrow"/>
              <w:b/>
              <w:i/>
              <w:sz w:val="18"/>
              <w:szCs w:val="18"/>
              <w:lang w:val="es-ES"/>
            </w:rPr>
            <w:t>Renovacion</w:t>
          </w:r>
          <w:proofErr w:type="spellEnd"/>
          <w:r>
            <w:rPr>
              <w:rFonts w:ascii="Arial Narrow" w:hAnsi="Arial Narrow"/>
              <w:b/>
              <w:i/>
              <w:sz w:val="18"/>
              <w:szCs w:val="18"/>
              <w:lang w:val="es-ES"/>
            </w:rPr>
            <w:t xml:space="preserve"> de autorización de funcionamiento </w:t>
          </w:r>
          <w:proofErr w:type="spellStart"/>
          <w:r>
            <w:rPr>
              <w:rFonts w:ascii="Arial Narrow" w:hAnsi="Arial Narrow"/>
              <w:b/>
              <w:i/>
              <w:sz w:val="18"/>
              <w:szCs w:val="18"/>
              <w:lang w:val="es-ES"/>
            </w:rPr>
            <w:t>Nro</w:t>
          </w:r>
          <w:proofErr w:type="spellEnd"/>
          <w:r>
            <w:rPr>
              <w:rFonts w:ascii="Arial Narrow" w:hAnsi="Arial Narrow"/>
              <w:b/>
              <w:i/>
              <w:sz w:val="18"/>
              <w:szCs w:val="18"/>
              <w:lang w:val="es-ES"/>
            </w:rPr>
            <w:t xml:space="preserve">  001445 de 07 feb 2019</w:t>
          </w:r>
        </w:p>
        <w:p w14:paraId="115FB2AC" w14:textId="77777777" w:rsidR="00C95B75" w:rsidRPr="00664A6E" w:rsidRDefault="00C95B75" w:rsidP="004769C6">
          <w:pPr>
            <w:pStyle w:val="Sinespaciado"/>
            <w:jc w:val="center"/>
            <w:rPr>
              <w:rFonts w:ascii="Arial Narrow" w:hAnsi="Arial Narrow"/>
              <w:b/>
              <w:i/>
              <w:sz w:val="18"/>
              <w:szCs w:val="18"/>
              <w:lang w:val="es-CO"/>
            </w:rPr>
          </w:pPr>
          <w:r>
            <w:rPr>
              <w:rFonts w:ascii="Arial Narrow" w:hAnsi="Arial Narrow"/>
              <w:b/>
              <w:i/>
              <w:sz w:val="18"/>
              <w:szCs w:val="18"/>
              <w:lang w:val="es-ES"/>
            </w:rPr>
            <w:t>NIT. 800.184.540 -7</w:t>
          </w:r>
        </w:p>
        <w:p w14:paraId="1F561880" w14:textId="77777777" w:rsidR="00C95B75" w:rsidRPr="00664A6E" w:rsidRDefault="00C95B75" w:rsidP="004769C6">
          <w:pPr>
            <w:pStyle w:val="Sinespaciado"/>
            <w:jc w:val="center"/>
            <w:rPr>
              <w:rFonts w:ascii="Arial Narrow" w:hAnsi="Arial Narrow"/>
              <w:b/>
              <w:sz w:val="18"/>
              <w:szCs w:val="18"/>
              <w:lang w:val="es-CO"/>
            </w:rPr>
          </w:pPr>
          <w:r>
            <w:rPr>
              <w:rFonts w:ascii="Arial Narrow" w:hAnsi="Arial Narrow"/>
              <w:b/>
              <w:i/>
              <w:sz w:val="18"/>
              <w:szCs w:val="18"/>
              <w:lang w:val="es-ES"/>
            </w:rPr>
            <w:t>CODIGO DANE 117444000044</w:t>
          </w:r>
        </w:p>
      </w:tc>
      <w:tc>
        <w:tcPr>
          <w:tcW w:w="820" w:type="dxa"/>
          <w:vAlign w:val="center"/>
        </w:tcPr>
        <w:p w14:paraId="44F699D3" w14:textId="77777777" w:rsidR="00C95B75" w:rsidRPr="006C05FB" w:rsidRDefault="00C95B75" w:rsidP="004769C6">
          <w:pPr>
            <w:pStyle w:val="Encabezado"/>
            <w:rPr>
              <w:rFonts w:ascii="Arial Narrow" w:hAnsi="Arial Narrow"/>
              <w:b/>
              <w:i/>
              <w:sz w:val="20"/>
              <w:szCs w:val="20"/>
            </w:rPr>
          </w:pPr>
          <w:r w:rsidRPr="006C05FB">
            <w:rPr>
              <w:rFonts w:ascii="Arial Narrow" w:hAnsi="Arial Narrow"/>
              <w:b/>
              <w:i/>
              <w:sz w:val="20"/>
              <w:szCs w:val="20"/>
            </w:rPr>
            <w:t>Código</w:t>
          </w:r>
        </w:p>
      </w:tc>
      <w:tc>
        <w:tcPr>
          <w:tcW w:w="1034" w:type="dxa"/>
          <w:vAlign w:val="center"/>
        </w:tcPr>
        <w:p w14:paraId="43781DC0" w14:textId="77777777" w:rsidR="00C95B75" w:rsidRPr="003F5888" w:rsidRDefault="00C95B75" w:rsidP="004769C6">
          <w:pPr>
            <w:pStyle w:val="Encabezado"/>
            <w:rPr>
              <w:rFonts w:ascii="Arial Narrow" w:hAnsi="Arial Narrow"/>
            </w:rPr>
          </w:pPr>
          <w:r w:rsidRPr="003F5888">
            <w:rPr>
              <w:rFonts w:ascii="Arial Narrow" w:hAnsi="Arial Narrow"/>
            </w:rPr>
            <w:t>NC-F-0</w:t>
          </w:r>
          <w:r>
            <w:rPr>
              <w:rFonts w:ascii="Arial Narrow" w:hAnsi="Arial Narrow"/>
            </w:rPr>
            <w:t>34</w:t>
          </w:r>
        </w:p>
      </w:tc>
    </w:tr>
    <w:tr w:rsidR="00C95B75" w:rsidRPr="005401BD" w14:paraId="7AD604F4" w14:textId="77777777" w:rsidTr="004769C6">
      <w:trPr>
        <w:trHeight w:val="551"/>
        <w:jc w:val="center"/>
      </w:trPr>
      <w:tc>
        <w:tcPr>
          <w:tcW w:w="1620" w:type="dxa"/>
          <w:vMerge/>
          <w:vAlign w:val="center"/>
        </w:tcPr>
        <w:p w14:paraId="71BEED13" w14:textId="77777777" w:rsidR="00C95B75" w:rsidRPr="005401BD" w:rsidRDefault="00C95B75" w:rsidP="004769C6">
          <w:pPr>
            <w:pStyle w:val="Encabezado"/>
            <w:jc w:val="center"/>
          </w:pPr>
        </w:p>
      </w:tc>
      <w:tc>
        <w:tcPr>
          <w:tcW w:w="6134" w:type="dxa"/>
          <w:vMerge/>
          <w:vAlign w:val="center"/>
        </w:tcPr>
        <w:p w14:paraId="4499EB10" w14:textId="77777777" w:rsidR="00C95B75" w:rsidRPr="006C05FB" w:rsidRDefault="00C95B75" w:rsidP="004769C6">
          <w:pPr>
            <w:pStyle w:val="Encabezado"/>
            <w:jc w:val="center"/>
            <w:rPr>
              <w:rFonts w:ascii="Arial Narrow" w:hAnsi="Arial Narrow"/>
              <w:sz w:val="18"/>
              <w:szCs w:val="18"/>
            </w:rPr>
          </w:pPr>
        </w:p>
      </w:tc>
      <w:tc>
        <w:tcPr>
          <w:tcW w:w="820" w:type="dxa"/>
          <w:vAlign w:val="center"/>
        </w:tcPr>
        <w:p w14:paraId="5FDB93B6" w14:textId="77777777" w:rsidR="00C95B75" w:rsidRPr="006C05FB" w:rsidRDefault="00C95B75" w:rsidP="004769C6">
          <w:pPr>
            <w:pStyle w:val="Encabezado"/>
            <w:rPr>
              <w:rFonts w:ascii="Arial Narrow" w:hAnsi="Arial Narrow"/>
              <w:b/>
              <w:i/>
              <w:sz w:val="20"/>
              <w:szCs w:val="20"/>
            </w:rPr>
          </w:pPr>
          <w:r w:rsidRPr="006C05FB">
            <w:rPr>
              <w:rFonts w:ascii="Arial Narrow" w:hAnsi="Arial Narrow"/>
              <w:b/>
              <w:i/>
              <w:sz w:val="20"/>
              <w:szCs w:val="20"/>
            </w:rPr>
            <w:t>Versión</w:t>
          </w:r>
        </w:p>
      </w:tc>
      <w:tc>
        <w:tcPr>
          <w:tcW w:w="1034" w:type="dxa"/>
          <w:vAlign w:val="center"/>
        </w:tcPr>
        <w:p w14:paraId="05BE913A" w14:textId="77777777" w:rsidR="00C95B75" w:rsidRPr="003F5888" w:rsidRDefault="00C95B75" w:rsidP="004769C6">
          <w:pPr>
            <w:pStyle w:val="Encabezado"/>
            <w:jc w:val="center"/>
            <w:rPr>
              <w:rFonts w:ascii="Arial Narrow" w:hAnsi="Arial Narrow"/>
            </w:rPr>
          </w:pPr>
          <w:r>
            <w:rPr>
              <w:rFonts w:ascii="Arial Narrow" w:hAnsi="Arial Narrow"/>
            </w:rPr>
            <w:t>03</w:t>
          </w:r>
        </w:p>
      </w:tc>
    </w:tr>
  </w:tbl>
  <w:p w14:paraId="60C806B2" w14:textId="655B8DC5" w:rsidR="00C95B75" w:rsidRDefault="00C95B75"/>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425A9E" w14:textId="77777777" w:rsidR="00C95B75" w:rsidRDefault="00C95B75">
    <w:pPr>
      <w:ind w:firstLine="708"/>
    </w:pPr>
  </w:p>
  <w:p w14:paraId="409B2AED" w14:textId="77777777" w:rsidR="00C95B75" w:rsidRDefault="00C95B75"/>
  <w:p w14:paraId="1BCAA389" w14:textId="77777777" w:rsidR="00C95B75" w:rsidRDefault="00C95B75"/>
  <w:p w14:paraId="47F085A7" w14:textId="77777777" w:rsidR="00C95B75" w:rsidRDefault="00C95B75"/>
  <w:p w14:paraId="71442B0F" w14:textId="77777777" w:rsidR="00C95B75" w:rsidRDefault="00C95B75"/>
  <w:p w14:paraId="5F34E505" w14:textId="77777777" w:rsidR="00C95B75" w:rsidRDefault="00C95B75">
    <w:r>
      <w:rPr>
        <w:noProof/>
        <w:lang w:val="es-CO" w:eastAsia="es-CO"/>
      </w:rPr>
      <mc:AlternateContent>
        <mc:Choice Requires="wps">
          <w:drawing>
            <wp:anchor distT="0" distB="0" distL="114300" distR="114300" simplePos="0" relativeHeight="251656192" behindDoc="0" locked="0" layoutInCell="1" allowOverlap="1" wp14:anchorId="72F64DD7" wp14:editId="6E153248">
              <wp:simplePos x="0" y="0"/>
              <wp:positionH relativeFrom="column">
                <wp:posOffset>1165860</wp:posOffset>
              </wp:positionH>
              <wp:positionV relativeFrom="paragraph">
                <wp:posOffset>-228600</wp:posOffset>
              </wp:positionV>
              <wp:extent cx="4343400" cy="1031240"/>
              <wp:effectExtent l="0" t="0" r="0" b="0"/>
              <wp:wrapNone/>
              <wp:docPr id="11"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0" cy="1031240"/>
                      </a:xfrm>
                      <a:prstGeom prst="rect">
                        <a:avLst/>
                      </a:prstGeom>
                      <a:solidFill>
                        <a:srgbClr val="FFFFFF"/>
                      </a:solidFill>
                      <a:ln>
                        <a:noFill/>
                      </a:ln>
                    </wps:spPr>
                    <wps:txbx>
                      <w:txbxContent>
                        <w:p w14:paraId="68C1EEAA" w14:textId="77777777" w:rsidR="00C95B75" w:rsidRDefault="00C95B75">
                          <w:pPr>
                            <w:jc w:val="center"/>
                            <w:rPr>
                              <w:b/>
                              <w:lang w:val="es-MX"/>
                            </w:rPr>
                          </w:pPr>
                          <w:r>
                            <w:rPr>
                              <w:b/>
                              <w:lang w:val="es-MX"/>
                            </w:rPr>
                            <w:t>INSTITUCIÓN EDUCATIVA ESCUELA NORMAL SUPERIOR NUESTRA SEÑORA DE LA CANDELARIA</w:t>
                          </w:r>
                        </w:p>
                        <w:p w14:paraId="72EDDD73" w14:textId="77777777" w:rsidR="00C95B75" w:rsidRDefault="00C95B75">
                          <w:pPr>
                            <w:jc w:val="center"/>
                            <w:rPr>
                              <w:b/>
                              <w:lang w:val="es-MX"/>
                            </w:rPr>
                          </w:pPr>
                          <w:r>
                            <w:rPr>
                              <w:b/>
                              <w:lang w:val="es-MX"/>
                            </w:rPr>
                            <w:t>MARQUETALIA  CALDAS</w:t>
                          </w:r>
                        </w:p>
                        <w:p w14:paraId="2A5581FC" w14:textId="77777777" w:rsidR="00C95B75" w:rsidRDefault="00C95B75">
                          <w:pPr>
                            <w:jc w:val="center"/>
                            <w:rPr>
                              <w:b/>
                              <w:lang w:val="es-MX"/>
                            </w:rPr>
                          </w:pPr>
                          <w:r>
                            <w:rPr>
                              <w:b/>
                              <w:lang w:val="es-MX"/>
                            </w:rPr>
                            <w:t>RESOLUCIÓN DE APROBACIÓN 03133 DEL 18 DE MAYO DE 2010</w:t>
                          </w:r>
                        </w:p>
                        <w:p w14:paraId="2D68681B" w14:textId="77777777" w:rsidR="00C95B75" w:rsidRDefault="00C95B75">
                          <w:pPr>
                            <w:jc w:val="center"/>
                            <w:rPr>
                              <w:b/>
                              <w:sz w:val="18"/>
                              <w:szCs w:val="18"/>
                            </w:rPr>
                          </w:pPr>
                          <w:r>
                            <w:rPr>
                              <w:b/>
                              <w:sz w:val="18"/>
                              <w:szCs w:val="18"/>
                            </w:rPr>
                            <w:t>ACREDITADA SEGÚN RESOLUCIÓN N° 9165 DEL 8 DE AGOSTO DE 2012</w:t>
                          </w:r>
                        </w:p>
                        <w:p w14:paraId="196E9932" w14:textId="77777777" w:rsidR="00C95B75" w:rsidRDefault="00C95B75">
                          <w:pPr>
                            <w:jc w:val="center"/>
                            <w:rPr>
                              <w:b/>
                            </w:rPr>
                          </w:pPr>
                          <w:r>
                            <w:rPr>
                              <w:b/>
                            </w:rPr>
                            <w:t>TELEFAX: 8567019 NIT: 800 184 540-7</w:t>
                          </w:r>
                        </w:p>
                      </w:txbxContent>
                    </wps:txbx>
                    <wps:bodyPr rot="0" vert="horz" wrap="square" lIns="91440" tIns="45720" rIns="91440" bIns="45720" anchor="t" anchorCtr="0" upright="1">
                      <a:noAutofit/>
                    </wps:bodyPr>
                  </wps:wsp>
                </a:graphicData>
              </a:graphic>
            </wp:anchor>
          </w:drawing>
        </mc:Choice>
        <mc:Fallback xmlns:w15="http://schemas.microsoft.com/office/word/2012/wordml">
          <w:pict>
            <v:rect w14:anchorId="72F64DD7" id="Rectángulo 2" o:spid="_x0000_s1033" style="position:absolute;margin-left:91.8pt;margin-top:-18pt;width:342pt;height:81.2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" stroked="f">
              <v:textbox>
                <w:txbxContent>
                  <w:p w14:paraId="68C1EEAA" w14:textId="77777777" w:rsidR="00C95B75" w:rsidRDefault="00C95B75">
                    <w:pPr>
                      <w:jc w:val="center"/>
                      <w:rPr>
                        <w:b/>
                        <w:lang w:val="es-MX"/>
                      </w:rPr>
                    </w:pPr>
                    <w:r>
                      <w:rPr>
                        <w:b/>
                        <w:lang w:val="es-MX"/>
                      </w:rPr>
                      <w:t>INSTITUCIÓN EDUCATIVA ESCUELA NORMAL SUPERIOR NUESTRA SEÑORA DE LA CANDELARIA</w:t>
                    </w:r>
                  </w:p>
                  <w:p w14:paraId="72EDDD73" w14:textId="77777777" w:rsidR="00C95B75" w:rsidRDefault="00C95B75">
                    <w:pPr>
                      <w:jc w:val="center"/>
                      <w:rPr>
                        <w:b/>
                        <w:lang w:val="es-MX"/>
                      </w:rPr>
                    </w:pPr>
                    <w:r>
                      <w:rPr>
                        <w:b/>
                        <w:lang w:val="es-MX"/>
                      </w:rPr>
                      <w:t>MARQUETALIA  CALDAS</w:t>
                    </w:r>
                  </w:p>
                  <w:p w14:paraId="2A5581FC" w14:textId="77777777" w:rsidR="00C95B75" w:rsidRDefault="00C95B75">
                    <w:pPr>
                      <w:jc w:val="center"/>
                      <w:rPr>
                        <w:b/>
                        <w:lang w:val="es-MX"/>
                      </w:rPr>
                    </w:pPr>
                    <w:r>
                      <w:rPr>
                        <w:b/>
                        <w:lang w:val="es-MX"/>
                      </w:rPr>
                      <w:t>RESOLUCIÓN DE APROBACIÓN 03133 DEL 18 DE MAYO DE 2010</w:t>
                    </w:r>
                  </w:p>
                  <w:p w14:paraId="2D68681B" w14:textId="77777777" w:rsidR="00C95B75" w:rsidRDefault="00C95B75">
                    <w:pPr>
                      <w:jc w:val="center"/>
                      <w:rPr>
                        <w:b/>
                        <w:sz w:val="18"/>
                        <w:szCs w:val="18"/>
                      </w:rPr>
                    </w:pPr>
                    <w:r>
                      <w:rPr>
                        <w:b/>
                        <w:sz w:val="18"/>
                        <w:szCs w:val="18"/>
                      </w:rPr>
                      <w:t>ACREDITADA SEGÚN RESOLUCIÓN N° 9165 DEL 8 DE AGOSTO DE 2012</w:t>
                    </w:r>
                  </w:p>
                  <w:p w14:paraId="196E9932" w14:textId="77777777" w:rsidR="00C95B75" w:rsidRDefault="00C95B75">
                    <w:pPr>
                      <w:jc w:val="center"/>
                      <w:rPr>
                        <w:b/>
                      </w:rPr>
                    </w:pPr>
                    <w:r>
                      <w:rPr>
                        <w:b/>
                      </w:rPr>
                      <w:t>TELEFAX: 8567019 NIT: 800 184 540-7</w:t>
                    </w:r>
                  </w:p>
                </w:txbxContent>
              </v:textbox>
            </v:rect>
          </w:pict>
        </mc:Fallback>
      </mc:AlternateContent>
    </w:r>
    <w:r w:rsidR="00331DC0">
      <w:rPr>
        <w:lang w:val="es-CO" w:eastAsia="es-CO"/>
      </w:rPr>
      <w:pict w14:anchorId="3E36D3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15pt;margin-top:-18pt;width:62.95pt;height:1in;z-index:251659264;mso-position-horizontal-relative:text;mso-position-vertical-relative:text;mso-width-relative:page;mso-height-relative:page">
          <v:imagedata r:id="rId1" o:title=""/>
        </v:shape>
        <o:OLEObject Type="Embed" ProgID="MSPhotoEd.3" ShapeID="_x0000_s2051" DrawAspect="Content" ObjectID="_1757162351" r:id="rId2"/>
      </w:pict>
    </w:r>
  </w:p>
  <w:p w14:paraId="0B42D35A" w14:textId="77777777" w:rsidR="00C95B75" w:rsidRDefault="00C95B75"/>
  <w:p w14:paraId="1DB2D1B4" w14:textId="77777777" w:rsidR="00C95B75" w:rsidRDefault="00C95B75">
    <w:pPr>
      <w:pStyle w:val="Textoindependiente"/>
    </w:pPr>
  </w:p>
  <w:p w14:paraId="7023AE18" w14:textId="77777777" w:rsidR="00C95B75" w:rsidRDefault="00C95B75">
    <w:pPr>
      <w:pStyle w:val="Textoindependiente"/>
      <w:tabs>
        <w:tab w:val="left" w:pos="922"/>
      </w:tabs>
    </w:pPr>
    <w:r>
      <w:tab/>
    </w:r>
  </w:p>
  <w:p w14:paraId="23DAC868" w14:textId="77777777" w:rsidR="00C95B75" w:rsidRDefault="00C95B75">
    <w:pPr>
      <w:pStyle w:val="Textoindependiente"/>
    </w:pPr>
  </w:p>
  <w:p w14:paraId="1B46F0A9" w14:textId="77777777" w:rsidR="00C95B75" w:rsidRDefault="00C95B75">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DFAFDB" w14:textId="77777777" w:rsidR="00C95B75" w:rsidRDefault="00C95B75">
    <w:pPr>
      <w:pStyle w:val="Encabezad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E581A6" w14:textId="77777777" w:rsidR="00C95B75" w:rsidRDefault="00C95B75">
    <w:pPr>
      <w:pStyle w:val="Encabezado"/>
      <w:jc w:val="center"/>
      <w:rPr>
        <w:rStyle w:val="Nmerodepgina"/>
        <w:b/>
        <w:sz w:val="23"/>
        <w:szCs w:val="23"/>
      </w:rPr>
    </w:pPr>
  </w:p>
  <w:p w14:paraId="02ABAB61" w14:textId="77777777" w:rsidR="00C95B75" w:rsidRDefault="00C95B75">
    <w:pPr>
      <w:pStyle w:val="Encabezado"/>
      <w:rPr>
        <w:sz w:val="23"/>
        <w:szCs w:val="23"/>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B7EE6F" w14:textId="77777777" w:rsidR="00C95B75" w:rsidRDefault="00C95B75"/>
  <w:p w14:paraId="0C43008E" w14:textId="77777777" w:rsidR="00C95B75" w:rsidRDefault="00C95B75"/>
  <w:p w14:paraId="0178EE1A" w14:textId="77777777" w:rsidR="00C95B75" w:rsidRDefault="00C95B75"/>
  <w:p w14:paraId="17531CDC" w14:textId="77777777" w:rsidR="00C95B75" w:rsidRDefault="00C95B75"/>
  <w:p w14:paraId="6A86ED5A" w14:textId="77777777" w:rsidR="00C95B75" w:rsidRDefault="00C95B75"/>
  <w:p w14:paraId="554C7B56" w14:textId="77777777" w:rsidR="00C95B75" w:rsidRDefault="00C95B75">
    <w:r>
      <w:rPr>
        <w:noProof/>
        <w:lang w:val="es-CO" w:eastAsia="es-CO"/>
      </w:rPr>
      <mc:AlternateContent>
        <mc:Choice Requires="wps">
          <w:drawing>
            <wp:anchor distT="0" distB="0" distL="114300" distR="114300" simplePos="0" relativeHeight="251657216" behindDoc="0" locked="0" layoutInCell="1" allowOverlap="1" wp14:anchorId="5863F78E" wp14:editId="0E1CDCA7">
              <wp:simplePos x="0" y="0"/>
              <wp:positionH relativeFrom="column">
                <wp:posOffset>1165860</wp:posOffset>
              </wp:positionH>
              <wp:positionV relativeFrom="paragraph">
                <wp:posOffset>-228600</wp:posOffset>
              </wp:positionV>
              <wp:extent cx="4343400" cy="1031240"/>
              <wp:effectExtent l="0" t="0" r="0" b="0"/>
              <wp:wrapNone/>
              <wp:docPr id="13"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0" cy="1031240"/>
                      </a:xfrm>
                      <a:prstGeom prst="rect">
                        <a:avLst/>
                      </a:prstGeom>
                      <a:solidFill>
                        <a:srgbClr val="FFFFFF"/>
                      </a:solidFill>
                      <a:ln>
                        <a:noFill/>
                      </a:ln>
                    </wps:spPr>
                    <wps:txbx>
                      <w:txbxContent>
                        <w:p w14:paraId="71C8317C" w14:textId="77777777" w:rsidR="00C95B75" w:rsidRDefault="00C95B75">
                          <w:pPr>
                            <w:jc w:val="center"/>
                            <w:rPr>
                              <w:b/>
                              <w:lang w:val="es-MX"/>
                            </w:rPr>
                          </w:pPr>
                          <w:r>
                            <w:rPr>
                              <w:b/>
                              <w:lang w:val="es-MX"/>
                            </w:rPr>
                            <w:t>INSTITUCIÓN EDUCATIVA ESCUELA NORMAL SUPERIOR NUESTRA SEÑORA DE LA CANDELARIA</w:t>
                          </w:r>
                        </w:p>
                        <w:p w14:paraId="281F463A" w14:textId="77777777" w:rsidR="00C95B75" w:rsidRDefault="00C95B75">
                          <w:pPr>
                            <w:jc w:val="center"/>
                            <w:rPr>
                              <w:b/>
                              <w:lang w:val="es-MX"/>
                            </w:rPr>
                          </w:pPr>
                          <w:r>
                            <w:rPr>
                              <w:b/>
                              <w:lang w:val="es-MX"/>
                            </w:rPr>
                            <w:t>MARQUETALIA  CALDAS</w:t>
                          </w:r>
                        </w:p>
                        <w:p w14:paraId="52D5F35D" w14:textId="77777777" w:rsidR="00C95B75" w:rsidRDefault="00C95B75">
                          <w:pPr>
                            <w:jc w:val="center"/>
                            <w:rPr>
                              <w:b/>
                              <w:lang w:val="es-MX"/>
                            </w:rPr>
                          </w:pPr>
                          <w:r>
                            <w:rPr>
                              <w:b/>
                              <w:lang w:val="es-MX"/>
                            </w:rPr>
                            <w:t>RESOLUCIÓN DE APROBACIÓN 03133 DEL 18 DE MAYO DE 2010</w:t>
                          </w:r>
                        </w:p>
                        <w:p w14:paraId="74E61DE2" w14:textId="77777777" w:rsidR="00C95B75" w:rsidRDefault="00C95B75">
                          <w:pPr>
                            <w:jc w:val="center"/>
                            <w:rPr>
                              <w:b/>
                              <w:sz w:val="18"/>
                              <w:szCs w:val="18"/>
                            </w:rPr>
                          </w:pPr>
                          <w:r>
                            <w:rPr>
                              <w:b/>
                              <w:sz w:val="18"/>
                              <w:szCs w:val="18"/>
                            </w:rPr>
                            <w:t>ACREDITADA SEGÚN RESOLUCIÓN N° 9165 DEL 8 DE AGOSTO DE 2012</w:t>
                          </w:r>
                        </w:p>
                        <w:p w14:paraId="3B1564E8" w14:textId="77777777" w:rsidR="00C95B75" w:rsidRDefault="00C95B75">
                          <w:pPr>
                            <w:jc w:val="center"/>
                            <w:rPr>
                              <w:b/>
                            </w:rPr>
                          </w:pPr>
                          <w:r>
                            <w:rPr>
                              <w:b/>
                            </w:rPr>
                            <w:t>TELEFAX: 8567019 NIT: 800 184 540-7</w:t>
                          </w:r>
                        </w:p>
                      </w:txbxContent>
                    </wps:txbx>
                    <wps:bodyPr rot="0" vert="horz" wrap="square" lIns="91440" tIns="45720" rIns="91440" bIns="45720" anchor="t" anchorCtr="0" upright="1">
                      <a:noAutofit/>
                    </wps:bodyPr>
                  </wps:wsp>
                </a:graphicData>
              </a:graphic>
            </wp:anchor>
          </w:drawing>
        </mc:Choice>
        <mc:Fallback xmlns:w15="http://schemas.microsoft.com/office/word/2012/wordml">
          <w:pict>
            <v:rect w14:anchorId="5863F78E" id="_x0000_s1034" style="position:absolute;margin-left:91.8pt;margin-top:-18pt;width:342pt;height:81.2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" stroked="f">
              <v:textbox>
                <w:txbxContent>
                  <w:p w14:paraId="71C8317C" w14:textId="77777777" w:rsidR="00C95B75" w:rsidRDefault="00C95B75">
                    <w:pPr>
                      <w:jc w:val="center"/>
                      <w:rPr>
                        <w:b/>
                        <w:lang w:val="es-MX"/>
                      </w:rPr>
                    </w:pPr>
                    <w:r>
                      <w:rPr>
                        <w:b/>
                        <w:lang w:val="es-MX"/>
                      </w:rPr>
                      <w:t>INSTITUCIÓN EDUCATIVA ESCUELA NORMAL SUPERIOR NUESTRA SEÑORA DE LA CANDELARIA</w:t>
                    </w:r>
                  </w:p>
                  <w:p w14:paraId="281F463A" w14:textId="77777777" w:rsidR="00C95B75" w:rsidRDefault="00C95B75">
                    <w:pPr>
                      <w:jc w:val="center"/>
                      <w:rPr>
                        <w:b/>
                        <w:lang w:val="es-MX"/>
                      </w:rPr>
                    </w:pPr>
                    <w:r>
                      <w:rPr>
                        <w:b/>
                        <w:lang w:val="es-MX"/>
                      </w:rPr>
                      <w:t>MARQUETALIA  CALDAS</w:t>
                    </w:r>
                  </w:p>
                  <w:p w14:paraId="52D5F35D" w14:textId="77777777" w:rsidR="00C95B75" w:rsidRDefault="00C95B75">
                    <w:pPr>
                      <w:jc w:val="center"/>
                      <w:rPr>
                        <w:b/>
                        <w:lang w:val="es-MX"/>
                      </w:rPr>
                    </w:pPr>
                    <w:r>
                      <w:rPr>
                        <w:b/>
                        <w:lang w:val="es-MX"/>
                      </w:rPr>
                      <w:t>RESOLUCIÓN DE APROBACIÓN 03133 DEL 18 DE MAYO DE 2010</w:t>
                    </w:r>
                  </w:p>
                  <w:p w14:paraId="74E61DE2" w14:textId="77777777" w:rsidR="00C95B75" w:rsidRDefault="00C95B75">
                    <w:pPr>
                      <w:jc w:val="center"/>
                      <w:rPr>
                        <w:b/>
                        <w:sz w:val="18"/>
                        <w:szCs w:val="18"/>
                      </w:rPr>
                    </w:pPr>
                    <w:r>
                      <w:rPr>
                        <w:b/>
                        <w:sz w:val="18"/>
                        <w:szCs w:val="18"/>
                      </w:rPr>
                      <w:t>ACREDITADA SEGÚN RESOLUCIÓN N° 9165 DEL 8 DE AGOSTO DE 2012</w:t>
                    </w:r>
                  </w:p>
                  <w:p w14:paraId="3B1564E8" w14:textId="77777777" w:rsidR="00C95B75" w:rsidRDefault="00C95B75">
                    <w:pPr>
                      <w:jc w:val="center"/>
                      <w:rPr>
                        <w:b/>
                      </w:rPr>
                    </w:pPr>
                    <w:r>
                      <w:rPr>
                        <w:b/>
                      </w:rPr>
                      <w:t>TELEFAX: 8567019 NIT: 800 184 540-7</w:t>
                    </w:r>
                  </w:p>
                </w:txbxContent>
              </v:textbox>
            </v:rect>
          </w:pict>
        </mc:Fallback>
      </mc:AlternateContent>
    </w:r>
    <w:r w:rsidR="00331DC0">
      <w:rPr>
        <w:lang w:val="es-CO" w:eastAsia="es-CO"/>
      </w:rPr>
      <w:pict w14:anchorId="0449B2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margin-left:-.15pt;margin-top:-18pt;width:62.95pt;height:1in;z-index:251660288;mso-position-horizontal-relative:text;mso-position-vertical-relative:text;mso-width-relative:page;mso-height-relative:page">
          <v:imagedata r:id="rId1" o:title=""/>
        </v:shape>
        <o:OLEObject Type="Embed" ProgID="MSPhotoEd.3" ShapeID="_x0000_s2053" DrawAspect="Content" ObjectID="_1757162352" r:id="rId2"/>
      </w:pict>
    </w:r>
  </w:p>
  <w:p w14:paraId="7224681B" w14:textId="77777777" w:rsidR="00C95B75" w:rsidRDefault="00C95B75"/>
  <w:p w14:paraId="79BADA27" w14:textId="77777777" w:rsidR="00C95B75" w:rsidRDefault="00C95B75">
    <w:pPr>
      <w:pStyle w:val="Textoindependiente"/>
    </w:pPr>
  </w:p>
  <w:p w14:paraId="104FFE3C" w14:textId="77777777" w:rsidR="00C95B75" w:rsidRDefault="00C95B75">
    <w:pPr>
      <w:pStyle w:val="Textoindependiente"/>
      <w:tabs>
        <w:tab w:val="left" w:pos="922"/>
      </w:tabs>
    </w:pPr>
    <w:r>
      <w:tab/>
    </w:r>
  </w:p>
  <w:p w14:paraId="67D90535" w14:textId="77777777" w:rsidR="00C95B75" w:rsidRDefault="00C95B75">
    <w:pPr>
      <w:pStyle w:val="Textoindependiente"/>
    </w:pPr>
  </w:p>
  <w:p w14:paraId="0BA9B20D" w14:textId="77777777" w:rsidR="00C95B75" w:rsidRDefault="00C95B75">
    <w:pPr>
      <w:pStyle w:val="Encabezado"/>
    </w:pPr>
  </w:p>
  <w:p w14:paraId="08205080" w14:textId="77777777" w:rsidR="00C95B75" w:rsidRDefault="00C95B75">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FFFFFF82"/>
    <w:lvl w:ilvl="0">
      <w:start w:val="1"/>
      <w:numFmt w:val="bullet"/>
      <w:pStyle w:val="Listaconvietas3"/>
      <w:lvlText w:val=""/>
      <w:lvlJc w:val="left"/>
      <w:pPr>
        <w:tabs>
          <w:tab w:val="left" w:pos="926"/>
        </w:tabs>
        <w:ind w:left="926" w:hanging="360"/>
      </w:pPr>
      <w:rPr>
        <w:rFonts w:ascii="Symbol" w:hAnsi="Symbol" w:hint="default"/>
      </w:rPr>
    </w:lvl>
  </w:abstractNum>
  <w:abstractNum w:abstractNumId="1">
    <w:nsid w:val="FFFFFF83"/>
    <w:multiLevelType w:val="singleLevel"/>
    <w:tmpl w:val="FFFFFF83"/>
    <w:lvl w:ilvl="0">
      <w:start w:val="1"/>
      <w:numFmt w:val="bullet"/>
      <w:pStyle w:val="Listaconvietas2"/>
      <w:lvlText w:val=""/>
      <w:lvlJc w:val="left"/>
      <w:pPr>
        <w:tabs>
          <w:tab w:val="left" w:pos="643"/>
        </w:tabs>
        <w:ind w:left="643" w:hanging="360"/>
      </w:pPr>
      <w:rPr>
        <w:rFonts w:ascii="Symbol" w:hAnsi="Symbol" w:hint="default"/>
      </w:rPr>
    </w:lvl>
  </w:abstractNum>
  <w:abstractNum w:abstractNumId="2">
    <w:nsid w:val="FFFFFF89"/>
    <w:multiLevelType w:val="singleLevel"/>
    <w:tmpl w:val="FFFFFF89"/>
    <w:lvl w:ilvl="0">
      <w:start w:val="1"/>
      <w:numFmt w:val="bullet"/>
      <w:pStyle w:val="Listaconvietas"/>
      <w:lvlText w:val=""/>
      <w:lvlJc w:val="left"/>
      <w:pPr>
        <w:tabs>
          <w:tab w:val="left" w:pos="360"/>
        </w:tabs>
        <w:ind w:left="360" w:hanging="360"/>
      </w:pPr>
      <w:rPr>
        <w:rFonts w:ascii="Symbol" w:hAnsi="Symbol" w:hint="default"/>
      </w:rPr>
    </w:lvl>
  </w:abstractNum>
  <w:abstractNum w:abstractNumId="3">
    <w:nsid w:val="00224E77"/>
    <w:multiLevelType w:val="multilevel"/>
    <w:tmpl w:val="00224E77"/>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nsid w:val="00417489"/>
    <w:multiLevelType w:val="multilevel"/>
    <w:tmpl w:val="00417489"/>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eastAsia="TimesNewRomanPSMT" w:hint="default"/>
        <w:color w:val="auto"/>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02E36D1A"/>
    <w:multiLevelType w:val="multilevel"/>
    <w:tmpl w:val="02E36D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37434DF"/>
    <w:multiLevelType w:val="multilevel"/>
    <w:tmpl w:val="037434DF"/>
    <w:lvl w:ilvl="0">
      <w:start w:val="1"/>
      <w:numFmt w:val="decimal"/>
      <w:lvlText w:val="%1."/>
      <w:lvlJc w:val="left"/>
      <w:pPr>
        <w:tabs>
          <w:tab w:val="left" w:pos="1033"/>
        </w:tabs>
        <w:ind w:left="1033" w:hanging="420"/>
      </w:pPr>
      <w:rPr>
        <w:b w:val="0"/>
      </w:rPr>
    </w:lvl>
    <w:lvl w:ilvl="1">
      <w:start w:val="1"/>
      <w:numFmt w:val="lowerLetter"/>
      <w:lvlText w:val="%2."/>
      <w:lvlJc w:val="left"/>
      <w:pPr>
        <w:tabs>
          <w:tab w:val="left" w:pos="1723"/>
        </w:tabs>
        <w:ind w:left="1723" w:hanging="360"/>
      </w:pPr>
    </w:lvl>
    <w:lvl w:ilvl="2">
      <w:start w:val="1"/>
      <w:numFmt w:val="lowerRoman"/>
      <w:lvlText w:val="%3."/>
      <w:lvlJc w:val="right"/>
      <w:pPr>
        <w:tabs>
          <w:tab w:val="left" w:pos="2443"/>
        </w:tabs>
        <w:ind w:left="2443" w:hanging="180"/>
      </w:pPr>
    </w:lvl>
    <w:lvl w:ilvl="3">
      <w:start w:val="1"/>
      <w:numFmt w:val="decimal"/>
      <w:lvlText w:val="%4."/>
      <w:lvlJc w:val="left"/>
      <w:pPr>
        <w:tabs>
          <w:tab w:val="left" w:pos="3163"/>
        </w:tabs>
        <w:ind w:left="3163" w:hanging="360"/>
      </w:pPr>
    </w:lvl>
    <w:lvl w:ilvl="4">
      <w:start w:val="1"/>
      <w:numFmt w:val="lowerLetter"/>
      <w:lvlText w:val="%5."/>
      <w:lvlJc w:val="left"/>
      <w:pPr>
        <w:tabs>
          <w:tab w:val="left" w:pos="3883"/>
        </w:tabs>
        <w:ind w:left="3883" w:hanging="360"/>
      </w:pPr>
    </w:lvl>
    <w:lvl w:ilvl="5">
      <w:start w:val="1"/>
      <w:numFmt w:val="lowerRoman"/>
      <w:lvlText w:val="%6."/>
      <w:lvlJc w:val="right"/>
      <w:pPr>
        <w:tabs>
          <w:tab w:val="left" w:pos="4603"/>
        </w:tabs>
        <w:ind w:left="4603" w:hanging="180"/>
      </w:pPr>
    </w:lvl>
    <w:lvl w:ilvl="6">
      <w:start w:val="1"/>
      <w:numFmt w:val="decimal"/>
      <w:lvlText w:val="%7."/>
      <w:lvlJc w:val="left"/>
      <w:pPr>
        <w:tabs>
          <w:tab w:val="left" w:pos="5323"/>
        </w:tabs>
        <w:ind w:left="5323" w:hanging="360"/>
      </w:pPr>
    </w:lvl>
    <w:lvl w:ilvl="7">
      <w:start w:val="1"/>
      <w:numFmt w:val="lowerLetter"/>
      <w:lvlText w:val="%8."/>
      <w:lvlJc w:val="left"/>
      <w:pPr>
        <w:tabs>
          <w:tab w:val="left" w:pos="6043"/>
        </w:tabs>
        <w:ind w:left="6043" w:hanging="360"/>
      </w:pPr>
    </w:lvl>
    <w:lvl w:ilvl="8">
      <w:start w:val="1"/>
      <w:numFmt w:val="lowerRoman"/>
      <w:lvlText w:val="%9."/>
      <w:lvlJc w:val="right"/>
      <w:pPr>
        <w:tabs>
          <w:tab w:val="left" w:pos="6763"/>
        </w:tabs>
        <w:ind w:left="6763" w:hanging="180"/>
      </w:pPr>
    </w:lvl>
  </w:abstractNum>
  <w:abstractNum w:abstractNumId="7">
    <w:nsid w:val="04A1460C"/>
    <w:multiLevelType w:val="multilevel"/>
    <w:tmpl w:val="04A1460C"/>
    <w:lvl w:ilvl="0">
      <w:start w:val="1"/>
      <w:numFmt w:val="decimal"/>
      <w:lvlText w:val="%1."/>
      <w:lvlJc w:val="left"/>
      <w:pPr>
        <w:ind w:left="784" w:hanging="360"/>
      </w:pPr>
    </w:lvl>
    <w:lvl w:ilvl="1">
      <w:start w:val="1"/>
      <w:numFmt w:val="lowerLetter"/>
      <w:lvlText w:val="%2."/>
      <w:lvlJc w:val="left"/>
      <w:pPr>
        <w:ind w:left="1504" w:hanging="360"/>
      </w:pPr>
    </w:lvl>
    <w:lvl w:ilvl="2">
      <w:start w:val="1"/>
      <w:numFmt w:val="lowerRoman"/>
      <w:lvlText w:val="%3."/>
      <w:lvlJc w:val="right"/>
      <w:pPr>
        <w:ind w:left="2224" w:hanging="180"/>
      </w:pPr>
    </w:lvl>
    <w:lvl w:ilvl="3">
      <w:start w:val="1"/>
      <w:numFmt w:val="decimal"/>
      <w:lvlText w:val="%4."/>
      <w:lvlJc w:val="left"/>
      <w:pPr>
        <w:ind w:left="2944" w:hanging="360"/>
      </w:pPr>
    </w:lvl>
    <w:lvl w:ilvl="4">
      <w:start w:val="1"/>
      <w:numFmt w:val="lowerLetter"/>
      <w:lvlText w:val="%5."/>
      <w:lvlJc w:val="left"/>
      <w:pPr>
        <w:ind w:left="3664" w:hanging="360"/>
      </w:pPr>
    </w:lvl>
    <w:lvl w:ilvl="5">
      <w:start w:val="1"/>
      <w:numFmt w:val="lowerRoman"/>
      <w:lvlText w:val="%6."/>
      <w:lvlJc w:val="right"/>
      <w:pPr>
        <w:ind w:left="4384" w:hanging="180"/>
      </w:pPr>
    </w:lvl>
    <w:lvl w:ilvl="6">
      <w:start w:val="1"/>
      <w:numFmt w:val="decimal"/>
      <w:lvlText w:val="%7."/>
      <w:lvlJc w:val="left"/>
      <w:pPr>
        <w:ind w:left="5104" w:hanging="360"/>
      </w:pPr>
    </w:lvl>
    <w:lvl w:ilvl="7">
      <w:start w:val="1"/>
      <w:numFmt w:val="lowerLetter"/>
      <w:lvlText w:val="%8."/>
      <w:lvlJc w:val="left"/>
      <w:pPr>
        <w:ind w:left="5824" w:hanging="360"/>
      </w:pPr>
    </w:lvl>
    <w:lvl w:ilvl="8">
      <w:start w:val="1"/>
      <w:numFmt w:val="lowerRoman"/>
      <w:lvlText w:val="%9."/>
      <w:lvlJc w:val="right"/>
      <w:pPr>
        <w:ind w:left="6544" w:hanging="180"/>
      </w:pPr>
    </w:lvl>
  </w:abstractNum>
  <w:abstractNum w:abstractNumId="8">
    <w:nsid w:val="064237B9"/>
    <w:multiLevelType w:val="multilevel"/>
    <w:tmpl w:val="064237B9"/>
    <w:lvl w:ilvl="0">
      <w:start w:val="1"/>
      <w:numFmt w:val="decimal"/>
      <w:lvlText w:val="%1."/>
      <w:lvlJc w:val="left"/>
      <w:pPr>
        <w:tabs>
          <w:tab w:val="left" w:pos="1353"/>
        </w:tabs>
        <w:ind w:left="1353" w:hanging="360"/>
      </w:pPr>
    </w:lvl>
    <w:lvl w:ilvl="1">
      <w:start w:val="1"/>
      <w:numFmt w:val="bullet"/>
      <w:lvlText w:val="o"/>
      <w:lvlJc w:val="left"/>
      <w:pPr>
        <w:tabs>
          <w:tab w:val="left" w:pos="1713"/>
        </w:tabs>
        <w:ind w:left="1713" w:hanging="360"/>
      </w:pPr>
      <w:rPr>
        <w:rFonts w:ascii="Courier New" w:hAnsi="Courier New" w:cs="Courier New" w:hint="default"/>
      </w:rPr>
    </w:lvl>
    <w:lvl w:ilvl="2">
      <w:start w:val="1"/>
      <w:numFmt w:val="bullet"/>
      <w:lvlText w:val=""/>
      <w:lvlJc w:val="left"/>
      <w:pPr>
        <w:tabs>
          <w:tab w:val="left" w:pos="2433"/>
        </w:tabs>
        <w:ind w:left="2433" w:hanging="360"/>
      </w:pPr>
      <w:rPr>
        <w:rFonts w:ascii="Wingdings" w:hAnsi="Wingdings" w:hint="default"/>
      </w:rPr>
    </w:lvl>
    <w:lvl w:ilvl="3">
      <w:start w:val="1"/>
      <w:numFmt w:val="bullet"/>
      <w:lvlText w:val=""/>
      <w:lvlJc w:val="left"/>
      <w:pPr>
        <w:tabs>
          <w:tab w:val="left" w:pos="3153"/>
        </w:tabs>
        <w:ind w:left="3153" w:hanging="360"/>
      </w:pPr>
      <w:rPr>
        <w:rFonts w:ascii="Symbol" w:hAnsi="Symbol" w:hint="default"/>
      </w:rPr>
    </w:lvl>
    <w:lvl w:ilvl="4">
      <w:start w:val="1"/>
      <w:numFmt w:val="bullet"/>
      <w:lvlText w:val="o"/>
      <w:lvlJc w:val="left"/>
      <w:pPr>
        <w:tabs>
          <w:tab w:val="left" w:pos="3873"/>
        </w:tabs>
        <w:ind w:left="3873" w:hanging="360"/>
      </w:pPr>
      <w:rPr>
        <w:rFonts w:ascii="Courier New" w:hAnsi="Courier New" w:cs="Courier New" w:hint="default"/>
      </w:rPr>
    </w:lvl>
    <w:lvl w:ilvl="5">
      <w:start w:val="1"/>
      <w:numFmt w:val="bullet"/>
      <w:lvlText w:val=""/>
      <w:lvlJc w:val="left"/>
      <w:pPr>
        <w:tabs>
          <w:tab w:val="left" w:pos="4593"/>
        </w:tabs>
        <w:ind w:left="4593" w:hanging="360"/>
      </w:pPr>
      <w:rPr>
        <w:rFonts w:ascii="Wingdings" w:hAnsi="Wingdings" w:hint="default"/>
      </w:rPr>
    </w:lvl>
    <w:lvl w:ilvl="6">
      <w:start w:val="1"/>
      <w:numFmt w:val="bullet"/>
      <w:lvlText w:val=""/>
      <w:lvlJc w:val="left"/>
      <w:pPr>
        <w:tabs>
          <w:tab w:val="left" w:pos="5313"/>
        </w:tabs>
        <w:ind w:left="5313" w:hanging="360"/>
      </w:pPr>
      <w:rPr>
        <w:rFonts w:ascii="Symbol" w:hAnsi="Symbol" w:hint="default"/>
      </w:rPr>
    </w:lvl>
    <w:lvl w:ilvl="7">
      <w:start w:val="1"/>
      <w:numFmt w:val="bullet"/>
      <w:lvlText w:val="o"/>
      <w:lvlJc w:val="left"/>
      <w:pPr>
        <w:tabs>
          <w:tab w:val="left" w:pos="6033"/>
        </w:tabs>
        <w:ind w:left="6033" w:hanging="360"/>
      </w:pPr>
      <w:rPr>
        <w:rFonts w:ascii="Courier New" w:hAnsi="Courier New" w:cs="Courier New" w:hint="default"/>
      </w:rPr>
    </w:lvl>
    <w:lvl w:ilvl="8">
      <w:start w:val="1"/>
      <w:numFmt w:val="bullet"/>
      <w:lvlText w:val=""/>
      <w:lvlJc w:val="left"/>
      <w:pPr>
        <w:tabs>
          <w:tab w:val="left" w:pos="6753"/>
        </w:tabs>
        <w:ind w:left="6753" w:hanging="360"/>
      </w:pPr>
      <w:rPr>
        <w:rFonts w:ascii="Wingdings" w:hAnsi="Wingdings" w:hint="default"/>
      </w:rPr>
    </w:lvl>
  </w:abstractNum>
  <w:abstractNum w:abstractNumId="9">
    <w:nsid w:val="06A63388"/>
    <w:multiLevelType w:val="hybridMultilevel"/>
    <w:tmpl w:val="7B94437C"/>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0">
    <w:nsid w:val="081A77BC"/>
    <w:multiLevelType w:val="multilevel"/>
    <w:tmpl w:val="081A77B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0C2524BA"/>
    <w:multiLevelType w:val="multilevel"/>
    <w:tmpl w:val="0C2524B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0D1F1B41"/>
    <w:multiLevelType w:val="multilevel"/>
    <w:tmpl w:val="1D663D24"/>
    <w:lvl w:ilvl="0">
      <w:start w:val="1"/>
      <w:numFmt w:val="decimal"/>
      <w:lvlText w:val="%1."/>
      <w:lvlJc w:val="left"/>
      <w:pPr>
        <w:ind w:left="360" w:hanging="360"/>
      </w:pPr>
      <w:rPr>
        <w:rFonts w:hint="default"/>
        <w:i w:val="0"/>
      </w:rPr>
    </w:lvl>
    <w:lvl w:ilvl="1">
      <w:start w:val="6"/>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nsid w:val="0EC135C6"/>
    <w:multiLevelType w:val="multilevel"/>
    <w:tmpl w:val="0EC135C6"/>
    <w:lvl w:ilvl="0">
      <w:start w:val="10"/>
      <w:numFmt w:val="decimal"/>
      <w:lvlText w:val="%1."/>
      <w:lvlJc w:val="left"/>
      <w:pPr>
        <w:ind w:left="643" w:hanging="360"/>
      </w:pPr>
      <w:rPr>
        <w:rFonts w:hint="default"/>
      </w:rPr>
    </w:lvl>
    <w:lvl w:ilvl="1">
      <w:start w:val="1"/>
      <w:numFmt w:val="lowerLetter"/>
      <w:lvlText w:val="%2."/>
      <w:lvlJc w:val="left"/>
      <w:pPr>
        <w:ind w:left="1363" w:hanging="360"/>
      </w:pPr>
    </w:lvl>
    <w:lvl w:ilvl="2">
      <w:start w:val="1"/>
      <w:numFmt w:val="lowerRoman"/>
      <w:lvlText w:val="%3."/>
      <w:lvlJc w:val="right"/>
      <w:pPr>
        <w:ind w:left="2083" w:hanging="180"/>
      </w:pPr>
    </w:lvl>
    <w:lvl w:ilvl="3">
      <w:start w:val="1"/>
      <w:numFmt w:val="decimal"/>
      <w:lvlText w:val="%4."/>
      <w:lvlJc w:val="left"/>
      <w:pPr>
        <w:ind w:left="2803"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14">
    <w:nsid w:val="10FC3588"/>
    <w:multiLevelType w:val="multilevel"/>
    <w:tmpl w:val="10FC358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13E45844"/>
    <w:multiLevelType w:val="multilevel"/>
    <w:tmpl w:val="13E45844"/>
    <w:lvl w:ilvl="0">
      <w:start w:val="1"/>
      <w:numFmt w:val="decimal"/>
      <w:lvlText w:val="%1."/>
      <w:lvlJc w:val="left"/>
      <w:pPr>
        <w:ind w:left="643" w:hanging="360"/>
      </w:pPr>
      <w:rPr>
        <w:rFonts w:hint="default"/>
      </w:rPr>
    </w:lvl>
    <w:lvl w:ilvl="1">
      <w:start w:val="1"/>
      <w:numFmt w:val="decimal"/>
      <w:lvlText w:val="%2)"/>
      <w:lvlJc w:val="left"/>
      <w:pPr>
        <w:ind w:left="1363" w:hanging="360"/>
      </w:pPr>
    </w:lvl>
    <w:lvl w:ilvl="2">
      <w:start w:val="1"/>
      <w:numFmt w:val="lowerRoman"/>
      <w:lvlText w:val="%3."/>
      <w:lvlJc w:val="right"/>
      <w:pPr>
        <w:ind w:left="2083" w:hanging="180"/>
      </w:pPr>
    </w:lvl>
    <w:lvl w:ilvl="3">
      <w:start w:val="1"/>
      <w:numFmt w:val="decimal"/>
      <w:lvlText w:val="%4."/>
      <w:lvlJc w:val="left"/>
      <w:pPr>
        <w:ind w:left="2803"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16">
    <w:nsid w:val="13FB44FA"/>
    <w:multiLevelType w:val="multilevel"/>
    <w:tmpl w:val="13FB44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165C77B8"/>
    <w:multiLevelType w:val="multilevel"/>
    <w:tmpl w:val="165C77B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17DB6E82"/>
    <w:multiLevelType w:val="multilevel"/>
    <w:tmpl w:val="58FE5AE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nsid w:val="190B012D"/>
    <w:multiLevelType w:val="multilevel"/>
    <w:tmpl w:val="190B012D"/>
    <w:lvl w:ilvl="0">
      <w:start w:val="1"/>
      <w:numFmt w:val="decimal"/>
      <w:lvlText w:val="%1."/>
      <w:lvlJc w:val="left"/>
      <w:pPr>
        <w:ind w:left="720" w:hanging="360"/>
      </w:pPr>
      <w:rPr>
        <w:rFonts w:hint="default"/>
      </w:rPr>
    </w:lvl>
    <w:lvl w:ilvl="1">
      <w:start w:val="2"/>
      <w:numFmt w:val="decimal"/>
      <w:isLgl/>
      <w:lvlText w:val="%1.%2"/>
      <w:lvlJc w:val="left"/>
      <w:pPr>
        <w:ind w:left="1260" w:hanging="900"/>
      </w:pPr>
      <w:rPr>
        <w:rFonts w:hint="default"/>
      </w:rPr>
    </w:lvl>
    <w:lvl w:ilvl="2">
      <w:start w:val="2"/>
      <w:numFmt w:val="decimal"/>
      <w:isLgl/>
      <w:lvlText w:val="%1.%2.%3"/>
      <w:lvlJc w:val="left"/>
      <w:pPr>
        <w:ind w:left="1260" w:hanging="90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nsid w:val="19B7315A"/>
    <w:multiLevelType w:val="singleLevel"/>
    <w:tmpl w:val="19B7315A"/>
    <w:lvl w:ilvl="0">
      <w:start w:val="1"/>
      <w:numFmt w:val="decimal"/>
      <w:lvlText w:val="%1."/>
      <w:lvlJc w:val="left"/>
      <w:pPr>
        <w:ind w:left="360" w:hanging="360"/>
      </w:pPr>
    </w:lvl>
  </w:abstractNum>
  <w:abstractNum w:abstractNumId="21">
    <w:nsid w:val="19FB6BAF"/>
    <w:multiLevelType w:val="multilevel"/>
    <w:tmpl w:val="19FB6BAF"/>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22">
    <w:nsid w:val="1C0109A7"/>
    <w:multiLevelType w:val="multilevel"/>
    <w:tmpl w:val="1C0109A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nsid w:val="1E1E2874"/>
    <w:multiLevelType w:val="multilevel"/>
    <w:tmpl w:val="5CB29502"/>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1F8C6FCB"/>
    <w:multiLevelType w:val="multilevel"/>
    <w:tmpl w:val="1F8C6FC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5">
    <w:nsid w:val="21283BA1"/>
    <w:multiLevelType w:val="multilevel"/>
    <w:tmpl w:val="1C183596"/>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nsid w:val="237610DF"/>
    <w:multiLevelType w:val="multilevel"/>
    <w:tmpl w:val="237610DF"/>
    <w:lvl w:ilvl="0">
      <w:start w:val="1"/>
      <w:numFmt w:val="decimal"/>
      <w:lvlText w:val="%1."/>
      <w:lvlJc w:val="left"/>
      <w:pPr>
        <w:tabs>
          <w:tab w:val="left" w:pos="1070"/>
        </w:tabs>
        <w:ind w:left="1070" w:hanging="360"/>
      </w:pPr>
    </w:lvl>
    <w:lvl w:ilvl="1">
      <w:start w:val="1"/>
      <w:numFmt w:val="lowerLetter"/>
      <w:lvlText w:val="%2."/>
      <w:lvlJc w:val="left"/>
      <w:pPr>
        <w:tabs>
          <w:tab w:val="left" w:pos="1790"/>
        </w:tabs>
        <w:ind w:left="1790" w:hanging="360"/>
      </w:pPr>
    </w:lvl>
    <w:lvl w:ilvl="2">
      <w:start w:val="1"/>
      <w:numFmt w:val="lowerRoman"/>
      <w:lvlText w:val="%3."/>
      <w:lvlJc w:val="right"/>
      <w:pPr>
        <w:tabs>
          <w:tab w:val="left" w:pos="2510"/>
        </w:tabs>
        <w:ind w:left="2510" w:hanging="180"/>
      </w:pPr>
    </w:lvl>
    <w:lvl w:ilvl="3">
      <w:start w:val="1"/>
      <w:numFmt w:val="decimal"/>
      <w:lvlText w:val="%4."/>
      <w:lvlJc w:val="left"/>
      <w:pPr>
        <w:tabs>
          <w:tab w:val="left" w:pos="3230"/>
        </w:tabs>
        <w:ind w:left="3230" w:hanging="360"/>
      </w:pPr>
    </w:lvl>
    <w:lvl w:ilvl="4">
      <w:start w:val="1"/>
      <w:numFmt w:val="lowerLetter"/>
      <w:lvlText w:val="%5."/>
      <w:lvlJc w:val="left"/>
      <w:pPr>
        <w:tabs>
          <w:tab w:val="left" w:pos="3950"/>
        </w:tabs>
        <w:ind w:left="3950" w:hanging="360"/>
      </w:pPr>
    </w:lvl>
    <w:lvl w:ilvl="5">
      <w:start w:val="1"/>
      <w:numFmt w:val="lowerRoman"/>
      <w:lvlText w:val="%6."/>
      <w:lvlJc w:val="right"/>
      <w:pPr>
        <w:tabs>
          <w:tab w:val="left" w:pos="4670"/>
        </w:tabs>
        <w:ind w:left="4670" w:hanging="180"/>
      </w:pPr>
    </w:lvl>
    <w:lvl w:ilvl="6">
      <w:start w:val="1"/>
      <w:numFmt w:val="decimal"/>
      <w:lvlText w:val="%7."/>
      <w:lvlJc w:val="left"/>
      <w:pPr>
        <w:tabs>
          <w:tab w:val="left" w:pos="5390"/>
        </w:tabs>
        <w:ind w:left="5390" w:hanging="360"/>
      </w:pPr>
    </w:lvl>
    <w:lvl w:ilvl="7">
      <w:start w:val="1"/>
      <w:numFmt w:val="lowerLetter"/>
      <w:lvlText w:val="%8."/>
      <w:lvlJc w:val="left"/>
      <w:pPr>
        <w:tabs>
          <w:tab w:val="left" w:pos="6110"/>
        </w:tabs>
        <w:ind w:left="6110" w:hanging="360"/>
      </w:pPr>
    </w:lvl>
    <w:lvl w:ilvl="8">
      <w:start w:val="1"/>
      <w:numFmt w:val="lowerRoman"/>
      <w:lvlText w:val="%9."/>
      <w:lvlJc w:val="right"/>
      <w:pPr>
        <w:tabs>
          <w:tab w:val="left" w:pos="6830"/>
        </w:tabs>
        <w:ind w:left="6830" w:hanging="180"/>
      </w:pPr>
    </w:lvl>
  </w:abstractNum>
  <w:abstractNum w:abstractNumId="27">
    <w:nsid w:val="268E5F7C"/>
    <w:multiLevelType w:val="multilevel"/>
    <w:tmpl w:val="268E5F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nsid w:val="2A180D86"/>
    <w:multiLevelType w:val="multilevel"/>
    <w:tmpl w:val="1E646A6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2B6D3CA3"/>
    <w:multiLevelType w:val="hybridMultilevel"/>
    <w:tmpl w:val="D988DD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nsid w:val="2E69370C"/>
    <w:multiLevelType w:val="multilevel"/>
    <w:tmpl w:val="2E6937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nsid w:val="32AE6A5E"/>
    <w:multiLevelType w:val="multilevel"/>
    <w:tmpl w:val="32AE6A5E"/>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sz w:val="24"/>
      </w:rPr>
    </w:lvl>
    <w:lvl w:ilvl="2">
      <w:start w:val="1"/>
      <w:numFmt w:val="decimal"/>
      <w:isLgl/>
      <w:lvlText w:val="%1.%2.%3"/>
      <w:lvlJc w:val="left"/>
      <w:pPr>
        <w:ind w:left="2520" w:hanging="720"/>
      </w:pPr>
      <w:rPr>
        <w:rFonts w:hint="default"/>
        <w:sz w:val="24"/>
      </w:rPr>
    </w:lvl>
    <w:lvl w:ilvl="3">
      <w:start w:val="1"/>
      <w:numFmt w:val="decimal"/>
      <w:isLgl/>
      <w:lvlText w:val="%1.%2.%3.%4"/>
      <w:lvlJc w:val="left"/>
      <w:pPr>
        <w:ind w:left="3240" w:hanging="720"/>
      </w:pPr>
      <w:rPr>
        <w:rFonts w:hint="default"/>
        <w:sz w:val="24"/>
      </w:rPr>
    </w:lvl>
    <w:lvl w:ilvl="4">
      <w:start w:val="1"/>
      <w:numFmt w:val="decimal"/>
      <w:isLgl/>
      <w:lvlText w:val="%1.%2.%3.%4.%5"/>
      <w:lvlJc w:val="left"/>
      <w:pPr>
        <w:ind w:left="3960" w:hanging="720"/>
      </w:pPr>
      <w:rPr>
        <w:rFonts w:hint="default"/>
        <w:sz w:val="24"/>
      </w:rPr>
    </w:lvl>
    <w:lvl w:ilvl="5">
      <w:start w:val="1"/>
      <w:numFmt w:val="decimal"/>
      <w:isLgl/>
      <w:lvlText w:val="%1.%2.%3.%4.%5.%6"/>
      <w:lvlJc w:val="left"/>
      <w:pPr>
        <w:ind w:left="5040" w:hanging="1080"/>
      </w:pPr>
      <w:rPr>
        <w:rFonts w:hint="default"/>
        <w:sz w:val="24"/>
      </w:rPr>
    </w:lvl>
    <w:lvl w:ilvl="6">
      <w:start w:val="1"/>
      <w:numFmt w:val="decimal"/>
      <w:isLgl/>
      <w:lvlText w:val="%1.%2.%3.%4.%5.%6.%7"/>
      <w:lvlJc w:val="left"/>
      <w:pPr>
        <w:ind w:left="5760" w:hanging="1080"/>
      </w:pPr>
      <w:rPr>
        <w:rFonts w:hint="default"/>
        <w:sz w:val="24"/>
      </w:rPr>
    </w:lvl>
    <w:lvl w:ilvl="7">
      <w:start w:val="1"/>
      <w:numFmt w:val="decimal"/>
      <w:isLgl/>
      <w:lvlText w:val="%1.%2.%3.%4.%5.%6.%7.%8"/>
      <w:lvlJc w:val="left"/>
      <w:pPr>
        <w:ind w:left="6840" w:hanging="1440"/>
      </w:pPr>
      <w:rPr>
        <w:rFonts w:hint="default"/>
        <w:sz w:val="24"/>
      </w:rPr>
    </w:lvl>
    <w:lvl w:ilvl="8">
      <w:start w:val="1"/>
      <w:numFmt w:val="decimal"/>
      <w:isLgl/>
      <w:lvlText w:val="%1.%2.%3.%4.%5.%6.%7.%8.%9"/>
      <w:lvlJc w:val="left"/>
      <w:pPr>
        <w:ind w:left="7560" w:hanging="1440"/>
      </w:pPr>
      <w:rPr>
        <w:rFonts w:hint="default"/>
        <w:sz w:val="24"/>
      </w:rPr>
    </w:lvl>
  </w:abstractNum>
  <w:abstractNum w:abstractNumId="32">
    <w:nsid w:val="337307F3"/>
    <w:multiLevelType w:val="hybridMultilevel"/>
    <w:tmpl w:val="548C17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nsid w:val="3DE131C7"/>
    <w:multiLevelType w:val="multilevel"/>
    <w:tmpl w:val="9EB4DD52"/>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4">
    <w:nsid w:val="40803DF2"/>
    <w:multiLevelType w:val="multilevel"/>
    <w:tmpl w:val="40803D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nsid w:val="45A3488B"/>
    <w:multiLevelType w:val="hybridMultilevel"/>
    <w:tmpl w:val="F932A0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nsid w:val="45BF7DF1"/>
    <w:multiLevelType w:val="hybridMultilevel"/>
    <w:tmpl w:val="AC9447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nsid w:val="4A7F2371"/>
    <w:multiLevelType w:val="multilevel"/>
    <w:tmpl w:val="4A7F237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nsid w:val="4BEA0390"/>
    <w:multiLevelType w:val="multilevel"/>
    <w:tmpl w:val="4BEA0390"/>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9">
    <w:nsid w:val="531E5A86"/>
    <w:multiLevelType w:val="singleLevel"/>
    <w:tmpl w:val="531E5A86"/>
    <w:lvl w:ilvl="0">
      <w:start w:val="1"/>
      <w:numFmt w:val="decimal"/>
      <w:lvlText w:val="%1."/>
      <w:lvlJc w:val="left"/>
      <w:pPr>
        <w:ind w:left="360" w:hanging="360"/>
      </w:pPr>
    </w:lvl>
  </w:abstractNum>
  <w:abstractNum w:abstractNumId="40">
    <w:nsid w:val="536C3056"/>
    <w:multiLevelType w:val="multilevel"/>
    <w:tmpl w:val="536C305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1">
    <w:nsid w:val="587E1FEE"/>
    <w:multiLevelType w:val="singleLevel"/>
    <w:tmpl w:val="587E1FEE"/>
    <w:lvl w:ilvl="0">
      <w:start w:val="1"/>
      <w:numFmt w:val="decimal"/>
      <w:lvlText w:val="%1."/>
      <w:lvlJc w:val="left"/>
      <w:pPr>
        <w:ind w:left="720" w:hanging="360"/>
      </w:pPr>
    </w:lvl>
  </w:abstractNum>
  <w:abstractNum w:abstractNumId="42">
    <w:nsid w:val="59D87A52"/>
    <w:multiLevelType w:val="multilevel"/>
    <w:tmpl w:val="59D87A52"/>
    <w:lvl w:ilvl="0">
      <w:start w:val="5"/>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nsid w:val="5AB13D75"/>
    <w:multiLevelType w:val="singleLevel"/>
    <w:tmpl w:val="5AB13D75"/>
    <w:lvl w:ilvl="0">
      <w:start w:val="1"/>
      <w:numFmt w:val="lowerLetter"/>
      <w:lvlText w:val="%1)"/>
      <w:lvlJc w:val="left"/>
      <w:pPr>
        <w:ind w:left="425" w:hanging="425"/>
      </w:pPr>
      <w:rPr>
        <w:rFonts w:hint="default"/>
      </w:rPr>
    </w:lvl>
  </w:abstractNum>
  <w:abstractNum w:abstractNumId="44">
    <w:nsid w:val="5ADD2A21"/>
    <w:multiLevelType w:val="multilevel"/>
    <w:tmpl w:val="5ADD2A21"/>
    <w:lvl w:ilvl="0">
      <w:start w:val="1"/>
      <w:numFmt w:val="decimal"/>
      <w:lvlText w:val="%1."/>
      <w:lvlJc w:val="left"/>
      <w:pPr>
        <w:tabs>
          <w:tab w:val="left" w:pos="750"/>
        </w:tabs>
        <w:ind w:left="750" w:hanging="420"/>
      </w:pPr>
      <w:rPr>
        <w:rFonts w:hint="default"/>
        <w:b w:val="0"/>
      </w:rPr>
    </w:lvl>
    <w:lvl w:ilvl="1">
      <w:numFmt w:val="none"/>
      <w:lvlText w:val=""/>
      <w:lvlJc w:val="left"/>
      <w:pPr>
        <w:tabs>
          <w:tab w:val="left" w:pos="360"/>
        </w:tabs>
      </w:pPr>
    </w:lvl>
    <w:lvl w:ilvl="2">
      <w:numFmt w:val="none"/>
      <w:lvlText w:val=""/>
      <w:lvlJc w:val="left"/>
      <w:pPr>
        <w:tabs>
          <w:tab w:val="left" w:pos="360"/>
        </w:tabs>
      </w:pPr>
    </w:lvl>
    <w:lvl w:ilvl="3">
      <w:numFmt w:val="none"/>
      <w:lvlText w:val=""/>
      <w:lvlJc w:val="left"/>
      <w:pPr>
        <w:tabs>
          <w:tab w:val="left" w:pos="360"/>
        </w:tabs>
      </w:pPr>
    </w:lvl>
    <w:lvl w:ilvl="4">
      <w:numFmt w:val="none"/>
      <w:lvlText w:val=""/>
      <w:lvlJc w:val="left"/>
      <w:pPr>
        <w:tabs>
          <w:tab w:val="left" w:pos="360"/>
        </w:tabs>
      </w:pPr>
    </w:lvl>
    <w:lvl w:ilvl="5">
      <w:numFmt w:val="none"/>
      <w:lvlText w:val=""/>
      <w:lvlJc w:val="left"/>
      <w:pPr>
        <w:tabs>
          <w:tab w:val="left" w:pos="360"/>
        </w:tabs>
      </w:pPr>
    </w:lvl>
    <w:lvl w:ilvl="6">
      <w:numFmt w:val="none"/>
      <w:lvlText w:val=""/>
      <w:lvlJc w:val="left"/>
      <w:pPr>
        <w:tabs>
          <w:tab w:val="left" w:pos="360"/>
        </w:tabs>
      </w:pPr>
    </w:lvl>
    <w:lvl w:ilvl="7">
      <w:numFmt w:val="none"/>
      <w:lvlText w:val=""/>
      <w:lvlJc w:val="left"/>
      <w:pPr>
        <w:tabs>
          <w:tab w:val="left" w:pos="360"/>
        </w:tabs>
      </w:pPr>
    </w:lvl>
    <w:lvl w:ilvl="8">
      <w:numFmt w:val="none"/>
      <w:lvlText w:val=""/>
      <w:lvlJc w:val="left"/>
      <w:pPr>
        <w:tabs>
          <w:tab w:val="left" w:pos="360"/>
        </w:tabs>
      </w:pPr>
    </w:lvl>
  </w:abstractNum>
  <w:abstractNum w:abstractNumId="45">
    <w:nsid w:val="5B797701"/>
    <w:multiLevelType w:val="multilevel"/>
    <w:tmpl w:val="5B7977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nsid w:val="5F446BC6"/>
    <w:multiLevelType w:val="multilevel"/>
    <w:tmpl w:val="5F446B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nsid w:val="5F5D4EBB"/>
    <w:multiLevelType w:val="multilevel"/>
    <w:tmpl w:val="5F5D4EB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nsid w:val="65651ABC"/>
    <w:multiLevelType w:val="hybridMultilevel"/>
    <w:tmpl w:val="BD364F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nsid w:val="67090FA5"/>
    <w:multiLevelType w:val="multilevel"/>
    <w:tmpl w:val="67090FA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nsid w:val="6D6F00CC"/>
    <w:multiLevelType w:val="multilevel"/>
    <w:tmpl w:val="6D6F00C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1">
    <w:nsid w:val="6F816D6E"/>
    <w:multiLevelType w:val="multilevel"/>
    <w:tmpl w:val="6F816D6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nsid w:val="70B04EAE"/>
    <w:multiLevelType w:val="multilevel"/>
    <w:tmpl w:val="70B04E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nsid w:val="719A6983"/>
    <w:multiLevelType w:val="multilevel"/>
    <w:tmpl w:val="719A6983"/>
    <w:lvl w:ilvl="0">
      <w:start w:val="1"/>
      <w:numFmt w:val="decimal"/>
      <w:lvlText w:val="%1."/>
      <w:lvlJc w:val="left"/>
      <w:pPr>
        <w:ind w:left="1636" w:hanging="360"/>
      </w:p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54">
    <w:nsid w:val="720279C3"/>
    <w:multiLevelType w:val="multilevel"/>
    <w:tmpl w:val="720279C3"/>
    <w:lvl w:ilvl="0">
      <w:start w:val="5"/>
      <w:numFmt w:val="decimal"/>
      <w:lvlText w:val="%1"/>
      <w:lvlJc w:val="left"/>
      <w:pPr>
        <w:ind w:left="360" w:hanging="360"/>
      </w:pPr>
      <w:rPr>
        <w:rFonts w:hint="default"/>
      </w:rPr>
    </w:lvl>
    <w:lvl w:ilvl="1">
      <w:start w:val="2"/>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5">
    <w:nsid w:val="7237052F"/>
    <w:multiLevelType w:val="multilevel"/>
    <w:tmpl w:val="7237052F"/>
    <w:lvl w:ilvl="0">
      <w:start w:val="1"/>
      <w:numFmt w:val="decimal"/>
      <w:lvlText w:val="%1."/>
      <w:lvlJc w:val="left"/>
      <w:pPr>
        <w:tabs>
          <w:tab w:val="left" w:pos="562"/>
        </w:tabs>
        <w:ind w:left="562" w:hanging="420"/>
      </w:pPr>
      <w:rPr>
        <w:rFonts w:hint="default"/>
        <w:b w:val="0"/>
      </w:rPr>
    </w:lvl>
    <w:lvl w:ilvl="1">
      <w:numFmt w:val="none"/>
      <w:lvlText w:val=""/>
      <w:lvlJc w:val="left"/>
      <w:pPr>
        <w:tabs>
          <w:tab w:val="left" w:pos="-111"/>
        </w:tabs>
      </w:pPr>
    </w:lvl>
    <w:lvl w:ilvl="2">
      <w:numFmt w:val="none"/>
      <w:lvlText w:val=""/>
      <w:lvlJc w:val="left"/>
      <w:pPr>
        <w:tabs>
          <w:tab w:val="left" w:pos="-111"/>
        </w:tabs>
      </w:pPr>
    </w:lvl>
    <w:lvl w:ilvl="3">
      <w:numFmt w:val="none"/>
      <w:lvlText w:val=""/>
      <w:lvlJc w:val="left"/>
      <w:pPr>
        <w:tabs>
          <w:tab w:val="left" w:pos="-111"/>
        </w:tabs>
      </w:pPr>
    </w:lvl>
    <w:lvl w:ilvl="4">
      <w:numFmt w:val="none"/>
      <w:lvlText w:val=""/>
      <w:lvlJc w:val="left"/>
      <w:pPr>
        <w:tabs>
          <w:tab w:val="left" w:pos="-111"/>
        </w:tabs>
      </w:pPr>
    </w:lvl>
    <w:lvl w:ilvl="5">
      <w:numFmt w:val="none"/>
      <w:lvlText w:val=""/>
      <w:lvlJc w:val="left"/>
      <w:pPr>
        <w:tabs>
          <w:tab w:val="left" w:pos="-111"/>
        </w:tabs>
      </w:pPr>
    </w:lvl>
    <w:lvl w:ilvl="6">
      <w:numFmt w:val="none"/>
      <w:lvlText w:val=""/>
      <w:lvlJc w:val="left"/>
      <w:pPr>
        <w:tabs>
          <w:tab w:val="left" w:pos="-111"/>
        </w:tabs>
      </w:pPr>
    </w:lvl>
    <w:lvl w:ilvl="7">
      <w:numFmt w:val="none"/>
      <w:lvlText w:val=""/>
      <w:lvlJc w:val="left"/>
      <w:pPr>
        <w:tabs>
          <w:tab w:val="left" w:pos="-111"/>
        </w:tabs>
      </w:pPr>
    </w:lvl>
    <w:lvl w:ilvl="8">
      <w:numFmt w:val="none"/>
      <w:lvlText w:val=""/>
      <w:lvlJc w:val="left"/>
      <w:pPr>
        <w:tabs>
          <w:tab w:val="left" w:pos="-111"/>
        </w:tabs>
      </w:pPr>
    </w:lvl>
  </w:abstractNum>
  <w:abstractNum w:abstractNumId="56">
    <w:nsid w:val="73902489"/>
    <w:multiLevelType w:val="multilevel"/>
    <w:tmpl w:val="7390248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nsid w:val="74291E40"/>
    <w:multiLevelType w:val="multilevel"/>
    <w:tmpl w:val="74291E4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nsid w:val="74593B01"/>
    <w:multiLevelType w:val="singleLevel"/>
    <w:tmpl w:val="74593B01"/>
    <w:lvl w:ilvl="0">
      <w:start w:val="1"/>
      <w:numFmt w:val="decimal"/>
      <w:lvlText w:val="%1."/>
      <w:lvlJc w:val="left"/>
      <w:pPr>
        <w:ind w:left="720" w:hanging="360"/>
      </w:pPr>
    </w:lvl>
  </w:abstractNum>
  <w:abstractNum w:abstractNumId="59">
    <w:nsid w:val="746C3183"/>
    <w:multiLevelType w:val="multilevel"/>
    <w:tmpl w:val="746C3183"/>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0">
    <w:nsid w:val="75133B6D"/>
    <w:multiLevelType w:val="multilevel"/>
    <w:tmpl w:val="75133B6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nsid w:val="78D72860"/>
    <w:multiLevelType w:val="multilevel"/>
    <w:tmpl w:val="78D72860"/>
    <w:lvl w:ilvl="0">
      <w:start w:val="1"/>
      <w:numFmt w:val="decimal"/>
      <w:lvlText w:val="%1."/>
      <w:lvlJc w:val="left"/>
      <w:pPr>
        <w:ind w:left="360" w:hanging="360"/>
      </w:pPr>
    </w:lvl>
    <w:lvl w:ilvl="1">
      <w:start w:val="7"/>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2">
    <w:nsid w:val="78FF146E"/>
    <w:multiLevelType w:val="multilevel"/>
    <w:tmpl w:val="78FF146E"/>
    <w:lvl w:ilvl="0">
      <w:start w:val="1"/>
      <w:numFmt w:val="decimal"/>
      <w:lvlText w:val="%1."/>
      <w:lvlJc w:val="left"/>
      <w:pPr>
        <w:ind w:left="643" w:hanging="360"/>
      </w:pPr>
      <w:rPr>
        <w:rFonts w:hint="default"/>
      </w:rPr>
    </w:lvl>
    <w:lvl w:ilvl="1">
      <w:start w:val="1"/>
      <w:numFmt w:val="lowerLetter"/>
      <w:lvlText w:val="%2."/>
      <w:lvlJc w:val="left"/>
      <w:pPr>
        <w:ind w:left="1363" w:hanging="360"/>
      </w:pPr>
    </w:lvl>
    <w:lvl w:ilvl="2">
      <w:start w:val="1"/>
      <w:numFmt w:val="lowerRoman"/>
      <w:lvlText w:val="%3."/>
      <w:lvlJc w:val="right"/>
      <w:pPr>
        <w:ind w:left="2083" w:hanging="180"/>
      </w:pPr>
    </w:lvl>
    <w:lvl w:ilvl="3">
      <w:start w:val="1"/>
      <w:numFmt w:val="decimal"/>
      <w:lvlText w:val="%4."/>
      <w:lvlJc w:val="left"/>
      <w:pPr>
        <w:ind w:left="2803"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63">
    <w:nsid w:val="79364F08"/>
    <w:multiLevelType w:val="multilevel"/>
    <w:tmpl w:val="79364F08"/>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color w:val="auto"/>
      </w:rPr>
    </w:lvl>
    <w:lvl w:ilvl="4">
      <w:start w:val="1"/>
      <w:numFmt w:val="decimal"/>
      <w:isLgl/>
      <w:lvlText w:val="%1.%2.%3.%4.%5"/>
      <w:lvlJc w:val="left"/>
      <w:pPr>
        <w:ind w:left="1440" w:hanging="1080"/>
      </w:pPr>
      <w:rPr>
        <w:rFonts w:hint="default"/>
        <w:color w:val="auto"/>
      </w:rPr>
    </w:lvl>
    <w:lvl w:ilvl="5">
      <w:start w:val="1"/>
      <w:numFmt w:val="decimal"/>
      <w:isLgl/>
      <w:lvlText w:val="%1.%2.%3.%4.%5.%6"/>
      <w:lvlJc w:val="left"/>
      <w:pPr>
        <w:ind w:left="1440" w:hanging="1080"/>
      </w:pPr>
      <w:rPr>
        <w:rFonts w:hint="default"/>
        <w:color w:val="auto"/>
      </w:rPr>
    </w:lvl>
    <w:lvl w:ilvl="6">
      <w:start w:val="1"/>
      <w:numFmt w:val="decimal"/>
      <w:isLgl/>
      <w:lvlText w:val="%1.%2.%3.%4.%5.%6.%7"/>
      <w:lvlJc w:val="left"/>
      <w:pPr>
        <w:ind w:left="1800" w:hanging="1440"/>
      </w:pPr>
      <w:rPr>
        <w:rFonts w:hint="default"/>
        <w:color w:val="auto"/>
      </w:rPr>
    </w:lvl>
    <w:lvl w:ilvl="7">
      <w:start w:val="1"/>
      <w:numFmt w:val="decimal"/>
      <w:isLgl/>
      <w:lvlText w:val="%1.%2.%3.%4.%5.%6.%7.%8"/>
      <w:lvlJc w:val="left"/>
      <w:pPr>
        <w:ind w:left="1800" w:hanging="1440"/>
      </w:pPr>
      <w:rPr>
        <w:rFonts w:hint="default"/>
        <w:color w:val="auto"/>
      </w:rPr>
    </w:lvl>
    <w:lvl w:ilvl="8">
      <w:start w:val="1"/>
      <w:numFmt w:val="decimal"/>
      <w:isLgl/>
      <w:lvlText w:val="%1.%2.%3.%4.%5.%6.%7.%8.%9"/>
      <w:lvlJc w:val="left"/>
      <w:pPr>
        <w:ind w:left="2160" w:hanging="1800"/>
      </w:pPr>
      <w:rPr>
        <w:rFonts w:hint="default"/>
        <w:color w:val="auto"/>
      </w:rPr>
    </w:lvl>
  </w:abstractNum>
  <w:abstractNum w:abstractNumId="64">
    <w:nsid w:val="7A4167F4"/>
    <w:multiLevelType w:val="multilevel"/>
    <w:tmpl w:val="7A4167F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nsid w:val="7A804958"/>
    <w:multiLevelType w:val="multilevel"/>
    <w:tmpl w:val="7A804958"/>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66">
    <w:nsid w:val="7CFD3DC0"/>
    <w:multiLevelType w:val="multilevel"/>
    <w:tmpl w:val="7CFD3DC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nsid w:val="7F2C1207"/>
    <w:multiLevelType w:val="multilevel"/>
    <w:tmpl w:val="7F2C1207"/>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8">
    <w:nsid w:val="7F4A13DD"/>
    <w:multiLevelType w:val="multilevel"/>
    <w:tmpl w:val="04A1460C"/>
    <w:lvl w:ilvl="0">
      <w:start w:val="1"/>
      <w:numFmt w:val="decimal"/>
      <w:lvlText w:val="%1."/>
      <w:lvlJc w:val="left"/>
      <w:pPr>
        <w:ind w:left="784" w:hanging="360"/>
      </w:pPr>
    </w:lvl>
    <w:lvl w:ilvl="1">
      <w:start w:val="1"/>
      <w:numFmt w:val="lowerLetter"/>
      <w:lvlText w:val="%2."/>
      <w:lvlJc w:val="left"/>
      <w:pPr>
        <w:ind w:left="1504" w:hanging="360"/>
      </w:pPr>
    </w:lvl>
    <w:lvl w:ilvl="2">
      <w:start w:val="1"/>
      <w:numFmt w:val="lowerRoman"/>
      <w:lvlText w:val="%3."/>
      <w:lvlJc w:val="right"/>
      <w:pPr>
        <w:ind w:left="2224" w:hanging="180"/>
      </w:pPr>
    </w:lvl>
    <w:lvl w:ilvl="3">
      <w:start w:val="1"/>
      <w:numFmt w:val="decimal"/>
      <w:lvlText w:val="%4."/>
      <w:lvlJc w:val="left"/>
      <w:pPr>
        <w:ind w:left="2944" w:hanging="360"/>
      </w:pPr>
    </w:lvl>
    <w:lvl w:ilvl="4">
      <w:start w:val="1"/>
      <w:numFmt w:val="lowerLetter"/>
      <w:lvlText w:val="%5."/>
      <w:lvlJc w:val="left"/>
      <w:pPr>
        <w:ind w:left="3664" w:hanging="360"/>
      </w:pPr>
    </w:lvl>
    <w:lvl w:ilvl="5">
      <w:start w:val="1"/>
      <w:numFmt w:val="lowerRoman"/>
      <w:lvlText w:val="%6."/>
      <w:lvlJc w:val="right"/>
      <w:pPr>
        <w:ind w:left="4384" w:hanging="180"/>
      </w:pPr>
    </w:lvl>
    <w:lvl w:ilvl="6">
      <w:start w:val="1"/>
      <w:numFmt w:val="decimal"/>
      <w:lvlText w:val="%7."/>
      <w:lvlJc w:val="left"/>
      <w:pPr>
        <w:ind w:left="5104" w:hanging="360"/>
      </w:pPr>
    </w:lvl>
    <w:lvl w:ilvl="7">
      <w:start w:val="1"/>
      <w:numFmt w:val="lowerLetter"/>
      <w:lvlText w:val="%8."/>
      <w:lvlJc w:val="left"/>
      <w:pPr>
        <w:ind w:left="5824" w:hanging="360"/>
      </w:pPr>
    </w:lvl>
    <w:lvl w:ilvl="8">
      <w:start w:val="1"/>
      <w:numFmt w:val="lowerRoman"/>
      <w:lvlText w:val="%9."/>
      <w:lvlJc w:val="right"/>
      <w:pPr>
        <w:ind w:left="6544" w:hanging="180"/>
      </w:pPr>
    </w:lvl>
  </w:abstractNum>
  <w:num w:numId="1">
    <w:abstractNumId w:val="0"/>
  </w:num>
  <w:num w:numId="2">
    <w:abstractNumId w:val="2"/>
  </w:num>
  <w:num w:numId="3">
    <w:abstractNumId w:val="1"/>
  </w:num>
  <w:num w:numId="4">
    <w:abstractNumId w:val="5"/>
  </w:num>
  <w:num w:numId="5">
    <w:abstractNumId w:val="59"/>
  </w:num>
  <w:num w:numId="6">
    <w:abstractNumId w:val="34"/>
  </w:num>
  <w:num w:numId="7">
    <w:abstractNumId w:val="67"/>
  </w:num>
  <w:num w:numId="8">
    <w:abstractNumId w:val="56"/>
  </w:num>
  <w:num w:numId="9">
    <w:abstractNumId w:val="63"/>
  </w:num>
  <w:num w:numId="10">
    <w:abstractNumId w:val="16"/>
  </w:num>
  <w:num w:numId="11">
    <w:abstractNumId w:val="51"/>
  </w:num>
  <w:num w:numId="12">
    <w:abstractNumId w:val="31"/>
  </w:num>
  <w:num w:numId="13">
    <w:abstractNumId w:val="60"/>
  </w:num>
  <w:num w:numId="14">
    <w:abstractNumId w:val="27"/>
  </w:num>
  <w:num w:numId="15">
    <w:abstractNumId w:val="22"/>
  </w:num>
  <w:num w:numId="16">
    <w:abstractNumId w:val="40"/>
  </w:num>
  <w:num w:numId="17">
    <w:abstractNumId w:val="24"/>
  </w:num>
  <w:num w:numId="18">
    <w:abstractNumId w:val="61"/>
  </w:num>
  <w:num w:numId="19">
    <w:abstractNumId w:val="14"/>
  </w:num>
  <w:num w:numId="20">
    <w:abstractNumId w:val="54"/>
  </w:num>
  <w:num w:numId="21">
    <w:abstractNumId w:val="39"/>
  </w:num>
  <w:num w:numId="22">
    <w:abstractNumId w:val="3"/>
  </w:num>
  <w:num w:numId="23">
    <w:abstractNumId w:val="20"/>
  </w:num>
  <w:num w:numId="24">
    <w:abstractNumId w:val="58"/>
  </w:num>
  <w:num w:numId="25">
    <w:abstractNumId w:val="21"/>
  </w:num>
  <w:num w:numId="26">
    <w:abstractNumId w:val="41"/>
  </w:num>
  <w:num w:numId="27">
    <w:abstractNumId w:val="19"/>
  </w:num>
  <w:num w:numId="28">
    <w:abstractNumId w:val="4"/>
  </w:num>
  <w:num w:numId="29">
    <w:abstractNumId w:val="30"/>
  </w:num>
  <w:num w:numId="30">
    <w:abstractNumId w:val="53"/>
  </w:num>
  <w:num w:numId="31">
    <w:abstractNumId w:val="26"/>
  </w:num>
  <w:num w:numId="32">
    <w:abstractNumId w:val="42"/>
  </w:num>
  <w:num w:numId="33">
    <w:abstractNumId w:val="52"/>
  </w:num>
  <w:num w:numId="34">
    <w:abstractNumId w:val="49"/>
  </w:num>
  <w:num w:numId="35">
    <w:abstractNumId w:val="7"/>
  </w:num>
  <w:num w:numId="36">
    <w:abstractNumId w:val="43"/>
  </w:num>
  <w:num w:numId="37">
    <w:abstractNumId w:val="17"/>
  </w:num>
  <w:num w:numId="38">
    <w:abstractNumId w:val="50"/>
  </w:num>
  <w:num w:numId="39">
    <w:abstractNumId w:val="37"/>
  </w:num>
  <w:num w:numId="40">
    <w:abstractNumId w:val="62"/>
  </w:num>
  <w:num w:numId="41">
    <w:abstractNumId w:val="15"/>
  </w:num>
  <w:num w:numId="42">
    <w:abstractNumId w:val="6"/>
  </w:num>
  <w:num w:numId="43">
    <w:abstractNumId w:val="8"/>
  </w:num>
  <w:num w:numId="44">
    <w:abstractNumId w:val="64"/>
  </w:num>
  <w:num w:numId="45">
    <w:abstractNumId w:val="46"/>
  </w:num>
  <w:num w:numId="46">
    <w:abstractNumId w:val="10"/>
  </w:num>
  <w:num w:numId="47">
    <w:abstractNumId w:val="57"/>
  </w:num>
  <w:num w:numId="48">
    <w:abstractNumId w:val="66"/>
  </w:num>
  <w:num w:numId="49">
    <w:abstractNumId w:val="38"/>
  </w:num>
  <w:num w:numId="50">
    <w:abstractNumId w:val="47"/>
  </w:num>
  <w:num w:numId="51">
    <w:abstractNumId w:val="45"/>
  </w:num>
  <w:num w:numId="52">
    <w:abstractNumId w:val="11"/>
  </w:num>
  <w:num w:numId="53">
    <w:abstractNumId w:val="65"/>
  </w:num>
  <w:num w:numId="54">
    <w:abstractNumId w:val="23"/>
  </w:num>
  <w:num w:numId="55">
    <w:abstractNumId w:val="36"/>
  </w:num>
  <w:num w:numId="56">
    <w:abstractNumId w:val="33"/>
  </w:num>
  <w:num w:numId="57">
    <w:abstractNumId w:val="68"/>
  </w:num>
  <w:num w:numId="58">
    <w:abstractNumId w:val="28"/>
  </w:num>
  <w:num w:numId="59">
    <w:abstractNumId w:val="18"/>
  </w:num>
  <w:num w:numId="60">
    <w:abstractNumId w:val="12"/>
  </w:num>
  <w:num w:numId="61">
    <w:abstractNumId w:val="32"/>
  </w:num>
  <w:num w:numId="62">
    <w:abstractNumId w:val="13"/>
  </w:num>
  <w:num w:numId="63">
    <w:abstractNumId w:val="44"/>
    <w:lvlOverride w:ilvl="0">
      <w:startOverride w:val="1"/>
    </w:lvlOverride>
    <w:lvlOverride w:ilvl="1"/>
    <w:lvlOverride w:ilvl="2"/>
    <w:lvlOverride w:ilvl="3"/>
    <w:lvlOverride w:ilvl="4"/>
    <w:lvlOverride w:ilvl="5"/>
    <w:lvlOverride w:ilvl="6"/>
    <w:lvlOverride w:ilvl="7"/>
    <w:lvlOverride w:ilvl="8"/>
  </w:num>
  <w:num w:numId="64">
    <w:abstractNumId w:val="55"/>
    <w:lvlOverride w:ilvl="0">
      <w:startOverride w:val="1"/>
    </w:lvlOverride>
    <w:lvlOverride w:ilvl="1"/>
    <w:lvlOverride w:ilvl="2"/>
    <w:lvlOverride w:ilvl="3"/>
    <w:lvlOverride w:ilvl="4"/>
    <w:lvlOverride w:ilvl="5"/>
    <w:lvlOverride w:ilvl="6"/>
    <w:lvlOverride w:ilvl="7"/>
    <w:lvlOverride w:ilvl="8"/>
  </w:num>
  <w:num w:numId="65">
    <w:abstractNumId w:val="25"/>
  </w:num>
  <w:num w:numId="66">
    <w:abstractNumId w:val="35"/>
  </w:num>
  <w:num w:numId="67">
    <w:abstractNumId w:val="29"/>
  </w:num>
  <w:num w:numId="68">
    <w:abstractNumId w:val="48"/>
  </w:num>
  <w:num w:numId="69">
    <w:abstractNumId w:val="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activeWritingStyle w:appName="MSWord" w:lang="pt-BR" w:vendorID="64" w:dllVersion="6" w:nlCheck="1" w:checkStyle="0"/>
  <w:activeWritingStyle w:appName="MSWord" w:lang="es-ES" w:vendorID="64" w:dllVersion="6" w:nlCheck="1" w:checkStyle="1"/>
  <w:activeWritingStyle w:appName="MSWord" w:lang="es-CO" w:vendorID="64" w:dllVersion="6" w:nlCheck="1" w:checkStyle="1"/>
  <w:activeWritingStyle w:appName="MSWord" w:lang="en-US" w:vendorID="64" w:dllVersion="6" w:nlCheck="1" w:checkStyle="1"/>
  <w:activeWritingStyle w:appName="MSWord" w:lang="es-MX" w:vendorID="64" w:dllVersion="6" w:nlCheck="1" w:checkStyle="1"/>
  <w:activeWritingStyle w:appName="MSWord" w:lang="fr-FR" w:vendorID="64" w:dllVersion="6" w:nlCheck="1" w:checkStyle="1"/>
  <w:activeWritingStyle w:appName="MSWord" w:lang="es-ES" w:vendorID="64" w:dllVersion="4096" w:nlCheck="1" w:checkStyle="0"/>
  <w:activeWritingStyle w:appName="MSWord" w:lang="pt-BR" w:vendorID="64" w:dllVersion="4096" w:nlCheck="1" w:checkStyle="0"/>
  <w:activeWritingStyle w:appName="MSWord" w:lang="es-CO" w:vendorID="64" w:dllVersion="4096" w:nlCheck="1" w:checkStyle="0"/>
  <w:activeWritingStyle w:appName="MSWord" w:lang="en-US" w:vendorID="64" w:dllVersion="4096" w:nlCheck="1" w:checkStyle="0"/>
  <w:activeWritingStyle w:appName="MSWord" w:lang="pt-BR" w:vendorID="64" w:dllVersion="131078" w:nlCheck="1" w:checkStyle="0"/>
  <w:activeWritingStyle w:appName="MSWord" w:lang="es-ES" w:vendorID="64" w:dllVersion="131078" w:nlCheck="1" w:checkStyle="1"/>
  <w:activeWritingStyle w:appName="MSWord" w:lang="es-CO" w:vendorID="64" w:dllVersion="131078" w:nlCheck="1" w:checkStyle="1"/>
  <w:activeWritingStyle w:appName="MSWord" w:lang="es-MX" w:vendorID="64" w:dllVersion="131078" w:nlCheck="1" w:checkStyle="1"/>
  <w:activeWritingStyle w:appName="MSWord" w:lang="fr-FR" w:vendorID="64" w:dllVersion="131078" w:nlCheck="1" w:checkStyle="1"/>
  <w:activeWritingStyle w:appName="MSWord" w:lang="en-US" w:vendorID="64" w:dllVersion="131078" w:nlCheck="1" w:checkStyle="1"/>
  <w:proofState w:spelling="clean" w:grammar="clean"/>
  <w:defaultTabStop w:val="708"/>
  <w:hyphenationZone w:val="425"/>
  <w:drawingGridHorizontalSpacing w:val="100"/>
  <w:displayHorizontalDrawingGridEvery w:val="2"/>
  <w:characterSpacingControl w:val="doNotCompress"/>
  <w:hdrShapeDefaults>
    <o:shapedefaults v:ext="edit" spidmax="2054" fillcolor="white">
      <v:fill color="white"/>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D2E"/>
    <w:rsid w:val="0000032F"/>
    <w:rsid w:val="00000CB0"/>
    <w:rsid w:val="00002288"/>
    <w:rsid w:val="00002845"/>
    <w:rsid w:val="000032D7"/>
    <w:rsid w:val="00003997"/>
    <w:rsid w:val="00005628"/>
    <w:rsid w:val="000061FF"/>
    <w:rsid w:val="000121D7"/>
    <w:rsid w:val="00013A46"/>
    <w:rsid w:val="00013C8D"/>
    <w:rsid w:val="00014B86"/>
    <w:rsid w:val="00014E2C"/>
    <w:rsid w:val="0001563D"/>
    <w:rsid w:val="00015A17"/>
    <w:rsid w:val="00020B7D"/>
    <w:rsid w:val="000210A3"/>
    <w:rsid w:val="00021240"/>
    <w:rsid w:val="00022143"/>
    <w:rsid w:val="000232CC"/>
    <w:rsid w:val="00025414"/>
    <w:rsid w:val="00026F8B"/>
    <w:rsid w:val="0003093A"/>
    <w:rsid w:val="00031454"/>
    <w:rsid w:val="000316B0"/>
    <w:rsid w:val="00031B53"/>
    <w:rsid w:val="000322AC"/>
    <w:rsid w:val="00032603"/>
    <w:rsid w:val="00032749"/>
    <w:rsid w:val="00032C8E"/>
    <w:rsid w:val="000350A0"/>
    <w:rsid w:val="00035753"/>
    <w:rsid w:val="00036C2C"/>
    <w:rsid w:val="0003730B"/>
    <w:rsid w:val="0003736C"/>
    <w:rsid w:val="000404DD"/>
    <w:rsid w:val="00041020"/>
    <w:rsid w:val="00041C27"/>
    <w:rsid w:val="000443BB"/>
    <w:rsid w:val="0004521F"/>
    <w:rsid w:val="00045751"/>
    <w:rsid w:val="00045C61"/>
    <w:rsid w:val="00046558"/>
    <w:rsid w:val="00047E91"/>
    <w:rsid w:val="00050902"/>
    <w:rsid w:val="00050AE7"/>
    <w:rsid w:val="00051F55"/>
    <w:rsid w:val="000524CB"/>
    <w:rsid w:val="00052727"/>
    <w:rsid w:val="000527C0"/>
    <w:rsid w:val="000530CB"/>
    <w:rsid w:val="00053D0E"/>
    <w:rsid w:val="000546D4"/>
    <w:rsid w:val="00055262"/>
    <w:rsid w:val="00056CB8"/>
    <w:rsid w:val="000604AD"/>
    <w:rsid w:val="00060B02"/>
    <w:rsid w:val="00061E77"/>
    <w:rsid w:val="000624B0"/>
    <w:rsid w:val="00062CD1"/>
    <w:rsid w:val="00063920"/>
    <w:rsid w:val="000645A2"/>
    <w:rsid w:val="000663D4"/>
    <w:rsid w:val="0006671E"/>
    <w:rsid w:val="00066EEA"/>
    <w:rsid w:val="000676D8"/>
    <w:rsid w:val="00071500"/>
    <w:rsid w:val="00071E9F"/>
    <w:rsid w:val="00072094"/>
    <w:rsid w:val="000725C1"/>
    <w:rsid w:val="00074861"/>
    <w:rsid w:val="000748FD"/>
    <w:rsid w:val="00074F26"/>
    <w:rsid w:val="0007554F"/>
    <w:rsid w:val="0007574D"/>
    <w:rsid w:val="00075A83"/>
    <w:rsid w:val="00080E8C"/>
    <w:rsid w:val="000844DA"/>
    <w:rsid w:val="000851DC"/>
    <w:rsid w:val="00086165"/>
    <w:rsid w:val="000868EC"/>
    <w:rsid w:val="00086A5B"/>
    <w:rsid w:val="00086A74"/>
    <w:rsid w:val="0008779A"/>
    <w:rsid w:val="00090275"/>
    <w:rsid w:val="00091761"/>
    <w:rsid w:val="000938B2"/>
    <w:rsid w:val="0009455D"/>
    <w:rsid w:val="00095938"/>
    <w:rsid w:val="000963B7"/>
    <w:rsid w:val="000A0243"/>
    <w:rsid w:val="000A05F8"/>
    <w:rsid w:val="000A0DD0"/>
    <w:rsid w:val="000A15B9"/>
    <w:rsid w:val="000A2020"/>
    <w:rsid w:val="000A2511"/>
    <w:rsid w:val="000A26DE"/>
    <w:rsid w:val="000A2934"/>
    <w:rsid w:val="000A34E8"/>
    <w:rsid w:val="000A3EB5"/>
    <w:rsid w:val="000A4138"/>
    <w:rsid w:val="000A4144"/>
    <w:rsid w:val="000A43A5"/>
    <w:rsid w:val="000A663F"/>
    <w:rsid w:val="000A74A1"/>
    <w:rsid w:val="000A7F73"/>
    <w:rsid w:val="000B0D17"/>
    <w:rsid w:val="000B2619"/>
    <w:rsid w:val="000B3A9B"/>
    <w:rsid w:val="000B490F"/>
    <w:rsid w:val="000B4BC9"/>
    <w:rsid w:val="000B583B"/>
    <w:rsid w:val="000B5EEC"/>
    <w:rsid w:val="000B713A"/>
    <w:rsid w:val="000B7B54"/>
    <w:rsid w:val="000B7EDE"/>
    <w:rsid w:val="000C0954"/>
    <w:rsid w:val="000C1BED"/>
    <w:rsid w:val="000C1C2D"/>
    <w:rsid w:val="000C25CD"/>
    <w:rsid w:val="000C268D"/>
    <w:rsid w:val="000C26E7"/>
    <w:rsid w:val="000C3D46"/>
    <w:rsid w:val="000C4784"/>
    <w:rsid w:val="000C5BFC"/>
    <w:rsid w:val="000C5D96"/>
    <w:rsid w:val="000C6116"/>
    <w:rsid w:val="000C6974"/>
    <w:rsid w:val="000C788D"/>
    <w:rsid w:val="000C78B2"/>
    <w:rsid w:val="000D09A8"/>
    <w:rsid w:val="000D0ED4"/>
    <w:rsid w:val="000D1D53"/>
    <w:rsid w:val="000D413B"/>
    <w:rsid w:val="000D4398"/>
    <w:rsid w:val="000D4B38"/>
    <w:rsid w:val="000D56AF"/>
    <w:rsid w:val="000D6F25"/>
    <w:rsid w:val="000D76D1"/>
    <w:rsid w:val="000D7C1F"/>
    <w:rsid w:val="000E1A18"/>
    <w:rsid w:val="000E47B2"/>
    <w:rsid w:val="000E4BE7"/>
    <w:rsid w:val="000E4F55"/>
    <w:rsid w:val="000E5FA5"/>
    <w:rsid w:val="000E6B7B"/>
    <w:rsid w:val="000F0DD7"/>
    <w:rsid w:val="000F1034"/>
    <w:rsid w:val="000F1CC7"/>
    <w:rsid w:val="000F1D65"/>
    <w:rsid w:val="000F2B8C"/>
    <w:rsid w:val="000F36E2"/>
    <w:rsid w:val="000F378C"/>
    <w:rsid w:val="000F37D6"/>
    <w:rsid w:val="000F47FF"/>
    <w:rsid w:val="000F5033"/>
    <w:rsid w:val="000F580C"/>
    <w:rsid w:val="000F637E"/>
    <w:rsid w:val="000F667F"/>
    <w:rsid w:val="000F70D3"/>
    <w:rsid w:val="000F7930"/>
    <w:rsid w:val="000F7C50"/>
    <w:rsid w:val="00100DD2"/>
    <w:rsid w:val="0010294C"/>
    <w:rsid w:val="00102F1D"/>
    <w:rsid w:val="001038AF"/>
    <w:rsid w:val="001044D3"/>
    <w:rsid w:val="00104DD0"/>
    <w:rsid w:val="00104F22"/>
    <w:rsid w:val="00105189"/>
    <w:rsid w:val="0010642E"/>
    <w:rsid w:val="001075B5"/>
    <w:rsid w:val="00110844"/>
    <w:rsid w:val="0011090D"/>
    <w:rsid w:val="00110B1C"/>
    <w:rsid w:val="0011161C"/>
    <w:rsid w:val="00111985"/>
    <w:rsid w:val="00116BD0"/>
    <w:rsid w:val="00116CE0"/>
    <w:rsid w:val="00117499"/>
    <w:rsid w:val="001177EB"/>
    <w:rsid w:val="00117B01"/>
    <w:rsid w:val="00120A43"/>
    <w:rsid w:val="00121322"/>
    <w:rsid w:val="001222BA"/>
    <w:rsid w:val="0012289D"/>
    <w:rsid w:val="00122AEA"/>
    <w:rsid w:val="0012322C"/>
    <w:rsid w:val="00124443"/>
    <w:rsid w:val="00124716"/>
    <w:rsid w:val="001254A9"/>
    <w:rsid w:val="001263E7"/>
    <w:rsid w:val="00126C7E"/>
    <w:rsid w:val="00127218"/>
    <w:rsid w:val="001273DA"/>
    <w:rsid w:val="00130FFB"/>
    <w:rsid w:val="00131080"/>
    <w:rsid w:val="00131776"/>
    <w:rsid w:val="00132592"/>
    <w:rsid w:val="00132740"/>
    <w:rsid w:val="00132A80"/>
    <w:rsid w:val="00133D88"/>
    <w:rsid w:val="0013464C"/>
    <w:rsid w:val="001358AF"/>
    <w:rsid w:val="00136C62"/>
    <w:rsid w:val="001379B0"/>
    <w:rsid w:val="00137CAF"/>
    <w:rsid w:val="0014048B"/>
    <w:rsid w:val="001410EE"/>
    <w:rsid w:val="0014201B"/>
    <w:rsid w:val="001435E4"/>
    <w:rsid w:val="001450C3"/>
    <w:rsid w:val="001453D4"/>
    <w:rsid w:val="00145DE3"/>
    <w:rsid w:val="00146C86"/>
    <w:rsid w:val="00150A8C"/>
    <w:rsid w:val="00151F04"/>
    <w:rsid w:val="001521A3"/>
    <w:rsid w:val="00152DF5"/>
    <w:rsid w:val="00152E88"/>
    <w:rsid w:val="001534FE"/>
    <w:rsid w:val="0015535E"/>
    <w:rsid w:val="00155549"/>
    <w:rsid w:val="001566AE"/>
    <w:rsid w:val="00156E93"/>
    <w:rsid w:val="001603B3"/>
    <w:rsid w:val="00160ECB"/>
    <w:rsid w:val="0016124C"/>
    <w:rsid w:val="00163014"/>
    <w:rsid w:val="0016456D"/>
    <w:rsid w:val="0016468A"/>
    <w:rsid w:val="00165805"/>
    <w:rsid w:val="00170D2B"/>
    <w:rsid w:val="00170FD9"/>
    <w:rsid w:val="00171044"/>
    <w:rsid w:val="0017146A"/>
    <w:rsid w:val="00171F2B"/>
    <w:rsid w:val="00174323"/>
    <w:rsid w:val="0017440A"/>
    <w:rsid w:val="00174E9C"/>
    <w:rsid w:val="0017527F"/>
    <w:rsid w:val="00175877"/>
    <w:rsid w:val="0017590B"/>
    <w:rsid w:val="00175EE8"/>
    <w:rsid w:val="00176E29"/>
    <w:rsid w:val="0017729B"/>
    <w:rsid w:val="00177770"/>
    <w:rsid w:val="0018075F"/>
    <w:rsid w:val="001808B8"/>
    <w:rsid w:val="00181806"/>
    <w:rsid w:val="001818C0"/>
    <w:rsid w:val="00182689"/>
    <w:rsid w:val="001836B3"/>
    <w:rsid w:val="001839AC"/>
    <w:rsid w:val="00184507"/>
    <w:rsid w:val="00184BB7"/>
    <w:rsid w:val="00185130"/>
    <w:rsid w:val="00185555"/>
    <w:rsid w:val="00186009"/>
    <w:rsid w:val="001875F2"/>
    <w:rsid w:val="00187749"/>
    <w:rsid w:val="00187BFC"/>
    <w:rsid w:val="00187FD9"/>
    <w:rsid w:val="001900EE"/>
    <w:rsid w:val="001905EB"/>
    <w:rsid w:val="00190B57"/>
    <w:rsid w:val="00190C20"/>
    <w:rsid w:val="00190F7E"/>
    <w:rsid w:val="001912AC"/>
    <w:rsid w:val="001917D7"/>
    <w:rsid w:val="00191984"/>
    <w:rsid w:val="00191B56"/>
    <w:rsid w:val="001920C9"/>
    <w:rsid w:val="0019226D"/>
    <w:rsid w:val="001926DB"/>
    <w:rsid w:val="0019273E"/>
    <w:rsid w:val="00193A49"/>
    <w:rsid w:val="00193D88"/>
    <w:rsid w:val="001943C1"/>
    <w:rsid w:val="00194CCA"/>
    <w:rsid w:val="00195C0F"/>
    <w:rsid w:val="00196840"/>
    <w:rsid w:val="00197640"/>
    <w:rsid w:val="00197C86"/>
    <w:rsid w:val="001A1216"/>
    <w:rsid w:val="001A17CA"/>
    <w:rsid w:val="001A23FB"/>
    <w:rsid w:val="001A274F"/>
    <w:rsid w:val="001A2E71"/>
    <w:rsid w:val="001A3DD2"/>
    <w:rsid w:val="001A4F60"/>
    <w:rsid w:val="001A5938"/>
    <w:rsid w:val="001A71D5"/>
    <w:rsid w:val="001A75B9"/>
    <w:rsid w:val="001B0A9D"/>
    <w:rsid w:val="001B20E4"/>
    <w:rsid w:val="001B24A7"/>
    <w:rsid w:val="001B24C4"/>
    <w:rsid w:val="001B2A6B"/>
    <w:rsid w:val="001B2DB2"/>
    <w:rsid w:val="001B3BBF"/>
    <w:rsid w:val="001B4426"/>
    <w:rsid w:val="001B4E12"/>
    <w:rsid w:val="001B4E76"/>
    <w:rsid w:val="001B4F21"/>
    <w:rsid w:val="001B53BA"/>
    <w:rsid w:val="001C0991"/>
    <w:rsid w:val="001C211B"/>
    <w:rsid w:val="001C3FED"/>
    <w:rsid w:val="001C698D"/>
    <w:rsid w:val="001C708E"/>
    <w:rsid w:val="001C71B4"/>
    <w:rsid w:val="001D05B4"/>
    <w:rsid w:val="001D0874"/>
    <w:rsid w:val="001D0A97"/>
    <w:rsid w:val="001D130A"/>
    <w:rsid w:val="001D263D"/>
    <w:rsid w:val="001D31D3"/>
    <w:rsid w:val="001D34A1"/>
    <w:rsid w:val="001D3EE1"/>
    <w:rsid w:val="001D4148"/>
    <w:rsid w:val="001D5FF0"/>
    <w:rsid w:val="001D64CD"/>
    <w:rsid w:val="001D6E54"/>
    <w:rsid w:val="001D7122"/>
    <w:rsid w:val="001D73BA"/>
    <w:rsid w:val="001D76C6"/>
    <w:rsid w:val="001E028B"/>
    <w:rsid w:val="001E033B"/>
    <w:rsid w:val="001E0744"/>
    <w:rsid w:val="001E0995"/>
    <w:rsid w:val="001E0A69"/>
    <w:rsid w:val="001E0DE9"/>
    <w:rsid w:val="001E36C8"/>
    <w:rsid w:val="001E390D"/>
    <w:rsid w:val="001E48A6"/>
    <w:rsid w:val="001E5011"/>
    <w:rsid w:val="001E5ADD"/>
    <w:rsid w:val="001E745B"/>
    <w:rsid w:val="001F1DCC"/>
    <w:rsid w:val="001F284D"/>
    <w:rsid w:val="001F2B1C"/>
    <w:rsid w:val="001F2EE5"/>
    <w:rsid w:val="001F3052"/>
    <w:rsid w:val="001F33A6"/>
    <w:rsid w:val="001F36C1"/>
    <w:rsid w:val="001F5462"/>
    <w:rsid w:val="001F5B91"/>
    <w:rsid w:val="001F61C0"/>
    <w:rsid w:val="001F7C4E"/>
    <w:rsid w:val="0020069B"/>
    <w:rsid w:val="0020182E"/>
    <w:rsid w:val="00201C02"/>
    <w:rsid w:val="00203D5B"/>
    <w:rsid w:val="00203D90"/>
    <w:rsid w:val="00204692"/>
    <w:rsid w:val="002046BD"/>
    <w:rsid w:val="0020547B"/>
    <w:rsid w:val="00205539"/>
    <w:rsid w:val="00205C23"/>
    <w:rsid w:val="00207454"/>
    <w:rsid w:val="002104CC"/>
    <w:rsid w:val="0021137D"/>
    <w:rsid w:val="002116AB"/>
    <w:rsid w:val="00211E87"/>
    <w:rsid w:val="0021210B"/>
    <w:rsid w:val="002125EB"/>
    <w:rsid w:val="00213274"/>
    <w:rsid w:val="002134E2"/>
    <w:rsid w:val="00213F9E"/>
    <w:rsid w:val="00215F77"/>
    <w:rsid w:val="002160BE"/>
    <w:rsid w:val="002165A4"/>
    <w:rsid w:val="002165F3"/>
    <w:rsid w:val="002169FE"/>
    <w:rsid w:val="002205D5"/>
    <w:rsid w:val="00221148"/>
    <w:rsid w:val="002212A4"/>
    <w:rsid w:val="0022252A"/>
    <w:rsid w:val="0022273D"/>
    <w:rsid w:val="00224D34"/>
    <w:rsid w:val="00225181"/>
    <w:rsid w:val="00226FAB"/>
    <w:rsid w:val="00227909"/>
    <w:rsid w:val="00227D8A"/>
    <w:rsid w:val="0023062B"/>
    <w:rsid w:val="0023115A"/>
    <w:rsid w:val="00231A81"/>
    <w:rsid w:val="00231BB8"/>
    <w:rsid w:val="00233090"/>
    <w:rsid w:val="00233D82"/>
    <w:rsid w:val="00233DFE"/>
    <w:rsid w:val="002347CF"/>
    <w:rsid w:val="00235F8C"/>
    <w:rsid w:val="00236024"/>
    <w:rsid w:val="002366CF"/>
    <w:rsid w:val="00237601"/>
    <w:rsid w:val="002405F3"/>
    <w:rsid w:val="002411F5"/>
    <w:rsid w:val="00241636"/>
    <w:rsid w:val="00244BEC"/>
    <w:rsid w:val="0024537A"/>
    <w:rsid w:val="002462C6"/>
    <w:rsid w:val="002466D1"/>
    <w:rsid w:val="00247480"/>
    <w:rsid w:val="00247DBC"/>
    <w:rsid w:val="00250568"/>
    <w:rsid w:val="002506E8"/>
    <w:rsid w:val="00250C49"/>
    <w:rsid w:val="00250C68"/>
    <w:rsid w:val="00251172"/>
    <w:rsid w:val="00251996"/>
    <w:rsid w:val="00252071"/>
    <w:rsid w:val="00253C7D"/>
    <w:rsid w:val="00254820"/>
    <w:rsid w:val="00254B64"/>
    <w:rsid w:val="00254EE1"/>
    <w:rsid w:val="00255680"/>
    <w:rsid w:val="00255AD4"/>
    <w:rsid w:val="00256A4D"/>
    <w:rsid w:val="00256E4C"/>
    <w:rsid w:val="00257110"/>
    <w:rsid w:val="0025770C"/>
    <w:rsid w:val="002577CB"/>
    <w:rsid w:val="00257ED0"/>
    <w:rsid w:val="00261535"/>
    <w:rsid w:val="002615AC"/>
    <w:rsid w:val="00261CF5"/>
    <w:rsid w:val="00262E57"/>
    <w:rsid w:val="00263DE2"/>
    <w:rsid w:val="002654EA"/>
    <w:rsid w:val="002655AB"/>
    <w:rsid w:val="00266274"/>
    <w:rsid w:val="002664F9"/>
    <w:rsid w:val="00266739"/>
    <w:rsid w:val="00270531"/>
    <w:rsid w:val="00271379"/>
    <w:rsid w:val="00272147"/>
    <w:rsid w:val="002725B5"/>
    <w:rsid w:val="0027339C"/>
    <w:rsid w:val="002734BE"/>
    <w:rsid w:val="002739E4"/>
    <w:rsid w:val="00274459"/>
    <w:rsid w:val="00275878"/>
    <w:rsid w:val="00275C5B"/>
    <w:rsid w:val="00275E70"/>
    <w:rsid w:val="00275F8B"/>
    <w:rsid w:val="00277B40"/>
    <w:rsid w:val="00277C5E"/>
    <w:rsid w:val="00280C3A"/>
    <w:rsid w:val="002813A0"/>
    <w:rsid w:val="00282037"/>
    <w:rsid w:val="002843B1"/>
    <w:rsid w:val="002845F2"/>
    <w:rsid w:val="00285036"/>
    <w:rsid w:val="00286835"/>
    <w:rsid w:val="002876C3"/>
    <w:rsid w:val="002907DE"/>
    <w:rsid w:val="00291C32"/>
    <w:rsid w:val="00292ADE"/>
    <w:rsid w:val="00292C91"/>
    <w:rsid w:val="002933C8"/>
    <w:rsid w:val="00294FEB"/>
    <w:rsid w:val="00296F5A"/>
    <w:rsid w:val="00297ABF"/>
    <w:rsid w:val="00297DF2"/>
    <w:rsid w:val="002A0E25"/>
    <w:rsid w:val="002A0F48"/>
    <w:rsid w:val="002A10E3"/>
    <w:rsid w:val="002A1890"/>
    <w:rsid w:val="002A1F46"/>
    <w:rsid w:val="002A2BBA"/>
    <w:rsid w:val="002A5336"/>
    <w:rsid w:val="002A617D"/>
    <w:rsid w:val="002A6745"/>
    <w:rsid w:val="002A74D2"/>
    <w:rsid w:val="002A7D71"/>
    <w:rsid w:val="002B0688"/>
    <w:rsid w:val="002B1296"/>
    <w:rsid w:val="002B1370"/>
    <w:rsid w:val="002B2095"/>
    <w:rsid w:val="002B2C8D"/>
    <w:rsid w:val="002B3002"/>
    <w:rsid w:val="002B310E"/>
    <w:rsid w:val="002B54C3"/>
    <w:rsid w:val="002B6E3E"/>
    <w:rsid w:val="002B7324"/>
    <w:rsid w:val="002B7556"/>
    <w:rsid w:val="002C06D4"/>
    <w:rsid w:val="002C22BC"/>
    <w:rsid w:val="002C22CA"/>
    <w:rsid w:val="002C3921"/>
    <w:rsid w:val="002C5259"/>
    <w:rsid w:val="002C5E9F"/>
    <w:rsid w:val="002C6E8B"/>
    <w:rsid w:val="002C721D"/>
    <w:rsid w:val="002C7A9E"/>
    <w:rsid w:val="002C7DFB"/>
    <w:rsid w:val="002D0D79"/>
    <w:rsid w:val="002D397A"/>
    <w:rsid w:val="002D6B7F"/>
    <w:rsid w:val="002D6D70"/>
    <w:rsid w:val="002D79CF"/>
    <w:rsid w:val="002E17CE"/>
    <w:rsid w:val="002E203A"/>
    <w:rsid w:val="002E2B42"/>
    <w:rsid w:val="002E3BDE"/>
    <w:rsid w:val="002E3E7D"/>
    <w:rsid w:val="002E4374"/>
    <w:rsid w:val="002E43E9"/>
    <w:rsid w:val="002E513A"/>
    <w:rsid w:val="002E563B"/>
    <w:rsid w:val="002E564F"/>
    <w:rsid w:val="002E5B25"/>
    <w:rsid w:val="002E6A40"/>
    <w:rsid w:val="002F0F73"/>
    <w:rsid w:val="002F166C"/>
    <w:rsid w:val="002F1E9D"/>
    <w:rsid w:val="002F2431"/>
    <w:rsid w:val="002F2821"/>
    <w:rsid w:val="002F2F2B"/>
    <w:rsid w:val="002F37CF"/>
    <w:rsid w:val="002F3811"/>
    <w:rsid w:val="002F3DBE"/>
    <w:rsid w:val="002F48B7"/>
    <w:rsid w:val="002F5464"/>
    <w:rsid w:val="002F6DB1"/>
    <w:rsid w:val="002F7238"/>
    <w:rsid w:val="002F7367"/>
    <w:rsid w:val="002F7CB2"/>
    <w:rsid w:val="00300300"/>
    <w:rsid w:val="003011BB"/>
    <w:rsid w:val="00301E27"/>
    <w:rsid w:val="0030229D"/>
    <w:rsid w:val="003039CE"/>
    <w:rsid w:val="00303C8E"/>
    <w:rsid w:val="00305029"/>
    <w:rsid w:val="003055DC"/>
    <w:rsid w:val="00306A0A"/>
    <w:rsid w:val="00306DC7"/>
    <w:rsid w:val="003100C1"/>
    <w:rsid w:val="0031080A"/>
    <w:rsid w:val="0031087B"/>
    <w:rsid w:val="0031095A"/>
    <w:rsid w:val="00310D6E"/>
    <w:rsid w:val="00312ADE"/>
    <w:rsid w:val="003130A4"/>
    <w:rsid w:val="0031332A"/>
    <w:rsid w:val="00313FEC"/>
    <w:rsid w:val="00314366"/>
    <w:rsid w:val="003145D0"/>
    <w:rsid w:val="00314BFF"/>
    <w:rsid w:val="0031534F"/>
    <w:rsid w:val="00315FCD"/>
    <w:rsid w:val="00316242"/>
    <w:rsid w:val="00316480"/>
    <w:rsid w:val="00316D75"/>
    <w:rsid w:val="0031716C"/>
    <w:rsid w:val="00321594"/>
    <w:rsid w:val="00322721"/>
    <w:rsid w:val="003236C5"/>
    <w:rsid w:val="0032375A"/>
    <w:rsid w:val="003255E0"/>
    <w:rsid w:val="00325EB6"/>
    <w:rsid w:val="003304BD"/>
    <w:rsid w:val="003306A0"/>
    <w:rsid w:val="00331DC0"/>
    <w:rsid w:val="00332501"/>
    <w:rsid w:val="003338A9"/>
    <w:rsid w:val="00334A87"/>
    <w:rsid w:val="00334E4A"/>
    <w:rsid w:val="00337625"/>
    <w:rsid w:val="00337A3F"/>
    <w:rsid w:val="00337A8B"/>
    <w:rsid w:val="003403FD"/>
    <w:rsid w:val="003410E1"/>
    <w:rsid w:val="00341A2A"/>
    <w:rsid w:val="0034295E"/>
    <w:rsid w:val="00342D09"/>
    <w:rsid w:val="00342E82"/>
    <w:rsid w:val="00343ABD"/>
    <w:rsid w:val="00345EFE"/>
    <w:rsid w:val="00346C77"/>
    <w:rsid w:val="00347509"/>
    <w:rsid w:val="003514D1"/>
    <w:rsid w:val="003519E3"/>
    <w:rsid w:val="00352786"/>
    <w:rsid w:val="00352D53"/>
    <w:rsid w:val="00353A35"/>
    <w:rsid w:val="00353B80"/>
    <w:rsid w:val="00353C11"/>
    <w:rsid w:val="00355E64"/>
    <w:rsid w:val="00357A2E"/>
    <w:rsid w:val="00357B69"/>
    <w:rsid w:val="0036077C"/>
    <w:rsid w:val="00361B0D"/>
    <w:rsid w:val="00361F01"/>
    <w:rsid w:val="00362B98"/>
    <w:rsid w:val="00363804"/>
    <w:rsid w:val="003639A5"/>
    <w:rsid w:val="00364C7B"/>
    <w:rsid w:val="00365A34"/>
    <w:rsid w:val="00366601"/>
    <w:rsid w:val="00370002"/>
    <w:rsid w:val="003712C4"/>
    <w:rsid w:val="003717AC"/>
    <w:rsid w:val="00373397"/>
    <w:rsid w:val="00373C7D"/>
    <w:rsid w:val="00374F0A"/>
    <w:rsid w:val="00376858"/>
    <w:rsid w:val="00376949"/>
    <w:rsid w:val="003769DB"/>
    <w:rsid w:val="00376C7E"/>
    <w:rsid w:val="0037721E"/>
    <w:rsid w:val="00377915"/>
    <w:rsid w:val="00380889"/>
    <w:rsid w:val="003833FB"/>
    <w:rsid w:val="00384C30"/>
    <w:rsid w:val="00386B38"/>
    <w:rsid w:val="00386B74"/>
    <w:rsid w:val="00386D2F"/>
    <w:rsid w:val="00387FF9"/>
    <w:rsid w:val="00390BAA"/>
    <w:rsid w:val="00392366"/>
    <w:rsid w:val="003935A1"/>
    <w:rsid w:val="003935EC"/>
    <w:rsid w:val="00394B36"/>
    <w:rsid w:val="00395403"/>
    <w:rsid w:val="003962EC"/>
    <w:rsid w:val="00397661"/>
    <w:rsid w:val="00397DB8"/>
    <w:rsid w:val="00397E71"/>
    <w:rsid w:val="003A0988"/>
    <w:rsid w:val="003A099C"/>
    <w:rsid w:val="003A0CC4"/>
    <w:rsid w:val="003A15E6"/>
    <w:rsid w:val="003A200D"/>
    <w:rsid w:val="003A2B98"/>
    <w:rsid w:val="003A36C1"/>
    <w:rsid w:val="003A585F"/>
    <w:rsid w:val="003A6C63"/>
    <w:rsid w:val="003B0434"/>
    <w:rsid w:val="003B0A4D"/>
    <w:rsid w:val="003B17F2"/>
    <w:rsid w:val="003B1DC1"/>
    <w:rsid w:val="003B2B49"/>
    <w:rsid w:val="003B36AB"/>
    <w:rsid w:val="003B3B3F"/>
    <w:rsid w:val="003B77E2"/>
    <w:rsid w:val="003B7D31"/>
    <w:rsid w:val="003B7EF9"/>
    <w:rsid w:val="003C10F0"/>
    <w:rsid w:val="003C1AFC"/>
    <w:rsid w:val="003C2110"/>
    <w:rsid w:val="003C2748"/>
    <w:rsid w:val="003C30E3"/>
    <w:rsid w:val="003C33C9"/>
    <w:rsid w:val="003C6811"/>
    <w:rsid w:val="003C7DBB"/>
    <w:rsid w:val="003D11E5"/>
    <w:rsid w:val="003D1D26"/>
    <w:rsid w:val="003D1FF6"/>
    <w:rsid w:val="003D3826"/>
    <w:rsid w:val="003D3CC6"/>
    <w:rsid w:val="003D4500"/>
    <w:rsid w:val="003D54A1"/>
    <w:rsid w:val="003D56B6"/>
    <w:rsid w:val="003D5EE0"/>
    <w:rsid w:val="003D6348"/>
    <w:rsid w:val="003D645A"/>
    <w:rsid w:val="003D7636"/>
    <w:rsid w:val="003E05A9"/>
    <w:rsid w:val="003E18E9"/>
    <w:rsid w:val="003E394C"/>
    <w:rsid w:val="003E3D91"/>
    <w:rsid w:val="003E471D"/>
    <w:rsid w:val="003E6257"/>
    <w:rsid w:val="003E6804"/>
    <w:rsid w:val="003E7135"/>
    <w:rsid w:val="003E7328"/>
    <w:rsid w:val="003F11B9"/>
    <w:rsid w:val="003F13B2"/>
    <w:rsid w:val="003F1F9C"/>
    <w:rsid w:val="003F2464"/>
    <w:rsid w:val="003F2734"/>
    <w:rsid w:val="003F2ACF"/>
    <w:rsid w:val="003F3D47"/>
    <w:rsid w:val="003F5D17"/>
    <w:rsid w:val="003F5E1C"/>
    <w:rsid w:val="003F5FE4"/>
    <w:rsid w:val="003F6121"/>
    <w:rsid w:val="003F61B4"/>
    <w:rsid w:val="003F68DE"/>
    <w:rsid w:val="003F7B01"/>
    <w:rsid w:val="004008F2"/>
    <w:rsid w:val="00401AC7"/>
    <w:rsid w:val="00403013"/>
    <w:rsid w:val="00403A22"/>
    <w:rsid w:val="00403B1D"/>
    <w:rsid w:val="0040414A"/>
    <w:rsid w:val="00404254"/>
    <w:rsid w:val="0040700E"/>
    <w:rsid w:val="00407B51"/>
    <w:rsid w:val="00410663"/>
    <w:rsid w:val="00410764"/>
    <w:rsid w:val="0041090A"/>
    <w:rsid w:val="004116B8"/>
    <w:rsid w:val="0041218C"/>
    <w:rsid w:val="00413411"/>
    <w:rsid w:val="00413A9E"/>
    <w:rsid w:val="00413BB4"/>
    <w:rsid w:val="0041597B"/>
    <w:rsid w:val="00415C66"/>
    <w:rsid w:val="00416422"/>
    <w:rsid w:val="0041662D"/>
    <w:rsid w:val="00416F09"/>
    <w:rsid w:val="004218AA"/>
    <w:rsid w:val="004229AE"/>
    <w:rsid w:val="00422E26"/>
    <w:rsid w:val="00423D6D"/>
    <w:rsid w:val="0042406F"/>
    <w:rsid w:val="00424AC5"/>
    <w:rsid w:val="00424FE0"/>
    <w:rsid w:val="00425DE2"/>
    <w:rsid w:val="00425F60"/>
    <w:rsid w:val="00426F99"/>
    <w:rsid w:val="00430DB3"/>
    <w:rsid w:val="0043220E"/>
    <w:rsid w:val="00432775"/>
    <w:rsid w:val="00432985"/>
    <w:rsid w:val="00432998"/>
    <w:rsid w:val="00433346"/>
    <w:rsid w:val="00433B1D"/>
    <w:rsid w:val="00433D11"/>
    <w:rsid w:val="004340BE"/>
    <w:rsid w:val="0043440A"/>
    <w:rsid w:val="00434468"/>
    <w:rsid w:val="0043449F"/>
    <w:rsid w:val="00434F93"/>
    <w:rsid w:val="00436DF9"/>
    <w:rsid w:val="00437368"/>
    <w:rsid w:val="00437E31"/>
    <w:rsid w:val="0044154A"/>
    <w:rsid w:val="00441AFA"/>
    <w:rsid w:val="004423DC"/>
    <w:rsid w:val="004431A0"/>
    <w:rsid w:val="004456C7"/>
    <w:rsid w:val="00446334"/>
    <w:rsid w:val="00446C02"/>
    <w:rsid w:val="004470CA"/>
    <w:rsid w:val="00447BF2"/>
    <w:rsid w:val="0045093A"/>
    <w:rsid w:val="00450F8B"/>
    <w:rsid w:val="00452572"/>
    <w:rsid w:val="00452EB6"/>
    <w:rsid w:val="00453A6F"/>
    <w:rsid w:val="00453A7A"/>
    <w:rsid w:val="00454F5E"/>
    <w:rsid w:val="00455C6F"/>
    <w:rsid w:val="00456C0B"/>
    <w:rsid w:val="00457F83"/>
    <w:rsid w:val="00460D4E"/>
    <w:rsid w:val="00461890"/>
    <w:rsid w:val="00461A0B"/>
    <w:rsid w:val="00461F67"/>
    <w:rsid w:val="00462544"/>
    <w:rsid w:val="00463336"/>
    <w:rsid w:val="00463EF6"/>
    <w:rsid w:val="004644F3"/>
    <w:rsid w:val="00465DBE"/>
    <w:rsid w:val="00470F04"/>
    <w:rsid w:val="00471553"/>
    <w:rsid w:val="004723C6"/>
    <w:rsid w:val="004728DE"/>
    <w:rsid w:val="00472FFC"/>
    <w:rsid w:val="004735D2"/>
    <w:rsid w:val="00474F09"/>
    <w:rsid w:val="004758EC"/>
    <w:rsid w:val="004769C6"/>
    <w:rsid w:val="0048049E"/>
    <w:rsid w:val="00480788"/>
    <w:rsid w:val="00482743"/>
    <w:rsid w:val="004828D8"/>
    <w:rsid w:val="004844C6"/>
    <w:rsid w:val="004853A2"/>
    <w:rsid w:val="0048594B"/>
    <w:rsid w:val="00485B45"/>
    <w:rsid w:val="00486BB5"/>
    <w:rsid w:val="00487156"/>
    <w:rsid w:val="00487664"/>
    <w:rsid w:val="004907DD"/>
    <w:rsid w:val="004907F8"/>
    <w:rsid w:val="00491E7B"/>
    <w:rsid w:val="004920BD"/>
    <w:rsid w:val="00492117"/>
    <w:rsid w:val="00492324"/>
    <w:rsid w:val="00492E6D"/>
    <w:rsid w:val="00492EDF"/>
    <w:rsid w:val="0049328C"/>
    <w:rsid w:val="004949BC"/>
    <w:rsid w:val="004953E2"/>
    <w:rsid w:val="004954CE"/>
    <w:rsid w:val="00497371"/>
    <w:rsid w:val="004A09B7"/>
    <w:rsid w:val="004A09FE"/>
    <w:rsid w:val="004A0AE5"/>
    <w:rsid w:val="004A0BF4"/>
    <w:rsid w:val="004A2FAD"/>
    <w:rsid w:val="004A31F5"/>
    <w:rsid w:val="004A433C"/>
    <w:rsid w:val="004A478E"/>
    <w:rsid w:val="004A58EC"/>
    <w:rsid w:val="004A63B8"/>
    <w:rsid w:val="004A644E"/>
    <w:rsid w:val="004A672F"/>
    <w:rsid w:val="004A696C"/>
    <w:rsid w:val="004A7DFE"/>
    <w:rsid w:val="004B0413"/>
    <w:rsid w:val="004B0E32"/>
    <w:rsid w:val="004B1821"/>
    <w:rsid w:val="004B1893"/>
    <w:rsid w:val="004B2916"/>
    <w:rsid w:val="004B5A80"/>
    <w:rsid w:val="004B6424"/>
    <w:rsid w:val="004B659A"/>
    <w:rsid w:val="004B6F9D"/>
    <w:rsid w:val="004B764F"/>
    <w:rsid w:val="004B7DC9"/>
    <w:rsid w:val="004C00D2"/>
    <w:rsid w:val="004C0ABA"/>
    <w:rsid w:val="004C0BF6"/>
    <w:rsid w:val="004C172D"/>
    <w:rsid w:val="004C4EE2"/>
    <w:rsid w:val="004C4F5A"/>
    <w:rsid w:val="004C548B"/>
    <w:rsid w:val="004C549A"/>
    <w:rsid w:val="004C653D"/>
    <w:rsid w:val="004D0365"/>
    <w:rsid w:val="004D0564"/>
    <w:rsid w:val="004D093B"/>
    <w:rsid w:val="004D29C4"/>
    <w:rsid w:val="004D4A1B"/>
    <w:rsid w:val="004D54CD"/>
    <w:rsid w:val="004D7294"/>
    <w:rsid w:val="004E054C"/>
    <w:rsid w:val="004E0687"/>
    <w:rsid w:val="004E2177"/>
    <w:rsid w:val="004E23BA"/>
    <w:rsid w:val="004E3420"/>
    <w:rsid w:val="004E45A9"/>
    <w:rsid w:val="004E59E5"/>
    <w:rsid w:val="004E6B89"/>
    <w:rsid w:val="004E7591"/>
    <w:rsid w:val="004E77A5"/>
    <w:rsid w:val="004E7D6B"/>
    <w:rsid w:val="004E7D8B"/>
    <w:rsid w:val="004F079B"/>
    <w:rsid w:val="004F16EC"/>
    <w:rsid w:val="004F2E1A"/>
    <w:rsid w:val="004F383B"/>
    <w:rsid w:val="004F386A"/>
    <w:rsid w:val="004F4599"/>
    <w:rsid w:val="004F4BC2"/>
    <w:rsid w:val="004F54A9"/>
    <w:rsid w:val="004F5B7A"/>
    <w:rsid w:val="004F6AF4"/>
    <w:rsid w:val="004F6B83"/>
    <w:rsid w:val="004F7DB0"/>
    <w:rsid w:val="004F7E20"/>
    <w:rsid w:val="004F7E84"/>
    <w:rsid w:val="005014AD"/>
    <w:rsid w:val="00501ACB"/>
    <w:rsid w:val="005021E2"/>
    <w:rsid w:val="0050304E"/>
    <w:rsid w:val="00503DA0"/>
    <w:rsid w:val="00504230"/>
    <w:rsid w:val="005043C9"/>
    <w:rsid w:val="00504D0B"/>
    <w:rsid w:val="005072ED"/>
    <w:rsid w:val="00507B8E"/>
    <w:rsid w:val="00507C71"/>
    <w:rsid w:val="0051047E"/>
    <w:rsid w:val="00510E78"/>
    <w:rsid w:val="00511489"/>
    <w:rsid w:val="00511AA3"/>
    <w:rsid w:val="00511E25"/>
    <w:rsid w:val="00513CD4"/>
    <w:rsid w:val="00514195"/>
    <w:rsid w:val="00514BB0"/>
    <w:rsid w:val="00514D52"/>
    <w:rsid w:val="005152A4"/>
    <w:rsid w:val="005153EA"/>
    <w:rsid w:val="0051561C"/>
    <w:rsid w:val="00515737"/>
    <w:rsid w:val="00515858"/>
    <w:rsid w:val="00516C08"/>
    <w:rsid w:val="00516F48"/>
    <w:rsid w:val="0051781B"/>
    <w:rsid w:val="00521052"/>
    <w:rsid w:val="005223F4"/>
    <w:rsid w:val="00522F0D"/>
    <w:rsid w:val="005248B8"/>
    <w:rsid w:val="00525424"/>
    <w:rsid w:val="00525A10"/>
    <w:rsid w:val="00525EAE"/>
    <w:rsid w:val="00526065"/>
    <w:rsid w:val="0052671F"/>
    <w:rsid w:val="005267CE"/>
    <w:rsid w:val="00526E17"/>
    <w:rsid w:val="00527CA1"/>
    <w:rsid w:val="00531056"/>
    <w:rsid w:val="00531DE1"/>
    <w:rsid w:val="00534A52"/>
    <w:rsid w:val="0053556E"/>
    <w:rsid w:val="00535946"/>
    <w:rsid w:val="0053603C"/>
    <w:rsid w:val="00537622"/>
    <w:rsid w:val="00540D75"/>
    <w:rsid w:val="0054126F"/>
    <w:rsid w:val="005424A0"/>
    <w:rsid w:val="00542D50"/>
    <w:rsid w:val="005432D5"/>
    <w:rsid w:val="00543495"/>
    <w:rsid w:val="00543542"/>
    <w:rsid w:val="005454C9"/>
    <w:rsid w:val="0054565C"/>
    <w:rsid w:val="005473DA"/>
    <w:rsid w:val="0054795B"/>
    <w:rsid w:val="00547E62"/>
    <w:rsid w:val="00547F47"/>
    <w:rsid w:val="00551DC0"/>
    <w:rsid w:val="00552277"/>
    <w:rsid w:val="00553056"/>
    <w:rsid w:val="005536B8"/>
    <w:rsid w:val="0055470D"/>
    <w:rsid w:val="00555AF3"/>
    <w:rsid w:val="00555B23"/>
    <w:rsid w:val="00556537"/>
    <w:rsid w:val="00557932"/>
    <w:rsid w:val="00557E98"/>
    <w:rsid w:val="0056250C"/>
    <w:rsid w:val="005628F9"/>
    <w:rsid w:val="00562BE8"/>
    <w:rsid w:val="00564247"/>
    <w:rsid w:val="0056474F"/>
    <w:rsid w:val="00565AE6"/>
    <w:rsid w:val="00566215"/>
    <w:rsid w:val="0056633E"/>
    <w:rsid w:val="005676AA"/>
    <w:rsid w:val="005677E3"/>
    <w:rsid w:val="00567890"/>
    <w:rsid w:val="00570A1D"/>
    <w:rsid w:val="005722D9"/>
    <w:rsid w:val="005737D6"/>
    <w:rsid w:val="0057414F"/>
    <w:rsid w:val="00574F27"/>
    <w:rsid w:val="00576252"/>
    <w:rsid w:val="00576281"/>
    <w:rsid w:val="00576ECE"/>
    <w:rsid w:val="00576FA2"/>
    <w:rsid w:val="0057727B"/>
    <w:rsid w:val="00580648"/>
    <w:rsid w:val="00580F73"/>
    <w:rsid w:val="00581555"/>
    <w:rsid w:val="0058224A"/>
    <w:rsid w:val="00583745"/>
    <w:rsid w:val="00583A27"/>
    <w:rsid w:val="00583EEA"/>
    <w:rsid w:val="00584587"/>
    <w:rsid w:val="00584E7C"/>
    <w:rsid w:val="00586519"/>
    <w:rsid w:val="00586554"/>
    <w:rsid w:val="0058673A"/>
    <w:rsid w:val="005873D5"/>
    <w:rsid w:val="005876E9"/>
    <w:rsid w:val="00587B30"/>
    <w:rsid w:val="00590F47"/>
    <w:rsid w:val="00591054"/>
    <w:rsid w:val="00592380"/>
    <w:rsid w:val="00592ED5"/>
    <w:rsid w:val="0059392E"/>
    <w:rsid w:val="00594A47"/>
    <w:rsid w:val="005956A6"/>
    <w:rsid w:val="00595FD2"/>
    <w:rsid w:val="00596D3B"/>
    <w:rsid w:val="00596DAF"/>
    <w:rsid w:val="0059765B"/>
    <w:rsid w:val="005976BC"/>
    <w:rsid w:val="005A021A"/>
    <w:rsid w:val="005A03E2"/>
    <w:rsid w:val="005A08B4"/>
    <w:rsid w:val="005A0FFA"/>
    <w:rsid w:val="005A14C8"/>
    <w:rsid w:val="005A1FCF"/>
    <w:rsid w:val="005A2383"/>
    <w:rsid w:val="005A5087"/>
    <w:rsid w:val="005A5E58"/>
    <w:rsid w:val="005A6C97"/>
    <w:rsid w:val="005A6ED7"/>
    <w:rsid w:val="005A7AE9"/>
    <w:rsid w:val="005B030B"/>
    <w:rsid w:val="005B0DA8"/>
    <w:rsid w:val="005B1731"/>
    <w:rsid w:val="005B17F2"/>
    <w:rsid w:val="005B45B6"/>
    <w:rsid w:val="005B45CC"/>
    <w:rsid w:val="005C195A"/>
    <w:rsid w:val="005C1A72"/>
    <w:rsid w:val="005C32AE"/>
    <w:rsid w:val="005C3602"/>
    <w:rsid w:val="005C3D64"/>
    <w:rsid w:val="005C4122"/>
    <w:rsid w:val="005C413A"/>
    <w:rsid w:val="005C5979"/>
    <w:rsid w:val="005C653F"/>
    <w:rsid w:val="005C6B77"/>
    <w:rsid w:val="005C6DE8"/>
    <w:rsid w:val="005C7F4A"/>
    <w:rsid w:val="005D00A4"/>
    <w:rsid w:val="005D0E74"/>
    <w:rsid w:val="005D0EE9"/>
    <w:rsid w:val="005D222B"/>
    <w:rsid w:val="005D28DC"/>
    <w:rsid w:val="005D2AD2"/>
    <w:rsid w:val="005D3550"/>
    <w:rsid w:val="005D3F3C"/>
    <w:rsid w:val="005D5740"/>
    <w:rsid w:val="005D6C2A"/>
    <w:rsid w:val="005D6FC1"/>
    <w:rsid w:val="005E1B4A"/>
    <w:rsid w:val="005E225B"/>
    <w:rsid w:val="005E3278"/>
    <w:rsid w:val="005E4D6A"/>
    <w:rsid w:val="005E6037"/>
    <w:rsid w:val="005E6306"/>
    <w:rsid w:val="005E6DD6"/>
    <w:rsid w:val="005E711D"/>
    <w:rsid w:val="005F07A0"/>
    <w:rsid w:val="005F130F"/>
    <w:rsid w:val="005F1953"/>
    <w:rsid w:val="005F1B1E"/>
    <w:rsid w:val="005F3D0F"/>
    <w:rsid w:val="005F4EDE"/>
    <w:rsid w:val="005F52FE"/>
    <w:rsid w:val="005F592C"/>
    <w:rsid w:val="005F6F15"/>
    <w:rsid w:val="005F71A2"/>
    <w:rsid w:val="005F7C8E"/>
    <w:rsid w:val="00602010"/>
    <w:rsid w:val="00603324"/>
    <w:rsid w:val="006067B4"/>
    <w:rsid w:val="00606CA1"/>
    <w:rsid w:val="0060717B"/>
    <w:rsid w:val="00607A7C"/>
    <w:rsid w:val="00607BBE"/>
    <w:rsid w:val="00607E0A"/>
    <w:rsid w:val="006101EA"/>
    <w:rsid w:val="00610C30"/>
    <w:rsid w:val="00610F0A"/>
    <w:rsid w:val="00610FA7"/>
    <w:rsid w:val="00611B88"/>
    <w:rsid w:val="00612152"/>
    <w:rsid w:val="00612502"/>
    <w:rsid w:val="006138F7"/>
    <w:rsid w:val="00615A2D"/>
    <w:rsid w:val="0061727A"/>
    <w:rsid w:val="00617A42"/>
    <w:rsid w:val="006205D9"/>
    <w:rsid w:val="00620816"/>
    <w:rsid w:val="0062117D"/>
    <w:rsid w:val="0062156B"/>
    <w:rsid w:val="00621B93"/>
    <w:rsid w:val="00622227"/>
    <w:rsid w:val="00622B7B"/>
    <w:rsid w:val="00623012"/>
    <w:rsid w:val="006242E7"/>
    <w:rsid w:val="00625967"/>
    <w:rsid w:val="00625AC2"/>
    <w:rsid w:val="00625FA8"/>
    <w:rsid w:val="006260D8"/>
    <w:rsid w:val="0062673F"/>
    <w:rsid w:val="00626DB1"/>
    <w:rsid w:val="00632057"/>
    <w:rsid w:val="0063219D"/>
    <w:rsid w:val="00632F23"/>
    <w:rsid w:val="00633A8C"/>
    <w:rsid w:val="00634466"/>
    <w:rsid w:val="006355CB"/>
    <w:rsid w:val="00637B4B"/>
    <w:rsid w:val="00637FAB"/>
    <w:rsid w:val="006405E7"/>
    <w:rsid w:val="0064107C"/>
    <w:rsid w:val="00641195"/>
    <w:rsid w:val="00642680"/>
    <w:rsid w:val="006426FB"/>
    <w:rsid w:val="00642B46"/>
    <w:rsid w:val="00642E65"/>
    <w:rsid w:val="00643FA1"/>
    <w:rsid w:val="00644B61"/>
    <w:rsid w:val="00647328"/>
    <w:rsid w:val="006474F7"/>
    <w:rsid w:val="00647814"/>
    <w:rsid w:val="0064786F"/>
    <w:rsid w:val="006519FE"/>
    <w:rsid w:val="00651B5C"/>
    <w:rsid w:val="00651DCD"/>
    <w:rsid w:val="00654238"/>
    <w:rsid w:val="006545E3"/>
    <w:rsid w:val="0065548F"/>
    <w:rsid w:val="00655FB5"/>
    <w:rsid w:val="006563FF"/>
    <w:rsid w:val="00656991"/>
    <w:rsid w:val="00657014"/>
    <w:rsid w:val="00657380"/>
    <w:rsid w:val="00657734"/>
    <w:rsid w:val="0066071D"/>
    <w:rsid w:val="00660DA0"/>
    <w:rsid w:val="00660EEE"/>
    <w:rsid w:val="006625FA"/>
    <w:rsid w:val="0066286C"/>
    <w:rsid w:val="00663F4E"/>
    <w:rsid w:val="00663FFD"/>
    <w:rsid w:val="00664A3A"/>
    <w:rsid w:val="0066553A"/>
    <w:rsid w:val="00665FAF"/>
    <w:rsid w:val="0066637F"/>
    <w:rsid w:val="00666584"/>
    <w:rsid w:val="006666B3"/>
    <w:rsid w:val="0066677F"/>
    <w:rsid w:val="00670105"/>
    <w:rsid w:val="00670870"/>
    <w:rsid w:val="0067132E"/>
    <w:rsid w:val="006715F1"/>
    <w:rsid w:val="00673517"/>
    <w:rsid w:val="00673609"/>
    <w:rsid w:val="00673960"/>
    <w:rsid w:val="00674395"/>
    <w:rsid w:val="00674BDF"/>
    <w:rsid w:val="006754BC"/>
    <w:rsid w:val="00675A8E"/>
    <w:rsid w:val="00676172"/>
    <w:rsid w:val="00676B99"/>
    <w:rsid w:val="00677A47"/>
    <w:rsid w:val="00681713"/>
    <w:rsid w:val="00682763"/>
    <w:rsid w:val="00682DB0"/>
    <w:rsid w:val="0068397E"/>
    <w:rsid w:val="0068503B"/>
    <w:rsid w:val="00685CDA"/>
    <w:rsid w:val="006861B0"/>
    <w:rsid w:val="00686E2A"/>
    <w:rsid w:val="006907CA"/>
    <w:rsid w:val="00692275"/>
    <w:rsid w:val="00692807"/>
    <w:rsid w:val="00692852"/>
    <w:rsid w:val="00692F4B"/>
    <w:rsid w:val="00693639"/>
    <w:rsid w:val="006942F8"/>
    <w:rsid w:val="00694E80"/>
    <w:rsid w:val="00695677"/>
    <w:rsid w:val="00696D98"/>
    <w:rsid w:val="006A1981"/>
    <w:rsid w:val="006A1F56"/>
    <w:rsid w:val="006A21CD"/>
    <w:rsid w:val="006A2460"/>
    <w:rsid w:val="006A2FA4"/>
    <w:rsid w:val="006A3E9A"/>
    <w:rsid w:val="006A4353"/>
    <w:rsid w:val="006A4FAB"/>
    <w:rsid w:val="006A5253"/>
    <w:rsid w:val="006A526F"/>
    <w:rsid w:val="006A6834"/>
    <w:rsid w:val="006A762E"/>
    <w:rsid w:val="006B1124"/>
    <w:rsid w:val="006B1161"/>
    <w:rsid w:val="006B1A24"/>
    <w:rsid w:val="006B424D"/>
    <w:rsid w:val="006B477D"/>
    <w:rsid w:val="006B4946"/>
    <w:rsid w:val="006B53C9"/>
    <w:rsid w:val="006B53D7"/>
    <w:rsid w:val="006B5DA8"/>
    <w:rsid w:val="006B64CC"/>
    <w:rsid w:val="006B739E"/>
    <w:rsid w:val="006B7AC7"/>
    <w:rsid w:val="006C0275"/>
    <w:rsid w:val="006C08C9"/>
    <w:rsid w:val="006C19D8"/>
    <w:rsid w:val="006C2342"/>
    <w:rsid w:val="006C34FC"/>
    <w:rsid w:val="006C4616"/>
    <w:rsid w:val="006C644D"/>
    <w:rsid w:val="006C669C"/>
    <w:rsid w:val="006C67BB"/>
    <w:rsid w:val="006C70D9"/>
    <w:rsid w:val="006C71BE"/>
    <w:rsid w:val="006C7CAE"/>
    <w:rsid w:val="006D1078"/>
    <w:rsid w:val="006D1681"/>
    <w:rsid w:val="006D2105"/>
    <w:rsid w:val="006D3874"/>
    <w:rsid w:val="006D4157"/>
    <w:rsid w:val="006D4A9C"/>
    <w:rsid w:val="006D731C"/>
    <w:rsid w:val="006D7429"/>
    <w:rsid w:val="006E05BB"/>
    <w:rsid w:val="006E25AD"/>
    <w:rsid w:val="006E302F"/>
    <w:rsid w:val="006E40DE"/>
    <w:rsid w:val="006E54C7"/>
    <w:rsid w:val="006E564B"/>
    <w:rsid w:val="006E5F23"/>
    <w:rsid w:val="006F1636"/>
    <w:rsid w:val="006F2157"/>
    <w:rsid w:val="006F2CC4"/>
    <w:rsid w:val="006F30A7"/>
    <w:rsid w:val="006F3C13"/>
    <w:rsid w:val="006F3D4F"/>
    <w:rsid w:val="006F4858"/>
    <w:rsid w:val="006F4B38"/>
    <w:rsid w:val="006F5C2B"/>
    <w:rsid w:val="006F78DA"/>
    <w:rsid w:val="007000D6"/>
    <w:rsid w:val="007023A0"/>
    <w:rsid w:val="00702C84"/>
    <w:rsid w:val="00702D4B"/>
    <w:rsid w:val="00703AFF"/>
    <w:rsid w:val="007051E7"/>
    <w:rsid w:val="00705F65"/>
    <w:rsid w:val="0070649F"/>
    <w:rsid w:val="00706BE4"/>
    <w:rsid w:val="00707303"/>
    <w:rsid w:val="007076C6"/>
    <w:rsid w:val="007106DC"/>
    <w:rsid w:val="00711661"/>
    <w:rsid w:val="007117D6"/>
    <w:rsid w:val="00711882"/>
    <w:rsid w:val="00711C2C"/>
    <w:rsid w:val="00712116"/>
    <w:rsid w:val="00712167"/>
    <w:rsid w:val="00712EA9"/>
    <w:rsid w:val="00715A45"/>
    <w:rsid w:val="00715C82"/>
    <w:rsid w:val="00715F34"/>
    <w:rsid w:val="0071710D"/>
    <w:rsid w:val="00717A85"/>
    <w:rsid w:val="00717CDB"/>
    <w:rsid w:val="00720134"/>
    <w:rsid w:val="00721C31"/>
    <w:rsid w:val="00721E09"/>
    <w:rsid w:val="00721FE2"/>
    <w:rsid w:val="00722574"/>
    <w:rsid w:val="00722CEB"/>
    <w:rsid w:val="00722FEA"/>
    <w:rsid w:val="007246FE"/>
    <w:rsid w:val="00724BEF"/>
    <w:rsid w:val="00726780"/>
    <w:rsid w:val="00726C4A"/>
    <w:rsid w:val="00727465"/>
    <w:rsid w:val="00727DFD"/>
    <w:rsid w:val="00730C47"/>
    <w:rsid w:val="007314A1"/>
    <w:rsid w:val="00733690"/>
    <w:rsid w:val="0073482F"/>
    <w:rsid w:val="00734FE4"/>
    <w:rsid w:val="00735025"/>
    <w:rsid w:val="0073631C"/>
    <w:rsid w:val="00736969"/>
    <w:rsid w:val="00740E0A"/>
    <w:rsid w:val="00741420"/>
    <w:rsid w:val="00741AC0"/>
    <w:rsid w:val="00741B7D"/>
    <w:rsid w:val="007437BA"/>
    <w:rsid w:val="007453C2"/>
    <w:rsid w:val="007457E8"/>
    <w:rsid w:val="00745DC6"/>
    <w:rsid w:val="0074620B"/>
    <w:rsid w:val="00746A25"/>
    <w:rsid w:val="0074766A"/>
    <w:rsid w:val="00747FB1"/>
    <w:rsid w:val="00751732"/>
    <w:rsid w:val="007519EE"/>
    <w:rsid w:val="00751ABE"/>
    <w:rsid w:val="00752A14"/>
    <w:rsid w:val="00754867"/>
    <w:rsid w:val="00754E19"/>
    <w:rsid w:val="00755304"/>
    <w:rsid w:val="007554D1"/>
    <w:rsid w:val="00755A2C"/>
    <w:rsid w:val="00755DE5"/>
    <w:rsid w:val="007563A7"/>
    <w:rsid w:val="007579A5"/>
    <w:rsid w:val="00760231"/>
    <w:rsid w:val="0076046A"/>
    <w:rsid w:val="0076068B"/>
    <w:rsid w:val="00761223"/>
    <w:rsid w:val="00761BED"/>
    <w:rsid w:val="00761E31"/>
    <w:rsid w:val="00762D9C"/>
    <w:rsid w:val="0076399E"/>
    <w:rsid w:val="00763EFC"/>
    <w:rsid w:val="00764A89"/>
    <w:rsid w:val="00764CB4"/>
    <w:rsid w:val="00765B35"/>
    <w:rsid w:val="007671C7"/>
    <w:rsid w:val="0076729A"/>
    <w:rsid w:val="00772A8A"/>
    <w:rsid w:val="00772DFF"/>
    <w:rsid w:val="0077535C"/>
    <w:rsid w:val="0077618F"/>
    <w:rsid w:val="00776271"/>
    <w:rsid w:val="007766F2"/>
    <w:rsid w:val="00777AE9"/>
    <w:rsid w:val="0078210C"/>
    <w:rsid w:val="0078290D"/>
    <w:rsid w:val="00782FDF"/>
    <w:rsid w:val="00783BAD"/>
    <w:rsid w:val="007852E1"/>
    <w:rsid w:val="00785473"/>
    <w:rsid w:val="007903A6"/>
    <w:rsid w:val="007921EB"/>
    <w:rsid w:val="007925B1"/>
    <w:rsid w:val="007928AE"/>
    <w:rsid w:val="00792E47"/>
    <w:rsid w:val="00794108"/>
    <w:rsid w:val="00794B50"/>
    <w:rsid w:val="00796766"/>
    <w:rsid w:val="00796DD9"/>
    <w:rsid w:val="0079711B"/>
    <w:rsid w:val="00797724"/>
    <w:rsid w:val="00797923"/>
    <w:rsid w:val="007A40CC"/>
    <w:rsid w:val="007A4CDC"/>
    <w:rsid w:val="007A5D03"/>
    <w:rsid w:val="007A5D54"/>
    <w:rsid w:val="007A617C"/>
    <w:rsid w:val="007A6F61"/>
    <w:rsid w:val="007A73C7"/>
    <w:rsid w:val="007A7DBF"/>
    <w:rsid w:val="007B000B"/>
    <w:rsid w:val="007B08E5"/>
    <w:rsid w:val="007B1B80"/>
    <w:rsid w:val="007B2DEF"/>
    <w:rsid w:val="007B3842"/>
    <w:rsid w:val="007B3998"/>
    <w:rsid w:val="007B3B81"/>
    <w:rsid w:val="007B4820"/>
    <w:rsid w:val="007B52EB"/>
    <w:rsid w:val="007B6131"/>
    <w:rsid w:val="007B635A"/>
    <w:rsid w:val="007B77B0"/>
    <w:rsid w:val="007C03DE"/>
    <w:rsid w:val="007C0883"/>
    <w:rsid w:val="007C0E94"/>
    <w:rsid w:val="007C1EC7"/>
    <w:rsid w:val="007C272D"/>
    <w:rsid w:val="007C35B9"/>
    <w:rsid w:val="007C3D51"/>
    <w:rsid w:val="007C4D02"/>
    <w:rsid w:val="007C4EC3"/>
    <w:rsid w:val="007C6440"/>
    <w:rsid w:val="007D35B7"/>
    <w:rsid w:val="007D398F"/>
    <w:rsid w:val="007D45B5"/>
    <w:rsid w:val="007D4838"/>
    <w:rsid w:val="007D4946"/>
    <w:rsid w:val="007D64FF"/>
    <w:rsid w:val="007D6C14"/>
    <w:rsid w:val="007D6CB3"/>
    <w:rsid w:val="007D6D23"/>
    <w:rsid w:val="007D7264"/>
    <w:rsid w:val="007D74ED"/>
    <w:rsid w:val="007D7504"/>
    <w:rsid w:val="007D7894"/>
    <w:rsid w:val="007E0AF4"/>
    <w:rsid w:val="007E23C5"/>
    <w:rsid w:val="007E2DAB"/>
    <w:rsid w:val="007E36DA"/>
    <w:rsid w:val="007E392D"/>
    <w:rsid w:val="007E3B25"/>
    <w:rsid w:val="007E3F40"/>
    <w:rsid w:val="007E510A"/>
    <w:rsid w:val="007E6376"/>
    <w:rsid w:val="007E67A9"/>
    <w:rsid w:val="007E6C58"/>
    <w:rsid w:val="007F01B9"/>
    <w:rsid w:val="007F3BEB"/>
    <w:rsid w:val="007F5E46"/>
    <w:rsid w:val="007F6202"/>
    <w:rsid w:val="007F6221"/>
    <w:rsid w:val="007F6849"/>
    <w:rsid w:val="007F6D93"/>
    <w:rsid w:val="0080000D"/>
    <w:rsid w:val="00801D16"/>
    <w:rsid w:val="00802B4D"/>
    <w:rsid w:val="00803DB6"/>
    <w:rsid w:val="00804A2A"/>
    <w:rsid w:val="00804EA2"/>
    <w:rsid w:val="0080642F"/>
    <w:rsid w:val="00807494"/>
    <w:rsid w:val="008076C8"/>
    <w:rsid w:val="00807965"/>
    <w:rsid w:val="00807FCF"/>
    <w:rsid w:val="008106E9"/>
    <w:rsid w:val="00810CDC"/>
    <w:rsid w:val="00811D2C"/>
    <w:rsid w:val="0081273D"/>
    <w:rsid w:val="00812F53"/>
    <w:rsid w:val="00813CBC"/>
    <w:rsid w:val="008166F7"/>
    <w:rsid w:val="008200EB"/>
    <w:rsid w:val="008212CD"/>
    <w:rsid w:val="00822509"/>
    <w:rsid w:val="00822709"/>
    <w:rsid w:val="0082297F"/>
    <w:rsid w:val="00823661"/>
    <w:rsid w:val="00823666"/>
    <w:rsid w:val="0082374D"/>
    <w:rsid w:val="00823AD3"/>
    <w:rsid w:val="00824FE5"/>
    <w:rsid w:val="008262E7"/>
    <w:rsid w:val="008265EA"/>
    <w:rsid w:val="00826BD3"/>
    <w:rsid w:val="00827482"/>
    <w:rsid w:val="0082763E"/>
    <w:rsid w:val="0082765B"/>
    <w:rsid w:val="00827810"/>
    <w:rsid w:val="00830F30"/>
    <w:rsid w:val="00831465"/>
    <w:rsid w:val="008324B4"/>
    <w:rsid w:val="0083272F"/>
    <w:rsid w:val="00832DDC"/>
    <w:rsid w:val="0083361E"/>
    <w:rsid w:val="0083387E"/>
    <w:rsid w:val="00833F85"/>
    <w:rsid w:val="00833FF4"/>
    <w:rsid w:val="00834ED3"/>
    <w:rsid w:val="00835666"/>
    <w:rsid w:val="008401AD"/>
    <w:rsid w:val="008408C6"/>
    <w:rsid w:val="00840D1D"/>
    <w:rsid w:val="00841595"/>
    <w:rsid w:val="00841A4F"/>
    <w:rsid w:val="00842FDB"/>
    <w:rsid w:val="00843AB1"/>
    <w:rsid w:val="008456E0"/>
    <w:rsid w:val="008509D5"/>
    <w:rsid w:val="00851602"/>
    <w:rsid w:val="008527D4"/>
    <w:rsid w:val="008528E1"/>
    <w:rsid w:val="00853136"/>
    <w:rsid w:val="00854DA5"/>
    <w:rsid w:val="00855BE9"/>
    <w:rsid w:val="00855DDE"/>
    <w:rsid w:val="00856181"/>
    <w:rsid w:val="008561CD"/>
    <w:rsid w:val="008607CC"/>
    <w:rsid w:val="008614F9"/>
    <w:rsid w:val="00861DF4"/>
    <w:rsid w:val="008631D5"/>
    <w:rsid w:val="00863211"/>
    <w:rsid w:val="0086400B"/>
    <w:rsid w:val="0086463C"/>
    <w:rsid w:val="00865DEA"/>
    <w:rsid w:val="00866008"/>
    <w:rsid w:val="0086622B"/>
    <w:rsid w:val="00866231"/>
    <w:rsid w:val="00866B5C"/>
    <w:rsid w:val="0087010C"/>
    <w:rsid w:val="00871441"/>
    <w:rsid w:val="008719C0"/>
    <w:rsid w:val="00872972"/>
    <w:rsid w:val="00872DF5"/>
    <w:rsid w:val="00873164"/>
    <w:rsid w:val="0087349E"/>
    <w:rsid w:val="008738C2"/>
    <w:rsid w:val="00873F02"/>
    <w:rsid w:val="0087623E"/>
    <w:rsid w:val="008767A2"/>
    <w:rsid w:val="00877040"/>
    <w:rsid w:val="008771E4"/>
    <w:rsid w:val="00880040"/>
    <w:rsid w:val="0088199C"/>
    <w:rsid w:val="00881DD9"/>
    <w:rsid w:val="00883AEC"/>
    <w:rsid w:val="008852C3"/>
    <w:rsid w:val="00885E76"/>
    <w:rsid w:val="0088708F"/>
    <w:rsid w:val="0089084D"/>
    <w:rsid w:val="00891A9F"/>
    <w:rsid w:val="0089218B"/>
    <w:rsid w:val="00892C8E"/>
    <w:rsid w:val="00892E8B"/>
    <w:rsid w:val="0089319F"/>
    <w:rsid w:val="008931B3"/>
    <w:rsid w:val="008940EC"/>
    <w:rsid w:val="00894803"/>
    <w:rsid w:val="00894F7A"/>
    <w:rsid w:val="00894FD8"/>
    <w:rsid w:val="0089534C"/>
    <w:rsid w:val="0089548A"/>
    <w:rsid w:val="00896E9B"/>
    <w:rsid w:val="008A2B31"/>
    <w:rsid w:val="008A39B6"/>
    <w:rsid w:val="008A4C42"/>
    <w:rsid w:val="008A4E35"/>
    <w:rsid w:val="008A4FF5"/>
    <w:rsid w:val="008A513B"/>
    <w:rsid w:val="008A535C"/>
    <w:rsid w:val="008A53B8"/>
    <w:rsid w:val="008A6D6C"/>
    <w:rsid w:val="008A6F23"/>
    <w:rsid w:val="008A71B6"/>
    <w:rsid w:val="008A7E6F"/>
    <w:rsid w:val="008B0005"/>
    <w:rsid w:val="008B0DE3"/>
    <w:rsid w:val="008B1EE9"/>
    <w:rsid w:val="008B2499"/>
    <w:rsid w:val="008B252B"/>
    <w:rsid w:val="008B2788"/>
    <w:rsid w:val="008B4426"/>
    <w:rsid w:val="008B559E"/>
    <w:rsid w:val="008B5F5C"/>
    <w:rsid w:val="008B6342"/>
    <w:rsid w:val="008B707F"/>
    <w:rsid w:val="008C0ED6"/>
    <w:rsid w:val="008C1A60"/>
    <w:rsid w:val="008C2F53"/>
    <w:rsid w:val="008C32FF"/>
    <w:rsid w:val="008C33A4"/>
    <w:rsid w:val="008C34F8"/>
    <w:rsid w:val="008C3F4C"/>
    <w:rsid w:val="008C634B"/>
    <w:rsid w:val="008C6CD4"/>
    <w:rsid w:val="008C70AD"/>
    <w:rsid w:val="008C72AE"/>
    <w:rsid w:val="008D0F7C"/>
    <w:rsid w:val="008D1359"/>
    <w:rsid w:val="008D1DAE"/>
    <w:rsid w:val="008D26DF"/>
    <w:rsid w:val="008D3B6A"/>
    <w:rsid w:val="008D4561"/>
    <w:rsid w:val="008D6039"/>
    <w:rsid w:val="008E01CF"/>
    <w:rsid w:val="008E04A7"/>
    <w:rsid w:val="008E313B"/>
    <w:rsid w:val="008E331B"/>
    <w:rsid w:val="008E3ADA"/>
    <w:rsid w:val="008E5089"/>
    <w:rsid w:val="008E546C"/>
    <w:rsid w:val="008E718C"/>
    <w:rsid w:val="008E78C6"/>
    <w:rsid w:val="008E7CD5"/>
    <w:rsid w:val="008F019F"/>
    <w:rsid w:val="008F07DD"/>
    <w:rsid w:val="008F1238"/>
    <w:rsid w:val="008F169F"/>
    <w:rsid w:val="008F23EE"/>
    <w:rsid w:val="008F32C1"/>
    <w:rsid w:val="008F41AB"/>
    <w:rsid w:val="008F518F"/>
    <w:rsid w:val="008F5E64"/>
    <w:rsid w:val="008F6A19"/>
    <w:rsid w:val="00903212"/>
    <w:rsid w:val="00903F65"/>
    <w:rsid w:val="009045C2"/>
    <w:rsid w:val="009050FE"/>
    <w:rsid w:val="00906D33"/>
    <w:rsid w:val="009075B0"/>
    <w:rsid w:val="009079C9"/>
    <w:rsid w:val="00910D06"/>
    <w:rsid w:val="00911093"/>
    <w:rsid w:val="0091144E"/>
    <w:rsid w:val="00911BA2"/>
    <w:rsid w:val="00911D6E"/>
    <w:rsid w:val="0091209F"/>
    <w:rsid w:val="0091242C"/>
    <w:rsid w:val="009124FF"/>
    <w:rsid w:val="00912F14"/>
    <w:rsid w:val="00913743"/>
    <w:rsid w:val="00913793"/>
    <w:rsid w:val="00913987"/>
    <w:rsid w:val="00916AE2"/>
    <w:rsid w:val="00917DA1"/>
    <w:rsid w:val="00920BBE"/>
    <w:rsid w:val="00922F54"/>
    <w:rsid w:val="009233C1"/>
    <w:rsid w:val="00923F76"/>
    <w:rsid w:val="009247F5"/>
    <w:rsid w:val="0092527E"/>
    <w:rsid w:val="009256FD"/>
    <w:rsid w:val="00925A79"/>
    <w:rsid w:val="0092763F"/>
    <w:rsid w:val="00927678"/>
    <w:rsid w:val="00927846"/>
    <w:rsid w:val="00927B1B"/>
    <w:rsid w:val="00930F9C"/>
    <w:rsid w:val="00932EE7"/>
    <w:rsid w:val="009342BA"/>
    <w:rsid w:val="00934E0F"/>
    <w:rsid w:val="0093694A"/>
    <w:rsid w:val="00936BC9"/>
    <w:rsid w:val="00937E46"/>
    <w:rsid w:val="009408D3"/>
    <w:rsid w:val="00941AB3"/>
    <w:rsid w:val="00942602"/>
    <w:rsid w:val="009433C1"/>
    <w:rsid w:val="00943778"/>
    <w:rsid w:val="00943ADC"/>
    <w:rsid w:val="00943ECE"/>
    <w:rsid w:val="009451BC"/>
    <w:rsid w:val="009462CC"/>
    <w:rsid w:val="00946784"/>
    <w:rsid w:val="00946A1D"/>
    <w:rsid w:val="00947200"/>
    <w:rsid w:val="009503E6"/>
    <w:rsid w:val="00951499"/>
    <w:rsid w:val="0095308B"/>
    <w:rsid w:val="00953673"/>
    <w:rsid w:val="00953F78"/>
    <w:rsid w:val="009549F3"/>
    <w:rsid w:val="009550C2"/>
    <w:rsid w:val="0095568F"/>
    <w:rsid w:val="009557F0"/>
    <w:rsid w:val="00956C24"/>
    <w:rsid w:val="00957831"/>
    <w:rsid w:val="009578B5"/>
    <w:rsid w:val="00957B63"/>
    <w:rsid w:val="00960480"/>
    <w:rsid w:val="00960834"/>
    <w:rsid w:val="00961DCF"/>
    <w:rsid w:val="009628FD"/>
    <w:rsid w:val="009629E1"/>
    <w:rsid w:val="00963155"/>
    <w:rsid w:val="009642EB"/>
    <w:rsid w:val="0096539F"/>
    <w:rsid w:val="00965504"/>
    <w:rsid w:val="0096745A"/>
    <w:rsid w:val="00970029"/>
    <w:rsid w:val="00971DB3"/>
    <w:rsid w:val="00971F0A"/>
    <w:rsid w:val="00972553"/>
    <w:rsid w:val="0097276A"/>
    <w:rsid w:val="00973593"/>
    <w:rsid w:val="00975CC7"/>
    <w:rsid w:val="00976954"/>
    <w:rsid w:val="00977BBF"/>
    <w:rsid w:val="009800E6"/>
    <w:rsid w:val="00981D89"/>
    <w:rsid w:val="0098202C"/>
    <w:rsid w:val="0098209F"/>
    <w:rsid w:val="009820E3"/>
    <w:rsid w:val="00982427"/>
    <w:rsid w:val="00983374"/>
    <w:rsid w:val="00984AC9"/>
    <w:rsid w:val="00984BE1"/>
    <w:rsid w:val="00986FBA"/>
    <w:rsid w:val="009870E5"/>
    <w:rsid w:val="009877B9"/>
    <w:rsid w:val="00990443"/>
    <w:rsid w:val="00991A13"/>
    <w:rsid w:val="00993BE1"/>
    <w:rsid w:val="00993DA9"/>
    <w:rsid w:val="00994ADF"/>
    <w:rsid w:val="00994CAC"/>
    <w:rsid w:val="00994F57"/>
    <w:rsid w:val="0099504B"/>
    <w:rsid w:val="00995801"/>
    <w:rsid w:val="0099637B"/>
    <w:rsid w:val="0099686B"/>
    <w:rsid w:val="0099705B"/>
    <w:rsid w:val="0099733B"/>
    <w:rsid w:val="009978C2"/>
    <w:rsid w:val="009A0AE7"/>
    <w:rsid w:val="009A27CE"/>
    <w:rsid w:val="009A2826"/>
    <w:rsid w:val="009A3D04"/>
    <w:rsid w:val="009A5A3F"/>
    <w:rsid w:val="009A5B17"/>
    <w:rsid w:val="009A60E3"/>
    <w:rsid w:val="009A7362"/>
    <w:rsid w:val="009A75C7"/>
    <w:rsid w:val="009B0BC9"/>
    <w:rsid w:val="009B1532"/>
    <w:rsid w:val="009B2352"/>
    <w:rsid w:val="009B4237"/>
    <w:rsid w:val="009B55D1"/>
    <w:rsid w:val="009B5705"/>
    <w:rsid w:val="009B62E5"/>
    <w:rsid w:val="009B63E5"/>
    <w:rsid w:val="009B67C9"/>
    <w:rsid w:val="009B690C"/>
    <w:rsid w:val="009C013B"/>
    <w:rsid w:val="009C0F63"/>
    <w:rsid w:val="009C11F3"/>
    <w:rsid w:val="009C24B7"/>
    <w:rsid w:val="009C2EE4"/>
    <w:rsid w:val="009C307A"/>
    <w:rsid w:val="009C36E6"/>
    <w:rsid w:val="009C3DDF"/>
    <w:rsid w:val="009C3E17"/>
    <w:rsid w:val="009C3E5A"/>
    <w:rsid w:val="009C3ED1"/>
    <w:rsid w:val="009C45CC"/>
    <w:rsid w:val="009C4F70"/>
    <w:rsid w:val="009C4FC8"/>
    <w:rsid w:val="009D11B0"/>
    <w:rsid w:val="009D1615"/>
    <w:rsid w:val="009D2018"/>
    <w:rsid w:val="009D21E2"/>
    <w:rsid w:val="009D228E"/>
    <w:rsid w:val="009D3D18"/>
    <w:rsid w:val="009D3FB1"/>
    <w:rsid w:val="009D3FC5"/>
    <w:rsid w:val="009D5252"/>
    <w:rsid w:val="009D62A7"/>
    <w:rsid w:val="009E14E2"/>
    <w:rsid w:val="009E270D"/>
    <w:rsid w:val="009E42A1"/>
    <w:rsid w:val="009E46FC"/>
    <w:rsid w:val="009E4D8D"/>
    <w:rsid w:val="009E4FBC"/>
    <w:rsid w:val="009E5073"/>
    <w:rsid w:val="009E570A"/>
    <w:rsid w:val="009E7418"/>
    <w:rsid w:val="009E7CC9"/>
    <w:rsid w:val="009F10C3"/>
    <w:rsid w:val="009F12A2"/>
    <w:rsid w:val="009F2916"/>
    <w:rsid w:val="009F2FBD"/>
    <w:rsid w:val="009F3739"/>
    <w:rsid w:val="009F3815"/>
    <w:rsid w:val="009F4127"/>
    <w:rsid w:val="009F4474"/>
    <w:rsid w:val="009F5A45"/>
    <w:rsid w:val="009F655F"/>
    <w:rsid w:val="009F78D1"/>
    <w:rsid w:val="009F7EE0"/>
    <w:rsid w:val="009F7F46"/>
    <w:rsid w:val="00A011B3"/>
    <w:rsid w:val="00A013B6"/>
    <w:rsid w:val="00A04926"/>
    <w:rsid w:val="00A04F84"/>
    <w:rsid w:val="00A0673C"/>
    <w:rsid w:val="00A06A57"/>
    <w:rsid w:val="00A07246"/>
    <w:rsid w:val="00A07FC8"/>
    <w:rsid w:val="00A10BCD"/>
    <w:rsid w:val="00A10F7B"/>
    <w:rsid w:val="00A11A00"/>
    <w:rsid w:val="00A11A49"/>
    <w:rsid w:val="00A11C5B"/>
    <w:rsid w:val="00A12D48"/>
    <w:rsid w:val="00A137F0"/>
    <w:rsid w:val="00A14C5A"/>
    <w:rsid w:val="00A166DB"/>
    <w:rsid w:val="00A16985"/>
    <w:rsid w:val="00A1728F"/>
    <w:rsid w:val="00A173EA"/>
    <w:rsid w:val="00A17DE8"/>
    <w:rsid w:val="00A2186A"/>
    <w:rsid w:val="00A22020"/>
    <w:rsid w:val="00A224E7"/>
    <w:rsid w:val="00A236EA"/>
    <w:rsid w:val="00A23C45"/>
    <w:rsid w:val="00A2423C"/>
    <w:rsid w:val="00A2439C"/>
    <w:rsid w:val="00A249FF"/>
    <w:rsid w:val="00A260AD"/>
    <w:rsid w:val="00A26740"/>
    <w:rsid w:val="00A26D58"/>
    <w:rsid w:val="00A274FA"/>
    <w:rsid w:val="00A310F4"/>
    <w:rsid w:val="00A32C45"/>
    <w:rsid w:val="00A345DA"/>
    <w:rsid w:val="00A3484D"/>
    <w:rsid w:val="00A37100"/>
    <w:rsid w:val="00A37885"/>
    <w:rsid w:val="00A423B2"/>
    <w:rsid w:val="00A43495"/>
    <w:rsid w:val="00A43845"/>
    <w:rsid w:val="00A44090"/>
    <w:rsid w:val="00A442AD"/>
    <w:rsid w:val="00A456E6"/>
    <w:rsid w:val="00A46AA9"/>
    <w:rsid w:val="00A46CB9"/>
    <w:rsid w:val="00A46ECC"/>
    <w:rsid w:val="00A47196"/>
    <w:rsid w:val="00A47E00"/>
    <w:rsid w:val="00A50FD9"/>
    <w:rsid w:val="00A52B30"/>
    <w:rsid w:val="00A52BD0"/>
    <w:rsid w:val="00A52F73"/>
    <w:rsid w:val="00A530A3"/>
    <w:rsid w:val="00A53C18"/>
    <w:rsid w:val="00A54CD6"/>
    <w:rsid w:val="00A551C0"/>
    <w:rsid w:val="00A560D5"/>
    <w:rsid w:val="00A5668A"/>
    <w:rsid w:val="00A56F62"/>
    <w:rsid w:val="00A571DA"/>
    <w:rsid w:val="00A57F38"/>
    <w:rsid w:val="00A60302"/>
    <w:rsid w:val="00A607F4"/>
    <w:rsid w:val="00A60F27"/>
    <w:rsid w:val="00A61AC3"/>
    <w:rsid w:val="00A62468"/>
    <w:rsid w:val="00A62DC7"/>
    <w:rsid w:val="00A6358E"/>
    <w:rsid w:val="00A637EF"/>
    <w:rsid w:val="00A63F4E"/>
    <w:rsid w:val="00A6644C"/>
    <w:rsid w:val="00A66732"/>
    <w:rsid w:val="00A66D0F"/>
    <w:rsid w:val="00A6775E"/>
    <w:rsid w:val="00A67C02"/>
    <w:rsid w:val="00A7026C"/>
    <w:rsid w:val="00A704B1"/>
    <w:rsid w:val="00A716F2"/>
    <w:rsid w:val="00A717A9"/>
    <w:rsid w:val="00A7427E"/>
    <w:rsid w:val="00A75963"/>
    <w:rsid w:val="00A75D2B"/>
    <w:rsid w:val="00A76998"/>
    <w:rsid w:val="00A7723F"/>
    <w:rsid w:val="00A77CE2"/>
    <w:rsid w:val="00A8207A"/>
    <w:rsid w:val="00A82D7B"/>
    <w:rsid w:val="00A835DD"/>
    <w:rsid w:val="00A839D6"/>
    <w:rsid w:val="00A855D6"/>
    <w:rsid w:val="00A8634A"/>
    <w:rsid w:val="00A86C05"/>
    <w:rsid w:val="00A86CD7"/>
    <w:rsid w:val="00A872EA"/>
    <w:rsid w:val="00A876F3"/>
    <w:rsid w:val="00A90032"/>
    <w:rsid w:val="00A911DA"/>
    <w:rsid w:val="00A930EA"/>
    <w:rsid w:val="00A933A1"/>
    <w:rsid w:val="00A93AF4"/>
    <w:rsid w:val="00A948E6"/>
    <w:rsid w:val="00A949E2"/>
    <w:rsid w:val="00A94F97"/>
    <w:rsid w:val="00A95170"/>
    <w:rsid w:val="00A955F0"/>
    <w:rsid w:val="00A95E66"/>
    <w:rsid w:val="00A978B5"/>
    <w:rsid w:val="00A97D63"/>
    <w:rsid w:val="00AA05C7"/>
    <w:rsid w:val="00AA0D5B"/>
    <w:rsid w:val="00AA0DF7"/>
    <w:rsid w:val="00AA13CB"/>
    <w:rsid w:val="00AA18AC"/>
    <w:rsid w:val="00AA196E"/>
    <w:rsid w:val="00AA22BE"/>
    <w:rsid w:val="00AA2E93"/>
    <w:rsid w:val="00AA3117"/>
    <w:rsid w:val="00AA3487"/>
    <w:rsid w:val="00AA3BB2"/>
    <w:rsid w:val="00AA3DAD"/>
    <w:rsid w:val="00AA48DC"/>
    <w:rsid w:val="00AA4F23"/>
    <w:rsid w:val="00AA52BE"/>
    <w:rsid w:val="00AA5B74"/>
    <w:rsid w:val="00AA6915"/>
    <w:rsid w:val="00AB04CD"/>
    <w:rsid w:val="00AB07AA"/>
    <w:rsid w:val="00AB2F40"/>
    <w:rsid w:val="00AB305A"/>
    <w:rsid w:val="00AB31C1"/>
    <w:rsid w:val="00AB3241"/>
    <w:rsid w:val="00AB4A95"/>
    <w:rsid w:val="00AB4FD0"/>
    <w:rsid w:val="00AB510F"/>
    <w:rsid w:val="00AB529E"/>
    <w:rsid w:val="00AB631F"/>
    <w:rsid w:val="00AB6994"/>
    <w:rsid w:val="00AB713C"/>
    <w:rsid w:val="00AB71A7"/>
    <w:rsid w:val="00AB7730"/>
    <w:rsid w:val="00AB793E"/>
    <w:rsid w:val="00AB7E6D"/>
    <w:rsid w:val="00AC00A6"/>
    <w:rsid w:val="00AC1133"/>
    <w:rsid w:val="00AC1495"/>
    <w:rsid w:val="00AC16C3"/>
    <w:rsid w:val="00AC1755"/>
    <w:rsid w:val="00AC1A1A"/>
    <w:rsid w:val="00AC2433"/>
    <w:rsid w:val="00AC2C38"/>
    <w:rsid w:val="00AC4636"/>
    <w:rsid w:val="00AC46BE"/>
    <w:rsid w:val="00AC4B25"/>
    <w:rsid w:val="00AC4F03"/>
    <w:rsid w:val="00AC560A"/>
    <w:rsid w:val="00AC7444"/>
    <w:rsid w:val="00AC747B"/>
    <w:rsid w:val="00AC749A"/>
    <w:rsid w:val="00AC7A15"/>
    <w:rsid w:val="00AC7A17"/>
    <w:rsid w:val="00AC7D10"/>
    <w:rsid w:val="00AD00FC"/>
    <w:rsid w:val="00AD02CE"/>
    <w:rsid w:val="00AD11C5"/>
    <w:rsid w:val="00AD1BA4"/>
    <w:rsid w:val="00AD2E56"/>
    <w:rsid w:val="00AD311B"/>
    <w:rsid w:val="00AD336D"/>
    <w:rsid w:val="00AD3808"/>
    <w:rsid w:val="00AD3F5F"/>
    <w:rsid w:val="00AD45D1"/>
    <w:rsid w:val="00AD4E66"/>
    <w:rsid w:val="00AD545E"/>
    <w:rsid w:val="00AD551B"/>
    <w:rsid w:val="00AD5FDC"/>
    <w:rsid w:val="00AD5FF9"/>
    <w:rsid w:val="00AD6A28"/>
    <w:rsid w:val="00AD77FB"/>
    <w:rsid w:val="00AE0EF3"/>
    <w:rsid w:val="00AE1677"/>
    <w:rsid w:val="00AE36F5"/>
    <w:rsid w:val="00AE42AF"/>
    <w:rsid w:val="00AE512A"/>
    <w:rsid w:val="00AE66AF"/>
    <w:rsid w:val="00AE73B0"/>
    <w:rsid w:val="00AE747B"/>
    <w:rsid w:val="00AE7F40"/>
    <w:rsid w:val="00AF08A9"/>
    <w:rsid w:val="00AF200A"/>
    <w:rsid w:val="00AF2866"/>
    <w:rsid w:val="00AF3225"/>
    <w:rsid w:val="00AF3739"/>
    <w:rsid w:val="00AF3794"/>
    <w:rsid w:val="00AF4312"/>
    <w:rsid w:val="00AF4A27"/>
    <w:rsid w:val="00AF4DBA"/>
    <w:rsid w:val="00AF4DC0"/>
    <w:rsid w:val="00AF56B7"/>
    <w:rsid w:val="00AF5887"/>
    <w:rsid w:val="00AF6417"/>
    <w:rsid w:val="00B00696"/>
    <w:rsid w:val="00B00726"/>
    <w:rsid w:val="00B010DB"/>
    <w:rsid w:val="00B0251C"/>
    <w:rsid w:val="00B03D57"/>
    <w:rsid w:val="00B05E64"/>
    <w:rsid w:val="00B062C0"/>
    <w:rsid w:val="00B065EC"/>
    <w:rsid w:val="00B06FB6"/>
    <w:rsid w:val="00B074DE"/>
    <w:rsid w:val="00B076CB"/>
    <w:rsid w:val="00B13161"/>
    <w:rsid w:val="00B1385B"/>
    <w:rsid w:val="00B1464A"/>
    <w:rsid w:val="00B14774"/>
    <w:rsid w:val="00B148E8"/>
    <w:rsid w:val="00B1535B"/>
    <w:rsid w:val="00B15C24"/>
    <w:rsid w:val="00B168A7"/>
    <w:rsid w:val="00B16D13"/>
    <w:rsid w:val="00B17AD0"/>
    <w:rsid w:val="00B200B3"/>
    <w:rsid w:val="00B2429E"/>
    <w:rsid w:val="00B25153"/>
    <w:rsid w:val="00B2651E"/>
    <w:rsid w:val="00B26FEB"/>
    <w:rsid w:val="00B27A6E"/>
    <w:rsid w:val="00B33472"/>
    <w:rsid w:val="00B3363A"/>
    <w:rsid w:val="00B33F71"/>
    <w:rsid w:val="00B34427"/>
    <w:rsid w:val="00B34BD6"/>
    <w:rsid w:val="00B36926"/>
    <w:rsid w:val="00B371FD"/>
    <w:rsid w:val="00B413AA"/>
    <w:rsid w:val="00B417B2"/>
    <w:rsid w:val="00B42D11"/>
    <w:rsid w:val="00B433D6"/>
    <w:rsid w:val="00B43CBD"/>
    <w:rsid w:val="00B43E42"/>
    <w:rsid w:val="00B452C9"/>
    <w:rsid w:val="00B45683"/>
    <w:rsid w:val="00B45751"/>
    <w:rsid w:val="00B46152"/>
    <w:rsid w:val="00B46669"/>
    <w:rsid w:val="00B4698C"/>
    <w:rsid w:val="00B469B6"/>
    <w:rsid w:val="00B46B44"/>
    <w:rsid w:val="00B46FAB"/>
    <w:rsid w:val="00B47A44"/>
    <w:rsid w:val="00B47A78"/>
    <w:rsid w:val="00B47DBE"/>
    <w:rsid w:val="00B50F0B"/>
    <w:rsid w:val="00B51C09"/>
    <w:rsid w:val="00B51C90"/>
    <w:rsid w:val="00B51CE0"/>
    <w:rsid w:val="00B525EB"/>
    <w:rsid w:val="00B532A8"/>
    <w:rsid w:val="00B54326"/>
    <w:rsid w:val="00B54ED4"/>
    <w:rsid w:val="00B55BDB"/>
    <w:rsid w:val="00B55F8D"/>
    <w:rsid w:val="00B56B32"/>
    <w:rsid w:val="00B56B6C"/>
    <w:rsid w:val="00B6045E"/>
    <w:rsid w:val="00B618DB"/>
    <w:rsid w:val="00B61E47"/>
    <w:rsid w:val="00B64A0D"/>
    <w:rsid w:val="00B6523C"/>
    <w:rsid w:val="00B655ED"/>
    <w:rsid w:val="00B658E1"/>
    <w:rsid w:val="00B662D9"/>
    <w:rsid w:val="00B663FA"/>
    <w:rsid w:val="00B66460"/>
    <w:rsid w:val="00B67F96"/>
    <w:rsid w:val="00B70154"/>
    <w:rsid w:val="00B7051F"/>
    <w:rsid w:val="00B714D8"/>
    <w:rsid w:val="00B71C02"/>
    <w:rsid w:val="00B72AA8"/>
    <w:rsid w:val="00B72C5C"/>
    <w:rsid w:val="00B74A27"/>
    <w:rsid w:val="00B76786"/>
    <w:rsid w:val="00B76A8B"/>
    <w:rsid w:val="00B770E7"/>
    <w:rsid w:val="00B770EC"/>
    <w:rsid w:val="00B778E6"/>
    <w:rsid w:val="00B77AFC"/>
    <w:rsid w:val="00B800BF"/>
    <w:rsid w:val="00B80852"/>
    <w:rsid w:val="00B816F6"/>
    <w:rsid w:val="00B81E82"/>
    <w:rsid w:val="00B836B2"/>
    <w:rsid w:val="00B83CE9"/>
    <w:rsid w:val="00B85C5A"/>
    <w:rsid w:val="00B85EB5"/>
    <w:rsid w:val="00B87010"/>
    <w:rsid w:val="00B878E1"/>
    <w:rsid w:val="00B90C72"/>
    <w:rsid w:val="00B915CA"/>
    <w:rsid w:val="00B928DF"/>
    <w:rsid w:val="00B934B6"/>
    <w:rsid w:val="00B936C3"/>
    <w:rsid w:val="00B93B91"/>
    <w:rsid w:val="00B93BA5"/>
    <w:rsid w:val="00B93FF9"/>
    <w:rsid w:val="00B94FBE"/>
    <w:rsid w:val="00B95CC1"/>
    <w:rsid w:val="00B960F4"/>
    <w:rsid w:val="00B96F99"/>
    <w:rsid w:val="00B979C3"/>
    <w:rsid w:val="00BA137A"/>
    <w:rsid w:val="00BA19E2"/>
    <w:rsid w:val="00BA1E31"/>
    <w:rsid w:val="00BA29DC"/>
    <w:rsid w:val="00BA47F0"/>
    <w:rsid w:val="00BA4FA9"/>
    <w:rsid w:val="00BA533C"/>
    <w:rsid w:val="00BA54C8"/>
    <w:rsid w:val="00BB03A5"/>
    <w:rsid w:val="00BB34B9"/>
    <w:rsid w:val="00BB34F8"/>
    <w:rsid w:val="00BB3CE7"/>
    <w:rsid w:val="00BB5D62"/>
    <w:rsid w:val="00BB6B39"/>
    <w:rsid w:val="00BB6E4A"/>
    <w:rsid w:val="00BC1935"/>
    <w:rsid w:val="00BC1BC0"/>
    <w:rsid w:val="00BC2F8A"/>
    <w:rsid w:val="00BC3AEF"/>
    <w:rsid w:val="00BC3F90"/>
    <w:rsid w:val="00BC460D"/>
    <w:rsid w:val="00BC4F74"/>
    <w:rsid w:val="00BC557E"/>
    <w:rsid w:val="00BC5F37"/>
    <w:rsid w:val="00BC76F0"/>
    <w:rsid w:val="00BC7FE1"/>
    <w:rsid w:val="00BD012E"/>
    <w:rsid w:val="00BD062B"/>
    <w:rsid w:val="00BD08EA"/>
    <w:rsid w:val="00BD0B7D"/>
    <w:rsid w:val="00BD0F62"/>
    <w:rsid w:val="00BD1482"/>
    <w:rsid w:val="00BD226E"/>
    <w:rsid w:val="00BD43B9"/>
    <w:rsid w:val="00BD492C"/>
    <w:rsid w:val="00BD49AB"/>
    <w:rsid w:val="00BD5CBE"/>
    <w:rsid w:val="00BD6B0C"/>
    <w:rsid w:val="00BD7B64"/>
    <w:rsid w:val="00BD7D2D"/>
    <w:rsid w:val="00BE0929"/>
    <w:rsid w:val="00BE0C33"/>
    <w:rsid w:val="00BE0D32"/>
    <w:rsid w:val="00BE1209"/>
    <w:rsid w:val="00BE2E9B"/>
    <w:rsid w:val="00BE2F1E"/>
    <w:rsid w:val="00BE33EF"/>
    <w:rsid w:val="00BE3F2C"/>
    <w:rsid w:val="00BE4D5E"/>
    <w:rsid w:val="00BE5141"/>
    <w:rsid w:val="00BE550F"/>
    <w:rsid w:val="00BE6570"/>
    <w:rsid w:val="00BE6728"/>
    <w:rsid w:val="00BE70CE"/>
    <w:rsid w:val="00BE7306"/>
    <w:rsid w:val="00BE7E02"/>
    <w:rsid w:val="00BF038E"/>
    <w:rsid w:val="00BF03A3"/>
    <w:rsid w:val="00BF045E"/>
    <w:rsid w:val="00BF0A93"/>
    <w:rsid w:val="00BF428D"/>
    <w:rsid w:val="00BF43EA"/>
    <w:rsid w:val="00BF51AE"/>
    <w:rsid w:val="00BF5CDA"/>
    <w:rsid w:val="00BF76CC"/>
    <w:rsid w:val="00C01A76"/>
    <w:rsid w:val="00C03136"/>
    <w:rsid w:val="00C03F17"/>
    <w:rsid w:val="00C04D13"/>
    <w:rsid w:val="00C0586A"/>
    <w:rsid w:val="00C06A72"/>
    <w:rsid w:val="00C1299F"/>
    <w:rsid w:val="00C13527"/>
    <w:rsid w:val="00C13F18"/>
    <w:rsid w:val="00C14B52"/>
    <w:rsid w:val="00C158BF"/>
    <w:rsid w:val="00C1592B"/>
    <w:rsid w:val="00C1639E"/>
    <w:rsid w:val="00C1661F"/>
    <w:rsid w:val="00C16B0E"/>
    <w:rsid w:val="00C20AC5"/>
    <w:rsid w:val="00C221DF"/>
    <w:rsid w:val="00C236C2"/>
    <w:rsid w:val="00C2399C"/>
    <w:rsid w:val="00C23BA5"/>
    <w:rsid w:val="00C23FD3"/>
    <w:rsid w:val="00C240B1"/>
    <w:rsid w:val="00C24C3E"/>
    <w:rsid w:val="00C25F2E"/>
    <w:rsid w:val="00C25F62"/>
    <w:rsid w:val="00C26608"/>
    <w:rsid w:val="00C27143"/>
    <w:rsid w:val="00C30A02"/>
    <w:rsid w:val="00C313C5"/>
    <w:rsid w:val="00C32285"/>
    <w:rsid w:val="00C3375C"/>
    <w:rsid w:val="00C33C12"/>
    <w:rsid w:val="00C33E90"/>
    <w:rsid w:val="00C33FEB"/>
    <w:rsid w:val="00C343A2"/>
    <w:rsid w:val="00C3541C"/>
    <w:rsid w:val="00C35EE5"/>
    <w:rsid w:val="00C36BF0"/>
    <w:rsid w:val="00C36F06"/>
    <w:rsid w:val="00C37DA6"/>
    <w:rsid w:val="00C37FC5"/>
    <w:rsid w:val="00C4171B"/>
    <w:rsid w:val="00C42525"/>
    <w:rsid w:val="00C42BA3"/>
    <w:rsid w:val="00C43AEF"/>
    <w:rsid w:val="00C43F2F"/>
    <w:rsid w:val="00C44442"/>
    <w:rsid w:val="00C44BDC"/>
    <w:rsid w:val="00C44F53"/>
    <w:rsid w:val="00C4524C"/>
    <w:rsid w:val="00C4602F"/>
    <w:rsid w:val="00C4620E"/>
    <w:rsid w:val="00C47624"/>
    <w:rsid w:val="00C50623"/>
    <w:rsid w:val="00C52095"/>
    <w:rsid w:val="00C522BE"/>
    <w:rsid w:val="00C53359"/>
    <w:rsid w:val="00C54700"/>
    <w:rsid w:val="00C54EC0"/>
    <w:rsid w:val="00C60786"/>
    <w:rsid w:val="00C61564"/>
    <w:rsid w:val="00C63090"/>
    <w:rsid w:val="00C64070"/>
    <w:rsid w:val="00C65E5B"/>
    <w:rsid w:val="00C66D2E"/>
    <w:rsid w:val="00C6713A"/>
    <w:rsid w:val="00C6718E"/>
    <w:rsid w:val="00C67500"/>
    <w:rsid w:val="00C67F91"/>
    <w:rsid w:val="00C71016"/>
    <w:rsid w:val="00C724E3"/>
    <w:rsid w:val="00C7286F"/>
    <w:rsid w:val="00C72DDC"/>
    <w:rsid w:val="00C72FA7"/>
    <w:rsid w:val="00C73705"/>
    <w:rsid w:val="00C742CB"/>
    <w:rsid w:val="00C746E8"/>
    <w:rsid w:val="00C754FB"/>
    <w:rsid w:val="00C755FB"/>
    <w:rsid w:val="00C75AD2"/>
    <w:rsid w:val="00C76647"/>
    <w:rsid w:val="00C76C73"/>
    <w:rsid w:val="00C77BFD"/>
    <w:rsid w:val="00C81820"/>
    <w:rsid w:val="00C83BF4"/>
    <w:rsid w:val="00C84AF3"/>
    <w:rsid w:val="00C86101"/>
    <w:rsid w:val="00C9107F"/>
    <w:rsid w:val="00C92F97"/>
    <w:rsid w:val="00C93C11"/>
    <w:rsid w:val="00C94019"/>
    <w:rsid w:val="00C95AC2"/>
    <w:rsid w:val="00C95B75"/>
    <w:rsid w:val="00C96366"/>
    <w:rsid w:val="00CA0176"/>
    <w:rsid w:val="00CA0AF4"/>
    <w:rsid w:val="00CA0C19"/>
    <w:rsid w:val="00CA1393"/>
    <w:rsid w:val="00CA1EC3"/>
    <w:rsid w:val="00CA21A6"/>
    <w:rsid w:val="00CA45BB"/>
    <w:rsid w:val="00CA4732"/>
    <w:rsid w:val="00CA47D6"/>
    <w:rsid w:val="00CA4E81"/>
    <w:rsid w:val="00CA58F6"/>
    <w:rsid w:val="00CA7958"/>
    <w:rsid w:val="00CB22A4"/>
    <w:rsid w:val="00CB2600"/>
    <w:rsid w:val="00CB33C6"/>
    <w:rsid w:val="00CB45F1"/>
    <w:rsid w:val="00CB48C8"/>
    <w:rsid w:val="00CB4B16"/>
    <w:rsid w:val="00CB5342"/>
    <w:rsid w:val="00CB69EE"/>
    <w:rsid w:val="00CB749B"/>
    <w:rsid w:val="00CB7798"/>
    <w:rsid w:val="00CB7B05"/>
    <w:rsid w:val="00CC1E35"/>
    <w:rsid w:val="00CC26D6"/>
    <w:rsid w:val="00CC2C8A"/>
    <w:rsid w:val="00CC3CB1"/>
    <w:rsid w:val="00CC5BFC"/>
    <w:rsid w:val="00CC67A1"/>
    <w:rsid w:val="00CC7443"/>
    <w:rsid w:val="00CC7EF6"/>
    <w:rsid w:val="00CD0775"/>
    <w:rsid w:val="00CD3D0D"/>
    <w:rsid w:val="00CD43D0"/>
    <w:rsid w:val="00CD492F"/>
    <w:rsid w:val="00CD601F"/>
    <w:rsid w:val="00CD765C"/>
    <w:rsid w:val="00CD7B4F"/>
    <w:rsid w:val="00CD7F4E"/>
    <w:rsid w:val="00CE05F1"/>
    <w:rsid w:val="00CE1A07"/>
    <w:rsid w:val="00CE28FF"/>
    <w:rsid w:val="00CE2F00"/>
    <w:rsid w:val="00CE32B3"/>
    <w:rsid w:val="00CE4305"/>
    <w:rsid w:val="00CE459B"/>
    <w:rsid w:val="00CE7ECC"/>
    <w:rsid w:val="00CF271C"/>
    <w:rsid w:val="00CF2D05"/>
    <w:rsid w:val="00CF3DDD"/>
    <w:rsid w:val="00CF4219"/>
    <w:rsid w:val="00CF44EA"/>
    <w:rsid w:val="00CF4936"/>
    <w:rsid w:val="00CF4AEE"/>
    <w:rsid w:val="00CF4BB5"/>
    <w:rsid w:val="00CF58CD"/>
    <w:rsid w:val="00CF7D9A"/>
    <w:rsid w:val="00D00863"/>
    <w:rsid w:val="00D02463"/>
    <w:rsid w:val="00D03B00"/>
    <w:rsid w:val="00D03BD4"/>
    <w:rsid w:val="00D03F0C"/>
    <w:rsid w:val="00D042C2"/>
    <w:rsid w:val="00D04E12"/>
    <w:rsid w:val="00D05644"/>
    <w:rsid w:val="00D06280"/>
    <w:rsid w:val="00D0651D"/>
    <w:rsid w:val="00D06A5E"/>
    <w:rsid w:val="00D07E83"/>
    <w:rsid w:val="00D10015"/>
    <w:rsid w:val="00D106C6"/>
    <w:rsid w:val="00D10C23"/>
    <w:rsid w:val="00D10E67"/>
    <w:rsid w:val="00D11748"/>
    <w:rsid w:val="00D118AA"/>
    <w:rsid w:val="00D11F9F"/>
    <w:rsid w:val="00D138E2"/>
    <w:rsid w:val="00D13C36"/>
    <w:rsid w:val="00D13F3B"/>
    <w:rsid w:val="00D14513"/>
    <w:rsid w:val="00D145AA"/>
    <w:rsid w:val="00D147F7"/>
    <w:rsid w:val="00D151EB"/>
    <w:rsid w:val="00D15B4B"/>
    <w:rsid w:val="00D15EA7"/>
    <w:rsid w:val="00D16474"/>
    <w:rsid w:val="00D17206"/>
    <w:rsid w:val="00D17218"/>
    <w:rsid w:val="00D1731E"/>
    <w:rsid w:val="00D20BC3"/>
    <w:rsid w:val="00D21B08"/>
    <w:rsid w:val="00D21C8E"/>
    <w:rsid w:val="00D21F42"/>
    <w:rsid w:val="00D22F1D"/>
    <w:rsid w:val="00D23485"/>
    <w:rsid w:val="00D23B7F"/>
    <w:rsid w:val="00D23D42"/>
    <w:rsid w:val="00D23EC7"/>
    <w:rsid w:val="00D241B8"/>
    <w:rsid w:val="00D27A76"/>
    <w:rsid w:val="00D309C8"/>
    <w:rsid w:val="00D30DE6"/>
    <w:rsid w:val="00D31304"/>
    <w:rsid w:val="00D31FBC"/>
    <w:rsid w:val="00D32A00"/>
    <w:rsid w:val="00D33C9E"/>
    <w:rsid w:val="00D33F39"/>
    <w:rsid w:val="00D34633"/>
    <w:rsid w:val="00D34A2E"/>
    <w:rsid w:val="00D35CEF"/>
    <w:rsid w:val="00D35F5B"/>
    <w:rsid w:val="00D37359"/>
    <w:rsid w:val="00D378C2"/>
    <w:rsid w:val="00D4003E"/>
    <w:rsid w:val="00D4078A"/>
    <w:rsid w:val="00D41C46"/>
    <w:rsid w:val="00D422BB"/>
    <w:rsid w:val="00D42F0E"/>
    <w:rsid w:val="00D42F93"/>
    <w:rsid w:val="00D43DB6"/>
    <w:rsid w:val="00D476F7"/>
    <w:rsid w:val="00D50695"/>
    <w:rsid w:val="00D510B9"/>
    <w:rsid w:val="00D537C6"/>
    <w:rsid w:val="00D53929"/>
    <w:rsid w:val="00D53B40"/>
    <w:rsid w:val="00D54DF2"/>
    <w:rsid w:val="00D555F7"/>
    <w:rsid w:val="00D557D5"/>
    <w:rsid w:val="00D55CB3"/>
    <w:rsid w:val="00D55F2E"/>
    <w:rsid w:val="00D56027"/>
    <w:rsid w:val="00D5680A"/>
    <w:rsid w:val="00D569B6"/>
    <w:rsid w:val="00D57AF0"/>
    <w:rsid w:val="00D603C3"/>
    <w:rsid w:val="00D6045D"/>
    <w:rsid w:val="00D604D2"/>
    <w:rsid w:val="00D61BE7"/>
    <w:rsid w:val="00D61CBB"/>
    <w:rsid w:val="00D62274"/>
    <w:rsid w:val="00D644B5"/>
    <w:rsid w:val="00D64865"/>
    <w:rsid w:val="00D64893"/>
    <w:rsid w:val="00D65BA6"/>
    <w:rsid w:val="00D67FE4"/>
    <w:rsid w:val="00D700F8"/>
    <w:rsid w:val="00D71D4C"/>
    <w:rsid w:val="00D72AF7"/>
    <w:rsid w:val="00D73C0C"/>
    <w:rsid w:val="00D75470"/>
    <w:rsid w:val="00D767D1"/>
    <w:rsid w:val="00D767E9"/>
    <w:rsid w:val="00D768AF"/>
    <w:rsid w:val="00D769B1"/>
    <w:rsid w:val="00D76D70"/>
    <w:rsid w:val="00D76DE0"/>
    <w:rsid w:val="00D774AD"/>
    <w:rsid w:val="00D8021C"/>
    <w:rsid w:val="00D810C9"/>
    <w:rsid w:val="00D81698"/>
    <w:rsid w:val="00D833AF"/>
    <w:rsid w:val="00D84366"/>
    <w:rsid w:val="00D845D0"/>
    <w:rsid w:val="00D84A9F"/>
    <w:rsid w:val="00D84B77"/>
    <w:rsid w:val="00D856A0"/>
    <w:rsid w:val="00D864BD"/>
    <w:rsid w:val="00D87BFB"/>
    <w:rsid w:val="00D87E53"/>
    <w:rsid w:val="00D87EB0"/>
    <w:rsid w:val="00D87FFD"/>
    <w:rsid w:val="00D90E65"/>
    <w:rsid w:val="00D93084"/>
    <w:rsid w:val="00D93433"/>
    <w:rsid w:val="00D94476"/>
    <w:rsid w:val="00D9582C"/>
    <w:rsid w:val="00DA08DD"/>
    <w:rsid w:val="00DA0CA2"/>
    <w:rsid w:val="00DA3AFE"/>
    <w:rsid w:val="00DA41DC"/>
    <w:rsid w:val="00DA44C5"/>
    <w:rsid w:val="00DA52BF"/>
    <w:rsid w:val="00DA52F7"/>
    <w:rsid w:val="00DA5523"/>
    <w:rsid w:val="00DA5D06"/>
    <w:rsid w:val="00DA6314"/>
    <w:rsid w:val="00DA6608"/>
    <w:rsid w:val="00DA6738"/>
    <w:rsid w:val="00DA7A18"/>
    <w:rsid w:val="00DB028A"/>
    <w:rsid w:val="00DB0906"/>
    <w:rsid w:val="00DB0F89"/>
    <w:rsid w:val="00DB1C4C"/>
    <w:rsid w:val="00DB32E9"/>
    <w:rsid w:val="00DB372C"/>
    <w:rsid w:val="00DB51BF"/>
    <w:rsid w:val="00DB6525"/>
    <w:rsid w:val="00DB67FA"/>
    <w:rsid w:val="00DB6A2F"/>
    <w:rsid w:val="00DB6E62"/>
    <w:rsid w:val="00DB7186"/>
    <w:rsid w:val="00DC0728"/>
    <w:rsid w:val="00DC0D3F"/>
    <w:rsid w:val="00DC28AA"/>
    <w:rsid w:val="00DC47B3"/>
    <w:rsid w:val="00DC4CC2"/>
    <w:rsid w:val="00DC517F"/>
    <w:rsid w:val="00DC5331"/>
    <w:rsid w:val="00DC73F4"/>
    <w:rsid w:val="00DC75A9"/>
    <w:rsid w:val="00DD1857"/>
    <w:rsid w:val="00DD3DA5"/>
    <w:rsid w:val="00DD3DFF"/>
    <w:rsid w:val="00DD45EE"/>
    <w:rsid w:val="00DD5BEE"/>
    <w:rsid w:val="00DD5C6E"/>
    <w:rsid w:val="00DE1A31"/>
    <w:rsid w:val="00DE2230"/>
    <w:rsid w:val="00DE248F"/>
    <w:rsid w:val="00DE2657"/>
    <w:rsid w:val="00DE3550"/>
    <w:rsid w:val="00DE4B99"/>
    <w:rsid w:val="00DE5313"/>
    <w:rsid w:val="00DE57AF"/>
    <w:rsid w:val="00DE7B6D"/>
    <w:rsid w:val="00DF13E2"/>
    <w:rsid w:val="00DF1542"/>
    <w:rsid w:val="00DF15F9"/>
    <w:rsid w:val="00DF1F2D"/>
    <w:rsid w:val="00DF258C"/>
    <w:rsid w:val="00DF2D6F"/>
    <w:rsid w:val="00DF2FA2"/>
    <w:rsid w:val="00DF34E0"/>
    <w:rsid w:val="00DF4C28"/>
    <w:rsid w:val="00DF4F74"/>
    <w:rsid w:val="00DF727B"/>
    <w:rsid w:val="00E0008C"/>
    <w:rsid w:val="00E009F2"/>
    <w:rsid w:val="00E01D9E"/>
    <w:rsid w:val="00E02696"/>
    <w:rsid w:val="00E02ABC"/>
    <w:rsid w:val="00E041F2"/>
    <w:rsid w:val="00E04E4D"/>
    <w:rsid w:val="00E055D8"/>
    <w:rsid w:val="00E056DF"/>
    <w:rsid w:val="00E0572F"/>
    <w:rsid w:val="00E0576D"/>
    <w:rsid w:val="00E05EA3"/>
    <w:rsid w:val="00E06E5E"/>
    <w:rsid w:val="00E07766"/>
    <w:rsid w:val="00E07AB4"/>
    <w:rsid w:val="00E07CCC"/>
    <w:rsid w:val="00E07FDA"/>
    <w:rsid w:val="00E106B9"/>
    <w:rsid w:val="00E117AF"/>
    <w:rsid w:val="00E12712"/>
    <w:rsid w:val="00E128D4"/>
    <w:rsid w:val="00E12AA3"/>
    <w:rsid w:val="00E13FB5"/>
    <w:rsid w:val="00E14696"/>
    <w:rsid w:val="00E14C9D"/>
    <w:rsid w:val="00E14DE8"/>
    <w:rsid w:val="00E14EE8"/>
    <w:rsid w:val="00E15B02"/>
    <w:rsid w:val="00E15E7D"/>
    <w:rsid w:val="00E160C4"/>
    <w:rsid w:val="00E17BE2"/>
    <w:rsid w:val="00E20EBB"/>
    <w:rsid w:val="00E2127C"/>
    <w:rsid w:val="00E228C2"/>
    <w:rsid w:val="00E25AB8"/>
    <w:rsid w:val="00E26F02"/>
    <w:rsid w:val="00E275CD"/>
    <w:rsid w:val="00E27C8D"/>
    <w:rsid w:val="00E307E1"/>
    <w:rsid w:val="00E31688"/>
    <w:rsid w:val="00E32251"/>
    <w:rsid w:val="00E3318D"/>
    <w:rsid w:val="00E33265"/>
    <w:rsid w:val="00E3384A"/>
    <w:rsid w:val="00E346BC"/>
    <w:rsid w:val="00E34A82"/>
    <w:rsid w:val="00E358D8"/>
    <w:rsid w:val="00E35BAA"/>
    <w:rsid w:val="00E370DB"/>
    <w:rsid w:val="00E37403"/>
    <w:rsid w:val="00E37906"/>
    <w:rsid w:val="00E409CD"/>
    <w:rsid w:val="00E41289"/>
    <w:rsid w:val="00E41757"/>
    <w:rsid w:val="00E426E4"/>
    <w:rsid w:val="00E42C65"/>
    <w:rsid w:val="00E42EA9"/>
    <w:rsid w:val="00E42EDF"/>
    <w:rsid w:val="00E42EE3"/>
    <w:rsid w:val="00E4369F"/>
    <w:rsid w:val="00E43B9C"/>
    <w:rsid w:val="00E443CA"/>
    <w:rsid w:val="00E44C66"/>
    <w:rsid w:val="00E44CED"/>
    <w:rsid w:val="00E45F25"/>
    <w:rsid w:val="00E463B6"/>
    <w:rsid w:val="00E504D6"/>
    <w:rsid w:val="00E50A96"/>
    <w:rsid w:val="00E51954"/>
    <w:rsid w:val="00E5415D"/>
    <w:rsid w:val="00E60039"/>
    <w:rsid w:val="00E609A3"/>
    <w:rsid w:val="00E60B80"/>
    <w:rsid w:val="00E62621"/>
    <w:rsid w:val="00E6286B"/>
    <w:rsid w:val="00E64D53"/>
    <w:rsid w:val="00E6512D"/>
    <w:rsid w:val="00E6612E"/>
    <w:rsid w:val="00E70E0B"/>
    <w:rsid w:val="00E7158D"/>
    <w:rsid w:val="00E71791"/>
    <w:rsid w:val="00E71CB8"/>
    <w:rsid w:val="00E72227"/>
    <w:rsid w:val="00E729BD"/>
    <w:rsid w:val="00E72CDA"/>
    <w:rsid w:val="00E72DA2"/>
    <w:rsid w:val="00E7380D"/>
    <w:rsid w:val="00E74239"/>
    <w:rsid w:val="00E7433A"/>
    <w:rsid w:val="00E74471"/>
    <w:rsid w:val="00E74875"/>
    <w:rsid w:val="00E74887"/>
    <w:rsid w:val="00E76A6C"/>
    <w:rsid w:val="00E77329"/>
    <w:rsid w:val="00E81067"/>
    <w:rsid w:val="00E81502"/>
    <w:rsid w:val="00E81E29"/>
    <w:rsid w:val="00E81F8F"/>
    <w:rsid w:val="00E82547"/>
    <w:rsid w:val="00E82A94"/>
    <w:rsid w:val="00E8326A"/>
    <w:rsid w:val="00E83BAA"/>
    <w:rsid w:val="00E851D9"/>
    <w:rsid w:val="00E87C64"/>
    <w:rsid w:val="00E87FF9"/>
    <w:rsid w:val="00E903E6"/>
    <w:rsid w:val="00E90C71"/>
    <w:rsid w:val="00E92C99"/>
    <w:rsid w:val="00E9339A"/>
    <w:rsid w:val="00E939BF"/>
    <w:rsid w:val="00E93AAA"/>
    <w:rsid w:val="00E9400A"/>
    <w:rsid w:val="00E9478B"/>
    <w:rsid w:val="00E95BE6"/>
    <w:rsid w:val="00E9654E"/>
    <w:rsid w:val="00EA068E"/>
    <w:rsid w:val="00EA069F"/>
    <w:rsid w:val="00EA0939"/>
    <w:rsid w:val="00EA0CD4"/>
    <w:rsid w:val="00EA1B91"/>
    <w:rsid w:val="00EA32AB"/>
    <w:rsid w:val="00EA3385"/>
    <w:rsid w:val="00EA4FD7"/>
    <w:rsid w:val="00EA55F9"/>
    <w:rsid w:val="00EA73A5"/>
    <w:rsid w:val="00EB032B"/>
    <w:rsid w:val="00EB2969"/>
    <w:rsid w:val="00EB3D7E"/>
    <w:rsid w:val="00EB4C1D"/>
    <w:rsid w:val="00EB4CB0"/>
    <w:rsid w:val="00EB54A3"/>
    <w:rsid w:val="00EB55DE"/>
    <w:rsid w:val="00EB66D3"/>
    <w:rsid w:val="00EB6A0F"/>
    <w:rsid w:val="00EC02A7"/>
    <w:rsid w:val="00EC0765"/>
    <w:rsid w:val="00EC11DB"/>
    <w:rsid w:val="00EC134B"/>
    <w:rsid w:val="00EC1E3C"/>
    <w:rsid w:val="00EC2141"/>
    <w:rsid w:val="00EC22CA"/>
    <w:rsid w:val="00EC2571"/>
    <w:rsid w:val="00EC3A2C"/>
    <w:rsid w:val="00EC48DC"/>
    <w:rsid w:val="00EC52DC"/>
    <w:rsid w:val="00EC57C0"/>
    <w:rsid w:val="00EC582B"/>
    <w:rsid w:val="00EC6547"/>
    <w:rsid w:val="00EC737F"/>
    <w:rsid w:val="00EC7978"/>
    <w:rsid w:val="00EC7CF7"/>
    <w:rsid w:val="00ED0B31"/>
    <w:rsid w:val="00ED15DB"/>
    <w:rsid w:val="00ED2667"/>
    <w:rsid w:val="00ED3AF5"/>
    <w:rsid w:val="00ED55AA"/>
    <w:rsid w:val="00ED56CE"/>
    <w:rsid w:val="00ED5B82"/>
    <w:rsid w:val="00EE0246"/>
    <w:rsid w:val="00EE0499"/>
    <w:rsid w:val="00EE434D"/>
    <w:rsid w:val="00EE57A1"/>
    <w:rsid w:val="00EE5CDD"/>
    <w:rsid w:val="00EE6483"/>
    <w:rsid w:val="00EF0249"/>
    <w:rsid w:val="00EF1FFE"/>
    <w:rsid w:val="00EF2FF2"/>
    <w:rsid w:val="00EF4126"/>
    <w:rsid w:val="00EF51B6"/>
    <w:rsid w:val="00EF6DDC"/>
    <w:rsid w:val="00EF7629"/>
    <w:rsid w:val="00EF7BC4"/>
    <w:rsid w:val="00F00FAD"/>
    <w:rsid w:val="00F01336"/>
    <w:rsid w:val="00F01546"/>
    <w:rsid w:val="00F02447"/>
    <w:rsid w:val="00F03D39"/>
    <w:rsid w:val="00F047D0"/>
    <w:rsid w:val="00F049B7"/>
    <w:rsid w:val="00F0575A"/>
    <w:rsid w:val="00F057FB"/>
    <w:rsid w:val="00F05CE5"/>
    <w:rsid w:val="00F066F6"/>
    <w:rsid w:val="00F06A9A"/>
    <w:rsid w:val="00F07363"/>
    <w:rsid w:val="00F0785B"/>
    <w:rsid w:val="00F07CEC"/>
    <w:rsid w:val="00F12779"/>
    <w:rsid w:val="00F129EB"/>
    <w:rsid w:val="00F12E4F"/>
    <w:rsid w:val="00F12EAA"/>
    <w:rsid w:val="00F1343A"/>
    <w:rsid w:val="00F150C6"/>
    <w:rsid w:val="00F153F1"/>
    <w:rsid w:val="00F176DA"/>
    <w:rsid w:val="00F17C9E"/>
    <w:rsid w:val="00F2110E"/>
    <w:rsid w:val="00F21737"/>
    <w:rsid w:val="00F21C6D"/>
    <w:rsid w:val="00F24608"/>
    <w:rsid w:val="00F2466E"/>
    <w:rsid w:val="00F252D9"/>
    <w:rsid w:val="00F25563"/>
    <w:rsid w:val="00F256FD"/>
    <w:rsid w:val="00F25D70"/>
    <w:rsid w:val="00F25EE7"/>
    <w:rsid w:val="00F262E4"/>
    <w:rsid w:val="00F3089A"/>
    <w:rsid w:val="00F31D32"/>
    <w:rsid w:val="00F3344C"/>
    <w:rsid w:val="00F337CB"/>
    <w:rsid w:val="00F3488A"/>
    <w:rsid w:val="00F348D3"/>
    <w:rsid w:val="00F350DA"/>
    <w:rsid w:val="00F3586F"/>
    <w:rsid w:val="00F35B0D"/>
    <w:rsid w:val="00F3662C"/>
    <w:rsid w:val="00F40B89"/>
    <w:rsid w:val="00F41EA4"/>
    <w:rsid w:val="00F43AD0"/>
    <w:rsid w:val="00F43AFF"/>
    <w:rsid w:val="00F43F11"/>
    <w:rsid w:val="00F44037"/>
    <w:rsid w:val="00F44A21"/>
    <w:rsid w:val="00F45D49"/>
    <w:rsid w:val="00F46233"/>
    <w:rsid w:val="00F466A0"/>
    <w:rsid w:val="00F47133"/>
    <w:rsid w:val="00F47C75"/>
    <w:rsid w:val="00F50563"/>
    <w:rsid w:val="00F50D5A"/>
    <w:rsid w:val="00F510C1"/>
    <w:rsid w:val="00F51DBB"/>
    <w:rsid w:val="00F52267"/>
    <w:rsid w:val="00F53432"/>
    <w:rsid w:val="00F53F40"/>
    <w:rsid w:val="00F54E4C"/>
    <w:rsid w:val="00F5544E"/>
    <w:rsid w:val="00F55EBB"/>
    <w:rsid w:val="00F5743B"/>
    <w:rsid w:val="00F60285"/>
    <w:rsid w:val="00F615C0"/>
    <w:rsid w:val="00F6187E"/>
    <w:rsid w:val="00F61AFB"/>
    <w:rsid w:val="00F62780"/>
    <w:rsid w:val="00F63176"/>
    <w:rsid w:val="00F64139"/>
    <w:rsid w:val="00F64BED"/>
    <w:rsid w:val="00F65A82"/>
    <w:rsid w:val="00F65C9C"/>
    <w:rsid w:val="00F66E28"/>
    <w:rsid w:val="00F67210"/>
    <w:rsid w:val="00F67C22"/>
    <w:rsid w:val="00F67C89"/>
    <w:rsid w:val="00F67EF3"/>
    <w:rsid w:val="00F7039F"/>
    <w:rsid w:val="00F70498"/>
    <w:rsid w:val="00F708C3"/>
    <w:rsid w:val="00F70AB2"/>
    <w:rsid w:val="00F726F2"/>
    <w:rsid w:val="00F73931"/>
    <w:rsid w:val="00F7505E"/>
    <w:rsid w:val="00F750C0"/>
    <w:rsid w:val="00F750FC"/>
    <w:rsid w:val="00F7580B"/>
    <w:rsid w:val="00F75F5D"/>
    <w:rsid w:val="00F76F9B"/>
    <w:rsid w:val="00F779D4"/>
    <w:rsid w:val="00F805AE"/>
    <w:rsid w:val="00F81001"/>
    <w:rsid w:val="00F82B1A"/>
    <w:rsid w:val="00F8586B"/>
    <w:rsid w:val="00F86619"/>
    <w:rsid w:val="00F86E5C"/>
    <w:rsid w:val="00F90D9F"/>
    <w:rsid w:val="00F91F48"/>
    <w:rsid w:val="00F92153"/>
    <w:rsid w:val="00F92507"/>
    <w:rsid w:val="00F92675"/>
    <w:rsid w:val="00F9307B"/>
    <w:rsid w:val="00F932B6"/>
    <w:rsid w:val="00F939E2"/>
    <w:rsid w:val="00F94952"/>
    <w:rsid w:val="00F94FB2"/>
    <w:rsid w:val="00F95F2D"/>
    <w:rsid w:val="00F96C6E"/>
    <w:rsid w:val="00F972CD"/>
    <w:rsid w:val="00F9774D"/>
    <w:rsid w:val="00FA0503"/>
    <w:rsid w:val="00FA0A77"/>
    <w:rsid w:val="00FA1311"/>
    <w:rsid w:val="00FA1B77"/>
    <w:rsid w:val="00FA20CE"/>
    <w:rsid w:val="00FA28F1"/>
    <w:rsid w:val="00FA2BF5"/>
    <w:rsid w:val="00FA4641"/>
    <w:rsid w:val="00FA5660"/>
    <w:rsid w:val="00FA6340"/>
    <w:rsid w:val="00FA6355"/>
    <w:rsid w:val="00FA70B6"/>
    <w:rsid w:val="00FA74CA"/>
    <w:rsid w:val="00FA7A9C"/>
    <w:rsid w:val="00FA7DA1"/>
    <w:rsid w:val="00FB0A42"/>
    <w:rsid w:val="00FB0DFB"/>
    <w:rsid w:val="00FB10D3"/>
    <w:rsid w:val="00FB2DAE"/>
    <w:rsid w:val="00FB2FE2"/>
    <w:rsid w:val="00FB338E"/>
    <w:rsid w:val="00FB3DD4"/>
    <w:rsid w:val="00FB427B"/>
    <w:rsid w:val="00FB48BB"/>
    <w:rsid w:val="00FB55F6"/>
    <w:rsid w:val="00FB5609"/>
    <w:rsid w:val="00FB5A73"/>
    <w:rsid w:val="00FB5A8D"/>
    <w:rsid w:val="00FB6D1F"/>
    <w:rsid w:val="00FC0090"/>
    <w:rsid w:val="00FC00CB"/>
    <w:rsid w:val="00FC2F9D"/>
    <w:rsid w:val="00FC35B5"/>
    <w:rsid w:val="00FC3C57"/>
    <w:rsid w:val="00FC5568"/>
    <w:rsid w:val="00FC61BE"/>
    <w:rsid w:val="00FC63A0"/>
    <w:rsid w:val="00FC73B0"/>
    <w:rsid w:val="00FC78FF"/>
    <w:rsid w:val="00FD0F5F"/>
    <w:rsid w:val="00FD14B3"/>
    <w:rsid w:val="00FD1A8F"/>
    <w:rsid w:val="00FD2D43"/>
    <w:rsid w:val="00FD55ED"/>
    <w:rsid w:val="00FD5947"/>
    <w:rsid w:val="00FD6143"/>
    <w:rsid w:val="00FD62ED"/>
    <w:rsid w:val="00FD73D1"/>
    <w:rsid w:val="00FE0FA7"/>
    <w:rsid w:val="00FE170A"/>
    <w:rsid w:val="00FE1ADD"/>
    <w:rsid w:val="00FE1F6D"/>
    <w:rsid w:val="00FE208E"/>
    <w:rsid w:val="00FE2D7A"/>
    <w:rsid w:val="00FE3174"/>
    <w:rsid w:val="00FE374F"/>
    <w:rsid w:val="00FE403E"/>
    <w:rsid w:val="00FE417E"/>
    <w:rsid w:val="00FE47D6"/>
    <w:rsid w:val="00FE4C7C"/>
    <w:rsid w:val="00FE681D"/>
    <w:rsid w:val="00FE6C08"/>
    <w:rsid w:val="00FE7031"/>
    <w:rsid w:val="00FF03AE"/>
    <w:rsid w:val="00FF0485"/>
    <w:rsid w:val="00FF0E9B"/>
    <w:rsid w:val="00FF1570"/>
    <w:rsid w:val="00FF1FF2"/>
    <w:rsid w:val="00FF3B06"/>
    <w:rsid w:val="00FF4235"/>
    <w:rsid w:val="00FF424D"/>
    <w:rsid w:val="00FF65D4"/>
    <w:rsid w:val="00FF71EF"/>
    <w:rsid w:val="00FF77EC"/>
    <w:rsid w:val="00FF7E3E"/>
    <w:rsid w:val="00FF7EE8"/>
    <w:rsid w:val="05E1548D"/>
    <w:rsid w:val="0D750EFB"/>
    <w:rsid w:val="136A1748"/>
    <w:rsid w:val="166A5D09"/>
    <w:rsid w:val="1AC95496"/>
    <w:rsid w:val="363C7FFA"/>
    <w:rsid w:val="367133C6"/>
    <w:rsid w:val="3732697F"/>
    <w:rsid w:val="3F13371F"/>
    <w:rsid w:val="43DD5030"/>
    <w:rsid w:val="52495A2F"/>
    <w:rsid w:val="536946E9"/>
    <w:rsid w:val="578D0698"/>
    <w:rsid w:val="5CAE6EAD"/>
    <w:rsid w:val="63964CAD"/>
    <w:rsid w:val="66CB5BB7"/>
    <w:rsid w:val="6C3805B1"/>
    <w:rsid w:val="6D0B4292"/>
    <w:rsid w:val="6E7658DB"/>
    <w:rsid w:val="6EE63985"/>
    <w:rsid w:val="71B645B3"/>
    <w:rsid w:val="7B8D3451"/>
    <w:rsid w:val="7E631056"/>
    <w:rsid w:val="7EB62629"/>
  </w:rsids>
  <m:mathPr>
    <m:mathFont m:val="Cambria Math"/>
    <m:brkBin m:val="before"/>
    <m:brkBinSub m:val="--"/>
    <m:smallFrac/>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4" fillcolor="white">
      <v:fill color="white"/>
    </o:shapedefaults>
    <o:shapelayout v:ext="edit">
      <o:idmap v:ext="edit" data="1"/>
    </o:shapelayout>
  </w:shapeDefaults>
  <w:decimalSymbol w:val=","/>
  <w:listSeparator w:val=","/>
  <w14:docId w14:val="22A56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s-CO" w:eastAsia="es-CO"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qFormat="1"/>
    <w:lsdException w:name="footnote text" w:uiPriority="0" w:qFormat="1"/>
    <w:lsdException w:name="header" w:uiPriority="0" w:qFormat="1"/>
    <w:lsdException w:name="footer" w:uiPriority="0" w:qFormat="1"/>
    <w:lsdException w:name="caption" w:uiPriority="35" w:qFormat="1"/>
    <w:lsdException w:name="footnote reference" w:qFormat="1"/>
    <w:lsdException w:name="page number" w:uiPriority="0" w:qFormat="1"/>
    <w:lsdException w:name="List" w:uiPriority="0" w:qFormat="1"/>
    <w:lsdException w:name="List Bullet" w:semiHidden="0" w:uiPriority="0" w:qFormat="1"/>
    <w:lsdException w:name="List 2" w:uiPriority="0" w:qFormat="1"/>
    <w:lsdException w:name="List 3" w:uiPriority="0" w:qFormat="1"/>
    <w:lsdException w:name="List 4" w:uiPriority="0" w:qFormat="1"/>
    <w:lsdException w:name="List 5" w:uiPriority="0" w:qFormat="1"/>
    <w:lsdException w:name="List Bullet 2" w:uiPriority="0" w:qFormat="1"/>
    <w:lsdException w:name="List Bullet 3" w:uiPriority="0" w:qFormat="1"/>
    <w:lsdException w:name="Title" w:semiHidden="0" w:uiPriority="0" w:unhideWhenUsed="0" w:qFormat="1"/>
    <w:lsdException w:name="Closing" w:uiPriority="0" w:qFormat="1"/>
    <w:lsdException w:name="Signature" w:uiPriority="0" w:qFormat="1"/>
    <w:lsdException w:name="Default Paragraph Font" w:uiPriority="1" w:qFormat="1"/>
    <w:lsdException w:name="Body Text" w:uiPriority="0" w:qFormat="1"/>
    <w:lsdException w:name="Body Text Indent" w:uiPriority="0" w:qFormat="1"/>
    <w:lsdException w:name="List Continue" w:uiPriority="0" w:qFormat="1"/>
    <w:lsdException w:name="List Continue 2" w:uiPriority="0" w:qFormat="1"/>
    <w:lsdException w:name="List Continue 3" w:semiHidden="0" w:uiPriority="0" w:unhideWhenUsed="0" w:qFormat="1"/>
    <w:lsdException w:name="List Continue 4" w:semiHidden="0" w:uiPriority="0" w:unhideWhenUsed="0" w:qFormat="1"/>
    <w:lsdException w:name="Message Header" w:semiHidden="0" w:uiPriority="0" w:unhideWhenUsed="0" w:qFormat="1"/>
    <w:lsdException w:name="Subtitle" w:semiHidden="0" w:uiPriority="0" w:unhideWhenUsed="0" w:qFormat="1"/>
    <w:lsdException w:name="Salutation" w:uiPriority="0" w:qFormat="1"/>
    <w:lsdException w:name="Body Text First Indent" w:uiPriority="0" w:qFormat="1"/>
    <w:lsdException w:name="Body Text First Indent 2" w:uiPriority="0" w:qFormat="1"/>
    <w:lsdException w:name="Body Text 2" w:uiPriority="0" w:qFormat="1"/>
    <w:lsdException w:name="Body Text 3" w:uiPriority="0" w:qFormat="1"/>
    <w:lsdException w:name="Hyperlink" w:uiPriority="0" w:qFormat="1"/>
    <w:lsdException w:name="FollowedHyperlink" w:qFormat="1"/>
    <w:lsdException w:name="Strong" w:semiHidden="0" w:uiPriority="22" w:unhideWhenUsed="0" w:qFormat="1"/>
    <w:lsdException w:name="Emphasis" w:semiHidden="0" w:uiPriority="20" w:unhideWhenUsed="0" w:qFormat="1"/>
    <w:lsdException w:name="Document Map" w:uiPriority="0" w:qFormat="1"/>
    <w:lsdException w:name="Normal (Web)" w:qFormat="1"/>
    <w:lsdException w:name="Normal Table" w:qFormat="1"/>
    <w:lsdException w:name="Balloon Text" w:uiPriority="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63E7"/>
    <w:pPr>
      <w:spacing w:after="0" w:line="240" w:lineRule="auto"/>
    </w:pPr>
    <w:rPr>
      <w:rFonts w:ascii="Times New Roman" w:eastAsia="Times New Roman" w:hAnsi="Times New Roman" w:cs="Times New Roman"/>
      <w:lang w:val="es-ES" w:eastAsia="zh-CN"/>
    </w:rPr>
  </w:style>
  <w:style w:type="paragraph" w:styleId="Ttulo1">
    <w:name w:val="heading 1"/>
    <w:basedOn w:val="Normal"/>
    <w:next w:val="Normal"/>
    <w:link w:val="Ttulo1Car"/>
    <w:qFormat/>
    <w:pPr>
      <w:keepNext/>
      <w:ind w:left="720"/>
      <w:jc w:val="center"/>
      <w:outlineLvl w:val="0"/>
    </w:pPr>
    <w:rPr>
      <w:b/>
      <w:sz w:val="24"/>
      <w:szCs w:val="24"/>
      <w:lang w:eastAsia="es-ES"/>
    </w:rPr>
  </w:style>
  <w:style w:type="paragraph" w:styleId="Ttulo2">
    <w:name w:val="heading 2"/>
    <w:basedOn w:val="Normal"/>
    <w:next w:val="Normal"/>
    <w:link w:val="Ttulo2Car"/>
    <w:qFormat/>
    <w:pPr>
      <w:keepNext/>
      <w:jc w:val="both"/>
      <w:outlineLvl w:val="1"/>
    </w:pPr>
    <w:rPr>
      <w:b/>
      <w:sz w:val="24"/>
      <w:szCs w:val="24"/>
      <w:lang w:eastAsia="es-ES"/>
    </w:rPr>
  </w:style>
  <w:style w:type="paragraph" w:styleId="Ttulo3">
    <w:name w:val="heading 3"/>
    <w:basedOn w:val="Normal"/>
    <w:next w:val="Normal"/>
    <w:link w:val="Ttulo3Car"/>
    <w:qFormat/>
    <w:pPr>
      <w:keepNext/>
      <w:spacing w:before="240" w:after="60"/>
      <w:outlineLvl w:val="2"/>
    </w:pPr>
    <w:rPr>
      <w:rFonts w:ascii="Cambria" w:hAnsi="Cambria"/>
      <w:b/>
      <w:bCs/>
      <w:sz w:val="26"/>
      <w:szCs w:val="26"/>
    </w:rPr>
  </w:style>
  <w:style w:type="paragraph" w:styleId="Ttulo4">
    <w:name w:val="heading 4"/>
    <w:basedOn w:val="Normal"/>
    <w:next w:val="Normal"/>
    <w:link w:val="Ttulo4Car"/>
    <w:qFormat/>
    <w:pPr>
      <w:keepNext/>
      <w:spacing w:before="240" w:after="60"/>
      <w:outlineLvl w:val="3"/>
    </w:pPr>
    <w:rPr>
      <w:b/>
      <w:bCs/>
      <w:sz w:val="28"/>
      <w:szCs w:val="28"/>
      <w:lang w:eastAsia="es-ES"/>
    </w:rPr>
  </w:style>
  <w:style w:type="paragraph" w:styleId="Ttulo5">
    <w:name w:val="heading 5"/>
    <w:basedOn w:val="Normal"/>
    <w:next w:val="Normal"/>
    <w:link w:val="Ttulo5Car"/>
    <w:qFormat/>
    <w:pPr>
      <w:spacing w:before="240" w:after="60"/>
      <w:outlineLvl w:val="4"/>
    </w:pPr>
    <w:rPr>
      <w:b/>
      <w:bCs/>
      <w:i/>
      <w:iCs/>
      <w:sz w:val="26"/>
      <w:szCs w:val="26"/>
      <w:lang w:eastAsia="es-ES"/>
    </w:rPr>
  </w:style>
  <w:style w:type="paragraph" w:styleId="Ttulo6">
    <w:name w:val="heading 6"/>
    <w:basedOn w:val="Normal"/>
    <w:next w:val="Normal"/>
    <w:link w:val="Ttulo6Car"/>
    <w:qFormat/>
    <w:pPr>
      <w:spacing w:before="240" w:after="60"/>
      <w:outlineLvl w:val="5"/>
    </w:pPr>
    <w:rPr>
      <w:b/>
      <w:bCs/>
      <w:sz w:val="22"/>
      <w:szCs w:val="22"/>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ontinuarlista2">
    <w:name w:val="List Continue 2"/>
    <w:basedOn w:val="Normal"/>
    <w:unhideWhenUsed/>
    <w:qFormat/>
    <w:pPr>
      <w:spacing w:after="120"/>
      <w:ind w:left="566"/>
      <w:contextualSpacing/>
    </w:pPr>
  </w:style>
  <w:style w:type="paragraph" w:styleId="TDC3">
    <w:name w:val="toc 3"/>
    <w:basedOn w:val="Normal"/>
    <w:next w:val="Normal"/>
    <w:uiPriority w:val="39"/>
    <w:unhideWhenUsed/>
    <w:qFormat/>
    <w:pPr>
      <w:spacing w:after="100"/>
      <w:ind w:left="400"/>
    </w:pPr>
  </w:style>
  <w:style w:type="paragraph" w:styleId="Textonotapie">
    <w:name w:val="footnote text"/>
    <w:basedOn w:val="Normal"/>
    <w:link w:val="TextonotapieCar"/>
    <w:semiHidden/>
    <w:qFormat/>
    <w:rPr>
      <w:i/>
      <w:lang w:eastAsia="es-ES"/>
    </w:rPr>
  </w:style>
  <w:style w:type="paragraph" w:styleId="TDC1">
    <w:name w:val="toc 1"/>
    <w:basedOn w:val="Normal"/>
    <w:next w:val="Normal"/>
    <w:uiPriority w:val="39"/>
    <w:unhideWhenUsed/>
    <w:qFormat/>
    <w:pPr>
      <w:spacing w:after="100"/>
    </w:pPr>
  </w:style>
  <w:style w:type="paragraph" w:styleId="Mapadeldocumento">
    <w:name w:val="Document Map"/>
    <w:basedOn w:val="Normal"/>
    <w:link w:val="MapadeldocumentoCar"/>
    <w:semiHidden/>
    <w:qFormat/>
    <w:pPr>
      <w:shd w:val="clear" w:color="auto" w:fill="000080"/>
    </w:pPr>
    <w:rPr>
      <w:rFonts w:ascii="Tahoma" w:hAnsi="Tahoma" w:cs="Tahoma"/>
      <w:lang w:eastAsia="es-ES"/>
    </w:rPr>
  </w:style>
  <w:style w:type="paragraph" w:styleId="Continuarlista3">
    <w:name w:val="List Continue 3"/>
    <w:basedOn w:val="Normal"/>
    <w:qFormat/>
    <w:pPr>
      <w:spacing w:after="120"/>
      <w:ind w:left="849"/>
    </w:pPr>
    <w:rPr>
      <w:sz w:val="24"/>
      <w:szCs w:val="24"/>
      <w:lang w:eastAsia="es-ES"/>
    </w:rPr>
  </w:style>
  <w:style w:type="paragraph" w:styleId="Textodeglobo">
    <w:name w:val="Balloon Text"/>
    <w:basedOn w:val="Normal"/>
    <w:link w:val="TextodegloboCar"/>
    <w:semiHidden/>
    <w:qFormat/>
    <w:rPr>
      <w:rFonts w:ascii="Tahoma" w:hAnsi="Tahoma" w:cs="Tahoma"/>
      <w:sz w:val="16"/>
      <w:szCs w:val="16"/>
      <w:lang w:eastAsia="es-ES"/>
    </w:rPr>
  </w:style>
  <w:style w:type="paragraph" w:styleId="Cierre">
    <w:name w:val="Closing"/>
    <w:basedOn w:val="Normal"/>
    <w:link w:val="CierreCar"/>
    <w:qFormat/>
    <w:pPr>
      <w:ind w:left="4252"/>
    </w:pPr>
    <w:rPr>
      <w:sz w:val="24"/>
      <w:szCs w:val="24"/>
      <w:lang w:eastAsia="es-ES"/>
    </w:rPr>
  </w:style>
  <w:style w:type="paragraph" w:styleId="Continuarlista">
    <w:name w:val="List Continue"/>
    <w:basedOn w:val="Normal"/>
    <w:unhideWhenUsed/>
    <w:qFormat/>
    <w:pPr>
      <w:spacing w:after="120"/>
      <w:ind w:left="283"/>
      <w:contextualSpacing/>
    </w:pPr>
  </w:style>
  <w:style w:type="paragraph" w:styleId="Continuarlista4">
    <w:name w:val="List Continue 4"/>
    <w:basedOn w:val="Normal"/>
    <w:qFormat/>
    <w:pPr>
      <w:spacing w:after="120"/>
      <w:ind w:left="1132"/>
    </w:pPr>
    <w:rPr>
      <w:sz w:val="24"/>
      <w:szCs w:val="24"/>
      <w:lang w:eastAsia="es-ES"/>
    </w:rPr>
  </w:style>
  <w:style w:type="paragraph" w:styleId="Textoindependiente2">
    <w:name w:val="Body Text 2"/>
    <w:basedOn w:val="Normal"/>
    <w:link w:val="Textoindependiente2Car"/>
    <w:unhideWhenUsed/>
    <w:qFormat/>
    <w:pPr>
      <w:spacing w:after="120" w:line="480" w:lineRule="auto"/>
    </w:pPr>
  </w:style>
  <w:style w:type="paragraph" w:styleId="Lista3">
    <w:name w:val="List 3"/>
    <w:basedOn w:val="Normal"/>
    <w:unhideWhenUsed/>
    <w:qFormat/>
    <w:pPr>
      <w:ind w:left="849" w:hanging="283"/>
      <w:contextualSpacing/>
    </w:pPr>
  </w:style>
  <w:style w:type="paragraph" w:styleId="Encabezado">
    <w:name w:val="header"/>
    <w:basedOn w:val="Normal"/>
    <w:link w:val="EncabezadoCar"/>
    <w:qFormat/>
    <w:pPr>
      <w:tabs>
        <w:tab w:val="center" w:pos="4252"/>
        <w:tab w:val="right" w:pos="8504"/>
      </w:tabs>
    </w:pPr>
    <w:rPr>
      <w:sz w:val="24"/>
      <w:szCs w:val="24"/>
      <w:lang w:eastAsia="es-ES"/>
    </w:rPr>
  </w:style>
  <w:style w:type="paragraph" w:styleId="Sangradetextonormal">
    <w:name w:val="Body Text Indent"/>
    <w:basedOn w:val="Normal"/>
    <w:link w:val="SangradetextonormalCar"/>
    <w:qFormat/>
    <w:pPr>
      <w:spacing w:after="120"/>
      <w:ind w:left="283"/>
    </w:pPr>
    <w:rPr>
      <w:sz w:val="24"/>
      <w:szCs w:val="24"/>
      <w:lang w:eastAsia="es-ES"/>
    </w:rPr>
  </w:style>
  <w:style w:type="paragraph" w:styleId="Lista2">
    <w:name w:val="List 2"/>
    <w:basedOn w:val="Normal"/>
    <w:qFormat/>
    <w:pPr>
      <w:ind w:left="566" w:hanging="283"/>
    </w:pPr>
    <w:rPr>
      <w:sz w:val="24"/>
      <w:szCs w:val="24"/>
      <w:lang w:eastAsia="es-ES"/>
    </w:rPr>
  </w:style>
  <w:style w:type="paragraph" w:styleId="Firma">
    <w:name w:val="Signature"/>
    <w:basedOn w:val="Normal"/>
    <w:link w:val="FirmaCar"/>
    <w:qFormat/>
    <w:pPr>
      <w:ind w:left="4252"/>
    </w:pPr>
    <w:rPr>
      <w:sz w:val="24"/>
      <w:szCs w:val="24"/>
      <w:lang w:eastAsia="es-ES"/>
    </w:rPr>
  </w:style>
  <w:style w:type="paragraph" w:styleId="Listaconvietas3">
    <w:name w:val="List Bullet 3"/>
    <w:basedOn w:val="Normal"/>
    <w:qFormat/>
    <w:pPr>
      <w:numPr>
        <w:numId w:val="1"/>
      </w:numPr>
    </w:pPr>
    <w:rPr>
      <w:sz w:val="24"/>
      <w:szCs w:val="24"/>
      <w:lang w:eastAsia="es-ES"/>
    </w:rPr>
  </w:style>
  <w:style w:type="paragraph" w:styleId="Encabezadodemensaje">
    <w:name w:val="Message Header"/>
    <w:basedOn w:val="Normal"/>
    <w:link w:val="EncabezadodemensajeCar"/>
    <w:qFormat/>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lang w:eastAsia="es-ES"/>
    </w:rPr>
  </w:style>
  <w:style w:type="paragraph" w:styleId="Lista5">
    <w:name w:val="List 5"/>
    <w:basedOn w:val="Normal"/>
    <w:qFormat/>
    <w:pPr>
      <w:ind w:left="1415" w:hanging="283"/>
    </w:pPr>
    <w:rPr>
      <w:sz w:val="24"/>
      <w:szCs w:val="24"/>
      <w:lang w:eastAsia="es-ES"/>
    </w:rPr>
  </w:style>
  <w:style w:type="paragraph" w:styleId="Lista">
    <w:name w:val="List"/>
    <w:basedOn w:val="Normal"/>
    <w:unhideWhenUsed/>
    <w:qFormat/>
    <w:pPr>
      <w:ind w:left="283" w:hanging="283"/>
      <w:contextualSpacing/>
    </w:pPr>
  </w:style>
  <w:style w:type="paragraph" w:styleId="Lista4">
    <w:name w:val="List 4"/>
    <w:basedOn w:val="Normal"/>
    <w:unhideWhenUsed/>
    <w:qFormat/>
    <w:pPr>
      <w:ind w:left="1132" w:hanging="283"/>
      <w:contextualSpacing/>
    </w:pPr>
  </w:style>
  <w:style w:type="paragraph" w:styleId="Listaconvietas">
    <w:name w:val="List Bullet"/>
    <w:basedOn w:val="Normal"/>
    <w:unhideWhenUsed/>
    <w:qFormat/>
    <w:pPr>
      <w:numPr>
        <w:numId w:val="2"/>
      </w:numPr>
      <w:contextualSpacing/>
    </w:pPr>
  </w:style>
  <w:style w:type="paragraph" w:styleId="Listaconvietas2">
    <w:name w:val="List Bullet 2"/>
    <w:basedOn w:val="Normal"/>
    <w:qFormat/>
    <w:pPr>
      <w:numPr>
        <w:numId w:val="3"/>
      </w:numPr>
    </w:pPr>
    <w:rPr>
      <w:sz w:val="24"/>
      <w:szCs w:val="24"/>
      <w:lang w:eastAsia="es-ES"/>
    </w:rPr>
  </w:style>
  <w:style w:type="paragraph" w:styleId="NormalWeb">
    <w:name w:val="Normal (Web)"/>
    <w:basedOn w:val="Normal"/>
    <w:uiPriority w:val="99"/>
    <w:qFormat/>
    <w:pPr>
      <w:spacing w:before="100" w:after="100"/>
    </w:pPr>
    <w:rPr>
      <w:rFonts w:ascii="Arial Unicode MS" w:eastAsia="Arial Unicode MS" w:hAnsi="Arial Unicode MS"/>
      <w:sz w:val="24"/>
      <w:lang w:eastAsia="es-ES"/>
    </w:rPr>
  </w:style>
  <w:style w:type="paragraph" w:styleId="Piedepgina">
    <w:name w:val="footer"/>
    <w:basedOn w:val="Normal"/>
    <w:link w:val="PiedepginaCar"/>
    <w:qFormat/>
    <w:pPr>
      <w:tabs>
        <w:tab w:val="center" w:pos="4252"/>
        <w:tab w:val="right" w:pos="8504"/>
      </w:tabs>
    </w:pPr>
    <w:rPr>
      <w:sz w:val="24"/>
      <w:szCs w:val="24"/>
      <w:lang w:eastAsia="es-ES"/>
    </w:rPr>
  </w:style>
  <w:style w:type="paragraph" w:styleId="Saludo">
    <w:name w:val="Salutation"/>
    <w:basedOn w:val="Normal"/>
    <w:next w:val="Normal"/>
    <w:link w:val="SaludoCar"/>
    <w:qFormat/>
    <w:rPr>
      <w:sz w:val="24"/>
      <w:szCs w:val="24"/>
      <w:lang w:eastAsia="es-ES"/>
    </w:rPr>
  </w:style>
  <w:style w:type="paragraph" w:styleId="Sangranormal">
    <w:name w:val="Normal Indent"/>
    <w:basedOn w:val="Normal"/>
    <w:qFormat/>
    <w:pPr>
      <w:ind w:left="708"/>
    </w:pPr>
    <w:rPr>
      <w:sz w:val="24"/>
      <w:szCs w:val="24"/>
      <w:lang w:eastAsia="es-ES"/>
    </w:rPr>
  </w:style>
  <w:style w:type="paragraph" w:styleId="Subttulo">
    <w:name w:val="Subtitle"/>
    <w:basedOn w:val="Normal"/>
    <w:link w:val="SubttuloCar"/>
    <w:qFormat/>
    <w:pPr>
      <w:spacing w:line="360" w:lineRule="auto"/>
      <w:jc w:val="center"/>
    </w:pPr>
    <w:rPr>
      <w:rFonts w:ascii="Arial" w:hAnsi="Arial"/>
      <w:b/>
      <w:sz w:val="24"/>
    </w:rPr>
  </w:style>
  <w:style w:type="paragraph" w:styleId="Textoindependiente">
    <w:name w:val="Body Text"/>
    <w:basedOn w:val="Normal"/>
    <w:link w:val="TextoindependienteCar"/>
    <w:qFormat/>
    <w:pPr>
      <w:spacing w:after="120"/>
    </w:pPr>
    <w:rPr>
      <w:sz w:val="24"/>
      <w:szCs w:val="24"/>
      <w:lang w:eastAsia="es-ES"/>
    </w:rPr>
  </w:style>
  <w:style w:type="paragraph" w:styleId="Textoindependiente3">
    <w:name w:val="Body Text 3"/>
    <w:basedOn w:val="Normal"/>
    <w:link w:val="Textoindependiente3Car"/>
    <w:qFormat/>
    <w:pPr>
      <w:spacing w:line="480" w:lineRule="auto"/>
      <w:jc w:val="both"/>
    </w:pPr>
    <w:rPr>
      <w:sz w:val="24"/>
    </w:rPr>
  </w:style>
  <w:style w:type="paragraph" w:styleId="Textoindependienteprimerasangra">
    <w:name w:val="Body Text First Indent"/>
    <w:basedOn w:val="Textoindependiente"/>
    <w:link w:val="TextoindependienteprimerasangraCar"/>
    <w:qFormat/>
    <w:pPr>
      <w:ind w:firstLine="210"/>
    </w:pPr>
  </w:style>
  <w:style w:type="paragraph" w:styleId="Textoindependienteprimerasangra2">
    <w:name w:val="Body Text First Indent 2"/>
    <w:basedOn w:val="Sangradetextonormal"/>
    <w:link w:val="Textoindependienteprimerasangra2Car"/>
    <w:qFormat/>
    <w:pPr>
      <w:ind w:firstLine="210"/>
    </w:pPr>
  </w:style>
  <w:style w:type="paragraph" w:styleId="Ttulo">
    <w:name w:val="Title"/>
    <w:basedOn w:val="Normal"/>
    <w:link w:val="TtuloCar"/>
    <w:qFormat/>
    <w:pPr>
      <w:spacing w:line="360" w:lineRule="auto"/>
      <w:jc w:val="center"/>
    </w:pPr>
    <w:rPr>
      <w:rFonts w:ascii="Arial" w:hAnsi="Arial"/>
      <w:b/>
      <w:sz w:val="24"/>
    </w:rPr>
  </w:style>
  <w:style w:type="character" w:styleId="Refdenotaalpie">
    <w:name w:val="footnote reference"/>
    <w:basedOn w:val="Fuentedeprrafopredeter"/>
    <w:uiPriority w:val="99"/>
    <w:qFormat/>
    <w:rPr>
      <w:vertAlign w:val="superscript"/>
    </w:rPr>
  </w:style>
  <w:style w:type="character" w:styleId="Hipervnculo">
    <w:name w:val="Hyperlink"/>
    <w:basedOn w:val="Fuentedeprrafopredeter"/>
    <w:qFormat/>
    <w:rPr>
      <w:color w:val="0000FF"/>
      <w:u w:val="single"/>
    </w:rPr>
  </w:style>
  <w:style w:type="character" w:styleId="Hipervnculovisitado">
    <w:name w:val="FollowedHyperlink"/>
    <w:basedOn w:val="Fuentedeprrafopredeter"/>
    <w:uiPriority w:val="99"/>
    <w:unhideWhenUsed/>
    <w:qFormat/>
    <w:rPr>
      <w:color w:val="919191" w:themeColor="followedHyperlink"/>
      <w:u w:val="single"/>
    </w:rPr>
  </w:style>
  <w:style w:type="character" w:styleId="Nmerodepgina">
    <w:name w:val="page number"/>
    <w:basedOn w:val="Fuentedeprrafopredeter"/>
    <w:qFormat/>
  </w:style>
  <w:style w:type="character" w:styleId="Textoennegrita">
    <w:name w:val="Strong"/>
    <w:basedOn w:val="Fuentedeprrafopredeter"/>
    <w:uiPriority w:val="22"/>
    <w:qFormat/>
    <w:rPr>
      <w:b/>
      <w:bCs/>
    </w:rPr>
  </w:style>
  <w:style w:type="table" w:styleId="Tablaconcuadrcula">
    <w:name w:val="Table Grid"/>
    <w:basedOn w:val="Tablanormal"/>
    <w:uiPriority w:val="59"/>
    <w:qFormat/>
    <w:pPr>
      <w:spacing w:after="0" w:line="240" w:lineRule="auto"/>
    </w:pPr>
    <w:rPr>
      <w:rFonts w:ascii="Times New Roman" w:eastAsia="Times New Roman" w:hAnsi="Times New Roman" w:cs="Times New Roman"/>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qFormat/>
    <w:rPr>
      <w:rFonts w:ascii="Times New Roman" w:eastAsia="Times New Roman" w:hAnsi="Times New Roman" w:cs="Times New Roman"/>
      <w:b/>
      <w:sz w:val="24"/>
      <w:szCs w:val="24"/>
      <w:lang w:eastAsia="es-ES"/>
    </w:rPr>
  </w:style>
  <w:style w:type="character" w:customStyle="1" w:styleId="Ttulo2Car">
    <w:name w:val="Título 2 Car"/>
    <w:basedOn w:val="Fuentedeprrafopredeter"/>
    <w:link w:val="Ttulo2"/>
    <w:qFormat/>
    <w:rPr>
      <w:rFonts w:ascii="Times New Roman" w:eastAsia="Times New Roman" w:hAnsi="Times New Roman" w:cs="Times New Roman"/>
      <w:b/>
      <w:sz w:val="24"/>
      <w:szCs w:val="24"/>
      <w:lang w:eastAsia="es-ES"/>
    </w:rPr>
  </w:style>
  <w:style w:type="character" w:customStyle="1" w:styleId="Ttulo3Car">
    <w:name w:val="Título 3 Car"/>
    <w:basedOn w:val="Fuentedeprrafopredeter"/>
    <w:link w:val="Ttulo3"/>
    <w:qFormat/>
    <w:rPr>
      <w:rFonts w:ascii="Cambria" w:eastAsia="Times New Roman" w:hAnsi="Cambria" w:cs="Times New Roman"/>
      <w:b/>
      <w:bCs/>
      <w:sz w:val="26"/>
      <w:szCs w:val="26"/>
      <w:lang w:eastAsia="zh-CN"/>
    </w:rPr>
  </w:style>
  <w:style w:type="character" w:customStyle="1" w:styleId="Ttulo4Car">
    <w:name w:val="Título 4 Car"/>
    <w:basedOn w:val="Fuentedeprrafopredeter"/>
    <w:link w:val="Ttulo4"/>
    <w:qFormat/>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qFormat/>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qFormat/>
    <w:rPr>
      <w:rFonts w:ascii="Times New Roman" w:eastAsia="Times New Roman" w:hAnsi="Times New Roman" w:cs="Times New Roman"/>
      <w:b/>
      <w:bCs/>
      <w:lang w:eastAsia="es-ES"/>
    </w:rPr>
  </w:style>
  <w:style w:type="character" w:customStyle="1" w:styleId="Textoindependiente3Car">
    <w:name w:val="Texto independiente 3 Car"/>
    <w:basedOn w:val="Fuentedeprrafopredeter"/>
    <w:link w:val="Textoindependiente3"/>
    <w:qFormat/>
    <w:rPr>
      <w:rFonts w:ascii="Times New Roman" w:eastAsia="Times New Roman" w:hAnsi="Times New Roman" w:cs="Times New Roman"/>
      <w:sz w:val="24"/>
      <w:szCs w:val="20"/>
      <w:lang w:eastAsia="zh-CN"/>
    </w:rPr>
  </w:style>
  <w:style w:type="character" w:customStyle="1" w:styleId="SangradetextonormalCar">
    <w:name w:val="Sangría de texto normal Car"/>
    <w:basedOn w:val="Fuentedeprrafopredeter"/>
    <w:link w:val="Sangradetextonormal"/>
    <w:qFormat/>
    <w:rPr>
      <w:rFonts w:ascii="Times New Roman" w:eastAsia="Times New Roman" w:hAnsi="Times New Roman" w:cs="Times New Roman"/>
      <w:sz w:val="24"/>
      <w:szCs w:val="24"/>
      <w:lang w:eastAsia="es-ES"/>
    </w:rPr>
  </w:style>
  <w:style w:type="character" w:customStyle="1" w:styleId="TextoindependienteCar">
    <w:name w:val="Texto independiente Car"/>
    <w:basedOn w:val="Fuentedeprrafopredeter"/>
    <w:link w:val="Textoindependiente"/>
    <w:qFormat/>
    <w:rPr>
      <w:rFonts w:ascii="Times New Roman" w:eastAsia="Times New Roman" w:hAnsi="Times New Roman" w:cs="Times New Roman"/>
      <w:sz w:val="24"/>
      <w:szCs w:val="24"/>
      <w:lang w:eastAsia="es-ES"/>
    </w:rPr>
  </w:style>
  <w:style w:type="character" w:customStyle="1" w:styleId="Textoindependienteprimerasangra2Car">
    <w:name w:val="Texto independiente primera sangría 2 Car"/>
    <w:basedOn w:val="SangradetextonormalCar"/>
    <w:link w:val="Textoindependienteprimerasangra2"/>
    <w:qFormat/>
    <w:rPr>
      <w:rFonts w:ascii="Times New Roman" w:eastAsia="Times New Roman" w:hAnsi="Times New Roman" w:cs="Times New Roman"/>
      <w:sz w:val="24"/>
      <w:szCs w:val="24"/>
      <w:lang w:eastAsia="es-ES"/>
    </w:rPr>
  </w:style>
  <w:style w:type="character" w:customStyle="1" w:styleId="TextonotapieCar">
    <w:name w:val="Texto nota pie Car"/>
    <w:basedOn w:val="Fuentedeprrafopredeter"/>
    <w:link w:val="Textonotapie"/>
    <w:semiHidden/>
    <w:qFormat/>
    <w:rPr>
      <w:rFonts w:ascii="Times New Roman" w:eastAsia="Times New Roman" w:hAnsi="Times New Roman" w:cs="Times New Roman"/>
      <w:i/>
      <w:sz w:val="20"/>
      <w:szCs w:val="20"/>
      <w:lang w:eastAsia="es-ES"/>
    </w:rPr>
  </w:style>
  <w:style w:type="paragraph" w:customStyle="1" w:styleId="xl32">
    <w:name w:val="xl32"/>
    <w:basedOn w:val="Normal"/>
    <w:qFormat/>
    <w:pPr>
      <w:pBdr>
        <w:bottom w:val="single" w:sz="8" w:space="0" w:color="auto"/>
      </w:pBdr>
      <w:spacing w:before="100" w:beforeAutospacing="1" w:after="100" w:afterAutospacing="1"/>
      <w:textAlignment w:val="top"/>
    </w:pPr>
    <w:rPr>
      <w:rFonts w:eastAsia="Arial Unicode MS"/>
      <w:b/>
      <w:bCs/>
      <w:sz w:val="24"/>
      <w:szCs w:val="24"/>
      <w:lang w:eastAsia="es-ES"/>
    </w:rPr>
  </w:style>
  <w:style w:type="paragraph" w:customStyle="1" w:styleId="Prrafodelista1">
    <w:name w:val="Párrafo de lista1"/>
    <w:basedOn w:val="Normal"/>
    <w:link w:val="PrrafodelistaCar"/>
    <w:uiPriority w:val="34"/>
    <w:qFormat/>
    <w:pPr>
      <w:ind w:left="708"/>
    </w:pPr>
  </w:style>
  <w:style w:type="character" w:customStyle="1" w:styleId="TtuloCar">
    <w:name w:val="Título Car"/>
    <w:basedOn w:val="Fuentedeprrafopredeter"/>
    <w:link w:val="Ttulo"/>
    <w:qFormat/>
    <w:rPr>
      <w:rFonts w:ascii="Arial" w:eastAsia="Times New Roman" w:hAnsi="Arial" w:cs="Times New Roman"/>
      <w:b/>
      <w:sz w:val="24"/>
      <w:szCs w:val="20"/>
      <w:lang w:eastAsia="zh-CN"/>
    </w:rPr>
  </w:style>
  <w:style w:type="character" w:customStyle="1" w:styleId="SubttuloCar">
    <w:name w:val="Subtítulo Car"/>
    <w:basedOn w:val="Fuentedeprrafopredeter"/>
    <w:link w:val="Subttulo"/>
    <w:qFormat/>
    <w:rPr>
      <w:rFonts w:ascii="Arial" w:eastAsia="Times New Roman" w:hAnsi="Arial" w:cs="Times New Roman"/>
      <w:b/>
      <w:sz w:val="24"/>
      <w:szCs w:val="20"/>
      <w:lang w:eastAsia="zh-CN"/>
    </w:rPr>
  </w:style>
  <w:style w:type="paragraph" w:customStyle="1" w:styleId="Notaalpie">
    <w:name w:val="Nota al pie"/>
    <w:basedOn w:val="Normal"/>
    <w:qFormat/>
    <w:pPr>
      <w:autoSpaceDE w:val="0"/>
      <w:autoSpaceDN w:val="0"/>
      <w:adjustRightInd w:val="0"/>
    </w:pPr>
    <w:rPr>
      <w:sz w:val="24"/>
      <w:szCs w:val="24"/>
      <w:lang w:val="es-CO" w:eastAsia="es-CO"/>
    </w:rPr>
  </w:style>
  <w:style w:type="paragraph" w:customStyle="1" w:styleId="Textopredeterminado">
    <w:name w:val="Texto predeterminado"/>
    <w:basedOn w:val="Normal"/>
    <w:qFormat/>
    <w:rPr>
      <w:sz w:val="24"/>
      <w:lang w:eastAsia="es-CO"/>
    </w:rPr>
  </w:style>
  <w:style w:type="paragraph" w:customStyle="1" w:styleId="Textopredeterminado1">
    <w:name w:val="Texto predeterminado:1"/>
    <w:basedOn w:val="Normal"/>
    <w:qFormat/>
    <w:rPr>
      <w:sz w:val="24"/>
      <w:lang w:eastAsia="es-CO"/>
    </w:rPr>
  </w:style>
  <w:style w:type="character" w:customStyle="1" w:styleId="Textoindependiente2Car">
    <w:name w:val="Texto independiente 2 Car"/>
    <w:basedOn w:val="Fuentedeprrafopredeter"/>
    <w:link w:val="Textoindependiente2"/>
    <w:qFormat/>
    <w:rPr>
      <w:rFonts w:ascii="Times New Roman" w:eastAsia="Times New Roman" w:hAnsi="Times New Roman" w:cs="Times New Roman"/>
      <w:sz w:val="20"/>
      <w:szCs w:val="20"/>
      <w:lang w:eastAsia="zh-CN"/>
    </w:rPr>
  </w:style>
  <w:style w:type="character" w:customStyle="1" w:styleId="EncabezadoCar">
    <w:name w:val="Encabezado Car"/>
    <w:basedOn w:val="Fuentedeprrafopredeter"/>
    <w:link w:val="Encabezado"/>
    <w:qFormat/>
    <w:rPr>
      <w:rFonts w:ascii="Times New Roman" w:eastAsia="Times New Roman" w:hAnsi="Times New Roman" w:cs="Times New Roman"/>
      <w:sz w:val="24"/>
      <w:szCs w:val="24"/>
      <w:lang w:eastAsia="es-ES"/>
    </w:rPr>
  </w:style>
  <w:style w:type="character" w:customStyle="1" w:styleId="PiedepginaCar">
    <w:name w:val="Pie de página Car"/>
    <w:basedOn w:val="Fuentedeprrafopredeter"/>
    <w:link w:val="Piedepgina"/>
    <w:qFormat/>
    <w:rPr>
      <w:rFonts w:ascii="Times New Roman" w:eastAsia="Times New Roman" w:hAnsi="Times New Roman" w:cs="Times New Roman"/>
      <w:sz w:val="24"/>
      <w:szCs w:val="24"/>
      <w:lang w:eastAsia="es-ES"/>
    </w:rPr>
  </w:style>
  <w:style w:type="character" w:customStyle="1" w:styleId="SaludoCar">
    <w:name w:val="Saludo Car"/>
    <w:basedOn w:val="Fuentedeprrafopredeter"/>
    <w:link w:val="Saludo"/>
    <w:qFormat/>
    <w:rPr>
      <w:rFonts w:ascii="Times New Roman" w:eastAsia="Times New Roman" w:hAnsi="Times New Roman" w:cs="Times New Roman"/>
      <w:sz w:val="24"/>
      <w:szCs w:val="24"/>
      <w:lang w:eastAsia="es-ES"/>
    </w:rPr>
  </w:style>
  <w:style w:type="paragraph" w:customStyle="1" w:styleId="Remiteabreviado">
    <w:name w:val="Remite abreviado"/>
    <w:basedOn w:val="Normal"/>
    <w:qFormat/>
    <w:rPr>
      <w:sz w:val="24"/>
      <w:szCs w:val="24"/>
      <w:lang w:eastAsia="es-ES"/>
    </w:rPr>
  </w:style>
  <w:style w:type="character" w:customStyle="1" w:styleId="MapadeldocumentoCar">
    <w:name w:val="Mapa del documento Car"/>
    <w:basedOn w:val="Fuentedeprrafopredeter"/>
    <w:link w:val="Mapadeldocumento"/>
    <w:semiHidden/>
    <w:qFormat/>
    <w:rPr>
      <w:rFonts w:ascii="Tahoma" w:eastAsia="Times New Roman" w:hAnsi="Tahoma" w:cs="Tahoma"/>
      <w:sz w:val="20"/>
      <w:szCs w:val="20"/>
      <w:shd w:val="clear" w:color="auto" w:fill="000080"/>
      <w:lang w:eastAsia="es-ES"/>
    </w:rPr>
  </w:style>
  <w:style w:type="character" w:customStyle="1" w:styleId="TextodegloboCar">
    <w:name w:val="Texto de globo Car"/>
    <w:basedOn w:val="Fuentedeprrafopredeter"/>
    <w:link w:val="Textodeglobo"/>
    <w:semiHidden/>
    <w:qFormat/>
    <w:rPr>
      <w:rFonts w:ascii="Tahoma" w:eastAsia="Times New Roman" w:hAnsi="Tahoma" w:cs="Tahoma"/>
      <w:sz w:val="16"/>
      <w:szCs w:val="16"/>
      <w:lang w:eastAsia="es-ES"/>
    </w:rPr>
  </w:style>
  <w:style w:type="character" w:customStyle="1" w:styleId="EncabezadodemensajeCar">
    <w:name w:val="Encabezado de mensaje Car"/>
    <w:basedOn w:val="Fuentedeprrafopredeter"/>
    <w:link w:val="Encabezadodemensaje"/>
    <w:qFormat/>
    <w:rPr>
      <w:rFonts w:ascii="Arial" w:eastAsia="Times New Roman" w:hAnsi="Arial" w:cs="Arial"/>
      <w:sz w:val="24"/>
      <w:szCs w:val="24"/>
      <w:shd w:val="pct20" w:color="auto" w:fill="auto"/>
      <w:lang w:eastAsia="es-ES"/>
    </w:rPr>
  </w:style>
  <w:style w:type="character" w:customStyle="1" w:styleId="CierreCar">
    <w:name w:val="Cierre Car"/>
    <w:basedOn w:val="Fuentedeprrafopredeter"/>
    <w:link w:val="Cierre"/>
    <w:qFormat/>
    <w:rPr>
      <w:rFonts w:ascii="Times New Roman" w:eastAsia="Times New Roman" w:hAnsi="Times New Roman" w:cs="Times New Roman"/>
      <w:sz w:val="24"/>
      <w:szCs w:val="24"/>
      <w:lang w:eastAsia="es-ES"/>
    </w:rPr>
  </w:style>
  <w:style w:type="paragraph" w:customStyle="1" w:styleId="Imagen">
    <w:name w:val="Imagen"/>
    <w:basedOn w:val="Normal"/>
    <w:qFormat/>
    <w:rPr>
      <w:sz w:val="24"/>
      <w:szCs w:val="24"/>
      <w:lang w:eastAsia="es-ES"/>
    </w:rPr>
  </w:style>
  <w:style w:type="character" w:customStyle="1" w:styleId="FirmaCar">
    <w:name w:val="Firma Car"/>
    <w:basedOn w:val="Fuentedeprrafopredeter"/>
    <w:link w:val="Firma"/>
    <w:qFormat/>
    <w:rPr>
      <w:rFonts w:ascii="Times New Roman" w:eastAsia="Times New Roman" w:hAnsi="Times New Roman" w:cs="Times New Roman"/>
      <w:sz w:val="24"/>
      <w:szCs w:val="24"/>
      <w:lang w:eastAsia="es-ES"/>
    </w:rPr>
  </w:style>
  <w:style w:type="paragraph" w:customStyle="1" w:styleId="Firmapuesto">
    <w:name w:val="Firma puesto"/>
    <w:basedOn w:val="Firma"/>
    <w:qFormat/>
  </w:style>
  <w:style w:type="character" w:customStyle="1" w:styleId="TextoindependienteprimerasangraCar">
    <w:name w:val="Texto independiente primera sangría Car"/>
    <w:basedOn w:val="TextoindependienteCar"/>
    <w:link w:val="Textoindependienteprimerasangra"/>
    <w:qFormat/>
    <w:rPr>
      <w:rFonts w:ascii="Times New Roman" w:eastAsia="Times New Roman" w:hAnsi="Times New Roman" w:cs="Times New Roman"/>
      <w:sz w:val="24"/>
      <w:szCs w:val="24"/>
      <w:lang w:eastAsia="es-ES"/>
    </w:rPr>
  </w:style>
  <w:style w:type="paragraph" w:customStyle="1" w:styleId="Default">
    <w:name w:val="Default"/>
    <w:qFormat/>
    <w:pPr>
      <w:autoSpaceDE w:val="0"/>
      <w:autoSpaceDN w:val="0"/>
      <w:adjustRightInd w:val="0"/>
      <w:spacing w:after="0" w:line="240" w:lineRule="auto"/>
    </w:pPr>
    <w:rPr>
      <w:rFonts w:ascii="Verdana" w:hAnsi="Verdana" w:cs="Verdana"/>
      <w:color w:val="000000"/>
      <w:sz w:val="24"/>
      <w:szCs w:val="24"/>
      <w:lang w:eastAsia="en-US"/>
    </w:rPr>
  </w:style>
  <w:style w:type="character" w:customStyle="1" w:styleId="PrrafodelistaCar">
    <w:name w:val="Párrafo de lista Car"/>
    <w:link w:val="Prrafodelista1"/>
    <w:uiPriority w:val="34"/>
    <w:qFormat/>
    <w:locked/>
    <w:rPr>
      <w:rFonts w:ascii="Times New Roman" w:eastAsia="Times New Roman" w:hAnsi="Times New Roman" w:cs="Times New Roman"/>
      <w:sz w:val="20"/>
      <w:szCs w:val="20"/>
      <w:lang w:eastAsia="zh-CN"/>
    </w:rPr>
  </w:style>
  <w:style w:type="character" w:customStyle="1" w:styleId="apple-converted-space">
    <w:name w:val="apple-converted-space"/>
    <w:basedOn w:val="Fuentedeprrafopredeter"/>
    <w:qFormat/>
  </w:style>
  <w:style w:type="character" w:customStyle="1" w:styleId="ws6">
    <w:name w:val="ws6"/>
    <w:basedOn w:val="Fuentedeprrafopredeter"/>
    <w:qFormat/>
  </w:style>
  <w:style w:type="paragraph" w:customStyle="1" w:styleId="TtulodeTDC1">
    <w:name w:val="Título de TDC1"/>
    <w:basedOn w:val="Ttulo1"/>
    <w:next w:val="Normal"/>
    <w:uiPriority w:val="39"/>
    <w:unhideWhenUsed/>
    <w:qFormat/>
    <w:pPr>
      <w:keepLines/>
      <w:spacing w:before="240" w:line="259" w:lineRule="auto"/>
      <w:ind w:left="0"/>
      <w:jc w:val="left"/>
      <w:outlineLvl w:val="9"/>
    </w:pPr>
    <w:rPr>
      <w:rFonts w:asciiTheme="majorHAnsi" w:eastAsiaTheme="majorEastAsia" w:hAnsiTheme="majorHAnsi" w:cstheme="majorBidi"/>
      <w:b w:val="0"/>
      <w:color w:val="A5A5A5" w:themeColor="accent1" w:themeShade="BF"/>
      <w:sz w:val="32"/>
      <w:szCs w:val="32"/>
      <w:lang w:val="es-CO" w:eastAsia="es-CO"/>
    </w:rPr>
  </w:style>
  <w:style w:type="character" w:styleId="Refdecomentario">
    <w:name w:val="annotation reference"/>
    <w:basedOn w:val="Fuentedeprrafopredeter"/>
    <w:uiPriority w:val="99"/>
    <w:semiHidden/>
    <w:unhideWhenUsed/>
    <w:rsid w:val="006625FA"/>
    <w:rPr>
      <w:sz w:val="16"/>
      <w:szCs w:val="16"/>
    </w:rPr>
  </w:style>
  <w:style w:type="paragraph" w:styleId="Textocomentario">
    <w:name w:val="annotation text"/>
    <w:basedOn w:val="Normal"/>
    <w:link w:val="TextocomentarioCar"/>
    <w:uiPriority w:val="99"/>
    <w:semiHidden/>
    <w:unhideWhenUsed/>
    <w:rsid w:val="006625FA"/>
  </w:style>
  <w:style w:type="character" w:customStyle="1" w:styleId="TextocomentarioCar">
    <w:name w:val="Texto comentario Car"/>
    <w:basedOn w:val="Fuentedeprrafopredeter"/>
    <w:link w:val="Textocomentario"/>
    <w:uiPriority w:val="99"/>
    <w:semiHidden/>
    <w:rsid w:val="006625FA"/>
    <w:rPr>
      <w:rFonts w:ascii="Times New Roman" w:eastAsia="Times New Roman" w:hAnsi="Times New Roman" w:cs="Times New Roman"/>
      <w:lang w:val="es-ES" w:eastAsia="zh-CN"/>
    </w:rPr>
  </w:style>
  <w:style w:type="paragraph" w:styleId="Asuntodelcomentario">
    <w:name w:val="annotation subject"/>
    <w:basedOn w:val="Textocomentario"/>
    <w:next w:val="Textocomentario"/>
    <w:link w:val="AsuntodelcomentarioCar"/>
    <w:uiPriority w:val="99"/>
    <w:semiHidden/>
    <w:unhideWhenUsed/>
    <w:rsid w:val="006625FA"/>
    <w:rPr>
      <w:b/>
      <w:bCs/>
    </w:rPr>
  </w:style>
  <w:style w:type="character" w:customStyle="1" w:styleId="AsuntodelcomentarioCar">
    <w:name w:val="Asunto del comentario Car"/>
    <w:basedOn w:val="TextocomentarioCar"/>
    <w:link w:val="Asuntodelcomentario"/>
    <w:uiPriority w:val="99"/>
    <w:semiHidden/>
    <w:rsid w:val="006625FA"/>
    <w:rPr>
      <w:rFonts w:ascii="Times New Roman" w:eastAsia="Times New Roman" w:hAnsi="Times New Roman" w:cs="Times New Roman"/>
      <w:b/>
      <w:bCs/>
      <w:lang w:val="es-ES" w:eastAsia="zh-CN"/>
    </w:rPr>
  </w:style>
  <w:style w:type="paragraph" w:styleId="Prrafodelista">
    <w:name w:val="List Paragraph"/>
    <w:basedOn w:val="Normal"/>
    <w:uiPriority w:val="99"/>
    <w:rsid w:val="00D84A9F"/>
    <w:pPr>
      <w:ind w:left="720"/>
      <w:contextualSpacing/>
    </w:pPr>
  </w:style>
  <w:style w:type="table" w:customStyle="1" w:styleId="Tablaconcuadrcula1">
    <w:name w:val="Tabla con cuadrícula1"/>
    <w:basedOn w:val="Tablanormal"/>
    <w:next w:val="Tablaconcuadrcula"/>
    <w:uiPriority w:val="39"/>
    <w:rsid w:val="00ED5B82"/>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5722D9"/>
    <w:pPr>
      <w:spacing w:after="0" w:line="240" w:lineRule="auto"/>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2878555320msonormal">
    <w:name w:val="yiv2878555320msonormal"/>
    <w:basedOn w:val="Normal"/>
    <w:rsid w:val="003E7135"/>
    <w:pPr>
      <w:spacing w:before="100" w:beforeAutospacing="1" w:after="100" w:afterAutospacing="1"/>
    </w:pPr>
    <w:rPr>
      <w:sz w:val="24"/>
      <w:szCs w:val="24"/>
      <w:lang w:eastAsia="es-ES"/>
    </w:rPr>
  </w:style>
  <w:style w:type="character" w:customStyle="1" w:styleId="yiv2878555320gmail-apple-converted-space">
    <w:name w:val="yiv2878555320gmail-apple-converted-space"/>
    <w:basedOn w:val="Fuentedeprrafopredeter"/>
    <w:rsid w:val="003E7135"/>
  </w:style>
  <w:style w:type="paragraph" w:styleId="Sinespaciado">
    <w:name w:val="No Spacing"/>
    <w:uiPriority w:val="1"/>
    <w:qFormat/>
    <w:rsid w:val="00C4602F"/>
    <w:pPr>
      <w:spacing w:after="0" w:line="240" w:lineRule="auto"/>
    </w:pPr>
    <w:rPr>
      <w:rFonts w:ascii="Calibri" w:eastAsia="Calibri" w:hAnsi="Calibri" w:cs="Times New Roman"/>
      <w:sz w:val="22"/>
      <w:szCs w:val="22"/>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s-CO" w:eastAsia="es-CO"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qFormat="1"/>
    <w:lsdException w:name="footnote text" w:uiPriority="0" w:qFormat="1"/>
    <w:lsdException w:name="header" w:uiPriority="0" w:qFormat="1"/>
    <w:lsdException w:name="footer" w:uiPriority="0" w:qFormat="1"/>
    <w:lsdException w:name="caption" w:uiPriority="35" w:qFormat="1"/>
    <w:lsdException w:name="footnote reference" w:qFormat="1"/>
    <w:lsdException w:name="page number" w:uiPriority="0" w:qFormat="1"/>
    <w:lsdException w:name="List" w:uiPriority="0" w:qFormat="1"/>
    <w:lsdException w:name="List Bullet" w:semiHidden="0" w:uiPriority="0" w:qFormat="1"/>
    <w:lsdException w:name="List 2" w:uiPriority="0" w:qFormat="1"/>
    <w:lsdException w:name="List 3" w:uiPriority="0" w:qFormat="1"/>
    <w:lsdException w:name="List 4" w:uiPriority="0" w:qFormat="1"/>
    <w:lsdException w:name="List 5" w:uiPriority="0" w:qFormat="1"/>
    <w:lsdException w:name="List Bullet 2" w:uiPriority="0" w:qFormat="1"/>
    <w:lsdException w:name="List Bullet 3" w:uiPriority="0" w:qFormat="1"/>
    <w:lsdException w:name="Title" w:semiHidden="0" w:uiPriority="0" w:unhideWhenUsed="0" w:qFormat="1"/>
    <w:lsdException w:name="Closing" w:uiPriority="0" w:qFormat="1"/>
    <w:lsdException w:name="Signature" w:uiPriority="0" w:qFormat="1"/>
    <w:lsdException w:name="Default Paragraph Font" w:uiPriority="1" w:qFormat="1"/>
    <w:lsdException w:name="Body Text" w:uiPriority="0" w:qFormat="1"/>
    <w:lsdException w:name="Body Text Indent" w:uiPriority="0" w:qFormat="1"/>
    <w:lsdException w:name="List Continue" w:uiPriority="0" w:qFormat="1"/>
    <w:lsdException w:name="List Continue 2" w:uiPriority="0" w:qFormat="1"/>
    <w:lsdException w:name="List Continue 3" w:semiHidden="0" w:uiPriority="0" w:unhideWhenUsed="0" w:qFormat="1"/>
    <w:lsdException w:name="List Continue 4" w:semiHidden="0" w:uiPriority="0" w:unhideWhenUsed="0" w:qFormat="1"/>
    <w:lsdException w:name="Message Header" w:semiHidden="0" w:uiPriority="0" w:unhideWhenUsed="0" w:qFormat="1"/>
    <w:lsdException w:name="Subtitle" w:semiHidden="0" w:uiPriority="0" w:unhideWhenUsed="0" w:qFormat="1"/>
    <w:lsdException w:name="Salutation" w:uiPriority="0" w:qFormat="1"/>
    <w:lsdException w:name="Body Text First Indent" w:uiPriority="0" w:qFormat="1"/>
    <w:lsdException w:name="Body Text First Indent 2" w:uiPriority="0" w:qFormat="1"/>
    <w:lsdException w:name="Body Text 2" w:uiPriority="0" w:qFormat="1"/>
    <w:lsdException w:name="Body Text 3" w:uiPriority="0" w:qFormat="1"/>
    <w:lsdException w:name="Hyperlink" w:uiPriority="0" w:qFormat="1"/>
    <w:lsdException w:name="FollowedHyperlink" w:qFormat="1"/>
    <w:lsdException w:name="Strong" w:semiHidden="0" w:uiPriority="22" w:unhideWhenUsed="0" w:qFormat="1"/>
    <w:lsdException w:name="Emphasis" w:semiHidden="0" w:uiPriority="20" w:unhideWhenUsed="0" w:qFormat="1"/>
    <w:lsdException w:name="Document Map" w:uiPriority="0" w:qFormat="1"/>
    <w:lsdException w:name="Normal (Web)" w:qFormat="1"/>
    <w:lsdException w:name="Normal Table" w:qFormat="1"/>
    <w:lsdException w:name="Balloon Text" w:uiPriority="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63E7"/>
    <w:pPr>
      <w:spacing w:after="0" w:line="240" w:lineRule="auto"/>
    </w:pPr>
    <w:rPr>
      <w:rFonts w:ascii="Times New Roman" w:eastAsia="Times New Roman" w:hAnsi="Times New Roman" w:cs="Times New Roman"/>
      <w:lang w:val="es-ES" w:eastAsia="zh-CN"/>
    </w:rPr>
  </w:style>
  <w:style w:type="paragraph" w:styleId="Ttulo1">
    <w:name w:val="heading 1"/>
    <w:basedOn w:val="Normal"/>
    <w:next w:val="Normal"/>
    <w:link w:val="Ttulo1Car"/>
    <w:qFormat/>
    <w:pPr>
      <w:keepNext/>
      <w:ind w:left="720"/>
      <w:jc w:val="center"/>
      <w:outlineLvl w:val="0"/>
    </w:pPr>
    <w:rPr>
      <w:b/>
      <w:sz w:val="24"/>
      <w:szCs w:val="24"/>
      <w:lang w:eastAsia="es-ES"/>
    </w:rPr>
  </w:style>
  <w:style w:type="paragraph" w:styleId="Ttulo2">
    <w:name w:val="heading 2"/>
    <w:basedOn w:val="Normal"/>
    <w:next w:val="Normal"/>
    <w:link w:val="Ttulo2Car"/>
    <w:qFormat/>
    <w:pPr>
      <w:keepNext/>
      <w:jc w:val="both"/>
      <w:outlineLvl w:val="1"/>
    </w:pPr>
    <w:rPr>
      <w:b/>
      <w:sz w:val="24"/>
      <w:szCs w:val="24"/>
      <w:lang w:eastAsia="es-ES"/>
    </w:rPr>
  </w:style>
  <w:style w:type="paragraph" w:styleId="Ttulo3">
    <w:name w:val="heading 3"/>
    <w:basedOn w:val="Normal"/>
    <w:next w:val="Normal"/>
    <w:link w:val="Ttulo3Car"/>
    <w:qFormat/>
    <w:pPr>
      <w:keepNext/>
      <w:spacing w:before="240" w:after="60"/>
      <w:outlineLvl w:val="2"/>
    </w:pPr>
    <w:rPr>
      <w:rFonts w:ascii="Cambria" w:hAnsi="Cambria"/>
      <w:b/>
      <w:bCs/>
      <w:sz w:val="26"/>
      <w:szCs w:val="26"/>
    </w:rPr>
  </w:style>
  <w:style w:type="paragraph" w:styleId="Ttulo4">
    <w:name w:val="heading 4"/>
    <w:basedOn w:val="Normal"/>
    <w:next w:val="Normal"/>
    <w:link w:val="Ttulo4Car"/>
    <w:qFormat/>
    <w:pPr>
      <w:keepNext/>
      <w:spacing w:before="240" w:after="60"/>
      <w:outlineLvl w:val="3"/>
    </w:pPr>
    <w:rPr>
      <w:b/>
      <w:bCs/>
      <w:sz w:val="28"/>
      <w:szCs w:val="28"/>
      <w:lang w:eastAsia="es-ES"/>
    </w:rPr>
  </w:style>
  <w:style w:type="paragraph" w:styleId="Ttulo5">
    <w:name w:val="heading 5"/>
    <w:basedOn w:val="Normal"/>
    <w:next w:val="Normal"/>
    <w:link w:val="Ttulo5Car"/>
    <w:qFormat/>
    <w:pPr>
      <w:spacing w:before="240" w:after="60"/>
      <w:outlineLvl w:val="4"/>
    </w:pPr>
    <w:rPr>
      <w:b/>
      <w:bCs/>
      <w:i/>
      <w:iCs/>
      <w:sz w:val="26"/>
      <w:szCs w:val="26"/>
      <w:lang w:eastAsia="es-ES"/>
    </w:rPr>
  </w:style>
  <w:style w:type="paragraph" w:styleId="Ttulo6">
    <w:name w:val="heading 6"/>
    <w:basedOn w:val="Normal"/>
    <w:next w:val="Normal"/>
    <w:link w:val="Ttulo6Car"/>
    <w:qFormat/>
    <w:pPr>
      <w:spacing w:before="240" w:after="60"/>
      <w:outlineLvl w:val="5"/>
    </w:pPr>
    <w:rPr>
      <w:b/>
      <w:bCs/>
      <w:sz w:val="22"/>
      <w:szCs w:val="22"/>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ontinuarlista2">
    <w:name w:val="List Continue 2"/>
    <w:basedOn w:val="Normal"/>
    <w:unhideWhenUsed/>
    <w:qFormat/>
    <w:pPr>
      <w:spacing w:after="120"/>
      <w:ind w:left="566"/>
      <w:contextualSpacing/>
    </w:pPr>
  </w:style>
  <w:style w:type="paragraph" w:styleId="TDC3">
    <w:name w:val="toc 3"/>
    <w:basedOn w:val="Normal"/>
    <w:next w:val="Normal"/>
    <w:uiPriority w:val="39"/>
    <w:unhideWhenUsed/>
    <w:qFormat/>
    <w:pPr>
      <w:spacing w:after="100"/>
      <w:ind w:left="400"/>
    </w:pPr>
  </w:style>
  <w:style w:type="paragraph" w:styleId="Textonotapie">
    <w:name w:val="footnote text"/>
    <w:basedOn w:val="Normal"/>
    <w:link w:val="TextonotapieCar"/>
    <w:semiHidden/>
    <w:qFormat/>
    <w:rPr>
      <w:i/>
      <w:lang w:eastAsia="es-ES"/>
    </w:rPr>
  </w:style>
  <w:style w:type="paragraph" w:styleId="TDC1">
    <w:name w:val="toc 1"/>
    <w:basedOn w:val="Normal"/>
    <w:next w:val="Normal"/>
    <w:uiPriority w:val="39"/>
    <w:unhideWhenUsed/>
    <w:qFormat/>
    <w:pPr>
      <w:spacing w:after="100"/>
    </w:pPr>
  </w:style>
  <w:style w:type="paragraph" w:styleId="Mapadeldocumento">
    <w:name w:val="Document Map"/>
    <w:basedOn w:val="Normal"/>
    <w:link w:val="MapadeldocumentoCar"/>
    <w:semiHidden/>
    <w:qFormat/>
    <w:pPr>
      <w:shd w:val="clear" w:color="auto" w:fill="000080"/>
    </w:pPr>
    <w:rPr>
      <w:rFonts w:ascii="Tahoma" w:hAnsi="Tahoma" w:cs="Tahoma"/>
      <w:lang w:eastAsia="es-ES"/>
    </w:rPr>
  </w:style>
  <w:style w:type="paragraph" w:styleId="Continuarlista3">
    <w:name w:val="List Continue 3"/>
    <w:basedOn w:val="Normal"/>
    <w:qFormat/>
    <w:pPr>
      <w:spacing w:after="120"/>
      <w:ind w:left="849"/>
    </w:pPr>
    <w:rPr>
      <w:sz w:val="24"/>
      <w:szCs w:val="24"/>
      <w:lang w:eastAsia="es-ES"/>
    </w:rPr>
  </w:style>
  <w:style w:type="paragraph" w:styleId="Textodeglobo">
    <w:name w:val="Balloon Text"/>
    <w:basedOn w:val="Normal"/>
    <w:link w:val="TextodegloboCar"/>
    <w:semiHidden/>
    <w:qFormat/>
    <w:rPr>
      <w:rFonts w:ascii="Tahoma" w:hAnsi="Tahoma" w:cs="Tahoma"/>
      <w:sz w:val="16"/>
      <w:szCs w:val="16"/>
      <w:lang w:eastAsia="es-ES"/>
    </w:rPr>
  </w:style>
  <w:style w:type="paragraph" w:styleId="Cierre">
    <w:name w:val="Closing"/>
    <w:basedOn w:val="Normal"/>
    <w:link w:val="CierreCar"/>
    <w:qFormat/>
    <w:pPr>
      <w:ind w:left="4252"/>
    </w:pPr>
    <w:rPr>
      <w:sz w:val="24"/>
      <w:szCs w:val="24"/>
      <w:lang w:eastAsia="es-ES"/>
    </w:rPr>
  </w:style>
  <w:style w:type="paragraph" w:styleId="Continuarlista">
    <w:name w:val="List Continue"/>
    <w:basedOn w:val="Normal"/>
    <w:unhideWhenUsed/>
    <w:qFormat/>
    <w:pPr>
      <w:spacing w:after="120"/>
      <w:ind w:left="283"/>
      <w:contextualSpacing/>
    </w:pPr>
  </w:style>
  <w:style w:type="paragraph" w:styleId="Continuarlista4">
    <w:name w:val="List Continue 4"/>
    <w:basedOn w:val="Normal"/>
    <w:qFormat/>
    <w:pPr>
      <w:spacing w:after="120"/>
      <w:ind w:left="1132"/>
    </w:pPr>
    <w:rPr>
      <w:sz w:val="24"/>
      <w:szCs w:val="24"/>
      <w:lang w:eastAsia="es-ES"/>
    </w:rPr>
  </w:style>
  <w:style w:type="paragraph" w:styleId="Textoindependiente2">
    <w:name w:val="Body Text 2"/>
    <w:basedOn w:val="Normal"/>
    <w:link w:val="Textoindependiente2Car"/>
    <w:unhideWhenUsed/>
    <w:qFormat/>
    <w:pPr>
      <w:spacing w:after="120" w:line="480" w:lineRule="auto"/>
    </w:pPr>
  </w:style>
  <w:style w:type="paragraph" w:styleId="Lista3">
    <w:name w:val="List 3"/>
    <w:basedOn w:val="Normal"/>
    <w:unhideWhenUsed/>
    <w:qFormat/>
    <w:pPr>
      <w:ind w:left="849" w:hanging="283"/>
      <w:contextualSpacing/>
    </w:pPr>
  </w:style>
  <w:style w:type="paragraph" w:styleId="Encabezado">
    <w:name w:val="header"/>
    <w:basedOn w:val="Normal"/>
    <w:link w:val="EncabezadoCar"/>
    <w:qFormat/>
    <w:pPr>
      <w:tabs>
        <w:tab w:val="center" w:pos="4252"/>
        <w:tab w:val="right" w:pos="8504"/>
      </w:tabs>
    </w:pPr>
    <w:rPr>
      <w:sz w:val="24"/>
      <w:szCs w:val="24"/>
      <w:lang w:eastAsia="es-ES"/>
    </w:rPr>
  </w:style>
  <w:style w:type="paragraph" w:styleId="Sangradetextonormal">
    <w:name w:val="Body Text Indent"/>
    <w:basedOn w:val="Normal"/>
    <w:link w:val="SangradetextonormalCar"/>
    <w:qFormat/>
    <w:pPr>
      <w:spacing w:after="120"/>
      <w:ind w:left="283"/>
    </w:pPr>
    <w:rPr>
      <w:sz w:val="24"/>
      <w:szCs w:val="24"/>
      <w:lang w:eastAsia="es-ES"/>
    </w:rPr>
  </w:style>
  <w:style w:type="paragraph" w:styleId="Lista2">
    <w:name w:val="List 2"/>
    <w:basedOn w:val="Normal"/>
    <w:qFormat/>
    <w:pPr>
      <w:ind w:left="566" w:hanging="283"/>
    </w:pPr>
    <w:rPr>
      <w:sz w:val="24"/>
      <w:szCs w:val="24"/>
      <w:lang w:eastAsia="es-ES"/>
    </w:rPr>
  </w:style>
  <w:style w:type="paragraph" w:styleId="Firma">
    <w:name w:val="Signature"/>
    <w:basedOn w:val="Normal"/>
    <w:link w:val="FirmaCar"/>
    <w:qFormat/>
    <w:pPr>
      <w:ind w:left="4252"/>
    </w:pPr>
    <w:rPr>
      <w:sz w:val="24"/>
      <w:szCs w:val="24"/>
      <w:lang w:eastAsia="es-ES"/>
    </w:rPr>
  </w:style>
  <w:style w:type="paragraph" w:styleId="Listaconvietas3">
    <w:name w:val="List Bullet 3"/>
    <w:basedOn w:val="Normal"/>
    <w:qFormat/>
    <w:pPr>
      <w:numPr>
        <w:numId w:val="1"/>
      </w:numPr>
    </w:pPr>
    <w:rPr>
      <w:sz w:val="24"/>
      <w:szCs w:val="24"/>
      <w:lang w:eastAsia="es-ES"/>
    </w:rPr>
  </w:style>
  <w:style w:type="paragraph" w:styleId="Encabezadodemensaje">
    <w:name w:val="Message Header"/>
    <w:basedOn w:val="Normal"/>
    <w:link w:val="EncabezadodemensajeCar"/>
    <w:qFormat/>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lang w:eastAsia="es-ES"/>
    </w:rPr>
  </w:style>
  <w:style w:type="paragraph" w:styleId="Lista5">
    <w:name w:val="List 5"/>
    <w:basedOn w:val="Normal"/>
    <w:qFormat/>
    <w:pPr>
      <w:ind w:left="1415" w:hanging="283"/>
    </w:pPr>
    <w:rPr>
      <w:sz w:val="24"/>
      <w:szCs w:val="24"/>
      <w:lang w:eastAsia="es-ES"/>
    </w:rPr>
  </w:style>
  <w:style w:type="paragraph" w:styleId="Lista">
    <w:name w:val="List"/>
    <w:basedOn w:val="Normal"/>
    <w:unhideWhenUsed/>
    <w:qFormat/>
    <w:pPr>
      <w:ind w:left="283" w:hanging="283"/>
      <w:contextualSpacing/>
    </w:pPr>
  </w:style>
  <w:style w:type="paragraph" w:styleId="Lista4">
    <w:name w:val="List 4"/>
    <w:basedOn w:val="Normal"/>
    <w:unhideWhenUsed/>
    <w:qFormat/>
    <w:pPr>
      <w:ind w:left="1132" w:hanging="283"/>
      <w:contextualSpacing/>
    </w:pPr>
  </w:style>
  <w:style w:type="paragraph" w:styleId="Listaconvietas">
    <w:name w:val="List Bullet"/>
    <w:basedOn w:val="Normal"/>
    <w:unhideWhenUsed/>
    <w:qFormat/>
    <w:pPr>
      <w:numPr>
        <w:numId w:val="2"/>
      </w:numPr>
      <w:contextualSpacing/>
    </w:pPr>
  </w:style>
  <w:style w:type="paragraph" w:styleId="Listaconvietas2">
    <w:name w:val="List Bullet 2"/>
    <w:basedOn w:val="Normal"/>
    <w:qFormat/>
    <w:pPr>
      <w:numPr>
        <w:numId w:val="3"/>
      </w:numPr>
    </w:pPr>
    <w:rPr>
      <w:sz w:val="24"/>
      <w:szCs w:val="24"/>
      <w:lang w:eastAsia="es-ES"/>
    </w:rPr>
  </w:style>
  <w:style w:type="paragraph" w:styleId="NormalWeb">
    <w:name w:val="Normal (Web)"/>
    <w:basedOn w:val="Normal"/>
    <w:uiPriority w:val="99"/>
    <w:qFormat/>
    <w:pPr>
      <w:spacing w:before="100" w:after="100"/>
    </w:pPr>
    <w:rPr>
      <w:rFonts w:ascii="Arial Unicode MS" w:eastAsia="Arial Unicode MS" w:hAnsi="Arial Unicode MS"/>
      <w:sz w:val="24"/>
      <w:lang w:eastAsia="es-ES"/>
    </w:rPr>
  </w:style>
  <w:style w:type="paragraph" w:styleId="Piedepgina">
    <w:name w:val="footer"/>
    <w:basedOn w:val="Normal"/>
    <w:link w:val="PiedepginaCar"/>
    <w:qFormat/>
    <w:pPr>
      <w:tabs>
        <w:tab w:val="center" w:pos="4252"/>
        <w:tab w:val="right" w:pos="8504"/>
      </w:tabs>
    </w:pPr>
    <w:rPr>
      <w:sz w:val="24"/>
      <w:szCs w:val="24"/>
      <w:lang w:eastAsia="es-ES"/>
    </w:rPr>
  </w:style>
  <w:style w:type="paragraph" w:styleId="Saludo">
    <w:name w:val="Salutation"/>
    <w:basedOn w:val="Normal"/>
    <w:next w:val="Normal"/>
    <w:link w:val="SaludoCar"/>
    <w:qFormat/>
    <w:rPr>
      <w:sz w:val="24"/>
      <w:szCs w:val="24"/>
      <w:lang w:eastAsia="es-ES"/>
    </w:rPr>
  </w:style>
  <w:style w:type="paragraph" w:styleId="Sangranormal">
    <w:name w:val="Normal Indent"/>
    <w:basedOn w:val="Normal"/>
    <w:qFormat/>
    <w:pPr>
      <w:ind w:left="708"/>
    </w:pPr>
    <w:rPr>
      <w:sz w:val="24"/>
      <w:szCs w:val="24"/>
      <w:lang w:eastAsia="es-ES"/>
    </w:rPr>
  </w:style>
  <w:style w:type="paragraph" w:styleId="Subttulo">
    <w:name w:val="Subtitle"/>
    <w:basedOn w:val="Normal"/>
    <w:link w:val="SubttuloCar"/>
    <w:qFormat/>
    <w:pPr>
      <w:spacing w:line="360" w:lineRule="auto"/>
      <w:jc w:val="center"/>
    </w:pPr>
    <w:rPr>
      <w:rFonts w:ascii="Arial" w:hAnsi="Arial"/>
      <w:b/>
      <w:sz w:val="24"/>
    </w:rPr>
  </w:style>
  <w:style w:type="paragraph" w:styleId="Textoindependiente">
    <w:name w:val="Body Text"/>
    <w:basedOn w:val="Normal"/>
    <w:link w:val="TextoindependienteCar"/>
    <w:qFormat/>
    <w:pPr>
      <w:spacing w:after="120"/>
    </w:pPr>
    <w:rPr>
      <w:sz w:val="24"/>
      <w:szCs w:val="24"/>
      <w:lang w:eastAsia="es-ES"/>
    </w:rPr>
  </w:style>
  <w:style w:type="paragraph" w:styleId="Textoindependiente3">
    <w:name w:val="Body Text 3"/>
    <w:basedOn w:val="Normal"/>
    <w:link w:val="Textoindependiente3Car"/>
    <w:qFormat/>
    <w:pPr>
      <w:spacing w:line="480" w:lineRule="auto"/>
      <w:jc w:val="both"/>
    </w:pPr>
    <w:rPr>
      <w:sz w:val="24"/>
    </w:rPr>
  </w:style>
  <w:style w:type="paragraph" w:styleId="Textoindependienteprimerasangra">
    <w:name w:val="Body Text First Indent"/>
    <w:basedOn w:val="Textoindependiente"/>
    <w:link w:val="TextoindependienteprimerasangraCar"/>
    <w:qFormat/>
    <w:pPr>
      <w:ind w:firstLine="210"/>
    </w:pPr>
  </w:style>
  <w:style w:type="paragraph" w:styleId="Textoindependienteprimerasangra2">
    <w:name w:val="Body Text First Indent 2"/>
    <w:basedOn w:val="Sangradetextonormal"/>
    <w:link w:val="Textoindependienteprimerasangra2Car"/>
    <w:qFormat/>
    <w:pPr>
      <w:ind w:firstLine="210"/>
    </w:pPr>
  </w:style>
  <w:style w:type="paragraph" w:styleId="Ttulo">
    <w:name w:val="Title"/>
    <w:basedOn w:val="Normal"/>
    <w:link w:val="TtuloCar"/>
    <w:qFormat/>
    <w:pPr>
      <w:spacing w:line="360" w:lineRule="auto"/>
      <w:jc w:val="center"/>
    </w:pPr>
    <w:rPr>
      <w:rFonts w:ascii="Arial" w:hAnsi="Arial"/>
      <w:b/>
      <w:sz w:val="24"/>
    </w:rPr>
  </w:style>
  <w:style w:type="character" w:styleId="Refdenotaalpie">
    <w:name w:val="footnote reference"/>
    <w:basedOn w:val="Fuentedeprrafopredeter"/>
    <w:uiPriority w:val="99"/>
    <w:qFormat/>
    <w:rPr>
      <w:vertAlign w:val="superscript"/>
    </w:rPr>
  </w:style>
  <w:style w:type="character" w:styleId="Hipervnculo">
    <w:name w:val="Hyperlink"/>
    <w:basedOn w:val="Fuentedeprrafopredeter"/>
    <w:qFormat/>
    <w:rPr>
      <w:color w:val="0000FF"/>
      <w:u w:val="single"/>
    </w:rPr>
  </w:style>
  <w:style w:type="character" w:styleId="Hipervnculovisitado">
    <w:name w:val="FollowedHyperlink"/>
    <w:basedOn w:val="Fuentedeprrafopredeter"/>
    <w:uiPriority w:val="99"/>
    <w:unhideWhenUsed/>
    <w:qFormat/>
    <w:rPr>
      <w:color w:val="919191" w:themeColor="followedHyperlink"/>
      <w:u w:val="single"/>
    </w:rPr>
  </w:style>
  <w:style w:type="character" w:styleId="Nmerodepgina">
    <w:name w:val="page number"/>
    <w:basedOn w:val="Fuentedeprrafopredeter"/>
    <w:qFormat/>
  </w:style>
  <w:style w:type="character" w:styleId="Textoennegrita">
    <w:name w:val="Strong"/>
    <w:basedOn w:val="Fuentedeprrafopredeter"/>
    <w:uiPriority w:val="22"/>
    <w:qFormat/>
    <w:rPr>
      <w:b/>
      <w:bCs/>
    </w:rPr>
  </w:style>
  <w:style w:type="table" w:styleId="Tablaconcuadrcula">
    <w:name w:val="Table Grid"/>
    <w:basedOn w:val="Tablanormal"/>
    <w:uiPriority w:val="59"/>
    <w:qFormat/>
    <w:pPr>
      <w:spacing w:after="0" w:line="240" w:lineRule="auto"/>
    </w:pPr>
    <w:rPr>
      <w:rFonts w:ascii="Times New Roman" w:eastAsia="Times New Roman" w:hAnsi="Times New Roman" w:cs="Times New Roman"/>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qFormat/>
    <w:rPr>
      <w:rFonts w:ascii="Times New Roman" w:eastAsia="Times New Roman" w:hAnsi="Times New Roman" w:cs="Times New Roman"/>
      <w:b/>
      <w:sz w:val="24"/>
      <w:szCs w:val="24"/>
      <w:lang w:eastAsia="es-ES"/>
    </w:rPr>
  </w:style>
  <w:style w:type="character" w:customStyle="1" w:styleId="Ttulo2Car">
    <w:name w:val="Título 2 Car"/>
    <w:basedOn w:val="Fuentedeprrafopredeter"/>
    <w:link w:val="Ttulo2"/>
    <w:qFormat/>
    <w:rPr>
      <w:rFonts w:ascii="Times New Roman" w:eastAsia="Times New Roman" w:hAnsi="Times New Roman" w:cs="Times New Roman"/>
      <w:b/>
      <w:sz w:val="24"/>
      <w:szCs w:val="24"/>
      <w:lang w:eastAsia="es-ES"/>
    </w:rPr>
  </w:style>
  <w:style w:type="character" w:customStyle="1" w:styleId="Ttulo3Car">
    <w:name w:val="Título 3 Car"/>
    <w:basedOn w:val="Fuentedeprrafopredeter"/>
    <w:link w:val="Ttulo3"/>
    <w:qFormat/>
    <w:rPr>
      <w:rFonts w:ascii="Cambria" w:eastAsia="Times New Roman" w:hAnsi="Cambria" w:cs="Times New Roman"/>
      <w:b/>
      <w:bCs/>
      <w:sz w:val="26"/>
      <w:szCs w:val="26"/>
      <w:lang w:eastAsia="zh-CN"/>
    </w:rPr>
  </w:style>
  <w:style w:type="character" w:customStyle="1" w:styleId="Ttulo4Car">
    <w:name w:val="Título 4 Car"/>
    <w:basedOn w:val="Fuentedeprrafopredeter"/>
    <w:link w:val="Ttulo4"/>
    <w:qFormat/>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qFormat/>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qFormat/>
    <w:rPr>
      <w:rFonts w:ascii="Times New Roman" w:eastAsia="Times New Roman" w:hAnsi="Times New Roman" w:cs="Times New Roman"/>
      <w:b/>
      <w:bCs/>
      <w:lang w:eastAsia="es-ES"/>
    </w:rPr>
  </w:style>
  <w:style w:type="character" w:customStyle="1" w:styleId="Textoindependiente3Car">
    <w:name w:val="Texto independiente 3 Car"/>
    <w:basedOn w:val="Fuentedeprrafopredeter"/>
    <w:link w:val="Textoindependiente3"/>
    <w:qFormat/>
    <w:rPr>
      <w:rFonts w:ascii="Times New Roman" w:eastAsia="Times New Roman" w:hAnsi="Times New Roman" w:cs="Times New Roman"/>
      <w:sz w:val="24"/>
      <w:szCs w:val="20"/>
      <w:lang w:eastAsia="zh-CN"/>
    </w:rPr>
  </w:style>
  <w:style w:type="character" w:customStyle="1" w:styleId="SangradetextonormalCar">
    <w:name w:val="Sangría de texto normal Car"/>
    <w:basedOn w:val="Fuentedeprrafopredeter"/>
    <w:link w:val="Sangradetextonormal"/>
    <w:qFormat/>
    <w:rPr>
      <w:rFonts w:ascii="Times New Roman" w:eastAsia="Times New Roman" w:hAnsi="Times New Roman" w:cs="Times New Roman"/>
      <w:sz w:val="24"/>
      <w:szCs w:val="24"/>
      <w:lang w:eastAsia="es-ES"/>
    </w:rPr>
  </w:style>
  <w:style w:type="character" w:customStyle="1" w:styleId="TextoindependienteCar">
    <w:name w:val="Texto independiente Car"/>
    <w:basedOn w:val="Fuentedeprrafopredeter"/>
    <w:link w:val="Textoindependiente"/>
    <w:qFormat/>
    <w:rPr>
      <w:rFonts w:ascii="Times New Roman" w:eastAsia="Times New Roman" w:hAnsi="Times New Roman" w:cs="Times New Roman"/>
      <w:sz w:val="24"/>
      <w:szCs w:val="24"/>
      <w:lang w:eastAsia="es-ES"/>
    </w:rPr>
  </w:style>
  <w:style w:type="character" w:customStyle="1" w:styleId="Textoindependienteprimerasangra2Car">
    <w:name w:val="Texto independiente primera sangría 2 Car"/>
    <w:basedOn w:val="SangradetextonormalCar"/>
    <w:link w:val="Textoindependienteprimerasangra2"/>
    <w:qFormat/>
    <w:rPr>
      <w:rFonts w:ascii="Times New Roman" w:eastAsia="Times New Roman" w:hAnsi="Times New Roman" w:cs="Times New Roman"/>
      <w:sz w:val="24"/>
      <w:szCs w:val="24"/>
      <w:lang w:eastAsia="es-ES"/>
    </w:rPr>
  </w:style>
  <w:style w:type="character" w:customStyle="1" w:styleId="TextonotapieCar">
    <w:name w:val="Texto nota pie Car"/>
    <w:basedOn w:val="Fuentedeprrafopredeter"/>
    <w:link w:val="Textonotapie"/>
    <w:semiHidden/>
    <w:qFormat/>
    <w:rPr>
      <w:rFonts w:ascii="Times New Roman" w:eastAsia="Times New Roman" w:hAnsi="Times New Roman" w:cs="Times New Roman"/>
      <w:i/>
      <w:sz w:val="20"/>
      <w:szCs w:val="20"/>
      <w:lang w:eastAsia="es-ES"/>
    </w:rPr>
  </w:style>
  <w:style w:type="paragraph" w:customStyle="1" w:styleId="xl32">
    <w:name w:val="xl32"/>
    <w:basedOn w:val="Normal"/>
    <w:qFormat/>
    <w:pPr>
      <w:pBdr>
        <w:bottom w:val="single" w:sz="8" w:space="0" w:color="auto"/>
      </w:pBdr>
      <w:spacing w:before="100" w:beforeAutospacing="1" w:after="100" w:afterAutospacing="1"/>
      <w:textAlignment w:val="top"/>
    </w:pPr>
    <w:rPr>
      <w:rFonts w:eastAsia="Arial Unicode MS"/>
      <w:b/>
      <w:bCs/>
      <w:sz w:val="24"/>
      <w:szCs w:val="24"/>
      <w:lang w:eastAsia="es-ES"/>
    </w:rPr>
  </w:style>
  <w:style w:type="paragraph" w:customStyle="1" w:styleId="Prrafodelista1">
    <w:name w:val="Párrafo de lista1"/>
    <w:basedOn w:val="Normal"/>
    <w:link w:val="PrrafodelistaCar"/>
    <w:uiPriority w:val="34"/>
    <w:qFormat/>
    <w:pPr>
      <w:ind w:left="708"/>
    </w:pPr>
  </w:style>
  <w:style w:type="character" w:customStyle="1" w:styleId="TtuloCar">
    <w:name w:val="Título Car"/>
    <w:basedOn w:val="Fuentedeprrafopredeter"/>
    <w:link w:val="Ttulo"/>
    <w:qFormat/>
    <w:rPr>
      <w:rFonts w:ascii="Arial" w:eastAsia="Times New Roman" w:hAnsi="Arial" w:cs="Times New Roman"/>
      <w:b/>
      <w:sz w:val="24"/>
      <w:szCs w:val="20"/>
      <w:lang w:eastAsia="zh-CN"/>
    </w:rPr>
  </w:style>
  <w:style w:type="character" w:customStyle="1" w:styleId="SubttuloCar">
    <w:name w:val="Subtítulo Car"/>
    <w:basedOn w:val="Fuentedeprrafopredeter"/>
    <w:link w:val="Subttulo"/>
    <w:qFormat/>
    <w:rPr>
      <w:rFonts w:ascii="Arial" w:eastAsia="Times New Roman" w:hAnsi="Arial" w:cs="Times New Roman"/>
      <w:b/>
      <w:sz w:val="24"/>
      <w:szCs w:val="20"/>
      <w:lang w:eastAsia="zh-CN"/>
    </w:rPr>
  </w:style>
  <w:style w:type="paragraph" w:customStyle="1" w:styleId="Notaalpie">
    <w:name w:val="Nota al pie"/>
    <w:basedOn w:val="Normal"/>
    <w:qFormat/>
    <w:pPr>
      <w:autoSpaceDE w:val="0"/>
      <w:autoSpaceDN w:val="0"/>
      <w:adjustRightInd w:val="0"/>
    </w:pPr>
    <w:rPr>
      <w:sz w:val="24"/>
      <w:szCs w:val="24"/>
      <w:lang w:val="es-CO" w:eastAsia="es-CO"/>
    </w:rPr>
  </w:style>
  <w:style w:type="paragraph" w:customStyle="1" w:styleId="Textopredeterminado">
    <w:name w:val="Texto predeterminado"/>
    <w:basedOn w:val="Normal"/>
    <w:qFormat/>
    <w:rPr>
      <w:sz w:val="24"/>
      <w:lang w:eastAsia="es-CO"/>
    </w:rPr>
  </w:style>
  <w:style w:type="paragraph" w:customStyle="1" w:styleId="Textopredeterminado1">
    <w:name w:val="Texto predeterminado:1"/>
    <w:basedOn w:val="Normal"/>
    <w:qFormat/>
    <w:rPr>
      <w:sz w:val="24"/>
      <w:lang w:eastAsia="es-CO"/>
    </w:rPr>
  </w:style>
  <w:style w:type="character" w:customStyle="1" w:styleId="Textoindependiente2Car">
    <w:name w:val="Texto independiente 2 Car"/>
    <w:basedOn w:val="Fuentedeprrafopredeter"/>
    <w:link w:val="Textoindependiente2"/>
    <w:qFormat/>
    <w:rPr>
      <w:rFonts w:ascii="Times New Roman" w:eastAsia="Times New Roman" w:hAnsi="Times New Roman" w:cs="Times New Roman"/>
      <w:sz w:val="20"/>
      <w:szCs w:val="20"/>
      <w:lang w:eastAsia="zh-CN"/>
    </w:rPr>
  </w:style>
  <w:style w:type="character" w:customStyle="1" w:styleId="EncabezadoCar">
    <w:name w:val="Encabezado Car"/>
    <w:basedOn w:val="Fuentedeprrafopredeter"/>
    <w:link w:val="Encabezado"/>
    <w:qFormat/>
    <w:rPr>
      <w:rFonts w:ascii="Times New Roman" w:eastAsia="Times New Roman" w:hAnsi="Times New Roman" w:cs="Times New Roman"/>
      <w:sz w:val="24"/>
      <w:szCs w:val="24"/>
      <w:lang w:eastAsia="es-ES"/>
    </w:rPr>
  </w:style>
  <w:style w:type="character" w:customStyle="1" w:styleId="PiedepginaCar">
    <w:name w:val="Pie de página Car"/>
    <w:basedOn w:val="Fuentedeprrafopredeter"/>
    <w:link w:val="Piedepgina"/>
    <w:qFormat/>
    <w:rPr>
      <w:rFonts w:ascii="Times New Roman" w:eastAsia="Times New Roman" w:hAnsi="Times New Roman" w:cs="Times New Roman"/>
      <w:sz w:val="24"/>
      <w:szCs w:val="24"/>
      <w:lang w:eastAsia="es-ES"/>
    </w:rPr>
  </w:style>
  <w:style w:type="character" w:customStyle="1" w:styleId="SaludoCar">
    <w:name w:val="Saludo Car"/>
    <w:basedOn w:val="Fuentedeprrafopredeter"/>
    <w:link w:val="Saludo"/>
    <w:qFormat/>
    <w:rPr>
      <w:rFonts w:ascii="Times New Roman" w:eastAsia="Times New Roman" w:hAnsi="Times New Roman" w:cs="Times New Roman"/>
      <w:sz w:val="24"/>
      <w:szCs w:val="24"/>
      <w:lang w:eastAsia="es-ES"/>
    </w:rPr>
  </w:style>
  <w:style w:type="paragraph" w:customStyle="1" w:styleId="Remiteabreviado">
    <w:name w:val="Remite abreviado"/>
    <w:basedOn w:val="Normal"/>
    <w:qFormat/>
    <w:rPr>
      <w:sz w:val="24"/>
      <w:szCs w:val="24"/>
      <w:lang w:eastAsia="es-ES"/>
    </w:rPr>
  </w:style>
  <w:style w:type="character" w:customStyle="1" w:styleId="MapadeldocumentoCar">
    <w:name w:val="Mapa del documento Car"/>
    <w:basedOn w:val="Fuentedeprrafopredeter"/>
    <w:link w:val="Mapadeldocumento"/>
    <w:semiHidden/>
    <w:qFormat/>
    <w:rPr>
      <w:rFonts w:ascii="Tahoma" w:eastAsia="Times New Roman" w:hAnsi="Tahoma" w:cs="Tahoma"/>
      <w:sz w:val="20"/>
      <w:szCs w:val="20"/>
      <w:shd w:val="clear" w:color="auto" w:fill="000080"/>
      <w:lang w:eastAsia="es-ES"/>
    </w:rPr>
  </w:style>
  <w:style w:type="character" w:customStyle="1" w:styleId="TextodegloboCar">
    <w:name w:val="Texto de globo Car"/>
    <w:basedOn w:val="Fuentedeprrafopredeter"/>
    <w:link w:val="Textodeglobo"/>
    <w:semiHidden/>
    <w:qFormat/>
    <w:rPr>
      <w:rFonts w:ascii="Tahoma" w:eastAsia="Times New Roman" w:hAnsi="Tahoma" w:cs="Tahoma"/>
      <w:sz w:val="16"/>
      <w:szCs w:val="16"/>
      <w:lang w:eastAsia="es-ES"/>
    </w:rPr>
  </w:style>
  <w:style w:type="character" w:customStyle="1" w:styleId="EncabezadodemensajeCar">
    <w:name w:val="Encabezado de mensaje Car"/>
    <w:basedOn w:val="Fuentedeprrafopredeter"/>
    <w:link w:val="Encabezadodemensaje"/>
    <w:qFormat/>
    <w:rPr>
      <w:rFonts w:ascii="Arial" w:eastAsia="Times New Roman" w:hAnsi="Arial" w:cs="Arial"/>
      <w:sz w:val="24"/>
      <w:szCs w:val="24"/>
      <w:shd w:val="pct20" w:color="auto" w:fill="auto"/>
      <w:lang w:eastAsia="es-ES"/>
    </w:rPr>
  </w:style>
  <w:style w:type="character" w:customStyle="1" w:styleId="CierreCar">
    <w:name w:val="Cierre Car"/>
    <w:basedOn w:val="Fuentedeprrafopredeter"/>
    <w:link w:val="Cierre"/>
    <w:qFormat/>
    <w:rPr>
      <w:rFonts w:ascii="Times New Roman" w:eastAsia="Times New Roman" w:hAnsi="Times New Roman" w:cs="Times New Roman"/>
      <w:sz w:val="24"/>
      <w:szCs w:val="24"/>
      <w:lang w:eastAsia="es-ES"/>
    </w:rPr>
  </w:style>
  <w:style w:type="paragraph" w:customStyle="1" w:styleId="Imagen">
    <w:name w:val="Imagen"/>
    <w:basedOn w:val="Normal"/>
    <w:qFormat/>
    <w:rPr>
      <w:sz w:val="24"/>
      <w:szCs w:val="24"/>
      <w:lang w:eastAsia="es-ES"/>
    </w:rPr>
  </w:style>
  <w:style w:type="character" w:customStyle="1" w:styleId="FirmaCar">
    <w:name w:val="Firma Car"/>
    <w:basedOn w:val="Fuentedeprrafopredeter"/>
    <w:link w:val="Firma"/>
    <w:qFormat/>
    <w:rPr>
      <w:rFonts w:ascii="Times New Roman" w:eastAsia="Times New Roman" w:hAnsi="Times New Roman" w:cs="Times New Roman"/>
      <w:sz w:val="24"/>
      <w:szCs w:val="24"/>
      <w:lang w:eastAsia="es-ES"/>
    </w:rPr>
  </w:style>
  <w:style w:type="paragraph" w:customStyle="1" w:styleId="Firmapuesto">
    <w:name w:val="Firma puesto"/>
    <w:basedOn w:val="Firma"/>
    <w:qFormat/>
  </w:style>
  <w:style w:type="character" w:customStyle="1" w:styleId="TextoindependienteprimerasangraCar">
    <w:name w:val="Texto independiente primera sangría Car"/>
    <w:basedOn w:val="TextoindependienteCar"/>
    <w:link w:val="Textoindependienteprimerasangra"/>
    <w:qFormat/>
    <w:rPr>
      <w:rFonts w:ascii="Times New Roman" w:eastAsia="Times New Roman" w:hAnsi="Times New Roman" w:cs="Times New Roman"/>
      <w:sz w:val="24"/>
      <w:szCs w:val="24"/>
      <w:lang w:eastAsia="es-ES"/>
    </w:rPr>
  </w:style>
  <w:style w:type="paragraph" w:customStyle="1" w:styleId="Default">
    <w:name w:val="Default"/>
    <w:qFormat/>
    <w:pPr>
      <w:autoSpaceDE w:val="0"/>
      <w:autoSpaceDN w:val="0"/>
      <w:adjustRightInd w:val="0"/>
      <w:spacing w:after="0" w:line="240" w:lineRule="auto"/>
    </w:pPr>
    <w:rPr>
      <w:rFonts w:ascii="Verdana" w:hAnsi="Verdana" w:cs="Verdana"/>
      <w:color w:val="000000"/>
      <w:sz w:val="24"/>
      <w:szCs w:val="24"/>
      <w:lang w:eastAsia="en-US"/>
    </w:rPr>
  </w:style>
  <w:style w:type="character" w:customStyle="1" w:styleId="PrrafodelistaCar">
    <w:name w:val="Párrafo de lista Car"/>
    <w:link w:val="Prrafodelista1"/>
    <w:uiPriority w:val="34"/>
    <w:qFormat/>
    <w:locked/>
    <w:rPr>
      <w:rFonts w:ascii="Times New Roman" w:eastAsia="Times New Roman" w:hAnsi="Times New Roman" w:cs="Times New Roman"/>
      <w:sz w:val="20"/>
      <w:szCs w:val="20"/>
      <w:lang w:eastAsia="zh-CN"/>
    </w:rPr>
  </w:style>
  <w:style w:type="character" w:customStyle="1" w:styleId="apple-converted-space">
    <w:name w:val="apple-converted-space"/>
    <w:basedOn w:val="Fuentedeprrafopredeter"/>
    <w:qFormat/>
  </w:style>
  <w:style w:type="character" w:customStyle="1" w:styleId="ws6">
    <w:name w:val="ws6"/>
    <w:basedOn w:val="Fuentedeprrafopredeter"/>
    <w:qFormat/>
  </w:style>
  <w:style w:type="paragraph" w:customStyle="1" w:styleId="TtulodeTDC1">
    <w:name w:val="Título de TDC1"/>
    <w:basedOn w:val="Ttulo1"/>
    <w:next w:val="Normal"/>
    <w:uiPriority w:val="39"/>
    <w:unhideWhenUsed/>
    <w:qFormat/>
    <w:pPr>
      <w:keepLines/>
      <w:spacing w:before="240" w:line="259" w:lineRule="auto"/>
      <w:ind w:left="0"/>
      <w:jc w:val="left"/>
      <w:outlineLvl w:val="9"/>
    </w:pPr>
    <w:rPr>
      <w:rFonts w:asciiTheme="majorHAnsi" w:eastAsiaTheme="majorEastAsia" w:hAnsiTheme="majorHAnsi" w:cstheme="majorBidi"/>
      <w:b w:val="0"/>
      <w:color w:val="A5A5A5" w:themeColor="accent1" w:themeShade="BF"/>
      <w:sz w:val="32"/>
      <w:szCs w:val="32"/>
      <w:lang w:val="es-CO" w:eastAsia="es-CO"/>
    </w:rPr>
  </w:style>
  <w:style w:type="character" w:styleId="Refdecomentario">
    <w:name w:val="annotation reference"/>
    <w:basedOn w:val="Fuentedeprrafopredeter"/>
    <w:uiPriority w:val="99"/>
    <w:semiHidden/>
    <w:unhideWhenUsed/>
    <w:rsid w:val="006625FA"/>
    <w:rPr>
      <w:sz w:val="16"/>
      <w:szCs w:val="16"/>
    </w:rPr>
  </w:style>
  <w:style w:type="paragraph" w:styleId="Textocomentario">
    <w:name w:val="annotation text"/>
    <w:basedOn w:val="Normal"/>
    <w:link w:val="TextocomentarioCar"/>
    <w:uiPriority w:val="99"/>
    <w:semiHidden/>
    <w:unhideWhenUsed/>
    <w:rsid w:val="006625FA"/>
  </w:style>
  <w:style w:type="character" w:customStyle="1" w:styleId="TextocomentarioCar">
    <w:name w:val="Texto comentario Car"/>
    <w:basedOn w:val="Fuentedeprrafopredeter"/>
    <w:link w:val="Textocomentario"/>
    <w:uiPriority w:val="99"/>
    <w:semiHidden/>
    <w:rsid w:val="006625FA"/>
    <w:rPr>
      <w:rFonts w:ascii="Times New Roman" w:eastAsia="Times New Roman" w:hAnsi="Times New Roman" w:cs="Times New Roman"/>
      <w:lang w:val="es-ES" w:eastAsia="zh-CN"/>
    </w:rPr>
  </w:style>
  <w:style w:type="paragraph" w:styleId="Asuntodelcomentario">
    <w:name w:val="annotation subject"/>
    <w:basedOn w:val="Textocomentario"/>
    <w:next w:val="Textocomentario"/>
    <w:link w:val="AsuntodelcomentarioCar"/>
    <w:uiPriority w:val="99"/>
    <w:semiHidden/>
    <w:unhideWhenUsed/>
    <w:rsid w:val="006625FA"/>
    <w:rPr>
      <w:b/>
      <w:bCs/>
    </w:rPr>
  </w:style>
  <w:style w:type="character" w:customStyle="1" w:styleId="AsuntodelcomentarioCar">
    <w:name w:val="Asunto del comentario Car"/>
    <w:basedOn w:val="TextocomentarioCar"/>
    <w:link w:val="Asuntodelcomentario"/>
    <w:uiPriority w:val="99"/>
    <w:semiHidden/>
    <w:rsid w:val="006625FA"/>
    <w:rPr>
      <w:rFonts w:ascii="Times New Roman" w:eastAsia="Times New Roman" w:hAnsi="Times New Roman" w:cs="Times New Roman"/>
      <w:b/>
      <w:bCs/>
      <w:lang w:val="es-ES" w:eastAsia="zh-CN"/>
    </w:rPr>
  </w:style>
  <w:style w:type="paragraph" w:styleId="Prrafodelista">
    <w:name w:val="List Paragraph"/>
    <w:basedOn w:val="Normal"/>
    <w:uiPriority w:val="99"/>
    <w:rsid w:val="00D84A9F"/>
    <w:pPr>
      <w:ind w:left="720"/>
      <w:contextualSpacing/>
    </w:pPr>
  </w:style>
  <w:style w:type="table" w:customStyle="1" w:styleId="Tablaconcuadrcula1">
    <w:name w:val="Tabla con cuadrícula1"/>
    <w:basedOn w:val="Tablanormal"/>
    <w:next w:val="Tablaconcuadrcula"/>
    <w:uiPriority w:val="39"/>
    <w:rsid w:val="00ED5B82"/>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5722D9"/>
    <w:pPr>
      <w:spacing w:after="0" w:line="240" w:lineRule="auto"/>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2878555320msonormal">
    <w:name w:val="yiv2878555320msonormal"/>
    <w:basedOn w:val="Normal"/>
    <w:rsid w:val="003E7135"/>
    <w:pPr>
      <w:spacing w:before="100" w:beforeAutospacing="1" w:after="100" w:afterAutospacing="1"/>
    </w:pPr>
    <w:rPr>
      <w:sz w:val="24"/>
      <w:szCs w:val="24"/>
      <w:lang w:eastAsia="es-ES"/>
    </w:rPr>
  </w:style>
  <w:style w:type="character" w:customStyle="1" w:styleId="yiv2878555320gmail-apple-converted-space">
    <w:name w:val="yiv2878555320gmail-apple-converted-space"/>
    <w:basedOn w:val="Fuentedeprrafopredeter"/>
    <w:rsid w:val="003E7135"/>
  </w:style>
  <w:style w:type="paragraph" w:styleId="Sinespaciado">
    <w:name w:val="No Spacing"/>
    <w:uiPriority w:val="1"/>
    <w:qFormat/>
    <w:rsid w:val="00C4602F"/>
    <w:pPr>
      <w:spacing w:after="0" w:line="240" w:lineRule="auto"/>
    </w:pPr>
    <w:rPr>
      <w:rFonts w:ascii="Calibri" w:eastAsia="Calibri" w:hAnsi="Calibri"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6689271">
      <w:bodyDiv w:val="1"/>
      <w:marLeft w:val="0"/>
      <w:marRight w:val="0"/>
      <w:marTop w:val="0"/>
      <w:marBottom w:val="0"/>
      <w:divBdr>
        <w:top w:val="none" w:sz="0" w:space="0" w:color="auto"/>
        <w:left w:val="none" w:sz="0" w:space="0" w:color="auto"/>
        <w:bottom w:val="none" w:sz="0" w:space="0" w:color="auto"/>
        <w:right w:val="none" w:sz="0" w:space="0" w:color="auto"/>
      </w:divBdr>
      <w:divsChild>
        <w:div w:id="551312579">
          <w:marLeft w:val="0"/>
          <w:marRight w:val="0"/>
          <w:marTop w:val="0"/>
          <w:marBottom w:val="0"/>
          <w:divBdr>
            <w:top w:val="none" w:sz="0" w:space="0" w:color="auto"/>
            <w:left w:val="none" w:sz="0" w:space="0" w:color="auto"/>
            <w:bottom w:val="none" w:sz="0" w:space="0" w:color="auto"/>
            <w:right w:val="none" w:sz="0" w:space="0" w:color="auto"/>
          </w:divBdr>
        </w:div>
        <w:div w:id="943419702">
          <w:marLeft w:val="0"/>
          <w:marRight w:val="0"/>
          <w:marTop w:val="0"/>
          <w:marBottom w:val="0"/>
          <w:divBdr>
            <w:top w:val="none" w:sz="0" w:space="0" w:color="auto"/>
            <w:left w:val="none" w:sz="0" w:space="0" w:color="auto"/>
            <w:bottom w:val="none" w:sz="0" w:space="0" w:color="auto"/>
            <w:right w:val="none" w:sz="0" w:space="0" w:color="auto"/>
          </w:divBdr>
        </w:div>
        <w:div w:id="1018192631">
          <w:marLeft w:val="0"/>
          <w:marRight w:val="0"/>
          <w:marTop w:val="0"/>
          <w:marBottom w:val="0"/>
          <w:divBdr>
            <w:top w:val="none" w:sz="0" w:space="0" w:color="auto"/>
            <w:left w:val="none" w:sz="0" w:space="0" w:color="auto"/>
            <w:bottom w:val="none" w:sz="0" w:space="0" w:color="auto"/>
            <w:right w:val="none" w:sz="0" w:space="0" w:color="auto"/>
          </w:divBdr>
        </w:div>
        <w:div w:id="1219129199">
          <w:marLeft w:val="0"/>
          <w:marRight w:val="0"/>
          <w:marTop w:val="0"/>
          <w:marBottom w:val="0"/>
          <w:divBdr>
            <w:top w:val="none" w:sz="0" w:space="0" w:color="auto"/>
            <w:left w:val="none" w:sz="0" w:space="0" w:color="auto"/>
            <w:bottom w:val="none" w:sz="0" w:space="0" w:color="auto"/>
            <w:right w:val="none" w:sz="0" w:space="0" w:color="auto"/>
          </w:divBdr>
        </w:div>
        <w:div w:id="315452190">
          <w:marLeft w:val="0"/>
          <w:marRight w:val="0"/>
          <w:marTop w:val="0"/>
          <w:marBottom w:val="0"/>
          <w:divBdr>
            <w:top w:val="none" w:sz="0" w:space="0" w:color="auto"/>
            <w:left w:val="none" w:sz="0" w:space="0" w:color="auto"/>
            <w:bottom w:val="none" w:sz="0" w:space="0" w:color="auto"/>
            <w:right w:val="none" w:sz="0" w:space="0" w:color="auto"/>
          </w:divBdr>
        </w:div>
        <w:div w:id="224803091">
          <w:marLeft w:val="0"/>
          <w:marRight w:val="0"/>
          <w:marTop w:val="0"/>
          <w:marBottom w:val="0"/>
          <w:divBdr>
            <w:top w:val="none" w:sz="0" w:space="0" w:color="auto"/>
            <w:left w:val="none" w:sz="0" w:space="0" w:color="auto"/>
            <w:bottom w:val="none" w:sz="0" w:space="0" w:color="auto"/>
            <w:right w:val="none" w:sz="0" w:space="0" w:color="auto"/>
          </w:divBdr>
        </w:div>
        <w:div w:id="619262805">
          <w:marLeft w:val="0"/>
          <w:marRight w:val="0"/>
          <w:marTop w:val="0"/>
          <w:marBottom w:val="0"/>
          <w:divBdr>
            <w:top w:val="none" w:sz="0" w:space="0" w:color="auto"/>
            <w:left w:val="none" w:sz="0" w:space="0" w:color="auto"/>
            <w:bottom w:val="none" w:sz="0" w:space="0" w:color="auto"/>
            <w:right w:val="none" w:sz="0" w:space="0" w:color="auto"/>
          </w:divBdr>
        </w:div>
        <w:div w:id="1264151378">
          <w:marLeft w:val="0"/>
          <w:marRight w:val="0"/>
          <w:marTop w:val="0"/>
          <w:marBottom w:val="0"/>
          <w:divBdr>
            <w:top w:val="none" w:sz="0" w:space="0" w:color="auto"/>
            <w:left w:val="none" w:sz="0" w:space="0" w:color="auto"/>
            <w:bottom w:val="none" w:sz="0" w:space="0" w:color="auto"/>
            <w:right w:val="none" w:sz="0" w:space="0" w:color="auto"/>
          </w:divBdr>
        </w:div>
        <w:div w:id="1621256259">
          <w:marLeft w:val="0"/>
          <w:marRight w:val="0"/>
          <w:marTop w:val="0"/>
          <w:marBottom w:val="0"/>
          <w:divBdr>
            <w:top w:val="none" w:sz="0" w:space="0" w:color="auto"/>
            <w:left w:val="none" w:sz="0" w:space="0" w:color="auto"/>
            <w:bottom w:val="none" w:sz="0" w:space="0" w:color="auto"/>
            <w:right w:val="none" w:sz="0" w:space="0" w:color="auto"/>
          </w:divBdr>
        </w:div>
        <w:div w:id="139032707">
          <w:marLeft w:val="0"/>
          <w:marRight w:val="0"/>
          <w:marTop w:val="0"/>
          <w:marBottom w:val="0"/>
          <w:divBdr>
            <w:top w:val="none" w:sz="0" w:space="0" w:color="auto"/>
            <w:left w:val="none" w:sz="0" w:space="0" w:color="auto"/>
            <w:bottom w:val="none" w:sz="0" w:space="0" w:color="auto"/>
            <w:right w:val="none" w:sz="0" w:space="0" w:color="auto"/>
          </w:divBdr>
        </w:div>
        <w:div w:id="1766070544">
          <w:marLeft w:val="0"/>
          <w:marRight w:val="0"/>
          <w:marTop w:val="0"/>
          <w:marBottom w:val="0"/>
          <w:divBdr>
            <w:top w:val="none" w:sz="0" w:space="0" w:color="auto"/>
            <w:left w:val="none" w:sz="0" w:space="0" w:color="auto"/>
            <w:bottom w:val="none" w:sz="0" w:space="0" w:color="auto"/>
            <w:right w:val="none" w:sz="0" w:space="0" w:color="auto"/>
          </w:divBdr>
        </w:div>
        <w:div w:id="314725029">
          <w:marLeft w:val="0"/>
          <w:marRight w:val="0"/>
          <w:marTop w:val="0"/>
          <w:marBottom w:val="0"/>
          <w:divBdr>
            <w:top w:val="none" w:sz="0" w:space="0" w:color="auto"/>
            <w:left w:val="none" w:sz="0" w:space="0" w:color="auto"/>
            <w:bottom w:val="none" w:sz="0" w:space="0" w:color="auto"/>
            <w:right w:val="none" w:sz="0" w:space="0" w:color="auto"/>
          </w:divBdr>
        </w:div>
      </w:divsChild>
    </w:div>
    <w:div w:id="369693755">
      <w:bodyDiv w:val="1"/>
      <w:marLeft w:val="0"/>
      <w:marRight w:val="0"/>
      <w:marTop w:val="0"/>
      <w:marBottom w:val="0"/>
      <w:divBdr>
        <w:top w:val="none" w:sz="0" w:space="0" w:color="auto"/>
        <w:left w:val="none" w:sz="0" w:space="0" w:color="auto"/>
        <w:bottom w:val="none" w:sz="0" w:space="0" w:color="auto"/>
        <w:right w:val="none" w:sz="0" w:space="0" w:color="auto"/>
      </w:divBdr>
      <w:divsChild>
        <w:div w:id="56174071">
          <w:marLeft w:val="0"/>
          <w:marRight w:val="0"/>
          <w:marTop w:val="0"/>
          <w:marBottom w:val="0"/>
          <w:divBdr>
            <w:top w:val="none" w:sz="0" w:space="0" w:color="auto"/>
            <w:left w:val="none" w:sz="0" w:space="0" w:color="auto"/>
            <w:bottom w:val="none" w:sz="0" w:space="0" w:color="auto"/>
            <w:right w:val="none" w:sz="0" w:space="0" w:color="auto"/>
          </w:divBdr>
        </w:div>
        <w:div w:id="279268053">
          <w:marLeft w:val="0"/>
          <w:marRight w:val="0"/>
          <w:marTop w:val="0"/>
          <w:marBottom w:val="0"/>
          <w:divBdr>
            <w:top w:val="none" w:sz="0" w:space="0" w:color="auto"/>
            <w:left w:val="none" w:sz="0" w:space="0" w:color="auto"/>
            <w:bottom w:val="none" w:sz="0" w:space="0" w:color="auto"/>
            <w:right w:val="none" w:sz="0" w:space="0" w:color="auto"/>
          </w:divBdr>
        </w:div>
        <w:div w:id="1729762550">
          <w:marLeft w:val="0"/>
          <w:marRight w:val="0"/>
          <w:marTop w:val="0"/>
          <w:marBottom w:val="0"/>
          <w:divBdr>
            <w:top w:val="none" w:sz="0" w:space="0" w:color="auto"/>
            <w:left w:val="none" w:sz="0" w:space="0" w:color="auto"/>
            <w:bottom w:val="none" w:sz="0" w:space="0" w:color="auto"/>
            <w:right w:val="none" w:sz="0" w:space="0" w:color="auto"/>
          </w:divBdr>
        </w:div>
        <w:div w:id="907887782">
          <w:marLeft w:val="0"/>
          <w:marRight w:val="0"/>
          <w:marTop w:val="0"/>
          <w:marBottom w:val="0"/>
          <w:divBdr>
            <w:top w:val="none" w:sz="0" w:space="0" w:color="auto"/>
            <w:left w:val="none" w:sz="0" w:space="0" w:color="auto"/>
            <w:bottom w:val="none" w:sz="0" w:space="0" w:color="auto"/>
            <w:right w:val="none" w:sz="0" w:space="0" w:color="auto"/>
          </w:divBdr>
        </w:div>
        <w:div w:id="840777785">
          <w:marLeft w:val="0"/>
          <w:marRight w:val="0"/>
          <w:marTop w:val="0"/>
          <w:marBottom w:val="0"/>
          <w:divBdr>
            <w:top w:val="none" w:sz="0" w:space="0" w:color="auto"/>
            <w:left w:val="none" w:sz="0" w:space="0" w:color="auto"/>
            <w:bottom w:val="none" w:sz="0" w:space="0" w:color="auto"/>
            <w:right w:val="none" w:sz="0" w:space="0" w:color="auto"/>
          </w:divBdr>
        </w:div>
        <w:div w:id="1869249736">
          <w:marLeft w:val="0"/>
          <w:marRight w:val="0"/>
          <w:marTop w:val="0"/>
          <w:marBottom w:val="0"/>
          <w:divBdr>
            <w:top w:val="none" w:sz="0" w:space="0" w:color="auto"/>
            <w:left w:val="none" w:sz="0" w:space="0" w:color="auto"/>
            <w:bottom w:val="none" w:sz="0" w:space="0" w:color="auto"/>
            <w:right w:val="none" w:sz="0" w:space="0" w:color="auto"/>
          </w:divBdr>
        </w:div>
        <w:div w:id="829756635">
          <w:marLeft w:val="0"/>
          <w:marRight w:val="0"/>
          <w:marTop w:val="0"/>
          <w:marBottom w:val="0"/>
          <w:divBdr>
            <w:top w:val="none" w:sz="0" w:space="0" w:color="auto"/>
            <w:left w:val="none" w:sz="0" w:space="0" w:color="auto"/>
            <w:bottom w:val="none" w:sz="0" w:space="0" w:color="auto"/>
            <w:right w:val="none" w:sz="0" w:space="0" w:color="auto"/>
          </w:divBdr>
        </w:div>
      </w:divsChild>
    </w:div>
    <w:div w:id="10351597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jpeg"/><Relationship Id="rId26" Type="http://schemas.openxmlformats.org/officeDocument/2006/relationships/header" Target="header5.xml"/><Relationship Id="rId39" Type="http://schemas.openxmlformats.org/officeDocument/2006/relationships/hyperlink" Target="https://www.icbf.gov.co/system/files/procesos/lm5.pp_lineamiento_tecnico_para_la_atencion_a_la_primera_infancia_v5.pdf" TargetMode="External"/><Relationship Id="rId21" Type="http://schemas.openxmlformats.org/officeDocument/2006/relationships/header" Target="header3.xml"/><Relationship Id="rId34" Type="http://schemas.openxmlformats.org/officeDocument/2006/relationships/hyperlink" Target="https://dialnet.unirioja.es/servlet/articulo?codigo=6145807" TargetMode="External"/><Relationship Id="rId42" Type="http://schemas.openxmlformats.org/officeDocument/2006/relationships/hyperlink" Target="http://www.ugr.es/~recfpro/rev102COL2.pdf" TargetMode="External"/><Relationship Id="rId47" Type="http://schemas.openxmlformats.org/officeDocument/2006/relationships/hyperlink" Target="http://www2.uned.es/dpto_fim/InvFen/InvFen03/pdf/19_DOMINGO.pdf" TargetMode="External"/><Relationship Id="rId50" Type="http://schemas.openxmlformats.org/officeDocument/2006/relationships/hyperlink" Target="https://www.redalyc.org/pdf/340/34004803.pdf" TargetMode="External"/><Relationship Id="rId55" Type="http://schemas.openxmlformats.org/officeDocument/2006/relationships/hyperlink" Target="http://canales.org.ar/archivos/lectura_recomendada/Skliar-Santilla-1.pdf" TargetMode="External"/><Relationship Id="rId7" Type="http://schemas.openxmlformats.org/officeDocument/2006/relationships/webSettings" Target="webSettings.xml"/><Relationship Id="rId12" Type="http://schemas.openxmlformats.org/officeDocument/2006/relationships/hyperlink" Target="mailto:ienormallacandelaria@sedcaldas.gov.co" TargetMode="External"/><Relationship Id="rId17" Type="http://schemas.openxmlformats.org/officeDocument/2006/relationships/footer" Target="footer1.xml"/><Relationship Id="rId25" Type="http://schemas.openxmlformats.org/officeDocument/2006/relationships/image" Target="media/image8.png"/><Relationship Id="rId33" Type="http://schemas.openxmlformats.org/officeDocument/2006/relationships/hyperlink" Target="http://scielo.sld.cu/pdf/edu/v10n3/edu10318.pdf" TargetMode="External"/><Relationship Id="rId38" Type="http://schemas.openxmlformats.org/officeDocument/2006/relationships/hyperlink" Target="https://www.academia.edu/29368557/Desarrollo_de_los_Adolescentes_IV_Procesos_Cognitivos_Antolog%C3%ADa_de_lecturas" TargetMode="External"/><Relationship Id="rId46" Type="http://schemas.openxmlformats.org/officeDocument/2006/relationships/hyperlink" Target="https://es.slideshare.net/MarvinPaez/bases-curriculares-234725344" TargetMode="Externa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29" Type="http://schemas.openxmlformats.org/officeDocument/2006/relationships/hyperlink" Target="http://www.filipense.edu.co/07-basesdeuncurriculoparaeldesarrollodelpensamientoylosvalores.pdf" TargetMode="External"/><Relationship Id="rId41" Type="http://schemas.openxmlformats.org/officeDocument/2006/relationships/hyperlink" Target="https://ddd.uab.cat/pub/educar/0211819Xn11/0211819Xn11p79.pdf" TargetMode="External"/><Relationship Id="rId54" Type="http://schemas.openxmlformats.org/officeDocument/2006/relationships/hyperlink" Target="http://repository.umpwr.ac.id:8080/bitstream/handle/123456789/96/%5bDale_H._Schunk%5d_Learning_Theories_An_Educational..pdf?sequence=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nnsdelac@hotmail.com" TargetMode="External"/><Relationship Id="rId24" Type="http://schemas.openxmlformats.org/officeDocument/2006/relationships/footer" Target="footer4.xml"/><Relationship Id="rId32" Type="http://schemas.openxmlformats.org/officeDocument/2006/relationships/hyperlink" Target="https://es.scribd.com/doc/56301624/alberto-merani" TargetMode="External"/><Relationship Id="rId37" Type="http://schemas.openxmlformats.org/officeDocument/2006/relationships/hyperlink" Target="http://fundamentos.unsl.edu.ar/pdf/articulo-22-45.pdf" TargetMode="External"/><Relationship Id="rId40" Type="http://schemas.openxmlformats.org/officeDocument/2006/relationships/hyperlink" Target="https://www.sites.google.com/site/desahumanoudea/" TargetMode="External"/><Relationship Id="rId45" Type="http://schemas.openxmlformats.org/officeDocument/2006/relationships/hyperlink" Target="http://www.mineducacion.gov.co/1759/articles-345485_recurso_1.pdf" TargetMode="External"/><Relationship Id="rId53" Type="http://schemas.openxmlformats.org/officeDocument/2006/relationships/hyperlink" Target="http://.http://www.elsiglodedurango.com.mx/noticia/16892.que-es-la-practica-educativa.html" TargetMode="External"/><Relationship Id="rId58"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image" Target="media/image4.jpeg"/><Relationship Id="rId23" Type="http://schemas.openxmlformats.org/officeDocument/2006/relationships/footer" Target="footer3.xml"/><Relationship Id="rId28" Type="http://schemas.openxmlformats.org/officeDocument/2006/relationships/hyperlink" Target="https://www.researchgate.net/publication/28092803_Acerca_de_la_didactica_de_las_ciencias_como_disciplina_autonoma" TargetMode="External"/><Relationship Id="rId36" Type="http://schemas.openxmlformats.org/officeDocument/2006/relationships/hyperlink" Target="http://repositorio.filo.uba.ar:8080/bitstream/handle/filodigital/4177/Las%20bases%20biol%C3%B3gicas%20del%20aprendizaje_interactivo.pdf?sequence=1&amp;isAllow" TargetMode="External"/><Relationship Id="rId49" Type="http://schemas.openxmlformats.org/officeDocument/2006/relationships/hyperlink" Target="https://repositorioinstitucional.ceu.es/bitstream/10637/2315/2/Cap.%201%20-%20Acerca%20del%20desarrollo%20humano%28P%c3%a1ginas%206-23%29.pdf" TargetMode="External"/><Relationship Id="rId57"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header" Target="header2.xml"/><Relationship Id="rId31" Type="http://schemas.openxmlformats.org/officeDocument/2006/relationships/hyperlink" Target="https://www.ugr.es/~recfpro/rev92ART6.pdf" TargetMode="External"/><Relationship Id="rId44" Type="http://schemas.openxmlformats.org/officeDocument/2006/relationships/hyperlink" Target="file:///C:\Users\usuario\Desktop\EVIDENCIAS%202014\SEGURIDAD%20VIAL\Anexo2.pdf" TargetMode="External"/><Relationship Id="rId52" Type="http://schemas.openxmlformats.org/officeDocument/2006/relationships/hyperlink" Target="http://www.redalyc.org/pdf/805/80531304.pdf"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eader" Target="header4.xml"/><Relationship Id="rId27" Type="http://schemas.openxmlformats.org/officeDocument/2006/relationships/hyperlink" Target="http://www.revistas.unisinos.br/index.php/" TargetMode="External"/><Relationship Id="rId30" Type="http://schemas.openxmlformats.org/officeDocument/2006/relationships/hyperlink" Target="http://iduc.uc.pt/index.php/rppedagogia/article/viewFile/1157/605" TargetMode="External"/><Relationship Id="rId35" Type="http://schemas.openxmlformats.org/officeDocument/2006/relationships/hyperlink" Target="file:///D:/Users/LUZ%20MERY/Downloads/Dialnet-HermeneuticaYPedagogia-4480332%20(2).pdf" TargetMode="External"/><Relationship Id="rId43" Type="http://schemas.openxmlformats.org/officeDocument/2006/relationships/hyperlink" Target="http://www.xtec.cat/~tperulle/act0696/notesUned/tema1.pdf" TargetMode="External"/><Relationship Id="rId48" Type="http://schemas.openxmlformats.org/officeDocument/2006/relationships/hyperlink" Target="http://www.google.com.co/search?h/" TargetMode="External"/><Relationship Id="rId56" Type="http://schemas.openxmlformats.org/officeDocument/2006/relationships/hyperlink" Target="http://s3.amazonaws.com/academia.edu.documents/35772391/Felix_Jerome_Bruner_La_Psico_en_construccion.pdf?AWSAccessKeyId=AKIAJ56TQJRTWSMTNPEA&amp;Expires=1474604230&amp;Signature=ypzNcQJrUOy1WeXRjaygSgkm4sY%3D&amp;response-content-disposition=inline%3B%20filename%3DJerome_Bruner_la_Psicologia_en_construcc.pdf" TargetMode="External"/><Relationship Id="rId8" Type="http://schemas.openxmlformats.org/officeDocument/2006/relationships/footnotes" Target="footnotes.xml"/><Relationship Id="rId51" Type="http://schemas.openxmlformats.org/officeDocument/2006/relationships/hyperlink" Target="file:///D:/Users/LUZ%20MERY/Downloads/Dialnet-DelPensamientoFormalALasConcepcionesEspontaneas-662329.pdf" TargetMode="External"/><Relationship Id="rId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mailto:ienormallacandelaria@sedcaldas.gov.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2050"/>
    <customShpInfo spid="_x0000_s2051"/>
    <customShpInfo spid="_x0000_s2053"/>
    <customShpInfo spid="_x0000_s1027"/>
    <customShpInfo spid="_x0000_s1028"/>
    <customShpInfo spid="_x0000_s1029"/>
    <customShpInfo spid="_x0000_s1030"/>
    <customShpInfo spid="_x0000_s1031"/>
    <customShpInfo spid="_x0000_s1491"/>
    <customShpInfo spid="_x0000_s1492"/>
    <customShpInfo spid="_x0000_s1493"/>
    <customShpInfo spid="_x0000_s1494"/>
    <customShpInfo spid="_x0000_s1495"/>
    <customShpInfo spid="_x0000_s1496"/>
    <customShpInfo spid="_x0000_s1497"/>
    <customShpInfo spid="_x0000_s1499"/>
    <customShpInfo spid="_x0000_s1500"/>
    <customShpInfo spid="_x0000_s1498"/>
    <customShpInfo spid="_x0000_s1501"/>
    <customShpInfo spid="_x0000_s1502"/>
    <customShpInfo spid="_x0000_s1503"/>
    <customShpInfo spid="_x0000_s1504"/>
    <customShpInfo spid="_x0000_s1505"/>
    <customShpInfo spid="_x0000_s1506"/>
    <customShpInfo spid="_x0000_s1507"/>
    <customShpInfo spid="_x0000_s1490"/>
    <customShpInfo spid="_x0000_s1550"/>
    <customShpInfo spid="_x0000_s1552"/>
    <customShpInfo spid="_x0000_s1553"/>
    <customShpInfo spid="_x0000_s1554"/>
    <customShpInfo spid="_x0000_s1555"/>
    <customShpInfo spid="_x0000_s1556"/>
    <customShpInfo spid="_x0000_s1557"/>
    <customShpInfo spid="_x0000_s1558"/>
    <customShpInfo spid="_x0000_s1559"/>
    <customShpInfo spid="_x0000_s1560"/>
    <customShpInfo spid="_x0000_s1561"/>
    <customShpInfo spid="_x0000_s1562"/>
    <customShpInfo spid="_x0000_s1563"/>
    <customShpInfo spid="_x0000_s1564"/>
    <customShpInfo spid="_x0000_s1565"/>
    <customShpInfo spid="_x0000_s1566"/>
    <customShpInfo spid="_x0000_s1551"/>
    <customShpInfo spid="_x0000_s1549"/>
    <customShpInfo spid="_x0000_s1533"/>
    <customShpInfo spid="_x0000_s1534"/>
    <customShpInfo spid="_x0000_s1535"/>
    <customShpInfo spid="_x0000_s1536"/>
    <customShpInfo spid="_x0000_s1537"/>
    <customShpInfo spid="_x0000_s1538"/>
    <customShpInfo spid="_x0000_s1539"/>
    <customShpInfo spid="_x0000_s1540"/>
    <customShpInfo spid="_x0000_s1541"/>
    <customShpInfo spid="_x0000_s1542"/>
    <customShpInfo spid="_x0000_s1543"/>
    <customShpInfo spid="_x0000_s1544"/>
    <customShpInfo spid="_x0000_s1545"/>
    <customShpInfo spid="_x0000_s1546"/>
    <customShpInfo spid="_x0000_s1547"/>
    <customShpInfo spid="_x0000_s1548"/>
    <customShpInfo spid="_x0000_s1532"/>
    <customShpInfo spid="_x0000_s1531"/>
    <customShpInfo spid="_x0000_s1517"/>
    <customShpInfo spid="_x0000_s1516"/>
    <customShpInfo spid="_x0000_s1733"/>
    <customShpInfo spid="_x0000_s1734"/>
    <customShpInfo spid="_x0000_s1735"/>
    <customShpInfo spid="_x0000_s1736"/>
    <customShpInfo spid="_x0000_s1737"/>
    <customShpInfo spid="_x0000_s1738"/>
    <customShpInfo spid="_x0000_s1739"/>
    <customShpInfo spid="_x0000_s1740"/>
    <customShpInfo spid="_x0000_s1741"/>
    <customShpInfo spid="_x0000_s1742"/>
    <customShpInfo spid="_x0000_s1743"/>
    <customShpInfo spid="_x0000_s1744"/>
    <customShpInfo spid="_x0000_s173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74C1E6-2CFB-46C9-99C5-E7A546CDA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9961</TotalTime>
  <Pages>209</Pages>
  <Words>62016</Words>
  <Characters>341091</Characters>
  <Application>Microsoft Office Word</Application>
  <DocSecurity>0</DocSecurity>
  <Lines>2842</Lines>
  <Paragraphs>804</Paragraphs>
  <ScaleCrop>false</ScaleCrop>
  <HeadingPairs>
    <vt:vector size="2" baseType="variant">
      <vt:variant>
        <vt:lpstr>Título</vt:lpstr>
      </vt:variant>
      <vt:variant>
        <vt:i4>1</vt:i4>
      </vt:variant>
    </vt:vector>
  </HeadingPairs>
  <TitlesOfParts>
    <vt:vector size="1" baseType="lpstr">
      <vt:lpstr/>
    </vt:vector>
  </TitlesOfParts>
  <Company>personal</Company>
  <LinksUpToDate>false</LinksUpToDate>
  <CharactersWithSpaces>402303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rectoria</dc:creator>
  <cp:lastModifiedBy>normal</cp:lastModifiedBy>
  <cp:revision>374</cp:revision>
  <cp:lastPrinted>2012-05-07T23:51:00Z</cp:lastPrinted>
  <dcterms:created xsi:type="dcterms:W3CDTF">2017-09-29T01:54:00Z</dcterms:created>
  <dcterms:modified xsi:type="dcterms:W3CDTF">2023-09-25T20:53:00Z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2058-10.2.0.5965</vt:lpwstr>
  </property>
</Properties>
</file>