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1DFF" w:rsidRPr="0070468D" w:rsidRDefault="00BE1DFF" w:rsidP="00BE1DFF">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s-CO"/>
        </w:rPr>
      </w:pPr>
      <w:bookmarkStart w:id="0" w:name="_GoBack"/>
      <w:r w:rsidRPr="0070468D">
        <w:rPr>
          <w:rFonts w:ascii="Times New Roman" w:eastAsia="Times New Roman" w:hAnsi="Times New Roman" w:cs="Times New Roman"/>
          <w:b/>
          <w:bCs/>
          <w:kern w:val="36"/>
          <w:sz w:val="24"/>
          <w:szCs w:val="24"/>
          <w:lang w:eastAsia="es-CO"/>
        </w:rPr>
        <w:t>PROYECTO DE ALFABETIZACIÓN</w:t>
      </w:r>
    </w:p>
    <w:p w:rsidR="00BE1DFF" w:rsidRPr="0070468D" w:rsidRDefault="00BE1DFF" w:rsidP="00BE1DFF">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s-CO"/>
        </w:rPr>
      </w:pPr>
      <w:r w:rsidRPr="0070468D">
        <w:rPr>
          <w:rFonts w:ascii="Times New Roman" w:eastAsia="Times New Roman" w:hAnsi="Times New Roman" w:cs="Times New Roman"/>
          <w:b/>
          <w:bCs/>
          <w:kern w:val="36"/>
          <w:sz w:val="24"/>
          <w:szCs w:val="24"/>
          <w:lang w:eastAsia="es-CO"/>
        </w:rPr>
        <w:t>“APRENDIENDO JUNTOS”</w:t>
      </w:r>
    </w:p>
    <w:p w:rsidR="00BE1DFF" w:rsidRPr="0070468D" w:rsidRDefault="00BE1DFF" w:rsidP="00BE1DFF">
      <w:pPr>
        <w:spacing w:after="0" w:line="240" w:lineRule="auto"/>
        <w:rPr>
          <w:rFonts w:ascii="Times New Roman" w:eastAsia="Times New Roman" w:hAnsi="Times New Roman" w:cs="Times New Roman"/>
          <w:sz w:val="24"/>
          <w:szCs w:val="24"/>
          <w:lang w:eastAsia="es-CO"/>
        </w:rPr>
      </w:pPr>
    </w:p>
    <w:p w:rsidR="00BE1DFF" w:rsidRPr="0070468D" w:rsidRDefault="00BE1DFF" w:rsidP="00BE1DFF">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70468D">
        <w:rPr>
          <w:rFonts w:ascii="Times New Roman" w:eastAsia="Times New Roman" w:hAnsi="Times New Roman" w:cs="Times New Roman"/>
          <w:b/>
          <w:bCs/>
          <w:sz w:val="24"/>
          <w:szCs w:val="24"/>
          <w:lang w:eastAsia="es-CO"/>
        </w:rPr>
        <w:t>1. IDENTIFICACIÓN</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b/>
          <w:bCs/>
          <w:sz w:val="24"/>
          <w:szCs w:val="24"/>
          <w:lang w:eastAsia="es-CO"/>
        </w:rPr>
        <w:t>Nombre del proyecto:</w:t>
      </w:r>
      <w:r w:rsidRPr="0070468D">
        <w:rPr>
          <w:rFonts w:ascii="Times New Roman" w:eastAsia="Times New Roman" w:hAnsi="Times New Roman" w:cs="Times New Roman"/>
          <w:sz w:val="24"/>
          <w:szCs w:val="24"/>
          <w:lang w:eastAsia="es-CO"/>
        </w:rPr>
        <w:t xml:space="preserve"> Aprendiendo Juntos</w:t>
      </w:r>
      <w:r w:rsidRPr="0070468D">
        <w:rPr>
          <w:rFonts w:ascii="Times New Roman" w:eastAsia="Times New Roman" w:hAnsi="Times New Roman" w:cs="Times New Roman"/>
          <w:sz w:val="24"/>
          <w:szCs w:val="24"/>
          <w:lang w:eastAsia="es-CO"/>
        </w:rPr>
        <w:br/>
      </w:r>
      <w:r w:rsidRPr="0070468D">
        <w:rPr>
          <w:rFonts w:ascii="Times New Roman" w:eastAsia="Times New Roman" w:hAnsi="Times New Roman" w:cs="Times New Roman"/>
          <w:b/>
          <w:bCs/>
          <w:sz w:val="24"/>
          <w:szCs w:val="24"/>
          <w:lang w:eastAsia="es-CO"/>
        </w:rPr>
        <w:t>Tipo:</w:t>
      </w:r>
      <w:r w:rsidRPr="0070468D">
        <w:rPr>
          <w:rFonts w:ascii="Times New Roman" w:eastAsia="Times New Roman" w:hAnsi="Times New Roman" w:cs="Times New Roman"/>
          <w:sz w:val="24"/>
          <w:szCs w:val="24"/>
          <w:lang w:eastAsia="es-CO"/>
        </w:rPr>
        <w:t xml:space="preserve"> Proyecto de alfabetización – Educación de Jóvenes y Adultos</w:t>
      </w:r>
      <w:r w:rsidRPr="0070468D">
        <w:rPr>
          <w:rFonts w:ascii="Times New Roman" w:eastAsia="Times New Roman" w:hAnsi="Times New Roman" w:cs="Times New Roman"/>
          <w:sz w:val="24"/>
          <w:szCs w:val="24"/>
          <w:lang w:eastAsia="es-CO"/>
        </w:rPr>
        <w:br/>
      </w:r>
      <w:r w:rsidRPr="0070468D">
        <w:rPr>
          <w:rFonts w:ascii="Times New Roman" w:eastAsia="Times New Roman" w:hAnsi="Times New Roman" w:cs="Times New Roman"/>
          <w:b/>
          <w:bCs/>
          <w:sz w:val="24"/>
          <w:szCs w:val="24"/>
          <w:lang w:eastAsia="es-CO"/>
        </w:rPr>
        <w:t>Naturaleza:</w:t>
      </w:r>
      <w:r w:rsidRPr="0070468D">
        <w:rPr>
          <w:rFonts w:ascii="Times New Roman" w:eastAsia="Times New Roman" w:hAnsi="Times New Roman" w:cs="Times New Roman"/>
          <w:sz w:val="24"/>
          <w:szCs w:val="24"/>
          <w:lang w:eastAsia="es-CO"/>
        </w:rPr>
        <w:t xml:space="preserve"> Proyecto de extensión institucional y escenario de práctica pedagógica</w:t>
      </w:r>
      <w:r w:rsidRPr="0070468D">
        <w:rPr>
          <w:rFonts w:ascii="Times New Roman" w:eastAsia="Times New Roman" w:hAnsi="Times New Roman" w:cs="Times New Roman"/>
          <w:sz w:val="24"/>
          <w:szCs w:val="24"/>
          <w:lang w:eastAsia="es-CO"/>
        </w:rPr>
        <w:br/>
      </w:r>
      <w:r w:rsidRPr="0070468D">
        <w:rPr>
          <w:rFonts w:ascii="Times New Roman" w:eastAsia="Times New Roman" w:hAnsi="Times New Roman" w:cs="Times New Roman"/>
          <w:b/>
          <w:bCs/>
          <w:sz w:val="24"/>
          <w:szCs w:val="24"/>
          <w:lang w:eastAsia="es-CO"/>
        </w:rPr>
        <w:t>Institución:</w:t>
      </w:r>
      <w:r w:rsidRPr="0070468D">
        <w:rPr>
          <w:rFonts w:ascii="Times New Roman" w:eastAsia="Times New Roman" w:hAnsi="Times New Roman" w:cs="Times New Roman"/>
          <w:sz w:val="24"/>
          <w:szCs w:val="24"/>
          <w:lang w:eastAsia="es-CO"/>
        </w:rPr>
        <w:t xml:space="preserve"> Escuela Normal </w:t>
      </w:r>
      <w:r w:rsidR="001A5202" w:rsidRPr="0070468D">
        <w:rPr>
          <w:rFonts w:ascii="Times New Roman" w:eastAsia="Times New Roman" w:hAnsi="Times New Roman" w:cs="Times New Roman"/>
          <w:sz w:val="24"/>
          <w:szCs w:val="24"/>
          <w:lang w:eastAsia="es-CO"/>
        </w:rPr>
        <w:t>Superior Nuestra Señora de l</w:t>
      </w:r>
      <w:r w:rsidRPr="0070468D">
        <w:rPr>
          <w:rFonts w:ascii="Times New Roman" w:eastAsia="Times New Roman" w:hAnsi="Times New Roman" w:cs="Times New Roman"/>
          <w:sz w:val="24"/>
          <w:szCs w:val="24"/>
          <w:lang w:eastAsia="es-CO"/>
        </w:rPr>
        <w:t>a Candelaria – Marquetalia</w:t>
      </w:r>
      <w:r w:rsidRPr="0070468D">
        <w:rPr>
          <w:rFonts w:ascii="Times New Roman" w:eastAsia="Times New Roman" w:hAnsi="Times New Roman" w:cs="Times New Roman"/>
          <w:sz w:val="24"/>
          <w:szCs w:val="24"/>
          <w:lang w:eastAsia="es-CO"/>
        </w:rPr>
        <w:br/>
      </w:r>
      <w:r w:rsidRPr="0070468D">
        <w:rPr>
          <w:rFonts w:ascii="Times New Roman" w:eastAsia="Times New Roman" w:hAnsi="Times New Roman" w:cs="Times New Roman"/>
          <w:b/>
          <w:bCs/>
          <w:sz w:val="24"/>
          <w:szCs w:val="24"/>
          <w:lang w:eastAsia="es-CO"/>
        </w:rPr>
        <w:t>Liderazgo:</w:t>
      </w:r>
      <w:r w:rsidRPr="0070468D">
        <w:rPr>
          <w:rFonts w:ascii="Times New Roman" w:eastAsia="Times New Roman" w:hAnsi="Times New Roman" w:cs="Times New Roman"/>
          <w:sz w:val="24"/>
          <w:szCs w:val="24"/>
          <w:lang w:eastAsia="es-CO"/>
        </w:rPr>
        <w:t xml:space="preserve"> Coordinación de Práctica y Académica</w:t>
      </w:r>
      <w:r w:rsidRPr="0070468D">
        <w:rPr>
          <w:rFonts w:ascii="Times New Roman" w:eastAsia="Times New Roman" w:hAnsi="Times New Roman" w:cs="Times New Roman"/>
          <w:sz w:val="24"/>
          <w:szCs w:val="24"/>
          <w:lang w:eastAsia="es-CO"/>
        </w:rPr>
        <w:br/>
      </w:r>
      <w:r w:rsidRPr="0070468D">
        <w:rPr>
          <w:rFonts w:ascii="Times New Roman" w:eastAsia="Times New Roman" w:hAnsi="Times New Roman" w:cs="Times New Roman"/>
          <w:b/>
          <w:bCs/>
          <w:sz w:val="24"/>
          <w:szCs w:val="24"/>
          <w:lang w:eastAsia="es-CO"/>
        </w:rPr>
        <w:t>Participantes formadores:</w:t>
      </w:r>
      <w:r w:rsidRPr="0070468D">
        <w:rPr>
          <w:rFonts w:ascii="Times New Roman" w:eastAsia="Times New Roman" w:hAnsi="Times New Roman" w:cs="Times New Roman"/>
          <w:sz w:val="24"/>
          <w:szCs w:val="24"/>
          <w:lang w:eastAsia="es-CO"/>
        </w:rPr>
        <w:t xml:space="preserve"> Estudiantes del Programa de Formación Complementaria</w:t>
      </w:r>
      <w:r w:rsidR="00F90E60" w:rsidRPr="0070468D">
        <w:rPr>
          <w:rFonts w:ascii="Times New Roman" w:eastAsia="Times New Roman" w:hAnsi="Times New Roman" w:cs="Times New Roman"/>
          <w:sz w:val="24"/>
          <w:szCs w:val="24"/>
          <w:lang w:eastAsia="es-CO"/>
        </w:rPr>
        <w:t xml:space="preserve"> I, II, III Y IV semestre </w:t>
      </w:r>
      <w:r w:rsidRPr="0070468D">
        <w:rPr>
          <w:rFonts w:ascii="Times New Roman" w:eastAsia="Times New Roman" w:hAnsi="Times New Roman" w:cs="Times New Roman"/>
          <w:sz w:val="24"/>
          <w:szCs w:val="24"/>
          <w:lang w:eastAsia="es-CO"/>
        </w:rPr>
        <w:br/>
      </w:r>
      <w:r w:rsidRPr="0070468D">
        <w:rPr>
          <w:rFonts w:ascii="Times New Roman" w:eastAsia="Times New Roman" w:hAnsi="Times New Roman" w:cs="Times New Roman"/>
          <w:b/>
          <w:bCs/>
          <w:sz w:val="24"/>
          <w:szCs w:val="24"/>
          <w:lang w:eastAsia="es-CO"/>
        </w:rPr>
        <w:t>Población beneficiaria:</w:t>
      </w:r>
      <w:r w:rsidRPr="0070468D">
        <w:rPr>
          <w:rFonts w:ascii="Times New Roman" w:eastAsia="Times New Roman" w:hAnsi="Times New Roman" w:cs="Times New Roman"/>
          <w:sz w:val="24"/>
          <w:szCs w:val="24"/>
          <w:lang w:eastAsia="es-CO"/>
        </w:rPr>
        <w:t xml:space="preserve"> Jóvenes y adultos en proceso de alfabetización</w:t>
      </w:r>
      <w:r w:rsidR="001A5202" w:rsidRPr="0070468D">
        <w:rPr>
          <w:rFonts w:ascii="Times New Roman" w:eastAsia="Times New Roman" w:hAnsi="Times New Roman" w:cs="Times New Roman"/>
          <w:sz w:val="24"/>
          <w:szCs w:val="24"/>
          <w:lang w:eastAsia="es-CO"/>
        </w:rPr>
        <w:t xml:space="preserve">. Total 21 participante </w:t>
      </w:r>
    </w:p>
    <w:p w:rsidR="00BE1DFF" w:rsidRPr="0070468D" w:rsidRDefault="00BE1DFF" w:rsidP="00BE1DFF">
      <w:pPr>
        <w:spacing w:after="0" w:line="240" w:lineRule="auto"/>
        <w:rPr>
          <w:rFonts w:ascii="Times New Roman" w:eastAsia="Times New Roman" w:hAnsi="Times New Roman" w:cs="Times New Roman"/>
          <w:sz w:val="24"/>
          <w:szCs w:val="24"/>
          <w:lang w:eastAsia="es-CO"/>
        </w:rPr>
      </w:pPr>
    </w:p>
    <w:p w:rsidR="00BE1DFF" w:rsidRPr="0070468D" w:rsidRDefault="00BE1DFF" w:rsidP="00BE1DFF">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70468D">
        <w:rPr>
          <w:rFonts w:ascii="Times New Roman" w:eastAsia="Times New Roman" w:hAnsi="Times New Roman" w:cs="Times New Roman"/>
          <w:b/>
          <w:bCs/>
          <w:sz w:val="24"/>
          <w:szCs w:val="24"/>
          <w:lang w:eastAsia="es-CO"/>
        </w:rPr>
        <w:t>2. MARCO NORMATIVO Y PEDAGÓGICO</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El proyecto se fundamenta en:</w:t>
      </w:r>
    </w:p>
    <w:p w:rsidR="00BE1DFF" w:rsidRPr="0070468D" w:rsidRDefault="00BE1DFF" w:rsidP="00E476D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Ley 115 de 1994 — Derecho a la educación para jóvenes y adultos.</w:t>
      </w:r>
    </w:p>
    <w:p w:rsidR="00BE1DFF" w:rsidRPr="0070468D" w:rsidRDefault="00BE1DFF" w:rsidP="00E476D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Decreto 1075 de 2015 — Educación formal para adultos y alfabetización.</w:t>
      </w:r>
    </w:p>
    <w:p w:rsidR="00BE1DFF" w:rsidRPr="0070468D" w:rsidRDefault="00BE1DFF" w:rsidP="00E476D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Lineamientos del MEN para EPJA.</w:t>
      </w:r>
    </w:p>
    <w:p w:rsidR="00BE1DFF" w:rsidRPr="0070468D" w:rsidRDefault="00BE1DFF" w:rsidP="00E476D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Modelos Educativos Flexibles.</w:t>
      </w:r>
    </w:p>
    <w:p w:rsidR="00BE1DFF" w:rsidRPr="0070468D" w:rsidRDefault="00BE1DFF" w:rsidP="00E476D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Modelo PACES – Propuesta de Aprendizaje para Cambiar Entornos Sociales.</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Desde este marco, la alfabetización se entiende como:</w:t>
      </w:r>
    </w:p>
    <w:p w:rsidR="00BE1DFF" w:rsidRPr="0070468D" w:rsidRDefault="00BE1DFF" w:rsidP="00BE1DFF">
      <w:pPr>
        <w:spacing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proceso formativo para interpretar la realidad y actuar de manera transformadora mediante lectura, escritura, matemática básica y cultura del contexto.</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Tal como orienta PACES:</w:t>
      </w:r>
    </w:p>
    <w:p w:rsidR="00BE1DFF" w:rsidRPr="0070468D" w:rsidRDefault="00BE1DFF" w:rsidP="00E476D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Reconocimiento de saberes previos</w:t>
      </w:r>
    </w:p>
    <w:p w:rsidR="00BE1DFF" w:rsidRPr="0070468D" w:rsidRDefault="00BE1DFF" w:rsidP="00E476D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Aprendizaje significativo</w:t>
      </w:r>
    </w:p>
    <w:p w:rsidR="00BE1DFF" w:rsidRPr="0070468D" w:rsidRDefault="00BE1DFF" w:rsidP="00E476D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Literacidad y prácticas sociales de lectura y escritura</w:t>
      </w:r>
    </w:p>
    <w:p w:rsidR="00BE1DFF" w:rsidRPr="0070468D" w:rsidRDefault="00BE1DFF" w:rsidP="00E476D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Oralidad como eje</w:t>
      </w:r>
    </w:p>
    <w:p w:rsidR="00BE1DFF" w:rsidRPr="0070468D" w:rsidRDefault="00BE1DFF" w:rsidP="00E476D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Contextualización territorial</w:t>
      </w:r>
    </w:p>
    <w:p w:rsidR="00BE1DFF" w:rsidRPr="0070468D" w:rsidRDefault="00BE1DFF" w:rsidP="00E476D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Flexibilidad metodológica</w:t>
      </w:r>
    </w:p>
    <w:p w:rsidR="00BE1DFF" w:rsidRPr="0070468D" w:rsidRDefault="00BE1DFF" w:rsidP="00E476D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lastRenderedPageBreak/>
        <w:t>Aprendizaje por experiencias (travesías)</w:t>
      </w:r>
    </w:p>
    <w:p w:rsidR="00BE1DFF" w:rsidRPr="0070468D" w:rsidRDefault="00BE1DFF" w:rsidP="00BE1DFF">
      <w:pPr>
        <w:spacing w:after="0" w:line="240" w:lineRule="auto"/>
        <w:rPr>
          <w:rFonts w:ascii="Times New Roman" w:eastAsia="Times New Roman" w:hAnsi="Times New Roman" w:cs="Times New Roman"/>
          <w:sz w:val="24"/>
          <w:szCs w:val="24"/>
          <w:lang w:eastAsia="es-CO"/>
        </w:rPr>
      </w:pPr>
    </w:p>
    <w:p w:rsidR="00B023BE" w:rsidRPr="0070468D" w:rsidRDefault="00BE1DFF" w:rsidP="00B023BE">
      <w:pPr>
        <w:pStyle w:val="NormalWeb"/>
        <w:rPr>
          <w:b/>
          <w:bCs/>
        </w:rPr>
      </w:pPr>
      <w:r w:rsidRPr="0070468D">
        <w:rPr>
          <w:b/>
          <w:bCs/>
        </w:rPr>
        <w:t>3.</w:t>
      </w:r>
      <w:r w:rsidR="00B023BE" w:rsidRPr="0070468D">
        <w:rPr>
          <w:b/>
          <w:bCs/>
        </w:rPr>
        <w:t xml:space="preserve">JUSTIFICACIÓN </w:t>
      </w:r>
    </w:p>
    <w:p w:rsidR="00B023BE" w:rsidRPr="0070468D" w:rsidRDefault="00BE1DFF" w:rsidP="00B023BE">
      <w:pPr>
        <w:pStyle w:val="NormalWeb"/>
      </w:pPr>
      <w:r w:rsidRPr="0070468D">
        <w:rPr>
          <w:b/>
          <w:bCs/>
        </w:rPr>
        <w:t xml:space="preserve"> </w:t>
      </w:r>
      <w:r w:rsidR="00B023BE" w:rsidRPr="0070468D">
        <w:t>El proyecto de Alfabetización “</w:t>
      </w:r>
      <w:r w:rsidR="00B023BE" w:rsidRPr="0070468D">
        <w:rPr>
          <w:b/>
          <w:bCs/>
        </w:rPr>
        <w:t>Aprendiendo Juntos”</w:t>
      </w:r>
      <w:r w:rsidR="00B023BE" w:rsidRPr="0070468D">
        <w:t xml:space="preserve"> responde a la necesidad de fortalecer procesos de alfabetización en población joven y adulta del contexto de Marquetalia que presenta rezago escolar o procesos incompletos de educación básica. Se asume la alfabetización como práctica social, cultural y transformadora, no limitada al código escrito, sino vinculada a la vida cotidiana, la participación comunitaria y la autonomía personal, en coherencia con el enfoque de Educación de Personas Jóvenes y Adultas y el Modelo Educativo Flexible PACES. El proyecto reconoce a los participantes como sujetos pedagógicos con saberes previos, experiencias y trayectorias de vida que constituyen el punto de partida del aprendizaje.</w:t>
      </w:r>
    </w:p>
    <w:p w:rsidR="00B023BE" w:rsidRPr="0070468D" w:rsidRDefault="00B023BE" w:rsidP="00B023BE">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 xml:space="preserve">En este sentido, el proyecto </w:t>
      </w:r>
      <w:r w:rsidR="007874E2" w:rsidRPr="0070468D">
        <w:rPr>
          <w:rFonts w:ascii="Times New Roman" w:eastAsia="Times New Roman" w:hAnsi="Times New Roman" w:cs="Times New Roman"/>
          <w:sz w:val="24"/>
          <w:szCs w:val="24"/>
          <w:lang w:eastAsia="es-CO"/>
        </w:rPr>
        <w:t>de alfabetización “</w:t>
      </w:r>
      <w:r w:rsidRPr="0070468D">
        <w:rPr>
          <w:rFonts w:ascii="Times New Roman" w:eastAsia="Times New Roman" w:hAnsi="Times New Roman" w:cs="Times New Roman"/>
          <w:b/>
          <w:bCs/>
          <w:sz w:val="24"/>
          <w:szCs w:val="24"/>
          <w:lang w:eastAsia="es-CO"/>
        </w:rPr>
        <w:t>Aprendiendo Juntos</w:t>
      </w:r>
      <w:r w:rsidR="007874E2" w:rsidRPr="0070468D">
        <w:rPr>
          <w:rFonts w:ascii="Times New Roman" w:eastAsia="Times New Roman" w:hAnsi="Times New Roman" w:cs="Times New Roman"/>
          <w:b/>
          <w:bCs/>
          <w:sz w:val="24"/>
          <w:szCs w:val="24"/>
          <w:lang w:eastAsia="es-CO"/>
        </w:rPr>
        <w:t>” (A.A),</w:t>
      </w:r>
      <w:r w:rsidRPr="0070468D">
        <w:rPr>
          <w:rFonts w:ascii="Times New Roman" w:eastAsia="Times New Roman" w:hAnsi="Times New Roman" w:cs="Times New Roman"/>
          <w:sz w:val="24"/>
          <w:szCs w:val="24"/>
          <w:lang w:eastAsia="es-CO"/>
        </w:rPr>
        <w:t xml:space="preserve"> también se orienta a contribuir de manera directa a la disminución de la brecha de analfabetismo en el municipio de Marquetalia, problemática que limita el acceso equitativo a oportunidades educativas, laborales y de participación social. La persistencia de población joven y adulta que no ha culminado procesos de alfabetización básica constituye un factor de exclusión que incide en condiciones de vulnerabilidad, dependencia económica y baja incidencia comunitaria. Por ello, la propuesta asume la alfabetización como una acción de justicia educativa y desarrollo territorial, que favorece la inclusión social y el ejercicio pleno de la ciudadanía.</w:t>
      </w:r>
    </w:p>
    <w:p w:rsidR="00B023BE" w:rsidRPr="0070468D" w:rsidRDefault="00B023BE" w:rsidP="00B023BE">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De igual manera, al fortalecer competencias comunicativas, lectoras, escritoras y de pensamiento matemático desde metodologías contextualizadas y flexibles, el proyecto aporta al cierre de brechas educativas históricas entre zonas rurales y urbanas, así como entre generaciones que no tuvieron acceso oportuno al sistema escolar. Esta apuesta formativa no solo impacta a los participantes directos, sino que proyecta efectos multiplicadores en sus familias y comunidades, promoviendo culturas letradas, mayor participación comunitaria y mejores condiciones para el desarrollo humano local, en coherencia con las políticas de educación inclusiva y aprendizaje a lo largo de la vida.</w:t>
      </w:r>
    </w:p>
    <w:p w:rsidR="00B023BE" w:rsidRPr="0070468D" w:rsidRDefault="00B023BE" w:rsidP="00B023BE">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A su vez, el proyecto se desarrolla como:</w:t>
      </w:r>
      <w:r w:rsidRPr="0070468D">
        <w:rPr>
          <w:rFonts w:ascii="Times New Roman" w:eastAsia="Times New Roman" w:hAnsi="Times New Roman" w:cs="Times New Roman"/>
          <w:sz w:val="24"/>
          <w:szCs w:val="24"/>
          <w:lang w:eastAsia="es-CO"/>
        </w:rPr>
        <w:br/>
        <w:t>• Proceso de extensión de la Escuela Normal Superior Nuestra Señora de la Candelaria</w:t>
      </w:r>
      <w:r w:rsidRPr="0070468D">
        <w:rPr>
          <w:rFonts w:ascii="Times New Roman" w:eastAsia="Times New Roman" w:hAnsi="Times New Roman" w:cs="Times New Roman"/>
          <w:sz w:val="24"/>
          <w:szCs w:val="24"/>
          <w:lang w:eastAsia="es-CO"/>
        </w:rPr>
        <w:br/>
        <w:t>• Estrategia de proyección social</w:t>
      </w:r>
      <w:r w:rsidRPr="0070468D">
        <w:rPr>
          <w:rFonts w:ascii="Times New Roman" w:eastAsia="Times New Roman" w:hAnsi="Times New Roman" w:cs="Times New Roman"/>
          <w:sz w:val="24"/>
          <w:szCs w:val="24"/>
          <w:lang w:eastAsia="es-CO"/>
        </w:rPr>
        <w:br/>
        <w:t>• Escenario real de práctica pedagógica</w:t>
      </w:r>
      <w:r w:rsidRPr="0070468D">
        <w:rPr>
          <w:rFonts w:ascii="Times New Roman" w:eastAsia="Times New Roman" w:hAnsi="Times New Roman" w:cs="Times New Roman"/>
          <w:sz w:val="24"/>
          <w:szCs w:val="24"/>
          <w:lang w:eastAsia="es-CO"/>
        </w:rPr>
        <w:br/>
        <w:t>• Espacio formativo para docentes en formación</w:t>
      </w:r>
    </w:p>
    <w:p w:rsidR="00B023BE" w:rsidRPr="0070468D" w:rsidRDefault="00B023BE" w:rsidP="00B023BE">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 xml:space="preserve">Los estudiantes del Programa de Formación Complementaria participan como formadores en práctica, integrando planeación, mediación didáctica, evaluación formativa y </w:t>
      </w:r>
      <w:r w:rsidRPr="0070468D">
        <w:rPr>
          <w:rFonts w:ascii="Times New Roman" w:eastAsia="Times New Roman" w:hAnsi="Times New Roman" w:cs="Times New Roman"/>
          <w:sz w:val="24"/>
          <w:szCs w:val="24"/>
          <w:lang w:eastAsia="es-CO"/>
        </w:rPr>
        <w:lastRenderedPageBreak/>
        <w:t>sistematización de experiencias, bajo orientación y seguimiento de la Coordinadora de Práctica y Académica, garantizando coherencia curricular y calidad pedagógica.</w:t>
      </w:r>
    </w:p>
    <w:p w:rsidR="00BE1DFF" w:rsidRPr="0070468D" w:rsidRDefault="00BE1DFF" w:rsidP="00B023BE">
      <w:pPr>
        <w:spacing w:before="100" w:beforeAutospacing="1" w:after="100" w:afterAutospacing="1" w:line="240" w:lineRule="auto"/>
        <w:outlineLvl w:val="1"/>
        <w:rPr>
          <w:rFonts w:ascii="Times New Roman" w:eastAsia="Times New Roman" w:hAnsi="Times New Roman" w:cs="Times New Roman"/>
          <w:sz w:val="24"/>
          <w:szCs w:val="24"/>
          <w:lang w:eastAsia="es-CO"/>
        </w:rPr>
      </w:pPr>
    </w:p>
    <w:p w:rsidR="00BE1DFF" w:rsidRPr="0070468D" w:rsidRDefault="00BE1DFF" w:rsidP="00BE1DFF">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70468D">
        <w:rPr>
          <w:rFonts w:ascii="Times New Roman" w:eastAsia="Times New Roman" w:hAnsi="Times New Roman" w:cs="Times New Roman"/>
          <w:b/>
          <w:bCs/>
          <w:sz w:val="24"/>
          <w:szCs w:val="24"/>
          <w:lang w:eastAsia="es-CO"/>
        </w:rPr>
        <w:t>4. OBJETIVO GENERAL</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Desarrollar un proceso de alfabetización integral para jóvenes y adultos mediante estrategias pedagógicas flexibles, contextualizadas y participativas, fundamentadas en el modelo PACES, articulado como proyecto de extensión institucional y escenario de práctica pedagógica de la Escuela Normal.</w:t>
      </w:r>
    </w:p>
    <w:p w:rsidR="00BE1DFF" w:rsidRPr="0070468D" w:rsidRDefault="00BE1DFF" w:rsidP="00BE1DFF">
      <w:pPr>
        <w:spacing w:after="0" w:line="240" w:lineRule="auto"/>
        <w:rPr>
          <w:rFonts w:ascii="Times New Roman" w:eastAsia="Times New Roman" w:hAnsi="Times New Roman" w:cs="Times New Roman"/>
          <w:sz w:val="24"/>
          <w:szCs w:val="24"/>
          <w:lang w:eastAsia="es-CO"/>
        </w:rPr>
      </w:pPr>
    </w:p>
    <w:p w:rsidR="00BE1DFF" w:rsidRPr="0070468D" w:rsidRDefault="00BE1DFF" w:rsidP="00BE1DFF">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70468D">
        <w:rPr>
          <w:rFonts w:ascii="Times New Roman" w:eastAsia="Times New Roman" w:hAnsi="Times New Roman" w:cs="Times New Roman"/>
          <w:b/>
          <w:bCs/>
          <w:sz w:val="24"/>
          <w:szCs w:val="24"/>
          <w:lang w:eastAsia="es-CO"/>
        </w:rPr>
        <w:t>5. OBJETIVOS ESPECÍFICOS</w:t>
      </w:r>
    </w:p>
    <w:p w:rsidR="00BE1DFF" w:rsidRPr="0070468D" w:rsidRDefault="00BE1DFF" w:rsidP="00E476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Reconocer saberes previos de los participantes como punto de partida pedagógico.</w:t>
      </w:r>
    </w:p>
    <w:p w:rsidR="00BE1DFF" w:rsidRPr="0070468D" w:rsidRDefault="00BE1DFF" w:rsidP="00E476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Desarrollar competencias básicas en lectura, escritura y oralidad.</w:t>
      </w:r>
    </w:p>
    <w:p w:rsidR="00BE1DFF" w:rsidRPr="0070468D" w:rsidRDefault="00BE1DFF" w:rsidP="00E476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Fortalecer el pensamiento matemático funcional.</w:t>
      </w:r>
    </w:p>
    <w:p w:rsidR="00BE1DFF" w:rsidRPr="0070468D" w:rsidRDefault="00BE1DFF" w:rsidP="00E476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Promover prácticas sociales de lectura y escritura.</w:t>
      </w:r>
    </w:p>
    <w:p w:rsidR="00BE1DFF" w:rsidRPr="0070468D" w:rsidRDefault="00BE1DFF" w:rsidP="00E476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Implementar experiencias de aprendizaje contextualizadas.</w:t>
      </w:r>
    </w:p>
    <w:p w:rsidR="00BE1DFF" w:rsidRPr="0070468D" w:rsidRDefault="00BE1DFF" w:rsidP="00E476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Aplicar metodologías flexibles por secuencias y estaciones.</w:t>
      </w:r>
    </w:p>
    <w:p w:rsidR="00BE1DFF" w:rsidRPr="0070468D" w:rsidRDefault="00BE1DFF" w:rsidP="00E476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Vincular estudiantes normalistas en práctica pedagógica real.</w:t>
      </w:r>
    </w:p>
    <w:p w:rsidR="00BE1DFF" w:rsidRPr="0070468D" w:rsidRDefault="00BE1DFF" w:rsidP="00E476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Desarrollar procesos de acompañamiento tutorial.</w:t>
      </w:r>
    </w:p>
    <w:p w:rsidR="00BE1DFF" w:rsidRPr="0070468D" w:rsidRDefault="00BE1DFF" w:rsidP="00E476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Realizar evaluación formativa continua.</w:t>
      </w:r>
    </w:p>
    <w:p w:rsidR="00BE1DFF" w:rsidRPr="0070468D" w:rsidRDefault="00BE1DFF" w:rsidP="00E476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Fortalecer la relación escuela–comunidad.</w:t>
      </w:r>
    </w:p>
    <w:p w:rsidR="00BE1DFF" w:rsidRPr="0070468D" w:rsidRDefault="00BE1DFF" w:rsidP="00E476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Consolidar el proyecto como estrategia de extensión normalista.</w:t>
      </w:r>
    </w:p>
    <w:p w:rsidR="00BE1DFF" w:rsidRPr="0070468D" w:rsidRDefault="00BE1DFF" w:rsidP="00BE1DFF">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70468D">
        <w:rPr>
          <w:rFonts w:ascii="Times New Roman" w:eastAsia="Times New Roman" w:hAnsi="Times New Roman" w:cs="Times New Roman"/>
          <w:b/>
          <w:bCs/>
          <w:sz w:val="24"/>
          <w:szCs w:val="24"/>
          <w:lang w:eastAsia="es-CO"/>
        </w:rPr>
        <w:t>6. ENFOQUE METODOLÓGICO (Basado en PACES)</w:t>
      </w:r>
    </w:p>
    <w:p w:rsidR="00515758" w:rsidRPr="0070468D" w:rsidRDefault="00BE1DFF" w:rsidP="00515758">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El proyecto adopta los principios metodológicos del modelo PACES:</w:t>
      </w:r>
    </w:p>
    <w:p w:rsidR="004B48DC" w:rsidRPr="0070468D" w:rsidRDefault="004B48DC" w:rsidP="004B48DC">
      <w:pPr>
        <w:pStyle w:val="Ttulo1"/>
        <w:rPr>
          <w:sz w:val="24"/>
          <w:szCs w:val="24"/>
        </w:rPr>
      </w:pPr>
      <w:r w:rsidRPr="0070468D">
        <w:rPr>
          <w:sz w:val="24"/>
          <w:szCs w:val="24"/>
        </w:rPr>
        <w:t xml:space="preserve">El </w:t>
      </w:r>
      <w:r w:rsidRPr="0070468D">
        <w:rPr>
          <w:rStyle w:val="Textoennegrita"/>
          <w:sz w:val="24"/>
          <w:szCs w:val="24"/>
        </w:rPr>
        <w:t>reconocimiento de saberes previos</w:t>
      </w:r>
      <w:r w:rsidRPr="0070468D">
        <w:rPr>
          <w:sz w:val="24"/>
          <w:szCs w:val="24"/>
        </w:rPr>
        <w:t xml:space="preserve"> constituye un principio pedagógico fundamental del proyecto de alfabetización “Aprendiendo Juntos” y del enfoque de educación de jóvenes y adultos. Parte de la comprensión de que todos los participantes poseen conocimientos construidos a lo largo de su experiencia de vida, su participación comunitaria, su trabajo, su cultura y sus prácticas cotidianas, independientemente de su trayectoria escolar formal.</w:t>
      </w:r>
    </w:p>
    <w:p w:rsidR="004B48DC" w:rsidRPr="0070468D" w:rsidRDefault="004B48DC" w:rsidP="004B48DC">
      <w:pPr>
        <w:pStyle w:val="NormalWeb"/>
      </w:pPr>
      <w:r w:rsidRPr="0070468D">
        <w:t>Este proceso busca identificar, valorar y aprovechar pedagógicamente dichos saberes como punto de partida para nuevos aprendizajes, favoreciendo la autoestima, la participación activa y el aprendizaje significativo.</w:t>
      </w:r>
    </w:p>
    <w:p w:rsidR="004B48DC" w:rsidRPr="0070468D" w:rsidRDefault="004B48DC" w:rsidP="004B48DC">
      <w:pPr>
        <w:pStyle w:val="NormalWeb"/>
      </w:pPr>
      <w:r w:rsidRPr="0070468D">
        <w:lastRenderedPageBreak/>
        <w:t>El reconocimiento de saberes previos evita partir del déficit y, en cambio, parte de las capacidades existentes del participante, fortaleciendo su rol como sujeto activo del proceso formativo.</w:t>
      </w:r>
    </w:p>
    <w:p w:rsidR="004B48DC" w:rsidRPr="0070468D" w:rsidRDefault="004B48DC" w:rsidP="004B48DC">
      <w:pPr>
        <w:pStyle w:val="Ttulo2"/>
        <w:rPr>
          <w:sz w:val="24"/>
          <w:szCs w:val="24"/>
        </w:rPr>
      </w:pPr>
      <w:r w:rsidRPr="0070468D">
        <w:rPr>
          <w:sz w:val="24"/>
          <w:szCs w:val="24"/>
        </w:rPr>
        <w:t>Propósitos del reconocimiento de saberes previos</w:t>
      </w:r>
    </w:p>
    <w:p w:rsidR="004B48DC" w:rsidRPr="0070468D" w:rsidRDefault="004B48DC" w:rsidP="00770BF1">
      <w:pPr>
        <w:pStyle w:val="NormalWeb"/>
        <w:numPr>
          <w:ilvl w:val="0"/>
          <w:numId w:val="22"/>
        </w:numPr>
      </w:pPr>
      <w:r w:rsidRPr="0070468D">
        <w:t>Valorar la experiencia de vida como fuente de conocimiento.</w:t>
      </w:r>
    </w:p>
    <w:p w:rsidR="004B48DC" w:rsidRPr="0070468D" w:rsidRDefault="004B48DC" w:rsidP="00770BF1">
      <w:pPr>
        <w:pStyle w:val="NormalWeb"/>
        <w:numPr>
          <w:ilvl w:val="0"/>
          <w:numId w:val="22"/>
        </w:numPr>
      </w:pPr>
      <w:r w:rsidRPr="0070468D">
        <w:t>Identificar aprendizajes adquiridos fuera de la escuela.</w:t>
      </w:r>
    </w:p>
    <w:p w:rsidR="004B48DC" w:rsidRPr="0070468D" w:rsidRDefault="004B48DC" w:rsidP="00770BF1">
      <w:pPr>
        <w:pStyle w:val="NormalWeb"/>
        <w:numPr>
          <w:ilvl w:val="0"/>
          <w:numId w:val="22"/>
        </w:numPr>
      </w:pPr>
      <w:r w:rsidRPr="0070468D">
        <w:t>Reconocer habilidades comunicativas y sociales existentes.</w:t>
      </w:r>
    </w:p>
    <w:p w:rsidR="004B48DC" w:rsidRPr="0070468D" w:rsidRDefault="004B48DC" w:rsidP="00770BF1">
      <w:pPr>
        <w:pStyle w:val="NormalWeb"/>
        <w:numPr>
          <w:ilvl w:val="0"/>
          <w:numId w:val="22"/>
        </w:numPr>
      </w:pPr>
      <w:r w:rsidRPr="0070468D">
        <w:t>Detectar conocimientos matemáticos funcionales cotidianos.</w:t>
      </w:r>
    </w:p>
    <w:p w:rsidR="004B48DC" w:rsidRPr="0070468D" w:rsidRDefault="004B48DC" w:rsidP="00770BF1">
      <w:pPr>
        <w:pStyle w:val="NormalWeb"/>
        <w:numPr>
          <w:ilvl w:val="0"/>
          <w:numId w:val="22"/>
        </w:numPr>
      </w:pPr>
      <w:r w:rsidRPr="0070468D">
        <w:t>Recuperar saberes culturales y comunitarios.</w:t>
      </w:r>
    </w:p>
    <w:p w:rsidR="004B48DC" w:rsidRPr="0070468D" w:rsidRDefault="004B48DC" w:rsidP="00770BF1">
      <w:pPr>
        <w:pStyle w:val="NormalWeb"/>
        <w:numPr>
          <w:ilvl w:val="0"/>
          <w:numId w:val="22"/>
        </w:numPr>
      </w:pPr>
      <w:r w:rsidRPr="0070468D">
        <w:t>Fortalecer la confianza y motivación del participante.</w:t>
      </w:r>
    </w:p>
    <w:p w:rsidR="004B48DC" w:rsidRPr="0070468D" w:rsidRDefault="004B48DC" w:rsidP="00770BF1">
      <w:pPr>
        <w:pStyle w:val="NormalWeb"/>
        <w:numPr>
          <w:ilvl w:val="0"/>
          <w:numId w:val="22"/>
        </w:numPr>
      </w:pPr>
      <w:r w:rsidRPr="0070468D">
        <w:t>Construir aprendizajes nuevos sobre bases conocidas.</w:t>
      </w:r>
    </w:p>
    <w:p w:rsidR="004B48DC" w:rsidRPr="0070468D" w:rsidRDefault="004B48DC" w:rsidP="004B48DC">
      <w:pPr>
        <w:pStyle w:val="Ttulo2"/>
        <w:rPr>
          <w:sz w:val="24"/>
          <w:szCs w:val="24"/>
        </w:rPr>
      </w:pPr>
      <w:r w:rsidRPr="0070468D">
        <w:rPr>
          <w:sz w:val="24"/>
          <w:szCs w:val="24"/>
        </w:rPr>
        <w:t>Cómo se realiza en el proyecto</w:t>
      </w:r>
    </w:p>
    <w:p w:rsidR="004B48DC" w:rsidRPr="0070468D" w:rsidRDefault="004B48DC" w:rsidP="004B48DC">
      <w:pPr>
        <w:pStyle w:val="NormalWeb"/>
      </w:pPr>
      <w:r w:rsidRPr="0070468D">
        <w:t>El reconocimiento de saberes previos se desarrolla mediante</w:t>
      </w:r>
    </w:p>
    <w:p w:rsidR="002F423A" w:rsidRPr="0070468D" w:rsidRDefault="004B48DC" w:rsidP="004B48DC">
      <w:pPr>
        <w:pStyle w:val="Prrafodelista"/>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hAnsi="Times New Roman" w:cs="Times New Roman"/>
          <w:sz w:val="24"/>
          <w:szCs w:val="24"/>
        </w:rPr>
        <w:t xml:space="preserve">El </w:t>
      </w:r>
      <w:r w:rsidRPr="0070468D">
        <w:rPr>
          <w:rStyle w:val="Textoennegrita"/>
          <w:rFonts w:ascii="Times New Roman" w:hAnsi="Times New Roman" w:cs="Times New Roman"/>
          <w:sz w:val="24"/>
          <w:szCs w:val="24"/>
        </w:rPr>
        <w:t>diagnóstico inicial</w:t>
      </w:r>
      <w:r w:rsidRPr="0070468D">
        <w:rPr>
          <w:rFonts w:ascii="Times New Roman" w:hAnsi="Times New Roman" w:cs="Times New Roman"/>
          <w:sz w:val="24"/>
          <w:szCs w:val="24"/>
        </w:rPr>
        <w:t xml:space="preserve"> es la fase de valoración pedagógica que permite identificar el nivel de desarrollo de competencias básicas de los participantes del proyecto de alfabetización “Aprendiendo Juntos”, así como reconocer sus saberes previos, experiencias de vida, prácticas comunicativas y necesidades formativas.</w:t>
      </w:r>
    </w:p>
    <w:p w:rsidR="002F423A" w:rsidRPr="0070468D" w:rsidRDefault="004B48DC" w:rsidP="004B48DC">
      <w:pPr>
        <w:pStyle w:val="Prrafodelista"/>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hAnsi="Times New Roman" w:cs="Times New Roman"/>
          <w:sz w:val="24"/>
          <w:szCs w:val="24"/>
        </w:rPr>
        <w:t xml:space="preserve">Este diagnóstico se concibe como un proceso </w:t>
      </w:r>
      <w:r w:rsidRPr="0070468D">
        <w:rPr>
          <w:rStyle w:val="Textoennegrita"/>
          <w:rFonts w:ascii="Times New Roman" w:hAnsi="Times New Roman" w:cs="Times New Roman"/>
          <w:sz w:val="24"/>
          <w:szCs w:val="24"/>
        </w:rPr>
        <w:t>formativo, contextualizado y flexible</w:t>
      </w:r>
      <w:r w:rsidRPr="0070468D">
        <w:rPr>
          <w:rFonts w:ascii="Times New Roman" w:hAnsi="Times New Roman" w:cs="Times New Roman"/>
          <w:sz w:val="24"/>
          <w:szCs w:val="24"/>
        </w:rPr>
        <w:t>, no como una evaluación sancionatoria, sino como punto de partida para orientar la planeación pedagógica, la organización de los grupos, la definición de apoyos diferenciados y la selección de estrategias metodológicas pertinentes, en coherencia con el enfoque de educación de jóvenes y adultos y los principios del modelo PACES.</w:t>
      </w:r>
    </w:p>
    <w:p w:rsidR="004B48DC" w:rsidRPr="0070468D" w:rsidRDefault="004B48DC" w:rsidP="004B48DC">
      <w:pPr>
        <w:pStyle w:val="Prrafodelista"/>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hAnsi="Times New Roman" w:cs="Times New Roman"/>
          <w:sz w:val="24"/>
          <w:szCs w:val="24"/>
        </w:rPr>
        <w:t>El diagnóstico inicial permite reconocer al participante como sujeto de saber, valorar su trayectoria y establecer rutas de aprendizaje acordes con su ritmo y contexto.</w:t>
      </w:r>
    </w:p>
    <w:p w:rsidR="004B48DC" w:rsidRPr="0070468D" w:rsidRDefault="004B48DC" w:rsidP="004B48DC">
      <w:pPr>
        <w:pStyle w:val="Ttulo2"/>
        <w:rPr>
          <w:sz w:val="24"/>
          <w:szCs w:val="24"/>
        </w:rPr>
      </w:pPr>
      <w:r w:rsidRPr="0070468D">
        <w:rPr>
          <w:sz w:val="24"/>
          <w:szCs w:val="24"/>
        </w:rPr>
        <w:t>Propósitos del diagnóstico inicial</w:t>
      </w:r>
    </w:p>
    <w:p w:rsidR="004B48DC" w:rsidRPr="0070468D" w:rsidRDefault="004B48DC" w:rsidP="00770BF1">
      <w:pPr>
        <w:pStyle w:val="NormalWeb"/>
        <w:numPr>
          <w:ilvl w:val="0"/>
          <w:numId w:val="21"/>
        </w:numPr>
      </w:pPr>
      <w:r w:rsidRPr="0070468D">
        <w:t>Identificar saberes previos en lectura, escritura y matemáticas básicas.</w:t>
      </w:r>
    </w:p>
    <w:p w:rsidR="004B48DC" w:rsidRPr="0070468D" w:rsidRDefault="004B48DC" w:rsidP="00770BF1">
      <w:pPr>
        <w:pStyle w:val="NormalWeb"/>
        <w:numPr>
          <w:ilvl w:val="0"/>
          <w:numId w:val="21"/>
        </w:numPr>
      </w:pPr>
      <w:r w:rsidRPr="0070468D">
        <w:t>Reconocer experiencias educativas anteriores.</w:t>
      </w:r>
    </w:p>
    <w:p w:rsidR="004B48DC" w:rsidRPr="0070468D" w:rsidRDefault="004B48DC" w:rsidP="00770BF1">
      <w:pPr>
        <w:pStyle w:val="NormalWeb"/>
        <w:numPr>
          <w:ilvl w:val="0"/>
          <w:numId w:val="21"/>
        </w:numPr>
      </w:pPr>
      <w:r w:rsidRPr="0070468D">
        <w:t>Valorar competencias de comunicación oral.</w:t>
      </w:r>
    </w:p>
    <w:p w:rsidR="004B48DC" w:rsidRPr="0070468D" w:rsidRDefault="004B48DC" w:rsidP="00770BF1">
      <w:pPr>
        <w:pStyle w:val="NormalWeb"/>
        <w:numPr>
          <w:ilvl w:val="0"/>
          <w:numId w:val="21"/>
        </w:numPr>
      </w:pPr>
      <w:r w:rsidRPr="0070468D">
        <w:t>Identificar usos cotidianos de la lectura, escritura y cálculo.</w:t>
      </w:r>
    </w:p>
    <w:p w:rsidR="004B48DC" w:rsidRPr="0070468D" w:rsidRDefault="004B48DC" w:rsidP="00770BF1">
      <w:pPr>
        <w:pStyle w:val="NormalWeb"/>
        <w:numPr>
          <w:ilvl w:val="0"/>
          <w:numId w:val="21"/>
        </w:numPr>
      </w:pPr>
      <w:r w:rsidRPr="0070468D">
        <w:t>Detectar intereses, motivaciones y expectativas.</w:t>
      </w:r>
    </w:p>
    <w:p w:rsidR="004B48DC" w:rsidRPr="0070468D" w:rsidRDefault="004B48DC" w:rsidP="00770BF1">
      <w:pPr>
        <w:pStyle w:val="NormalWeb"/>
        <w:numPr>
          <w:ilvl w:val="0"/>
          <w:numId w:val="21"/>
        </w:numPr>
      </w:pPr>
      <w:r w:rsidRPr="0070468D">
        <w:t>Determinar niveles de entrada para la organización pedagógica.</w:t>
      </w:r>
    </w:p>
    <w:p w:rsidR="004B48DC" w:rsidRPr="0070468D" w:rsidRDefault="004B48DC" w:rsidP="00770BF1">
      <w:pPr>
        <w:pStyle w:val="NormalWeb"/>
        <w:numPr>
          <w:ilvl w:val="0"/>
          <w:numId w:val="21"/>
        </w:numPr>
      </w:pPr>
      <w:r w:rsidRPr="0070468D">
        <w:t>Definir estrategias de acompañamiento y tutoría.</w:t>
      </w:r>
    </w:p>
    <w:p w:rsidR="004B48DC" w:rsidRPr="0070468D" w:rsidRDefault="004B48DC" w:rsidP="00770BF1">
      <w:pPr>
        <w:pStyle w:val="NormalWeb"/>
        <w:numPr>
          <w:ilvl w:val="0"/>
          <w:numId w:val="21"/>
        </w:numPr>
      </w:pPr>
      <w:r w:rsidRPr="0070468D">
        <w:t>Ajustar la planeación didáctica del proyecto</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p>
    <w:p w:rsidR="004B48DC" w:rsidRPr="0070468D" w:rsidRDefault="004B48DC" w:rsidP="004B48DC">
      <w:pPr>
        <w:pStyle w:val="NormalWeb"/>
      </w:pPr>
      <w:r w:rsidRPr="0070468D">
        <w:t xml:space="preserve">La </w:t>
      </w:r>
      <w:r w:rsidRPr="0070468D">
        <w:rPr>
          <w:rStyle w:val="Textoennegrita"/>
        </w:rPr>
        <w:t>entrevista pedagógica</w:t>
      </w:r>
      <w:r w:rsidRPr="0070468D">
        <w:t xml:space="preserve"> es un espacio de diálogo formativo inicial entre el formador y el participante, cuyo propósito es reconocer su trayectoria de vida, experiencias de aprendizaje, saberes previos, prácticas de lectura y escritura en la vida cotidiana, motivaciones y expectativas frente al proceso de alfabetización.</w:t>
      </w:r>
    </w:p>
    <w:p w:rsidR="004B48DC" w:rsidRPr="0070468D" w:rsidRDefault="004B48DC" w:rsidP="004B48DC">
      <w:pPr>
        <w:pStyle w:val="NormalWeb"/>
      </w:pPr>
      <w:r w:rsidRPr="0070468D">
        <w:t>No se concibe como interrogatorio ni evaluación tradicional, sino como una estrategia de acercamiento pedagógico que permite valorar al participante como sujeto de saber, en coherencia con el enfoque de educación de jóvenes y adultos.</w:t>
      </w:r>
    </w:p>
    <w:p w:rsidR="004B48DC" w:rsidRPr="0070468D" w:rsidRDefault="004B48DC" w:rsidP="004B48DC">
      <w:pPr>
        <w:pStyle w:val="NormalWeb"/>
      </w:pPr>
      <w:r w:rsidRPr="0070468D">
        <w:t>A través de la entrevista pedagógica se indaga sobre:</w:t>
      </w:r>
    </w:p>
    <w:p w:rsidR="004B48DC" w:rsidRPr="0070468D" w:rsidRDefault="004B48DC" w:rsidP="00770BF1">
      <w:pPr>
        <w:pStyle w:val="NormalWeb"/>
        <w:numPr>
          <w:ilvl w:val="0"/>
          <w:numId w:val="14"/>
        </w:numPr>
      </w:pPr>
      <w:r w:rsidRPr="0070468D">
        <w:t>Experiencias escolares previas.</w:t>
      </w:r>
    </w:p>
    <w:p w:rsidR="004B48DC" w:rsidRPr="0070468D" w:rsidRDefault="004B48DC" w:rsidP="00770BF1">
      <w:pPr>
        <w:pStyle w:val="NormalWeb"/>
        <w:numPr>
          <w:ilvl w:val="0"/>
          <w:numId w:val="14"/>
        </w:numPr>
      </w:pPr>
      <w:r w:rsidRPr="0070468D">
        <w:t>Usos cotidianos de la lectura y la escritura.</w:t>
      </w:r>
    </w:p>
    <w:p w:rsidR="004B48DC" w:rsidRPr="0070468D" w:rsidRDefault="004B48DC" w:rsidP="00770BF1">
      <w:pPr>
        <w:pStyle w:val="NormalWeb"/>
        <w:numPr>
          <w:ilvl w:val="0"/>
          <w:numId w:val="14"/>
        </w:numPr>
      </w:pPr>
      <w:r w:rsidRPr="0070468D">
        <w:t>Prácticas de cálculo en la vida diaria.</w:t>
      </w:r>
    </w:p>
    <w:p w:rsidR="004B48DC" w:rsidRPr="0070468D" w:rsidRDefault="004B48DC" w:rsidP="00770BF1">
      <w:pPr>
        <w:pStyle w:val="NormalWeb"/>
        <w:numPr>
          <w:ilvl w:val="0"/>
          <w:numId w:val="14"/>
        </w:numPr>
      </w:pPr>
      <w:r w:rsidRPr="0070468D">
        <w:t>Contexto familiar y comunitario.</w:t>
      </w:r>
    </w:p>
    <w:p w:rsidR="004B48DC" w:rsidRPr="0070468D" w:rsidRDefault="004B48DC" w:rsidP="00770BF1">
      <w:pPr>
        <w:pStyle w:val="NormalWeb"/>
        <w:numPr>
          <w:ilvl w:val="0"/>
          <w:numId w:val="14"/>
        </w:numPr>
      </w:pPr>
      <w:r w:rsidRPr="0070468D">
        <w:t>Intereses y metas personales.</w:t>
      </w:r>
    </w:p>
    <w:p w:rsidR="004B48DC" w:rsidRPr="0070468D" w:rsidRDefault="004B48DC" w:rsidP="00770BF1">
      <w:pPr>
        <w:pStyle w:val="NormalWeb"/>
        <w:numPr>
          <w:ilvl w:val="0"/>
          <w:numId w:val="14"/>
        </w:numPr>
      </w:pPr>
      <w:r w:rsidRPr="0070468D">
        <w:t>Ritmos y condiciones para el aprendizaje.</w:t>
      </w:r>
    </w:p>
    <w:p w:rsidR="004B48DC" w:rsidRPr="0070468D" w:rsidRDefault="004B48DC" w:rsidP="00770BF1">
      <w:pPr>
        <w:pStyle w:val="NormalWeb"/>
        <w:numPr>
          <w:ilvl w:val="0"/>
          <w:numId w:val="14"/>
        </w:numPr>
      </w:pPr>
      <w:r w:rsidRPr="0070468D">
        <w:t>Lenguajes orales y culturales propios.</w:t>
      </w:r>
    </w:p>
    <w:p w:rsidR="004B48DC" w:rsidRPr="0070468D" w:rsidRDefault="004B48DC" w:rsidP="00770BF1">
      <w:pPr>
        <w:pStyle w:val="NormalWeb"/>
        <w:numPr>
          <w:ilvl w:val="0"/>
          <w:numId w:val="14"/>
        </w:numPr>
      </w:pPr>
      <w:r w:rsidRPr="0070468D">
        <w:t>Experiencias laborales y sociales.</w:t>
      </w:r>
    </w:p>
    <w:p w:rsidR="00BE1DFF" w:rsidRPr="0070468D" w:rsidRDefault="004B48DC" w:rsidP="004B48DC">
      <w:pPr>
        <w:pStyle w:val="NormalWeb"/>
      </w:pPr>
      <w:r w:rsidRPr="0070468D">
        <w:t>La información recogida orienta la planeación didáctica, la flexibilización metodológica y la definición de apoyos pedagógicos diferenciados.</w:t>
      </w:r>
    </w:p>
    <w:p w:rsidR="004B48DC" w:rsidRPr="0070468D" w:rsidRDefault="004B48DC" w:rsidP="004B48DC">
      <w:pPr>
        <w:pStyle w:val="NormalWeb"/>
      </w:pPr>
      <w:r w:rsidRPr="0070468D">
        <w:t xml:space="preserve">Las </w:t>
      </w:r>
      <w:r w:rsidRPr="0070468D">
        <w:rPr>
          <w:rStyle w:val="Textoennegrita"/>
        </w:rPr>
        <w:t>actividades de oralidad</w:t>
      </w:r>
      <w:r w:rsidRPr="0070468D">
        <w:t xml:space="preserve"> son situaciones pedagógicas iniciales que permiten reconocer las competencias comunicativas orales del participante, su capacidad de narrar, describir, argumentar y dialogar, así como su seguridad expresiva y su riqueza de vocabulario contextual.</w:t>
      </w:r>
    </w:p>
    <w:p w:rsidR="004B48DC" w:rsidRPr="0070468D" w:rsidRDefault="004B48DC" w:rsidP="004B48DC">
      <w:pPr>
        <w:pStyle w:val="NormalWeb"/>
      </w:pPr>
      <w:r w:rsidRPr="0070468D">
        <w:t>En el enfoque de alfabetización de jóvenes y adultos, la oralidad es punto de partida del proceso lector–escritor, por lo cual estas actividades permiten construir puentes entre lenguaje hablado y lenguaje escrito.</w:t>
      </w:r>
    </w:p>
    <w:p w:rsidR="004B48DC" w:rsidRPr="0070468D" w:rsidRDefault="004B48DC" w:rsidP="004B48DC">
      <w:pPr>
        <w:pStyle w:val="NormalWeb"/>
      </w:pPr>
      <w:r w:rsidRPr="0070468D">
        <w:t>Se desarrollan mediante:</w:t>
      </w:r>
    </w:p>
    <w:p w:rsidR="004B48DC" w:rsidRPr="0070468D" w:rsidRDefault="004B48DC" w:rsidP="00770BF1">
      <w:pPr>
        <w:pStyle w:val="NormalWeb"/>
        <w:numPr>
          <w:ilvl w:val="0"/>
          <w:numId w:val="15"/>
        </w:numPr>
      </w:pPr>
      <w:r w:rsidRPr="0070468D">
        <w:t>Conversatorios guiados.</w:t>
      </w:r>
    </w:p>
    <w:p w:rsidR="004B48DC" w:rsidRPr="0070468D" w:rsidRDefault="004B48DC" w:rsidP="00770BF1">
      <w:pPr>
        <w:pStyle w:val="NormalWeb"/>
        <w:numPr>
          <w:ilvl w:val="0"/>
          <w:numId w:val="15"/>
        </w:numPr>
      </w:pPr>
      <w:r w:rsidRPr="0070468D">
        <w:t>Relatos de vida.</w:t>
      </w:r>
    </w:p>
    <w:p w:rsidR="004B48DC" w:rsidRPr="0070468D" w:rsidRDefault="004B48DC" w:rsidP="00770BF1">
      <w:pPr>
        <w:pStyle w:val="NormalWeb"/>
        <w:numPr>
          <w:ilvl w:val="0"/>
          <w:numId w:val="15"/>
        </w:numPr>
      </w:pPr>
      <w:r w:rsidRPr="0070468D">
        <w:t>Narración de experiencias personales.</w:t>
      </w:r>
    </w:p>
    <w:p w:rsidR="004B48DC" w:rsidRPr="0070468D" w:rsidRDefault="004B48DC" w:rsidP="00770BF1">
      <w:pPr>
        <w:pStyle w:val="NormalWeb"/>
        <w:numPr>
          <w:ilvl w:val="0"/>
          <w:numId w:val="15"/>
        </w:numPr>
      </w:pPr>
      <w:r w:rsidRPr="0070468D">
        <w:t>Descripción de objetos y situaciones del entorno.</w:t>
      </w:r>
    </w:p>
    <w:p w:rsidR="004B48DC" w:rsidRPr="0070468D" w:rsidRDefault="004B48DC" w:rsidP="00770BF1">
      <w:pPr>
        <w:pStyle w:val="NormalWeb"/>
        <w:numPr>
          <w:ilvl w:val="0"/>
          <w:numId w:val="15"/>
        </w:numPr>
      </w:pPr>
      <w:r w:rsidRPr="0070468D">
        <w:t>Lectura oral mediada de imágenes.</w:t>
      </w:r>
    </w:p>
    <w:p w:rsidR="004B48DC" w:rsidRPr="0070468D" w:rsidRDefault="004B48DC" w:rsidP="00770BF1">
      <w:pPr>
        <w:pStyle w:val="NormalWeb"/>
        <w:numPr>
          <w:ilvl w:val="0"/>
          <w:numId w:val="15"/>
        </w:numPr>
      </w:pPr>
      <w:r w:rsidRPr="0070468D">
        <w:t>Interpretación oral de situaciones cotidianas.</w:t>
      </w:r>
    </w:p>
    <w:p w:rsidR="004B48DC" w:rsidRPr="0070468D" w:rsidRDefault="004B48DC" w:rsidP="00770BF1">
      <w:pPr>
        <w:pStyle w:val="NormalWeb"/>
        <w:numPr>
          <w:ilvl w:val="0"/>
          <w:numId w:val="15"/>
        </w:numPr>
      </w:pPr>
      <w:r w:rsidRPr="0070468D">
        <w:t>Diálogos en pequeños grupos.</w:t>
      </w:r>
    </w:p>
    <w:p w:rsidR="004B48DC" w:rsidRPr="0070468D" w:rsidRDefault="004B48DC" w:rsidP="00770BF1">
      <w:pPr>
        <w:pStyle w:val="NormalWeb"/>
        <w:numPr>
          <w:ilvl w:val="0"/>
          <w:numId w:val="15"/>
        </w:numPr>
      </w:pPr>
      <w:r w:rsidRPr="0070468D">
        <w:lastRenderedPageBreak/>
        <w:t>Preguntas generadoras sobre el contexto.</w:t>
      </w:r>
    </w:p>
    <w:p w:rsidR="004B48DC" w:rsidRPr="0070468D" w:rsidRDefault="004B48DC" w:rsidP="004B48DC">
      <w:pPr>
        <w:pStyle w:val="NormalWeb"/>
      </w:pPr>
      <w:r w:rsidRPr="0070468D">
        <w:t>Estas actividades permiten identificar:</w:t>
      </w:r>
    </w:p>
    <w:p w:rsidR="004B48DC" w:rsidRPr="0070468D" w:rsidRDefault="004B48DC" w:rsidP="00770BF1">
      <w:pPr>
        <w:pStyle w:val="NormalWeb"/>
        <w:numPr>
          <w:ilvl w:val="0"/>
          <w:numId w:val="16"/>
        </w:numPr>
      </w:pPr>
      <w:r w:rsidRPr="0070468D">
        <w:t>Fluidez verbal.</w:t>
      </w:r>
    </w:p>
    <w:p w:rsidR="004B48DC" w:rsidRPr="0070468D" w:rsidRDefault="004B48DC" w:rsidP="00770BF1">
      <w:pPr>
        <w:pStyle w:val="NormalWeb"/>
        <w:numPr>
          <w:ilvl w:val="0"/>
          <w:numId w:val="16"/>
        </w:numPr>
      </w:pPr>
      <w:r w:rsidRPr="0070468D">
        <w:t>Comprensión oral.</w:t>
      </w:r>
    </w:p>
    <w:p w:rsidR="004B48DC" w:rsidRPr="0070468D" w:rsidRDefault="004B48DC" w:rsidP="00770BF1">
      <w:pPr>
        <w:pStyle w:val="NormalWeb"/>
        <w:numPr>
          <w:ilvl w:val="0"/>
          <w:numId w:val="16"/>
        </w:numPr>
      </w:pPr>
      <w:r w:rsidRPr="0070468D">
        <w:t>Capacidad narrativa.</w:t>
      </w:r>
    </w:p>
    <w:p w:rsidR="004B48DC" w:rsidRPr="0070468D" w:rsidRDefault="004B48DC" w:rsidP="00770BF1">
      <w:pPr>
        <w:pStyle w:val="NormalWeb"/>
        <w:numPr>
          <w:ilvl w:val="0"/>
          <w:numId w:val="16"/>
        </w:numPr>
      </w:pPr>
      <w:r w:rsidRPr="0070468D">
        <w:t>Organización de ideas.</w:t>
      </w:r>
    </w:p>
    <w:p w:rsidR="004B48DC" w:rsidRPr="0070468D" w:rsidRDefault="004B48DC" w:rsidP="00770BF1">
      <w:pPr>
        <w:pStyle w:val="NormalWeb"/>
        <w:numPr>
          <w:ilvl w:val="0"/>
          <w:numId w:val="16"/>
        </w:numPr>
      </w:pPr>
      <w:r w:rsidRPr="0070468D">
        <w:t>Uso de vocabulario contextual.</w:t>
      </w:r>
    </w:p>
    <w:p w:rsidR="004B48DC" w:rsidRPr="0070468D" w:rsidRDefault="004B48DC" w:rsidP="00770BF1">
      <w:pPr>
        <w:pStyle w:val="NormalWeb"/>
        <w:numPr>
          <w:ilvl w:val="0"/>
          <w:numId w:val="16"/>
        </w:numPr>
      </w:pPr>
      <w:r w:rsidRPr="0070468D">
        <w:t>Seguridad comunicativa.</w:t>
      </w:r>
    </w:p>
    <w:p w:rsidR="004B48DC" w:rsidRPr="0070468D" w:rsidRDefault="004B48DC" w:rsidP="00770BF1">
      <w:pPr>
        <w:pStyle w:val="NormalWeb"/>
        <w:numPr>
          <w:ilvl w:val="0"/>
          <w:numId w:val="16"/>
        </w:numPr>
      </w:pPr>
      <w:r w:rsidRPr="0070468D">
        <w:t>Participación e interacción.</w:t>
      </w:r>
    </w:p>
    <w:p w:rsidR="004B48DC" w:rsidRPr="0070468D" w:rsidRDefault="004B48DC" w:rsidP="004B48DC">
      <w:pPr>
        <w:pStyle w:val="NormalWeb"/>
      </w:pPr>
      <w:r w:rsidRPr="0070468D">
        <w:t>Además, fortalecen la confianza, el vínculo pedagógico y la participación activa desde el inicio del proceso.</w:t>
      </w:r>
    </w:p>
    <w:p w:rsidR="004B48DC" w:rsidRPr="0070468D" w:rsidRDefault="004B48DC" w:rsidP="004B48DC">
      <w:pPr>
        <w:pStyle w:val="NormalWeb"/>
      </w:pPr>
      <w:r w:rsidRPr="0070468D">
        <w:t xml:space="preserve">La </w:t>
      </w:r>
      <w:r w:rsidRPr="0070468D">
        <w:rPr>
          <w:rStyle w:val="Textoennegrita"/>
        </w:rPr>
        <w:t>prueba de entrada</w:t>
      </w:r>
      <w:r w:rsidRPr="0070468D">
        <w:t xml:space="preserve"> es una valoración diagnóstica inicial de carácter formativo que permite identificar el nivel de aproximación del participante a la lectura, la escritura y el pensamiento matemático básico, con el fin de orientar la intervención pedagógica y ubicar el punto de partida del proceso de alfabetización.</w:t>
      </w:r>
    </w:p>
    <w:p w:rsidR="004B48DC" w:rsidRPr="0070468D" w:rsidRDefault="004B48DC" w:rsidP="004B48DC">
      <w:pPr>
        <w:pStyle w:val="NormalWeb"/>
      </w:pPr>
      <w:r w:rsidRPr="0070468D">
        <w:t>No tiene carácter sancionatorio ni selectivo, sino orientador y pedagógico.</w:t>
      </w:r>
    </w:p>
    <w:p w:rsidR="004B48DC" w:rsidRPr="0070468D" w:rsidRDefault="004B48DC" w:rsidP="004B48DC">
      <w:pPr>
        <w:pStyle w:val="NormalWeb"/>
      </w:pPr>
      <w:r w:rsidRPr="0070468D">
        <w:t>Evalúa de manera flexible y contextualizada:</w:t>
      </w:r>
    </w:p>
    <w:p w:rsidR="004B48DC" w:rsidRPr="0070468D" w:rsidRDefault="004B48DC" w:rsidP="004B48DC">
      <w:pPr>
        <w:pStyle w:val="Ttulo3"/>
        <w:rPr>
          <w:sz w:val="24"/>
          <w:szCs w:val="24"/>
        </w:rPr>
      </w:pPr>
      <w:r w:rsidRPr="0070468D">
        <w:rPr>
          <w:sz w:val="24"/>
          <w:szCs w:val="24"/>
        </w:rPr>
        <w:t>En lenguaje:</w:t>
      </w:r>
    </w:p>
    <w:p w:rsidR="004B48DC" w:rsidRPr="0070468D" w:rsidRDefault="004B48DC" w:rsidP="00770BF1">
      <w:pPr>
        <w:pStyle w:val="NormalWeb"/>
        <w:numPr>
          <w:ilvl w:val="0"/>
          <w:numId w:val="17"/>
        </w:numPr>
      </w:pPr>
      <w:r w:rsidRPr="0070468D">
        <w:t>Reconocimiento de letras y palabras.</w:t>
      </w:r>
    </w:p>
    <w:p w:rsidR="004B48DC" w:rsidRPr="0070468D" w:rsidRDefault="004B48DC" w:rsidP="00770BF1">
      <w:pPr>
        <w:pStyle w:val="NormalWeb"/>
        <w:numPr>
          <w:ilvl w:val="0"/>
          <w:numId w:val="17"/>
        </w:numPr>
      </w:pPr>
      <w:r w:rsidRPr="0070468D">
        <w:t>Escritura de nombre propio.</w:t>
      </w:r>
    </w:p>
    <w:p w:rsidR="004B48DC" w:rsidRPr="0070468D" w:rsidRDefault="004B48DC" w:rsidP="00770BF1">
      <w:pPr>
        <w:pStyle w:val="NormalWeb"/>
        <w:numPr>
          <w:ilvl w:val="0"/>
          <w:numId w:val="17"/>
        </w:numPr>
      </w:pPr>
      <w:r w:rsidRPr="0070468D">
        <w:t>Comprensión de palabras funcionales.</w:t>
      </w:r>
    </w:p>
    <w:p w:rsidR="004B48DC" w:rsidRPr="0070468D" w:rsidRDefault="004B48DC" w:rsidP="00770BF1">
      <w:pPr>
        <w:pStyle w:val="NormalWeb"/>
        <w:numPr>
          <w:ilvl w:val="0"/>
          <w:numId w:val="17"/>
        </w:numPr>
      </w:pPr>
      <w:r w:rsidRPr="0070468D">
        <w:t>Asociación imagen–palabra.</w:t>
      </w:r>
    </w:p>
    <w:p w:rsidR="004B48DC" w:rsidRPr="0070468D" w:rsidRDefault="004B48DC" w:rsidP="00770BF1">
      <w:pPr>
        <w:pStyle w:val="NormalWeb"/>
        <w:numPr>
          <w:ilvl w:val="0"/>
          <w:numId w:val="17"/>
        </w:numPr>
      </w:pPr>
      <w:r w:rsidRPr="0070468D">
        <w:t>Producción de palabras o frases cortas.</w:t>
      </w:r>
    </w:p>
    <w:p w:rsidR="004B48DC" w:rsidRPr="0070468D" w:rsidRDefault="004B48DC" w:rsidP="00770BF1">
      <w:pPr>
        <w:pStyle w:val="NormalWeb"/>
        <w:numPr>
          <w:ilvl w:val="0"/>
          <w:numId w:val="17"/>
        </w:numPr>
      </w:pPr>
      <w:r w:rsidRPr="0070468D">
        <w:t>Lectura de textos breves o símbolos.</w:t>
      </w:r>
    </w:p>
    <w:p w:rsidR="004B48DC" w:rsidRPr="0070468D" w:rsidRDefault="004B48DC" w:rsidP="004B48DC">
      <w:pPr>
        <w:pStyle w:val="Ttulo3"/>
        <w:rPr>
          <w:sz w:val="24"/>
          <w:szCs w:val="24"/>
        </w:rPr>
      </w:pPr>
      <w:r w:rsidRPr="0070468D">
        <w:rPr>
          <w:sz w:val="24"/>
          <w:szCs w:val="24"/>
        </w:rPr>
        <w:t>En matemáticas:</w:t>
      </w:r>
    </w:p>
    <w:p w:rsidR="004B48DC" w:rsidRPr="0070468D" w:rsidRDefault="004B48DC" w:rsidP="00770BF1">
      <w:pPr>
        <w:pStyle w:val="NormalWeb"/>
        <w:numPr>
          <w:ilvl w:val="0"/>
          <w:numId w:val="18"/>
        </w:numPr>
      </w:pPr>
      <w:r w:rsidRPr="0070468D">
        <w:t>Reconocimiento de números.</w:t>
      </w:r>
    </w:p>
    <w:p w:rsidR="004B48DC" w:rsidRPr="0070468D" w:rsidRDefault="004B48DC" w:rsidP="00770BF1">
      <w:pPr>
        <w:pStyle w:val="NormalWeb"/>
        <w:numPr>
          <w:ilvl w:val="0"/>
          <w:numId w:val="18"/>
        </w:numPr>
      </w:pPr>
      <w:r w:rsidRPr="0070468D">
        <w:t>Conteo básico.</w:t>
      </w:r>
    </w:p>
    <w:p w:rsidR="004B48DC" w:rsidRPr="0070468D" w:rsidRDefault="004B48DC" w:rsidP="00770BF1">
      <w:pPr>
        <w:pStyle w:val="NormalWeb"/>
        <w:numPr>
          <w:ilvl w:val="0"/>
          <w:numId w:val="18"/>
        </w:numPr>
      </w:pPr>
      <w:r w:rsidRPr="0070468D">
        <w:t>Comparación de cantidades.</w:t>
      </w:r>
    </w:p>
    <w:p w:rsidR="004B48DC" w:rsidRPr="0070468D" w:rsidRDefault="004B48DC" w:rsidP="00770BF1">
      <w:pPr>
        <w:pStyle w:val="NormalWeb"/>
        <w:numPr>
          <w:ilvl w:val="0"/>
          <w:numId w:val="18"/>
        </w:numPr>
      </w:pPr>
      <w:r w:rsidRPr="0070468D">
        <w:t>Operaciones simples contextualizadas.</w:t>
      </w:r>
    </w:p>
    <w:p w:rsidR="004B48DC" w:rsidRPr="0070468D" w:rsidRDefault="004B48DC" w:rsidP="00770BF1">
      <w:pPr>
        <w:pStyle w:val="NormalWeb"/>
        <w:numPr>
          <w:ilvl w:val="0"/>
          <w:numId w:val="18"/>
        </w:numPr>
      </w:pPr>
      <w:r w:rsidRPr="0070468D">
        <w:t>Resolución de situaciones cotidianas (dinero, medidas, cantidades).</w:t>
      </w:r>
    </w:p>
    <w:p w:rsidR="004B48DC" w:rsidRPr="0070468D" w:rsidRDefault="004B48DC" w:rsidP="004B48DC">
      <w:pPr>
        <w:pStyle w:val="Ttulo3"/>
        <w:rPr>
          <w:sz w:val="24"/>
          <w:szCs w:val="24"/>
        </w:rPr>
      </w:pPr>
      <w:r w:rsidRPr="0070468D">
        <w:rPr>
          <w:sz w:val="24"/>
          <w:szCs w:val="24"/>
        </w:rPr>
        <w:t>Características de la prueba:</w:t>
      </w:r>
    </w:p>
    <w:p w:rsidR="004B48DC" w:rsidRPr="0070468D" w:rsidRDefault="004B48DC" w:rsidP="00770BF1">
      <w:pPr>
        <w:pStyle w:val="NormalWeb"/>
        <w:numPr>
          <w:ilvl w:val="0"/>
          <w:numId w:val="19"/>
        </w:numPr>
      </w:pPr>
      <w:r w:rsidRPr="0070468D">
        <w:lastRenderedPageBreak/>
        <w:t>Contextualizada.</w:t>
      </w:r>
    </w:p>
    <w:p w:rsidR="004B48DC" w:rsidRPr="0070468D" w:rsidRDefault="004B48DC" w:rsidP="00770BF1">
      <w:pPr>
        <w:pStyle w:val="NormalWeb"/>
        <w:numPr>
          <w:ilvl w:val="0"/>
          <w:numId w:val="19"/>
        </w:numPr>
      </w:pPr>
      <w:r w:rsidRPr="0070468D">
        <w:t>Gradual.</w:t>
      </w:r>
    </w:p>
    <w:p w:rsidR="004B48DC" w:rsidRPr="0070468D" w:rsidRDefault="004B48DC" w:rsidP="00770BF1">
      <w:pPr>
        <w:pStyle w:val="NormalWeb"/>
        <w:numPr>
          <w:ilvl w:val="0"/>
          <w:numId w:val="19"/>
        </w:numPr>
      </w:pPr>
      <w:r w:rsidRPr="0070468D">
        <w:t>Flexible.</w:t>
      </w:r>
    </w:p>
    <w:p w:rsidR="004B48DC" w:rsidRPr="0070468D" w:rsidRDefault="004B48DC" w:rsidP="00770BF1">
      <w:pPr>
        <w:pStyle w:val="NormalWeb"/>
        <w:numPr>
          <w:ilvl w:val="0"/>
          <w:numId w:val="19"/>
        </w:numPr>
      </w:pPr>
      <w:r w:rsidRPr="0070468D">
        <w:t>Apoyada en imágenes y situaciones reales.</w:t>
      </w:r>
    </w:p>
    <w:p w:rsidR="004B48DC" w:rsidRPr="0070468D" w:rsidRDefault="004B48DC" w:rsidP="00770BF1">
      <w:pPr>
        <w:pStyle w:val="NormalWeb"/>
        <w:numPr>
          <w:ilvl w:val="0"/>
          <w:numId w:val="19"/>
        </w:numPr>
      </w:pPr>
      <w:r w:rsidRPr="0070468D">
        <w:t>Aplicada con mediación pedagógica.</w:t>
      </w:r>
    </w:p>
    <w:p w:rsidR="004B48DC" w:rsidRPr="0070468D" w:rsidRDefault="004B48DC" w:rsidP="00770BF1">
      <w:pPr>
        <w:pStyle w:val="NormalWeb"/>
        <w:numPr>
          <w:ilvl w:val="0"/>
          <w:numId w:val="19"/>
        </w:numPr>
      </w:pPr>
      <w:r w:rsidRPr="0070468D">
        <w:t>Registrada en instrumento de observación.</w:t>
      </w:r>
    </w:p>
    <w:p w:rsidR="004B48DC" w:rsidRPr="0070468D" w:rsidRDefault="004B48DC" w:rsidP="004B48DC">
      <w:pPr>
        <w:pStyle w:val="NormalWeb"/>
      </w:pPr>
      <w:r w:rsidRPr="0070468D">
        <w:t>Sus resultados permiten:</w:t>
      </w:r>
    </w:p>
    <w:p w:rsidR="004B48DC" w:rsidRPr="0070468D" w:rsidRDefault="004B48DC" w:rsidP="00770BF1">
      <w:pPr>
        <w:pStyle w:val="NormalWeb"/>
        <w:numPr>
          <w:ilvl w:val="0"/>
          <w:numId w:val="20"/>
        </w:numPr>
      </w:pPr>
      <w:r w:rsidRPr="0070468D">
        <w:t>Ajustar la planeación.</w:t>
      </w:r>
    </w:p>
    <w:p w:rsidR="004B48DC" w:rsidRPr="0070468D" w:rsidRDefault="004B48DC" w:rsidP="00770BF1">
      <w:pPr>
        <w:pStyle w:val="NormalWeb"/>
        <w:numPr>
          <w:ilvl w:val="0"/>
          <w:numId w:val="20"/>
        </w:numPr>
      </w:pPr>
      <w:r w:rsidRPr="0070468D">
        <w:t>Organizar apoyos diferenciados.</w:t>
      </w:r>
    </w:p>
    <w:p w:rsidR="004B48DC" w:rsidRPr="0070468D" w:rsidRDefault="004B48DC" w:rsidP="00770BF1">
      <w:pPr>
        <w:pStyle w:val="NormalWeb"/>
        <w:numPr>
          <w:ilvl w:val="0"/>
          <w:numId w:val="20"/>
        </w:numPr>
      </w:pPr>
      <w:r w:rsidRPr="0070468D">
        <w:t>Definir rutas de aprendizaje.</w:t>
      </w:r>
    </w:p>
    <w:p w:rsidR="004B48DC" w:rsidRPr="0070468D" w:rsidRDefault="004B48DC" w:rsidP="00770BF1">
      <w:pPr>
        <w:pStyle w:val="NormalWeb"/>
        <w:numPr>
          <w:ilvl w:val="0"/>
          <w:numId w:val="20"/>
        </w:numPr>
      </w:pPr>
      <w:r w:rsidRPr="0070468D">
        <w:t>Hacer seguimiento de avances.</w:t>
      </w:r>
    </w:p>
    <w:p w:rsidR="004B48DC" w:rsidRPr="0070468D" w:rsidRDefault="004B48DC" w:rsidP="00770BF1">
      <w:pPr>
        <w:pStyle w:val="NormalWeb"/>
        <w:numPr>
          <w:ilvl w:val="0"/>
          <w:numId w:val="20"/>
        </w:numPr>
      </w:pPr>
      <w:r w:rsidRPr="0070468D">
        <w:t>Comparar con la prueba de salida.</w:t>
      </w:r>
    </w:p>
    <w:p w:rsidR="00515758" w:rsidRPr="0070468D" w:rsidRDefault="00515758" w:rsidP="004B48DC">
      <w:pPr>
        <w:spacing w:before="100" w:beforeAutospacing="1" w:after="100" w:afterAutospacing="1" w:line="240" w:lineRule="auto"/>
        <w:rPr>
          <w:rFonts w:ascii="Times New Roman" w:eastAsia="Times New Roman" w:hAnsi="Times New Roman" w:cs="Times New Roman"/>
          <w:sz w:val="24"/>
          <w:szCs w:val="24"/>
          <w:lang w:eastAsia="es-CO"/>
        </w:rPr>
      </w:pPr>
    </w:p>
    <w:p w:rsidR="00BE1DFF" w:rsidRPr="0070468D" w:rsidRDefault="00BE1DFF" w:rsidP="00770BF1">
      <w:pPr>
        <w:pStyle w:val="Prrafodelista"/>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b/>
          <w:bCs/>
          <w:sz w:val="24"/>
          <w:szCs w:val="24"/>
          <w:lang w:eastAsia="es-CO"/>
        </w:rPr>
        <w:t>Ap</w:t>
      </w:r>
      <w:r w:rsidR="002E6D44" w:rsidRPr="0070468D">
        <w:rPr>
          <w:rFonts w:ascii="Times New Roman" w:eastAsia="Times New Roman" w:hAnsi="Times New Roman" w:cs="Times New Roman"/>
          <w:b/>
          <w:bCs/>
          <w:sz w:val="24"/>
          <w:szCs w:val="24"/>
          <w:lang w:eastAsia="es-CO"/>
        </w:rPr>
        <w:t>rendizaje por experiencias (</w:t>
      </w:r>
      <w:r w:rsidRPr="0070468D">
        <w:rPr>
          <w:rFonts w:ascii="Times New Roman" w:eastAsia="Times New Roman" w:hAnsi="Times New Roman" w:cs="Times New Roman"/>
          <w:b/>
          <w:bCs/>
          <w:sz w:val="24"/>
          <w:szCs w:val="24"/>
          <w:lang w:eastAsia="es-CO"/>
        </w:rPr>
        <w:t xml:space="preserve"> travesías)</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Unidades organizadas alrededor de experiencias:</w:t>
      </w:r>
    </w:p>
    <w:p w:rsidR="00BE1DFF" w:rsidRPr="0070468D" w:rsidRDefault="00BE1DFF" w:rsidP="00E476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Mi historia</w:t>
      </w:r>
    </w:p>
    <w:p w:rsidR="00BE1DFF" w:rsidRPr="0070468D" w:rsidRDefault="00BE1DFF" w:rsidP="00E476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Mi familia</w:t>
      </w:r>
    </w:p>
    <w:p w:rsidR="00BE1DFF" w:rsidRPr="0070468D" w:rsidRDefault="00BE1DFF" w:rsidP="00E476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Mi territorio</w:t>
      </w:r>
    </w:p>
    <w:p w:rsidR="00BE1DFF" w:rsidRPr="0070468D" w:rsidRDefault="00BE1DFF" w:rsidP="00E476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Mi comunidad</w:t>
      </w:r>
    </w:p>
    <w:p w:rsidR="00BE1DFF" w:rsidRPr="0070468D" w:rsidRDefault="00BE1DFF" w:rsidP="00E476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Mi vida cotidiana</w:t>
      </w:r>
    </w:p>
    <w:p w:rsidR="00BE1DFF" w:rsidRPr="0070468D" w:rsidRDefault="00BE1DFF" w:rsidP="00E476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Memoria y cultura</w:t>
      </w:r>
    </w:p>
    <w:p w:rsidR="00BE1DFF" w:rsidRPr="0070468D" w:rsidRDefault="00BE1DFF" w:rsidP="00E476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Diversidad</w:t>
      </w:r>
    </w:p>
    <w:p w:rsidR="00014129" w:rsidRPr="0070468D" w:rsidRDefault="00BE1DFF" w:rsidP="00E476D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Participación</w:t>
      </w:r>
    </w:p>
    <w:p w:rsidR="00BE1DFF" w:rsidRPr="0070468D" w:rsidRDefault="00BE1DFF" w:rsidP="00770BF1">
      <w:pPr>
        <w:pStyle w:val="Prrafodelista"/>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b/>
          <w:bCs/>
          <w:sz w:val="24"/>
          <w:szCs w:val="24"/>
          <w:lang w:eastAsia="es-CO"/>
        </w:rPr>
        <w:t>Estrategias didácticas</w:t>
      </w:r>
    </w:p>
    <w:p w:rsidR="00BE1DFF" w:rsidRPr="0070468D" w:rsidRDefault="00BE1DFF" w:rsidP="00E476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Lectura de textos cotidianos</w:t>
      </w:r>
    </w:p>
    <w:p w:rsidR="00BE1DFF" w:rsidRPr="0070468D" w:rsidRDefault="00BE1DFF" w:rsidP="00E476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Escritura funcional</w:t>
      </w:r>
    </w:p>
    <w:p w:rsidR="00BE1DFF" w:rsidRPr="0070468D" w:rsidRDefault="00BE1DFF" w:rsidP="00E476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Talleres prácticos</w:t>
      </w:r>
    </w:p>
    <w:p w:rsidR="00BE1DFF" w:rsidRPr="0070468D" w:rsidRDefault="00BE1DFF" w:rsidP="00E476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Conversatorios</w:t>
      </w:r>
    </w:p>
    <w:p w:rsidR="00BE1DFF" w:rsidRPr="0070468D" w:rsidRDefault="00BE1DFF" w:rsidP="00E476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Narrativas de vida</w:t>
      </w:r>
    </w:p>
    <w:p w:rsidR="00BE1DFF" w:rsidRPr="0070468D" w:rsidRDefault="00BE1DFF" w:rsidP="00E476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Resolución de problemas reales</w:t>
      </w:r>
    </w:p>
    <w:p w:rsidR="00BE1DFF" w:rsidRPr="0070468D" w:rsidRDefault="00BE1DFF" w:rsidP="00E476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Trabajo por estaciones</w:t>
      </w:r>
    </w:p>
    <w:p w:rsidR="00BE1DFF" w:rsidRPr="0070468D" w:rsidRDefault="00BE1DFF" w:rsidP="00E476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Creación artística y simbólica</w:t>
      </w:r>
    </w:p>
    <w:p w:rsidR="00BE1DFF" w:rsidRPr="0070468D" w:rsidRDefault="00BE1DFF" w:rsidP="00E476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Aprendizaje colaborativo</w:t>
      </w:r>
    </w:p>
    <w:p w:rsidR="00BE1DFF" w:rsidRPr="0070468D" w:rsidRDefault="00BE1DFF" w:rsidP="00770BF1">
      <w:pPr>
        <w:pStyle w:val="Prrafodelista"/>
        <w:numPr>
          <w:ilvl w:val="0"/>
          <w:numId w:val="12"/>
        </w:numPr>
        <w:spacing w:before="100" w:beforeAutospacing="1" w:after="100" w:afterAutospacing="1" w:line="240" w:lineRule="auto"/>
        <w:outlineLvl w:val="2"/>
        <w:rPr>
          <w:rFonts w:ascii="Times New Roman" w:eastAsia="Times New Roman" w:hAnsi="Times New Roman" w:cs="Times New Roman"/>
          <w:b/>
          <w:bCs/>
          <w:sz w:val="24"/>
          <w:szCs w:val="24"/>
          <w:lang w:eastAsia="es-CO"/>
        </w:rPr>
      </w:pPr>
      <w:r w:rsidRPr="0070468D">
        <w:rPr>
          <w:rFonts w:ascii="Times New Roman" w:eastAsia="Times New Roman" w:hAnsi="Times New Roman" w:cs="Times New Roman"/>
          <w:b/>
          <w:bCs/>
          <w:sz w:val="24"/>
          <w:szCs w:val="24"/>
          <w:lang w:eastAsia="es-CO"/>
        </w:rPr>
        <w:t>Áreas integradas (según PACES)</w:t>
      </w:r>
    </w:p>
    <w:p w:rsidR="00BE1DFF" w:rsidRPr="0070468D" w:rsidRDefault="00BE1DFF" w:rsidP="00E476D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lastRenderedPageBreak/>
        <w:t>Lenguaje (oralidad–lectura–escritura)</w:t>
      </w:r>
    </w:p>
    <w:p w:rsidR="00BE1DFF" w:rsidRPr="0070468D" w:rsidRDefault="00BE1DFF" w:rsidP="00E476D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Matemáticas funcionales</w:t>
      </w:r>
    </w:p>
    <w:p w:rsidR="00BE1DFF" w:rsidRPr="0070468D" w:rsidRDefault="00BE1DFF" w:rsidP="00E476D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Ciencias sociales contextualizadas</w:t>
      </w:r>
    </w:p>
    <w:p w:rsidR="00BE1DFF" w:rsidRPr="0070468D" w:rsidRDefault="00BE1DFF" w:rsidP="00E476D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Ciencias naturales básicas</w:t>
      </w:r>
    </w:p>
    <w:p w:rsidR="00BE1DFF" w:rsidRPr="0070468D" w:rsidRDefault="00BE1DFF" w:rsidP="00E476D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Arte y expresión</w:t>
      </w:r>
    </w:p>
    <w:p w:rsidR="00BE1DFF" w:rsidRPr="0070468D" w:rsidRDefault="00BE1DFF" w:rsidP="00E476D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Tecnología cotidiana</w:t>
      </w:r>
    </w:p>
    <w:p w:rsidR="00BE1DFF" w:rsidRPr="0070468D" w:rsidRDefault="00BE1DFF" w:rsidP="00E476D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Emprendimiento básico</w:t>
      </w:r>
    </w:p>
    <w:p w:rsidR="00BE1DFF" w:rsidRPr="0070468D" w:rsidRDefault="00BE1DFF" w:rsidP="00BE1DFF">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70468D">
        <w:rPr>
          <w:rFonts w:ascii="Times New Roman" w:eastAsia="Times New Roman" w:hAnsi="Times New Roman" w:cs="Times New Roman"/>
          <w:b/>
          <w:bCs/>
          <w:sz w:val="24"/>
          <w:szCs w:val="24"/>
          <w:lang w:eastAsia="es-CO"/>
        </w:rPr>
        <w:t>7. COMPONENTE DE EXTENSIÓN Y PRÁCTICA PEDAGÓGICA</w:t>
      </w:r>
    </w:p>
    <w:p w:rsidR="00014129" w:rsidRPr="0070468D" w:rsidRDefault="00BE1DFF" w:rsidP="00014129">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El proyecto se implementa como:</w:t>
      </w:r>
    </w:p>
    <w:p w:rsidR="00BE1DFF" w:rsidRPr="0070468D" w:rsidRDefault="00BE1DFF" w:rsidP="00770BF1">
      <w:pPr>
        <w:pStyle w:val="Prrafodelista"/>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b/>
          <w:bCs/>
          <w:sz w:val="24"/>
          <w:szCs w:val="24"/>
          <w:lang w:eastAsia="es-CO"/>
        </w:rPr>
        <w:t>Estrategia de extensión institucional</w:t>
      </w:r>
    </w:p>
    <w:p w:rsidR="00014129" w:rsidRPr="0070468D" w:rsidRDefault="00BE1DFF" w:rsidP="00770BF1">
      <w:pPr>
        <w:pStyle w:val="Prrafodelista"/>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Fortalece la proyección social de la Escuela Normal hacia la comunidad.</w:t>
      </w:r>
    </w:p>
    <w:p w:rsidR="00BE1DFF" w:rsidRPr="0070468D" w:rsidRDefault="00BE1DFF" w:rsidP="00770BF1">
      <w:pPr>
        <w:pStyle w:val="Prrafodelista"/>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b/>
          <w:bCs/>
          <w:sz w:val="24"/>
          <w:szCs w:val="24"/>
          <w:lang w:eastAsia="es-CO"/>
        </w:rPr>
        <w:t xml:space="preserve"> Escenario de práctica pedagógica</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Los estudiantes del Programa de Formación Complementaria desarrollan:</w:t>
      </w:r>
    </w:p>
    <w:p w:rsidR="00BE1DFF" w:rsidRPr="0070468D" w:rsidRDefault="00BE1DFF" w:rsidP="00E476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Planeación didáctica</w:t>
      </w:r>
    </w:p>
    <w:p w:rsidR="00BE1DFF" w:rsidRPr="0070468D" w:rsidRDefault="00BE1DFF" w:rsidP="00E476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Mediación pedagógica</w:t>
      </w:r>
    </w:p>
    <w:p w:rsidR="00BE1DFF" w:rsidRPr="0070468D" w:rsidRDefault="00BE1DFF" w:rsidP="00E476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Diseño de materiales</w:t>
      </w:r>
    </w:p>
    <w:p w:rsidR="00BE1DFF" w:rsidRPr="0070468D" w:rsidRDefault="00BE1DFF" w:rsidP="00E476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Tutorías</w:t>
      </w:r>
    </w:p>
    <w:p w:rsidR="00BE1DFF" w:rsidRPr="0070468D" w:rsidRDefault="00BE1DFF" w:rsidP="00E476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Evaluación formativa</w:t>
      </w:r>
    </w:p>
    <w:p w:rsidR="00BE1DFF" w:rsidRPr="0070468D" w:rsidRDefault="00BE1DFF" w:rsidP="00E476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Registro de procesos</w:t>
      </w:r>
    </w:p>
    <w:p w:rsidR="00014129" w:rsidRPr="0070468D" w:rsidRDefault="00BE1DFF" w:rsidP="00E476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Sistematización de experiencias</w:t>
      </w:r>
      <w:r w:rsidR="002E6D44" w:rsidRPr="0070468D">
        <w:rPr>
          <w:rFonts w:ascii="Times New Roman" w:eastAsia="Times New Roman" w:hAnsi="Times New Roman" w:cs="Times New Roman"/>
          <w:sz w:val="24"/>
          <w:szCs w:val="24"/>
          <w:lang w:eastAsia="es-CO"/>
        </w:rPr>
        <w:t xml:space="preserve"> en su diario pedagógico.</w:t>
      </w:r>
    </w:p>
    <w:p w:rsidR="00BE1DFF" w:rsidRPr="0070468D" w:rsidRDefault="00BE1DFF" w:rsidP="00770BF1">
      <w:pPr>
        <w:pStyle w:val="Prrafodelista"/>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b/>
          <w:bCs/>
          <w:sz w:val="24"/>
          <w:szCs w:val="24"/>
          <w:lang w:eastAsia="es-CO"/>
        </w:rPr>
        <w:t>Liderazgo</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El proyecto es orientado y supervisado por la:</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b/>
          <w:bCs/>
          <w:sz w:val="24"/>
          <w:szCs w:val="24"/>
          <w:lang w:eastAsia="es-CO"/>
        </w:rPr>
        <w:t>Coordinadora de Práctica y Académica</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Funciones:</w:t>
      </w:r>
    </w:p>
    <w:p w:rsidR="00BE1DFF" w:rsidRPr="0070468D" w:rsidRDefault="00BE1DFF" w:rsidP="00E476D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Articulación curricular</w:t>
      </w:r>
    </w:p>
    <w:p w:rsidR="00BE1DFF" w:rsidRPr="0070468D" w:rsidRDefault="00BE1DFF" w:rsidP="00E476D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Seguimiento pedagógico</w:t>
      </w:r>
    </w:p>
    <w:p w:rsidR="00BE1DFF" w:rsidRPr="0070468D" w:rsidRDefault="00BE1DFF" w:rsidP="00E476D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Acompañamiento a practicantes</w:t>
      </w:r>
      <w:r w:rsidR="00014129" w:rsidRPr="0070468D">
        <w:rPr>
          <w:rFonts w:ascii="Times New Roman" w:eastAsia="Times New Roman" w:hAnsi="Times New Roman" w:cs="Times New Roman"/>
          <w:sz w:val="24"/>
          <w:szCs w:val="24"/>
          <w:lang w:eastAsia="es-CO"/>
        </w:rPr>
        <w:t xml:space="preserve"> (estudiantes del Programa de Formación Complementaria: semestres)</w:t>
      </w:r>
    </w:p>
    <w:p w:rsidR="00BE1DFF" w:rsidRPr="0070468D" w:rsidRDefault="00BE1DFF" w:rsidP="00E476D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Control de calidad metodológica</w:t>
      </w:r>
    </w:p>
    <w:p w:rsidR="00BE1DFF" w:rsidRPr="0070468D" w:rsidRDefault="00BE1DFF" w:rsidP="00E476D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Evaluación del proceso</w:t>
      </w:r>
    </w:p>
    <w:p w:rsidR="009D6959" w:rsidRPr="0070468D" w:rsidRDefault="00BE1DFF" w:rsidP="009D6959">
      <w:pPr>
        <w:pStyle w:val="Ttulo1"/>
        <w:rPr>
          <w:sz w:val="24"/>
          <w:szCs w:val="24"/>
        </w:rPr>
      </w:pPr>
      <w:r w:rsidRPr="0070468D">
        <w:rPr>
          <w:sz w:val="24"/>
          <w:szCs w:val="24"/>
        </w:rPr>
        <w:t xml:space="preserve">8. </w:t>
      </w:r>
      <w:r w:rsidR="009D6959" w:rsidRPr="0070468D">
        <w:rPr>
          <w:sz w:val="24"/>
          <w:szCs w:val="24"/>
        </w:rPr>
        <w:t>FASES DEL PROYECTO</w:t>
      </w:r>
    </w:p>
    <w:p w:rsidR="009D6959" w:rsidRPr="0070468D" w:rsidRDefault="009D6959" w:rsidP="009D6959">
      <w:pPr>
        <w:pStyle w:val="Ttulo2"/>
        <w:rPr>
          <w:sz w:val="24"/>
          <w:szCs w:val="24"/>
        </w:rPr>
      </w:pPr>
      <w:r w:rsidRPr="0070468D">
        <w:rPr>
          <w:sz w:val="24"/>
          <w:szCs w:val="24"/>
        </w:rPr>
        <w:lastRenderedPageBreak/>
        <w:t>Proyecto de Alfabetización “Aprendiendo Juntos”</w:t>
      </w:r>
    </w:p>
    <w:p w:rsidR="009D6959" w:rsidRPr="0070468D" w:rsidRDefault="009D6959" w:rsidP="009D6959">
      <w:pPr>
        <w:pStyle w:val="NormalWeb"/>
      </w:pPr>
      <w:r w:rsidRPr="0070468D">
        <w:t>El proyecto se desarrolla mediante fases pedagógicas secuenciales y articuladas que garantizan organización, pertinencia metodológica, seguimiento formativo y coherencia con el enfoque de educación de jóvenes y adultos y el modelo flexible PACES. Cada fase integra la participación de los estudiantes del Programa de Formación Complementaria en escenario de práctica pedagógica, bajo liderazgo de la Coordinación de Práctica y Académica.</w:t>
      </w:r>
    </w:p>
    <w:p w:rsidR="009D6959" w:rsidRPr="0070468D" w:rsidRDefault="009D6959" w:rsidP="009D6959">
      <w:pPr>
        <w:pStyle w:val="Ttulo2"/>
        <w:rPr>
          <w:sz w:val="24"/>
          <w:szCs w:val="24"/>
        </w:rPr>
      </w:pPr>
      <w:r w:rsidRPr="0070468D">
        <w:rPr>
          <w:sz w:val="24"/>
          <w:szCs w:val="24"/>
        </w:rPr>
        <w:t xml:space="preserve"> Fase 1 — Convocatoria y sensibilización</w:t>
      </w:r>
    </w:p>
    <w:p w:rsidR="009D6959" w:rsidRPr="0070468D" w:rsidRDefault="009D6959" w:rsidP="009D6959">
      <w:pPr>
        <w:pStyle w:val="NormalWeb"/>
      </w:pPr>
      <w:r w:rsidRPr="0070468D">
        <w:t>Corresponde al proceso de acercamiento comunitario e institucional orientado a motivar la participación de jóvenes y adultos en el proyecto de alfabetización.</w:t>
      </w:r>
    </w:p>
    <w:p w:rsidR="009D6959" w:rsidRPr="0070468D" w:rsidRDefault="009D6959" w:rsidP="009D6959">
      <w:pPr>
        <w:pStyle w:val="NormalWeb"/>
      </w:pPr>
      <w:r w:rsidRPr="0070468D">
        <w:t>Se busca informar, generar confianza, explicar el sentido formativo del proceso y promover el reconocimiento de la alfabetización como derecho y oportunidad de desarrollo personal y social.</w:t>
      </w:r>
    </w:p>
    <w:p w:rsidR="009D6959" w:rsidRPr="0070468D" w:rsidRDefault="009D6959" w:rsidP="009D6959">
      <w:pPr>
        <w:pStyle w:val="Ttulo3"/>
        <w:rPr>
          <w:sz w:val="24"/>
          <w:szCs w:val="24"/>
        </w:rPr>
      </w:pPr>
      <w:r w:rsidRPr="0070468D">
        <w:rPr>
          <w:sz w:val="24"/>
          <w:szCs w:val="24"/>
        </w:rPr>
        <w:t>Acciones principales:</w:t>
      </w:r>
    </w:p>
    <w:p w:rsidR="009D6959" w:rsidRPr="0070468D" w:rsidRDefault="009D6959" w:rsidP="00770BF1">
      <w:pPr>
        <w:pStyle w:val="NormalWeb"/>
        <w:numPr>
          <w:ilvl w:val="0"/>
          <w:numId w:val="23"/>
        </w:numPr>
      </w:pPr>
      <w:r w:rsidRPr="0070468D">
        <w:t>Difusión comunitaria del proyecto.</w:t>
      </w:r>
    </w:p>
    <w:p w:rsidR="009D6959" w:rsidRPr="0070468D" w:rsidRDefault="009D6959" w:rsidP="00770BF1">
      <w:pPr>
        <w:pStyle w:val="NormalWeb"/>
        <w:numPr>
          <w:ilvl w:val="0"/>
          <w:numId w:val="23"/>
        </w:numPr>
      </w:pPr>
      <w:r w:rsidRPr="0070468D">
        <w:t>Articulación con líderes comunitarios.</w:t>
      </w:r>
    </w:p>
    <w:p w:rsidR="009D6959" w:rsidRPr="0070468D" w:rsidRDefault="009D6959" w:rsidP="00770BF1">
      <w:pPr>
        <w:pStyle w:val="NormalWeb"/>
        <w:numPr>
          <w:ilvl w:val="0"/>
          <w:numId w:val="23"/>
        </w:numPr>
      </w:pPr>
      <w:r w:rsidRPr="0070468D">
        <w:t>Invitación a familias y grupos locales.</w:t>
      </w:r>
    </w:p>
    <w:p w:rsidR="009D6959" w:rsidRPr="0070468D" w:rsidRDefault="009D6959" w:rsidP="00770BF1">
      <w:pPr>
        <w:pStyle w:val="NormalWeb"/>
        <w:numPr>
          <w:ilvl w:val="0"/>
          <w:numId w:val="23"/>
        </w:numPr>
      </w:pPr>
      <w:r w:rsidRPr="0070468D">
        <w:t>Jornadas informativas.</w:t>
      </w:r>
    </w:p>
    <w:p w:rsidR="009D6959" w:rsidRPr="0070468D" w:rsidRDefault="009D6959" w:rsidP="00770BF1">
      <w:pPr>
        <w:pStyle w:val="NormalWeb"/>
        <w:numPr>
          <w:ilvl w:val="0"/>
          <w:numId w:val="23"/>
        </w:numPr>
      </w:pPr>
      <w:r w:rsidRPr="0070468D">
        <w:t>Encuentros de sensibilización.</w:t>
      </w:r>
    </w:p>
    <w:p w:rsidR="009D6959" w:rsidRPr="0070468D" w:rsidRDefault="009D6959" w:rsidP="00770BF1">
      <w:pPr>
        <w:pStyle w:val="NormalWeb"/>
        <w:numPr>
          <w:ilvl w:val="0"/>
          <w:numId w:val="23"/>
        </w:numPr>
      </w:pPr>
      <w:r w:rsidRPr="0070468D">
        <w:t>Inscripción de participantes (matriculas).</w:t>
      </w:r>
    </w:p>
    <w:p w:rsidR="009D6959" w:rsidRPr="0070468D" w:rsidRDefault="009D6959" w:rsidP="00770BF1">
      <w:pPr>
        <w:pStyle w:val="NormalWeb"/>
        <w:numPr>
          <w:ilvl w:val="0"/>
          <w:numId w:val="23"/>
        </w:numPr>
      </w:pPr>
      <w:r w:rsidRPr="0070468D">
        <w:t>Caracterización básica de la población.</w:t>
      </w:r>
    </w:p>
    <w:p w:rsidR="002B791C" w:rsidRPr="0070468D" w:rsidRDefault="009D6959" w:rsidP="00770BF1">
      <w:pPr>
        <w:pStyle w:val="NormalWeb"/>
        <w:numPr>
          <w:ilvl w:val="0"/>
          <w:numId w:val="23"/>
        </w:numPr>
      </w:pPr>
      <w:r w:rsidRPr="0070468D">
        <w:t>Presentación del equipo pedagógico y de los estudiantes normalistas en práctica.</w:t>
      </w:r>
    </w:p>
    <w:p w:rsidR="00E476DB" w:rsidRPr="0070468D" w:rsidRDefault="00CC7D9E" w:rsidP="002B791C">
      <w:pPr>
        <w:pStyle w:val="NormalWeb"/>
        <w:ind w:left="720"/>
      </w:pPr>
      <w:r w:rsidRPr="0070468D">
        <w:t xml:space="preserve">FASE 1 — Convocatoria, </w:t>
      </w:r>
      <w:r w:rsidR="00E476DB" w:rsidRPr="0070468D">
        <w:t>sensibilización</w:t>
      </w:r>
      <w:r w:rsidRPr="0070468D">
        <w:t xml:space="preserve"> y capacitación </w:t>
      </w:r>
    </w:p>
    <w:p w:rsidR="00E476DB" w:rsidRPr="0070468D" w:rsidRDefault="00E476DB" w:rsidP="00E476DB">
      <w:pPr>
        <w:pStyle w:val="Ttulo2"/>
        <w:rPr>
          <w:sz w:val="24"/>
          <w:szCs w:val="24"/>
        </w:rPr>
      </w:pPr>
      <w:r w:rsidRPr="0070468D">
        <w:rPr>
          <w:sz w:val="24"/>
          <w:szCs w:val="24"/>
        </w:rPr>
        <w:t>Cómo se realiza</w:t>
      </w:r>
    </w:p>
    <w:p w:rsidR="00E476DB" w:rsidRPr="0070468D" w:rsidRDefault="00E476DB" w:rsidP="00E476DB">
      <w:pPr>
        <w:pStyle w:val="Ttulo3"/>
        <w:rPr>
          <w:sz w:val="24"/>
          <w:szCs w:val="24"/>
        </w:rPr>
      </w:pPr>
      <w:r w:rsidRPr="0070468D">
        <w:rPr>
          <w:sz w:val="24"/>
          <w:szCs w:val="24"/>
        </w:rPr>
        <w:t xml:space="preserve"> Paso 1 </w:t>
      </w:r>
      <w:r w:rsidR="0066350C" w:rsidRPr="0070468D">
        <w:rPr>
          <w:sz w:val="24"/>
          <w:szCs w:val="24"/>
        </w:rPr>
        <w:t>y 2</w:t>
      </w:r>
      <w:r w:rsidRPr="0070468D">
        <w:rPr>
          <w:sz w:val="24"/>
          <w:szCs w:val="24"/>
        </w:rPr>
        <w:t xml:space="preserve"> Articulación comunitaria</w:t>
      </w:r>
      <w:r w:rsidR="0066350C" w:rsidRPr="0070468D">
        <w:rPr>
          <w:sz w:val="24"/>
          <w:szCs w:val="24"/>
        </w:rPr>
        <w:t xml:space="preserve"> y Difusión: </w:t>
      </w:r>
    </w:p>
    <w:p w:rsidR="00E476DB" w:rsidRPr="0070468D" w:rsidRDefault="002B791C" w:rsidP="00770BF1">
      <w:pPr>
        <w:pStyle w:val="NormalWeb"/>
        <w:numPr>
          <w:ilvl w:val="0"/>
          <w:numId w:val="24"/>
        </w:numPr>
      </w:pPr>
      <w:r w:rsidRPr="0070468D">
        <w:t>Se envía una invitación por el WhatsApp</w:t>
      </w:r>
      <w:r w:rsidR="0002562E" w:rsidRPr="0070468D">
        <w:t xml:space="preserve"> a los </w:t>
      </w:r>
      <w:r w:rsidR="00E476DB" w:rsidRPr="0070468D">
        <w:t>líderes comunitarios, juntas de acción comunal, parroquia, asociaciones.</w:t>
      </w:r>
    </w:p>
    <w:p w:rsidR="0066350C" w:rsidRPr="0070468D" w:rsidRDefault="0002562E" w:rsidP="00770BF1">
      <w:pPr>
        <w:pStyle w:val="NormalWeb"/>
        <w:numPr>
          <w:ilvl w:val="0"/>
          <w:numId w:val="24"/>
        </w:numPr>
      </w:pPr>
      <w:r w:rsidRPr="0070468D">
        <w:t xml:space="preserve">Mensaje de información </w:t>
      </w:r>
      <w:r w:rsidR="002E6D44" w:rsidRPr="0070468D">
        <w:t>(invitación)</w:t>
      </w:r>
    </w:p>
    <w:p w:rsidR="0002562E" w:rsidRPr="0070468D" w:rsidRDefault="0002562E" w:rsidP="00770BF1">
      <w:pPr>
        <w:pStyle w:val="NormalWeb"/>
        <w:numPr>
          <w:ilvl w:val="0"/>
          <w:numId w:val="24"/>
        </w:numPr>
      </w:pPr>
      <w:r w:rsidRPr="0070468D">
        <w:t xml:space="preserve">Se elabora carteleras informativas </w:t>
      </w:r>
    </w:p>
    <w:p w:rsidR="0066350C" w:rsidRPr="0070468D" w:rsidRDefault="0066350C" w:rsidP="00770BF1">
      <w:pPr>
        <w:pStyle w:val="NormalWeb"/>
        <w:numPr>
          <w:ilvl w:val="0"/>
          <w:numId w:val="24"/>
        </w:numPr>
      </w:pPr>
      <w:r w:rsidRPr="0070468D">
        <w:t>Jornada de información (plaza principal, hospital, cooperativa, zona rosa etc…)</w:t>
      </w:r>
    </w:p>
    <w:p w:rsidR="00E476DB" w:rsidRPr="0070468D" w:rsidRDefault="00E476DB" w:rsidP="0066350C">
      <w:pPr>
        <w:pStyle w:val="NormalWeb"/>
      </w:pPr>
      <w:r w:rsidRPr="0070468D">
        <w:rPr>
          <w:rStyle w:val="Textoennegrita"/>
        </w:rPr>
        <w:t>Responsables:</w:t>
      </w:r>
      <w:r w:rsidR="0066350C" w:rsidRPr="0070468D">
        <w:t xml:space="preserve"> Coordin</w:t>
      </w:r>
      <w:r w:rsidR="008C281C" w:rsidRPr="0070468D">
        <w:t xml:space="preserve">adora de Práctica y los estudiantes </w:t>
      </w:r>
      <w:r w:rsidR="0066350C" w:rsidRPr="0070468D">
        <w:t>en formación</w:t>
      </w:r>
    </w:p>
    <w:p w:rsidR="00E476DB" w:rsidRPr="0070468D" w:rsidRDefault="00E476DB" w:rsidP="00770BF1">
      <w:pPr>
        <w:pStyle w:val="NormalWeb"/>
        <w:numPr>
          <w:ilvl w:val="0"/>
          <w:numId w:val="25"/>
        </w:numPr>
      </w:pPr>
      <w:r w:rsidRPr="0070468D">
        <w:lastRenderedPageBreak/>
        <w:t>Elaborar volantes sencillos.</w:t>
      </w:r>
    </w:p>
    <w:p w:rsidR="00E476DB" w:rsidRPr="0070468D" w:rsidRDefault="00E476DB" w:rsidP="00770BF1">
      <w:pPr>
        <w:pStyle w:val="NormalWeb"/>
        <w:numPr>
          <w:ilvl w:val="0"/>
          <w:numId w:val="25"/>
        </w:numPr>
      </w:pPr>
      <w:r w:rsidRPr="0070468D">
        <w:t>Mensajes por WhatsApp comunitario.</w:t>
      </w:r>
    </w:p>
    <w:p w:rsidR="00E476DB" w:rsidRPr="0070468D" w:rsidRDefault="005F33EB" w:rsidP="00770BF1">
      <w:pPr>
        <w:pStyle w:val="NormalWeb"/>
        <w:numPr>
          <w:ilvl w:val="0"/>
          <w:numId w:val="25"/>
        </w:numPr>
      </w:pPr>
      <w:r w:rsidRPr="0070468D">
        <w:t>Carteleras</w:t>
      </w:r>
      <w:r w:rsidR="00E476DB" w:rsidRPr="0070468D">
        <w:t xml:space="preserve"> en</w:t>
      </w:r>
      <w:r w:rsidRPr="0070468D">
        <w:t xml:space="preserve"> la Normal, alcaldía</w:t>
      </w:r>
      <w:r w:rsidR="00E476DB" w:rsidRPr="0070468D">
        <w:t>,</w:t>
      </w:r>
      <w:r w:rsidRPr="0070468D">
        <w:t xml:space="preserve"> cooperativa de caficultores, Banco Agrario, Centro de convivencia)</w:t>
      </w:r>
      <w:r w:rsidR="00E476DB" w:rsidRPr="0070468D">
        <w:t xml:space="preserve"> iglesia, escuela.</w:t>
      </w:r>
    </w:p>
    <w:p w:rsidR="00E476DB" w:rsidRPr="0070468D" w:rsidRDefault="00E476DB" w:rsidP="00770BF1">
      <w:pPr>
        <w:pStyle w:val="NormalWeb"/>
        <w:numPr>
          <w:ilvl w:val="0"/>
          <w:numId w:val="25"/>
        </w:numPr>
      </w:pPr>
      <w:r w:rsidRPr="0070468D">
        <w:t xml:space="preserve">Invitación radial </w:t>
      </w:r>
      <w:r w:rsidR="008C281C" w:rsidRPr="0070468D">
        <w:t>ritmo 90.1</w:t>
      </w:r>
    </w:p>
    <w:p w:rsidR="00CC7D9E" w:rsidRPr="0070468D" w:rsidRDefault="00CC7D9E" w:rsidP="00770BF1">
      <w:pPr>
        <w:pStyle w:val="NormalWeb"/>
        <w:numPr>
          <w:ilvl w:val="0"/>
          <w:numId w:val="25"/>
        </w:numPr>
      </w:pPr>
      <w:r w:rsidRPr="0070468D">
        <w:t>Capacitación con los maestros en formación del PFC sobre el proyecto Alfabetización “aprendiendo juntos”</w:t>
      </w:r>
      <w:r w:rsidR="00CC0A8F" w:rsidRPr="0070468D">
        <w:t xml:space="preserve"> </w:t>
      </w:r>
      <w:r w:rsidRPr="0070468D">
        <w:t xml:space="preserve">por la docente de práctica. </w:t>
      </w:r>
      <w:r w:rsidR="00CC0A8F" w:rsidRPr="0070468D">
        <w:t xml:space="preserve"> </w:t>
      </w:r>
    </w:p>
    <w:p w:rsidR="00E476DB" w:rsidRPr="0070468D" w:rsidRDefault="00E476DB" w:rsidP="00E45375">
      <w:pPr>
        <w:pStyle w:val="NormalWeb"/>
        <w:jc w:val="both"/>
      </w:pPr>
      <w:r w:rsidRPr="0070468D">
        <w:rPr>
          <w:rStyle w:val="Textoennegrita"/>
        </w:rPr>
        <w:t>Mensaje clave:</w:t>
      </w:r>
      <w:r w:rsidRPr="0070468D">
        <w:t xml:space="preserve"> </w:t>
      </w:r>
      <w:r w:rsidRPr="0070468D">
        <w:rPr>
          <w:highlight w:val="yellow"/>
        </w:rPr>
        <w:t>“Aprender a leer y escribir</w:t>
      </w:r>
      <w:r w:rsidR="00AF3E32" w:rsidRPr="0070468D">
        <w:rPr>
          <w:highlight w:val="yellow"/>
        </w:rPr>
        <w:t xml:space="preserve"> una oportunidad,</w:t>
      </w:r>
      <w:r w:rsidRPr="0070468D">
        <w:rPr>
          <w:highlight w:val="yellow"/>
        </w:rPr>
        <w:t xml:space="preserve"> para la vida cotidiana</w:t>
      </w:r>
      <w:r w:rsidR="00AF3E32" w:rsidRPr="0070468D">
        <w:rPr>
          <w:highlight w:val="yellow"/>
        </w:rPr>
        <w:t xml:space="preserve">. </w:t>
      </w:r>
      <w:r w:rsidRPr="0070468D">
        <w:rPr>
          <w:highlight w:val="yellow"/>
        </w:rPr>
        <w:t>sin c</w:t>
      </w:r>
      <w:r w:rsidR="00E45375" w:rsidRPr="0070468D">
        <w:rPr>
          <w:highlight w:val="yellow"/>
        </w:rPr>
        <w:t xml:space="preserve">osto, </w:t>
      </w:r>
      <w:r w:rsidRPr="0070468D">
        <w:rPr>
          <w:highlight w:val="yellow"/>
        </w:rPr>
        <w:t>con acompañamiento personalizado</w:t>
      </w:r>
      <w:r w:rsidR="00AF3E32" w:rsidRPr="0070468D">
        <w:rPr>
          <w:highlight w:val="yellow"/>
        </w:rPr>
        <w:t xml:space="preserve"> en la escuela Normal Nuestra señora de la candelaria, fecha </w:t>
      </w:r>
      <w:r w:rsidR="008C281C" w:rsidRPr="0070468D">
        <w:rPr>
          <w:highlight w:val="yellow"/>
        </w:rPr>
        <w:t>21</w:t>
      </w:r>
      <w:r w:rsidR="003C1D01" w:rsidRPr="0070468D">
        <w:rPr>
          <w:highlight w:val="yellow"/>
        </w:rPr>
        <w:t xml:space="preserve"> de febrero, horario sábados de 8:30am a 12:30pm</w:t>
      </w:r>
      <w:r w:rsidRPr="0070468D">
        <w:rPr>
          <w:highlight w:val="yellow"/>
        </w:rPr>
        <w:t>”.</w:t>
      </w:r>
    </w:p>
    <w:p w:rsidR="00EB05F8" w:rsidRPr="0070468D" w:rsidRDefault="00EB05F8" w:rsidP="00E476DB">
      <w:pPr>
        <w:pStyle w:val="Ttulo3"/>
        <w:rPr>
          <w:rFonts w:eastAsiaTheme="minorHAnsi"/>
          <w:b w:val="0"/>
          <w:bCs w:val="0"/>
          <w:sz w:val="24"/>
          <w:szCs w:val="24"/>
          <w:lang w:eastAsia="en-US"/>
        </w:rPr>
      </w:pPr>
    </w:p>
    <w:p w:rsidR="00E476DB" w:rsidRPr="0070468D" w:rsidRDefault="00E476DB" w:rsidP="00E476DB">
      <w:pPr>
        <w:pStyle w:val="Ttulo3"/>
        <w:rPr>
          <w:sz w:val="24"/>
          <w:szCs w:val="24"/>
        </w:rPr>
      </w:pPr>
      <w:r w:rsidRPr="0070468D">
        <w:rPr>
          <w:sz w:val="24"/>
          <w:szCs w:val="24"/>
        </w:rPr>
        <w:t xml:space="preserve"> Paso 3 — Jornada de sensibilización</w:t>
      </w:r>
    </w:p>
    <w:p w:rsidR="00E476DB" w:rsidRPr="0070468D" w:rsidRDefault="00E476DB" w:rsidP="00770BF1">
      <w:pPr>
        <w:pStyle w:val="NormalWeb"/>
        <w:numPr>
          <w:ilvl w:val="0"/>
          <w:numId w:val="26"/>
        </w:numPr>
      </w:pPr>
      <w:r w:rsidRPr="0070468D">
        <w:t>Encuentro corto (1–2 horas).</w:t>
      </w:r>
    </w:p>
    <w:p w:rsidR="00EB05F8" w:rsidRPr="0070468D" w:rsidRDefault="00EB05F8" w:rsidP="00770BF1">
      <w:pPr>
        <w:pStyle w:val="NormalWeb"/>
        <w:numPr>
          <w:ilvl w:val="0"/>
          <w:numId w:val="26"/>
        </w:numPr>
      </w:pPr>
      <w:r w:rsidRPr="0070468D">
        <w:t xml:space="preserve">Planeación del encuentro sobre repaso de lo visto el año pasado </w:t>
      </w:r>
    </w:p>
    <w:p w:rsidR="00EB05F8" w:rsidRPr="0070468D" w:rsidRDefault="00EB05F8" w:rsidP="00770BF1">
      <w:pPr>
        <w:pStyle w:val="NormalWeb"/>
        <w:numPr>
          <w:ilvl w:val="0"/>
          <w:numId w:val="26"/>
        </w:numPr>
      </w:pPr>
      <w:r w:rsidRPr="0070468D">
        <w:t xml:space="preserve">Diagnóstico de los estudiantes nuevos </w:t>
      </w:r>
      <w:r w:rsidR="00CC7D9E" w:rsidRPr="0070468D">
        <w:t>(formato)</w:t>
      </w:r>
    </w:p>
    <w:p w:rsidR="00E476DB" w:rsidRPr="0070468D" w:rsidRDefault="00E476DB" w:rsidP="00770BF1">
      <w:pPr>
        <w:pStyle w:val="NormalWeb"/>
        <w:numPr>
          <w:ilvl w:val="0"/>
          <w:numId w:val="26"/>
        </w:numPr>
      </w:pPr>
      <w:r w:rsidRPr="0070468D">
        <w:t>Conversatorio sobre para qué sirve leer y escribir hoy.</w:t>
      </w:r>
    </w:p>
    <w:p w:rsidR="00E476DB" w:rsidRPr="0070468D" w:rsidRDefault="00E476DB" w:rsidP="00770BF1">
      <w:pPr>
        <w:pStyle w:val="NormalWeb"/>
        <w:numPr>
          <w:ilvl w:val="0"/>
          <w:numId w:val="26"/>
        </w:numPr>
      </w:pPr>
      <w:r w:rsidRPr="0070468D">
        <w:t>Testimonios.</w:t>
      </w:r>
    </w:p>
    <w:p w:rsidR="00E476DB" w:rsidRPr="0070468D" w:rsidRDefault="00E476DB" w:rsidP="00770BF1">
      <w:pPr>
        <w:pStyle w:val="NormalWeb"/>
        <w:numPr>
          <w:ilvl w:val="0"/>
          <w:numId w:val="26"/>
        </w:numPr>
      </w:pPr>
      <w:r w:rsidRPr="0070468D">
        <w:t>Actividad simbólica (escribir su nombre, leer una palabra).</w:t>
      </w:r>
    </w:p>
    <w:p w:rsidR="00E476DB" w:rsidRPr="0070468D" w:rsidRDefault="00E476DB" w:rsidP="00E476DB">
      <w:pPr>
        <w:pStyle w:val="NormalWeb"/>
      </w:pPr>
      <w:r w:rsidRPr="0070468D">
        <w:rPr>
          <w:rStyle w:val="Textoennegrita"/>
        </w:rPr>
        <w:t>Producto:</w:t>
      </w:r>
      <w:r w:rsidRPr="0070468D">
        <w:t xml:space="preserve"> Lista de</w:t>
      </w:r>
      <w:r w:rsidR="00CC7D9E" w:rsidRPr="0070468D">
        <w:t xml:space="preserve"> a</w:t>
      </w:r>
      <w:r w:rsidR="00EB05F8" w:rsidRPr="0070468D">
        <w:t>sistentes</w:t>
      </w:r>
      <w:r w:rsidRPr="0070468D">
        <w:t>.</w:t>
      </w:r>
    </w:p>
    <w:p w:rsidR="00E476DB" w:rsidRPr="0070468D" w:rsidRDefault="00E476DB" w:rsidP="00E476DB">
      <w:pPr>
        <w:pStyle w:val="Ttulo1"/>
        <w:rPr>
          <w:sz w:val="24"/>
          <w:szCs w:val="24"/>
        </w:rPr>
      </w:pPr>
      <w:r w:rsidRPr="0070468D">
        <w:rPr>
          <w:sz w:val="24"/>
          <w:szCs w:val="24"/>
        </w:rPr>
        <w:t>FASE 2 — Diagnóstico de saberes previos</w:t>
      </w:r>
    </w:p>
    <w:p w:rsidR="00CC7D9E" w:rsidRPr="0070468D" w:rsidRDefault="00E476DB" w:rsidP="00CC7D9E">
      <w:pPr>
        <w:pStyle w:val="Ttulo2"/>
        <w:rPr>
          <w:sz w:val="24"/>
          <w:szCs w:val="24"/>
        </w:rPr>
      </w:pPr>
      <w:r w:rsidRPr="0070468D">
        <w:rPr>
          <w:sz w:val="24"/>
          <w:szCs w:val="24"/>
        </w:rPr>
        <w:t>Cómo se realiza</w:t>
      </w:r>
      <w:r w:rsidR="00CC7D9E" w:rsidRPr="0070468D">
        <w:rPr>
          <w:sz w:val="24"/>
          <w:szCs w:val="24"/>
        </w:rPr>
        <w:t>:</w:t>
      </w:r>
    </w:p>
    <w:p w:rsidR="00E476DB" w:rsidRPr="0070468D" w:rsidRDefault="00E476DB" w:rsidP="00CC7D9E">
      <w:pPr>
        <w:pStyle w:val="Ttulo2"/>
        <w:rPr>
          <w:sz w:val="24"/>
          <w:szCs w:val="24"/>
        </w:rPr>
      </w:pPr>
      <w:r w:rsidRPr="0070468D">
        <w:rPr>
          <w:sz w:val="24"/>
          <w:szCs w:val="24"/>
        </w:rPr>
        <w:t xml:space="preserve"> Entrevista pedagógica (15–20 min por persona)</w:t>
      </w:r>
    </w:p>
    <w:p w:rsidR="00E476DB" w:rsidRPr="0070468D" w:rsidRDefault="00E476DB" w:rsidP="00E476DB">
      <w:pPr>
        <w:pStyle w:val="NormalWeb"/>
      </w:pPr>
      <w:r w:rsidRPr="0070468D">
        <w:t>Formato sencillo con preguntas abiertas:</w:t>
      </w:r>
    </w:p>
    <w:p w:rsidR="00E476DB" w:rsidRPr="0070468D" w:rsidRDefault="00E476DB" w:rsidP="00770BF1">
      <w:pPr>
        <w:pStyle w:val="NormalWeb"/>
        <w:numPr>
          <w:ilvl w:val="0"/>
          <w:numId w:val="27"/>
        </w:numPr>
      </w:pPr>
      <w:r w:rsidRPr="0070468D">
        <w:t>¿Dónde ha estudiado antes?</w:t>
      </w:r>
    </w:p>
    <w:p w:rsidR="00E476DB" w:rsidRPr="0070468D" w:rsidRDefault="00E476DB" w:rsidP="00770BF1">
      <w:pPr>
        <w:pStyle w:val="NormalWeb"/>
        <w:numPr>
          <w:ilvl w:val="0"/>
          <w:numId w:val="27"/>
        </w:numPr>
      </w:pPr>
      <w:r w:rsidRPr="0070468D">
        <w:t>¿En qué usa números o escritura?</w:t>
      </w:r>
    </w:p>
    <w:p w:rsidR="00E476DB" w:rsidRPr="0070468D" w:rsidRDefault="00E476DB" w:rsidP="00770BF1">
      <w:pPr>
        <w:pStyle w:val="NormalWeb"/>
        <w:numPr>
          <w:ilvl w:val="0"/>
          <w:numId w:val="27"/>
        </w:numPr>
      </w:pPr>
      <w:r w:rsidRPr="0070468D">
        <w:t>¿Qué quiere aprender?</w:t>
      </w:r>
    </w:p>
    <w:p w:rsidR="00E476DB" w:rsidRPr="0070468D" w:rsidRDefault="00E476DB" w:rsidP="00770BF1">
      <w:pPr>
        <w:pStyle w:val="NormalWeb"/>
        <w:numPr>
          <w:ilvl w:val="0"/>
          <w:numId w:val="27"/>
        </w:numPr>
      </w:pPr>
      <w:r w:rsidRPr="0070468D">
        <w:t>¿Qué se le dificulta?</w:t>
      </w:r>
    </w:p>
    <w:p w:rsidR="00E476DB" w:rsidRPr="0070468D" w:rsidRDefault="00CC7D9E" w:rsidP="00E476DB">
      <w:pPr>
        <w:rPr>
          <w:rFonts w:ascii="Times New Roman" w:hAnsi="Times New Roman" w:cs="Times New Roman"/>
          <w:sz w:val="24"/>
          <w:szCs w:val="24"/>
        </w:rPr>
      </w:pPr>
      <w:r w:rsidRPr="0070468D">
        <w:rPr>
          <w:rFonts w:ascii="Times New Roman" w:hAnsi="Times New Roman" w:cs="Times New Roman"/>
          <w:sz w:val="24"/>
          <w:szCs w:val="24"/>
        </w:rPr>
        <w:t>Producto: plane</w:t>
      </w:r>
      <w:r w:rsidR="0057659F" w:rsidRPr="0070468D">
        <w:rPr>
          <w:rFonts w:ascii="Times New Roman" w:hAnsi="Times New Roman" w:cs="Times New Roman"/>
          <w:sz w:val="24"/>
          <w:szCs w:val="24"/>
        </w:rPr>
        <w:t>ación del primer encuentro</w:t>
      </w:r>
      <w:r w:rsidR="00E41F74" w:rsidRPr="0070468D">
        <w:rPr>
          <w:rFonts w:ascii="Times New Roman" w:hAnsi="Times New Roman" w:cs="Times New Roman"/>
          <w:sz w:val="24"/>
          <w:szCs w:val="24"/>
        </w:rPr>
        <w:t xml:space="preserve"> </w:t>
      </w:r>
      <w:r w:rsidR="0057659F" w:rsidRPr="0070468D">
        <w:rPr>
          <w:rFonts w:ascii="Times New Roman" w:hAnsi="Times New Roman" w:cs="Times New Roman"/>
          <w:sz w:val="24"/>
          <w:szCs w:val="24"/>
        </w:rPr>
        <w:t xml:space="preserve">y evidencia fotográfica y de proyectos transversales. </w:t>
      </w:r>
    </w:p>
    <w:p w:rsidR="00E476DB" w:rsidRPr="0070468D" w:rsidRDefault="00E476DB" w:rsidP="00E476DB">
      <w:pPr>
        <w:pStyle w:val="Ttulo3"/>
        <w:rPr>
          <w:sz w:val="24"/>
          <w:szCs w:val="24"/>
        </w:rPr>
      </w:pPr>
      <w:r w:rsidRPr="0070468D">
        <w:rPr>
          <w:sz w:val="24"/>
          <w:szCs w:val="24"/>
        </w:rPr>
        <w:t>Actividades de oralidad</w:t>
      </w:r>
    </w:p>
    <w:p w:rsidR="00E476DB" w:rsidRPr="0070468D" w:rsidRDefault="00E476DB" w:rsidP="00E476DB">
      <w:pPr>
        <w:pStyle w:val="NormalWeb"/>
      </w:pPr>
      <w:r w:rsidRPr="0070468D">
        <w:lastRenderedPageBreak/>
        <w:t>Ejercicios prácticos:</w:t>
      </w:r>
    </w:p>
    <w:p w:rsidR="00E476DB" w:rsidRPr="0070468D" w:rsidRDefault="00E476DB" w:rsidP="00770BF1">
      <w:pPr>
        <w:pStyle w:val="NormalWeb"/>
        <w:numPr>
          <w:ilvl w:val="0"/>
          <w:numId w:val="28"/>
        </w:numPr>
      </w:pPr>
      <w:r w:rsidRPr="0070468D">
        <w:t>Describir una imagen.</w:t>
      </w:r>
    </w:p>
    <w:p w:rsidR="00E476DB" w:rsidRPr="0070468D" w:rsidRDefault="00E476DB" w:rsidP="00770BF1">
      <w:pPr>
        <w:pStyle w:val="NormalWeb"/>
        <w:numPr>
          <w:ilvl w:val="0"/>
          <w:numId w:val="28"/>
        </w:numPr>
      </w:pPr>
      <w:r w:rsidRPr="0070468D">
        <w:t>Contar su rutina diaria.</w:t>
      </w:r>
    </w:p>
    <w:p w:rsidR="00E476DB" w:rsidRPr="0070468D" w:rsidRDefault="00E476DB" w:rsidP="00770BF1">
      <w:pPr>
        <w:pStyle w:val="NormalWeb"/>
        <w:numPr>
          <w:ilvl w:val="0"/>
          <w:numId w:val="28"/>
        </w:numPr>
      </w:pPr>
      <w:r w:rsidRPr="0070468D">
        <w:t>Narrar una experiencia de trabajo.</w:t>
      </w:r>
    </w:p>
    <w:p w:rsidR="00E476DB" w:rsidRPr="0070468D" w:rsidRDefault="00E476DB" w:rsidP="00770BF1">
      <w:pPr>
        <w:pStyle w:val="NormalWeb"/>
        <w:numPr>
          <w:ilvl w:val="0"/>
          <w:numId w:val="28"/>
        </w:numPr>
      </w:pPr>
      <w:r w:rsidRPr="0070468D">
        <w:t>Explicar cómo hace una compra.</w:t>
      </w:r>
    </w:p>
    <w:p w:rsidR="00E476DB" w:rsidRPr="0070468D" w:rsidRDefault="00E476DB" w:rsidP="00E476DB">
      <w:pPr>
        <w:pStyle w:val="NormalWeb"/>
      </w:pPr>
      <w:r w:rsidRPr="0070468D">
        <w:rPr>
          <w:rStyle w:val="Textoennegrita"/>
        </w:rPr>
        <w:t>Se observa:</w:t>
      </w:r>
      <w:r w:rsidRPr="0070468D">
        <w:t xml:space="preserve"> claridad, vocabulario, orden de ideas.</w:t>
      </w:r>
    </w:p>
    <w:p w:rsidR="00E476DB" w:rsidRPr="0070468D" w:rsidRDefault="00E476DB" w:rsidP="00E476DB">
      <w:pPr>
        <w:rPr>
          <w:rFonts w:ascii="Times New Roman" w:hAnsi="Times New Roman" w:cs="Times New Roman"/>
          <w:sz w:val="24"/>
          <w:szCs w:val="24"/>
        </w:rPr>
      </w:pPr>
    </w:p>
    <w:p w:rsidR="00E476DB" w:rsidRPr="0070468D" w:rsidRDefault="00E476DB" w:rsidP="00E476DB">
      <w:pPr>
        <w:pStyle w:val="Ttulo3"/>
        <w:rPr>
          <w:sz w:val="24"/>
          <w:szCs w:val="24"/>
        </w:rPr>
      </w:pPr>
      <w:r w:rsidRPr="0070468D">
        <w:rPr>
          <w:sz w:val="24"/>
          <w:szCs w:val="24"/>
        </w:rPr>
        <w:t xml:space="preserve"> Prueba de entrada (diagnóstico flexible)</w:t>
      </w:r>
    </w:p>
    <w:p w:rsidR="00E476DB" w:rsidRPr="0070468D" w:rsidRDefault="00E476DB" w:rsidP="00E476DB">
      <w:pPr>
        <w:pStyle w:val="NormalWeb"/>
      </w:pPr>
      <w:r w:rsidRPr="0070468D">
        <w:t>Lenguaje:</w:t>
      </w:r>
    </w:p>
    <w:p w:rsidR="00E476DB" w:rsidRPr="0070468D" w:rsidRDefault="00E476DB" w:rsidP="00770BF1">
      <w:pPr>
        <w:pStyle w:val="NormalWeb"/>
        <w:numPr>
          <w:ilvl w:val="0"/>
          <w:numId w:val="29"/>
        </w:numPr>
      </w:pPr>
      <w:r w:rsidRPr="0070468D">
        <w:t>Escribir nombre</w:t>
      </w:r>
    </w:p>
    <w:p w:rsidR="00E476DB" w:rsidRPr="0070468D" w:rsidRDefault="00E476DB" w:rsidP="00770BF1">
      <w:pPr>
        <w:pStyle w:val="NormalWeb"/>
        <w:numPr>
          <w:ilvl w:val="0"/>
          <w:numId w:val="29"/>
        </w:numPr>
      </w:pPr>
      <w:r w:rsidRPr="0070468D">
        <w:t>Reconocer letras</w:t>
      </w:r>
    </w:p>
    <w:p w:rsidR="00E476DB" w:rsidRPr="0070468D" w:rsidRDefault="00E476DB" w:rsidP="00770BF1">
      <w:pPr>
        <w:pStyle w:val="NormalWeb"/>
        <w:numPr>
          <w:ilvl w:val="0"/>
          <w:numId w:val="29"/>
        </w:numPr>
      </w:pPr>
      <w:r w:rsidRPr="0070468D">
        <w:t>Leer palabras funcionales</w:t>
      </w:r>
    </w:p>
    <w:p w:rsidR="00E476DB" w:rsidRPr="0070468D" w:rsidRDefault="00E476DB" w:rsidP="00770BF1">
      <w:pPr>
        <w:pStyle w:val="NormalWeb"/>
        <w:numPr>
          <w:ilvl w:val="0"/>
          <w:numId w:val="29"/>
        </w:numPr>
      </w:pPr>
      <w:r w:rsidRPr="0070468D">
        <w:t>Asociar imagen-palabra</w:t>
      </w:r>
    </w:p>
    <w:p w:rsidR="00E476DB" w:rsidRPr="0070468D" w:rsidRDefault="00E476DB" w:rsidP="00E476DB">
      <w:pPr>
        <w:pStyle w:val="NormalWeb"/>
      </w:pPr>
      <w:r w:rsidRPr="0070468D">
        <w:t>Matemáticas:</w:t>
      </w:r>
    </w:p>
    <w:p w:rsidR="00E476DB" w:rsidRPr="0070468D" w:rsidRDefault="00E476DB" w:rsidP="00770BF1">
      <w:pPr>
        <w:pStyle w:val="NormalWeb"/>
        <w:numPr>
          <w:ilvl w:val="0"/>
          <w:numId w:val="30"/>
        </w:numPr>
      </w:pPr>
      <w:r w:rsidRPr="0070468D">
        <w:t>Reconocer números</w:t>
      </w:r>
    </w:p>
    <w:p w:rsidR="00E476DB" w:rsidRPr="0070468D" w:rsidRDefault="00E476DB" w:rsidP="00770BF1">
      <w:pPr>
        <w:pStyle w:val="NormalWeb"/>
        <w:numPr>
          <w:ilvl w:val="0"/>
          <w:numId w:val="30"/>
        </w:numPr>
      </w:pPr>
      <w:r w:rsidRPr="0070468D">
        <w:t>Contar objetos</w:t>
      </w:r>
    </w:p>
    <w:p w:rsidR="00E41F74" w:rsidRPr="0070468D" w:rsidRDefault="00E476DB" w:rsidP="00770BF1">
      <w:pPr>
        <w:pStyle w:val="NormalWeb"/>
        <w:numPr>
          <w:ilvl w:val="0"/>
          <w:numId w:val="30"/>
        </w:numPr>
      </w:pPr>
      <w:r w:rsidRPr="0070468D">
        <w:t>Resolver suma simple con fichas</w:t>
      </w:r>
    </w:p>
    <w:p w:rsidR="00E476DB" w:rsidRPr="0070468D" w:rsidRDefault="00E476DB" w:rsidP="00E41F74">
      <w:pPr>
        <w:pStyle w:val="NormalWeb"/>
      </w:pPr>
      <w:r w:rsidRPr="0070468D">
        <w:t xml:space="preserve"> FASE 3 — Desarrollo de travesías pedagógicas</w:t>
      </w:r>
    </w:p>
    <w:p w:rsidR="00E476DB" w:rsidRPr="0070468D" w:rsidRDefault="00E476DB" w:rsidP="00E476DB">
      <w:pPr>
        <w:pStyle w:val="Ttulo2"/>
        <w:rPr>
          <w:sz w:val="24"/>
          <w:szCs w:val="24"/>
        </w:rPr>
      </w:pPr>
      <w:r w:rsidRPr="0070468D">
        <w:rPr>
          <w:sz w:val="24"/>
          <w:szCs w:val="24"/>
        </w:rPr>
        <w:t>Cómo se realiza</w:t>
      </w:r>
    </w:p>
    <w:p w:rsidR="00E476DB" w:rsidRPr="0070468D" w:rsidRDefault="00E476DB" w:rsidP="00133433">
      <w:pPr>
        <w:pStyle w:val="NormalWeb"/>
      </w:pPr>
      <w:r w:rsidRPr="0070468D">
        <w:t xml:space="preserve">Las travesías son </w:t>
      </w:r>
      <w:r w:rsidRPr="0070468D">
        <w:rPr>
          <w:rStyle w:val="Textoennegrita"/>
        </w:rPr>
        <w:t>unidades de aprendizaje por temas de vida</w:t>
      </w:r>
      <w:r w:rsidR="00133433" w:rsidRPr="0070468D">
        <w:t>.</w:t>
      </w:r>
    </w:p>
    <w:p w:rsidR="00E476DB" w:rsidRPr="0070468D" w:rsidRDefault="00E476DB" w:rsidP="00E476DB">
      <w:pPr>
        <w:pStyle w:val="Ttulo3"/>
        <w:rPr>
          <w:sz w:val="24"/>
          <w:szCs w:val="24"/>
        </w:rPr>
      </w:pPr>
      <w:r w:rsidRPr="0070468D">
        <w:rPr>
          <w:sz w:val="24"/>
          <w:szCs w:val="24"/>
        </w:rPr>
        <w:t xml:space="preserve">Paso 1 </w:t>
      </w:r>
      <w:r w:rsidR="008C281C" w:rsidRPr="0070468D">
        <w:rPr>
          <w:sz w:val="24"/>
          <w:szCs w:val="24"/>
        </w:rPr>
        <w:t xml:space="preserve">— Planeación por los estudiantes del programa de formación complementaria </w:t>
      </w:r>
    </w:p>
    <w:p w:rsidR="00E476DB" w:rsidRPr="0070468D" w:rsidRDefault="00E476DB" w:rsidP="00E476DB">
      <w:pPr>
        <w:pStyle w:val="NormalWeb"/>
      </w:pPr>
      <w:r w:rsidRPr="0070468D">
        <w:t>Diseñan sesión con:</w:t>
      </w:r>
    </w:p>
    <w:p w:rsidR="00E476DB" w:rsidRPr="0070468D" w:rsidRDefault="00E476DB" w:rsidP="00770BF1">
      <w:pPr>
        <w:pStyle w:val="NormalWeb"/>
        <w:numPr>
          <w:ilvl w:val="0"/>
          <w:numId w:val="31"/>
        </w:numPr>
      </w:pPr>
      <w:r w:rsidRPr="0070468D">
        <w:t>Propósito</w:t>
      </w:r>
    </w:p>
    <w:p w:rsidR="00E476DB" w:rsidRPr="0070468D" w:rsidRDefault="00E476DB" w:rsidP="00770BF1">
      <w:pPr>
        <w:pStyle w:val="NormalWeb"/>
        <w:numPr>
          <w:ilvl w:val="0"/>
          <w:numId w:val="31"/>
        </w:numPr>
      </w:pPr>
      <w:r w:rsidRPr="0070468D">
        <w:t>Actividad inicial oral</w:t>
      </w:r>
    </w:p>
    <w:p w:rsidR="00E476DB" w:rsidRPr="0070468D" w:rsidRDefault="00E476DB" w:rsidP="00770BF1">
      <w:pPr>
        <w:pStyle w:val="NormalWeb"/>
        <w:numPr>
          <w:ilvl w:val="0"/>
          <w:numId w:val="31"/>
        </w:numPr>
      </w:pPr>
      <w:r w:rsidRPr="0070468D">
        <w:t>Actividad de lectura</w:t>
      </w:r>
    </w:p>
    <w:p w:rsidR="00E476DB" w:rsidRPr="0070468D" w:rsidRDefault="00E476DB" w:rsidP="00770BF1">
      <w:pPr>
        <w:pStyle w:val="NormalWeb"/>
        <w:numPr>
          <w:ilvl w:val="0"/>
          <w:numId w:val="31"/>
        </w:numPr>
      </w:pPr>
      <w:r w:rsidRPr="0070468D">
        <w:t>Escritura funcional</w:t>
      </w:r>
    </w:p>
    <w:p w:rsidR="00E476DB" w:rsidRPr="0070468D" w:rsidRDefault="00E476DB" w:rsidP="00770BF1">
      <w:pPr>
        <w:pStyle w:val="NormalWeb"/>
        <w:numPr>
          <w:ilvl w:val="0"/>
          <w:numId w:val="31"/>
        </w:numPr>
      </w:pPr>
      <w:r w:rsidRPr="0070468D">
        <w:t>Matemática cotidiana</w:t>
      </w:r>
    </w:p>
    <w:p w:rsidR="00E476DB" w:rsidRPr="0070468D" w:rsidRDefault="00E476DB" w:rsidP="00770BF1">
      <w:pPr>
        <w:pStyle w:val="NormalWeb"/>
        <w:numPr>
          <w:ilvl w:val="0"/>
          <w:numId w:val="31"/>
        </w:numPr>
      </w:pPr>
      <w:r w:rsidRPr="0070468D">
        <w:t>Cierre reflexivo</w:t>
      </w:r>
    </w:p>
    <w:p w:rsidR="00E476DB" w:rsidRPr="0070468D" w:rsidRDefault="00E476DB" w:rsidP="00E476DB">
      <w:pPr>
        <w:pStyle w:val="Ttulo3"/>
        <w:rPr>
          <w:sz w:val="24"/>
          <w:szCs w:val="24"/>
        </w:rPr>
      </w:pPr>
      <w:r w:rsidRPr="0070468D">
        <w:rPr>
          <w:sz w:val="24"/>
          <w:szCs w:val="24"/>
        </w:rPr>
        <w:lastRenderedPageBreak/>
        <w:t>Paso 2 — Ejemplo de travesía: “Mi vida cotidiana”</w:t>
      </w:r>
    </w:p>
    <w:p w:rsidR="00E476DB" w:rsidRPr="0070468D" w:rsidRDefault="00E476DB" w:rsidP="00E476DB">
      <w:pPr>
        <w:pStyle w:val="NormalWeb"/>
      </w:pPr>
      <w:r w:rsidRPr="0070468D">
        <w:rPr>
          <w:rStyle w:val="Textoennegrita"/>
        </w:rPr>
        <w:t>Actividades:</w:t>
      </w:r>
    </w:p>
    <w:p w:rsidR="00E476DB" w:rsidRPr="0070468D" w:rsidRDefault="00E476DB" w:rsidP="00770BF1">
      <w:pPr>
        <w:pStyle w:val="NormalWeb"/>
        <w:numPr>
          <w:ilvl w:val="0"/>
          <w:numId w:val="32"/>
        </w:numPr>
      </w:pPr>
      <w:r w:rsidRPr="0070468D">
        <w:t>Conversar sobre rutina diaria</w:t>
      </w:r>
    </w:p>
    <w:p w:rsidR="00E476DB" w:rsidRPr="0070468D" w:rsidRDefault="00E476DB" w:rsidP="00770BF1">
      <w:pPr>
        <w:pStyle w:val="NormalWeb"/>
        <w:numPr>
          <w:ilvl w:val="0"/>
          <w:numId w:val="32"/>
        </w:numPr>
      </w:pPr>
      <w:r w:rsidRPr="0070468D">
        <w:t>Leer lista de mercado</w:t>
      </w:r>
    </w:p>
    <w:p w:rsidR="00E476DB" w:rsidRPr="0070468D" w:rsidRDefault="00E476DB" w:rsidP="00770BF1">
      <w:pPr>
        <w:pStyle w:val="NormalWeb"/>
        <w:numPr>
          <w:ilvl w:val="0"/>
          <w:numId w:val="32"/>
        </w:numPr>
      </w:pPr>
      <w:r w:rsidRPr="0070468D">
        <w:t>Escribir lista propia</w:t>
      </w:r>
    </w:p>
    <w:p w:rsidR="00E476DB" w:rsidRPr="0070468D" w:rsidRDefault="00E476DB" w:rsidP="00770BF1">
      <w:pPr>
        <w:pStyle w:val="NormalWeb"/>
        <w:numPr>
          <w:ilvl w:val="0"/>
          <w:numId w:val="32"/>
        </w:numPr>
      </w:pPr>
      <w:r w:rsidRPr="0070468D">
        <w:t>Sumar precios simulados</w:t>
      </w:r>
    </w:p>
    <w:p w:rsidR="00E476DB" w:rsidRPr="0070468D" w:rsidRDefault="00E476DB" w:rsidP="00770BF1">
      <w:pPr>
        <w:pStyle w:val="NormalWeb"/>
        <w:numPr>
          <w:ilvl w:val="0"/>
          <w:numId w:val="32"/>
        </w:numPr>
      </w:pPr>
      <w:r w:rsidRPr="0070468D">
        <w:t>Dibujar y rotular objetos</w:t>
      </w:r>
    </w:p>
    <w:p w:rsidR="00E476DB" w:rsidRPr="0070468D" w:rsidRDefault="00E476DB" w:rsidP="00E476DB">
      <w:pPr>
        <w:pStyle w:val="Ttulo3"/>
        <w:rPr>
          <w:sz w:val="24"/>
          <w:szCs w:val="24"/>
        </w:rPr>
      </w:pPr>
      <w:r w:rsidRPr="0070468D">
        <w:rPr>
          <w:sz w:val="24"/>
          <w:szCs w:val="24"/>
        </w:rPr>
        <w:t xml:space="preserve"> Paso 3 — Trabajo por estaciones</w:t>
      </w:r>
    </w:p>
    <w:p w:rsidR="00E476DB" w:rsidRPr="0070468D" w:rsidRDefault="00E476DB" w:rsidP="00E476DB">
      <w:pPr>
        <w:pStyle w:val="NormalWeb"/>
      </w:pPr>
      <w:r w:rsidRPr="0070468D">
        <w:t>Mesa 1: lectura</w:t>
      </w:r>
      <w:r w:rsidRPr="0070468D">
        <w:br/>
        <w:t>Mesa 2: escritura</w:t>
      </w:r>
      <w:r w:rsidRPr="0070468D">
        <w:br/>
        <w:t>Mesa 3: números</w:t>
      </w:r>
      <w:r w:rsidRPr="0070468D">
        <w:br/>
        <w:t>Mesa 4: material concreto</w:t>
      </w:r>
    </w:p>
    <w:p w:rsidR="00E476DB" w:rsidRPr="0070468D" w:rsidRDefault="00E476DB" w:rsidP="00E476DB">
      <w:pPr>
        <w:pStyle w:val="NormalWeb"/>
      </w:pPr>
      <w:r w:rsidRPr="0070468D">
        <w:t>Rotan cada 20 minutos.</w:t>
      </w:r>
    </w:p>
    <w:p w:rsidR="00E476DB" w:rsidRPr="0070468D" w:rsidRDefault="00E476DB" w:rsidP="00E476DB">
      <w:pPr>
        <w:pStyle w:val="Ttulo1"/>
        <w:rPr>
          <w:sz w:val="24"/>
          <w:szCs w:val="24"/>
        </w:rPr>
      </w:pPr>
      <w:r w:rsidRPr="0070468D">
        <w:rPr>
          <w:sz w:val="24"/>
          <w:szCs w:val="24"/>
        </w:rPr>
        <w:t xml:space="preserve"> FASE 4 — Acompañamiento tutorial</w:t>
      </w:r>
    </w:p>
    <w:p w:rsidR="00827639" w:rsidRPr="0070468D" w:rsidRDefault="00E476DB" w:rsidP="00827639">
      <w:pPr>
        <w:pStyle w:val="Ttulo2"/>
        <w:rPr>
          <w:sz w:val="24"/>
          <w:szCs w:val="24"/>
        </w:rPr>
      </w:pPr>
      <w:r w:rsidRPr="0070468D">
        <w:rPr>
          <w:sz w:val="24"/>
          <w:szCs w:val="24"/>
        </w:rPr>
        <w:t>Cómo se realiza</w:t>
      </w:r>
    </w:p>
    <w:p w:rsidR="00E476DB" w:rsidRPr="0070468D" w:rsidRDefault="00E476DB" w:rsidP="00827639">
      <w:pPr>
        <w:pStyle w:val="Ttulo2"/>
        <w:rPr>
          <w:sz w:val="24"/>
          <w:szCs w:val="24"/>
        </w:rPr>
      </w:pPr>
      <w:r w:rsidRPr="0070468D">
        <w:rPr>
          <w:sz w:val="24"/>
          <w:szCs w:val="24"/>
        </w:rPr>
        <w:t xml:space="preserve"> Tutorías cortas personalizadas</w:t>
      </w:r>
    </w:p>
    <w:p w:rsidR="00E476DB" w:rsidRPr="0070468D" w:rsidRDefault="00E476DB" w:rsidP="00E476DB">
      <w:pPr>
        <w:pStyle w:val="NormalWeb"/>
      </w:pPr>
      <w:r w:rsidRPr="0070468D">
        <w:t>10–15 minutos por participante:</w:t>
      </w:r>
    </w:p>
    <w:p w:rsidR="00E476DB" w:rsidRPr="0070468D" w:rsidRDefault="00E476DB" w:rsidP="00770BF1">
      <w:pPr>
        <w:pStyle w:val="NormalWeb"/>
        <w:numPr>
          <w:ilvl w:val="0"/>
          <w:numId w:val="33"/>
        </w:numPr>
      </w:pPr>
      <w:r w:rsidRPr="0070468D">
        <w:t>Releer texto</w:t>
      </w:r>
    </w:p>
    <w:p w:rsidR="00E476DB" w:rsidRPr="0070468D" w:rsidRDefault="00E476DB" w:rsidP="00770BF1">
      <w:pPr>
        <w:pStyle w:val="NormalWeb"/>
        <w:numPr>
          <w:ilvl w:val="0"/>
          <w:numId w:val="33"/>
        </w:numPr>
      </w:pPr>
      <w:r w:rsidRPr="0070468D">
        <w:t>Practicar escritura</w:t>
      </w:r>
    </w:p>
    <w:p w:rsidR="00E476DB" w:rsidRPr="0070468D" w:rsidRDefault="00E476DB" w:rsidP="00770BF1">
      <w:pPr>
        <w:pStyle w:val="NormalWeb"/>
        <w:numPr>
          <w:ilvl w:val="0"/>
          <w:numId w:val="33"/>
        </w:numPr>
      </w:pPr>
      <w:r w:rsidRPr="0070468D">
        <w:t>Refuerzo de letras difíciles</w:t>
      </w:r>
    </w:p>
    <w:p w:rsidR="00E476DB" w:rsidRPr="0070468D" w:rsidRDefault="00E476DB" w:rsidP="00770BF1">
      <w:pPr>
        <w:pStyle w:val="NormalWeb"/>
        <w:numPr>
          <w:ilvl w:val="0"/>
          <w:numId w:val="33"/>
        </w:numPr>
      </w:pPr>
      <w:r w:rsidRPr="0070468D">
        <w:t>Ejercicios de conteo</w:t>
      </w:r>
    </w:p>
    <w:p w:rsidR="00E476DB" w:rsidRPr="0070468D" w:rsidRDefault="00E476DB" w:rsidP="00E476DB">
      <w:pPr>
        <w:pStyle w:val="Ttulo3"/>
        <w:rPr>
          <w:sz w:val="24"/>
          <w:szCs w:val="24"/>
        </w:rPr>
      </w:pPr>
      <w:r w:rsidRPr="0070468D">
        <w:rPr>
          <w:sz w:val="24"/>
          <w:szCs w:val="24"/>
        </w:rPr>
        <w:t xml:space="preserve"> Grupos de apoyo</w:t>
      </w:r>
    </w:p>
    <w:p w:rsidR="00E476DB" w:rsidRPr="0070468D" w:rsidRDefault="00E476DB" w:rsidP="00E476DB">
      <w:pPr>
        <w:pStyle w:val="NormalWeb"/>
      </w:pPr>
      <w:r w:rsidRPr="0070468D">
        <w:t>Pequeños grupos por nivel:</w:t>
      </w:r>
    </w:p>
    <w:p w:rsidR="00E476DB" w:rsidRPr="0070468D" w:rsidRDefault="00E476DB" w:rsidP="00770BF1">
      <w:pPr>
        <w:pStyle w:val="NormalWeb"/>
        <w:numPr>
          <w:ilvl w:val="0"/>
          <w:numId w:val="34"/>
        </w:numPr>
      </w:pPr>
      <w:r w:rsidRPr="0070468D">
        <w:t>Nivel inicial</w:t>
      </w:r>
    </w:p>
    <w:p w:rsidR="00E476DB" w:rsidRPr="0070468D" w:rsidRDefault="00E476DB" w:rsidP="00770BF1">
      <w:pPr>
        <w:pStyle w:val="NormalWeb"/>
        <w:numPr>
          <w:ilvl w:val="0"/>
          <w:numId w:val="34"/>
        </w:numPr>
      </w:pPr>
      <w:r w:rsidRPr="0070468D">
        <w:t>Nivel intermedio</w:t>
      </w:r>
    </w:p>
    <w:p w:rsidR="00E476DB" w:rsidRPr="0070468D" w:rsidRDefault="00E476DB" w:rsidP="00770BF1">
      <w:pPr>
        <w:pStyle w:val="NormalWeb"/>
        <w:numPr>
          <w:ilvl w:val="0"/>
          <w:numId w:val="34"/>
        </w:numPr>
      </w:pPr>
      <w:r w:rsidRPr="0070468D">
        <w:t>Nivel funcional</w:t>
      </w:r>
    </w:p>
    <w:p w:rsidR="00E476DB" w:rsidRPr="0070468D" w:rsidRDefault="00E476DB" w:rsidP="00E476DB">
      <w:pPr>
        <w:pStyle w:val="Ttulo3"/>
        <w:rPr>
          <w:sz w:val="24"/>
          <w:szCs w:val="24"/>
        </w:rPr>
      </w:pPr>
      <w:r w:rsidRPr="0070468D">
        <w:rPr>
          <w:sz w:val="24"/>
          <w:szCs w:val="24"/>
        </w:rPr>
        <w:t xml:space="preserve"> Seguimiento individual</w:t>
      </w:r>
    </w:p>
    <w:p w:rsidR="00E476DB" w:rsidRPr="0070468D" w:rsidRDefault="00E476DB" w:rsidP="00E476DB">
      <w:pPr>
        <w:pStyle w:val="NormalWeb"/>
      </w:pPr>
      <w:r w:rsidRPr="0070468D">
        <w:t>Ficha de progreso por participante:</w:t>
      </w:r>
    </w:p>
    <w:p w:rsidR="00E476DB" w:rsidRPr="0070468D" w:rsidRDefault="00E476DB" w:rsidP="00770BF1">
      <w:pPr>
        <w:pStyle w:val="NormalWeb"/>
        <w:numPr>
          <w:ilvl w:val="0"/>
          <w:numId w:val="35"/>
        </w:numPr>
      </w:pPr>
      <w:r w:rsidRPr="0070468D">
        <w:lastRenderedPageBreak/>
        <w:t>Letras reconocidas</w:t>
      </w:r>
    </w:p>
    <w:p w:rsidR="00E476DB" w:rsidRPr="0070468D" w:rsidRDefault="00E476DB" w:rsidP="00770BF1">
      <w:pPr>
        <w:pStyle w:val="NormalWeb"/>
        <w:numPr>
          <w:ilvl w:val="0"/>
          <w:numId w:val="35"/>
        </w:numPr>
      </w:pPr>
      <w:r w:rsidRPr="0070468D">
        <w:t>Palabras leídas</w:t>
      </w:r>
    </w:p>
    <w:p w:rsidR="00E476DB" w:rsidRPr="0070468D" w:rsidRDefault="00E476DB" w:rsidP="00770BF1">
      <w:pPr>
        <w:pStyle w:val="NormalWeb"/>
        <w:numPr>
          <w:ilvl w:val="0"/>
          <w:numId w:val="35"/>
        </w:numPr>
      </w:pPr>
      <w:r w:rsidRPr="0070468D">
        <w:t>Escritura lograda</w:t>
      </w:r>
    </w:p>
    <w:p w:rsidR="00E476DB" w:rsidRPr="0070468D" w:rsidRDefault="00E476DB" w:rsidP="00770BF1">
      <w:pPr>
        <w:pStyle w:val="NormalWeb"/>
        <w:numPr>
          <w:ilvl w:val="0"/>
          <w:numId w:val="35"/>
        </w:numPr>
      </w:pPr>
      <w:r w:rsidRPr="0070468D">
        <w:t>Operaciones resueltas</w:t>
      </w:r>
    </w:p>
    <w:p w:rsidR="00E476DB" w:rsidRPr="0070468D" w:rsidRDefault="00E476DB" w:rsidP="00E476DB">
      <w:pPr>
        <w:pStyle w:val="Ttulo1"/>
        <w:rPr>
          <w:sz w:val="24"/>
          <w:szCs w:val="24"/>
        </w:rPr>
      </w:pPr>
      <w:r w:rsidRPr="0070468D">
        <w:rPr>
          <w:sz w:val="24"/>
          <w:szCs w:val="24"/>
        </w:rPr>
        <w:t>FASE 5 — Evaluación formativa</w:t>
      </w:r>
    </w:p>
    <w:p w:rsidR="00E476DB" w:rsidRPr="0070468D" w:rsidRDefault="00E476DB" w:rsidP="00E476DB">
      <w:pPr>
        <w:pStyle w:val="Ttulo2"/>
        <w:rPr>
          <w:sz w:val="24"/>
          <w:szCs w:val="24"/>
        </w:rPr>
      </w:pPr>
      <w:r w:rsidRPr="0070468D">
        <w:rPr>
          <w:sz w:val="24"/>
          <w:szCs w:val="24"/>
        </w:rPr>
        <w:t>Cómo se realiza</w:t>
      </w:r>
    </w:p>
    <w:p w:rsidR="00E476DB" w:rsidRPr="0070468D" w:rsidRDefault="00E476DB" w:rsidP="00E476DB">
      <w:pPr>
        <w:pStyle w:val="Ttulo3"/>
        <w:rPr>
          <w:sz w:val="24"/>
          <w:szCs w:val="24"/>
        </w:rPr>
      </w:pPr>
      <w:r w:rsidRPr="0070468D">
        <w:rPr>
          <w:sz w:val="24"/>
          <w:szCs w:val="24"/>
        </w:rPr>
        <w:t xml:space="preserve"> Observación continua</w:t>
      </w:r>
    </w:p>
    <w:p w:rsidR="00E476DB" w:rsidRPr="0070468D" w:rsidRDefault="00E476DB" w:rsidP="00E476DB">
      <w:pPr>
        <w:pStyle w:val="NormalWeb"/>
      </w:pPr>
      <w:r w:rsidRPr="0070468D">
        <w:t>Lista de cotejo:</w:t>
      </w:r>
    </w:p>
    <w:p w:rsidR="00E476DB" w:rsidRPr="0070468D" w:rsidRDefault="00E476DB" w:rsidP="00770BF1">
      <w:pPr>
        <w:pStyle w:val="NormalWeb"/>
        <w:numPr>
          <w:ilvl w:val="0"/>
          <w:numId w:val="36"/>
        </w:numPr>
      </w:pPr>
      <w:r w:rsidRPr="0070468D">
        <w:t>Participa</w:t>
      </w:r>
    </w:p>
    <w:p w:rsidR="00E476DB" w:rsidRPr="0070468D" w:rsidRDefault="00E476DB" w:rsidP="00770BF1">
      <w:pPr>
        <w:pStyle w:val="NormalWeb"/>
        <w:numPr>
          <w:ilvl w:val="0"/>
          <w:numId w:val="36"/>
        </w:numPr>
      </w:pPr>
      <w:r w:rsidRPr="0070468D">
        <w:t>Lee palabras</w:t>
      </w:r>
    </w:p>
    <w:p w:rsidR="00E476DB" w:rsidRPr="0070468D" w:rsidRDefault="00E476DB" w:rsidP="00770BF1">
      <w:pPr>
        <w:pStyle w:val="NormalWeb"/>
        <w:numPr>
          <w:ilvl w:val="0"/>
          <w:numId w:val="36"/>
        </w:numPr>
      </w:pPr>
      <w:r w:rsidRPr="0070468D">
        <w:t>Escribe frases</w:t>
      </w:r>
    </w:p>
    <w:p w:rsidR="00E476DB" w:rsidRPr="0070468D" w:rsidRDefault="00E476DB" w:rsidP="00770BF1">
      <w:pPr>
        <w:pStyle w:val="NormalWeb"/>
        <w:numPr>
          <w:ilvl w:val="0"/>
          <w:numId w:val="36"/>
        </w:numPr>
      </w:pPr>
      <w:r w:rsidRPr="0070468D">
        <w:t>Resuelve sumas</w:t>
      </w:r>
    </w:p>
    <w:p w:rsidR="00E476DB" w:rsidRPr="0070468D" w:rsidRDefault="00E476DB" w:rsidP="00E476DB">
      <w:pPr>
        <w:pStyle w:val="Ttulo3"/>
        <w:rPr>
          <w:sz w:val="24"/>
          <w:szCs w:val="24"/>
        </w:rPr>
      </w:pPr>
      <w:r w:rsidRPr="0070468D">
        <w:rPr>
          <w:sz w:val="24"/>
          <w:szCs w:val="24"/>
        </w:rPr>
        <w:t>Portafolio</w:t>
      </w:r>
    </w:p>
    <w:p w:rsidR="00E476DB" w:rsidRPr="0070468D" w:rsidRDefault="00E476DB" w:rsidP="00E476DB">
      <w:pPr>
        <w:pStyle w:val="NormalWeb"/>
      </w:pPr>
      <w:r w:rsidRPr="0070468D">
        <w:t>Guardar:</w:t>
      </w:r>
    </w:p>
    <w:p w:rsidR="00E476DB" w:rsidRPr="0070468D" w:rsidRDefault="00E476DB" w:rsidP="00770BF1">
      <w:pPr>
        <w:pStyle w:val="NormalWeb"/>
        <w:numPr>
          <w:ilvl w:val="0"/>
          <w:numId w:val="37"/>
        </w:numPr>
      </w:pPr>
      <w:r w:rsidRPr="0070468D">
        <w:t>Escritos</w:t>
      </w:r>
    </w:p>
    <w:p w:rsidR="00E476DB" w:rsidRPr="0070468D" w:rsidRDefault="00E476DB" w:rsidP="00770BF1">
      <w:pPr>
        <w:pStyle w:val="NormalWeb"/>
        <w:numPr>
          <w:ilvl w:val="0"/>
          <w:numId w:val="37"/>
        </w:numPr>
      </w:pPr>
      <w:r w:rsidRPr="0070468D">
        <w:t>Listas</w:t>
      </w:r>
    </w:p>
    <w:p w:rsidR="00E476DB" w:rsidRPr="0070468D" w:rsidRDefault="00E476DB" w:rsidP="00770BF1">
      <w:pPr>
        <w:pStyle w:val="NormalWeb"/>
        <w:numPr>
          <w:ilvl w:val="0"/>
          <w:numId w:val="37"/>
        </w:numPr>
      </w:pPr>
      <w:r w:rsidRPr="0070468D">
        <w:t>Dibujos rotulados</w:t>
      </w:r>
    </w:p>
    <w:p w:rsidR="00E476DB" w:rsidRPr="0070468D" w:rsidRDefault="00E476DB" w:rsidP="00770BF1">
      <w:pPr>
        <w:pStyle w:val="NormalWeb"/>
        <w:numPr>
          <w:ilvl w:val="0"/>
          <w:numId w:val="37"/>
        </w:numPr>
      </w:pPr>
      <w:r w:rsidRPr="0070468D">
        <w:t>Ejercicios numéricos</w:t>
      </w:r>
    </w:p>
    <w:p w:rsidR="00E476DB" w:rsidRPr="0070468D" w:rsidRDefault="00E476DB" w:rsidP="00E476DB">
      <w:pPr>
        <w:pStyle w:val="Ttulo3"/>
        <w:rPr>
          <w:sz w:val="24"/>
          <w:szCs w:val="24"/>
        </w:rPr>
      </w:pPr>
      <w:r w:rsidRPr="0070468D">
        <w:rPr>
          <w:sz w:val="24"/>
          <w:szCs w:val="24"/>
        </w:rPr>
        <w:t>Autoevaluación oral</w:t>
      </w:r>
    </w:p>
    <w:p w:rsidR="00E476DB" w:rsidRPr="0070468D" w:rsidRDefault="00E476DB" w:rsidP="00E476DB">
      <w:pPr>
        <w:pStyle w:val="NormalWeb"/>
      </w:pPr>
      <w:r w:rsidRPr="0070468D">
        <w:t>Preguntas:</w:t>
      </w:r>
    </w:p>
    <w:p w:rsidR="00E476DB" w:rsidRPr="0070468D" w:rsidRDefault="00E476DB" w:rsidP="00770BF1">
      <w:pPr>
        <w:pStyle w:val="NormalWeb"/>
        <w:numPr>
          <w:ilvl w:val="0"/>
          <w:numId w:val="38"/>
        </w:numPr>
      </w:pPr>
      <w:r w:rsidRPr="0070468D">
        <w:t>¿Qué aprendí hoy?</w:t>
      </w:r>
    </w:p>
    <w:p w:rsidR="00E476DB" w:rsidRPr="0070468D" w:rsidRDefault="00E476DB" w:rsidP="00770BF1">
      <w:pPr>
        <w:pStyle w:val="NormalWeb"/>
        <w:numPr>
          <w:ilvl w:val="0"/>
          <w:numId w:val="38"/>
        </w:numPr>
      </w:pPr>
      <w:r w:rsidRPr="0070468D">
        <w:t>¿Qué me gustó?</w:t>
      </w:r>
    </w:p>
    <w:p w:rsidR="00C6585A" w:rsidRPr="0070468D" w:rsidRDefault="00E476DB" w:rsidP="00770BF1">
      <w:pPr>
        <w:pStyle w:val="NormalWeb"/>
        <w:numPr>
          <w:ilvl w:val="0"/>
          <w:numId w:val="38"/>
        </w:numPr>
      </w:pPr>
      <w:r w:rsidRPr="0070468D">
        <w:t>¿Qué quiero practicar?</w:t>
      </w:r>
    </w:p>
    <w:p w:rsidR="00E476DB" w:rsidRPr="0070468D" w:rsidRDefault="00E476DB" w:rsidP="00C6585A">
      <w:pPr>
        <w:pStyle w:val="NormalWeb"/>
      </w:pPr>
      <w:r w:rsidRPr="0070468D">
        <w:t xml:space="preserve"> FASE 6 — Sistematización de experiencia</w:t>
      </w:r>
    </w:p>
    <w:p w:rsidR="00E476DB" w:rsidRPr="0070468D" w:rsidRDefault="00E476DB" w:rsidP="00E476DB">
      <w:pPr>
        <w:pStyle w:val="Ttulo2"/>
        <w:rPr>
          <w:sz w:val="24"/>
          <w:szCs w:val="24"/>
        </w:rPr>
      </w:pPr>
      <w:r w:rsidRPr="0070468D">
        <w:rPr>
          <w:sz w:val="24"/>
          <w:szCs w:val="24"/>
        </w:rPr>
        <w:t>Cómo se realiza</w:t>
      </w:r>
    </w:p>
    <w:p w:rsidR="00E476DB" w:rsidRPr="0070468D" w:rsidRDefault="00053A37" w:rsidP="00770BF1">
      <w:pPr>
        <w:pStyle w:val="Ttulo3"/>
        <w:numPr>
          <w:ilvl w:val="0"/>
          <w:numId w:val="42"/>
        </w:numPr>
        <w:rPr>
          <w:sz w:val="24"/>
          <w:szCs w:val="24"/>
        </w:rPr>
      </w:pPr>
      <w:r w:rsidRPr="0070468D">
        <w:rPr>
          <w:sz w:val="24"/>
          <w:szCs w:val="24"/>
        </w:rPr>
        <w:t>Diario pedagógico de los estudiantes del PFC</w:t>
      </w:r>
    </w:p>
    <w:p w:rsidR="00E476DB" w:rsidRPr="0070468D" w:rsidRDefault="00E476DB" w:rsidP="00E476DB">
      <w:pPr>
        <w:pStyle w:val="NormalWeb"/>
      </w:pPr>
      <w:r w:rsidRPr="0070468D">
        <w:t>Después de cada sesión escriben:</w:t>
      </w:r>
    </w:p>
    <w:p w:rsidR="00053A37" w:rsidRPr="0070468D" w:rsidRDefault="00053A37" w:rsidP="00770BF1">
      <w:pPr>
        <w:pStyle w:val="NormalWeb"/>
        <w:numPr>
          <w:ilvl w:val="0"/>
          <w:numId w:val="39"/>
        </w:numPr>
      </w:pPr>
      <w:r w:rsidRPr="0070468D">
        <w:lastRenderedPageBreak/>
        <w:t xml:space="preserve">Encabezado </w:t>
      </w:r>
    </w:p>
    <w:p w:rsidR="00053A37" w:rsidRPr="0070468D" w:rsidRDefault="00053A37" w:rsidP="00770BF1">
      <w:pPr>
        <w:pStyle w:val="NormalWeb"/>
        <w:numPr>
          <w:ilvl w:val="0"/>
          <w:numId w:val="39"/>
        </w:numPr>
      </w:pPr>
      <w:r w:rsidRPr="0070468D">
        <w:t xml:space="preserve">Descripción </w:t>
      </w:r>
    </w:p>
    <w:p w:rsidR="00E476DB" w:rsidRPr="0070468D" w:rsidRDefault="00053A37" w:rsidP="00770BF1">
      <w:pPr>
        <w:pStyle w:val="NormalWeb"/>
        <w:numPr>
          <w:ilvl w:val="0"/>
          <w:numId w:val="39"/>
        </w:numPr>
      </w:pPr>
      <w:r w:rsidRPr="0070468D">
        <w:t>Reflexión desde la postura de maestros (q</w:t>
      </w:r>
      <w:r w:rsidR="00E476DB" w:rsidRPr="0070468D">
        <w:t>ué funcionó</w:t>
      </w:r>
      <w:r w:rsidRPr="0070468D">
        <w:t>, q</w:t>
      </w:r>
      <w:r w:rsidR="00E476DB" w:rsidRPr="0070468D">
        <w:t>ué no</w:t>
      </w:r>
      <w:r w:rsidRPr="0070468D">
        <w:t xml:space="preserve">, </w:t>
      </w:r>
      <w:r w:rsidR="00E476DB" w:rsidRPr="0070468D">
        <w:t>Dificultades</w:t>
      </w:r>
      <w:r w:rsidRPr="0070468D">
        <w:t xml:space="preserve">, apoyo teórico) </w:t>
      </w:r>
    </w:p>
    <w:p w:rsidR="00053A37" w:rsidRPr="0070468D" w:rsidRDefault="007003BF" w:rsidP="00770BF1">
      <w:pPr>
        <w:pStyle w:val="NormalWeb"/>
        <w:numPr>
          <w:ilvl w:val="0"/>
          <w:numId w:val="39"/>
        </w:numPr>
      </w:pPr>
      <w:r w:rsidRPr="0070468D">
        <w:t xml:space="preserve">Observaciones, recomendaciones, conclusiones y fotos de evidencia del trabajo </w:t>
      </w:r>
    </w:p>
    <w:p w:rsidR="00E476DB" w:rsidRPr="0070468D" w:rsidRDefault="00E476DB" w:rsidP="00E476DB">
      <w:pPr>
        <w:pStyle w:val="Ttulo3"/>
        <w:rPr>
          <w:sz w:val="24"/>
          <w:szCs w:val="24"/>
        </w:rPr>
      </w:pPr>
      <w:r w:rsidRPr="0070468D">
        <w:rPr>
          <w:sz w:val="24"/>
          <w:szCs w:val="24"/>
        </w:rPr>
        <w:t>Registro de evidencias</w:t>
      </w:r>
    </w:p>
    <w:p w:rsidR="00DF2644" w:rsidRPr="0070468D" w:rsidRDefault="00DF2644" w:rsidP="00770BF1">
      <w:pPr>
        <w:pStyle w:val="NormalWeb"/>
        <w:numPr>
          <w:ilvl w:val="0"/>
          <w:numId w:val="40"/>
        </w:numPr>
      </w:pPr>
      <w:r w:rsidRPr="0070468D">
        <w:t xml:space="preserve">Planeación de clases digitales e impresas </w:t>
      </w:r>
    </w:p>
    <w:p w:rsidR="007003BF" w:rsidRPr="0070468D" w:rsidRDefault="007003BF" w:rsidP="00770BF1">
      <w:pPr>
        <w:pStyle w:val="NormalWeb"/>
        <w:numPr>
          <w:ilvl w:val="0"/>
          <w:numId w:val="40"/>
        </w:numPr>
      </w:pPr>
      <w:r w:rsidRPr="0070468D">
        <w:t xml:space="preserve">Álbum de fotografías </w:t>
      </w:r>
    </w:p>
    <w:p w:rsidR="00CC66C5" w:rsidRPr="0070468D" w:rsidRDefault="00CC66C5" w:rsidP="00770BF1">
      <w:pPr>
        <w:pStyle w:val="NormalWeb"/>
        <w:numPr>
          <w:ilvl w:val="0"/>
          <w:numId w:val="40"/>
        </w:numPr>
      </w:pPr>
      <w:r w:rsidRPr="0070468D">
        <w:t xml:space="preserve">Proyectos transversales </w:t>
      </w:r>
    </w:p>
    <w:p w:rsidR="00CC66C5" w:rsidRPr="0070468D" w:rsidRDefault="00CC66C5" w:rsidP="00770BF1">
      <w:pPr>
        <w:pStyle w:val="NormalWeb"/>
        <w:numPr>
          <w:ilvl w:val="0"/>
          <w:numId w:val="40"/>
        </w:numPr>
      </w:pPr>
      <w:r w:rsidRPr="0070468D">
        <w:t xml:space="preserve">Cuadernos de trabajo o carpetas </w:t>
      </w:r>
    </w:p>
    <w:p w:rsidR="00DF2644" w:rsidRPr="0070468D" w:rsidRDefault="00E476DB" w:rsidP="00E476DB">
      <w:pPr>
        <w:pStyle w:val="NormalWeb"/>
      </w:pPr>
      <w:r w:rsidRPr="0070468D">
        <w:t xml:space="preserve">Cada </w:t>
      </w:r>
      <w:r w:rsidR="00DF2644" w:rsidRPr="0070468D">
        <w:t>fin de semana la coordinadora Académica rev</w:t>
      </w:r>
      <w:r w:rsidR="00DD2716" w:rsidRPr="0070468D">
        <w:t xml:space="preserve">isa el desarrollo de las clases y la de práctica las planeaciones y materiales. </w:t>
      </w:r>
    </w:p>
    <w:p w:rsidR="00E476DB" w:rsidRPr="0070468D" w:rsidRDefault="00E476DB" w:rsidP="00E476DB">
      <w:pPr>
        <w:pStyle w:val="Ttulo1"/>
        <w:rPr>
          <w:sz w:val="24"/>
          <w:szCs w:val="24"/>
        </w:rPr>
      </w:pPr>
      <w:r w:rsidRPr="0070468D">
        <w:rPr>
          <w:sz w:val="24"/>
          <w:szCs w:val="24"/>
        </w:rPr>
        <w:t>FASE 7 — Cierre y socialización</w:t>
      </w:r>
    </w:p>
    <w:p w:rsidR="00E476DB" w:rsidRPr="0070468D" w:rsidRDefault="00E476DB" w:rsidP="00E476DB">
      <w:pPr>
        <w:pStyle w:val="Ttulo3"/>
        <w:rPr>
          <w:sz w:val="24"/>
          <w:szCs w:val="24"/>
        </w:rPr>
      </w:pPr>
      <w:r w:rsidRPr="0070468D">
        <w:rPr>
          <w:sz w:val="24"/>
          <w:szCs w:val="24"/>
        </w:rPr>
        <w:t>Reconocimientos simbólicos</w:t>
      </w:r>
    </w:p>
    <w:p w:rsidR="00DF2644" w:rsidRPr="0070468D" w:rsidRDefault="00DF2644" w:rsidP="00770BF1">
      <w:pPr>
        <w:pStyle w:val="NormalWeb"/>
        <w:numPr>
          <w:ilvl w:val="0"/>
          <w:numId w:val="41"/>
        </w:numPr>
      </w:pPr>
      <w:r w:rsidRPr="0070468D">
        <w:t xml:space="preserve">Programa de cierre </w:t>
      </w:r>
    </w:p>
    <w:p w:rsidR="00DF2644" w:rsidRPr="0070468D" w:rsidRDefault="00DF2644" w:rsidP="00770BF1">
      <w:pPr>
        <w:pStyle w:val="NormalWeb"/>
        <w:numPr>
          <w:ilvl w:val="0"/>
          <w:numId w:val="41"/>
        </w:numPr>
      </w:pPr>
      <w:r w:rsidRPr="0070468D">
        <w:t xml:space="preserve">Mención </w:t>
      </w:r>
      <w:r w:rsidR="00E476DB" w:rsidRPr="0070468D">
        <w:t>de logros</w:t>
      </w:r>
    </w:p>
    <w:p w:rsidR="009D6959" w:rsidRPr="0070468D" w:rsidRDefault="00DD2716" w:rsidP="00770BF1">
      <w:pPr>
        <w:pStyle w:val="NormalWeb"/>
        <w:numPr>
          <w:ilvl w:val="0"/>
          <w:numId w:val="41"/>
        </w:numPr>
      </w:pPr>
      <w:r w:rsidRPr="0070468D">
        <w:t>Compartir</w:t>
      </w:r>
    </w:p>
    <w:p w:rsidR="00BE1DFF" w:rsidRPr="0070468D" w:rsidRDefault="00DD2716" w:rsidP="00BE1DFF">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70468D">
        <w:rPr>
          <w:rFonts w:ascii="Times New Roman" w:eastAsia="Times New Roman" w:hAnsi="Times New Roman" w:cs="Times New Roman"/>
          <w:b/>
          <w:bCs/>
          <w:sz w:val="24"/>
          <w:szCs w:val="24"/>
          <w:lang w:eastAsia="es-CO"/>
        </w:rPr>
        <w:t>8</w:t>
      </w:r>
      <w:r w:rsidR="00BE1DFF" w:rsidRPr="0070468D">
        <w:rPr>
          <w:rFonts w:ascii="Times New Roman" w:eastAsia="Times New Roman" w:hAnsi="Times New Roman" w:cs="Times New Roman"/>
          <w:b/>
          <w:bCs/>
          <w:sz w:val="24"/>
          <w:szCs w:val="24"/>
          <w:lang w:eastAsia="es-CO"/>
        </w:rPr>
        <w:t>. EVALUACIÓN</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Basada en PACES</w:t>
      </w:r>
      <w:r w:rsidR="003C48F1" w:rsidRPr="0070468D">
        <w:rPr>
          <w:rFonts w:ascii="Times New Roman" w:eastAsia="Times New Roman" w:hAnsi="Times New Roman" w:cs="Times New Roman"/>
          <w:sz w:val="24"/>
          <w:szCs w:val="24"/>
          <w:lang w:eastAsia="es-CO"/>
        </w:rPr>
        <w:t xml:space="preserve"> y en  l</w:t>
      </w:r>
      <w:r w:rsidR="00014129" w:rsidRPr="0070468D">
        <w:rPr>
          <w:rFonts w:ascii="Times New Roman" w:eastAsia="Times New Roman" w:hAnsi="Times New Roman" w:cs="Times New Roman"/>
          <w:sz w:val="24"/>
          <w:szCs w:val="24"/>
          <w:lang w:eastAsia="es-CO"/>
        </w:rPr>
        <w:t>a perspectiva pedagógica de la escuela normal</w:t>
      </w:r>
      <w:r w:rsidRPr="0070468D">
        <w:rPr>
          <w:rFonts w:ascii="Times New Roman" w:eastAsia="Times New Roman" w:hAnsi="Times New Roman" w:cs="Times New Roman"/>
          <w:sz w:val="24"/>
          <w:szCs w:val="24"/>
          <w:lang w:eastAsia="es-CO"/>
        </w:rPr>
        <w:t>:</w:t>
      </w:r>
    </w:p>
    <w:p w:rsidR="00BE1DFF" w:rsidRPr="0070468D" w:rsidRDefault="00BE1DFF" w:rsidP="00E476D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Evaluación diagnóstica (prueba de entrada)</w:t>
      </w:r>
    </w:p>
    <w:p w:rsidR="00BE1DFF" w:rsidRPr="0070468D" w:rsidRDefault="00BE1DFF" w:rsidP="00E476D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Evaluación permanente</w:t>
      </w:r>
    </w:p>
    <w:p w:rsidR="00BE1DFF" w:rsidRPr="0070468D" w:rsidRDefault="00BE1DFF" w:rsidP="00E476D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Portafolio de evidencias</w:t>
      </w:r>
    </w:p>
    <w:p w:rsidR="00BE1DFF" w:rsidRPr="0070468D" w:rsidRDefault="00BE1DFF" w:rsidP="00E476D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Producciones escritas</w:t>
      </w:r>
    </w:p>
    <w:p w:rsidR="00BE1DFF" w:rsidRPr="0070468D" w:rsidRDefault="00BE1DFF" w:rsidP="00E476D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Lectura en voz alta</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Evaluación:</w:t>
      </w:r>
    </w:p>
    <w:p w:rsidR="00014129" w:rsidRPr="0070468D" w:rsidRDefault="00014129" w:rsidP="00770BF1">
      <w:pPr>
        <w:pStyle w:val="Prrafodelista"/>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Formativa</w:t>
      </w:r>
    </w:p>
    <w:p w:rsidR="00014129" w:rsidRPr="0070468D" w:rsidRDefault="00014129" w:rsidP="00770BF1">
      <w:pPr>
        <w:pStyle w:val="Prrafodelista"/>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Continua</w:t>
      </w:r>
    </w:p>
    <w:p w:rsidR="00014129" w:rsidRPr="0070468D" w:rsidRDefault="00014129" w:rsidP="00770BF1">
      <w:pPr>
        <w:pStyle w:val="Prrafodelista"/>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Flexible</w:t>
      </w:r>
    </w:p>
    <w:p w:rsidR="00BE1DFF" w:rsidRPr="0070468D" w:rsidRDefault="00470829" w:rsidP="00770BF1">
      <w:pPr>
        <w:pStyle w:val="Prrafodelista"/>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C</w:t>
      </w:r>
      <w:r w:rsidR="00BE1DFF" w:rsidRPr="0070468D">
        <w:rPr>
          <w:rFonts w:ascii="Times New Roman" w:eastAsia="Times New Roman" w:hAnsi="Times New Roman" w:cs="Times New Roman"/>
          <w:sz w:val="24"/>
          <w:szCs w:val="24"/>
          <w:lang w:eastAsia="es-CO"/>
        </w:rPr>
        <w:t>ontextualizada</w:t>
      </w:r>
    </w:p>
    <w:p w:rsidR="00470829" w:rsidRPr="0070468D" w:rsidRDefault="00470829" w:rsidP="00470829">
      <w:pPr>
        <w:pStyle w:val="Prrafodelista"/>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 xml:space="preserve">Los estudiantes del PFC cuentan para su evaluación con una rúbrica del proceso </w:t>
      </w:r>
    </w:p>
    <w:p w:rsidR="00691DC2" w:rsidRPr="0070468D" w:rsidRDefault="00691DC2" w:rsidP="00470829">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hAnsi="Times New Roman" w:cs="Times New Roman"/>
          <w:noProof/>
          <w:sz w:val="24"/>
          <w:szCs w:val="24"/>
          <w:lang w:eastAsia="es-CO"/>
        </w:rPr>
        <w:lastRenderedPageBreak/>
        <w:drawing>
          <wp:inline distT="0" distB="0" distL="0" distR="0" wp14:anchorId="620B4BAE" wp14:editId="7D3483E8">
            <wp:extent cx="6132195" cy="2993366"/>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69" t="20778" r="18225" b="51879"/>
                    <a:stretch/>
                  </pic:blipFill>
                  <pic:spPr bwMode="auto">
                    <a:xfrm>
                      <a:off x="0" y="0"/>
                      <a:ext cx="6264637" cy="3058016"/>
                    </a:xfrm>
                    <a:prstGeom prst="rect">
                      <a:avLst/>
                    </a:prstGeom>
                    <a:ln>
                      <a:noFill/>
                    </a:ln>
                    <a:extLst>
                      <a:ext uri="{53640926-AAD7-44D8-BBD7-CCE9431645EC}">
                        <a14:shadowObscured xmlns:a14="http://schemas.microsoft.com/office/drawing/2010/main"/>
                      </a:ext>
                    </a:extLst>
                  </pic:spPr>
                </pic:pic>
              </a:graphicData>
            </a:graphic>
          </wp:inline>
        </w:drawing>
      </w:r>
    </w:p>
    <w:p w:rsidR="00BE1DFF" w:rsidRPr="0070468D" w:rsidRDefault="00DD2716" w:rsidP="00BE1DFF">
      <w:pPr>
        <w:spacing w:before="100" w:beforeAutospacing="1" w:after="100" w:afterAutospacing="1" w:line="240" w:lineRule="auto"/>
        <w:outlineLvl w:val="1"/>
        <w:rPr>
          <w:rFonts w:ascii="Times New Roman" w:eastAsia="Times New Roman" w:hAnsi="Times New Roman" w:cs="Times New Roman"/>
          <w:b/>
          <w:bCs/>
          <w:sz w:val="24"/>
          <w:szCs w:val="24"/>
          <w:lang w:eastAsia="es-CO"/>
        </w:rPr>
      </w:pPr>
      <w:r w:rsidRPr="0070468D">
        <w:rPr>
          <w:rFonts w:ascii="Times New Roman" w:eastAsia="Times New Roman" w:hAnsi="Times New Roman" w:cs="Times New Roman"/>
          <w:b/>
          <w:bCs/>
          <w:sz w:val="24"/>
          <w:szCs w:val="24"/>
          <w:lang w:eastAsia="es-CO"/>
        </w:rPr>
        <w:t>9</w:t>
      </w:r>
      <w:r w:rsidR="00BE1DFF" w:rsidRPr="0070468D">
        <w:rPr>
          <w:rFonts w:ascii="Times New Roman" w:eastAsia="Times New Roman" w:hAnsi="Times New Roman" w:cs="Times New Roman"/>
          <w:b/>
          <w:bCs/>
          <w:sz w:val="24"/>
          <w:szCs w:val="24"/>
          <w:lang w:eastAsia="es-CO"/>
        </w:rPr>
        <w:t>. RECURSOS</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b/>
          <w:bCs/>
          <w:sz w:val="24"/>
          <w:szCs w:val="24"/>
          <w:lang w:eastAsia="es-CO"/>
        </w:rPr>
        <w:t>Humanos</w:t>
      </w:r>
    </w:p>
    <w:p w:rsidR="00BE1DFF" w:rsidRPr="0070468D" w:rsidRDefault="00BE1DFF" w:rsidP="00E476D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Coordinadora de Práctica y Académica</w:t>
      </w:r>
    </w:p>
    <w:p w:rsidR="00BE1DFF" w:rsidRPr="0070468D" w:rsidRDefault="00BE1DFF" w:rsidP="00E476D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 xml:space="preserve">Estudiantes </w:t>
      </w:r>
      <w:r w:rsidR="00337649" w:rsidRPr="0070468D">
        <w:rPr>
          <w:rFonts w:ascii="Times New Roman" w:eastAsia="Times New Roman" w:hAnsi="Times New Roman" w:cs="Times New Roman"/>
          <w:sz w:val="24"/>
          <w:szCs w:val="24"/>
          <w:lang w:eastAsia="es-CO"/>
        </w:rPr>
        <w:t xml:space="preserve">en formación </w:t>
      </w:r>
    </w:p>
    <w:p w:rsidR="00BE1DFF" w:rsidRPr="0070468D" w:rsidRDefault="00BE1DFF" w:rsidP="00BE1DFF">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b/>
          <w:bCs/>
          <w:sz w:val="24"/>
          <w:szCs w:val="24"/>
          <w:lang w:eastAsia="es-CO"/>
        </w:rPr>
        <w:t>Didácticos</w:t>
      </w:r>
    </w:p>
    <w:p w:rsidR="00BE1DFF" w:rsidRPr="0070468D" w:rsidRDefault="00BE1DFF" w:rsidP="00E476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Cartillas PACES</w:t>
      </w:r>
      <w:r w:rsidR="00DD2716" w:rsidRPr="0070468D">
        <w:rPr>
          <w:rFonts w:ascii="Times New Roman" w:eastAsia="Times New Roman" w:hAnsi="Times New Roman" w:cs="Times New Roman"/>
          <w:sz w:val="24"/>
          <w:szCs w:val="24"/>
          <w:lang w:eastAsia="es-CO"/>
        </w:rPr>
        <w:t xml:space="preserve"> (digitales)</w:t>
      </w:r>
    </w:p>
    <w:p w:rsidR="00BE1DFF" w:rsidRPr="0070468D" w:rsidRDefault="00BE1DFF" w:rsidP="00E476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Cuadernos de viaje</w:t>
      </w:r>
    </w:p>
    <w:p w:rsidR="00BE1DFF" w:rsidRPr="0070468D" w:rsidRDefault="00BE1DFF" w:rsidP="00E476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Material concreto</w:t>
      </w:r>
    </w:p>
    <w:p w:rsidR="00BE1DFF" w:rsidRPr="0070468D" w:rsidRDefault="00BE1DFF" w:rsidP="00E476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Textos funcionales</w:t>
      </w:r>
    </w:p>
    <w:p w:rsidR="00DD2716" w:rsidRPr="0070468D" w:rsidRDefault="00BE1DFF" w:rsidP="00DD271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Recursos comunitarios</w:t>
      </w:r>
      <w:r w:rsidR="00014129" w:rsidRPr="0070468D">
        <w:rPr>
          <w:rFonts w:ascii="Times New Roman" w:eastAsia="Times New Roman" w:hAnsi="Times New Roman" w:cs="Times New Roman"/>
          <w:sz w:val="24"/>
          <w:szCs w:val="24"/>
          <w:lang w:eastAsia="es-CO"/>
        </w:rPr>
        <w:t>, físicos y tecnológicos.</w:t>
      </w:r>
    </w:p>
    <w:p w:rsidR="00BE1DFF" w:rsidRPr="0070468D" w:rsidRDefault="00DD2716" w:rsidP="00DD2716">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10</w:t>
      </w:r>
      <w:r w:rsidR="00BE1DFF" w:rsidRPr="0070468D">
        <w:rPr>
          <w:rFonts w:ascii="Times New Roman" w:eastAsia="Times New Roman" w:hAnsi="Times New Roman" w:cs="Times New Roman"/>
          <w:b/>
          <w:bCs/>
          <w:sz w:val="24"/>
          <w:szCs w:val="24"/>
          <w:lang w:eastAsia="es-CO"/>
        </w:rPr>
        <w:t>. ARTICULACIÓN CON EL PEI</w:t>
      </w:r>
    </w:p>
    <w:p w:rsidR="004A3BB8" w:rsidRPr="0070468D" w:rsidRDefault="004A3BB8" w:rsidP="004A3BB8">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 xml:space="preserve">El proyecto se articula con el Proyecto Educativo Institucional (PEI) como una </w:t>
      </w:r>
      <w:r w:rsidRPr="0070468D">
        <w:rPr>
          <w:rFonts w:ascii="Times New Roman" w:eastAsia="Times New Roman" w:hAnsi="Times New Roman" w:cs="Times New Roman"/>
          <w:b/>
          <w:bCs/>
          <w:sz w:val="24"/>
          <w:szCs w:val="24"/>
          <w:lang w:eastAsia="es-CO"/>
        </w:rPr>
        <w:t>estrategia de alfabetización comunitaria</w:t>
      </w:r>
      <w:r w:rsidRPr="0070468D">
        <w:rPr>
          <w:rFonts w:ascii="Times New Roman" w:eastAsia="Times New Roman" w:hAnsi="Times New Roman" w:cs="Times New Roman"/>
          <w:sz w:val="24"/>
          <w:szCs w:val="24"/>
          <w:lang w:eastAsia="es-CO"/>
        </w:rPr>
        <w:t xml:space="preserve"> y un </w:t>
      </w:r>
      <w:r w:rsidRPr="0070468D">
        <w:rPr>
          <w:rFonts w:ascii="Times New Roman" w:eastAsia="Times New Roman" w:hAnsi="Times New Roman" w:cs="Times New Roman"/>
          <w:b/>
          <w:bCs/>
          <w:sz w:val="24"/>
          <w:szCs w:val="24"/>
          <w:lang w:eastAsia="es-CO"/>
        </w:rPr>
        <w:t>proyecto de extensión institucional</w:t>
      </w:r>
      <w:r w:rsidRPr="0070468D">
        <w:rPr>
          <w:rFonts w:ascii="Times New Roman" w:eastAsia="Times New Roman" w:hAnsi="Times New Roman" w:cs="Times New Roman"/>
          <w:sz w:val="24"/>
          <w:szCs w:val="24"/>
          <w:lang w:eastAsia="es-CO"/>
        </w:rPr>
        <w:t xml:space="preserve">, orientado a responder a las necesidades educativas del contexto social inmediato. Desde esta perspectiva, fortalece el vínculo entre la institución y la comunidad, promoviendo el acceso a la educación de jóvenes y adultos, y consolidando la </w:t>
      </w:r>
      <w:r w:rsidRPr="0070468D">
        <w:rPr>
          <w:rFonts w:ascii="Times New Roman" w:eastAsia="Times New Roman" w:hAnsi="Times New Roman" w:cs="Times New Roman"/>
          <w:b/>
          <w:bCs/>
          <w:sz w:val="24"/>
          <w:szCs w:val="24"/>
          <w:lang w:eastAsia="es-CO"/>
        </w:rPr>
        <w:t>proyección social normalista</w:t>
      </w:r>
      <w:r w:rsidRPr="0070468D">
        <w:rPr>
          <w:rFonts w:ascii="Times New Roman" w:eastAsia="Times New Roman" w:hAnsi="Times New Roman" w:cs="Times New Roman"/>
          <w:sz w:val="24"/>
          <w:szCs w:val="24"/>
          <w:lang w:eastAsia="es-CO"/>
        </w:rPr>
        <w:t xml:space="preserve"> como un eje fundamental del quehacer educativo.</w:t>
      </w:r>
    </w:p>
    <w:p w:rsidR="004A3BB8" w:rsidRPr="0070468D" w:rsidRDefault="004A3BB8" w:rsidP="004A3BB8">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lastRenderedPageBreak/>
        <w:t xml:space="preserve">Asimismo, el proyecto constituye un </w:t>
      </w:r>
      <w:r w:rsidRPr="0070468D">
        <w:rPr>
          <w:rFonts w:ascii="Times New Roman" w:eastAsia="Times New Roman" w:hAnsi="Times New Roman" w:cs="Times New Roman"/>
          <w:b/>
          <w:bCs/>
          <w:sz w:val="24"/>
          <w:szCs w:val="24"/>
          <w:lang w:eastAsia="es-CO"/>
        </w:rPr>
        <w:t>escenario de práctica pedagógica</w:t>
      </w:r>
      <w:r w:rsidRPr="0070468D">
        <w:rPr>
          <w:rFonts w:ascii="Times New Roman" w:eastAsia="Times New Roman" w:hAnsi="Times New Roman" w:cs="Times New Roman"/>
          <w:sz w:val="24"/>
          <w:szCs w:val="24"/>
          <w:lang w:eastAsia="es-CO"/>
        </w:rPr>
        <w:t xml:space="preserve"> que favorece la </w:t>
      </w:r>
      <w:r w:rsidRPr="0070468D">
        <w:rPr>
          <w:rFonts w:ascii="Times New Roman" w:eastAsia="Times New Roman" w:hAnsi="Times New Roman" w:cs="Times New Roman"/>
          <w:b/>
          <w:bCs/>
          <w:sz w:val="24"/>
          <w:szCs w:val="24"/>
          <w:lang w:eastAsia="es-CO"/>
        </w:rPr>
        <w:t>formación docente situada</w:t>
      </w:r>
      <w:r w:rsidRPr="0070468D">
        <w:rPr>
          <w:rFonts w:ascii="Times New Roman" w:eastAsia="Times New Roman" w:hAnsi="Times New Roman" w:cs="Times New Roman"/>
          <w:sz w:val="24"/>
          <w:szCs w:val="24"/>
          <w:lang w:eastAsia="es-CO"/>
        </w:rPr>
        <w:t>, permitiendo a los futuros maestros desarrollar competencias pedagógicas, didácticas y socioeducativas en contextos reales. Esta experiencia formativa aporta a la reflexión crítica sobre la práctica docente y al diseño de estrategias pertinentes para la atención de poblaciones diversas, reafirmando el compromiso institucional con una educación contextualizada y transformadora.</w:t>
      </w:r>
    </w:p>
    <w:p w:rsidR="004A3BB8" w:rsidRPr="0070468D" w:rsidRDefault="004A3BB8" w:rsidP="004A3BB8">
      <w:pPr>
        <w:spacing w:before="100" w:beforeAutospacing="1" w:after="100" w:afterAutospacing="1" w:line="240" w:lineRule="auto"/>
        <w:rPr>
          <w:rFonts w:ascii="Times New Roman" w:eastAsia="Times New Roman" w:hAnsi="Times New Roman" w:cs="Times New Roman"/>
          <w:sz w:val="24"/>
          <w:szCs w:val="24"/>
          <w:lang w:eastAsia="es-CO"/>
        </w:rPr>
      </w:pPr>
      <w:r w:rsidRPr="0070468D">
        <w:rPr>
          <w:rFonts w:ascii="Times New Roman" w:eastAsia="Times New Roman" w:hAnsi="Times New Roman" w:cs="Times New Roman"/>
          <w:sz w:val="24"/>
          <w:szCs w:val="24"/>
          <w:lang w:eastAsia="es-CO"/>
        </w:rPr>
        <w:t xml:space="preserve">Finalmente, el proyecto se consolida como una </w:t>
      </w:r>
      <w:r w:rsidRPr="0070468D">
        <w:rPr>
          <w:rFonts w:ascii="Times New Roman" w:eastAsia="Times New Roman" w:hAnsi="Times New Roman" w:cs="Times New Roman"/>
          <w:b/>
          <w:bCs/>
          <w:sz w:val="24"/>
          <w:szCs w:val="24"/>
          <w:lang w:eastAsia="es-CO"/>
        </w:rPr>
        <w:t>acción de inclusión educativa</w:t>
      </w:r>
      <w:r w:rsidRPr="0070468D">
        <w:rPr>
          <w:rFonts w:ascii="Times New Roman" w:eastAsia="Times New Roman" w:hAnsi="Times New Roman" w:cs="Times New Roman"/>
          <w:sz w:val="24"/>
          <w:szCs w:val="24"/>
          <w:lang w:eastAsia="es-CO"/>
        </w:rPr>
        <w:t xml:space="preserve">, mediante la </w:t>
      </w:r>
      <w:r w:rsidRPr="0070468D">
        <w:rPr>
          <w:rFonts w:ascii="Times New Roman" w:eastAsia="Times New Roman" w:hAnsi="Times New Roman" w:cs="Times New Roman"/>
          <w:b/>
          <w:bCs/>
          <w:sz w:val="24"/>
          <w:szCs w:val="24"/>
          <w:lang w:eastAsia="es-CO"/>
        </w:rPr>
        <w:t>implementación del modelo flexible de Educación de Personas Jóvenes y Adultas (EPJA)</w:t>
      </w:r>
      <w:r w:rsidRPr="0070468D">
        <w:rPr>
          <w:rFonts w:ascii="Times New Roman" w:eastAsia="Times New Roman" w:hAnsi="Times New Roman" w:cs="Times New Roman"/>
          <w:sz w:val="24"/>
          <w:szCs w:val="24"/>
          <w:lang w:eastAsia="es-CO"/>
        </w:rPr>
        <w:t>. Esta propuesta reconoce las trayectorias, ritmos y saberes previos de los participantes, garantizando el derecho a la educación y aportando al cumplimiento de los principios de equidad, pertinencia e inclusión que orientan el PEI.</w:t>
      </w:r>
    </w:p>
    <w:p w:rsidR="00417C68" w:rsidRPr="0070468D" w:rsidRDefault="00417C68" w:rsidP="00770BF1">
      <w:pPr>
        <w:pStyle w:val="Ttulo2"/>
        <w:rPr>
          <w:sz w:val="24"/>
          <w:szCs w:val="24"/>
        </w:rPr>
      </w:pPr>
    </w:p>
    <w:p w:rsidR="00417C68" w:rsidRPr="0070468D" w:rsidRDefault="00417C68" w:rsidP="00770BF1">
      <w:pPr>
        <w:pStyle w:val="Ttulo2"/>
        <w:rPr>
          <w:sz w:val="24"/>
          <w:szCs w:val="24"/>
        </w:rPr>
      </w:pPr>
      <w:r w:rsidRPr="0070468D">
        <w:rPr>
          <w:sz w:val="24"/>
          <w:szCs w:val="24"/>
        </w:rPr>
        <w:t xml:space="preserve">Anexo 1 </w:t>
      </w:r>
    </w:p>
    <w:p w:rsidR="00770BF1" w:rsidRPr="0070468D" w:rsidRDefault="00C23EB7" w:rsidP="00C23EB7">
      <w:pPr>
        <w:pStyle w:val="Ttulo2"/>
        <w:rPr>
          <w:sz w:val="24"/>
          <w:szCs w:val="24"/>
        </w:rPr>
      </w:pPr>
      <w:r w:rsidRPr="0070468D">
        <w:rPr>
          <w:sz w:val="24"/>
          <w:szCs w:val="24"/>
        </w:rPr>
        <w:t xml:space="preserve">Propuesta </w:t>
      </w:r>
      <w:proofErr w:type="spellStart"/>
      <w:r w:rsidRPr="0070468D">
        <w:rPr>
          <w:sz w:val="24"/>
          <w:szCs w:val="24"/>
        </w:rPr>
        <w:t>Andragógi</w:t>
      </w:r>
      <w:r w:rsidR="00770BF1" w:rsidRPr="0070468D">
        <w:rPr>
          <w:sz w:val="24"/>
          <w:szCs w:val="24"/>
        </w:rPr>
        <w:t>a</w:t>
      </w:r>
      <w:proofErr w:type="spellEnd"/>
      <w:r w:rsidRPr="0070468D">
        <w:rPr>
          <w:sz w:val="24"/>
          <w:szCs w:val="24"/>
        </w:rPr>
        <w:t xml:space="preserve"> - </w:t>
      </w:r>
      <w:r w:rsidR="00770BF1" w:rsidRPr="0070468D">
        <w:rPr>
          <w:rStyle w:val="Textoennegrita"/>
          <w:sz w:val="24"/>
          <w:szCs w:val="24"/>
        </w:rPr>
        <w:t>Proyecto: Aprendiendo Juntos – Asilo El Paraíso (Marquetalia)</w:t>
      </w:r>
    </w:p>
    <w:p w:rsidR="00770BF1" w:rsidRPr="0070468D" w:rsidRDefault="00770BF1" w:rsidP="00770BF1">
      <w:pPr>
        <w:pStyle w:val="Ttulo3"/>
        <w:rPr>
          <w:sz w:val="24"/>
          <w:szCs w:val="24"/>
        </w:rPr>
      </w:pPr>
      <w:r w:rsidRPr="0070468D">
        <w:rPr>
          <w:sz w:val="24"/>
          <w:szCs w:val="24"/>
        </w:rPr>
        <w:t>1. Propósito</w:t>
      </w:r>
    </w:p>
    <w:p w:rsidR="0070249E" w:rsidRPr="0070468D" w:rsidRDefault="0070249E" w:rsidP="0070249E">
      <w:pPr>
        <w:pStyle w:val="NormalWeb"/>
      </w:pPr>
      <w:r w:rsidRPr="0070468D">
        <w:t xml:space="preserve">Desarrollar procesos de alfabetización básica con las personas mayores del Asilo El Paraíso, mediante una propuesta </w:t>
      </w:r>
      <w:proofErr w:type="spellStart"/>
      <w:r w:rsidRPr="0070468D">
        <w:t>andragógica</w:t>
      </w:r>
      <w:proofErr w:type="spellEnd"/>
      <w:r w:rsidRPr="0070468D">
        <w:t xml:space="preserve"> centrada en la afectividad y el reconocimiento de sus historias de vida, que fortalezca la lectura, escritura y comunicación oral a partir de la narrativa, las expresiones manuales y la activación corporal, favoreciendo el bienestar integral, la memoria, la autoestima y el vínculo intergeneracional con los jóvenes formadores.</w:t>
      </w:r>
    </w:p>
    <w:p w:rsidR="00770BF1" w:rsidRPr="0070468D" w:rsidRDefault="00770BF1" w:rsidP="00770BF1">
      <w:pPr>
        <w:rPr>
          <w:rFonts w:ascii="Times New Roman" w:hAnsi="Times New Roman" w:cs="Times New Roman"/>
          <w:sz w:val="24"/>
          <w:szCs w:val="24"/>
        </w:rPr>
      </w:pPr>
    </w:p>
    <w:p w:rsidR="0070249E" w:rsidRPr="0070468D" w:rsidRDefault="00770BF1" w:rsidP="0070249E">
      <w:pPr>
        <w:pStyle w:val="Ttulo3"/>
        <w:rPr>
          <w:sz w:val="24"/>
          <w:szCs w:val="24"/>
        </w:rPr>
      </w:pPr>
      <w:r w:rsidRPr="0070468D">
        <w:rPr>
          <w:sz w:val="24"/>
          <w:szCs w:val="24"/>
        </w:rPr>
        <w:t xml:space="preserve">2. </w:t>
      </w:r>
      <w:r w:rsidR="0070249E" w:rsidRPr="0070468D">
        <w:rPr>
          <w:sz w:val="24"/>
          <w:szCs w:val="24"/>
        </w:rPr>
        <w:t>Metodología</w:t>
      </w:r>
    </w:p>
    <w:p w:rsidR="0070249E" w:rsidRPr="0070468D" w:rsidRDefault="0070249E" w:rsidP="0070249E">
      <w:pPr>
        <w:pStyle w:val="NormalWeb"/>
      </w:pPr>
      <w:r w:rsidRPr="0070468D">
        <w:t xml:space="preserve">La metodología se fundamenta en la </w:t>
      </w:r>
      <w:proofErr w:type="spellStart"/>
      <w:r w:rsidRPr="0070468D">
        <w:t>andragogía</w:t>
      </w:r>
      <w:proofErr w:type="spellEnd"/>
      <w:r w:rsidRPr="0070468D">
        <w:t xml:space="preserve"> humanista y el aprendizaje significativo, priorizando el vínculo emocional como puerta de entrada al aprendizaje.</w:t>
      </w:r>
    </w:p>
    <w:p w:rsidR="0070249E" w:rsidRPr="0070468D" w:rsidRDefault="0070249E" w:rsidP="0070249E">
      <w:pPr>
        <w:pStyle w:val="NormalWeb"/>
      </w:pPr>
      <w:r w:rsidRPr="0070468D">
        <w:rPr>
          <w:rStyle w:val="Textoennegrita"/>
        </w:rPr>
        <w:t>Principios orientadores:</w:t>
      </w:r>
    </w:p>
    <w:p w:rsidR="0070249E" w:rsidRPr="0070468D" w:rsidRDefault="0070249E" w:rsidP="0070249E">
      <w:pPr>
        <w:pStyle w:val="NormalWeb"/>
        <w:numPr>
          <w:ilvl w:val="0"/>
          <w:numId w:val="52"/>
        </w:numPr>
      </w:pPr>
      <w:r w:rsidRPr="0070468D">
        <w:rPr>
          <w:rStyle w:val="Textoennegrita"/>
        </w:rPr>
        <w:t>Afectividad como base pedagógica:</w:t>
      </w:r>
      <w:r w:rsidRPr="0070468D">
        <w:t xml:space="preserve"> ambientes de confianza, escucha y dignificación de la vejez.</w:t>
      </w:r>
    </w:p>
    <w:p w:rsidR="0070249E" w:rsidRPr="0070468D" w:rsidRDefault="0070249E" w:rsidP="0070249E">
      <w:pPr>
        <w:pStyle w:val="NormalWeb"/>
        <w:numPr>
          <w:ilvl w:val="0"/>
          <w:numId w:val="52"/>
        </w:numPr>
      </w:pPr>
      <w:r w:rsidRPr="0070468D">
        <w:rPr>
          <w:rStyle w:val="Textoennegrita"/>
        </w:rPr>
        <w:t>Narrativa de vida:</w:t>
      </w:r>
      <w:r w:rsidRPr="0070468D">
        <w:t xml:space="preserve"> relatos, recuerdos, anécdotas y memoria histórica personal.</w:t>
      </w:r>
    </w:p>
    <w:p w:rsidR="0070249E" w:rsidRPr="0070468D" w:rsidRDefault="0070249E" w:rsidP="0070249E">
      <w:pPr>
        <w:pStyle w:val="NormalWeb"/>
        <w:numPr>
          <w:ilvl w:val="0"/>
          <w:numId w:val="52"/>
        </w:numPr>
      </w:pPr>
      <w:r w:rsidRPr="0070468D">
        <w:rPr>
          <w:rStyle w:val="Textoennegrita"/>
        </w:rPr>
        <w:t>Oralidad activa:</w:t>
      </w:r>
      <w:r w:rsidRPr="0070468D">
        <w:t xml:space="preserve"> conversación, canto, refranes, rondas, oraciones.</w:t>
      </w:r>
    </w:p>
    <w:p w:rsidR="0070249E" w:rsidRPr="0070468D" w:rsidRDefault="0070249E" w:rsidP="0070249E">
      <w:pPr>
        <w:pStyle w:val="NormalWeb"/>
        <w:numPr>
          <w:ilvl w:val="0"/>
          <w:numId w:val="52"/>
        </w:numPr>
      </w:pPr>
      <w:r w:rsidRPr="0070468D">
        <w:rPr>
          <w:rStyle w:val="Textoennegrita"/>
        </w:rPr>
        <w:t>Manualidad significativa:</w:t>
      </w:r>
      <w:r w:rsidRPr="0070468D">
        <w:t xml:space="preserve"> motricidad fina mediante actividades creativas.</w:t>
      </w:r>
    </w:p>
    <w:p w:rsidR="0070249E" w:rsidRPr="0070468D" w:rsidRDefault="0070249E" w:rsidP="0070249E">
      <w:pPr>
        <w:pStyle w:val="NormalWeb"/>
        <w:numPr>
          <w:ilvl w:val="0"/>
          <w:numId w:val="52"/>
        </w:numPr>
      </w:pPr>
      <w:r w:rsidRPr="0070468D">
        <w:rPr>
          <w:rStyle w:val="Textoennegrita"/>
        </w:rPr>
        <w:t>Movimiento y cuerpo:</w:t>
      </w:r>
      <w:r w:rsidRPr="0070468D">
        <w:t xml:space="preserve"> ejercicios suaves para activar atención y disposición al aprendizaje.</w:t>
      </w:r>
    </w:p>
    <w:p w:rsidR="0070249E" w:rsidRPr="0070468D" w:rsidRDefault="0070249E" w:rsidP="0070249E">
      <w:pPr>
        <w:pStyle w:val="NormalWeb"/>
      </w:pPr>
      <w:r w:rsidRPr="0070468D">
        <w:rPr>
          <w:rStyle w:val="Textoennegrita"/>
        </w:rPr>
        <w:t>Estructura de cada encuentro:</w:t>
      </w:r>
    </w:p>
    <w:p w:rsidR="0070249E" w:rsidRPr="0070468D" w:rsidRDefault="0070249E" w:rsidP="0070249E">
      <w:pPr>
        <w:pStyle w:val="NormalWeb"/>
        <w:numPr>
          <w:ilvl w:val="0"/>
          <w:numId w:val="53"/>
        </w:numPr>
      </w:pPr>
      <w:r w:rsidRPr="0070468D">
        <w:rPr>
          <w:rStyle w:val="Textoennegrita"/>
        </w:rPr>
        <w:t>Bienvenida afectiva</w:t>
      </w:r>
      <w:r w:rsidRPr="0070468D">
        <w:t xml:space="preserve"> (saludo, música, motivación).</w:t>
      </w:r>
    </w:p>
    <w:p w:rsidR="0070249E" w:rsidRPr="0070468D" w:rsidRDefault="0070249E" w:rsidP="0070249E">
      <w:pPr>
        <w:pStyle w:val="NormalWeb"/>
        <w:numPr>
          <w:ilvl w:val="0"/>
          <w:numId w:val="53"/>
        </w:numPr>
      </w:pPr>
      <w:r w:rsidRPr="0070468D">
        <w:rPr>
          <w:rStyle w:val="Textoennegrita"/>
        </w:rPr>
        <w:t>Activación física suave</w:t>
      </w:r>
      <w:r w:rsidRPr="0070468D">
        <w:t xml:space="preserve"> (estiramientos, coordinación, respiración).</w:t>
      </w:r>
    </w:p>
    <w:p w:rsidR="0070249E" w:rsidRPr="0070468D" w:rsidRDefault="0070249E" w:rsidP="0070249E">
      <w:pPr>
        <w:pStyle w:val="NormalWeb"/>
        <w:numPr>
          <w:ilvl w:val="0"/>
          <w:numId w:val="53"/>
        </w:numPr>
      </w:pPr>
      <w:r w:rsidRPr="0070468D">
        <w:rPr>
          <w:rStyle w:val="Textoennegrita"/>
        </w:rPr>
        <w:t>Momento narrativo–oral</w:t>
      </w:r>
      <w:r w:rsidRPr="0070468D">
        <w:t xml:space="preserve"> (conversaciones, recuerdos, relatos).</w:t>
      </w:r>
    </w:p>
    <w:p w:rsidR="0070249E" w:rsidRPr="0070468D" w:rsidRDefault="0070249E" w:rsidP="0070249E">
      <w:pPr>
        <w:pStyle w:val="NormalWeb"/>
        <w:numPr>
          <w:ilvl w:val="0"/>
          <w:numId w:val="53"/>
        </w:numPr>
      </w:pPr>
      <w:r w:rsidRPr="0070468D">
        <w:rPr>
          <w:rStyle w:val="Textoennegrita"/>
        </w:rPr>
        <w:t>Actividad de alfabetización y manualidad</w:t>
      </w:r>
      <w:r w:rsidRPr="0070468D">
        <w:t>.</w:t>
      </w:r>
    </w:p>
    <w:p w:rsidR="0070249E" w:rsidRPr="0070468D" w:rsidRDefault="0070249E" w:rsidP="0070249E">
      <w:pPr>
        <w:pStyle w:val="NormalWeb"/>
        <w:numPr>
          <w:ilvl w:val="0"/>
          <w:numId w:val="53"/>
        </w:numPr>
      </w:pPr>
      <w:r w:rsidRPr="0070468D">
        <w:rPr>
          <w:rStyle w:val="Textoennegrita"/>
        </w:rPr>
        <w:t>Cierre reflexivo y emocional</w:t>
      </w:r>
      <w:r w:rsidRPr="0070468D">
        <w:t>.</w:t>
      </w:r>
    </w:p>
    <w:p w:rsidR="0070249E" w:rsidRPr="0070468D" w:rsidRDefault="0070249E" w:rsidP="0070249E">
      <w:pPr>
        <w:pStyle w:val="Ttulo3"/>
        <w:rPr>
          <w:sz w:val="24"/>
          <w:szCs w:val="24"/>
        </w:rPr>
      </w:pPr>
      <w:r w:rsidRPr="0070468D">
        <w:rPr>
          <w:sz w:val="24"/>
          <w:szCs w:val="24"/>
        </w:rPr>
        <w:t>3. Desarrollo de los 18 encuentros</w:t>
      </w:r>
    </w:p>
    <w:p w:rsidR="0070249E" w:rsidRPr="0070468D" w:rsidRDefault="0070249E" w:rsidP="0070249E">
      <w:pPr>
        <w:pStyle w:val="NormalWeb"/>
      </w:pPr>
      <w:r w:rsidRPr="0070468D">
        <w:t xml:space="preserve">Se organiza en </w:t>
      </w:r>
      <w:r w:rsidRPr="0070468D">
        <w:rPr>
          <w:rStyle w:val="Textoennegrita"/>
        </w:rPr>
        <w:t>3 fases</w:t>
      </w:r>
      <w:r w:rsidRPr="0070468D">
        <w:t>:</w:t>
      </w:r>
    </w:p>
    <w:p w:rsidR="0070249E" w:rsidRPr="0070468D" w:rsidRDefault="0070249E" w:rsidP="0070249E">
      <w:pPr>
        <w:pStyle w:val="Ttulo4"/>
        <w:rPr>
          <w:rFonts w:ascii="Times New Roman" w:hAnsi="Times New Roman" w:cs="Times New Roman"/>
          <w:sz w:val="24"/>
          <w:szCs w:val="24"/>
        </w:rPr>
      </w:pPr>
      <w:r w:rsidRPr="0070468D">
        <w:rPr>
          <w:rFonts w:ascii="Times New Roman" w:hAnsi="Times New Roman" w:cs="Times New Roman"/>
          <w:sz w:val="24"/>
          <w:szCs w:val="24"/>
        </w:rPr>
        <w:t>Fase 1 – Vínculo y memoria (Encuentros 1–6)</w:t>
      </w:r>
    </w:p>
    <w:p w:rsidR="0070249E" w:rsidRPr="0070468D" w:rsidRDefault="0070249E" w:rsidP="0070249E">
      <w:pPr>
        <w:pStyle w:val="NormalWeb"/>
      </w:pPr>
      <w:r w:rsidRPr="0070468D">
        <w:rPr>
          <w:rStyle w:val="Textoennegrita"/>
        </w:rPr>
        <w:t>Intencionalidad:</w:t>
      </w:r>
      <w:r w:rsidRPr="0070468D">
        <w:t xml:space="preserve"> generar confianza, estimular la oralidad y recuperar memoria.</w:t>
      </w:r>
    </w:p>
    <w:p w:rsidR="0070249E" w:rsidRPr="0070468D" w:rsidRDefault="0070249E" w:rsidP="0070249E">
      <w:pPr>
        <w:pStyle w:val="NormalWeb"/>
      </w:pPr>
      <w:r w:rsidRPr="0070468D">
        <w:rPr>
          <w:rStyle w:val="Textoennegrita"/>
        </w:rPr>
        <w:t>Actividades:</w:t>
      </w:r>
    </w:p>
    <w:p w:rsidR="0070249E" w:rsidRPr="0070468D" w:rsidRDefault="0070249E" w:rsidP="0070249E">
      <w:pPr>
        <w:pStyle w:val="NormalWeb"/>
        <w:numPr>
          <w:ilvl w:val="0"/>
          <w:numId w:val="54"/>
        </w:numPr>
      </w:pPr>
      <w:r w:rsidRPr="0070468D">
        <w:t>Presentaciones a través de objetos significativos.</w:t>
      </w:r>
    </w:p>
    <w:p w:rsidR="0070249E" w:rsidRPr="0070468D" w:rsidRDefault="0070249E" w:rsidP="0070249E">
      <w:pPr>
        <w:pStyle w:val="NormalWeb"/>
        <w:numPr>
          <w:ilvl w:val="0"/>
          <w:numId w:val="54"/>
        </w:numPr>
      </w:pPr>
      <w:r w:rsidRPr="0070468D">
        <w:t>Relatos de infancia y familia.</w:t>
      </w:r>
    </w:p>
    <w:p w:rsidR="0070249E" w:rsidRPr="0070468D" w:rsidRDefault="0070249E" w:rsidP="0070249E">
      <w:pPr>
        <w:pStyle w:val="NormalWeb"/>
        <w:numPr>
          <w:ilvl w:val="0"/>
          <w:numId w:val="54"/>
        </w:numPr>
      </w:pPr>
      <w:r w:rsidRPr="0070468D">
        <w:t>Canciones tradicionales.</w:t>
      </w:r>
    </w:p>
    <w:p w:rsidR="0070249E" w:rsidRPr="0070468D" w:rsidRDefault="0070249E" w:rsidP="0070249E">
      <w:pPr>
        <w:pStyle w:val="NormalWeb"/>
        <w:numPr>
          <w:ilvl w:val="0"/>
          <w:numId w:val="54"/>
        </w:numPr>
      </w:pPr>
      <w:r w:rsidRPr="0070468D">
        <w:t>Juegos de memoria oral.</w:t>
      </w:r>
    </w:p>
    <w:p w:rsidR="0070249E" w:rsidRPr="0070468D" w:rsidRDefault="0070249E" w:rsidP="0070249E">
      <w:pPr>
        <w:pStyle w:val="NormalWeb"/>
        <w:numPr>
          <w:ilvl w:val="0"/>
          <w:numId w:val="54"/>
        </w:numPr>
      </w:pPr>
      <w:r w:rsidRPr="0070468D">
        <w:t>Elaboración de escarapelas con sus nombres.</w:t>
      </w:r>
    </w:p>
    <w:p w:rsidR="0070249E" w:rsidRPr="0070468D" w:rsidRDefault="0070249E" w:rsidP="0070249E">
      <w:pPr>
        <w:pStyle w:val="NormalWeb"/>
        <w:numPr>
          <w:ilvl w:val="0"/>
          <w:numId w:val="54"/>
        </w:numPr>
      </w:pPr>
      <w:r w:rsidRPr="0070468D">
        <w:t>Ejercicios físicos suaves con música.</w:t>
      </w:r>
    </w:p>
    <w:p w:rsidR="0070249E" w:rsidRPr="0070468D" w:rsidRDefault="0070249E" w:rsidP="0070249E">
      <w:pPr>
        <w:pStyle w:val="NormalWeb"/>
      </w:pPr>
      <w:r w:rsidRPr="0070468D">
        <w:rPr>
          <w:rStyle w:val="Textoennegrita"/>
        </w:rPr>
        <w:t>Énfasis:</w:t>
      </w:r>
      <w:r w:rsidRPr="0070468D">
        <w:t xml:space="preserve"> nombre propio, vocales iniciales, reconocimien</w:t>
      </w:r>
      <w:r w:rsidRPr="0070468D">
        <w:t>to visual de palabras cercanas.</w:t>
      </w:r>
    </w:p>
    <w:p w:rsidR="0070249E" w:rsidRPr="0070468D" w:rsidRDefault="0070249E" w:rsidP="0070249E">
      <w:pPr>
        <w:pStyle w:val="Ttulo4"/>
        <w:rPr>
          <w:rFonts w:ascii="Times New Roman" w:hAnsi="Times New Roman" w:cs="Times New Roman"/>
          <w:sz w:val="24"/>
          <w:szCs w:val="24"/>
        </w:rPr>
      </w:pPr>
      <w:r w:rsidRPr="0070468D">
        <w:rPr>
          <w:rFonts w:ascii="Times New Roman" w:hAnsi="Times New Roman" w:cs="Times New Roman"/>
          <w:sz w:val="24"/>
          <w:szCs w:val="24"/>
        </w:rPr>
        <w:t>Fase 2 – Expresión y creación (Encuentros 7–12)</w:t>
      </w:r>
    </w:p>
    <w:p w:rsidR="0070249E" w:rsidRPr="0070468D" w:rsidRDefault="0070249E" w:rsidP="0070249E">
      <w:pPr>
        <w:pStyle w:val="NormalWeb"/>
      </w:pPr>
      <w:r w:rsidRPr="0070468D">
        <w:rPr>
          <w:rStyle w:val="Textoennegrita"/>
        </w:rPr>
        <w:t>Intencionalidad:</w:t>
      </w:r>
      <w:r w:rsidRPr="0070468D">
        <w:t xml:space="preserve"> articular narrativa con lectura y escritura inicial.</w:t>
      </w:r>
    </w:p>
    <w:p w:rsidR="0070249E" w:rsidRPr="0070468D" w:rsidRDefault="0070249E" w:rsidP="0070249E">
      <w:pPr>
        <w:pStyle w:val="NormalWeb"/>
      </w:pPr>
      <w:r w:rsidRPr="0070468D">
        <w:rPr>
          <w:rStyle w:val="Textoennegrita"/>
        </w:rPr>
        <w:t>Actividades:</w:t>
      </w:r>
    </w:p>
    <w:p w:rsidR="0070249E" w:rsidRPr="0070468D" w:rsidRDefault="0070249E" w:rsidP="0070249E">
      <w:pPr>
        <w:pStyle w:val="NormalWeb"/>
        <w:numPr>
          <w:ilvl w:val="0"/>
          <w:numId w:val="55"/>
        </w:numPr>
      </w:pPr>
      <w:r w:rsidRPr="0070468D">
        <w:t>Escritura guiada de recuerdos cortos.</w:t>
      </w:r>
    </w:p>
    <w:p w:rsidR="0070249E" w:rsidRPr="0070468D" w:rsidRDefault="0070249E" w:rsidP="0070249E">
      <w:pPr>
        <w:pStyle w:val="NormalWeb"/>
        <w:numPr>
          <w:ilvl w:val="0"/>
          <w:numId w:val="55"/>
        </w:numPr>
      </w:pPr>
      <w:r w:rsidRPr="0070468D">
        <w:t>Cartas a familiares.</w:t>
      </w:r>
    </w:p>
    <w:p w:rsidR="0070249E" w:rsidRPr="0070468D" w:rsidRDefault="0070249E" w:rsidP="0070249E">
      <w:pPr>
        <w:pStyle w:val="NormalWeb"/>
        <w:numPr>
          <w:ilvl w:val="0"/>
          <w:numId w:val="55"/>
        </w:numPr>
      </w:pPr>
      <w:r w:rsidRPr="0070468D">
        <w:t>Refranes ilustrados.</w:t>
      </w:r>
    </w:p>
    <w:p w:rsidR="0070249E" w:rsidRPr="0070468D" w:rsidRDefault="0070249E" w:rsidP="0070249E">
      <w:pPr>
        <w:pStyle w:val="NormalWeb"/>
        <w:numPr>
          <w:ilvl w:val="0"/>
          <w:numId w:val="55"/>
        </w:numPr>
      </w:pPr>
      <w:r w:rsidRPr="0070468D">
        <w:t>Elaboración de tarjetas, murales y álbumes.</w:t>
      </w:r>
    </w:p>
    <w:p w:rsidR="0070249E" w:rsidRPr="0070468D" w:rsidRDefault="0070249E" w:rsidP="0070249E">
      <w:pPr>
        <w:pStyle w:val="NormalWeb"/>
        <w:numPr>
          <w:ilvl w:val="0"/>
          <w:numId w:val="55"/>
        </w:numPr>
      </w:pPr>
      <w:r w:rsidRPr="0070468D">
        <w:t>Lectura de imágenes y frases.</w:t>
      </w:r>
    </w:p>
    <w:p w:rsidR="0070249E" w:rsidRPr="0070468D" w:rsidRDefault="0070249E" w:rsidP="0070249E">
      <w:pPr>
        <w:pStyle w:val="NormalWeb"/>
        <w:numPr>
          <w:ilvl w:val="0"/>
          <w:numId w:val="55"/>
        </w:numPr>
      </w:pPr>
      <w:r w:rsidRPr="0070468D">
        <w:t>Danzas suaves y coordinación motriz.</w:t>
      </w:r>
    </w:p>
    <w:p w:rsidR="0070249E" w:rsidRPr="0070468D" w:rsidRDefault="0070249E" w:rsidP="0070249E">
      <w:pPr>
        <w:pStyle w:val="NormalWeb"/>
      </w:pPr>
      <w:r w:rsidRPr="0070468D">
        <w:rPr>
          <w:rStyle w:val="Textoennegrita"/>
        </w:rPr>
        <w:t>Énfasis:</w:t>
      </w:r>
      <w:r w:rsidRPr="0070468D">
        <w:t xml:space="preserve"> sílabas, palabras significativas, frases cortas.</w:t>
      </w:r>
    </w:p>
    <w:p w:rsidR="0070249E" w:rsidRPr="0070468D" w:rsidRDefault="0070249E" w:rsidP="0070249E">
      <w:pPr>
        <w:rPr>
          <w:rFonts w:ascii="Times New Roman" w:hAnsi="Times New Roman" w:cs="Times New Roman"/>
          <w:sz w:val="24"/>
          <w:szCs w:val="24"/>
        </w:rPr>
      </w:pPr>
    </w:p>
    <w:p w:rsidR="0070249E" w:rsidRPr="0070468D" w:rsidRDefault="0070249E" w:rsidP="0070249E">
      <w:pPr>
        <w:pStyle w:val="Ttulo4"/>
        <w:rPr>
          <w:rFonts w:ascii="Times New Roman" w:hAnsi="Times New Roman" w:cs="Times New Roman"/>
          <w:sz w:val="24"/>
          <w:szCs w:val="24"/>
        </w:rPr>
      </w:pPr>
      <w:r w:rsidRPr="0070468D">
        <w:rPr>
          <w:rFonts w:ascii="Times New Roman" w:hAnsi="Times New Roman" w:cs="Times New Roman"/>
          <w:sz w:val="24"/>
          <w:szCs w:val="24"/>
        </w:rPr>
        <w:t>Fase 3 – Legado y socialización (Encuentros 13–18)</w:t>
      </w:r>
    </w:p>
    <w:p w:rsidR="0070249E" w:rsidRPr="0070468D" w:rsidRDefault="0070249E" w:rsidP="0070249E">
      <w:pPr>
        <w:pStyle w:val="NormalWeb"/>
      </w:pPr>
      <w:r w:rsidRPr="0070468D">
        <w:rPr>
          <w:rStyle w:val="Textoennegrita"/>
        </w:rPr>
        <w:t>Intencionalidad:</w:t>
      </w:r>
      <w:r w:rsidRPr="0070468D">
        <w:t xml:space="preserve"> consolidar aprendizajes y dignificar la historia de vida.</w:t>
      </w:r>
    </w:p>
    <w:p w:rsidR="0070249E" w:rsidRPr="0070468D" w:rsidRDefault="0070249E" w:rsidP="0070249E">
      <w:pPr>
        <w:pStyle w:val="NormalWeb"/>
      </w:pPr>
      <w:r w:rsidRPr="0070468D">
        <w:rPr>
          <w:rStyle w:val="Textoennegrita"/>
        </w:rPr>
        <w:t>Actividades:</w:t>
      </w:r>
    </w:p>
    <w:p w:rsidR="0070249E" w:rsidRPr="0070468D" w:rsidRDefault="0070249E" w:rsidP="0070249E">
      <w:pPr>
        <w:pStyle w:val="NormalWeb"/>
        <w:numPr>
          <w:ilvl w:val="0"/>
          <w:numId w:val="56"/>
        </w:numPr>
      </w:pPr>
      <w:r w:rsidRPr="0070468D">
        <w:t>Construcción del “Libro de la Vida”.</w:t>
      </w:r>
    </w:p>
    <w:p w:rsidR="0070249E" w:rsidRPr="0070468D" w:rsidRDefault="0070249E" w:rsidP="0070249E">
      <w:pPr>
        <w:pStyle w:val="NormalWeb"/>
        <w:numPr>
          <w:ilvl w:val="0"/>
          <w:numId w:val="56"/>
        </w:numPr>
      </w:pPr>
      <w:r w:rsidRPr="0070468D">
        <w:t>Escritura de mensajes colectivos.</w:t>
      </w:r>
    </w:p>
    <w:p w:rsidR="0070249E" w:rsidRPr="0070468D" w:rsidRDefault="0070249E" w:rsidP="0070249E">
      <w:pPr>
        <w:pStyle w:val="NormalWeb"/>
        <w:numPr>
          <w:ilvl w:val="0"/>
          <w:numId w:val="56"/>
        </w:numPr>
      </w:pPr>
      <w:r w:rsidRPr="0070468D">
        <w:t>Dramatización de anécdotas.</w:t>
      </w:r>
    </w:p>
    <w:p w:rsidR="0070249E" w:rsidRPr="0070468D" w:rsidRDefault="0070249E" w:rsidP="0070249E">
      <w:pPr>
        <w:pStyle w:val="NormalWeb"/>
        <w:numPr>
          <w:ilvl w:val="0"/>
          <w:numId w:val="56"/>
        </w:numPr>
      </w:pPr>
      <w:r w:rsidRPr="0070468D">
        <w:t>Exposición de manualidades.</w:t>
      </w:r>
    </w:p>
    <w:p w:rsidR="0070249E" w:rsidRPr="0070468D" w:rsidRDefault="0070249E" w:rsidP="0070249E">
      <w:pPr>
        <w:pStyle w:val="NormalWeb"/>
        <w:numPr>
          <w:ilvl w:val="0"/>
          <w:numId w:val="56"/>
        </w:numPr>
      </w:pPr>
      <w:r w:rsidRPr="0070468D">
        <w:t>Lectura en voz alta.</w:t>
      </w:r>
    </w:p>
    <w:p w:rsidR="0070249E" w:rsidRPr="0070468D" w:rsidRDefault="0070249E" w:rsidP="0070249E">
      <w:pPr>
        <w:pStyle w:val="NormalWeb"/>
        <w:numPr>
          <w:ilvl w:val="0"/>
          <w:numId w:val="56"/>
        </w:numPr>
      </w:pPr>
      <w:r w:rsidRPr="0070468D">
        <w:t>Jornada lúdico-recreativa de cierre.</w:t>
      </w:r>
    </w:p>
    <w:p w:rsidR="0070249E" w:rsidRPr="0070468D" w:rsidRDefault="0070249E" w:rsidP="0070249E">
      <w:pPr>
        <w:pStyle w:val="NormalWeb"/>
      </w:pPr>
      <w:r w:rsidRPr="0070468D">
        <w:rPr>
          <w:rStyle w:val="Textoennegrita"/>
        </w:rPr>
        <w:t>Énfasis:</w:t>
      </w:r>
      <w:r w:rsidRPr="0070468D">
        <w:t xml:space="preserve"> lectura funcional, escritura con intención comunicativa, fo</w:t>
      </w:r>
      <w:r w:rsidRPr="0070468D">
        <w:t>rtalecimiento de la autoestima.</w:t>
      </w:r>
    </w:p>
    <w:p w:rsidR="0070249E" w:rsidRPr="0070468D" w:rsidRDefault="0070249E" w:rsidP="0070249E">
      <w:pPr>
        <w:pStyle w:val="Ttulo3"/>
        <w:rPr>
          <w:sz w:val="24"/>
          <w:szCs w:val="24"/>
        </w:rPr>
      </w:pPr>
      <w:r w:rsidRPr="0070468D">
        <w:rPr>
          <w:sz w:val="24"/>
          <w:szCs w:val="24"/>
        </w:rPr>
        <w:t>4. Evaluación</w:t>
      </w:r>
    </w:p>
    <w:p w:rsidR="0070249E" w:rsidRPr="0070468D" w:rsidRDefault="0070249E" w:rsidP="0070249E">
      <w:pPr>
        <w:pStyle w:val="NormalWeb"/>
      </w:pPr>
      <w:r w:rsidRPr="0070468D">
        <w:t xml:space="preserve">Será </w:t>
      </w:r>
      <w:r w:rsidRPr="0070468D">
        <w:rPr>
          <w:rStyle w:val="Textoennegrita"/>
        </w:rPr>
        <w:t>cualitativa, afectiva y procesual</w:t>
      </w:r>
      <w:r w:rsidRPr="0070468D">
        <w:t>, respetando ritmos y condiciones de los adultos mayores.</w:t>
      </w:r>
    </w:p>
    <w:p w:rsidR="0070249E" w:rsidRPr="0070468D" w:rsidRDefault="0070249E" w:rsidP="0070249E">
      <w:pPr>
        <w:pStyle w:val="NormalWeb"/>
      </w:pPr>
      <w:r w:rsidRPr="0070468D">
        <w:rPr>
          <w:rStyle w:val="Textoennegrita"/>
        </w:rPr>
        <w:t>Criterios:</w:t>
      </w:r>
    </w:p>
    <w:p w:rsidR="0070249E" w:rsidRPr="0070468D" w:rsidRDefault="0070249E" w:rsidP="0070249E">
      <w:pPr>
        <w:pStyle w:val="NormalWeb"/>
        <w:numPr>
          <w:ilvl w:val="0"/>
          <w:numId w:val="57"/>
        </w:numPr>
      </w:pPr>
      <w:r w:rsidRPr="0070468D">
        <w:t>Participación y disposición emocional.</w:t>
      </w:r>
    </w:p>
    <w:p w:rsidR="0070249E" w:rsidRPr="0070468D" w:rsidRDefault="0070249E" w:rsidP="0070249E">
      <w:pPr>
        <w:pStyle w:val="NormalWeb"/>
        <w:numPr>
          <w:ilvl w:val="0"/>
          <w:numId w:val="57"/>
        </w:numPr>
      </w:pPr>
      <w:r w:rsidRPr="0070468D">
        <w:t>Expresión oral de recuerdos.</w:t>
      </w:r>
    </w:p>
    <w:p w:rsidR="0070249E" w:rsidRPr="0070468D" w:rsidRDefault="0070249E" w:rsidP="0070249E">
      <w:pPr>
        <w:pStyle w:val="NormalWeb"/>
        <w:numPr>
          <w:ilvl w:val="0"/>
          <w:numId w:val="57"/>
        </w:numPr>
      </w:pPr>
      <w:r w:rsidRPr="0070468D">
        <w:t>Reconocimiento de letras y palabras.</w:t>
      </w:r>
    </w:p>
    <w:p w:rsidR="0070249E" w:rsidRPr="0070468D" w:rsidRDefault="0070249E" w:rsidP="0070249E">
      <w:pPr>
        <w:pStyle w:val="NormalWeb"/>
        <w:numPr>
          <w:ilvl w:val="0"/>
          <w:numId w:val="57"/>
        </w:numPr>
      </w:pPr>
      <w:r w:rsidRPr="0070468D">
        <w:lastRenderedPageBreak/>
        <w:t>Intentos de escritura.</w:t>
      </w:r>
    </w:p>
    <w:p w:rsidR="0070249E" w:rsidRPr="0070468D" w:rsidRDefault="0070249E" w:rsidP="0070249E">
      <w:pPr>
        <w:pStyle w:val="NormalWeb"/>
        <w:numPr>
          <w:ilvl w:val="0"/>
          <w:numId w:val="57"/>
        </w:numPr>
      </w:pPr>
      <w:r w:rsidRPr="0070468D">
        <w:t>Habilidades manuales y motrices.</w:t>
      </w:r>
    </w:p>
    <w:p w:rsidR="0070249E" w:rsidRPr="0070468D" w:rsidRDefault="0070249E" w:rsidP="0070249E">
      <w:pPr>
        <w:pStyle w:val="NormalWeb"/>
        <w:numPr>
          <w:ilvl w:val="0"/>
          <w:numId w:val="57"/>
        </w:numPr>
      </w:pPr>
      <w:r w:rsidRPr="0070468D">
        <w:t>Vínculo con los jóvenes.</w:t>
      </w:r>
    </w:p>
    <w:p w:rsidR="0070249E" w:rsidRPr="0070468D" w:rsidRDefault="0070249E" w:rsidP="0070249E">
      <w:pPr>
        <w:pStyle w:val="NormalWeb"/>
      </w:pPr>
      <w:r w:rsidRPr="0070468D">
        <w:rPr>
          <w:rStyle w:val="Textoennegrita"/>
        </w:rPr>
        <w:t>Instrumentos:</w:t>
      </w:r>
    </w:p>
    <w:p w:rsidR="0070249E" w:rsidRPr="0070468D" w:rsidRDefault="0070249E" w:rsidP="0070249E">
      <w:pPr>
        <w:pStyle w:val="NormalWeb"/>
        <w:numPr>
          <w:ilvl w:val="0"/>
          <w:numId w:val="58"/>
        </w:numPr>
      </w:pPr>
      <w:r w:rsidRPr="0070468D">
        <w:t>Observación participante.</w:t>
      </w:r>
    </w:p>
    <w:p w:rsidR="0070249E" w:rsidRPr="0070468D" w:rsidRDefault="0070249E" w:rsidP="0070249E">
      <w:pPr>
        <w:pStyle w:val="NormalWeb"/>
        <w:numPr>
          <w:ilvl w:val="0"/>
          <w:numId w:val="58"/>
        </w:numPr>
      </w:pPr>
      <w:r w:rsidRPr="0070468D">
        <w:t>Diarios pedagógicos</w:t>
      </w:r>
      <w:r w:rsidRPr="0070468D">
        <w:t>.</w:t>
      </w:r>
    </w:p>
    <w:p w:rsidR="0070249E" w:rsidRPr="0070468D" w:rsidRDefault="0070249E" w:rsidP="0070249E">
      <w:pPr>
        <w:pStyle w:val="NormalWeb"/>
        <w:numPr>
          <w:ilvl w:val="0"/>
          <w:numId w:val="58"/>
        </w:numPr>
      </w:pPr>
      <w:r w:rsidRPr="0070468D">
        <w:t>Registros fotográficos.</w:t>
      </w:r>
    </w:p>
    <w:p w:rsidR="0070249E" w:rsidRPr="0070468D" w:rsidRDefault="0070249E" w:rsidP="0070249E">
      <w:pPr>
        <w:pStyle w:val="NormalWeb"/>
        <w:numPr>
          <w:ilvl w:val="0"/>
          <w:numId w:val="58"/>
        </w:numPr>
      </w:pPr>
      <w:r w:rsidRPr="0070468D">
        <w:t>Portafolio de producciones.</w:t>
      </w:r>
    </w:p>
    <w:p w:rsidR="0070249E" w:rsidRPr="0070468D" w:rsidRDefault="0070249E" w:rsidP="0070249E">
      <w:pPr>
        <w:pStyle w:val="NormalWeb"/>
        <w:numPr>
          <w:ilvl w:val="0"/>
          <w:numId w:val="58"/>
        </w:numPr>
      </w:pPr>
      <w:r w:rsidRPr="0070468D">
        <w:t>Conversatorios evaluativos.</w:t>
      </w:r>
    </w:p>
    <w:p w:rsidR="0070249E" w:rsidRPr="0070468D" w:rsidRDefault="0070249E" w:rsidP="0070249E">
      <w:pPr>
        <w:rPr>
          <w:rFonts w:ascii="Times New Roman" w:hAnsi="Times New Roman" w:cs="Times New Roman"/>
          <w:sz w:val="24"/>
          <w:szCs w:val="24"/>
        </w:rPr>
      </w:pPr>
    </w:p>
    <w:p w:rsidR="0070249E" w:rsidRPr="0070468D" w:rsidRDefault="0070249E" w:rsidP="0070249E">
      <w:pPr>
        <w:pStyle w:val="Ttulo3"/>
        <w:rPr>
          <w:sz w:val="24"/>
          <w:szCs w:val="24"/>
        </w:rPr>
      </w:pPr>
      <w:r w:rsidRPr="0070468D">
        <w:rPr>
          <w:sz w:val="24"/>
          <w:szCs w:val="24"/>
        </w:rPr>
        <w:t>5. Sistematización</w:t>
      </w:r>
    </w:p>
    <w:p w:rsidR="0070249E" w:rsidRPr="0070468D" w:rsidRDefault="0070249E" w:rsidP="0070249E">
      <w:pPr>
        <w:pStyle w:val="NormalWeb"/>
      </w:pPr>
      <w:r w:rsidRPr="0070468D">
        <w:t>Permitirá reconstruir la experiencia pedagógica y humana del proceso.</w:t>
      </w:r>
    </w:p>
    <w:p w:rsidR="0070249E" w:rsidRPr="0070468D" w:rsidRDefault="0070249E" w:rsidP="0070249E">
      <w:pPr>
        <w:pStyle w:val="NormalWeb"/>
      </w:pPr>
      <w:r w:rsidRPr="0070468D">
        <w:rPr>
          <w:rStyle w:val="Textoennegrita"/>
        </w:rPr>
        <w:t>Estrategias:</w:t>
      </w:r>
    </w:p>
    <w:p w:rsidR="0070249E" w:rsidRPr="0070468D" w:rsidRDefault="0070249E" w:rsidP="0070249E">
      <w:pPr>
        <w:pStyle w:val="NormalWeb"/>
        <w:numPr>
          <w:ilvl w:val="0"/>
          <w:numId w:val="59"/>
        </w:numPr>
      </w:pPr>
      <w:r w:rsidRPr="0070468D">
        <w:t xml:space="preserve">Planeaciones semanales </w:t>
      </w:r>
    </w:p>
    <w:p w:rsidR="0070249E" w:rsidRPr="0070468D" w:rsidRDefault="0070249E" w:rsidP="0070249E">
      <w:pPr>
        <w:pStyle w:val="NormalWeb"/>
        <w:numPr>
          <w:ilvl w:val="0"/>
          <w:numId w:val="59"/>
        </w:numPr>
      </w:pPr>
      <w:r w:rsidRPr="0070468D">
        <w:t>Registro de relatos de vida (</w:t>
      </w:r>
      <w:r w:rsidR="00DA1172" w:rsidRPr="0070468D">
        <w:t>videos)</w:t>
      </w:r>
    </w:p>
    <w:p w:rsidR="00DA1172" w:rsidRPr="0070468D" w:rsidRDefault="0070249E" w:rsidP="00DA1172">
      <w:pPr>
        <w:pStyle w:val="NormalWeb"/>
        <w:numPr>
          <w:ilvl w:val="0"/>
          <w:numId w:val="59"/>
        </w:numPr>
      </w:pPr>
      <w:r w:rsidRPr="0070468D">
        <w:t xml:space="preserve">Cuadernos con </w:t>
      </w:r>
      <w:r w:rsidRPr="0070468D">
        <w:t>escritos y manualidades.</w:t>
      </w:r>
    </w:p>
    <w:p w:rsidR="00770BF1" w:rsidRPr="0070468D" w:rsidRDefault="0070249E" w:rsidP="00770BF1">
      <w:pPr>
        <w:pStyle w:val="NormalWeb"/>
        <w:numPr>
          <w:ilvl w:val="0"/>
          <w:numId w:val="59"/>
        </w:numPr>
      </w:pPr>
      <w:r w:rsidRPr="0070468D">
        <w:t>Informe final reflexivo: a</w:t>
      </w:r>
      <w:r w:rsidRPr="0070468D">
        <w:t>portes d</w:t>
      </w:r>
      <w:r w:rsidR="00DA1172" w:rsidRPr="0070468D">
        <w:t>e la afectividad al aprendizaje, t</w:t>
      </w:r>
      <w:r w:rsidRPr="0070468D">
        <w:t>ransfor</w:t>
      </w:r>
      <w:r w:rsidR="00DA1172" w:rsidRPr="0070468D">
        <w:t>maciones emocionales y sociales y a</w:t>
      </w:r>
      <w:r w:rsidRPr="0070468D">
        <w:t>prendizajes pedagógicos de los formadores.</w:t>
      </w:r>
    </w:p>
    <w:p w:rsidR="00770BF1" w:rsidRPr="0070468D" w:rsidRDefault="00770BF1" w:rsidP="00770BF1">
      <w:pPr>
        <w:pStyle w:val="Ttulo2"/>
        <w:rPr>
          <w:sz w:val="24"/>
          <w:szCs w:val="24"/>
        </w:rPr>
      </w:pPr>
      <w:r w:rsidRPr="0070468D">
        <w:rPr>
          <w:sz w:val="24"/>
          <w:szCs w:val="24"/>
        </w:rPr>
        <w:t>Fundamentación Teórica</w:t>
      </w:r>
    </w:p>
    <w:p w:rsidR="00770BF1" w:rsidRPr="0070468D" w:rsidRDefault="00770BF1" w:rsidP="00770BF1">
      <w:pPr>
        <w:pStyle w:val="NormalWeb"/>
      </w:pPr>
      <w:r w:rsidRPr="0070468D">
        <w:t xml:space="preserve">La propuesta </w:t>
      </w:r>
      <w:proofErr w:type="spellStart"/>
      <w:r w:rsidRPr="0070468D">
        <w:t>andragógica</w:t>
      </w:r>
      <w:proofErr w:type="spellEnd"/>
      <w:r w:rsidRPr="0070468D">
        <w:t xml:space="preserve"> del proyecto </w:t>
      </w:r>
      <w:r w:rsidRPr="0070468D">
        <w:rPr>
          <w:rStyle w:val="Textoennegrita"/>
        </w:rPr>
        <w:t>Aprendiendo Juntos</w:t>
      </w:r>
      <w:r w:rsidRPr="0070468D">
        <w:t xml:space="preserve"> se sustenta en los principios de la Educación de Personas Jóvenes y Adultas y en los aportes de la educación popular latinoamericana, reconociendo a las personas mayores como sujetos históricos, culturales y pedagógicos. En este sentido, la alfabetización se comprende más allá del aprendizaje mecánico del código escrito. Como plantea </w:t>
      </w:r>
      <w:r w:rsidRPr="0070468D">
        <w:rPr>
          <w:rStyle w:val="Textoennegrita"/>
        </w:rPr>
        <w:t>Paulo Freire</w:t>
      </w:r>
      <w:r w:rsidRPr="0070468D">
        <w:t xml:space="preserve">, </w:t>
      </w:r>
      <w:r w:rsidRPr="0070468D">
        <w:rPr>
          <w:rStyle w:val="nfasis"/>
        </w:rPr>
        <w:t>“la lectura del mundo precede a la lectura de la palabra”</w:t>
      </w:r>
      <w:r w:rsidRPr="0070468D">
        <w:t>, lo que implica que los procesos alfabetizadores deben partir de la realidad, la experiencia y el contexto de los participantes. Desde esta mirada, enseñar a leer y escribir supone también posibilitar la comprensión crítica de la vida cotidiana y la participación social.</w:t>
      </w:r>
    </w:p>
    <w:p w:rsidR="00770BF1" w:rsidRPr="0070468D" w:rsidRDefault="00770BF1" w:rsidP="00770BF1">
      <w:pPr>
        <w:pStyle w:val="NormalWeb"/>
      </w:pPr>
      <w:r w:rsidRPr="0070468D">
        <w:t xml:space="preserve">En correspondencia, la propuesta retoma los postulados de la </w:t>
      </w:r>
      <w:proofErr w:type="spellStart"/>
      <w:r w:rsidRPr="0070468D">
        <w:rPr>
          <w:rStyle w:val="Textoennegrita"/>
        </w:rPr>
        <w:t>andragogía</w:t>
      </w:r>
      <w:proofErr w:type="spellEnd"/>
      <w:r w:rsidRPr="0070468D">
        <w:t xml:space="preserve"> de </w:t>
      </w:r>
      <w:r w:rsidRPr="0070468D">
        <w:rPr>
          <w:rStyle w:val="Textoennegrita"/>
        </w:rPr>
        <w:t xml:space="preserve">Malcolm </w:t>
      </w:r>
      <w:proofErr w:type="spellStart"/>
      <w:r w:rsidRPr="0070468D">
        <w:rPr>
          <w:rStyle w:val="Textoennegrita"/>
        </w:rPr>
        <w:t>Knowles</w:t>
      </w:r>
      <w:proofErr w:type="spellEnd"/>
      <w:r w:rsidRPr="0070468D">
        <w:t xml:space="preserve">, quien afirma que </w:t>
      </w:r>
      <w:r w:rsidRPr="0070468D">
        <w:rPr>
          <w:rStyle w:val="nfasis"/>
        </w:rPr>
        <w:t>“los adultos aprenden mejor cuando perciben la relevancia inmediata de lo que aprenden para su vida”</w:t>
      </w:r>
      <w:r w:rsidRPr="0070468D">
        <w:t xml:space="preserve">. Por ello, las actividades de alfabetización se diseñan desde situaciones funcionales: escribir su nombre, leer mensajes, recordar </w:t>
      </w:r>
      <w:r w:rsidRPr="0070468D">
        <w:lastRenderedPageBreak/>
        <w:t xml:space="preserve">acontecimientos o comunicarse con sus familias, favoreciendo aprendizajes útiles, significativos y contextualizados. Asimismo, </w:t>
      </w:r>
      <w:proofErr w:type="spellStart"/>
      <w:r w:rsidRPr="0070468D">
        <w:t>Knowles</w:t>
      </w:r>
      <w:proofErr w:type="spellEnd"/>
      <w:r w:rsidRPr="0070468D">
        <w:t xml:space="preserve"> señala que </w:t>
      </w:r>
      <w:r w:rsidRPr="0070468D">
        <w:rPr>
          <w:rStyle w:val="nfasis"/>
        </w:rPr>
        <w:t>“la experiencia es el recurso más rico para el aprendizaje de los adultos”</w:t>
      </w:r>
      <w:r w:rsidRPr="0070468D">
        <w:t>, fundamento que orienta el trabajo desde historias de vida y saberes previos.</w:t>
      </w:r>
    </w:p>
    <w:p w:rsidR="00770BF1" w:rsidRPr="0070468D" w:rsidRDefault="00770BF1" w:rsidP="00770BF1">
      <w:pPr>
        <w:pStyle w:val="NormalWeb"/>
      </w:pPr>
      <w:r w:rsidRPr="0070468D">
        <w:t xml:space="preserve">El componente de la </w:t>
      </w:r>
      <w:r w:rsidRPr="0070468D">
        <w:rPr>
          <w:rStyle w:val="Textoennegrita"/>
        </w:rPr>
        <w:t>afectividad</w:t>
      </w:r>
      <w:r w:rsidRPr="0070468D">
        <w:t xml:space="preserve"> se sustenta en la pedagogía humanista de </w:t>
      </w:r>
      <w:r w:rsidRPr="0070468D">
        <w:rPr>
          <w:rStyle w:val="Textoennegrita"/>
        </w:rPr>
        <w:t>Carl Rogers</w:t>
      </w:r>
      <w:r w:rsidRPr="0070468D">
        <w:t xml:space="preserve">, quien plantea que </w:t>
      </w:r>
      <w:r w:rsidRPr="0070468D">
        <w:rPr>
          <w:rStyle w:val="nfasis"/>
        </w:rPr>
        <w:t>“todo aprendizaje significativo se adquiere en un clima de confianza y aceptación”</w:t>
      </w:r>
      <w:r w:rsidRPr="0070468D">
        <w:t>. En población mayor, el vínculo emocional es determinante para la motivación, la seguridad y la disposición al aprendizaje. Por ello, el proyecto prioriza ambientes cálidos, escucha activa y relaciones intergeneracionales basadas en el respeto y la dignificación de la persona mayor.</w:t>
      </w:r>
    </w:p>
    <w:p w:rsidR="00770BF1" w:rsidRPr="0070468D" w:rsidRDefault="00770BF1" w:rsidP="00770BF1">
      <w:pPr>
        <w:pStyle w:val="NormalWeb"/>
      </w:pPr>
      <w:r w:rsidRPr="0070468D">
        <w:t xml:space="preserve">La </w:t>
      </w:r>
      <w:r w:rsidRPr="0070468D">
        <w:rPr>
          <w:rStyle w:val="Textoennegrita"/>
        </w:rPr>
        <w:t>narrativa y la oralidad</w:t>
      </w:r>
      <w:r w:rsidRPr="0070468D">
        <w:t xml:space="preserve"> se fundamentan en los aportes de </w:t>
      </w:r>
      <w:r w:rsidRPr="0070468D">
        <w:rPr>
          <w:rStyle w:val="Textoennegrita"/>
        </w:rPr>
        <w:t>Jerome Bruner</w:t>
      </w:r>
      <w:r w:rsidRPr="0070468D">
        <w:t xml:space="preserve">, quien sostiene que </w:t>
      </w:r>
      <w:r w:rsidRPr="0070468D">
        <w:rPr>
          <w:rStyle w:val="nfasis"/>
        </w:rPr>
        <w:t>“el ser humano organiza su experiencia y su memoria principalmente a través de relatos”</w:t>
      </w:r>
      <w:r w:rsidRPr="0070468D">
        <w:t>. Desde esta perspectiva, contar historias, evocar recuerdos, cantar o compartir anécdotas no solo fortalece la identidad, sino que se convierte en puente pedagógico hacia la lectura y la escritura. La palabra hablada adquiere así valor alfabetizador al posibilitar la construcción de sentido.</w:t>
      </w:r>
    </w:p>
    <w:p w:rsidR="00770BF1" w:rsidRPr="0070468D" w:rsidRDefault="00770BF1" w:rsidP="00770BF1">
      <w:pPr>
        <w:pStyle w:val="NormalWeb"/>
      </w:pPr>
      <w:r w:rsidRPr="0070468D">
        <w:t xml:space="preserve">Por su parte, la inclusión de la </w:t>
      </w:r>
      <w:r w:rsidRPr="0070468D">
        <w:rPr>
          <w:rStyle w:val="Textoennegrita"/>
        </w:rPr>
        <w:t>manualidad</w:t>
      </w:r>
      <w:r w:rsidRPr="0070468D">
        <w:t xml:space="preserve"> como mediación pedagógica se respalda en el enfoque sociocultural de </w:t>
      </w:r>
      <w:r w:rsidRPr="0070468D">
        <w:rPr>
          <w:rStyle w:val="Textoennegrita"/>
        </w:rPr>
        <w:t>Lev Vygotsky</w:t>
      </w:r>
      <w:r w:rsidRPr="0070468D">
        <w:t xml:space="preserve">, quien afirma que </w:t>
      </w:r>
      <w:r w:rsidRPr="0070468D">
        <w:rPr>
          <w:rStyle w:val="nfasis"/>
        </w:rPr>
        <w:t>“el aprendizaje es un proceso social mediado por herramientas y signos”</w:t>
      </w:r>
      <w:r w:rsidRPr="0070468D">
        <w:t>. Las actividades manuales —como recortar, pegar, modelar o elaborar tarjetas— actúan como herramientas culturales que favorecen la motricidad fina, la coordinación y la apropiación progresiva del lenguaje escrito mediante la interacción con otros.</w:t>
      </w:r>
    </w:p>
    <w:p w:rsidR="00770BF1" w:rsidRPr="0070468D" w:rsidRDefault="00770BF1" w:rsidP="00770BF1">
      <w:pPr>
        <w:pStyle w:val="NormalWeb"/>
      </w:pPr>
      <w:r w:rsidRPr="0070468D">
        <w:t xml:space="preserve">Finalmente, la incorporación de </w:t>
      </w:r>
      <w:r w:rsidRPr="0070468D">
        <w:rPr>
          <w:rStyle w:val="Textoennegrita"/>
        </w:rPr>
        <w:t>ejercicios físicos suaves</w:t>
      </w:r>
      <w:r w:rsidRPr="0070468D">
        <w:t xml:space="preserve"> responde a una visión integral del aprendizaje en la vejez, articulada a la </w:t>
      </w:r>
      <w:proofErr w:type="spellStart"/>
      <w:r w:rsidRPr="0070468D">
        <w:t>gerontagogía</w:t>
      </w:r>
      <w:proofErr w:type="spellEnd"/>
      <w:r w:rsidRPr="0070468D">
        <w:t>. El cuerpo, la emoción y la cognición se encuentran interrelacionados; por ello, la activación corporal previa a las actividades pedagógicas mejora la atención, la memoria y el bienestar general, generando condiciones favorables para el proceso alfabetizador.</w:t>
      </w:r>
    </w:p>
    <w:p w:rsidR="00770BF1" w:rsidRPr="0070468D" w:rsidRDefault="00770BF1" w:rsidP="00770BF1">
      <w:pPr>
        <w:pStyle w:val="NormalWeb"/>
      </w:pPr>
      <w:r w:rsidRPr="0070468D">
        <w:t xml:space="preserve">En síntesis, esta fundamentación teórica respalda una propuesta </w:t>
      </w:r>
      <w:proofErr w:type="spellStart"/>
      <w:r w:rsidRPr="0070468D">
        <w:t>humanizante</w:t>
      </w:r>
      <w:proofErr w:type="spellEnd"/>
      <w:r w:rsidRPr="0070468D">
        <w:t xml:space="preserve"> e intergeneracional donde la alfabetización se construye desde el afecto, la memoria, la palabra y la experiencia, permitiendo no solo el aprendizaje de la lectura y la escritura, sino también la </w:t>
      </w:r>
      <w:proofErr w:type="spellStart"/>
      <w:r w:rsidRPr="0070468D">
        <w:t>resignificación</w:t>
      </w:r>
      <w:proofErr w:type="spellEnd"/>
      <w:r w:rsidRPr="0070468D">
        <w:t xml:space="preserve"> de la vida y la dignificación de las personas mayores del Asilo El Paraíso de Marquetalia.</w:t>
      </w:r>
    </w:p>
    <w:p w:rsidR="00770BF1" w:rsidRPr="0070468D" w:rsidRDefault="00770BF1" w:rsidP="00770BF1">
      <w:pPr>
        <w:rPr>
          <w:rFonts w:ascii="Times New Roman" w:hAnsi="Times New Roman" w:cs="Times New Roman"/>
          <w:sz w:val="24"/>
          <w:szCs w:val="24"/>
        </w:rPr>
      </w:pPr>
    </w:p>
    <w:p w:rsidR="00770BF1" w:rsidRPr="0070468D" w:rsidRDefault="00770BF1" w:rsidP="00DA1172">
      <w:pPr>
        <w:pStyle w:val="z-Finaldelformulario"/>
        <w:jc w:val="left"/>
        <w:rPr>
          <w:rFonts w:ascii="Times New Roman" w:hAnsi="Times New Roman" w:cs="Times New Roman"/>
          <w:sz w:val="24"/>
          <w:szCs w:val="24"/>
        </w:rPr>
      </w:pPr>
      <w:r w:rsidRPr="0070468D">
        <w:rPr>
          <w:rFonts w:ascii="Times New Roman" w:hAnsi="Times New Roman" w:cs="Times New Roman"/>
          <w:sz w:val="24"/>
          <w:szCs w:val="24"/>
        </w:rPr>
        <w:t>Final del formulario</w:t>
      </w:r>
    </w:p>
    <w:p w:rsidR="00770BF1" w:rsidRPr="0070468D" w:rsidRDefault="00770BF1" w:rsidP="00BE1DFF">
      <w:pPr>
        <w:spacing w:before="100" w:beforeAutospacing="1" w:after="100" w:afterAutospacing="1" w:line="240" w:lineRule="auto"/>
        <w:outlineLvl w:val="0"/>
        <w:rPr>
          <w:rFonts w:ascii="Times New Roman" w:eastAsia="Times New Roman" w:hAnsi="Times New Roman" w:cs="Times New Roman"/>
          <w:b/>
          <w:bCs/>
          <w:kern w:val="36"/>
          <w:sz w:val="24"/>
          <w:szCs w:val="24"/>
          <w:lang w:eastAsia="es-CO"/>
        </w:rPr>
      </w:pPr>
    </w:p>
    <w:p w:rsidR="00BE1DFF" w:rsidRPr="0070468D" w:rsidRDefault="00BE1DFF" w:rsidP="00BE1DFF">
      <w:pPr>
        <w:spacing w:after="0" w:line="240" w:lineRule="auto"/>
        <w:rPr>
          <w:rFonts w:ascii="Times New Roman" w:eastAsia="Times New Roman" w:hAnsi="Times New Roman" w:cs="Times New Roman"/>
          <w:sz w:val="24"/>
          <w:szCs w:val="24"/>
          <w:lang w:eastAsia="es-CO"/>
        </w:rPr>
      </w:pPr>
    </w:p>
    <w:p w:rsidR="00BE1DFF" w:rsidRPr="0070468D" w:rsidRDefault="00BE1DFF" w:rsidP="003262CD">
      <w:pPr>
        <w:spacing w:before="100" w:beforeAutospacing="1" w:after="100" w:afterAutospacing="1" w:line="240" w:lineRule="auto"/>
        <w:outlineLvl w:val="1"/>
        <w:rPr>
          <w:rFonts w:ascii="Times New Roman" w:eastAsia="Times New Roman" w:hAnsi="Times New Roman" w:cs="Times New Roman"/>
          <w:sz w:val="24"/>
          <w:szCs w:val="24"/>
          <w:lang w:eastAsia="es-CO"/>
        </w:rPr>
      </w:pPr>
    </w:p>
    <w:bookmarkEnd w:id="0"/>
    <w:p w:rsidR="00563422" w:rsidRPr="0070468D" w:rsidRDefault="00563422">
      <w:pPr>
        <w:rPr>
          <w:rFonts w:ascii="Times New Roman" w:hAnsi="Times New Roman" w:cs="Times New Roman"/>
          <w:sz w:val="24"/>
          <w:szCs w:val="24"/>
        </w:rPr>
      </w:pPr>
    </w:p>
    <w:sectPr w:rsidR="00563422" w:rsidRPr="0070468D">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2EFE" w:rsidRDefault="006E2EFE" w:rsidP="00794AAF">
      <w:pPr>
        <w:spacing w:after="0" w:line="240" w:lineRule="auto"/>
      </w:pPr>
      <w:r>
        <w:separator/>
      </w:r>
    </w:p>
  </w:endnote>
  <w:endnote w:type="continuationSeparator" w:id="0">
    <w:p w:rsidR="006E2EFE" w:rsidRDefault="006E2EFE" w:rsidP="00794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FE" w:rsidRDefault="006E2EFE">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FE" w:rsidRDefault="006E2EFE">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FE" w:rsidRDefault="006E2EF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2EFE" w:rsidRDefault="006E2EFE" w:rsidP="00794AAF">
      <w:pPr>
        <w:spacing w:after="0" w:line="240" w:lineRule="auto"/>
      </w:pPr>
      <w:r>
        <w:separator/>
      </w:r>
    </w:p>
  </w:footnote>
  <w:footnote w:type="continuationSeparator" w:id="0">
    <w:p w:rsidR="006E2EFE" w:rsidRDefault="006E2EFE" w:rsidP="00794A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FE" w:rsidRDefault="006E2EFE">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0"/>
      <w:gridCol w:w="6134"/>
      <w:gridCol w:w="820"/>
      <w:gridCol w:w="1034"/>
    </w:tblGrid>
    <w:tr w:rsidR="006E2EFE" w:rsidRPr="003F5888" w:rsidTr="006E2EFE">
      <w:trPr>
        <w:trHeight w:val="545"/>
        <w:jc w:val="center"/>
      </w:trPr>
      <w:tc>
        <w:tcPr>
          <w:tcW w:w="1620" w:type="dxa"/>
          <w:vMerge w:val="restart"/>
          <w:vAlign w:val="center"/>
        </w:tcPr>
        <w:p w:rsidR="006E2EFE" w:rsidRPr="005401BD" w:rsidRDefault="006E2EFE" w:rsidP="00794AAF">
          <w:pPr>
            <w:pStyle w:val="Encabezado"/>
            <w:jc w:val="center"/>
          </w:pPr>
          <w:r w:rsidRPr="001C0F35">
            <w:rPr>
              <w:noProof/>
              <w:lang w:eastAsia="es-CO"/>
            </w:rPr>
            <w:drawing>
              <wp:inline distT="0" distB="0" distL="0" distR="0" wp14:anchorId="1BB3BAB0" wp14:editId="590DACE8">
                <wp:extent cx="750262" cy="884892"/>
                <wp:effectExtent l="0" t="0" r="0" b="0"/>
                <wp:docPr id="1" name="Imagen 1" descr="E:\logo-norma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ogo-normal (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876" cy="887975"/>
                        </a:xfrm>
                        <a:prstGeom prst="rect">
                          <a:avLst/>
                        </a:prstGeom>
                        <a:noFill/>
                        <a:ln>
                          <a:noFill/>
                        </a:ln>
                      </pic:spPr>
                    </pic:pic>
                  </a:graphicData>
                </a:graphic>
              </wp:inline>
            </w:drawing>
          </w:r>
        </w:p>
      </w:tc>
      <w:tc>
        <w:tcPr>
          <w:tcW w:w="6134" w:type="dxa"/>
          <w:vMerge w:val="restart"/>
          <w:vAlign w:val="center"/>
        </w:tcPr>
        <w:p w:rsidR="006E2EFE" w:rsidRDefault="006E2EFE" w:rsidP="00794AAF">
          <w:pPr>
            <w:pStyle w:val="Encabezado"/>
            <w:ind w:left="357"/>
            <w:jc w:val="center"/>
            <w:rPr>
              <w:rFonts w:ascii="Arial Narrow" w:hAnsi="Arial Narrow"/>
              <w:b/>
              <w:i/>
              <w:sz w:val="18"/>
              <w:szCs w:val="18"/>
            </w:rPr>
          </w:pPr>
          <w:r>
            <w:rPr>
              <w:rFonts w:ascii="Arial Narrow" w:hAnsi="Arial Narrow"/>
              <w:b/>
              <w:i/>
              <w:sz w:val="18"/>
              <w:szCs w:val="18"/>
            </w:rPr>
            <w:t xml:space="preserve">INSTITUCION EDUCATIVA ESCUELA NORMAL SUPERIOR </w:t>
          </w:r>
        </w:p>
        <w:p w:rsidR="006E2EFE" w:rsidRDefault="006E2EFE" w:rsidP="00794AAF">
          <w:pPr>
            <w:pStyle w:val="Encabezado"/>
            <w:ind w:left="357"/>
            <w:jc w:val="center"/>
            <w:rPr>
              <w:rFonts w:ascii="Arial Narrow" w:hAnsi="Arial Narrow"/>
              <w:b/>
              <w:i/>
              <w:sz w:val="18"/>
              <w:szCs w:val="18"/>
            </w:rPr>
          </w:pPr>
          <w:r>
            <w:rPr>
              <w:rFonts w:ascii="Arial Narrow" w:hAnsi="Arial Narrow"/>
              <w:b/>
              <w:i/>
              <w:sz w:val="18"/>
              <w:szCs w:val="18"/>
            </w:rPr>
            <w:t>NUESTRA SEÑORA DE LA CANDELARIA</w:t>
          </w:r>
        </w:p>
        <w:p w:rsidR="006E2EFE" w:rsidRDefault="006E2EFE" w:rsidP="00794AAF">
          <w:pPr>
            <w:pStyle w:val="Sinespaciado"/>
            <w:jc w:val="center"/>
            <w:rPr>
              <w:rFonts w:ascii="Arial Narrow" w:hAnsi="Arial Narrow"/>
              <w:b/>
              <w:i/>
              <w:sz w:val="18"/>
              <w:szCs w:val="18"/>
              <w:lang w:val="es-ES"/>
            </w:rPr>
          </w:pPr>
          <w:r>
            <w:rPr>
              <w:rFonts w:ascii="Arial Narrow" w:hAnsi="Arial Narrow"/>
              <w:b/>
              <w:i/>
              <w:sz w:val="18"/>
              <w:szCs w:val="18"/>
              <w:lang w:val="es-ES"/>
            </w:rPr>
            <w:t>Resolución de Aprobación  No 8660-6 de Noviembre 9 de 2017</w:t>
          </w:r>
        </w:p>
        <w:p w:rsidR="006E2EFE" w:rsidRDefault="006E2EFE" w:rsidP="00794AAF">
          <w:pPr>
            <w:pStyle w:val="Sinespaciado"/>
            <w:jc w:val="center"/>
            <w:rPr>
              <w:rFonts w:ascii="Arial Narrow" w:hAnsi="Arial Narrow"/>
              <w:b/>
              <w:i/>
              <w:sz w:val="18"/>
              <w:szCs w:val="18"/>
              <w:lang w:val="es-ES"/>
            </w:rPr>
          </w:pPr>
          <w:r>
            <w:rPr>
              <w:rFonts w:ascii="Arial Narrow" w:hAnsi="Arial Narrow"/>
              <w:b/>
              <w:i/>
              <w:sz w:val="18"/>
              <w:szCs w:val="18"/>
              <w:lang w:val="es-ES"/>
            </w:rPr>
            <w:t>Resolución de  Acreditación No. 001445 de Febrero de 2019</w:t>
          </w:r>
        </w:p>
        <w:p w:rsidR="006E2EFE" w:rsidRDefault="006E2EFE" w:rsidP="00794AAF">
          <w:pPr>
            <w:pStyle w:val="Sinespaciado"/>
            <w:jc w:val="center"/>
            <w:rPr>
              <w:rFonts w:ascii="Arial Narrow" w:hAnsi="Arial Narrow"/>
              <w:b/>
              <w:i/>
              <w:sz w:val="18"/>
              <w:szCs w:val="18"/>
              <w:lang w:val="es-CO"/>
            </w:rPr>
          </w:pPr>
          <w:r>
            <w:rPr>
              <w:rFonts w:ascii="Arial Narrow" w:hAnsi="Arial Narrow"/>
              <w:b/>
              <w:i/>
              <w:sz w:val="18"/>
              <w:szCs w:val="18"/>
              <w:lang w:val="es-ES"/>
            </w:rPr>
            <w:t>NIT. 800.184.540 -7</w:t>
          </w:r>
        </w:p>
        <w:p w:rsidR="006E2EFE" w:rsidRPr="00664A6E" w:rsidRDefault="006E2EFE" w:rsidP="00794AAF">
          <w:pPr>
            <w:pStyle w:val="Sinespaciado"/>
            <w:jc w:val="center"/>
            <w:rPr>
              <w:rFonts w:ascii="Arial Narrow" w:hAnsi="Arial Narrow"/>
              <w:b/>
              <w:sz w:val="18"/>
              <w:szCs w:val="18"/>
              <w:lang w:val="es-CO"/>
            </w:rPr>
          </w:pPr>
          <w:r>
            <w:rPr>
              <w:rFonts w:ascii="Arial Narrow" w:hAnsi="Arial Narrow"/>
              <w:b/>
              <w:i/>
              <w:sz w:val="18"/>
              <w:szCs w:val="18"/>
            </w:rPr>
            <w:t>CODIGO DANE 117444000044</w:t>
          </w:r>
        </w:p>
      </w:tc>
      <w:tc>
        <w:tcPr>
          <w:tcW w:w="820" w:type="dxa"/>
          <w:vAlign w:val="center"/>
        </w:tcPr>
        <w:p w:rsidR="006E2EFE" w:rsidRPr="006C05FB" w:rsidRDefault="006E2EFE" w:rsidP="00794AAF">
          <w:pPr>
            <w:pStyle w:val="Encabezado"/>
            <w:rPr>
              <w:rFonts w:ascii="Arial Narrow" w:hAnsi="Arial Narrow"/>
              <w:b/>
              <w:i/>
              <w:sz w:val="20"/>
              <w:szCs w:val="20"/>
            </w:rPr>
          </w:pPr>
          <w:r w:rsidRPr="006C05FB">
            <w:rPr>
              <w:rFonts w:ascii="Arial Narrow" w:hAnsi="Arial Narrow"/>
              <w:b/>
              <w:i/>
              <w:sz w:val="20"/>
              <w:szCs w:val="20"/>
            </w:rPr>
            <w:t>Código</w:t>
          </w:r>
        </w:p>
      </w:tc>
      <w:tc>
        <w:tcPr>
          <w:tcW w:w="1034" w:type="dxa"/>
          <w:vAlign w:val="center"/>
        </w:tcPr>
        <w:p w:rsidR="006E2EFE" w:rsidRPr="003F5888" w:rsidRDefault="006E2EFE" w:rsidP="00794AAF">
          <w:pPr>
            <w:pStyle w:val="Encabezado"/>
            <w:rPr>
              <w:rFonts w:ascii="Arial Narrow" w:hAnsi="Arial Narrow"/>
            </w:rPr>
          </w:pPr>
          <w:r w:rsidRPr="003F5888">
            <w:rPr>
              <w:rFonts w:ascii="Arial Narrow" w:hAnsi="Arial Narrow"/>
            </w:rPr>
            <w:t>NC-F-0</w:t>
          </w:r>
          <w:r>
            <w:rPr>
              <w:rFonts w:ascii="Arial Narrow" w:hAnsi="Arial Narrow"/>
            </w:rPr>
            <w:t>34</w:t>
          </w:r>
        </w:p>
      </w:tc>
    </w:tr>
    <w:tr w:rsidR="006E2EFE" w:rsidRPr="003F5888" w:rsidTr="006E2EFE">
      <w:trPr>
        <w:trHeight w:val="551"/>
        <w:jc w:val="center"/>
      </w:trPr>
      <w:tc>
        <w:tcPr>
          <w:tcW w:w="1620" w:type="dxa"/>
          <w:vMerge/>
          <w:vAlign w:val="center"/>
        </w:tcPr>
        <w:p w:rsidR="006E2EFE" w:rsidRPr="005401BD" w:rsidRDefault="006E2EFE" w:rsidP="00794AAF">
          <w:pPr>
            <w:pStyle w:val="Encabezado"/>
            <w:jc w:val="center"/>
          </w:pPr>
        </w:p>
      </w:tc>
      <w:tc>
        <w:tcPr>
          <w:tcW w:w="6134" w:type="dxa"/>
          <w:vMerge/>
          <w:vAlign w:val="center"/>
        </w:tcPr>
        <w:p w:rsidR="006E2EFE" w:rsidRPr="006C05FB" w:rsidRDefault="006E2EFE" w:rsidP="00794AAF">
          <w:pPr>
            <w:pStyle w:val="Encabezado"/>
            <w:jc w:val="center"/>
            <w:rPr>
              <w:rFonts w:ascii="Arial Narrow" w:hAnsi="Arial Narrow"/>
              <w:sz w:val="18"/>
              <w:szCs w:val="18"/>
            </w:rPr>
          </w:pPr>
        </w:p>
      </w:tc>
      <w:tc>
        <w:tcPr>
          <w:tcW w:w="820" w:type="dxa"/>
          <w:vAlign w:val="center"/>
        </w:tcPr>
        <w:p w:rsidR="006E2EFE" w:rsidRPr="006C05FB" w:rsidRDefault="006E2EFE" w:rsidP="00794AAF">
          <w:pPr>
            <w:pStyle w:val="Encabezado"/>
            <w:rPr>
              <w:rFonts w:ascii="Arial Narrow" w:hAnsi="Arial Narrow"/>
              <w:b/>
              <w:i/>
              <w:sz w:val="20"/>
              <w:szCs w:val="20"/>
            </w:rPr>
          </w:pPr>
          <w:r w:rsidRPr="006C05FB">
            <w:rPr>
              <w:rFonts w:ascii="Arial Narrow" w:hAnsi="Arial Narrow"/>
              <w:b/>
              <w:i/>
              <w:sz w:val="20"/>
              <w:szCs w:val="20"/>
            </w:rPr>
            <w:t>Versión</w:t>
          </w:r>
        </w:p>
      </w:tc>
      <w:tc>
        <w:tcPr>
          <w:tcW w:w="1034" w:type="dxa"/>
          <w:vAlign w:val="center"/>
        </w:tcPr>
        <w:p w:rsidR="006E2EFE" w:rsidRPr="003F5888" w:rsidRDefault="006E2EFE" w:rsidP="00794AAF">
          <w:pPr>
            <w:pStyle w:val="Encabezado"/>
            <w:jc w:val="center"/>
            <w:rPr>
              <w:rFonts w:ascii="Arial Narrow" w:hAnsi="Arial Narrow"/>
            </w:rPr>
          </w:pPr>
          <w:r>
            <w:rPr>
              <w:rFonts w:ascii="Arial Narrow" w:hAnsi="Arial Narrow"/>
            </w:rPr>
            <w:t>03</w:t>
          </w:r>
        </w:p>
      </w:tc>
    </w:tr>
  </w:tbl>
  <w:p w:rsidR="006E2EFE" w:rsidRDefault="006E2EFE">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FE" w:rsidRDefault="006E2EFE">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62217"/>
    <w:multiLevelType w:val="multilevel"/>
    <w:tmpl w:val="29F6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D2E04"/>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13EEA"/>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E2D91"/>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A15A8"/>
    <w:multiLevelType w:val="multilevel"/>
    <w:tmpl w:val="213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D708A"/>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33E55"/>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B18C4"/>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E2109"/>
    <w:multiLevelType w:val="multilevel"/>
    <w:tmpl w:val="31C4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E43DE"/>
    <w:multiLevelType w:val="hybridMultilevel"/>
    <w:tmpl w:val="CC4058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0385737"/>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5145D"/>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521FE"/>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83BD7"/>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A30C4"/>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E2089"/>
    <w:multiLevelType w:val="multilevel"/>
    <w:tmpl w:val="B784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525BA"/>
    <w:multiLevelType w:val="multilevel"/>
    <w:tmpl w:val="0136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D362D"/>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F149D"/>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F0935"/>
    <w:multiLevelType w:val="multilevel"/>
    <w:tmpl w:val="D32E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F053F"/>
    <w:multiLevelType w:val="multilevel"/>
    <w:tmpl w:val="CE40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B47A6"/>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F0158"/>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B343E"/>
    <w:multiLevelType w:val="multilevel"/>
    <w:tmpl w:val="B90C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D2ED2"/>
    <w:multiLevelType w:val="multilevel"/>
    <w:tmpl w:val="CB0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82014D"/>
    <w:multiLevelType w:val="multilevel"/>
    <w:tmpl w:val="4DB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21381"/>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EB3ED2"/>
    <w:multiLevelType w:val="multilevel"/>
    <w:tmpl w:val="828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C7300C"/>
    <w:multiLevelType w:val="multilevel"/>
    <w:tmpl w:val="DBFE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443F3"/>
    <w:multiLevelType w:val="multilevel"/>
    <w:tmpl w:val="10E4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56D70"/>
    <w:multiLevelType w:val="multilevel"/>
    <w:tmpl w:val="654E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905AC"/>
    <w:multiLevelType w:val="multilevel"/>
    <w:tmpl w:val="8B1C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98466A"/>
    <w:multiLevelType w:val="multilevel"/>
    <w:tmpl w:val="5854FC1E"/>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EF5F6C"/>
    <w:multiLevelType w:val="multilevel"/>
    <w:tmpl w:val="1018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622BD9"/>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24071D"/>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B551EC"/>
    <w:multiLevelType w:val="multilevel"/>
    <w:tmpl w:val="1A10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FF4EC2"/>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835432"/>
    <w:multiLevelType w:val="multilevel"/>
    <w:tmpl w:val="AF50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A33724"/>
    <w:multiLevelType w:val="multilevel"/>
    <w:tmpl w:val="44C8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BA2238"/>
    <w:multiLevelType w:val="multilevel"/>
    <w:tmpl w:val="1270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B52B36"/>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C80E73"/>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156FEE"/>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910573"/>
    <w:multiLevelType w:val="multilevel"/>
    <w:tmpl w:val="8F1A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DF3648"/>
    <w:multiLevelType w:val="multilevel"/>
    <w:tmpl w:val="5FD6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B934FE"/>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684CC5"/>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9B350B"/>
    <w:multiLevelType w:val="multilevel"/>
    <w:tmpl w:val="588E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D44A17"/>
    <w:multiLevelType w:val="multilevel"/>
    <w:tmpl w:val="123C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2B0FEE"/>
    <w:multiLevelType w:val="multilevel"/>
    <w:tmpl w:val="90C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4E6AAA"/>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166801"/>
    <w:multiLevelType w:val="multilevel"/>
    <w:tmpl w:val="8426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513C02"/>
    <w:multiLevelType w:val="multilevel"/>
    <w:tmpl w:val="9BF4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3A52B1"/>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8F4964"/>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E103E4"/>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B70452"/>
    <w:multiLevelType w:val="multilevel"/>
    <w:tmpl w:val="CE22A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9D31C8"/>
    <w:multiLevelType w:val="hybridMultilevel"/>
    <w:tmpl w:val="6E3431E6"/>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9" w15:restartNumberingAfterBreak="0">
    <w:nsid w:val="7AFB325B"/>
    <w:multiLevelType w:val="multilevel"/>
    <w:tmpl w:val="548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A06DFE"/>
    <w:multiLevelType w:val="multilevel"/>
    <w:tmpl w:val="DCBC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AA1977"/>
    <w:multiLevelType w:val="hybridMultilevel"/>
    <w:tmpl w:val="FABEE9CE"/>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62" w15:restartNumberingAfterBreak="0">
    <w:nsid w:val="7FFD6A3F"/>
    <w:multiLevelType w:val="multilevel"/>
    <w:tmpl w:val="620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3"/>
  </w:num>
  <w:num w:numId="3">
    <w:abstractNumId w:val="49"/>
  </w:num>
  <w:num w:numId="4">
    <w:abstractNumId w:val="23"/>
  </w:num>
  <w:num w:numId="5">
    <w:abstractNumId w:val="0"/>
  </w:num>
  <w:num w:numId="6">
    <w:abstractNumId w:val="20"/>
  </w:num>
  <w:num w:numId="7">
    <w:abstractNumId w:val="10"/>
  </w:num>
  <w:num w:numId="8">
    <w:abstractNumId w:val="25"/>
  </w:num>
  <w:num w:numId="9">
    <w:abstractNumId w:val="62"/>
  </w:num>
  <w:num w:numId="10">
    <w:abstractNumId w:val="44"/>
  </w:num>
  <w:num w:numId="11">
    <w:abstractNumId w:val="32"/>
  </w:num>
  <w:num w:numId="12">
    <w:abstractNumId w:val="9"/>
  </w:num>
  <w:num w:numId="13">
    <w:abstractNumId w:val="58"/>
  </w:num>
  <w:num w:numId="14">
    <w:abstractNumId w:val="56"/>
  </w:num>
  <w:num w:numId="15">
    <w:abstractNumId w:val="51"/>
  </w:num>
  <w:num w:numId="16">
    <w:abstractNumId w:val="34"/>
  </w:num>
  <w:num w:numId="17">
    <w:abstractNumId w:val="43"/>
  </w:num>
  <w:num w:numId="18">
    <w:abstractNumId w:val="42"/>
  </w:num>
  <w:num w:numId="19">
    <w:abstractNumId w:val="1"/>
  </w:num>
  <w:num w:numId="20">
    <w:abstractNumId w:val="6"/>
  </w:num>
  <w:num w:numId="21">
    <w:abstractNumId w:val="37"/>
  </w:num>
  <w:num w:numId="22">
    <w:abstractNumId w:val="26"/>
  </w:num>
  <w:num w:numId="23">
    <w:abstractNumId w:val="13"/>
  </w:num>
  <w:num w:numId="24">
    <w:abstractNumId w:val="12"/>
  </w:num>
  <w:num w:numId="25">
    <w:abstractNumId w:val="22"/>
  </w:num>
  <w:num w:numId="26">
    <w:abstractNumId w:val="21"/>
  </w:num>
  <w:num w:numId="27">
    <w:abstractNumId w:val="55"/>
  </w:num>
  <w:num w:numId="28">
    <w:abstractNumId w:val="35"/>
  </w:num>
  <w:num w:numId="29">
    <w:abstractNumId w:val="11"/>
  </w:num>
  <w:num w:numId="30">
    <w:abstractNumId w:val="47"/>
  </w:num>
  <w:num w:numId="31">
    <w:abstractNumId w:val="46"/>
  </w:num>
  <w:num w:numId="32">
    <w:abstractNumId w:val="18"/>
  </w:num>
  <w:num w:numId="33">
    <w:abstractNumId w:val="2"/>
  </w:num>
  <w:num w:numId="34">
    <w:abstractNumId w:val="54"/>
  </w:num>
  <w:num w:numId="35">
    <w:abstractNumId w:val="17"/>
  </w:num>
  <w:num w:numId="36">
    <w:abstractNumId w:val="14"/>
  </w:num>
  <w:num w:numId="37">
    <w:abstractNumId w:val="7"/>
  </w:num>
  <w:num w:numId="38">
    <w:abstractNumId w:val="41"/>
  </w:num>
  <w:num w:numId="39">
    <w:abstractNumId w:val="59"/>
  </w:num>
  <w:num w:numId="40">
    <w:abstractNumId w:val="3"/>
  </w:num>
  <w:num w:numId="41">
    <w:abstractNumId w:val="5"/>
  </w:num>
  <w:num w:numId="42">
    <w:abstractNumId w:val="61"/>
  </w:num>
  <w:num w:numId="43">
    <w:abstractNumId w:val="38"/>
  </w:num>
  <w:num w:numId="44">
    <w:abstractNumId w:val="39"/>
  </w:num>
  <w:num w:numId="45">
    <w:abstractNumId w:val="28"/>
  </w:num>
  <w:num w:numId="46">
    <w:abstractNumId w:val="45"/>
  </w:num>
  <w:num w:numId="47">
    <w:abstractNumId w:val="60"/>
  </w:num>
  <w:num w:numId="48">
    <w:abstractNumId w:val="40"/>
  </w:num>
  <w:num w:numId="49">
    <w:abstractNumId w:val="24"/>
  </w:num>
  <w:num w:numId="50">
    <w:abstractNumId w:val="29"/>
  </w:num>
  <w:num w:numId="51">
    <w:abstractNumId w:val="27"/>
  </w:num>
  <w:num w:numId="52">
    <w:abstractNumId w:val="16"/>
  </w:num>
  <w:num w:numId="53">
    <w:abstractNumId w:val="57"/>
  </w:num>
  <w:num w:numId="54">
    <w:abstractNumId w:val="19"/>
  </w:num>
  <w:num w:numId="55">
    <w:abstractNumId w:val="15"/>
  </w:num>
  <w:num w:numId="56">
    <w:abstractNumId w:val="50"/>
  </w:num>
  <w:num w:numId="57">
    <w:abstractNumId w:val="52"/>
  </w:num>
  <w:num w:numId="58">
    <w:abstractNumId w:val="8"/>
  </w:num>
  <w:num w:numId="59">
    <w:abstractNumId w:val="53"/>
  </w:num>
  <w:num w:numId="60">
    <w:abstractNumId w:val="31"/>
  </w:num>
  <w:num w:numId="61">
    <w:abstractNumId w:val="4"/>
  </w:num>
  <w:num w:numId="62">
    <w:abstractNumId w:val="30"/>
  </w:num>
  <w:num w:numId="63">
    <w:abstractNumId w:val="4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DFF"/>
    <w:rsid w:val="00014129"/>
    <w:rsid w:val="0002562E"/>
    <w:rsid w:val="00052B4C"/>
    <w:rsid w:val="00053A37"/>
    <w:rsid w:val="00133433"/>
    <w:rsid w:val="001619EB"/>
    <w:rsid w:val="001659C1"/>
    <w:rsid w:val="001A5202"/>
    <w:rsid w:val="002B791C"/>
    <w:rsid w:val="002E6D44"/>
    <w:rsid w:val="002F423A"/>
    <w:rsid w:val="00311B11"/>
    <w:rsid w:val="003262CD"/>
    <w:rsid w:val="00337649"/>
    <w:rsid w:val="003C1D01"/>
    <w:rsid w:val="003C48F1"/>
    <w:rsid w:val="00417C68"/>
    <w:rsid w:val="00451919"/>
    <w:rsid w:val="00470829"/>
    <w:rsid w:val="004A3BB8"/>
    <w:rsid w:val="004B48DC"/>
    <w:rsid w:val="00515758"/>
    <w:rsid w:val="00563422"/>
    <w:rsid w:val="0057659F"/>
    <w:rsid w:val="005F33EB"/>
    <w:rsid w:val="0066350C"/>
    <w:rsid w:val="00691DC2"/>
    <w:rsid w:val="006E2EFE"/>
    <w:rsid w:val="007003BF"/>
    <w:rsid w:val="0070249E"/>
    <w:rsid w:val="0070468D"/>
    <w:rsid w:val="0072241F"/>
    <w:rsid w:val="00770BF1"/>
    <w:rsid w:val="00781B8C"/>
    <w:rsid w:val="007874E2"/>
    <w:rsid w:val="00794AAF"/>
    <w:rsid w:val="00817B2B"/>
    <w:rsid w:val="00827639"/>
    <w:rsid w:val="008C281C"/>
    <w:rsid w:val="008E5FB3"/>
    <w:rsid w:val="009D6959"/>
    <w:rsid w:val="00AF3E32"/>
    <w:rsid w:val="00B023BE"/>
    <w:rsid w:val="00B024FD"/>
    <w:rsid w:val="00BE1DFF"/>
    <w:rsid w:val="00C23EB7"/>
    <w:rsid w:val="00C6585A"/>
    <w:rsid w:val="00C74FCF"/>
    <w:rsid w:val="00CC0A8F"/>
    <w:rsid w:val="00CC66C5"/>
    <w:rsid w:val="00CC7D9E"/>
    <w:rsid w:val="00D82A4B"/>
    <w:rsid w:val="00DA1172"/>
    <w:rsid w:val="00DD2716"/>
    <w:rsid w:val="00DF2644"/>
    <w:rsid w:val="00E276E7"/>
    <w:rsid w:val="00E41F74"/>
    <w:rsid w:val="00E45375"/>
    <w:rsid w:val="00E476DB"/>
    <w:rsid w:val="00EB05F8"/>
    <w:rsid w:val="00F90E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3F69F3A"/>
  <w15:chartTrackingRefBased/>
  <w15:docId w15:val="{BA9A8603-F15A-4088-BF7B-718B38ECF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BE1DF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BE1DFF"/>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BE1DFF"/>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770BF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1DFF"/>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BE1DFF"/>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BE1DFF"/>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BE1DFF"/>
    <w:rPr>
      <w:b/>
      <w:bCs/>
    </w:rPr>
  </w:style>
  <w:style w:type="paragraph" w:styleId="NormalWeb">
    <w:name w:val="Normal (Web)"/>
    <w:basedOn w:val="Normal"/>
    <w:uiPriority w:val="99"/>
    <w:unhideWhenUsed/>
    <w:rsid w:val="00BE1DFF"/>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052B4C"/>
    <w:pPr>
      <w:ind w:left="720"/>
      <w:contextualSpacing/>
    </w:pPr>
  </w:style>
  <w:style w:type="paragraph" w:styleId="z-Principiodelformulario">
    <w:name w:val="HTML Top of Form"/>
    <w:basedOn w:val="Normal"/>
    <w:next w:val="Normal"/>
    <w:link w:val="z-PrincipiodelformularioCar"/>
    <w:hidden/>
    <w:uiPriority w:val="99"/>
    <w:semiHidden/>
    <w:unhideWhenUsed/>
    <w:rsid w:val="00E476DB"/>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E476DB"/>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E476DB"/>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E476DB"/>
    <w:rPr>
      <w:rFonts w:ascii="Arial" w:eastAsia="Times New Roman" w:hAnsi="Arial" w:cs="Arial"/>
      <w:vanish/>
      <w:sz w:val="16"/>
      <w:szCs w:val="16"/>
      <w:lang w:eastAsia="es-CO"/>
    </w:rPr>
  </w:style>
  <w:style w:type="paragraph" w:styleId="Encabezado">
    <w:name w:val="header"/>
    <w:basedOn w:val="Normal"/>
    <w:link w:val="EncabezadoCar"/>
    <w:unhideWhenUsed/>
    <w:rsid w:val="00794AAF"/>
    <w:pPr>
      <w:tabs>
        <w:tab w:val="center" w:pos="4419"/>
        <w:tab w:val="right" w:pos="8838"/>
      </w:tabs>
      <w:spacing w:after="0" w:line="240" w:lineRule="auto"/>
    </w:pPr>
  </w:style>
  <w:style w:type="character" w:customStyle="1" w:styleId="EncabezadoCar">
    <w:name w:val="Encabezado Car"/>
    <w:basedOn w:val="Fuentedeprrafopredeter"/>
    <w:link w:val="Encabezado"/>
    <w:rsid w:val="00794AAF"/>
  </w:style>
  <w:style w:type="paragraph" w:styleId="Piedepgina">
    <w:name w:val="footer"/>
    <w:basedOn w:val="Normal"/>
    <w:link w:val="PiedepginaCar"/>
    <w:uiPriority w:val="99"/>
    <w:unhideWhenUsed/>
    <w:rsid w:val="00794AA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4AAF"/>
  </w:style>
  <w:style w:type="paragraph" w:styleId="Sinespaciado">
    <w:name w:val="No Spacing"/>
    <w:uiPriority w:val="1"/>
    <w:qFormat/>
    <w:rsid w:val="00794AAF"/>
    <w:pPr>
      <w:spacing w:after="0" w:line="240" w:lineRule="auto"/>
    </w:pPr>
    <w:rPr>
      <w:rFonts w:ascii="Calibri" w:eastAsia="Calibri" w:hAnsi="Calibri" w:cs="Times New Roman"/>
      <w:lang w:val="en-US"/>
    </w:rPr>
  </w:style>
  <w:style w:type="character" w:customStyle="1" w:styleId="Ttulo4Car">
    <w:name w:val="Título 4 Car"/>
    <w:basedOn w:val="Fuentedeprrafopredeter"/>
    <w:link w:val="Ttulo4"/>
    <w:uiPriority w:val="9"/>
    <w:semiHidden/>
    <w:rsid w:val="00770BF1"/>
    <w:rPr>
      <w:rFonts w:asciiTheme="majorHAnsi" w:eastAsiaTheme="majorEastAsia" w:hAnsiTheme="majorHAnsi" w:cstheme="majorBidi"/>
      <w:i/>
      <w:iCs/>
      <w:color w:val="2E74B5" w:themeColor="accent1" w:themeShade="BF"/>
    </w:rPr>
  </w:style>
  <w:style w:type="character" w:styleId="nfasis">
    <w:name w:val="Emphasis"/>
    <w:basedOn w:val="Fuentedeprrafopredeter"/>
    <w:uiPriority w:val="20"/>
    <w:qFormat/>
    <w:rsid w:val="00770B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079823">
      <w:bodyDiv w:val="1"/>
      <w:marLeft w:val="0"/>
      <w:marRight w:val="0"/>
      <w:marTop w:val="0"/>
      <w:marBottom w:val="0"/>
      <w:divBdr>
        <w:top w:val="none" w:sz="0" w:space="0" w:color="auto"/>
        <w:left w:val="none" w:sz="0" w:space="0" w:color="auto"/>
        <w:bottom w:val="none" w:sz="0" w:space="0" w:color="auto"/>
        <w:right w:val="none" w:sz="0" w:space="0" w:color="auto"/>
      </w:divBdr>
      <w:divsChild>
        <w:div w:id="1460147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2839370">
      <w:bodyDiv w:val="1"/>
      <w:marLeft w:val="0"/>
      <w:marRight w:val="0"/>
      <w:marTop w:val="0"/>
      <w:marBottom w:val="0"/>
      <w:divBdr>
        <w:top w:val="none" w:sz="0" w:space="0" w:color="auto"/>
        <w:left w:val="none" w:sz="0" w:space="0" w:color="auto"/>
        <w:bottom w:val="none" w:sz="0" w:space="0" w:color="auto"/>
        <w:right w:val="none" w:sz="0" w:space="0" w:color="auto"/>
      </w:divBdr>
      <w:divsChild>
        <w:div w:id="1618175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123472">
      <w:bodyDiv w:val="1"/>
      <w:marLeft w:val="0"/>
      <w:marRight w:val="0"/>
      <w:marTop w:val="0"/>
      <w:marBottom w:val="0"/>
      <w:divBdr>
        <w:top w:val="none" w:sz="0" w:space="0" w:color="auto"/>
        <w:left w:val="none" w:sz="0" w:space="0" w:color="auto"/>
        <w:bottom w:val="none" w:sz="0" w:space="0" w:color="auto"/>
        <w:right w:val="none" w:sz="0" w:space="0" w:color="auto"/>
      </w:divBdr>
    </w:div>
    <w:div w:id="681319823">
      <w:bodyDiv w:val="1"/>
      <w:marLeft w:val="0"/>
      <w:marRight w:val="0"/>
      <w:marTop w:val="0"/>
      <w:marBottom w:val="0"/>
      <w:divBdr>
        <w:top w:val="none" w:sz="0" w:space="0" w:color="auto"/>
        <w:left w:val="none" w:sz="0" w:space="0" w:color="auto"/>
        <w:bottom w:val="none" w:sz="0" w:space="0" w:color="auto"/>
        <w:right w:val="none" w:sz="0" w:space="0" w:color="auto"/>
      </w:divBdr>
    </w:div>
    <w:div w:id="888035981">
      <w:bodyDiv w:val="1"/>
      <w:marLeft w:val="0"/>
      <w:marRight w:val="0"/>
      <w:marTop w:val="0"/>
      <w:marBottom w:val="0"/>
      <w:divBdr>
        <w:top w:val="none" w:sz="0" w:space="0" w:color="auto"/>
        <w:left w:val="none" w:sz="0" w:space="0" w:color="auto"/>
        <w:bottom w:val="none" w:sz="0" w:space="0" w:color="auto"/>
        <w:right w:val="none" w:sz="0" w:space="0" w:color="auto"/>
      </w:divBdr>
      <w:divsChild>
        <w:div w:id="679545163">
          <w:marLeft w:val="0"/>
          <w:marRight w:val="0"/>
          <w:marTop w:val="0"/>
          <w:marBottom w:val="0"/>
          <w:divBdr>
            <w:top w:val="none" w:sz="0" w:space="0" w:color="auto"/>
            <w:left w:val="none" w:sz="0" w:space="0" w:color="auto"/>
            <w:bottom w:val="none" w:sz="0" w:space="0" w:color="auto"/>
            <w:right w:val="none" w:sz="0" w:space="0" w:color="auto"/>
          </w:divBdr>
          <w:divsChild>
            <w:div w:id="1645772556">
              <w:marLeft w:val="0"/>
              <w:marRight w:val="0"/>
              <w:marTop w:val="0"/>
              <w:marBottom w:val="0"/>
              <w:divBdr>
                <w:top w:val="none" w:sz="0" w:space="0" w:color="auto"/>
                <w:left w:val="none" w:sz="0" w:space="0" w:color="auto"/>
                <w:bottom w:val="none" w:sz="0" w:space="0" w:color="auto"/>
                <w:right w:val="none" w:sz="0" w:space="0" w:color="auto"/>
              </w:divBdr>
              <w:divsChild>
                <w:div w:id="119035114">
                  <w:marLeft w:val="0"/>
                  <w:marRight w:val="0"/>
                  <w:marTop w:val="0"/>
                  <w:marBottom w:val="0"/>
                  <w:divBdr>
                    <w:top w:val="none" w:sz="0" w:space="0" w:color="auto"/>
                    <w:left w:val="none" w:sz="0" w:space="0" w:color="auto"/>
                    <w:bottom w:val="none" w:sz="0" w:space="0" w:color="auto"/>
                    <w:right w:val="none" w:sz="0" w:space="0" w:color="auto"/>
                  </w:divBdr>
                  <w:divsChild>
                    <w:div w:id="1388263565">
                      <w:marLeft w:val="0"/>
                      <w:marRight w:val="0"/>
                      <w:marTop w:val="0"/>
                      <w:marBottom w:val="0"/>
                      <w:divBdr>
                        <w:top w:val="none" w:sz="0" w:space="0" w:color="auto"/>
                        <w:left w:val="none" w:sz="0" w:space="0" w:color="auto"/>
                        <w:bottom w:val="none" w:sz="0" w:space="0" w:color="auto"/>
                        <w:right w:val="none" w:sz="0" w:space="0" w:color="auto"/>
                      </w:divBdr>
                      <w:divsChild>
                        <w:div w:id="190579798">
                          <w:marLeft w:val="0"/>
                          <w:marRight w:val="0"/>
                          <w:marTop w:val="0"/>
                          <w:marBottom w:val="0"/>
                          <w:divBdr>
                            <w:top w:val="none" w:sz="0" w:space="0" w:color="auto"/>
                            <w:left w:val="none" w:sz="0" w:space="0" w:color="auto"/>
                            <w:bottom w:val="none" w:sz="0" w:space="0" w:color="auto"/>
                            <w:right w:val="none" w:sz="0" w:space="0" w:color="auto"/>
                          </w:divBdr>
                          <w:divsChild>
                            <w:div w:id="1895655175">
                              <w:marLeft w:val="0"/>
                              <w:marRight w:val="0"/>
                              <w:marTop w:val="0"/>
                              <w:marBottom w:val="0"/>
                              <w:divBdr>
                                <w:top w:val="none" w:sz="0" w:space="0" w:color="auto"/>
                                <w:left w:val="none" w:sz="0" w:space="0" w:color="auto"/>
                                <w:bottom w:val="none" w:sz="0" w:space="0" w:color="auto"/>
                                <w:right w:val="none" w:sz="0" w:space="0" w:color="auto"/>
                              </w:divBdr>
                              <w:divsChild>
                                <w:div w:id="1713773096">
                                  <w:marLeft w:val="0"/>
                                  <w:marRight w:val="0"/>
                                  <w:marTop w:val="0"/>
                                  <w:marBottom w:val="0"/>
                                  <w:divBdr>
                                    <w:top w:val="none" w:sz="0" w:space="0" w:color="auto"/>
                                    <w:left w:val="none" w:sz="0" w:space="0" w:color="auto"/>
                                    <w:bottom w:val="none" w:sz="0" w:space="0" w:color="auto"/>
                                    <w:right w:val="none" w:sz="0" w:space="0" w:color="auto"/>
                                  </w:divBdr>
                                  <w:divsChild>
                                    <w:div w:id="91574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500953">
                  <w:marLeft w:val="0"/>
                  <w:marRight w:val="0"/>
                  <w:marTop w:val="0"/>
                  <w:marBottom w:val="0"/>
                  <w:divBdr>
                    <w:top w:val="none" w:sz="0" w:space="0" w:color="auto"/>
                    <w:left w:val="none" w:sz="0" w:space="0" w:color="auto"/>
                    <w:bottom w:val="none" w:sz="0" w:space="0" w:color="auto"/>
                    <w:right w:val="none" w:sz="0" w:space="0" w:color="auto"/>
                  </w:divBdr>
                  <w:divsChild>
                    <w:div w:id="726757375">
                      <w:marLeft w:val="0"/>
                      <w:marRight w:val="0"/>
                      <w:marTop w:val="0"/>
                      <w:marBottom w:val="0"/>
                      <w:divBdr>
                        <w:top w:val="none" w:sz="0" w:space="0" w:color="auto"/>
                        <w:left w:val="none" w:sz="0" w:space="0" w:color="auto"/>
                        <w:bottom w:val="none" w:sz="0" w:space="0" w:color="auto"/>
                        <w:right w:val="none" w:sz="0" w:space="0" w:color="auto"/>
                      </w:divBdr>
                      <w:divsChild>
                        <w:div w:id="546602437">
                          <w:marLeft w:val="0"/>
                          <w:marRight w:val="0"/>
                          <w:marTop w:val="0"/>
                          <w:marBottom w:val="0"/>
                          <w:divBdr>
                            <w:top w:val="none" w:sz="0" w:space="0" w:color="auto"/>
                            <w:left w:val="none" w:sz="0" w:space="0" w:color="auto"/>
                            <w:bottom w:val="none" w:sz="0" w:space="0" w:color="auto"/>
                            <w:right w:val="none" w:sz="0" w:space="0" w:color="auto"/>
                          </w:divBdr>
                          <w:divsChild>
                            <w:div w:id="622225970">
                              <w:marLeft w:val="0"/>
                              <w:marRight w:val="0"/>
                              <w:marTop w:val="0"/>
                              <w:marBottom w:val="0"/>
                              <w:divBdr>
                                <w:top w:val="none" w:sz="0" w:space="0" w:color="auto"/>
                                <w:left w:val="none" w:sz="0" w:space="0" w:color="auto"/>
                                <w:bottom w:val="none" w:sz="0" w:space="0" w:color="auto"/>
                                <w:right w:val="none" w:sz="0" w:space="0" w:color="auto"/>
                              </w:divBdr>
                              <w:divsChild>
                                <w:div w:id="1602835466">
                                  <w:marLeft w:val="0"/>
                                  <w:marRight w:val="0"/>
                                  <w:marTop w:val="0"/>
                                  <w:marBottom w:val="0"/>
                                  <w:divBdr>
                                    <w:top w:val="none" w:sz="0" w:space="0" w:color="auto"/>
                                    <w:left w:val="none" w:sz="0" w:space="0" w:color="auto"/>
                                    <w:bottom w:val="none" w:sz="0" w:space="0" w:color="auto"/>
                                    <w:right w:val="none" w:sz="0" w:space="0" w:color="auto"/>
                                  </w:divBdr>
                                  <w:divsChild>
                                    <w:div w:id="1857041361">
                                      <w:marLeft w:val="0"/>
                                      <w:marRight w:val="0"/>
                                      <w:marTop w:val="0"/>
                                      <w:marBottom w:val="0"/>
                                      <w:divBdr>
                                        <w:top w:val="none" w:sz="0" w:space="0" w:color="auto"/>
                                        <w:left w:val="none" w:sz="0" w:space="0" w:color="auto"/>
                                        <w:bottom w:val="none" w:sz="0" w:space="0" w:color="auto"/>
                                        <w:right w:val="none" w:sz="0" w:space="0" w:color="auto"/>
                                      </w:divBdr>
                                      <w:divsChild>
                                        <w:div w:id="88653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725714">
                  <w:marLeft w:val="0"/>
                  <w:marRight w:val="0"/>
                  <w:marTop w:val="0"/>
                  <w:marBottom w:val="0"/>
                  <w:divBdr>
                    <w:top w:val="none" w:sz="0" w:space="0" w:color="auto"/>
                    <w:left w:val="none" w:sz="0" w:space="0" w:color="auto"/>
                    <w:bottom w:val="none" w:sz="0" w:space="0" w:color="auto"/>
                    <w:right w:val="none" w:sz="0" w:space="0" w:color="auto"/>
                  </w:divBdr>
                  <w:divsChild>
                    <w:div w:id="709767516">
                      <w:marLeft w:val="0"/>
                      <w:marRight w:val="0"/>
                      <w:marTop w:val="0"/>
                      <w:marBottom w:val="0"/>
                      <w:divBdr>
                        <w:top w:val="none" w:sz="0" w:space="0" w:color="auto"/>
                        <w:left w:val="none" w:sz="0" w:space="0" w:color="auto"/>
                        <w:bottom w:val="none" w:sz="0" w:space="0" w:color="auto"/>
                        <w:right w:val="none" w:sz="0" w:space="0" w:color="auto"/>
                      </w:divBdr>
                      <w:divsChild>
                        <w:div w:id="378356395">
                          <w:marLeft w:val="0"/>
                          <w:marRight w:val="0"/>
                          <w:marTop w:val="0"/>
                          <w:marBottom w:val="0"/>
                          <w:divBdr>
                            <w:top w:val="none" w:sz="0" w:space="0" w:color="auto"/>
                            <w:left w:val="none" w:sz="0" w:space="0" w:color="auto"/>
                            <w:bottom w:val="none" w:sz="0" w:space="0" w:color="auto"/>
                            <w:right w:val="none" w:sz="0" w:space="0" w:color="auto"/>
                          </w:divBdr>
                          <w:divsChild>
                            <w:div w:id="1347556687">
                              <w:marLeft w:val="0"/>
                              <w:marRight w:val="0"/>
                              <w:marTop w:val="0"/>
                              <w:marBottom w:val="0"/>
                              <w:divBdr>
                                <w:top w:val="none" w:sz="0" w:space="0" w:color="auto"/>
                                <w:left w:val="none" w:sz="0" w:space="0" w:color="auto"/>
                                <w:bottom w:val="none" w:sz="0" w:space="0" w:color="auto"/>
                                <w:right w:val="none" w:sz="0" w:space="0" w:color="auto"/>
                              </w:divBdr>
                              <w:divsChild>
                                <w:div w:id="872502870">
                                  <w:marLeft w:val="0"/>
                                  <w:marRight w:val="0"/>
                                  <w:marTop w:val="0"/>
                                  <w:marBottom w:val="0"/>
                                  <w:divBdr>
                                    <w:top w:val="none" w:sz="0" w:space="0" w:color="auto"/>
                                    <w:left w:val="none" w:sz="0" w:space="0" w:color="auto"/>
                                    <w:bottom w:val="none" w:sz="0" w:space="0" w:color="auto"/>
                                    <w:right w:val="none" w:sz="0" w:space="0" w:color="auto"/>
                                  </w:divBdr>
                                  <w:divsChild>
                                    <w:div w:id="6741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01034">
                  <w:marLeft w:val="0"/>
                  <w:marRight w:val="0"/>
                  <w:marTop w:val="0"/>
                  <w:marBottom w:val="0"/>
                  <w:divBdr>
                    <w:top w:val="none" w:sz="0" w:space="0" w:color="auto"/>
                    <w:left w:val="none" w:sz="0" w:space="0" w:color="auto"/>
                    <w:bottom w:val="none" w:sz="0" w:space="0" w:color="auto"/>
                    <w:right w:val="none" w:sz="0" w:space="0" w:color="auto"/>
                  </w:divBdr>
                  <w:divsChild>
                    <w:div w:id="507063609">
                      <w:marLeft w:val="0"/>
                      <w:marRight w:val="0"/>
                      <w:marTop w:val="0"/>
                      <w:marBottom w:val="0"/>
                      <w:divBdr>
                        <w:top w:val="none" w:sz="0" w:space="0" w:color="auto"/>
                        <w:left w:val="none" w:sz="0" w:space="0" w:color="auto"/>
                        <w:bottom w:val="none" w:sz="0" w:space="0" w:color="auto"/>
                        <w:right w:val="none" w:sz="0" w:space="0" w:color="auto"/>
                      </w:divBdr>
                      <w:divsChild>
                        <w:div w:id="976186113">
                          <w:marLeft w:val="0"/>
                          <w:marRight w:val="0"/>
                          <w:marTop w:val="0"/>
                          <w:marBottom w:val="0"/>
                          <w:divBdr>
                            <w:top w:val="none" w:sz="0" w:space="0" w:color="auto"/>
                            <w:left w:val="none" w:sz="0" w:space="0" w:color="auto"/>
                            <w:bottom w:val="none" w:sz="0" w:space="0" w:color="auto"/>
                            <w:right w:val="none" w:sz="0" w:space="0" w:color="auto"/>
                          </w:divBdr>
                          <w:divsChild>
                            <w:div w:id="439640242">
                              <w:marLeft w:val="0"/>
                              <w:marRight w:val="0"/>
                              <w:marTop w:val="0"/>
                              <w:marBottom w:val="0"/>
                              <w:divBdr>
                                <w:top w:val="none" w:sz="0" w:space="0" w:color="auto"/>
                                <w:left w:val="none" w:sz="0" w:space="0" w:color="auto"/>
                                <w:bottom w:val="none" w:sz="0" w:space="0" w:color="auto"/>
                                <w:right w:val="none" w:sz="0" w:space="0" w:color="auto"/>
                              </w:divBdr>
                              <w:divsChild>
                                <w:div w:id="285620285">
                                  <w:marLeft w:val="0"/>
                                  <w:marRight w:val="0"/>
                                  <w:marTop w:val="0"/>
                                  <w:marBottom w:val="0"/>
                                  <w:divBdr>
                                    <w:top w:val="none" w:sz="0" w:space="0" w:color="auto"/>
                                    <w:left w:val="none" w:sz="0" w:space="0" w:color="auto"/>
                                    <w:bottom w:val="none" w:sz="0" w:space="0" w:color="auto"/>
                                    <w:right w:val="none" w:sz="0" w:space="0" w:color="auto"/>
                                  </w:divBdr>
                                  <w:divsChild>
                                    <w:div w:id="1191450946">
                                      <w:marLeft w:val="0"/>
                                      <w:marRight w:val="0"/>
                                      <w:marTop w:val="0"/>
                                      <w:marBottom w:val="0"/>
                                      <w:divBdr>
                                        <w:top w:val="none" w:sz="0" w:space="0" w:color="auto"/>
                                        <w:left w:val="none" w:sz="0" w:space="0" w:color="auto"/>
                                        <w:bottom w:val="none" w:sz="0" w:space="0" w:color="auto"/>
                                        <w:right w:val="none" w:sz="0" w:space="0" w:color="auto"/>
                                      </w:divBdr>
                                      <w:divsChild>
                                        <w:div w:id="2900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70094">
                  <w:marLeft w:val="0"/>
                  <w:marRight w:val="0"/>
                  <w:marTop w:val="0"/>
                  <w:marBottom w:val="0"/>
                  <w:divBdr>
                    <w:top w:val="none" w:sz="0" w:space="0" w:color="auto"/>
                    <w:left w:val="none" w:sz="0" w:space="0" w:color="auto"/>
                    <w:bottom w:val="none" w:sz="0" w:space="0" w:color="auto"/>
                    <w:right w:val="none" w:sz="0" w:space="0" w:color="auto"/>
                  </w:divBdr>
                  <w:divsChild>
                    <w:div w:id="2115976497">
                      <w:marLeft w:val="0"/>
                      <w:marRight w:val="0"/>
                      <w:marTop w:val="0"/>
                      <w:marBottom w:val="0"/>
                      <w:divBdr>
                        <w:top w:val="none" w:sz="0" w:space="0" w:color="auto"/>
                        <w:left w:val="none" w:sz="0" w:space="0" w:color="auto"/>
                        <w:bottom w:val="none" w:sz="0" w:space="0" w:color="auto"/>
                        <w:right w:val="none" w:sz="0" w:space="0" w:color="auto"/>
                      </w:divBdr>
                      <w:divsChild>
                        <w:div w:id="1882865328">
                          <w:marLeft w:val="0"/>
                          <w:marRight w:val="0"/>
                          <w:marTop w:val="0"/>
                          <w:marBottom w:val="0"/>
                          <w:divBdr>
                            <w:top w:val="none" w:sz="0" w:space="0" w:color="auto"/>
                            <w:left w:val="none" w:sz="0" w:space="0" w:color="auto"/>
                            <w:bottom w:val="none" w:sz="0" w:space="0" w:color="auto"/>
                            <w:right w:val="none" w:sz="0" w:space="0" w:color="auto"/>
                          </w:divBdr>
                          <w:divsChild>
                            <w:div w:id="2050298247">
                              <w:marLeft w:val="0"/>
                              <w:marRight w:val="0"/>
                              <w:marTop w:val="0"/>
                              <w:marBottom w:val="0"/>
                              <w:divBdr>
                                <w:top w:val="none" w:sz="0" w:space="0" w:color="auto"/>
                                <w:left w:val="none" w:sz="0" w:space="0" w:color="auto"/>
                                <w:bottom w:val="none" w:sz="0" w:space="0" w:color="auto"/>
                                <w:right w:val="none" w:sz="0" w:space="0" w:color="auto"/>
                              </w:divBdr>
                              <w:divsChild>
                                <w:div w:id="466240313">
                                  <w:marLeft w:val="0"/>
                                  <w:marRight w:val="0"/>
                                  <w:marTop w:val="0"/>
                                  <w:marBottom w:val="0"/>
                                  <w:divBdr>
                                    <w:top w:val="none" w:sz="0" w:space="0" w:color="auto"/>
                                    <w:left w:val="none" w:sz="0" w:space="0" w:color="auto"/>
                                    <w:bottom w:val="none" w:sz="0" w:space="0" w:color="auto"/>
                                    <w:right w:val="none" w:sz="0" w:space="0" w:color="auto"/>
                                  </w:divBdr>
                                  <w:divsChild>
                                    <w:div w:id="100782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759165">
                  <w:marLeft w:val="0"/>
                  <w:marRight w:val="0"/>
                  <w:marTop w:val="0"/>
                  <w:marBottom w:val="0"/>
                  <w:divBdr>
                    <w:top w:val="none" w:sz="0" w:space="0" w:color="auto"/>
                    <w:left w:val="none" w:sz="0" w:space="0" w:color="auto"/>
                    <w:bottom w:val="none" w:sz="0" w:space="0" w:color="auto"/>
                    <w:right w:val="none" w:sz="0" w:space="0" w:color="auto"/>
                  </w:divBdr>
                  <w:divsChild>
                    <w:div w:id="1126435784">
                      <w:marLeft w:val="0"/>
                      <w:marRight w:val="0"/>
                      <w:marTop w:val="0"/>
                      <w:marBottom w:val="0"/>
                      <w:divBdr>
                        <w:top w:val="none" w:sz="0" w:space="0" w:color="auto"/>
                        <w:left w:val="none" w:sz="0" w:space="0" w:color="auto"/>
                        <w:bottom w:val="none" w:sz="0" w:space="0" w:color="auto"/>
                        <w:right w:val="none" w:sz="0" w:space="0" w:color="auto"/>
                      </w:divBdr>
                      <w:divsChild>
                        <w:div w:id="1199048539">
                          <w:marLeft w:val="0"/>
                          <w:marRight w:val="0"/>
                          <w:marTop w:val="0"/>
                          <w:marBottom w:val="0"/>
                          <w:divBdr>
                            <w:top w:val="none" w:sz="0" w:space="0" w:color="auto"/>
                            <w:left w:val="none" w:sz="0" w:space="0" w:color="auto"/>
                            <w:bottom w:val="none" w:sz="0" w:space="0" w:color="auto"/>
                            <w:right w:val="none" w:sz="0" w:space="0" w:color="auto"/>
                          </w:divBdr>
                          <w:divsChild>
                            <w:div w:id="861281904">
                              <w:marLeft w:val="0"/>
                              <w:marRight w:val="0"/>
                              <w:marTop w:val="0"/>
                              <w:marBottom w:val="0"/>
                              <w:divBdr>
                                <w:top w:val="none" w:sz="0" w:space="0" w:color="auto"/>
                                <w:left w:val="none" w:sz="0" w:space="0" w:color="auto"/>
                                <w:bottom w:val="none" w:sz="0" w:space="0" w:color="auto"/>
                                <w:right w:val="none" w:sz="0" w:space="0" w:color="auto"/>
                              </w:divBdr>
                              <w:divsChild>
                                <w:div w:id="429815611">
                                  <w:marLeft w:val="0"/>
                                  <w:marRight w:val="0"/>
                                  <w:marTop w:val="0"/>
                                  <w:marBottom w:val="0"/>
                                  <w:divBdr>
                                    <w:top w:val="none" w:sz="0" w:space="0" w:color="auto"/>
                                    <w:left w:val="none" w:sz="0" w:space="0" w:color="auto"/>
                                    <w:bottom w:val="none" w:sz="0" w:space="0" w:color="auto"/>
                                    <w:right w:val="none" w:sz="0" w:space="0" w:color="auto"/>
                                  </w:divBdr>
                                  <w:divsChild>
                                    <w:div w:id="860510748">
                                      <w:marLeft w:val="0"/>
                                      <w:marRight w:val="0"/>
                                      <w:marTop w:val="0"/>
                                      <w:marBottom w:val="0"/>
                                      <w:divBdr>
                                        <w:top w:val="none" w:sz="0" w:space="0" w:color="auto"/>
                                        <w:left w:val="none" w:sz="0" w:space="0" w:color="auto"/>
                                        <w:bottom w:val="none" w:sz="0" w:space="0" w:color="auto"/>
                                        <w:right w:val="none" w:sz="0" w:space="0" w:color="auto"/>
                                      </w:divBdr>
                                      <w:divsChild>
                                        <w:div w:id="62589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644419">
                  <w:marLeft w:val="0"/>
                  <w:marRight w:val="0"/>
                  <w:marTop w:val="0"/>
                  <w:marBottom w:val="0"/>
                  <w:divBdr>
                    <w:top w:val="none" w:sz="0" w:space="0" w:color="auto"/>
                    <w:left w:val="none" w:sz="0" w:space="0" w:color="auto"/>
                    <w:bottom w:val="none" w:sz="0" w:space="0" w:color="auto"/>
                    <w:right w:val="none" w:sz="0" w:space="0" w:color="auto"/>
                  </w:divBdr>
                  <w:divsChild>
                    <w:div w:id="644357734">
                      <w:marLeft w:val="0"/>
                      <w:marRight w:val="0"/>
                      <w:marTop w:val="0"/>
                      <w:marBottom w:val="0"/>
                      <w:divBdr>
                        <w:top w:val="none" w:sz="0" w:space="0" w:color="auto"/>
                        <w:left w:val="none" w:sz="0" w:space="0" w:color="auto"/>
                        <w:bottom w:val="none" w:sz="0" w:space="0" w:color="auto"/>
                        <w:right w:val="none" w:sz="0" w:space="0" w:color="auto"/>
                      </w:divBdr>
                      <w:divsChild>
                        <w:div w:id="1442452969">
                          <w:marLeft w:val="0"/>
                          <w:marRight w:val="0"/>
                          <w:marTop w:val="0"/>
                          <w:marBottom w:val="0"/>
                          <w:divBdr>
                            <w:top w:val="none" w:sz="0" w:space="0" w:color="auto"/>
                            <w:left w:val="none" w:sz="0" w:space="0" w:color="auto"/>
                            <w:bottom w:val="none" w:sz="0" w:space="0" w:color="auto"/>
                            <w:right w:val="none" w:sz="0" w:space="0" w:color="auto"/>
                          </w:divBdr>
                          <w:divsChild>
                            <w:div w:id="517281108">
                              <w:marLeft w:val="0"/>
                              <w:marRight w:val="0"/>
                              <w:marTop w:val="0"/>
                              <w:marBottom w:val="0"/>
                              <w:divBdr>
                                <w:top w:val="none" w:sz="0" w:space="0" w:color="auto"/>
                                <w:left w:val="none" w:sz="0" w:space="0" w:color="auto"/>
                                <w:bottom w:val="none" w:sz="0" w:space="0" w:color="auto"/>
                                <w:right w:val="none" w:sz="0" w:space="0" w:color="auto"/>
                              </w:divBdr>
                              <w:divsChild>
                                <w:div w:id="2039310257">
                                  <w:marLeft w:val="0"/>
                                  <w:marRight w:val="0"/>
                                  <w:marTop w:val="0"/>
                                  <w:marBottom w:val="0"/>
                                  <w:divBdr>
                                    <w:top w:val="none" w:sz="0" w:space="0" w:color="auto"/>
                                    <w:left w:val="none" w:sz="0" w:space="0" w:color="auto"/>
                                    <w:bottom w:val="none" w:sz="0" w:space="0" w:color="auto"/>
                                    <w:right w:val="none" w:sz="0" w:space="0" w:color="auto"/>
                                  </w:divBdr>
                                  <w:divsChild>
                                    <w:div w:id="100428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8716289">
          <w:marLeft w:val="0"/>
          <w:marRight w:val="0"/>
          <w:marTop w:val="0"/>
          <w:marBottom w:val="0"/>
          <w:divBdr>
            <w:top w:val="none" w:sz="0" w:space="0" w:color="auto"/>
            <w:left w:val="none" w:sz="0" w:space="0" w:color="auto"/>
            <w:bottom w:val="none" w:sz="0" w:space="0" w:color="auto"/>
            <w:right w:val="none" w:sz="0" w:space="0" w:color="auto"/>
          </w:divBdr>
          <w:divsChild>
            <w:div w:id="48573821">
              <w:marLeft w:val="0"/>
              <w:marRight w:val="0"/>
              <w:marTop w:val="0"/>
              <w:marBottom w:val="0"/>
              <w:divBdr>
                <w:top w:val="none" w:sz="0" w:space="0" w:color="auto"/>
                <w:left w:val="none" w:sz="0" w:space="0" w:color="auto"/>
                <w:bottom w:val="none" w:sz="0" w:space="0" w:color="auto"/>
                <w:right w:val="none" w:sz="0" w:space="0" w:color="auto"/>
              </w:divBdr>
              <w:divsChild>
                <w:div w:id="1967080813">
                  <w:marLeft w:val="0"/>
                  <w:marRight w:val="0"/>
                  <w:marTop w:val="0"/>
                  <w:marBottom w:val="0"/>
                  <w:divBdr>
                    <w:top w:val="none" w:sz="0" w:space="0" w:color="auto"/>
                    <w:left w:val="none" w:sz="0" w:space="0" w:color="auto"/>
                    <w:bottom w:val="none" w:sz="0" w:space="0" w:color="auto"/>
                    <w:right w:val="none" w:sz="0" w:space="0" w:color="auto"/>
                  </w:divBdr>
                  <w:divsChild>
                    <w:div w:id="273175267">
                      <w:marLeft w:val="0"/>
                      <w:marRight w:val="0"/>
                      <w:marTop w:val="0"/>
                      <w:marBottom w:val="0"/>
                      <w:divBdr>
                        <w:top w:val="none" w:sz="0" w:space="0" w:color="auto"/>
                        <w:left w:val="none" w:sz="0" w:space="0" w:color="auto"/>
                        <w:bottom w:val="none" w:sz="0" w:space="0" w:color="auto"/>
                        <w:right w:val="none" w:sz="0" w:space="0" w:color="auto"/>
                      </w:divBdr>
                      <w:divsChild>
                        <w:div w:id="844784297">
                          <w:marLeft w:val="0"/>
                          <w:marRight w:val="0"/>
                          <w:marTop w:val="0"/>
                          <w:marBottom w:val="0"/>
                          <w:divBdr>
                            <w:top w:val="none" w:sz="0" w:space="0" w:color="auto"/>
                            <w:left w:val="none" w:sz="0" w:space="0" w:color="auto"/>
                            <w:bottom w:val="none" w:sz="0" w:space="0" w:color="auto"/>
                            <w:right w:val="none" w:sz="0" w:space="0" w:color="auto"/>
                          </w:divBdr>
                          <w:divsChild>
                            <w:div w:id="1046487671">
                              <w:marLeft w:val="0"/>
                              <w:marRight w:val="0"/>
                              <w:marTop w:val="0"/>
                              <w:marBottom w:val="0"/>
                              <w:divBdr>
                                <w:top w:val="none" w:sz="0" w:space="0" w:color="auto"/>
                                <w:left w:val="none" w:sz="0" w:space="0" w:color="auto"/>
                                <w:bottom w:val="none" w:sz="0" w:space="0" w:color="auto"/>
                                <w:right w:val="none" w:sz="0" w:space="0" w:color="auto"/>
                              </w:divBdr>
                              <w:divsChild>
                                <w:div w:id="889416806">
                                  <w:marLeft w:val="0"/>
                                  <w:marRight w:val="0"/>
                                  <w:marTop w:val="0"/>
                                  <w:marBottom w:val="0"/>
                                  <w:divBdr>
                                    <w:top w:val="none" w:sz="0" w:space="0" w:color="auto"/>
                                    <w:left w:val="none" w:sz="0" w:space="0" w:color="auto"/>
                                    <w:bottom w:val="none" w:sz="0" w:space="0" w:color="auto"/>
                                    <w:right w:val="none" w:sz="0" w:space="0" w:color="auto"/>
                                  </w:divBdr>
                                  <w:divsChild>
                                    <w:div w:id="533157895">
                                      <w:marLeft w:val="0"/>
                                      <w:marRight w:val="0"/>
                                      <w:marTop w:val="0"/>
                                      <w:marBottom w:val="0"/>
                                      <w:divBdr>
                                        <w:top w:val="none" w:sz="0" w:space="0" w:color="auto"/>
                                        <w:left w:val="none" w:sz="0" w:space="0" w:color="auto"/>
                                        <w:bottom w:val="none" w:sz="0" w:space="0" w:color="auto"/>
                                        <w:right w:val="none" w:sz="0" w:space="0" w:color="auto"/>
                                      </w:divBdr>
                                      <w:divsChild>
                                        <w:div w:id="17835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3249290">
      <w:bodyDiv w:val="1"/>
      <w:marLeft w:val="0"/>
      <w:marRight w:val="0"/>
      <w:marTop w:val="0"/>
      <w:marBottom w:val="0"/>
      <w:divBdr>
        <w:top w:val="none" w:sz="0" w:space="0" w:color="auto"/>
        <w:left w:val="none" w:sz="0" w:space="0" w:color="auto"/>
        <w:bottom w:val="none" w:sz="0" w:space="0" w:color="auto"/>
        <w:right w:val="none" w:sz="0" w:space="0" w:color="auto"/>
      </w:divBdr>
    </w:div>
    <w:div w:id="1714766543">
      <w:bodyDiv w:val="1"/>
      <w:marLeft w:val="0"/>
      <w:marRight w:val="0"/>
      <w:marTop w:val="0"/>
      <w:marBottom w:val="0"/>
      <w:divBdr>
        <w:top w:val="none" w:sz="0" w:space="0" w:color="auto"/>
        <w:left w:val="none" w:sz="0" w:space="0" w:color="auto"/>
        <w:bottom w:val="none" w:sz="0" w:space="0" w:color="auto"/>
        <w:right w:val="none" w:sz="0" w:space="0" w:color="auto"/>
      </w:divBdr>
    </w:div>
    <w:div w:id="1811358673">
      <w:bodyDiv w:val="1"/>
      <w:marLeft w:val="0"/>
      <w:marRight w:val="0"/>
      <w:marTop w:val="0"/>
      <w:marBottom w:val="0"/>
      <w:divBdr>
        <w:top w:val="none" w:sz="0" w:space="0" w:color="auto"/>
        <w:left w:val="none" w:sz="0" w:space="0" w:color="auto"/>
        <w:bottom w:val="none" w:sz="0" w:space="0" w:color="auto"/>
        <w:right w:val="none" w:sz="0" w:space="0" w:color="auto"/>
      </w:divBdr>
    </w:div>
    <w:div w:id="1880238797">
      <w:bodyDiv w:val="1"/>
      <w:marLeft w:val="0"/>
      <w:marRight w:val="0"/>
      <w:marTop w:val="0"/>
      <w:marBottom w:val="0"/>
      <w:divBdr>
        <w:top w:val="none" w:sz="0" w:space="0" w:color="auto"/>
        <w:left w:val="none" w:sz="0" w:space="0" w:color="auto"/>
        <w:bottom w:val="none" w:sz="0" w:space="0" w:color="auto"/>
        <w:right w:val="none" w:sz="0" w:space="0" w:color="auto"/>
      </w:divBdr>
      <w:divsChild>
        <w:div w:id="1972518801">
          <w:marLeft w:val="0"/>
          <w:marRight w:val="0"/>
          <w:marTop w:val="0"/>
          <w:marBottom w:val="0"/>
          <w:divBdr>
            <w:top w:val="none" w:sz="0" w:space="0" w:color="auto"/>
            <w:left w:val="none" w:sz="0" w:space="0" w:color="auto"/>
            <w:bottom w:val="none" w:sz="0" w:space="0" w:color="auto"/>
            <w:right w:val="none" w:sz="0" w:space="0" w:color="auto"/>
          </w:divBdr>
          <w:divsChild>
            <w:div w:id="180432699">
              <w:marLeft w:val="0"/>
              <w:marRight w:val="0"/>
              <w:marTop w:val="0"/>
              <w:marBottom w:val="0"/>
              <w:divBdr>
                <w:top w:val="none" w:sz="0" w:space="0" w:color="auto"/>
                <w:left w:val="none" w:sz="0" w:space="0" w:color="auto"/>
                <w:bottom w:val="none" w:sz="0" w:space="0" w:color="auto"/>
                <w:right w:val="none" w:sz="0" w:space="0" w:color="auto"/>
              </w:divBdr>
              <w:divsChild>
                <w:div w:id="1990477098">
                  <w:marLeft w:val="0"/>
                  <w:marRight w:val="0"/>
                  <w:marTop w:val="0"/>
                  <w:marBottom w:val="0"/>
                  <w:divBdr>
                    <w:top w:val="none" w:sz="0" w:space="0" w:color="auto"/>
                    <w:left w:val="none" w:sz="0" w:space="0" w:color="auto"/>
                    <w:bottom w:val="none" w:sz="0" w:space="0" w:color="auto"/>
                    <w:right w:val="none" w:sz="0" w:space="0" w:color="auto"/>
                  </w:divBdr>
                  <w:divsChild>
                    <w:div w:id="2003464430">
                      <w:marLeft w:val="0"/>
                      <w:marRight w:val="0"/>
                      <w:marTop w:val="0"/>
                      <w:marBottom w:val="0"/>
                      <w:divBdr>
                        <w:top w:val="none" w:sz="0" w:space="0" w:color="auto"/>
                        <w:left w:val="none" w:sz="0" w:space="0" w:color="auto"/>
                        <w:bottom w:val="none" w:sz="0" w:space="0" w:color="auto"/>
                        <w:right w:val="none" w:sz="0" w:space="0" w:color="auto"/>
                      </w:divBdr>
                      <w:divsChild>
                        <w:div w:id="1670522595">
                          <w:marLeft w:val="0"/>
                          <w:marRight w:val="0"/>
                          <w:marTop w:val="0"/>
                          <w:marBottom w:val="0"/>
                          <w:divBdr>
                            <w:top w:val="none" w:sz="0" w:space="0" w:color="auto"/>
                            <w:left w:val="none" w:sz="0" w:space="0" w:color="auto"/>
                            <w:bottom w:val="none" w:sz="0" w:space="0" w:color="auto"/>
                            <w:right w:val="none" w:sz="0" w:space="0" w:color="auto"/>
                          </w:divBdr>
                          <w:divsChild>
                            <w:div w:id="650598208">
                              <w:marLeft w:val="0"/>
                              <w:marRight w:val="0"/>
                              <w:marTop w:val="0"/>
                              <w:marBottom w:val="0"/>
                              <w:divBdr>
                                <w:top w:val="none" w:sz="0" w:space="0" w:color="auto"/>
                                <w:left w:val="none" w:sz="0" w:space="0" w:color="auto"/>
                                <w:bottom w:val="none" w:sz="0" w:space="0" w:color="auto"/>
                                <w:right w:val="none" w:sz="0" w:space="0" w:color="auto"/>
                              </w:divBdr>
                              <w:divsChild>
                                <w:div w:id="60249659">
                                  <w:marLeft w:val="0"/>
                                  <w:marRight w:val="0"/>
                                  <w:marTop w:val="0"/>
                                  <w:marBottom w:val="0"/>
                                  <w:divBdr>
                                    <w:top w:val="none" w:sz="0" w:space="0" w:color="auto"/>
                                    <w:left w:val="none" w:sz="0" w:space="0" w:color="auto"/>
                                    <w:bottom w:val="none" w:sz="0" w:space="0" w:color="auto"/>
                                    <w:right w:val="none" w:sz="0" w:space="0" w:color="auto"/>
                                  </w:divBdr>
                                  <w:divsChild>
                                    <w:div w:id="103547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041441">
          <w:marLeft w:val="0"/>
          <w:marRight w:val="0"/>
          <w:marTop w:val="0"/>
          <w:marBottom w:val="0"/>
          <w:divBdr>
            <w:top w:val="none" w:sz="0" w:space="0" w:color="auto"/>
            <w:left w:val="none" w:sz="0" w:space="0" w:color="auto"/>
            <w:bottom w:val="none" w:sz="0" w:space="0" w:color="auto"/>
            <w:right w:val="none" w:sz="0" w:space="0" w:color="auto"/>
          </w:divBdr>
          <w:divsChild>
            <w:div w:id="194932704">
              <w:marLeft w:val="0"/>
              <w:marRight w:val="0"/>
              <w:marTop w:val="0"/>
              <w:marBottom w:val="0"/>
              <w:divBdr>
                <w:top w:val="none" w:sz="0" w:space="0" w:color="auto"/>
                <w:left w:val="none" w:sz="0" w:space="0" w:color="auto"/>
                <w:bottom w:val="none" w:sz="0" w:space="0" w:color="auto"/>
                <w:right w:val="none" w:sz="0" w:space="0" w:color="auto"/>
              </w:divBdr>
              <w:divsChild>
                <w:div w:id="2074236948">
                  <w:marLeft w:val="0"/>
                  <w:marRight w:val="0"/>
                  <w:marTop w:val="0"/>
                  <w:marBottom w:val="0"/>
                  <w:divBdr>
                    <w:top w:val="none" w:sz="0" w:space="0" w:color="auto"/>
                    <w:left w:val="none" w:sz="0" w:space="0" w:color="auto"/>
                    <w:bottom w:val="none" w:sz="0" w:space="0" w:color="auto"/>
                    <w:right w:val="none" w:sz="0" w:space="0" w:color="auto"/>
                  </w:divBdr>
                  <w:divsChild>
                    <w:div w:id="1160080491">
                      <w:marLeft w:val="0"/>
                      <w:marRight w:val="0"/>
                      <w:marTop w:val="0"/>
                      <w:marBottom w:val="0"/>
                      <w:divBdr>
                        <w:top w:val="none" w:sz="0" w:space="0" w:color="auto"/>
                        <w:left w:val="none" w:sz="0" w:space="0" w:color="auto"/>
                        <w:bottom w:val="none" w:sz="0" w:space="0" w:color="auto"/>
                        <w:right w:val="none" w:sz="0" w:space="0" w:color="auto"/>
                      </w:divBdr>
                      <w:divsChild>
                        <w:div w:id="1521234883">
                          <w:marLeft w:val="0"/>
                          <w:marRight w:val="0"/>
                          <w:marTop w:val="0"/>
                          <w:marBottom w:val="0"/>
                          <w:divBdr>
                            <w:top w:val="none" w:sz="0" w:space="0" w:color="auto"/>
                            <w:left w:val="none" w:sz="0" w:space="0" w:color="auto"/>
                            <w:bottom w:val="none" w:sz="0" w:space="0" w:color="auto"/>
                            <w:right w:val="none" w:sz="0" w:space="0" w:color="auto"/>
                          </w:divBdr>
                          <w:divsChild>
                            <w:div w:id="341664577">
                              <w:marLeft w:val="0"/>
                              <w:marRight w:val="0"/>
                              <w:marTop w:val="0"/>
                              <w:marBottom w:val="0"/>
                              <w:divBdr>
                                <w:top w:val="none" w:sz="0" w:space="0" w:color="auto"/>
                                <w:left w:val="none" w:sz="0" w:space="0" w:color="auto"/>
                                <w:bottom w:val="none" w:sz="0" w:space="0" w:color="auto"/>
                                <w:right w:val="none" w:sz="0" w:space="0" w:color="auto"/>
                              </w:divBdr>
                              <w:divsChild>
                                <w:div w:id="292517250">
                                  <w:marLeft w:val="0"/>
                                  <w:marRight w:val="0"/>
                                  <w:marTop w:val="0"/>
                                  <w:marBottom w:val="0"/>
                                  <w:divBdr>
                                    <w:top w:val="none" w:sz="0" w:space="0" w:color="auto"/>
                                    <w:left w:val="none" w:sz="0" w:space="0" w:color="auto"/>
                                    <w:bottom w:val="none" w:sz="0" w:space="0" w:color="auto"/>
                                    <w:right w:val="none" w:sz="0" w:space="0" w:color="auto"/>
                                  </w:divBdr>
                                  <w:divsChild>
                                    <w:div w:id="1959412157">
                                      <w:marLeft w:val="0"/>
                                      <w:marRight w:val="0"/>
                                      <w:marTop w:val="0"/>
                                      <w:marBottom w:val="0"/>
                                      <w:divBdr>
                                        <w:top w:val="none" w:sz="0" w:space="0" w:color="auto"/>
                                        <w:left w:val="none" w:sz="0" w:space="0" w:color="auto"/>
                                        <w:bottom w:val="none" w:sz="0" w:space="0" w:color="auto"/>
                                        <w:right w:val="none" w:sz="0" w:space="0" w:color="auto"/>
                                      </w:divBdr>
                                      <w:divsChild>
                                        <w:div w:id="116211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19</Pages>
  <Words>4213</Words>
  <Characters>23175</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YAMILE</dc:creator>
  <cp:keywords/>
  <dc:description/>
  <cp:lastModifiedBy>YAMILE</cp:lastModifiedBy>
  <cp:revision>55</cp:revision>
  <dcterms:created xsi:type="dcterms:W3CDTF">2026-01-29T20:01:00Z</dcterms:created>
  <dcterms:modified xsi:type="dcterms:W3CDTF">2026-02-05T02:13:00Z</dcterms:modified>
</cp:coreProperties>
</file>