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486EB" w14:textId="77777777" w:rsidR="003055F3" w:rsidRDefault="003055F3"/>
    <w:p>
      <w:pPr>
        <w:jc w:val="right"/>
      </w:pPr>
      <w:r>
        <w:rPr>
          <w:sz w:val="22"/>
        </w:rPr>
        <w:t>Frontera Comalapa, Chiapas, 02 de octubre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DILVAR HERNANDES AYALA</w:t>
        <w:br/>
        <w:t>JEFE DEL DEPARTAMENTO DE INGENIERIAS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INGENIERA EN INNOVACIÓN AGRICOLA SUSTENTABLE 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pPr>
              <w:jc w:val="center"/>
            </w:pPr>
            <w:r>
              <w:t>Nombre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Apellidos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NoCtrl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Proyecto</w:t>
            </w:r>
            <w:r>
              <w:rPr>
                <w:b w:val="on"/>
                <w:sz w:val="22"/>
              </w:rPr>
            </w:r>
          </w:p>
        </w:tc>
      </w:tr>
      <w:tr>
        <w:tc>
          <w:p>
            <w:r>
              <w:t xml:space="preserve">Víctor </w:t>
            </w:r>
          </w:p>
        </w:tc>
        <w:tc>
          <w:p>
            <w:r>
              <w:t>Valverde</w:t>
            </w:r>
          </w:p>
        </w:tc>
        <w:tc>
          <w:p>
            <w:r>
              <w:t>251260080</w:t>
            </w:r>
          </w:p>
        </w:tc>
        <w:tc>
          <w:p>
            <w:r>
              <w:t xml:space="preserve">Eco aspersor para invernadero 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 w:rsidR="003055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A7"/>
    <w:rsid w:val="003055F3"/>
    <w:rsid w:val="004B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2F26"/>
  <w15:chartTrackingRefBased/>
  <w15:docId w15:val="{D8B06337-A749-4CF1-ABD6-70751A48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2025-10-02T08:32:00Z</dcterms:created>
  <dc:creator>Julio Cesar Martinez Jimenez</dc:creator>
  <cp:lastModifiedBy>Julio Cesar Martinez Jimenez</cp:lastModifiedBy>
  <dcterms:modified xsi:type="dcterms:W3CDTF">2025-10-02T08:32:00Z</dcterms:modified>
  <cp:revision>1</cp:revision>
</cp:coreProperties>
</file>