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C6489" w14:textId="77777777" w:rsidR="009F48B2" w:rsidRDefault="00000000">
      <w:pPr>
        <w:pStyle w:val="LO-normal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03611E" wp14:editId="28B1C997">
            <wp:extent cx="5581015" cy="789940"/>
            <wp:effectExtent l="0" t="0" r="0" b="0"/>
            <wp:docPr id="1" name="image21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1.png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A5B9" w14:textId="77777777" w:rsidR="009F48B2" w:rsidRDefault="00000000">
      <w:pPr>
        <w:pStyle w:val="LO-normal"/>
        <w:jc w:val="center"/>
        <w:rPr>
          <w:rFonts w:hint="eastAsia"/>
        </w:rPr>
      </w:pPr>
      <w:r>
        <w:rPr>
          <w:rFonts w:ascii="Arial" w:eastAsia="Arial" w:hAnsi="Arial" w:cs="Arial"/>
          <w:b/>
        </w:rPr>
        <w:t>CENTRO PAULA SOUZA</w:t>
      </w:r>
    </w:p>
    <w:p w14:paraId="74478EC2" w14:textId="77777777" w:rsidR="009F48B2" w:rsidRDefault="00000000">
      <w:pPr>
        <w:pStyle w:val="LO-normal"/>
        <w:jc w:val="center"/>
        <w:rPr>
          <w:rFonts w:hint="eastAsia"/>
        </w:rPr>
      </w:pPr>
      <w:r>
        <w:rPr>
          <w:rFonts w:ascii="Arial" w:eastAsia="Arial" w:hAnsi="Arial" w:cs="Arial"/>
          <w:b/>
        </w:rPr>
        <w:t>ETEC ADOLPHO BEREZIN</w:t>
      </w:r>
    </w:p>
    <w:p w14:paraId="783C9F89" w14:textId="77777777" w:rsidR="009F48B2" w:rsidRDefault="00000000">
      <w:pPr>
        <w:pStyle w:val="LO-normal"/>
        <w:jc w:val="center"/>
        <w:rPr>
          <w:rFonts w:hint="eastAsia"/>
        </w:rPr>
      </w:pPr>
      <w:r>
        <w:rPr>
          <w:rFonts w:ascii="Arial" w:eastAsia="Arial" w:hAnsi="Arial" w:cs="Arial"/>
          <w:b/>
        </w:rPr>
        <w:t>Técnico em Informática</w:t>
      </w:r>
    </w:p>
    <w:p w14:paraId="48C13CBC" w14:textId="77777777" w:rsidR="009F48B2" w:rsidRDefault="009F48B2">
      <w:pPr>
        <w:pStyle w:val="LO-normal"/>
        <w:jc w:val="center"/>
        <w:rPr>
          <w:rFonts w:ascii="Arial" w:eastAsia="Arial" w:hAnsi="Arial" w:cs="Arial"/>
          <w:b/>
        </w:rPr>
      </w:pPr>
    </w:p>
    <w:p w14:paraId="3843DCC7" w14:textId="77777777" w:rsidR="009F48B2" w:rsidRDefault="009F48B2">
      <w:pPr>
        <w:pStyle w:val="LO-normal"/>
        <w:rPr>
          <w:rFonts w:ascii="Arial" w:eastAsia="Arial" w:hAnsi="Arial" w:cs="Arial"/>
          <w:b/>
        </w:rPr>
      </w:pPr>
    </w:p>
    <w:p w14:paraId="1E798806" w14:textId="77777777" w:rsidR="009F48B2" w:rsidRDefault="009F48B2">
      <w:pPr>
        <w:pStyle w:val="LO-normal"/>
        <w:jc w:val="center"/>
        <w:rPr>
          <w:rFonts w:ascii="Arial" w:eastAsia="Arial" w:hAnsi="Arial" w:cs="Arial"/>
          <w:b/>
        </w:rPr>
      </w:pPr>
    </w:p>
    <w:p w14:paraId="37641DD4" w14:textId="77777777" w:rsidR="009F48B2" w:rsidRDefault="00000000">
      <w:pPr>
        <w:pStyle w:val="LO-normal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Danielle Gouveia Vieira</w:t>
      </w:r>
    </w:p>
    <w:p w14:paraId="16D92B14" w14:textId="77777777" w:rsidR="009F48B2" w:rsidRDefault="009F48B2">
      <w:pPr>
        <w:pStyle w:val="LO-normal"/>
        <w:jc w:val="center"/>
        <w:rPr>
          <w:rFonts w:ascii="Arial" w:eastAsia="Arial" w:hAnsi="Arial" w:cs="Arial"/>
          <w:b/>
        </w:rPr>
      </w:pPr>
    </w:p>
    <w:p w14:paraId="245668AC" w14:textId="77777777" w:rsidR="009F48B2" w:rsidRDefault="00000000">
      <w:pPr>
        <w:pStyle w:val="LO-normal"/>
        <w:jc w:val="center"/>
        <w:rPr>
          <w:rFonts w:hint="eastAsia"/>
        </w:rPr>
      </w:pPr>
      <w:proofErr w:type="spellStart"/>
      <w:r>
        <w:rPr>
          <w:rFonts w:ascii="Arial" w:eastAsia="Arial" w:hAnsi="Arial" w:cs="Arial"/>
          <w:b/>
        </w:rPr>
        <w:t>Julio</w:t>
      </w:r>
      <w:proofErr w:type="spellEnd"/>
      <w:r>
        <w:rPr>
          <w:rFonts w:ascii="Arial" w:eastAsia="Arial" w:hAnsi="Arial" w:cs="Arial"/>
          <w:b/>
        </w:rPr>
        <w:t xml:space="preserve"> Arthur Rodrigues Pereira</w:t>
      </w:r>
    </w:p>
    <w:p w14:paraId="21FA5020" w14:textId="77777777" w:rsidR="009F48B2" w:rsidRDefault="009F48B2">
      <w:pPr>
        <w:pStyle w:val="LO-normal"/>
        <w:rPr>
          <w:rFonts w:ascii="Arial" w:eastAsia="Arial" w:hAnsi="Arial" w:cs="Arial"/>
        </w:rPr>
      </w:pPr>
    </w:p>
    <w:p w14:paraId="1AE09399" w14:textId="77777777" w:rsidR="009F48B2" w:rsidRDefault="009F48B2">
      <w:pPr>
        <w:pStyle w:val="LO-normal"/>
        <w:rPr>
          <w:rFonts w:ascii="Arial" w:eastAsia="Arial" w:hAnsi="Arial" w:cs="Arial"/>
        </w:rPr>
      </w:pPr>
    </w:p>
    <w:p w14:paraId="348B225C" w14:textId="77777777" w:rsidR="009F48B2" w:rsidRDefault="009F48B2">
      <w:pPr>
        <w:pStyle w:val="LO-normal"/>
        <w:rPr>
          <w:rFonts w:ascii="Arial" w:eastAsia="Arial" w:hAnsi="Arial" w:cs="Arial"/>
        </w:rPr>
      </w:pPr>
    </w:p>
    <w:p w14:paraId="58B1EBBA" w14:textId="77777777" w:rsidR="009F48B2" w:rsidRDefault="009F48B2">
      <w:pPr>
        <w:pStyle w:val="LO-normal"/>
        <w:rPr>
          <w:rFonts w:ascii="Arial" w:eastAsia="Arial" w:hAnsi="Arial" w:cs="Arial"/>
        </w:rPr>
      </w:pPr>
    </w:p>
    <w:p w14:paraId="3CAD2346" w14:textId="77777777" w:rsidR="009F48B2" w:rsidRDefault="00000000">
      <w:pPr>
        <w:pStyle w:val="LO-normal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>Fichamento</w:t>
      </w:r>
    </w:p>
    <w:p w14:paraId="592F1310" w14:textId="77777777" w:rsidR="009F48B2" w:rsidRDefault="009F48B2">
      <w:pPr>
        <w:pStyle w:val="LO-normal"/>
        <w:jc w:val="center"/>
        <w:rPr>
          <w:rFonts w:ascii="Arial" w:eastAsia="Arial" w:hAnsi="Arial" w:cs="Arial"/>
          <w:b/>
        </w:rPr>
      </w:pPr>
    </w:p>
    <w:p w14:paraId="7DFB3675" w14:textId="77777777" w:rsidR="009F48B2" w:rsidRDefault="009F48B2">
      <w:pPr>
        <w:pStyle w:val="LO-normal"/>
        <w:rPr>
          <w:rFonts w:ascii="Arial" w:eastAsia="Arial" w:hAnsi="Arial" w:cs="Arial"/>
          <w:b/>
        </w:rPr>
      </w:pPr>
    </w:p>
    <w:p w14:paraId="29652B0E" w14:textId="77777777" w:rsidR="009F48B2" w:rsidRDefault="009F48B2">
      <w:pPr>
        <w:pStyle w:val="LO-normal"/>
        <w:jc w:val="center"/>
        <w:rPr>
          <w:rFonts w:ascii="Arial" w:eastAsia="Arial" w:hAnsi="Arial" w:cs="Arial"/>
          <w:b/>
        </w:rPr>
      </w:pPr>
    </w:p>
    <w:p w14:paraId="29317800" w14:textId="77777777" w:rsidR="009F48B2" w:rsidRDefault="009F48B2">
      <w:pPr>
        <w:pStyle w:val="LO-normal"/>
        <w:jc w:val="center"/>
        <w:rPr>
          <w:rFonts w:ascii="Arial" w:eastAsia="Arial" w:hAnsi="Arial" w:cs="Arial"/>
          <w:b/>
        </w:rPr>
      </w:pPr>
    </w:p>
    <w:p w14:paraId="69D56F84" w14:textId="77777777" w:rsidR="009F48B2" w:rsidRDefault="009F48B2">
      <w:pPr>
        <w:pStyle w:val="LO-normal"/>
        <w:rPr>
          <w:rFonts w:ascii="Arial" w:eastAsia="Arial" w:hAnsi="Arial" w:cs="Arial"/>
          <w:b/>
        </w:rPr>
      </w:pPr>
    </w:p>
    <w:p w14:paraId="3C23FAC9" w14:textId="77777777" w:rsidR="009F48B2" w:rsidRDefault="009F48B2">
      <w:pPr>
        <w:pStyle w:val="LO-normal"/>
        <w:rPr>
          <w:rFonts w:ascii="Arial" w:eastAsia="Arial" w:hAnsi="Arial" w:cs="Arial"/>
          <w:b/>
        </w:rPr>
      </w:pPr>
    </w:p>
    <w:p w14:paraId="4B58D712" w14:textId="77777777" w:rsidR="009F48B2" w:rsidRDefault="009F48B2">
      <w:pPr>
        <w:pStyle w:val="LO-normal"/>
        <w:rPr>
          <w:rFonts w:ascii="Arial" w:eastAsia="Arial" w:hAnsi="Arial" w:cs="Arial"/>
          <w:b/>
        </w:rPr>
      </w:pPr>
    </w:p>
    <w:p w14:paraId="2A3FB684" w14:textId="77777777" w:rsidR="009F48B2" w:rsidRDefault="009F48B2">
      <w:pPr>
        <w:pStyle w:val="LO-normal"/>
        <w:jc w:val="center"/>
        <w:rPr>
          <w:rFonts w:ascii="Arial" w:eastAsia="Arial" w:hAnsi="Arial" w:cs="Arial"/>
          <w:b/>
        </w:rPr>
      </w:pPr>
    </w:p>
    <w:p w14:paraId="6949ABC9" w14:textId="77777777" w:rsidR="009F48B2" w:rsidRDefault="009F48B2">
      <w:pPr>
        <w:pStyle w:val="LO-normal"/>
        <w:jc w:val="center"/>
        <w:rPr>
          <w:rFonts w:ascii="Arial" w:eastAsia="Arial" w:hAnsi="Arial" w:cs="Arial"/>
          <w:b/>
        </w:rPr>
      </w:pPr>
    </w:p>
    <w:p w14:paraId="4A5022F3" w14:textId="77777777" w:rsidR="009F48B2" w:rsidRDefault="009F48B2">
      <w:pPr>
        <w:pStyle w:val="LO-normal"/>
        <w:rPr>
          <w:rFonts w:ascii="Arial" w:eastAsia="Arial" w:hAnsi="Arial" w:cs="Arial"/>
          <w:b/>
        </w:rPr>
      </w:pPr>
    </w:p>
    <w:p w14:paraId="7F599173" w14:textId="77777777" w:rsidR="009F48B2" w:rsidRDefault="00000000">
      <w:pPr>
        <w:pStyle w:val="LO-normal"/>
        <w:jc w:val="center"/>
        <w:rPr>
          <w:rFonts w:hint="eastAsia"/>
        </w:rPr>
      </w:pPr>
      <w:r>
        <w:rPr>
          <w:rFonts w:ascii="Arial" w:eastAsia="Arial" w:hAnsi="Arial" w:cs="Arial"/>
          <w:b/>
        </w:rPr>
        <w:t>Mongaguá</w:t>
      </w:r>
    </w:p>
    <w:p w14:paraId="2A2DEC6E" w14:textId="77777777" w:rsidR="009F48B2" w:rsidRDefault="00000000">
      <w:pPr>
        <w:pStyle w:val="LO-normal"/>
        <w:jc w:val="center"/>
        <w:rPr>
          <w:rFonts w:hint="eastAsia"/>
        </w:rPr>
      </w:pPr>
      <w:r>
        <w:rPr>
          <w:rFonts w:ascii="Arial" w:eastAsia="Arial" w:hAnsi="Arial" w:cs="Arial"/>
          <w:b/>
        </w:rPr>
        <w:t>2025</w:t>
      </w:r>
    </w:p>
    <w:p w14:paraId="3ED3F0FB" w14:textId="77777777" w:rsidR="009F48B2" w:rsidRDefault="00000000">
      <w:pPr>
        <w:pStyle w:val="LO-normal"/>
        <w:jc w:val="center"/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478F6BEA" wp14:editId="642BC37A">
            <wp:extent cx="5581015" cy="789940"/>
            <wp:effectExtent l="0" t="0" r="0" b="0"/>
            <wp:docPr id="2" name="Figura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AFCA" w14:textId="77777777" w:rsidR="009F48B2" w:rsidRDefault="00000000">
      <w:pPr>
        <w:pStyle w:val="LO-normal"/>
        <w:jc w:val="center"/>
        <w:rPr>
          <w:rFonts w:hint="eastAsia"/>
        </w:rPr>
      </w:pPr>
      <w:r>
        <w:rPr>
          <w:rFonts w:ascii="Arial" w:eastAsia="Arial" w:hAnsi="Arial" w:cs="Arial"/>
          <w:b/>
        </w:rPr>
        <w:t>CENTRO PAULA SOUZA</w:t>
      </w:r>
    </w:p>
    <w:p w14:paraId="57F4B3B8" w14:textId="77777777" w:rsidR="009F48B2" w:rsidRDefault="00000000">
      <w:pPr>
        <w:pStyle w:val="LO-normal"/>
        <w:jc w:val="center"/>
        <w:rPr>
          <w:rFonts w:hint="eastAsia"/>
        </w:rPr>
      </w:pPr>
      <w:r>
        <w:rPr>
          <w:rFonts w:ascii="Arial" w:eastAsia="Arial" w:hAnsi="Arial" w:cs="Arial"/>
          <w:b/>
        </w:rPr>
        <w:t>ETEC ADOLPHO BEREZIN</w:t>
      </w:r>
    </w:p>
    <w:p w14:paraId="619F83CA" w14:textId="77777777" w:rsidR="009F48B2" w:rsidRDefault="00000000">
      <w:pPr>
        <w:pStyle w:val="LO-normal"/>
        <w:jc w:val="center"/>
        <w:rPr>
          <w:rFonts w:hint="eastAsia"/>
        </w:rPr>
      </w:pPr>
      <w:r>
        <w:rPr>
          <w:rFonts w:ascii="Arial" w:eastAsia="Arial" w:hAnsi="Arial" w:cs="Arial"/>
          <w:b/>
        </w:rPr>
        <w:t>Técnico em Informática</w:t>
      </w:r>
    </w:p>
    <w:p w14:paraId="3F8FD671" w14:textId="77777777" w:rsidR="009F48B2" w:rsidRDefault="009F48B2">
      <w:pPr>
        <w:pStyle w:val="LO-normal"/>
        <w:jc w:val="center"/>
        <w:rPr>
          <w:rFonts w:ascii="Arial" w:eastAsia="Arial" w:hAnsi="Arial" w:cs="Arial"/>
          <w:b/>
        </w:rPr>
      </w:pPr>
    </w:p>
    <w:p w14:paraId="0C2282C6" w14:textId="77777777" w:rsidR="009F48B2" w:rsidRDefault="009F48B2">
      <w:pPr>
        <w:pStyle w:val="LO-normal"/>
        <w:rPr>
          <w:rFonts w:ascii="Arial" w:eastAsia="Arial" w:hAnsi="Arial" w:cs="Arial"/>
          <w:b/>
        </w:rPr>
      </w:pPr>
    </w:p>
    <w:p w14:paraId="22FF919D" w14:textId="77777777" w:rsidR="009F48B2" w:rsidRDefault="009F48B2">
      <w:pPr>
        <w:pStyle w:val="LO-normal"/>
        <w:jc w:val="center"/>
        <w:rPr>
          <w:rFonts w:ascii="Arial" w:eastAsia="Arial" w:hAnsi="Arial" w:cs="Arial"/>
          <w:b/>
        </w:rPr>
      </w:pPr>
    </w:p>
    <w:p w14:paraId="418209E7" w14:textId="77777777" w:rsidR="009F48B2" w:rsidRDefault="00000000">
      <w:pPr>
        <w:pStyle w:val="LO-normal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Danielle Gouveia Vieira</w:t>
      </w:r>
    </w:p>
    <w:p w14:paraId="34C2C2E7" w14:textId="77777777" w:rsidR="009F48B2" w:rsidRDefault="009F48B2">
      <w:pPr>
        <w:pStyle w:val="LO-normal"/>
        <w:jc w:val="center"/>
        <w:rPr>
          <w:rFonts w:ascii="Arial" w:eastAsia="Arial" w:hAnsi="Arial" w:cs="Arial"/>
          <w:b/>
        </w:rPr>
      </w:pPr>
    </w:p>
    <w:p w14:paraId="2EBBE58C" w14:textId="77777777" w:rsidR="009F48B2" w:rsidRDefault="00000000">
      <w:pPr>
        <w:pStyle w:val="LO-normal"/>
        <w:jc w:val="center"/>
        <w:rPr>
          <w:rFonts w:hint="eastAsia"/>
        </w:rPr>
      </w:pPr>
      <w:proofErr w:type="spellStart"/>
      <w:r>
        <w:rPr>
          <w:rFonts w:ascii="Arial" w:eastAsia="Arial" w:hAnsi="Arial" w:cs="Arial"/>
          <w:b/>
        </w:rPr>
        <w:t>Julio</w:t>
      </w:r>
      <w:proofErr w:type="spellEnd"/>
      <w:r>
        <w:rPr>
          <w:rFonts w:ascii="Arial" w:eastAsia="Arial" w:hAnsi="Arial" w:cs="Arial"/>
          <w:b/>
        </w:rPr>
        <w:t xml:space="preserve"> Arthur Rodrigues Pereira</w:t>
      </w:r>
    </w:p>
    <w:p w14:paraId="7961E63A" w14:textId="77777777" w:rsidR="009F48B2" w:rsidRDefault="009F48B2">
      <w:pPr>
        <w:pStyle w:val="LO-normal"/>
        <w:rPr>
          <w:rFonts w:ascii="Arial" w:eastAsia="Arial" w:hAnsi="Arial" w:cs="Arial"/>
        </w:rPr>
      </w:pPr>
    </w:p>
    <w:p w14:paraId="3BCA2C04" w14:textId="77777777" w:rsidR="009F48B2" w:rsidRDefault="009F48B2">
      <w:pPr>
        <w:pStyle w:val="LO-normal"/>
        <w:rPr>
          <w:rFonts w:ascii="Arial" w:eastAsia="Arial" w:hAnsi="Arial" w:cs="Arial"/>
        </w:rPr>
      </w:pPr>
    </w:p>
    <w:p w14:paraId="5607737D" w14:textId="77777777" w:rsidR="009F48B2" w:rsidRDefault="009F48B2">
      <w:pPr>
        <w:pStyle w:val="LO-normal"/>
        <w:rPr>
          <w:rFonts w:ascii="Arial" w:eastAsia="Arial" w:hAnsi="Arial" w:cs="Arial"/>
        </w:rPr>
      </w:pPr>
    </w:p>
    <w:p w14:paraId="76E65AAC" w14:textId="77777777" w:rsidR="009F48B2" w:rsidRDefault="009F48B2">
      <w:pPr>
        <w:pStyle w:val="LO-normal"/>
        <w:jc w:val="center"/>
        <w:rPr>
          <w:rFonts w:ascii="Arial" w:eastAsia="Arial" w:hAnsi="Arial" w:cs="Arial"/>
          <w:b/>
          <w:sz w:val="28"/>
          <w:szCs w:val="28"/>
        </w:rPr>
      </w:pPr>
    </w:p>
    <w:p w14:paraId="7E3177A2" w14:textId="77777777" w:rsidR="009F48B2" w:rsidRDefault="00000000">
      <w:pPr>
        <w:pStyle w:val="LO-normal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>Fichamento</w:t>
      </w:r>
    </w:p>
    <w:p w14:paraId="4AC78B7F" w14:textId="77777777" w:rsidR="009F48B2" w:rsidRDefault="009F48B2">
      <w:pPr>
        <w:pStyle w:val="LO-normal"/>
        <w:rPr>
          <w:rFonts w:ascii="Arial" w:eastAsia="Arial" w:hAnsi="Arial" w:cs="Arial"/>
          <w:b/>
        </w:rPr>
      </w:pPr>
    </w:p>
    <w:p w14:paraId="643F5489" w14:textId="77777777" w:rsidR="009F48B2" w:rsidRDefault="009F48B2">
      <w:pPr>
        <w:pStyle w:val="LO-normal"/>
        <w:rPr>
          <w:rFonts w:ascii="Arial" w:eastAsia="Arial" w:hAnsi="Arial" w:cs="Arial"/>
          <w:b/>
        </w:rPr>
      </w:pPr>
    </w:p>
    <w:p w14:paraId="6C9AFDF5" w14:textId="77777777" w:rsidR="009F48B2" w:rsidRDefault="009F48B2">
      <w:pPr>
        <w:pStyle w:val="LO-normal"/>
        <w:rPr>
          <w:rFonts w:ascii="Arial" w:eastAsia="Arial" w:hAnsi="Arial" w:cs="Arial"/>
          <w:b/>
        </w:rPr>
      </w:pPr>
    </w:p>
    <w:p w14:paraId="110D9951" w14:textId="77777777" w:rsidR="009F48B2" w:rsidRDefault="009F48B2">
      <w:pPr>
        <w:pStyle w:val="LO-normal"/>
        <w:jc w:val="center"/>
        <w:rPr>
          <w:rFonts w:ascii="Arial" w:eastAsia="Arial" w:hAnsi="Arial" w:cs="Arial"/>
          <w:b/>
        </w:rPr>
      </w:pPr>
    </w:p>
    <w:p w14:paraId="51BF6EE6" w14:textId="77777777" w:rsidR="009F48B2" w:rsidRDefault="00000000">
      <w:pPr>
        <w:pStyle w:val="LO-normal"/>
        <w:ind w:left="4248"/>
        <w:jc w:val="both"/>
        <w:rPr>
          <w:rFonts w:hint="eastAsia"/>
        </w:rPr>
      </w:pPr>
      <w:r>
        <w:rPr>
          <w:rFonts w:ascii="Arial" w:eastAsia="Arial" w:hAnsi="Arial" w:cs="Arial"/>
          <w:sz w:val="20"/>
          <w:szCs w:val="20"/>
        </w:rPr>
        <w:t xml:space="preserve">Atividade de fichamento apresentada à Escola Técnica Adolpho </w:t>
      </w:r>
      <w:proofErr w:type="spellStart"/>
      <w:r>
        <w:rPr>
          <w:rFonts w:ascii="Arial" w:eastAsia="Arial" w:hAnsi="Arial" w:cs="Arial"/>
          <w:sz w:val="20"/>
          <w:szCs w:val="20"/>
        </w:rPr>
        <w:t>Berezin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– Mongaguá/SP, como parte dos requisitos para obtenção de menção para o componente curricular Planejamento do Trabalho de Conclusão de Curso em Informática. Sob a orientação da professora Graciete Henriques dos Santos e Kleyton Sartori Leite.</w:t>
      </w:r>
    </w:p>
    <w:p w14:paraId="380E496B" w14:textId="77777777" w:rsidR="009F48B2" w:rsidRDefault="009F48B2">
      <w:pPr>
        <w:pStyle w:val="LO-normal"/>
        <w:ind w:left="4248"/>
        <w:jc w:val="both"/>
        <w:rPr>
          <w:rFonts w:hint="eastAsia"/>
        </w:rPr>
      </w:pPr>
    </w:p>
    <w:p w14:paraId="17235BE0" w14:textId="77777777" w:rsidR="009F48B2" w:rsidRDefault="009F48B2">
      <w:pPr>
        <w:pStyle w:val="LO-normal"/>
        <w:jc w:val="both"/>
        <w:rPr>
          <w:rFonts w:ascii="Arial" w:eastAsia="Arial" w:hAnsi="Arial" w:cs="Arial"/>
          <w:sz w:val="20"/>
          <w:szCs w:val="20"/>
        </w:rPr>
      </w:pPr>
    </w:p>
    <w:p w14:paraId="42885739" w14:textId="77777777" w:rsidR="009F48B2" w:rsidRDefault="009F48B2">
      <w:pPr>
        <w:pStyle w:val="LO-normal"/>
        <w:jc w:val="both"/>
        <w:rPr>
          <w:rFonts w:ascii="Arial" w:eastAsia="Arial" w:hAnsi="Arial" w:cs="Arial"/>
          <w:sz w:val="20"/>
          <w:szCs w:val="20"/>
        </w:rPr>
      </w:pPr>
    </w:p>
    <w:p w14:paraId="0386FE0D" w14:textId="77777777" w:rsidR="009F48B2" w:rsidRDefault="00000000">
      <w:pPr>
        <w:pStyle w:val="LO-normal"/>
        <w:jc w:val="center"/>
        <w:rPr>
          <w:rFonts w:hint="eastAsia"/>
        </w:rPr>
      </w:pPr>
      <w:r>
        <w:rPr>
          <w:rFonts w:ascii="Arial" w:eastAsia="Arial" w:hAnsi="Arial" w:cs="Arial"/>
          <w:b/>
        </w:rPr>
        <w:t>Mongaguá</w:t>
      </w:r>
    </w:p>
    <w:p w14:paraId="6CCCF21E" w14:textId="77777777" w:rsidR="009F48B2" w:rsidRDefault="00000000">
      <w:pPr>
        <w:pStyle w:val="LO-normal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2025</w:t>
      </w:r>
      <w:r>
        <w:br w:type="page"/>
      </w:r>
    </w:p>
    <w:p w14:paraId="0D7147FC" w14:textId="77777777" w:rsidR="009F48B2" w:rsidRDefault="00000000">
      <w:pPr>
        <w:pStyle w:val="LO-normal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>Fichamento</w:t>
      </w:r>
    </w:p>
    <w:p w14:paraId="4DE3555B" w14:textId="77777777" w:rsidR="009F48B2" w:rsidRDefault="009F48B2"/>
    <w:tbl>
      <w:tblPr>
        <w:tblStyle w:val="Tabelacomgrade"/>
        <w:tblW w:w="9356" w:type="dxa"/>
        <w:tblInd w:w="-307" w:type="dxa"/>
        <w:tblLook w:val="04A0" w:firstRow="1" w:lastRow="0" w:firstColumn="1" w:lastColumn="0" w:noHBand="0" w:noVBand="1"/>
      </w:tblPr>
      <w:tblGrid>
        <w:gridCol w:w="9356"/>
      </w:tblGrid>
      <w:tr w:rsidR="009F48B2" w14:paraId="48728960" w14:textId="77777777">
        <w:trPr>
          <w:trHeight w:val="357"/>
        </w:trPr>
        <w:tc>
          <w:tcPr>
            <w:tcW w:w="93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54E507D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Site</w:t>
            </w:r>
          </w:p>
        </w:tc>
      </w:tr>
      <w:tr w:rsidR="009F48B2" w14:paraId="3A5FEA7F" w14:textId="77777777">
        <w:tc>
          <w:tcPr>
            <w:tcW w:w="93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D0D0A07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ASSUNTO / TEMA: “</w:t>
            </w:r>
            <w:bookmarkStart w:id="0" w:name="__DdeLink__262_3311937033"/>
            <w:r>
              <w:rPr>
                <w:rFonts w:ascii="Arial" w:hAnsi="Arial" w:cs="Arial"/>
                <w:sz w:val="24"/>
                <w:szCs w:val="24"/>
              </w:rPr>
              <w:t>A precariedade da infraestrutura da cidade de Mongaguá”</w:t>
            </w:r>
            <w:bookmarkEnd w:id="0"/>
          </w:p>
          <w:p w14:paraId="2846ACCD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26337803" w14:textId="77777777">
        <w:tc>
          <w:tcPr>
            <w:tcW w:w="93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CB3E28E" w14:textId="77777777" w:rsidR="009F48B2" w:rsidRDefault="0000000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REFERÊNCIA BIBLIOGRÁFICA:  </w:t>
            </w:r>
          </w:p>
          <w:p w14:paraId="6C0721F2" w14:textId="77777777" w:rsidR="009F48B2" w:rsidRDefault="009F48B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AE423D" w14:textId="77777777" w:rsidR="009F48B2" w:rsidRDefault="0000000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 CITAÇÕES PARA O SEU DESENVOLVIMENTO.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Proenem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2023. Disponível em: https://proenem.com.br/enem/redacao/20-citacoes-para-o-seu-desenvolvimento/. Acesso em: 22 fev.2025.</w:t>
            </w:r>
          </w:p>
          <w:p w14:paraId="00300BC9" w14:textId="77777777" w:rsidR="009F48B2" w:rsidRDefault="009F48B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40C787" w14:textId="77777777" w:rsidR="009F48B2" w:rsidRDefault="009F48B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0681B8DF" w14:textId="77777777">
        <w:tc>
          <w:tcPr>
            <w:tcW w:w="935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1F8FD785" w14:textId="77777777" w:rsidR="009F48B2" w:rsidRDefault="0000000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RESUMO /CONTEÚDO DE INTERESSE:</w:t>
            </w:r>
          </w:p>
          <w:p w14:paraId="6C4BC748" w14:textId="77777777" w:rsidR="009F48B2" w:rsidRDefault="009F48B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228F750" w14:textId="77777777" w:rsidR="009F48B2" w:rsidRDefault="0000000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citação de Oscar Wilde abaixo destaca a insatisfação como um fator primordial para o progresso, sugerindo que tanto indivíduos quanto sociedades só evoluem quando reconhecem que algo pode ser melhorado. Perante esse viés, supõe-se que o inconformismo pode levar a população da cidade de Mongaguá buscar por mudanças, inovação e crescimento, impulsionando transformações pessoais e coletivas.</w:t>
            </w:r>
          </w:p>
          <w:p w14:paraId="68A4901A" w14:textId="77777777" w:rsidR="009F48B2" w:rsidRDefault="009F48B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C391FB2" w14:textId="77777777" w:rsidR="009F48B2" w:rsidRDefault="009F48B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7181F43F" w14:textId="77777777">
        <w:trPr>
          <w:trHeight w:val="286"/>
        </w:trPr>
        <w:tc>
          <w:tcPr>
            <w:tcW w:w="935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99E083F" w14:textId="77777777" w:rsidR="009F48B2" w:rsidRDefault="0000000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CITAÇÕES: “A insatisfação é o primeiro passo para o progresso de um homem ou de uma nação.” </w:t>
            </w:r>
          </w:p>
          <w:p w14:paraId="7EAF2C6E" w14:textId="77777777" w:rsidR="009F48B2" w:rsidRDefault="009F48B2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148661C" w14:textId="77777777" w:rsidR="009F48B2" w:rsidRDefault="00000000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Oscar Wilde</w:t>
            </w:r>
          </w:p>
        </w:tc>
      </w:tr>
      <w:tr w:rsidR="009F48B2" w14:paraId="5ECBB77C" w14:textId="77777777">
        <w:trPr>
          <w:trHeight w:val="67"/>
        </w:trPr>
        <w:tc>
          <w:tcPr>
            <w:tcW w:w="935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183F7F2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7DC791F3" w14:textId="77777777">
        <w:tc>
          <w:tcPr>
            <w:tcW w:w="9356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84AEF35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OUTRAS OBSERVAÇÕES:</w:t>
            </w:r>
          </w:p>
        </w:tc>
      </w:tr>
      <w:tr w:rsidR="009F48B2" w14:paraId="1613514C" w14:textId="77777777">
        <w:tc>
          <w:tcPr>
            <w:tcW w:w="9356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C372557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AA0636F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0767AFD9" w14:textId="77777777">
        <w:tc>
          <w:tcPr>
            <w:tcW w:w="935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E229E62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1230446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FD1D713" w14:textId="77777777" w:rsidR="009F48B2" w:rsidRDefault="009F48B2">
      <w:pPr>
        <w:spacing w:after="160" w:line="256" w:lineRule="auto"/>
        <w:rPr>
          <w:rFonts w:ascii="Arial" w:hAnsi="Arial" w:cs="Arial"/>
          <w:sz w:val="24"/>
          <w:szCs w:val="24"/>
        </w:rPr>
      </w:pPr>
    </w:p>
    <w:p w14:paraId="2034B312" w14:textId="77777777" w:rsidR="009F48B2" w:rsidRDefault="00000000">
      <w:pPr>
        <w:rPr>
          <w:rFonts w:ascii="Arial" w:hAnsi="Arial" w:cs="Arial"/>
          <w:sz w:val="24"/>
          <w:szCs w:val="24"/>
        </w:rPr>
      </w:pPr>
      <w:r>
        <w:br w:type="page"/>
      </w:r>
    </w:p>
    <w:p w14:paraId="20C671BD" w14:textId="77777777" w:rsidR="009F48B2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9356" w:type="dxa"/>
        <w:tblInd w:w="-307" w:type="dxa"/>
        <w:tblLook w:val="04A0" w:firstRow="1" w:lastRow="0" w:firstColumn="1" w:lastColumn="0" w:noHBand="0" w:noVBand="1"/>
      </w:tblPr>
      <w:tblGrid>
        <w:gridCol w:w="9356"/>
      </w:tblGrid>
      <w:tr w:rsidR="009F48B2" w14:paraId="1D6C2821" w14:textId="77777777">
        <w:tc>
          <w:tcPr>
            <w:tcW w:w="93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8061BF9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 Site</w:t>
            </w:r>
          </w:p>
        </w:tc>
      </w:tr>
      <w:tr w:rsidR="009F48B2" w14:paraId="5B0048D0" w14:textId="77777777">
        <w:tc>
          <w:tcPr>
            <w:tcW w:w="93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94C3974" w14:textId="77777777" w:rsidR="009F48B2" w:rsidRDefault="00000000">
            <w:pPr>
              <w:spacing w:after="0" w:line="240" w:lineRule="auto"/>
            </w:pPr>
            <w:r>
              <w:rPr>
                <w:rFonts w:ascii="Arial" w:hAnsi="Arial" w:cs="Arial"/>
                <w:sz w:val="24"/>
                <w:szCs w:val="24"/>
              </w:rPr>
              <w:t>ASSUNTO / TEMA: A precariedade da infraestrutura da cidade de Mongaguá”</w:t>
            </w:r>
          </w:p>
          <w:p w14:paraId="5C44EB35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58114134" w14:textId="77777777">
        <w:tc>
          <w:tcPr>
            <w:tcW w:w="93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4F6375E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 BIBLIOGRÁFICA:</w:t>
            </w:r>
          </w:p>
          <w:p w14:paraId="6A465FAD" w14:textId="77777777" w:rsidR="009B026D" w:rsidRDefault="009B02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53A7A9B" w14:textId="77777777" w:rsidR="009B026D" w:rsidRDefault="009B02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D41F529" w14:textId="093219FD" w:rsidR="009B026D" w:rsidRDefault="009B026D" w:rsidP="008256D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 SANT</w:t>
            </w:r>
            <w:r w:rsidRPr="009B026D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Leonardo</w:t>
            </w:r>
            <w:r w:rsidRPr="009B026D">
              <w:rPr>
                <w:rFonts w:ascii="Arial" w:hAnsi="Arial" w:cs="Arial"/>
                <w:sz w:val="24"/>
                <w:szCs w:val="24"/>
              </w:rPr>
              <w:t xml:space="preserve">. 7 citações sobre mobilidade urbana para usar na redação como repertório sociocultural. </w:t>
            </w:r>
            <w:r>
              <w:rPr>
                <w:rFonts w:ascii="Arial" w:hAnsi="Arial" w:cs="Arial"/>
                <w:sz w:val="24"/>
                <w:szCs w:val="24"/>
              </w:rPr>
              <w:t>Estratégia Vestibulares</w:t>
            </w:r>
            <w:r w:rsidRPr="009B026D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2023</w:t>
            </w:r>
            <w:r w:rsidRPr="009B026D">
              <w:rPr>
                <w:rFonts w:ascii="Arial" w:hAnsi="Arial" w:cs="Arial"/>
                <w:sz w:val="24"/>
                <w:szCs w:val="24"/>
              </w:rPr>
              <w:t>. Disponível em: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9" w:history="1">
              <w:r w:rsidR="008256DA" w:rsidRPr="00AA4FF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https://vestibulares.estrategia.com/portal/materias/redacao/7-citacoes-sobre-mobilidade-urbana-para-usar-na-redacao-como-repertorio-sociocultural/</w:t>
              </w:r>
            </w:hyperlink>
            <w:r w:rsidRPr="009B026D">
              <w:rPr>
                <w:rFonts w:ascii="Arial" w:hAnsi="Arial" w:cs="Arial"/>
                <w:sz w:val="24"/>
                <w:szCs w:val="24"/>
              </w:rPr>
              <w:t>.</w:t>
            </w:r>
            <w:r w:rsidR="008256D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B026D">
              <w:rPr>
                <w:rFonts w:ascii="Arial" w:hAnsi="Arial" w:cs="Arial"/>
                <w:sz w:val="24"/>
                <w:szCs w:val="24"/>
              </w:rPr>
              <w:t xml:space="preserve">Acesso em: </w:t>
            </w:r>
            <w:r w:rsidR="008256DA">
              <w:rPr>
                <w:rFonts w:ascii="Arial" w:hAnsi="Arial" w:cs="Arial"/>
                <w:sz w:val="24"/>
                <w:szCs w:val="24"/>
              </w:rPr>
              <w:t>22 fev.2024.</w:t>
            </w:r>
          </w:p>
          <w:p w14:paraId="64B6E8E3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5D3E9D63" w14:textId="77777777">
        <w:tc>
          <w:tcPr>
            <w:tcW w:w="935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28FF4195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RESUMO /CONTEÚDO DE INTERESSE:</w:t>
            </w:r>
          </w:p>
          <w:p w14:paraId="6383B4DD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EBE63EB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90BFBD8" w14:textId="6BE53EE4" w:rsidR="009F48B2" w:rsidRDefault="00000000">
            <w:pPr>
              <w:spacing w:after="0" w:line="36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A citação d</w:t>
            </w:r>
            <w:r w:rsidR="009B026D">
              <w:rPr>
                <w:rFonts w:ascii="Arial" w:hAnsi="Arial" w:cs="Arial"/>
                <w:sz w:val="24"/>
                <w:szCs w:val="24"/>
              </w:rPr>
              <w:t>a arquiteta</w:t>
            </w:r>
            <w:r>
              <w:rPr>
                <w:rFonts w:ascii="Arial" w:hAnsi="Arial" w:cs="Arial"/>
                <w:sz w:val="24"/>
                <w:szCs w:val="24"/>
              </w:rPr>
              <w:t xml:space="preserve"> Silvana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Cambiaghi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enfatiza a importância da inclusão na construção de cidades sustentáveis. Ela argumenta que a sustentabilidade urbana não se restringe apenas a aspectos ambientais, mas deve considerar a diversidade humana, garantindo acessibilidade e equidade para todos. A exclusão de grupos sociais no planejamento urbano compromete a sustentabilidade, pois uma cidade verdadeiramente sustentável é aquela que atende às necessidades de toda a população, promovendo integração, mobilidade e qualidade de vida. Dessa forma, o desenvolvimento urbano da cidade de Mongaguá deveria ser voltado para todos os habitantes, e não apenas para os turistas. É notável que as condições climáticas afetam diretamente no cotidiano da população, portanto, faz-se necessárias ações e melhorias na infraestrutura urbana da cidade, contemplando tanto fatores ambientais quanto socioeconômicos.</w:t>
            </w:r>
          </w:p>
          <w:p w14:paraId="5BC986A0" w14:textId="77777777" w:rsidR="009F48B2" w:rsidRDefault="009F48B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42FAB367" w14:textId="77777777">
        <w:trPr>
          <w:trHeight w:val="69"/>
        </w:trPr>
        <w:tc>
          <w:tcPr>
            <w:tcW w:w="935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24D056CB" w14:textId="621BC3FE" w:rsidR="009F48B2" w:rsidRPr="008256DA" w:rsidRDefault="00000000">
            <w:pPr>
              <w:spacing w:after="0" w:line="36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CITAÇÕES: “Cidades sustentáveis não excluem ninguém. Sempre que pensamos na construção das cidades, se excluímos algumas parcelas da população, isso não é uma forma sustentável. O homem pode ser diferente e a diversidade precisa ser considerada como um todo”.</w:t>
            </w:r>
          </w:p>
          <w:p w14:paraId="679E67A3" w14:textId="77777777" w:rsidR="009F48B2" w:rsidRDefault="00000000">
            <w:pPr>
              <w:spacing w:after="0"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Silvana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Cambiaghi</w:t>
            </w:r>
            <w:proofErr w:type="spellEnd"/>
          </w:p>
        </w:tc>
      </w:tr>
      <w:tr w:rsidR="009F48B2" w14:paraId="618421E5" w14:textId="77777777">
        <w:trPr>
          <w:trHeight w:val="67"/>
        </w:trPr>
        <w:tc>
          <w:tcPr>
            <w:tcW w:w="935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6C1526F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3CB272C5" w14:textId="77777777">
        <w:tc>
          <w:tcPr>
            <w:tcW w:w="9356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25154986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OUTRAS OBSERVAÇÕES:</w:t>
            </w:r>
          </w:p>
        </w:tc>
      </w:tr>
      <w:tr w:rsidR="009F48B2" w14:paraId="418D432C" w14:textId="77777777">
        <w:tc>
          <w:tcPr>
            <w:tcW w:w="9356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24E9C849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7B54E65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4865DEB0" w14:textId="77777777">
        <w:tc>
          <w:tcPr>
            <w:tcW w:w="935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356B797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0CDF613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71CF117" w14:textId="77777777" w:rsidR="009F48B2" w:rsidRDefault="00000000">
      <w:pPr>
        <w:rPr>
          <w:rFonts w:ascii="Arial" w:hAnsi="Arial" w:cs="Arial"/>
          <w:sz w:val="24"/>
          <w:szCs w:val="24"/>
        </w:rPr>
      </w:pPr>
      <w:r>
        <w:br w:type="page"/>
      </w:r>
    </w:p>
    <w:p w14:paraId="7C59A916" w14:textId="77777777" w:rsidR="009F48B2" w:rsidRDefault="009F48B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356" w:type="dxa"/>
        <w:tblInd w:w="-307" w:type="dxa"/>
        <w:tblLook w:val="04A0" w:firstRow="1" w:lastRow="0" w:firstColumn="1" w:lastColumn="0" w:noHBand="0" w:noVBand="1"/>
      </w:tblPr>
      <w:tblGrid>
        <w:gridCol w:w="7078"/>
        <w:gridCol w:w="2278"/>
      </w:tblGrid>
      <w:tr w:rsidR="009F48B2" w14:paraId="0C726767" w14:textId="77777777">
        <w:tc>
          <w:tcPr>
            <w:tcW w:w="935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6B8B7DE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</w:t>
            </w:r>
          </w:p>
          <w:p w14:paraId="47727153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Livro</w:t>
            </w:r>
          </w:p>
        </w:tc>
      </w:tr>
      <w:tr w:rsidR="009F48B2" w14:paraId="5601FAF7" w14:textId="77777777">
        <w:tc>
          <w:tcPr>
            <w:tcW w:w="935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BF5A3A0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ASSUNTO / TEMA:</w:t>
            </w:r>
          </w:p>
          <w:p w14:paraId="3992F65C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2E6248E1" w14:textId="77777777">
        <w:tc>
          <w:tcPr>
            <w:tcW w:w="935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505C3E1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 BIBLIOGRÁFICA:</w:t>
            </w:r>
          </w:p>
          <w:p w14:paraId="693842A9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5C0B8AD0" w14:textId="77777777">
        <w:tc>
          <w:tcPr>
            <w:tcW w:w="9355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B92A068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RESUMO /CONTEÚDO DE INTERESSE:</w:t>
            </w:r>
          </w:p>
          <w:p w14:paraId="13205FE5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04DAA276" w14:textId="77777777">
        <w:trPr>
          <w:trHeight w:val="69"/>
        </w:trPr>
        <w:tc>
          <w:tcPr>
            <w:tcW w:w="707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1D9375D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CITAÇÕES:</w:t>
            </w:r>
          </w:p>
        </w:tc>
        <w:tc>
          <w:tcPr>
            <w:tcW w:w="2278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52DB08B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PAGINA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9F48B2" w14:paraId="786CBE6E" w14:textId="77777777">
        <w:trPr>
          <w:trHeight w:val="67"/>
        </w:trPr>
        <w:tc>
          <w:tcPr>
            <w:tcW w:w="7077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529733CD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8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DAB1C63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01FB66F6" w14:textId="77777777">
        <w:trPr>
          <w:trHeight w:val="67"/>
        </w:trPr>
        <w:tc>
          <w:tcPr>
            <w:tcW w:w="7077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ED27233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8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A7412A0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53D9B8C2" w14:textId="77777777">
        <w:trPr>
          <w:trHeight w:val="67"/>
        </w:trPr>
        <w:tc>
          <w:tcPr>
            <w:tcW w:w="707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4A98EE3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78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7DB51B1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0F55AFE2" w14:textId="77777777">
        <w:tc>
          <w:tcPr>
            <w:tcW w:w="9355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291D2ED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OUTRAS OBSERVAÇÕES:</w:t>
            </w:r>
          </w:p>
        </w:tc>
      </w:tr>
      <w:tr w:rsidR="009F48B2" w14:paraId="167638C9" w14:textId="77777777">
        <w:tc>
          <w:tcPr>
            <w:tcW w:w="9355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5492626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24970B9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39EAFF0E" w14:textId="77777777">
        <w:tc>
          <w:tcPr>
            <w:tcW w:w="9355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06D26C0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746247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7479DF2" w14:textId="77777777" w:rsidR="009F48B2" w:rsidRDefault="009F48B2">
      <w:pPr>
        <w:rPr>
          <w:rFonts w:ascii="Arial" w:hAnsi="Arial" w:cs="Arial"/>
          <w:sz w:val="24"/>
          <w:szCs w:val="24"/>
        </w:rPr>
      </w:pPr>
    </w:p>
    <w:p w14:paraId="618308EE" w14:textId="77777777" w:rsidR="009F48B2" w:rsidRDefault="009F48B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3" w:type="dxa"/>
        <w:tblInd w:w="-307" w:type="dxa"/>
        <w:tblLook w:val="04A0" w:firstRow="1" w:lastRow="0" w:firstColumn="1" w:lastColumn="0" w:noHBand="0" w:noVBand="1"/>
      </w:tblPr>
      <w:tblGrid>
        <w:gridCol w:w="7078"/>
        <w:gridCol w:w="2165"/>
      </w:tblGrid>
      <w:tr w:rsidR="009F48B2" w14:paraId="107214BF" w14:textId="77777777">
        <w:tc>
          <w:tcPr>
            <w:tcW w:w="924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AFA7F41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</w:t>
            </w:r>
          </w:p>
          <w:p w14:paraId="76F0D6EC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Livro</w:t>
            </w:r>
          </w:p>
        </w:tc>
      </w:tr>
      <w:tr w:rsidR="009F48B2" w14:paraId="46B39DB6" w14:textId="77777777">
        <w:tc>
          <w:tcPr>
            <w:tcW w:w="924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392A45B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ASSUNTO / TEMA:</w:t>
            </w:r>
          </w:p>
          <w:p w14:paraId="2BB7D6AE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61F8F6D6" w14:textId="77777777">
        <w:tc>
          <w:tcPr>
            <w:tcW w:w="924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3B63A69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 BIBLIOGRÁFICA:</w:t>
            </w:r>
          </w:p>
          <w:p w14:paraId="30EBD28B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36F9013A" w14:textId="77777777">
        <w:tc>
          <w:tcPr>
            <w:tcW w:w="9242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27224F81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RESUMO /CONTEÚDO DE INTERESSE:</w:t>
            </w:r>
          </w:p>
          <w:p w14:paraId="6A50C095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75F8258D" w14:textId="77777777">
        <w:trPr>
          <w:trHeight w:val="69"/>
        </w:trPr>
        <w:tc>
          <w:tcPr>
            <w:tcW w:w="707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9B0D388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CITAÇÕES:</w:t>
            </w:r>
          </w:p>
        </w:tc>
        <w:tc>
          <w:tcPr>
            <w:tcW w:w="216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5FAFCA7E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PAGINA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9F48B2" w14:paraId="1D28AD2A" w14:textId="77777777">
        <w:trPr>
          <w:trHeight w:val="67"/>
        </w:trPr>
        <w:tc>
          <w:tcPr>
            <w:tcW w:w="7077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BC59400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5CB8E8D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1AD2E0BC" w14:textId="77777777">
        <w:trPr>
          <w:trHeight w:val="67"/>
        </w:trPr>
        <w:tc>
          <w:tcPr>
            <w:tcW w:w="7077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C87D423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1E21F2D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7428328A" w14:textId="77777777">
        <w:trPr>
          <w:trHeight w:val="67"/>
        </w:trPr>
        <w:tc>
          <w:tcPr>
            <w:tcW w:w="707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704488B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A5FB178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23B77799" w14:textId="77777777">
        <w:tc>
          <w:tcPr>
            <w:tcW w:w="924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527D231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OUTRAS OBSERVAÇÕES:</w:t>
            </w:r>
          </w:p>
        </w:tc>
      </w:tr>
      <w:tr w:rsidR="009F48B2" w14:paraId="476DDADB" w14:textId="77777777">
        <w:tc>
          <w:tcPr>
            <w:tcW w:w="9242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5073DB3C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7AE5E8C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3306D2EC" w14:textId="77777777">
        <w:tc>
          <w:tcPr>
            <w:tcW w:w="9242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C71CDA9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4EBBEE3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7D67403" w14:textId="77777777" w:rsidR="009F48B2" w:rsidRDefault="009F48B2">
      <w:pPr>
        <w:rPr>
          <w:rFonts w:ascii="Arial" w:hAnsi="Arial" w:cs="Arial"/>
          <w:sz w:val="24"/>
          <w:szCs w:val="24"/>
        </w:rPr>
      </w:pPr>
    </w:p>
    <w:p w14:paraId="692D6D7B" w14:textId="77777777" w:rsidR="009F48B2" w:rsidRDefault="009F48B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27" w:type="dxa"/>
        <w:tblInd w:w="-291" w:type="dxa"/>
        <w:tblLook w:val="04A0" w:firstRow="1" w:lastRow="0" w:firstColumn="1" w:lastColumn="0" w:noHBand="0" w:noVBand="1"/>
      </w:tblPr>
      <w:tblGrid>
        <w:gridCol w:w="7050"/>
        <w:gridCol w:w="2177"/>
      </w:tblGrid>
      <w:tr w:rsidR="009F48B2" w14:paraId="08BDF6ED" w14:textId="77777777">
        <w:tc>
          <w:tcPr>
            <w:tcW w:w="92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0ECDF216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</w:t>
            </w:r>
          </w:p>
          <w:p w14:paraId="0DCCE6C6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Livro</w:t>
            </w:r>
          </w:p>
        </w:tc>
      </w:tr>
      <w:tr w:rsidR="009F48B2" w14:paraId="12EFE863" w14:textId="77777777">
        <w:tc>
          <w:tcPr>
            <w:tcW w:w="92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AB69007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ASSUNTO / TEMA:</w:t>
            </w:r>
          </w:p>
          <w:p w14:paraId="48C043A5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1D970B05" w14:textId="77777777">
        <w:tc>
          <w:tcPr>
            <w:tcW w:w="92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8B2D078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 BIBLIOGRÁFICA:</w:t>
            </w:r>
          </w:p>
          <w:p w14:paraId="1EF44F68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6B5370D5" w14:textId="77777777">
        <w:tc>
          <w:tcPr>
            <w:tcW w:w="9227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68E882C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RESUMO /CONTEÚDO DE INTERESSE:</w:t>
            </w:r>
          </w:p>
          <w:p w14:paraId="650AD327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19C92932" w14:textId="77777777">
        <w:trPr>
          <w:trHeight w:val="69"/>
        </w:trPr>
        <w:tc>
          <w:tcPr>
            <w:tcW w:w="705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B1C8A45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CITAÇÕES:</w:t>
            </w:r>
          </w:p>
        </w:tc>
        <w:tc>
          <w:tcPr>
            <w:tcW w:w="217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10F172AE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PAGINA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9F48B2" w14:paraId="1C655AC3" w14:textId="77777777">
        <w:trPr>
          <w:trHeight w:val="67"/>
        </w:trPr>
        <w:tc>
          <w:tcPr>
            <w:tcW w:w="705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553E2E8A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D8C59FF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1F5CBA24" w14:textId="77777777">
        <w:trPr>
          <w:trHeight w:val="67"/>
        </w:trPr>
        <w:tc>
          <w:tcPr>
            <w:tcW w:w="7050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757BD7C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C0D254B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78D6C55E" w14:textId="77777777">
        <w:trPr>
          <w:trHeight w:val="67"/>
        </w:trPr>
        <w:tc>
          <w:tcPr>
            <w:tcW w:w="705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35DAF59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C1CD2FA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60646630" w14:textId="77777777">
        <w:tc>
          <w:tcPr>
            <w:tcW w:w="9227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25E8D6C" w14:textId="77777777" w:rsidR="009F48B2" w:rsidRDefault="0000000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OUTRAS OBSERVAÇÕES:</w:t>
            </w:r>
          </w:p>
        </w:tc>
      </w:tr>
      <w:tr w:rsidR="009F48B2" w14:paraId="1B195FB5" w14:textId="77777777">
        <w:tc>
          <w:tcPr>
            <w:tcW w:w="9227" w:type="dxa"/>
            <w:gridSpan w:val="2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6B1263E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514D417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48B2" w14:paraId="403DB68D" w14:textId="77777777">
        <w:tc>
          <w:tcPr>
            <w:tcW w:w="9227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7796511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270D80" w14:textId="77777777" w:rsidR="009F48B2" w:rsidRDefault="009F48B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910AE7" w14:textId="77777777" w:rsidR="009F48B2" w:rsidRDefault="009F48B2">
      <w:pPr>
        <w:rPr>
          <w:rFonts w:ascii="Arial" w:hAnsi="Arial" w:cs="Arial"/>
          <w:sz w:val="24"/>
          <w:szCs w:val="24"/>
        </w:rPr>
      </w:pPr>
    </w:p>
    <w:p w14:paraId="495C04ED" w14:textId="77777777" w:rsidR="009F48B2" w:rsidRDefault="009F48B2">
      <w:pPr>
        <w:rPr>
          <w:rFonts w:ascii="Arial" w:hAnsi="Arial" w:cs="Arial"/>
          <w:sz w:val="24"/>
          <w:szCs w:val="24"/>
        </w:rPr>
      </w:pPr>
    </w:p>
    <w:p w14:paraId="6A35DD19" w14:textId="77777777" w:rsidR="009F48B2" w:rsidRDefault="009F48B2">
      <w:pPr>
        <w:rPr>
          <w:rFonts w:ascii="Arial" w:hAnsi="Arial" w:cs="Arial"/>
          <w:sz w:val="24"/>
          <w:szCs w:val="24"/>
        </w:rPr>
      </w:pPr>
    </w:p>
    <w:p w14:paraId="2F700297" w14:textId="77777777" w:rsidR="009F48B2" w:rsidRDefault="00000000">
      <w:hyperlink r:id="rId10">
        <w:r>
          <w:rPr>
            <w:rStyle w:val="LinkdaInternet"/>
            <w:rFonts w:ascii="Arial" w:hAnsi="Arial" w:cs="Arial"/>
            <w:sz w:val="24"/>
            <w:szCs w:val="24"/>
          </w:rPr>
          <w:t>https://proenem.com.br/enem/redacao/20-citacoes-para-o-seu-desenvolvimento/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77203404" w14:textId="77777777" w:rsidR="009F48B2" w:rsidRDefault="00000000">
      <w:hyperlink r:id="rId11">
        <w:r>
          <w:rPr>
            <w:rStyle w:val="LinkdaInternet"/>
            <w:rFonts w:ascii="Arial" w:hAnsi="Arial" w:cs="Arial"/>
            <w:sz w:val="24"/>
            <w:szCs w:val="24"/>
          </w:rPr>
          <w:t>https://vestibulares.estrategia.com/portal/materias/redacao/7-citacoes-sobre-mobilidade-urbana-para-usar-na-redacao-como-repertorio-sociocultural/</w:t>
        </w:r>
      </w:hyperlink>
    </w:p>
    <w:p w14:paraId="29788380" w14:textId="77777777" w:rsidR="009F48B2" w:rsidRDefault="00000000">
      <w:hyperlink r:id="rId12">
        <w:r>
          <w:rPr>
            <w:rStyle w:val="LinkdaInternet"/>
            <w:rFonts w:ascii="Arial" w:hAnsi="Arial" w:cs="Arial"/>
            <w:sz w:val="24"/>
            <w:szCs w:val="24"/>
          </w:rPr>
          <w:t>https://www.pensador.com/frase/MjcwNzIyMw/</w:t>
        </w:r>
      </w:hyperlink>
    </w:p>
    <w:p w14:paraId="0F599DB2" w14:textId="77777777" w:rsidR="009F48B2" w:rsidRDefault="009F48B2"/>
    <w:sectPr w:rsidR="009F48B2">
      <w:pgSz w:w="11906" w:h="16838"/>
      <w:pgMar w:top="1701" w:right="1134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8B2"/>
    <w:rsid w:val="008256DA"/>
    <w:rsid w:val="009B026D"/>
    <w:rsid w:val="009F48B2"/>
    <w:rsid w:val="00E6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139A"/>
  <w15:docId w15:val="{B4D22798-496A-4C14-8F5E-403B42D1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C77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635542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1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15730C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635542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CitaoChar">
    <w:name w:val="Citação Char"/>
    <w:basedOn w:val="Fontepargpadro"/>
    <w:link w:val="Citao"/>
    <w:uiPriority w:val="29"/>
    <w:qFormat/>
    <w:rsid w:val="00635542"/>
    <w:rPr>
      <w:rFonts w:ascii="Arial" w:hAnsi="Arial"/>
      <w:iCs/>
    </w:rPr>
  </w:style>
  <w:style w:type="character" w:styleId="MenoPendente">
    <w:name w:val="Unresolved Mention"/>
    <w:basedOn w:val="Fontepargpadro"/>
    <w:uiPriority w:val="99"/>
    <w:semiHidden/>
    <w:unhideWhenUsed/>
    <w:qFormat/>
    <w:rsid w:val="00847BB4"/>
    <w:rPr>
      <w:color w:val="605E5C"/>
      <w:shd w:val="clear" w:color="auto" w:fill="E1DFDD"/>
    </w:rPr>
  </w:style>
  <w:style w:type="character" w:customStyle="1" w:styleId="highlighting">
    <w:name w:val="highlighting"/>
    <w:basedOn w:val="Fontepargpadro"/>
    <w:qFormat/>
    <w:rsid w:val="002F5381"/>
  </w:style>
  <w:style w:type="character" w:customStyle="1" w:styleId="CabealhoChar">
    <w:name w:val="Cabeçalho Char"/>
    <w:basedOn w:val="Fontepargpadro"/>
    <w:link w:val="Cabealho"/>
    <w:uiPriority w:val="99"/>
    <w:qFormat/>
    <w:rsid w:val="00601492"/>
  </w:style>
  <w:style w:type="character" w:customStyle="1" w:styleId="RodapChar">
    <w:name w:val="Rodapé Char"/>
    <w:basedOn w:val="Fontepargpadro"/>
    <w:link w:val="Rodap"/>
    <w:uiPriority w:val="99"/>
    <w:qFormat/>
    <w:rsid w:val="00601492"/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2510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ascii="Arial" w:hAnsi="Arial" w:cs="Arial"/>
      <w:sz w:val="24"/>
      <w:szCs w:val="24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Citao">
    <w:name w:val="Quote"/>
    <w:basedOn w:val="Normal"/>
    <w:next w:val="Normal"/>
    <w:link w:val="CitaoChar"/>
    <w:uiPriority w:val="29"/>
    <w:qFormat/>
    <w:rsid w:val="00635542"/>
    <w:pPr>
      <w:spacing w:before="200" w:line="240" w:lineRule="auto"/>
      <w:ind w:left="2268"/>
      <w:jc w:val="both"/>
    </w:pPr>
    <w:rPr>
      <w:rFonts w:ascii="Arial" w:hAnsi="Arial"/>
      <w:iCs/>
    </w:rPr>
  </w:style>
  <w:style w:type="paragraph" w:styleId="Cabealho">
    <w:name w:val="header"/>
    <w:basedOn w:val="Normal"/>
    <w:link w:val="CabealhoChar"/>
    <w:uiPriority w:val="99"/>
    <w:unhideWhenUsed/>
    <w:rsid w:val="0060149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60149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LO-normal">
    <w:name w:val="LO-normal"/>
    <w:qFormat/>
    <w:rsid w:val="00601492"/>
    <w:pPr>
      <w:spacing w:after="160" w:line="259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59"/>
    <w:rsid w:val="00D7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">
    <w:name w:val="List Table 1 Light"/>
    <w:basedOn w:val="Tabelanormal"/>
    <w:uiPriority w:val="46"/>
    <w:rsid w:val="007562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7562F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825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ensador.com/frase/MjcwNzIyMw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estibulares.estrategia.com/portal/materias/redacao/7-citacoes-sobre-mobilidade-urbana-para-usar-na-redacao-como-repertorio-sociocultural/" TargetMode="External"/><Relationship Id="rId5" Type="http://schemas.openxmlformats.org/officeDocument/2006/relationships/styles" Target="styles.xml"/><Relationship Id="rId10" Type="http://schemas.openxmlformats.org/officeDocument/2006/relationships/hyperlink" Target="https://proenem.com.br/enem/redacao/20-citacoes-para-o-seu-desenvolviment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vestibulares.estrategia.com/portal/materias/redacao/7-citacoes-sobre-mobilidade-urbana-para-usar-na-redacao-como-repertorio-sociocultur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22163736EC1046A797C0976E707FBA" ma:contentTypeVersion="0" ma:contentTypeDescription="Crie um novo documento." ma:contentTypeScope="" ma:versionID="666bb9525f86b805dd043488c6fc71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DDBC2D-6C38-4C98-9ADC-3DB992A9BD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1961E3-E84E-4C6E-9055-15882FECB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173F6F-67B1-4BE3-85DD-CAC488927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1D5EE0-4ECA-4945-B9E3-E888928CD5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687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Graciete</dc:creator>
  <dc:description/>
  <cp:lastModifiedBy>Marcos Vinicius Rodrigues Pereira</cp:lastModifiedBy>
  <cp:revision>4</cp:revision>
  <dcterms:created xsi:type="dcterms:W3CDTF">2025-02-24T02:39:00Z</dcterms:created>
  <dcterms:modified xsi:type="dcterms:W3CDTF">2025-02-24T18:35:00Z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0x010100A522163736EC1046A797C0976E707FBA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