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15"/>
        <w:gridCol w:w="5565"/>
        <w:gridCol w:w="1920"/>
      </w:tblGrid>
      <w:tr w:rsidR="002A5F2F" w:rsidRPr="00276290" w14:paraId="15775993" w14:textId="77777777" w:rsidTr="008827C2">
        <w:trPr>
          <w:trHeight w:val="558"/>
          <w:jc w:val="center"/>
        </w:trPr>
        <w:tc>
          <w:tcPr>
            <w:tcW w:w="2115" w:type="dxa"/>
            <w:vMerge w:val="restart"/>
            <w:shd w:val="clear" w:color="auto" w:fill="FFFFFF"/>
          </w:tcPr>
          <w:p w14:paraId="386D684E" w14:textId="77777777" w:rsidR="002A5F2F" w:rsidRPr="00276290" w:rsidRDefault="002A5F2F" w:rsidP="008827C2">
            <w:pPr>
              <w:spacing w:after="0"/>
              <w:ind w:hanging="2"/>
              <w:jc w:val="center"/>
              <w:rPr>
                <w:rFonts w:ascii="Calibri" w:eastAsia="Arial" w:hAnsi="Calibri" w:cs="Calibri"/>
                <w:b/>
                <w:color w:val="000000"/>
                <w:sz w:val="20"/>
                <w:szCs w:val="20"/>
              </w:rPr>
            </w:pPr>
            <w:r w:rsidRPr="00276290">
              <w:rPr>
                <w:rFonts w:ascii="Calibri" w:hAnsi="Calibri" w:cs="Calibri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hidden="0" allowOverlap="1" wp14:anchorId="36FE832D" wp14:editId="5CFB2478">
                  <wp:simplePos x="0" y="0"/>
                  <wp:positionH relativeFrom="column">
                    <wp:posOffset>-42755</wp:posOffset>
                  </wp:positionH>
                  <wp:positionV relativeFrom="paragraph">
                    <wp:posOffset>24554</wp:posOffset>
                  </wp:positionV>
                  <wp:extent cx="1276350" cy="327025"/>
                  <wp:effectExtent l="0" t="0" r="0" b="0"/>
                  <wp:wrapNone/>
                  <wp:docPr id="1244451593" name="image1.png" descr="SENAI Logo – PNG e Vetor – Download de Log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SENAI Logo – PNG e Vetor – Download de Logo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327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8473DA5" w14:textId="77777777" w:rsidR="002A5F2F" w:rsidRPr="00276290" w:rsidRDefault="002A5F2F" w:rsidP="008827C2">
            <w:pPr>
              <w:spacing w:after="0"/>
              <w:ind w:hanging="2"/>
              <w:jc w:val="center"/>
              <w:rPr>
                <w:rFonts w:ascii="Calibri" w:eastAsia="Arial" w:hAnsi="Calibri" w:cs="Calibri"/>
                <w:b/>
                <w:color w:val="000000"/>
                <w:sz w:val="20"/>
                <w:szCs w:val="20"/>
              </w:rPr>
            </w:pPr>
          </w:p>
          <w:p w14:paraId="4014BD75" w14:textId="77777777" w:rsidR="002A5F2F" w:rsidRPr="00276290" w:rsidRDefault="002A5F2F" w:rsidP="008827C2">
            <w:pPr>
              <w:spacing w:after="0"/>
              <w:ind w:hanging="2"/>
              <w:jc w:val="center"/>
              <w:rPr>
                <w:rFonts w:ascii="Calibri" w:eastAsia="Arial" w:hAnsi="Calibri" w:cs="Calibri"/>
                <w:b/>
                <w:color w:val="000000"/>
                <w:sz w:val="20"/>
                <w:szCs w:val="20"/>
              </w:rPr>
            </w:pPr>
          </w:p>
          <w:p w14:paraId="76B4F529" w14:textId="77777777" w:rsidR="002A5F2F" w:rsidRPr="00276290" w:rsidRDefault="002A5F2F" w:rsidP="008827C2">
            <w:pPr>
              <w:spacing w:after="0"/>
              <w:ind w:hanging="2"/>
              <w:jc w:val="center"/>
              <w:rPr>
                <w:rFonts w:ascii="Calibri" w:eastAsia="Arial" w:hAnsi="Calibri" w:cs="Calibri"/>
                <w:b/>
                <w:color w:val="000000"/>
                <w:sz w:val="20"/>
                <w:szCs w:val="20"/>
              </w:rPr>
            </w:pPr>
            <w:r w:rsidRPr="00276290">
              <w:rPr>
                <w:rFonts w:ascii="Calibri" w:eastAsia="Arial" w:hAnsi="Calibri" w:cs="Calibri"/>
                <w:b/>
                <w:color w:val="000000"/>
                <w:sz w:val="20"/>
                <w:szCs w:val="20"/>
              </w:rPr>
              <w:t>Serviço Nacional de Aprendizagem Industrial</w:t>
            </w:r>
          </w:p>
          <w:p w14:paraId="172E26ED" w14:textId="77777777" w:rsidR="002A5F2F" w:rsidRPr="00276290" w:rsidRDefault="002A5F2F" w:rsidP="008827C2">
            <w:pPr>
              <w:spacing w:after="0"/>
              <w:ind w:hanging="2"/>
              <w:jc w:val="center"/>
              <w:rPr>
                <w:rFonts w:ascii="Calibri" w:eastAsia="Arial" w:hAnsi="Calibri" w:cs="Calibri"/>
                <w:b/>
                <w:color w:val="000000"/>
                <w:sz w:val="20"/>
                <w:szCs w:val="20"/>
              </w:rPr>
            </w:pPr>
          </w:p>
          <w:p w14:paraId="6097FD7B" w14:textId="77777777" w:rsidR="002A5F2F" w:rsidRPr="00276290" w:rsidRDefault="002A5F2F" w:rsidP="008827C2">
            <w:pPr>
              <w:spacing w:after="0"/>
              <w:ind w:hanging="2"/>
              <w:jc w:val="center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276290">
              <w:rPr>
                <w:rFonts w:ascii="Calibri" w:eastAsia="Arial" w:hAnsi="Calibri" w:cs="Calibri"/>
                <w:color w:val="000000"/>
                <w:sz w:val="20"/>
                <w:szCs w:val="20"/>
              </w:rPr>
              <w:t>Santa Catarina</w:t>
            </w:r>
          </w:p>
        </w:tc>
        <w:tc>
          <w:tcPr>
            <w:tcW w:w="5565" w:type="dxa"/>
            <w:shd w:val="clear" w:color="auto" w:fill="FFFFFF"/>
            <w:vAlign w:val="center"/>
          </w:tcPr>
          <w:p w14:paraId="41E4380B" w14:textId="77777777" w:rsidR="002A5F2F" w:rsidRPr="00276290" w:rsidRDefault="002A5F2F" w:rsidP="008827C2">
            <w:pPr>
              <w:spacing w:after="0"/>
              <w:ind w:hanging="2"/>
              <w:jc w:val="center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  <w:r w:rsidRPr="00276290">
              <w:rPr>
                <w:rFonts w:ascii="Calibri" w:eastAsia="Arial" w:hAnsi="Calibri" w:cs="Calibri"/>
                <w:b/>
                <w:color w:val="000000"/>
                <w:sz w:val="20"/>
                <w:szCs w:val="20"/>
              </w:rPr>
              <w:t xml:space="preserve">Atividade de Pesquisa </w:t>
            </w:r>
            <w:proofErr w:type="gramStart"/>
            <w:r w:rsidRPr="00276290">
              <w:rPr>
                <w:rFonts w:ascii="Calibri" w:eastAsia="Arial" w:hAnsi="Calibri" w:cs="Calibri"/>
                <w:b/>
                <w:color w:val="000000"/>
                <w:sz w:val="20"/>
                <w:szCs w:val="20"/>
              </w:rPr>
              <w:t>-  IoT</w:t>
            </w:r>
            <w:proofErr w:type="gramEnd"/>
          </w:p>
        </w:tc>
        <w:tc>
          <w:tcPr>
            <w:tcW w:w="1920" w:type="dxa"/>
            <w:shd w:val="clear" w:color="auto" w:fill="FFFFFF"/>
          </w:tcPr>
          <w:p w14:paraId="6B46C819" w14:textId="77777777" w:rsidR="002A5F2F" w:rsidRPr="00276290" w:rsidRDefault="002A5F2F" w:rsidP="008827C2">
            <w:pPr>
              <w:spacing w:after="0"/>
              <w:ind w:hanging="2"/>
              <w:jc w:val="center"/>
              <w:rPr>
                <w:rFonts w:ascii="Calibri" w:eastAsia="Arial" w:hAnsi="Calibri" w:cs="Calibri"/>
                <w:b/>
                <w:color w:val="000000"/>
                <w:sz w:val="20"/>
                <w:szCs w:val="20"/>
              </w:rPr>
            </w:pPr>
            <w:r w:rsidRPr="00276290">
              <w:rPr>
                <w:rFonts w:ascii="Calibri" w:eastAsia="Arial" w:hAnsi="Calibri" w:cs="Calibri"/>
                <w:b/>
                <w:color w:val="000000"/>
                <w:sz w:val="20"/>
                <w:szCs w:val="20"/>
              </w:rPr>
              <w:t>Desempenho</w:t>
            </w:r>
          </w:p>
        </w:tc>
      </w:tr>
      <w:tr w:rsidR="002A5F2F" w:rsidRPr="00276290" w14:paraId="5A040BD8" w14:textId="77777777" w:rsidTr="008827C2">
        <w:trPr>
          <w:trHeight w:val="191"/>
          <w:jc w:val="center"/>
        </w:trPr>
        <w:tc>
          <w:tcPr>
            <w:tcW w:w="2115" w:type="dxa"/>
            <w:vMerge/>
            <w:shd w:val="clear" w:color="auto" w:fill="FFFFFF"/>
          </w:tcPr>
          <w:p w14:paraId="1EB424DC" w14:textId="77777777" w:rsidR="002A5F2F" w:rsidRPr="00276290" w:rsidRDefault="002A5F2F" w:rsidP="008827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Arial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565" w:type="dxa"/>
            <w:shd w:val="clear" w:color="auto" w:fill="FFFFFF"/>
            <w:vAlign w:val="center"/>
          </w:tcPr>
          <w:p w14:paraId="7FF6D832" w14:textId="77777777" w:rsidR="002A5F2F" w:rsidRPr="00276290" w:rsidRDefault="002A5F2F" w:rsidP="008827C2">
            <w:pPr>
              <w:ind w:hanging="2"/>
              <w:rPr>
                <w:rFonts w:ascii="Calibri" w:eastAsia="Arial" w:hAnsi="Calibri" w:cs="Calibri"/>
                <w:b/>
                <w:i/>
                <w:color w:val="000000" w:themeColor="text1"/>
                <w:sz w:val="20"/>
                <w:szCs w:val="20"/>
              </w:rPr>
            </w:pPr>
            <w:r w:rsidRPr="00276290">
              <w:rPr>
                <w:rFonts w:ascii="Calibri" w:eastAsia="Arial" w:hAnsi="Calibri" w:cs="Calibri"/>
                <w:b/>
                <w:color w:val="000000" w:themeColor="text1"/>
                <w:sz w:val="20"/>
                <w:szCs w:val="20"/>
              </w:rPr>
              <w:t>Data: 30/07/2025</w:t>
            </w:r>
          </w:p>
        </w:tc>
        <w:tc>
          <w:tcPr>
            <w:tcW w:w="1920" w:type="dxa"/>
            <w:vMerge w:val="restart"/>
            <w:shd w:val="clear" w:color="auto" w:fill="FFFFFF"/>
          </w:tcPr>
          <w:p w14:paraId="3BD0F2EC" w14:textId="77777777" w:rsidR="002A5F2F" w:rsidRPr="00276290" w:rsidRDefault="002A5F2F" w:rsidP="008827C2">
            <w:pPr>
              <w:ind w:hanging="2"/>
              <w:rPr>
                <w:rFonts w:ascii="Calibri" w:eastAsia="Arial" w:hAnsi="Calibri" w:cs="Calibri"/>
                <w:b/>
                <w:sz w:val="20"/>
                <w:szCs w:val="20"/>
              </w:rPr>
            </w:pPr>
          </w:p>
        </w:tc>
      </w:tr>
      <w:tr w:rsidR="002A5F2F" w:rsidRPr="00276290" w14:paraId="08E1E3B4" w14:textId="77777777" w:rsidTr="008827C2">
        <w:trPr>
          <w:trHeight w:val="191"/>
          <w:jc w:val="center"/>
        </w:trPr>
        <w:tc>
          <w:tcPr>
            <w:tcW w:w="2115" w:type="dxa"/>
            <w:vMerge/>
            <w:shd w:val="clear" w:color="auto" w:fill="FFFFFF"/>
          </w:tcPr>
          <w:p w14:paraId="68473B94" w14:textId="77777777" w:rsidR="002A5F2F" w:rsidRPr="00276290" w:rsidRDefault="002A5F2F" w:rsidP="008827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Arial" w:hAnsi="Calibri" w:cs="Calibri"/>
                <w:b/>
                <w:sz w:val="20"/>
                <w:szCs w:val="20"/>
              </w:rPr>
            </w:pPr>
          </w:p>
        </w:tc>
        <w:tc>
          <w:tcPr>
            <w:tcW w:w="5565" w:type="dxa"/>
            <w:shd w:val="clear" w:color="auto" w:fill="FFFFFF"/>
            <w:vAlign w:val="center"/>
          </w:tcPr>
          <w:p w14:paraId="0FC57C01" w14:textId="77777777" w:rsidR="002A5F2F" w:rsidRPr="00276290" w:rsidRDefault="002A5F2F" w:rsidP="008827C2">
            <w:pPr>
              <w:ind w:hanging="2"/>
              <w:rPr>
                <w:rFonts w:ascii="Calibri" w:eastAsia="Arial" w:hAnsi="Calibri" w:cs="Calibri"/>
                <w:b/>
                <w:color w:val="000000" w:themeColor="text1"/>
                <w:sz w:val="20"/>
                <w:szCs w:val="20"/>
              </w:rPr>
            </w:pPr>
            <w:r w:rsidRPr="00276290">
              <w:rPr>
                <w:rFonts w:ascii="Calibri" w:eastAsia="Arial" w:hAnsi="Calibri" w:cs="Calibri"/>
                <w:b/>
                <w:color w:val="000000" w:themeColor="text1"/>
                <w:sz w:val="20"/>
                <w:szCs w:val="20"/>
              </w:rPr>
              <w:t xml:space="preserve">Docente: </w:t>
            </w:r>
            <w:r w:rsidRPr="00276290">
              <w:rPr>
                <w:rFonts w:ascii="Calibri" w:eastAsia="Arial" w:hAnsi="Calibri" w:cs="Calibri"/>
                <w:b/>
                <w:i/>
                <w:color w:val="000000" w:themeColor="text1"/>
                <w:sz w:val="20"/>
                <w:szCs w:val="20"/>
              </w:rPr>
              <w:t>Gerson Trindade</w:t>
            </w:r>
          </w:p>
        </w:tc>
        <w:tc>
          <w:tcPr>
            <w:tcW w:w="1920" w:type="dxa"/>
            <w:vMerge/>
            <w:shd w:val="clear" w:color="auto" w:fill="FFFFFF"/>
          </w:tcPr>
          <w:p w14:paraId="2632E0AC" w14:textId="77777777" w:rsidR="002A5F2F" w:rsidRPr="00276290" w:rsidRDefault="002A5F2F" w:rsidP="008827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Arial" w:hAnsi="Calibri" w:cs="Calibri"/>
                <w:b/>
                <w:sz w:val="20"/>
                <w:szCs w:val="20"/>
              </w:rPr>
            </w:pPr>
          </w:p>
        </w:tc>
      </w:tr>
      <w:tr w:rsidR="002A5F2F" w:rsidRPr="00276290" w14:paraId="66D698A7" w14:textId="77777777" w:rsidTr="008827C2">
        <w:trPr>
          <w:trHeight w:val="188"/>
          <w:jc w:val="center"/>
        </w:trPr>
        <w:tc>
          <w:tcPr>
            <w:tcW w:w="2115" w:type="dxa"/>
            <w:vMerge/>
            <w:shd w:val="clear" w:color="auto" w:fill="FFFFFF"/>
          </w:tcPr>
          <w:p w14:paraId="5CE9333A" w14:textId="77777777" w:rsidR="002A5F2F" w:rsidRPr="00276290" w:rsidRDefault="002A5F2F" w:rsidP="008827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Arial" w:hAnsi="Calibri" w:cs="Calibri"/>
                <w:b/>
                <w:sz w:val="20"/>
                <w:szCs w:val="20"/>
              </w:rPr>
            </w:pPr>
          </w:p>
        </w:tc>
        <w:tc>
          <w:tcPr>
            <w:tcW w:w="5565" w:type="dxa"/>
            <w:shd w:val="clear" w:color="auto" w:fill="FFFFFF"/>
            <w:vAlign w:val="center"/>
          </w:tcPr>
          <w:p w14:paraId="795F12CE" w14:textId="77777777" w:rsidR="002A5F2F" w:rsidRPr="00276290" w:rsidRDefault="002A5F2F" w:rsidP="008827C2">
            <w:pPr>
              <w:ind w:hanging="2"/>
              <w:rPr>
                <w:rFonts w:ascii="Calibri" w:eastAsia="Arial" w:hAnsi="Calibri" w:cs="Calibri"/>
                <w:color w:val="000000" w:themeColor="text1"/>
                <w:sz w:val="20"/>
                <w:szCs w:val="20"/>
              </w:rPr>
            </w:pPr>
            <w:r w:rsidRPr="00276290">
              <w:rPr>
                <w:rFonts w:ascii="Calibri" w:eastAsia="Arial" w:hAnsi="Calibri" w:cs="Calibri"/>
                <w:b/>
                <w:color w:val="000000" w:themeColor="text1"/>
                <w:sz w:val="20"/>
                <w:szCs w:val="20"/>
              </w:rPr>
              <w:t xml:space="preserve">Curso Técnico em </w:t>
            </w:r>
            <w:r w:rsidRPr="00276290">
              <w:rPr>
                <w:rFonts w:ascii="Calibri" w:eastAsia="Arial" w:hAnsi="Calibri" w:cs="Calibri"/>
                <w:b/>
                <w:i/>
                <w:color w:val="000000" w:themeColor="text1"/>
                <w:sz w:val="20"/>
                <w:szCs w:val="20"/>
              </w:rPr>
              <w:t>Desenvolvimento de Sistemas</w:t>
            </w:r>
          </w:p>
        </w:tc>
        <w:tc>
          <w:tcPr>
            <w:tcW w:w="1920" w:type="dxa"/>
            <w:vMerge/>
            <w:shd w:val="clear" w:color="auto" w:fill="FFFFFF"/>
          </w:tcPr>
          <w:p w14:paraId="4F6167C4" w14:textId="77777777" w:rsidR="002A5F2F" w:rsidRPr="00276290" w:rsidRDefault="002A5F2F" w:rsidP="008827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</w:p>
        </w:tc>
      </w:tr>
      <w:tr w:rsidR="002A5F2F" w:rsidRPr="00276290" w14:paraId="10F0C898" w14:textId="77777777" w:rsidTr="008827C2">
        <w:trPr>
          <w:trHeight w:val="188"/>
          <w:jc w:val="center"/>
        </w:trPr>
        <w:tc>
          <w:tcPr>
            <w:tcW w:w="2115" w:type="dxa"/>
            <w:vMerge/>
            <w:shd w:val="clear" w:color="auto" w:fill="FFFFFF"/>
          </w:tcPr>
          <w:p w14:paraId="51AB1F53" w14:textId="77777777" w:rsidR="002A5F2F" w:rsidRPr="00276290" w:rsidRDefault="002A5F2F" w:rsidP="008827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565" w:type="dxa"/>
            <w:shd w:val="clear" w:color="auto" w:fill="FFFFFF"/>
            <w:vAlign w:val="center"/>
          </w:tcPr>
          <w:p w14:paraId="2CDD9922" w14:textId="77777777" w:rsidR="002A5F2F" w:rsidRPr="00276290" w:rsidRDefault="002A5F2F" w:rsidP="008827C2">
            <w:pPr>
              <w:ind w:hanging="2"/>
              <w:rPr>
                <w:rFonts w:ascii="Calibri" w:eastAsia="Arial" w:hAnsi="Calibri" w:cs="Calibri"/>
                <w:color w:val="000000" w:themeColor="text1"/>
                <w:sz w:val="20"/>
                <w:szCs w:val="20"/>
              </w:rPr>
            </w:pPr>
            <w:r w:rsidRPr="00276290">
              <w:rPr>
                <w:rFonts w:ascii="Calibri" w:eastAsia="Arial" w:hAnsi="Calibri" w:cs="Calibri"/>
                <w:b/>
                <w:color w:val="000000" w:themeColor="text1"/>
                <w:sz w:val="20"/>
                <w:szCs w:val="20"/>
              </w:rPr>
              <w:t xml:space="preserve">Unidade Curricular: </w:t>
            </w:r>
            <w:r w:rsidRPr="00276290">
              <w:rPr>
                <w:rFonts w:ascii="Calibri" w:eastAsia="Arial" w:hAnsi="Calibri" w:cs="Calibri"/>
                <w:b/>
                <w:i/>
                <w:color w:val="000000" w:themeColor="text1"/>
                <w:sz w:val="20"/>
                <w:szCs w:val="20"/>
              </w:rPr>
              <w:t>Internet das Coisas</w:t>
            </w:r>
          </w:p>
        </w:tc>
        <w:tc>
          <w:tcPr>
            <w:tcW w:w="1920" w:type="dxa"/>
            <w:vMerge/>
            <w:shd w:val="clear" w:color="auto" w:fill="FFFFFF"/>
          </w:tcPr>
          <w:p w14:paraId="4C4868FE" w14:textId="77777777" w:rsidR="002A5F2F" w:rsidRPr="00276290" w:rsidRDefault="002A5F2F" w:rsidP="008827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</w:p>
        </w:tc>
      </w:tr>
      <w:tr w:rsidR="002A5F2F" w:rsidRPr="00276290" w14:paraId="1B1BD472" w14:textId="77777777" w:rsidTr="008827C2">
        <w:trPr>
          <w:trHeight w:val="188"/>
          <w:jc w:val="center"/>
        </w:trPr>
        <w:tc>
          <w:tcPr>
            <w:tcW w:w="2115" w:type="dxa"/>
            <w:vMerge/>
            <w:shd w:val="clear" w:color="auto" w:fill="FFFFFF"/>
          </w:tcPr>
          <w:p w14:paraId="004C2D6A" w14:textId="77777777" w:rsidR="002A5F2F" w:rsidRPr="00276290" w:rsidRDefault="002A5F2F" w:rsidP="008827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565" w:type="dxa"/>
            <w:shd w:val="clear" w:color="auto" w:fill="FFFFFF"/>
            <w:vAlign w:val="center"/>
          </w:tcPr>
          <w:p w14:paraId="0576E5D9" w14:textId="77777777" w:rsidR="002A5F2F" w:rsidRPr="00276290" w:rsidRDefault="002A5F2F" w:rsidP="008827C2">
            <w:pPr>
              <w:ind w:hanging="2"/>
              <w:rPr>
                <w:rFonts w:ascii="Calibri" w:eastAsia="Arial" w:hAnsi="Calibri" w:cs="Calibri"/>
                <w:color w:val="000000" w:themeColor="text1"/>
                <w:sz w:val="20"/>
                <w:szCs w:val="20"/>
              </w:rPr>
            </w:pPr>
            <w:r w:rsidRPr="00276290">
              <w:rPr>
                <w:rFonts w:ascii="Calibri" w:eastAsia="Arial" w:hAnsi="Calibri" w:cs="Calibri"/>
                <w:b/>
                <w:color w:val="000000" w:themeColor="text1"/>
                <w:sz w:val="20"/>
                <w:szCs w:val="20"/>
              </w:rPr>
              <w:t xml:space="preserve">Turma: </w:t>
            </w:r>
            <w:r w:rsidRPr="00276290">
              <w:rPr>
                <w:rFonts w:ascii="Calibri" w:eastAsia="Arial" w:hAnsi="Calibri" w:cs="Calibri"/>
                <w:b/>
                <w:i/>
                <w:color w:val="000000" w:themeColor="text1"/>
                <w:sz w:val="20"/>
                <w:szCs w:val="20"/>
              </w:rPr>
              <w:t>T DESI 2024/1 N1</w:t>
            </w:r>
          </w:p>
        </w:tc>
        <w:tc>
          <w:tcPr>
            <w:tcW w:w="1920" w:type="dxa"/>
            <w:vMerge/>
            <w:shd w:val="clear" w:color="auto" w:fill="FFFFFF"/>
          </w:tcPr>
          <w:p w14:paraId="3D5C5B00" w14:textId="77777777" w:rsidR="002A5F2F" w:rsidRPr="00276290" w:rsidRDefault="002A5F2F" w:rsidP="008827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</w:p>
        </w:tc>
      </w:tr>
      <w:tr w:rsidR="002A5F2F" w:rsidRPr="00276290" w14:paraId="687A4D90" w14:textId="77777777" w:rsidTr="008827C2">
        <w:trPr>
          <w:trHeight w:val="188"/>
          <w:jc w:val="center"/>
        </w:trPr>
        <w:tc>
          <w:tcPr>
            <w:tcW w:w="2115" w:type="dxa"/>
            <w:vMerge/>
            <w:shd w:val="clear" w:color="auto" w:fill="FFFFFF"/>
          </w:tcPr>
          <w:p w14:paraId="15B1EB04" w14:textId="77777777" w:rsidR="002A5F2F" w:rsidRPr="00276290" w:rsidRDefault="002A5F2F" w:rsidP="008827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Arial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565" w:type="dxa"/>
            <w:shd w:val="clear" w:color="auto" w:fill="FFFFFF"/>
            <w:vAlign w:val="center"/>
          </w:tcPr>
          <w:p w14:paraId="6591A482" w14:textId="77777777" w:rsidR="002A5F2F" w:rsidRPr="00276290" w:rsidRDefault="002A5F2F" w:rsidP="008827C2">
            <w:pPr>
              <w:ind w:hanging="2"/>
              <w:rPr>
                <w:rFonts w:ascii="Calibri" w:eastAsia="Arial" w:hAnsi="Calibri" w:cs="Calibri"/>
                <w:b/>
                <w:color w:val="000000" w:themeColor="text1"/>
                <w:sz w:val="20"/>
                <w:szCs w:val="20"/>
              </w:rPr>
            </w:pPr>
            <w:r w:rsidRPr="00276290">
              <w:rPr>
                <w:rFonts w:ascii="Calibri" w:eastAsia="Arial" w:hAnsi="Calibri" w:cs="Calibri"/>
                <w:b/>
                <w:color w:val="000000" w:themeColor="text1"/>
                <w:sz w:val="20"/>
                <w:szCs w:val="20"/>
              </w:rPr>
              <w:t>Estudante: Júlio Henrique Busarello</w:t>
            </w:r>
          </w:p>
        </w:tc>
        <w:tc>
          <w:tcPr>
            <w:tcW w:w="1920" w:type="dxa"/>
            <w:vMerge/>
            <w:shd w:val="clear" w:color="auto" w:fill="FFFFFF"/>
          </w:tcPr>
          <w:p w14:paraId="1F6107F0" w14:textId="77777777" w:rsidR="002A5F2F" w:rsidRPr="00276290" w:rsidRDefault="002A5F2F" w:rsidP="008827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Arial" w:hAnsi="Calibri" w:cs="Calibri"/>
                <w:b/>
                <w:color w:val="000000"/>
                <w:sz w:val="20"/>
                <w:szCs w:val="20"/>
              </w:rPr>
            </w:pPr>
          </w:p>
        </w:tc>
      </w:tr>
    </w:tbl>
    <w:p w14:paraId="63A79CE0" w14:textId="4AE6A117" w:rsidR="0018274B" w:rsidRPr="00276290" w:rsidRDefault="0018274B">
      <w:pPr>
        <w:rPr>
          <w:rFonts w:ascii="Calibri" w:hAnsi="Calibri" w:cs="Calibri"/>
        </w:rPr>
      </w:pPr>
    </w:p>
    <w:p w14:paraId="010FFC07" w14:textId="7FDB82C6" w:rsidR="002A5F2F" w:rsidRDefault="002A5F2F" w:rsidP="00276290">
      <w:pPr>
        <w:pStyle w:val="Ttulo1"/>
        <w:jc w:val="center"/>
      </w:pPr>
      <w:r w:rsidRPr="00276290">
        <w:t>Agricultura Inteligente (</w:t>
      </w:r>
      <w:proofErr w:type="spellStart"/>
      <w:r w:rsidRPr="00276290">
        <w:t>Smart</w:t>
      </w:r>
      <w:proofErr w:type="spellEnd"/>
      <w:r w:rsidRPr="00276290">
        <w:t xml:space="preserve"> </w:t>
      </w:r>
      <w:proofErr w:type="spellStart"/>
      <w:r w:rsidRPr="00276290">
        <w:t>Farming</w:t>
      </w:r>
      <w:proofErr w:type="spellEnd"/>
      <w:r w:rsidRPr="00276290">
        <w:t>)</w:t>
      </w:r>
    </w:p>
    <w:p w14:paraId="677AB4B7" w14:textId="767E2C1B" w:rsidR="00276290" w:rsidRPr="00276290" w:rsidRDefault="00276290" w:rsidP="00276290">
      <w:pPr>
        <w:pStyle w:val="Ttulo2"/>
      </w:pPr>
      <w:r>
        <w:t>Intr</w:t>
      </w:r>
      <w:r w:rsidR="00FD17C0">
        <w:t>o</w:t>
      </w:r>
      <w:r>
        <w:t>dução</w:t>
      </w:r>
    </w:p>
    <w:p w14:paraId="69BBF833" w14:textId="5AEC65D5" w:rsidR="002A5F2F" w:rsidRDefault="00276290" w:rsidP="00276290">
      <w:pPr>
        <w:ind w:firstLine="284"/>
        <w:rPr>
          <w:rFonts w:ascii="Calibri" w:hAnsi="Calibri" w:cs="Calibri"/>
        </w:rPr>
      </w:pPr>
      <w:r w:rsidRPr="00276290">
        <w:rPr>
          <w:rFonts w:ascii="Calibri" w:hAnsi="Calibri" w:cs="Calibri"/>
        </w:rPr>
        <w:t>A agricultura inteligente representa uma nova era no setor agrícola, baseada na adoção de tecnologias da Internet das Coisas (IoT) para monitorar e otimizar processos agrícolas em tempo real. Com o uso de sensores, redes sem fio e processamento de dados, é possível tomar decisões mais precisas sobre irrigação, fertilização, colheita e controle de pragas.</w:t>
      </w:r>
    </w:p>
    <w:p w14:paraId="0343F450" w14:textId="13F26CAF" w:rsidR="009A1088" w:rsidRPr="00276290" w:rsidRDefault="009A1088" w:rsidP="00276290">
      <w:pPr>
        <w:ind w:firstLine="284"/>
        <w:rPr>
          <w:rFonts w:ascii="Calibri" w:hAnsi="Calibri" w:cs="Calibri"/>
        </w:rPr>
      </w:pPr>
      <w:r w:rsidRPr="009A1088">
        <w:rPr>
          <w:rFonts w:ascii="Calibri" w:hAnsi="Calibri" w:cs="Calibri"/>
        </w:rPr>
        <w:t>A arquitetura de 3 camadas é uma das mais utilizadas em aplicações de IoT por sua simplicidade e eficiência. Este trabalho descreve como essa arquitetura pode ser aplicada em um sistema de agricultura inteligente, destacando seus componentes, tecnologias utilizadas e desafios enfrentados.</w:t>
      </w:r>
    </w:p>
    <w:p w14:paraId="64F329A4" w14:textId="28931C04" w:rsidR="00276290" w:rsidRDefault="00276290" w:rsidP="00FD17C0">
      <w:pPr>
        <w:pStyle w:val="Ttulo2"/>
      </w:pPr>
      <w:r>
        <w:t>Arquitetura de 3 Camadas na Agricultura Inteligente</w:t>
      </w:r>
    </w:p>
    <w:p w14:paraId="50811914" w14:textId="53AF27E2" w:rsidR="00FD17C0" w:rsidRDefault="00FD17C0" w:rsidP="00FD17C0">
      <w:pPr>
        <w:pStyle w:val="PargrafodaLista"/>
        <w:numPr>
          <w:ilvl w:val="0"/>
          <w:numId w:val="2"/>
        </w:numPr>
      </w:pPr>
      <w:r>
        <w:t>Componentes utilizados</w:t>
      </w:r>
    </w:p>
    <w:p w14:paraId="08398280" w14:textId="7E517CD4" w:rsidR="00FD17C0" w:rsidRDefault="00FD17C0" w:rsidP="00FD17C0">
      <w:pPr>
        <w:pStyle w:val="PargrafodaLista"/>
        <w:numPr>
          <w:ilvl w:val="1"/>
          <w:numId w:val="2"/>
        </w:numPr>
      </w:pPr>
      <w:r>
        <w:t>Camada de Percepção (</w:t>
      </w:r>
      <w:proofErr w:type="spellStart"/>
      <w:r>
        <w:t>Perception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>):</w:t>
      </w:r>
    </w:p>
    <w:p w14:paraId="7B4815A3" w14:textId="742486FD" w:rsidR="00FD17C0" w:rsidRDefault="003B46CC" w:rsidP="003B46CC">
      <w:pPr>
        <w:pStyle w:val="PargrafodaLista"/>
        <w:numPr>
          <w:ilvl w:val="2"/>
          <w:numId w:val="2"/>
        </w:numPr>
      </w:pPr>
      <w:r>
        <w:t>Sensores de solo: Umidade, temperatura, pH.</w:t>
      </w:r>
    </w:p>
    <w:p w14:paraId="289D53B0" w14:textId="45A69C3B" w:rsidR="003B46CC" w:rsidRDefault="003B46CC" w:rsidP="003B46CC">
      <w:pPr>
        <w:pStyle w:val="PargrafodaLista"/>
        <w:numPr>
          <w:ilvl w:val="2"/>
          <w:numId w:val="2"/>
        </w:numPr>
      </w:pPr>
      <w:r>
        <w:t>Sensores de ambiente: Temperatura do ar, luminosidade, velocidade do vento.</w:t>
      </w:r>
    </w:p>
    <w:p w14:paraId="3C7AD7C9" w14:textId="4B06709F" w:rsidR="003B46CC" w:rsidRDefault="003B46CC" w:rsidP="003B46CC">
      <w:pPr>
        <w:pStyle w:val="PargrafodaLista"/>
        <w:numPr>
          <w:ilvl w:val="2"/>
          <w:numId w:val="2"/>
        </w:numPr>
      </w:pPr>
      <w:r>
        <w:t>Atuadores: Válvulas de irrigação automática, sistema de ventilação.</w:t>
      </w:r>
    </w:p>
    <w:p w14:paraId="215E7491" w14:textId="41C14E61" w:rsidR="003B46CC" w:rsidRDefault="003B46CC" w:rsidP="003B46CC">
      <w:pPr>
        <w:pStyle w:val="PargrafodaLista"/>
        <w:numPr>
          <w:ilvl w:val="2"/>
          <w:numId w:val="2"/>
        </w:numPr>
      </w:pPr>
      <w:r>
        <w:t xml:space="preserve">Microcontroladores: ESP32, Arduino, </w:t>
      </w:r>
      <w:proofErr w:type="spellStart"/>
      <w:r>
        <w:t>Raspberry</w:t>
      </w:r>
      <w:proofErr w:type="spellEnd"/>
      <w:r>
        <w:t xml:space="preserve"> Pi para coleta e envio de dados.</w:t>
      </w:r>
    </w:p>
    <w:p w14:paraId="16CBB7D8" w14:textId="3D8E58A4" w:rsidR="003B46CC" w:rsidRDefault="003B46CC" w:rsidP="003B46CC">
      <w:pPr>
        <w:pStyle w:val="PargrafodaLista"/>
        <w:numPr>
          <w:ilvl w:val="2"/>
          <w:numId w:val="2"/>
        </w:numPr>
      </w:pPr>
      <w:r>
        <w:t>Fontes de energia: Painéis solares, baterias recarregáveis.</w:t>
      </w:r>
    </w:p>
    <w:p w14:paraId="1617F427" w14:textId="78C8A8C9" w:rsidR="003B46CC" w:rsidRDefault="003B46CC" w:rsidP="003B46CC">
      <w:pPr>
        <w:pStyle w:val="PargrafodaLista"/>
        <w:numPr>
          <w:ilvl w:val="1"/>
          <w:numId w:val="2"/>
        </w:numPr>
      </w:pPr>
      <w:r>
        <w:t xml:space="preserve">Camada de rede (Network </w:t>
      </w:r>
      <w:proofErr w:type="spellStart"/>
      <w:r>
        <w:t>Layer</w:t>
      </w:r>
      <w:proofErr w:type="spellEnd"/>
      <w:r>
        <w:t>):</w:t>
      </w:r>
    </w:p>
    <w:p w14:paraId="4EB3A3DE" w14:textId="7623FCE2" w:rsidR="00FD17C0" w:rsidRDefault="003B46CC" w:rsidP="003B46CC">
      <w:pPr>
        <w:pStyle w:val="PargrafodaLista"/>
        <w:numPr>
          <w:ilvl w:val="2"/>
          <w:numId w:val="2"/>
        </w:numPr>
      </w:pPr>
      <w:r>
        <w:t xml:space="preserve">Gateways IoT: </w:t>
      </w:r>
      <w:proofErr w:type="spellStart"/>
      <w:r w:rsidR="000101A4" w:rsidRPr="000101A4">
        <w:t>Raspberry</w:t>
      </w:r>
      <w:proofErr w:type="spellEnd"/>
      <w:r w:rsidR="000101A4" w:rsidRPr="000101A4">
        <w:t xml:space="preserve"> Pi, ESP32 com </w:t>
      </w:r>
      <w:proofErr w:type="spellStart"/>
      <w:r w:rsidR="000101A4" w:rsidRPr="000101A4">
        <w:t>LoRa</w:t>
      </w:r>
      <w:proofErr w:type="spellEnd"/>
      <w:r w:rsidR="000101A4">
        <w:t>, p</w:t>
      </w:r>
      <w:r>
        <w:t>ara conexão de sensores distantes à internet.</w:t>
      </w:r>
    </w:p>
    <w:p w14:paraId="0B7A1E93" w14:textId="209FFDBF" w:rsidR="000101A4" w:rsidRDefault="000101A4" w:rsidP="003B46CC">
      <w:pPr>
        <w:pStyle w:val="PargrafodaLista"/>
        <w:numPr>
          <w:ilvl w:val="2"/>
          <w:numId w:val="2"/>
        </w:numPr>
      </w:pPr>
      <w:r>
        <w:t xml:space="preserve">Protocolos de comunicação: </w:t>
      </w:r>
      <w:proofErr w:type="spellStart"/>
      <w:r>
        <w:t>LoRa</w:t>
      </w:r>
      <w:proofErr w:type="spellEnd"/>
      <w:r>
        <w:t>/</w:t>
      </w:r>
      <w:proofErr w:type="spellStart"/>
      <w:r>
        <w:t>LoRaWAN</w:t>
      </w:r>
      <w:proofErr w:type="spellEnd"/>
      <w:r>
        <w:t xml:space="preserve"> (longo alcance, baixo consumo), </w:t>
      </w:r>
      <w:proofErr w:type="spellStart"/>
      <w:r>
        <w:t>Zigbee</w:t>
      </w:r>
      <w:proofErr w:type="spellEnd"/>
      <w:r>
        <w:t xml:space="preserve"> (redes locais em estufas), MQTT (envio de dados à nuvem).</w:t>
      </w:r>
    </w:p>
    <w:p w14:paraId="19B7DF7A" w14:textId="6D5D8D22" w:rsidR="000101A4" w:rsidRDefault="000101A4" w:rsidP="000101A4">
      <w:pPr>
        <w:pStyle w:val="PargrafodaLista"/>
        <w:numPr>
          <w:ilvl w:val="1"/>
          <w:numId w:val="2"/>
        </w:numPr>
      </w:pPr>
      <w:r>
        <w:t>Camada de Aplicação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>):</w:t>
      </w:r>
    </w:p>
    <w:p w14:paraId="3FE907C1" w14:textId="07C89B80" w:rsidR="000101A4" w:rsidRDefault="000101A4" w:rsidP="000101A4">
      <w:pPr>
        <w:pStyle w:val="PargrafodaLista"/>
        <w:numPr>
          <w:ilvl w:val="2"/>
          <w:numId w:val="2"/>
        </w:numPr>
      </w:pPr>
      <w:r>
        <w:t xml:space="preserve">Plataformas em nuvem: AWS IoT, </w:t>
      </w:r>
      <w:proofErr w:type="spellStart"/>
      <w:r>
        <w:t>ThingsBoard</w:t>
      </w:r>
      <w:proofErr w:type="spellEnd"/>
      <w:r>
        <w:t>, Google Cloud IoT.</w:t>
      </w:r>
    </w:p>
    <w:p w14:paraId="0E03AE26" w14:textId="0DD73113" w:rsidR="000101A4" w:rsidRDefault="000101A4" w:rsidP="000101A4">
      <w:pPr>
        <w:pStyle w:val="PargrafodaLista"/>
        <w:numPr>
          <w:ilvl w:val="2"/>
          <w:numId w:val="2"/>
        </w:numPr>
      </w:pPr>
      <w:r>
        <w:t xml:space="preserve">Bancos de dados: MySQL, </w:t>
      </w:r>
      <w:proofErr w:type="spellStart"/>
      <w:r>
        <w:t>MongoDB</w:t>
      </w:r>
      <w:proofErr w:type="spellEnd"/>
      <w:r>
        <w:t>.</w:t>
      </w:r>
    </w:p>
    <w:p w14:paraId="0897E7D7" w14:textId="4AE34706" w:rsidR="000101A4" w:rsidRDefault="000101A4" w:rsidP="000101A4">
      <w:pPr>
        <w:pStyle w:val="PargrafodaLista"/>
        <w:numPr>
          <w:ilvl w:val="2"/>
          <w:numId w:val="2"/>
        </w:numPr>
      </w:pPr>
      <w:r>
        <w:t xml:space="preserve">Ferramentas de visualização: Dashboards (Node-RED, </w:t>
      </w:r>
      <w:proofErr w:type="spellStart"/>
      <w:r>
        <w:t>Grafana</w:t>
      </w:r>
      <w:proofErr w:type="spellEnd"/>
      <w:r>
        <w:t>)</w:t>
      </w:r>
      <w:r w:rsidR="00884A65">
        <w:t>.</w:t>
      </w:r>
    </w:p>
    <w:p w14:paraId="095EBC85" w14:textId="609E6D21" w:rsidR="00884A65" w:rsidRDefault="00884A65" w:rsidP="000101A4">
      <w:pPr>
        <w:pStyle w:val="PargrafodaLista"/>
        <w:numPr>
          <w:ilvl w:val="2"/>
          <w:numId w:val="2"/>
        </w:numPr>
      </w:pPr>
      <w:r>
        <w:lastRenderedPageBreak/>
        <w:t>Serviços de notificações: Alertas por e-mail, SMS ou aplicativos.</w:t>
      </w:r>
    </w:p>
    <w:p w14:paraId="3F4DB4E3" w14:textId="53543E36" w:rsidR="00884A65" w:rsidRDefault="00884A65" w:rsidP="00884A65">
      <w:pPr>
        <w:pStyle w:val="PargrafodaLista"/>
        <w:numPr>
          <w:ilvl w:val="0"/>
          <w:numId w:val="2"/>
        </w:numPr>
      </w:pPr>
      <w:r>
        <w:t>Tecnologias de rede e sensores apropriados</w:t>
      </w:r>
    </w:p>
    <w:p w14:paraId="6DFD5A16" w14:textId="47D1A9C1" w:rsidR="00884A65" w:rsidRDefault="00884A65" w:rsidP="00884A65">
      <w:pPr>
        <w:pStyle w:val="PargrafodaLista"/>
        <w:numPr>
          <w:ilvl w:val="1"/>
          <w:numId w:val="2"/>
        </w:numPr>
      </w:pPr>
      <w:r>
        <w:t>Tecnologias de rede:</w:t>
      </w:r>
    </w:p>
    <w:p w14:paraId="70A2A873" w14:textId="5251AABC" w:rsidR="00884A65" w:rsidRDefault="00884A65" w:rsidP="00884A65">
      <w:pPr>
        <w:pStyle w:val="PargrafodaLista"/>
        <w:numPr>
          <w:ilvl w:val="2"/>
          <w:numId w:val="2"/>
        </w:numPr>
      </w:pPr>
      <w:proofErr w:type="spellStart"/>
      <w:r>
        <w:t>LoRaWAN</w:t>
      </w:r>
      <w:proofErr w:type="spellEnd"/>
      <w:r>
        <w:t>: Ideal para áreas rurais, longo alcance e baixo consumo.</w:t>
      </w:r>
    </w:p>
    <w:p w14:paraId="54BC9E85" w14:textId="46B3A4EA" w:rsidR="00884A65" w:rsidRDefault="00884A65" w:rsidP="00884A65">
      <w:pPr>
        <w:pStyle w:val="PargrafodaLista"/>
        <w:numPr>
          <w:ilvl w:val="2"/>
          <w:numId w:val="2"/>
        </w:numPr>
      </w:pPr>
      <w:r>
        <w:t>NB-IoT: Boa cobertura e penetração em áreas remotas, ideal para redes móveis.</w:t>
      </w:r>
    </w:p>
    <w:p w14:paraId="185CD1E7" w14:textId="1B0C90ED" w:rsidR="00884A65" w:rsidRDefault="00884A65" w:rsidP="00884A65">
      <w:pPr>
        <w:pStyle w:val="PargrafodaLista"/>
        <w:numPr>
          <w:ilvl w:val="2"/>
          <w:numId w:val="2"/>
        </w:numPr>
      </w:pPr>
      <w:r>
        <w:t>Wi-Fi rural: Quando a infra disponível.</w:t>
      </w:r>
    </w:p>
    <w:p w14:paraId="185F742B" w14:textId="60EF207C" w:rsidR="00884A65" w:rsidRDefault="00884A65" w:rsidP="00884A65">
      <w:pPr>
        <w:pStyle w:val="PargrafodaLista"/>
        <w:numPr>
          <w:ilvl w:val="2"/>
          <w:numId w:val="2"/>
        </w:numPr>
      </w:pPr>
      <w:r>
        <w:t>4G/5G: Para envio de dados à nuvem de forma rápida e confiável.</w:t>
      </w:r>
    </w:p>
    <w:p w14:paraId="2A2ABFA6" w14:textId="58CCFB1B" w:rsidR="00884A65" w:rsidRDefault="00884A65" w:rsidP="00884A65">
      <w:pPr>
        <w:pStyle w:val="PargrafodaLista"/>
        <w:numPr>
          <w:ilvl w:val="1"/>
          <w:numId w:val="2"/>
        </w:numPr>
      </w:pPr>
      <w:r>
        <w:t>Sensores apropriados:</w:t>
      </w:r>
    </w:p>
    <w:p w14:paraId="4844566C" w14:textId="721E1FCD" w:rsidR="00884A65" w:rsidRDefault="00DB1605" w:rsidP="00884A65">
      <w:pPr>
        <w:pStyle w:val="PargrafodaLista"/>
        <w:numPr>
          <w:ilvl w:val="2"/>
          <w:numId w:val="2"/>
        </w:numPr>
      </w:pPr>
      <w:r>
        <w:t>Umidade do solo: Detecta necessidade de irrigação.</w:t>
      </w:r>
    </w:p>
    <w:p w14:paraId="6E665314" w14:textId="25D29ABA" w:rsidR="00DB1605" w:rsidRDefault="00DB1605" w:rsidP="00884A65">
      <w:pPr>
        <w:pStyle w:val="PargrafodaLista"/>
        <w:numPr>
          <w:ilvl w:val="2"/>
          <w:numId w:val="2"/>
        </w:numPr>
      </w:pPr>
      <w:r>
        <w:t>Temperatura e umidade: Clima local.</w:t>
      </w:r>
    </w:p>
    <w:p w14:paraId="180EB0F5" w14:textId="2FE88D5D" w:rsidR="00DB1605" w:rsidRDefault="00DB1605" w:rsidP="00884A65">
      <w:pPr>
        <w:pStyle w:val="PargrafodaLista"/>
        <w:numPr>
          <w:ilvl w:val="2"/>
          <w:numId w:val="2"/>
        </w:numPr>
      </w:pPr>
      <w:r>
        <w:t>Sensor de pH: Qualidade do solo.</w:t>
      </w:r>
    </w:p>
    <w:p w14:paraId="71457601" w14:textId="71C04848" w:rsidR="00DB1605" w:rsidRDefault="00DB1605" w:rsidP="00DB1605">
      <w:pPr>
        <w:pStyle w:val="PargrafodaLista"/>
        <w:numPr>
          <w:ilvl w:val="2"/>
          <w:numId w:val="2"/>
        </w:numPr>
      </w:pPr>
      <w:r>
        <w:t>Pluviômetro digital: Quantidade de chuva no período.</w:t>
      </w:r>
    </w:p>
    <w:p w14:paraId="77C48633" w14:textId="2110B2BE" w:rsidR="00DB1605" w:rsidRDefault="00DB1605" w:rsidP="00DB1605">
      <w:pPr>
        <w:pStyle w:val="PargrafodaLista"/>
        <w:numPr>
          <w:ilvl w:val="0"/>
          <w:numId w:val="2"/>
        </w:numPr>
      </w:pPr>
      <w:r>
        <w:t>Quais desafios surgem</w:t>
      </w:r>
    </w:p>
    <w:p w14:paraId="323EA354" w14:textId="1BD3D73B" w:rsidR="00DB1605" w:rsidRDefault="00DB1605" w:rsidP="00DB1605">
      <w:pPr>
        <w:pStyle w:val="PargrafodaLista"/>
        <w:numPr>
          <w:ilvl w:val="1"/>
          <w:numId w:val="2"/>
        </w:numPr>
      </w:pPr>
      <w:r>
        <w:t>Segurança – Criptografia e autenticação: A arquitetura não define nativamente mecanismos robustos de segurança, exigindo implementações adicionais.</w:t>
      </w:r>
    </w:p>
    <w:p w14:paraId="4C656F20" w14:textId="61EA7F48" w:rsidR="00DB1605" w:rsidRDefault="00DB1605" w:rsidP="00DB1605">
      <w:pPr>
        <w:pStyle w:val="PargrafodaLista"/>
        <w:numPr>
          <w:ilvl w:val="1"/>
          <w:numId w:val="2"/>
        </w:numPr>
      </w:pPr>
      <w:r>
        <w:t>Escalabilidade – Crescimento de dispositivos: À medida que o número de sensores e atuadores cresce, podem ser gerados gargalos na camada de rede e na aplicação.</w:t>
      </w:r>
    </w:p>
    <w:p w14:paraId="3A29104A" w14:textId="2B0D38E7" w:rsidR="00DB1605" w:rsidRDefault="00DB1605" w:rsidP="00DB1605">
      <w:pPr>
        <w:pStyle w:val="PargrafodaLista"/>
        <w:numPr>
          <w:ilvl w:val="1"/>
          <w:numId w:val="2"/>
        </w:numPr>
      </w:pPr>
      <w:r>
        <w:t>Integração – Compatibilidade: A integração de diferentes fabricantes de sensores e sistemas pode exigir ajustes manuais, APIs específicas e middlewares externos.</w:t>
      </w:r>
    </w:p>
    <w:p w14:paraId="5BA91B3B" w14:textId="3AA73D61" w:rsidR="00DB1605" w:rsidRDefault="00DB1605" w:rsidP="00DB1605">
      <w:pPr>
        <w:pStyle w:val="PargrafodaLista"/>
        <w:numPr>
          <w:ilvl w:val="1"/>
          <w:numId w:val="2"/>
        </w:numPr>
      </w:pPr>
      <w:r>
        <w:t>Conectividade rural – Falta de infraestrutura: Regiões com pouca cobertura pode ser difícil manter uma comunicação contínua.</w:t>
      </w:r>
    </w:p>
    <w:p w14:paraId="0B9F9D5E" w14:textId="098CC873" w:rsidR="00DB1605" w:rsidRDefault="00DB1605" w:rsidP="00DB1605">
      <w:pPr>
        <w:pStyle w:val="PargrafodaLista"/>
        <w:numPr>
          <w:ilvl w:val="1"/>
          <w:numId w:val="2"/>
        </w:numPr>
      </w:pPr>
      <w:r>
        <w:t>Manutenção – Atualizações e falhas: A arquitetura simples dificulta a atualização remota de firmwares e o diagnostico automático de falhas dos dispositivos.</w:t>
      </w:r>
    </w:p>
    <w:p w14:paraId="0712E268" w14:textId="14B83AED" w:rsidR="00DB1605" w:rsidRDefault="00DB1605" w:rsidP="00DB1605">
      <w:pPr>
        <w:pStyle w:val="Ttulo2"/>
      </w:pPr>
      <w:r>
        <w:t>Conclusão Comparativa</w:t>
      </w:r>
    </w:p>
    <w:p w14:paraId="305CA8AE" w14:textId="4743BF71" w:rsidR="00DB1605" w:rsidRDefault="00DB1605" w:rsidP="009A1088">
      <w:pPr>
        <w:ind w:firstLine="426"/>
      </w:pPr>
      <w:r>
        <w:t xml:space="preserve">A arquitetura de 3 camadas se destaca pela simplicidade e baixo custo de implementação, sendo ideal para aplicações iniciais e mais </w:t>
      </w:r>
      <w:r w:rsidR="009A1088">
        <w:t>básicas</w:t>
      </w:r>
      <w:r>
        <w:t xml:space="preserve"> da agricultura inteligente, especialmente em propriedades </w:t>
      </w:r>
      <w:r w:rsidR="009A1088">
        <w:t>menores, com pequeno e médio porte. Sua divisão entre percepção, rede e aplicação facilita o desenvolvimento de soluções funcionais.</w:t>
      </w:r>
    </w:p>
    <w:p w14:paraId="587A6BCB" w14:textId="4B7CD015" w:rsidR="009A1088" w:rsidRDefault="009A1088" w:rsidP="009A1088">
      <w:pPr>
        <w:ind w:firstLine="426"/>
      </w:pPr>
      <w:r>
        <w:t xml:space="preserve">No entanto, quando comparada com uma arquitetura mais robusta, como a de 5 camadas ou a </w:t>
      </w:r>
      <w:proofErr w:type="spellStart"/>
      <w:r>
        <w:t>IoT-a</w:t>
      </w:r>
      <w:proofErr w:type="spellEnd"/>
      <w:r>
        <w:t>, a arquitetura de 3 camadas apresenta limitações. Ela não apresenta explicitamente aspectos como processamento distribuído, gerenciamento de dispositivos, segurança avançada ou interoperabilidade, o que pode comprometer o uso em sistemas maiores ou mais críticos.</w:t>
      </w:r>
    </w:p>
    <w:p w14:paraId="10ABE1A6" w14:textId="08B32A67" w:rsidR="009A1088" w:rsidRDefault="009A1088" w:rsidP="009A1088">
      <w:pPr>
        <w:ind w:firstLine="426"/>
      </w:pPr>
      <w:r>
        <w:t xml:space="preserve">Enquanto a arquitetura de 5 camadas oferece maior modularidade, com separação entre processamento e serviço e a </w:t>
      </w:r>
      <w:proofErr w:type="spellStart"/>
      <w:r>
        <w:t>IoT-a</w:t>
      </w:r>
      <w:proofErr w:type="spellEnd"/>
      <w:r>
        <w:t xml:space="preserve"> propõe um modelo de referência completo e padronizado, a de 3 camadas continua sendo uma solução prática e eficaz para projetos menores e mais simples, com possibilidade de evolução futura conforme demanda.</w:t>
      </w:r>
    </w:p>
    <w:p w14:paraId="0C2F99CB" w14:textId="23D5BB64" w:rsidR="009A1088" w:rsidRPr="00DB1605" w:rsidRDefault="009A1088" w:rsidP="009A1088">
      <w:pPr>
        <w:ind w:firstLine="426"/>
      </w:pPr>
      <w:r>
        <w:t>Sendo assim, a escolha da arquitetura deve levar em consideração o tamanho do sistema, requisitos de segurança, integração e expansão.</w:t>
      </w:r>
    </w:p>
    <w:sectPr w:rsidR="009A1088" w:rsidRPr="00DB16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D20"/>
    <w:multiLevelType w:val="hybridMultilevel"/>
    <w:tmpl w:val="7A522658"/>
    <w:lvl w:ilvl="0" w:tplc="C284B76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8846752"/>
    <w:multiLevelType w:val="hybridMultilevel"/>
    <w:tmpl w:val="F0C6A59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525029"/>
    <w:multiLevelType w:val="hybridMultilevel"/>
    <w:tmpl w:val="778E09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3534626">
    <w:abstractNumId w:val="0"/>
  </w:num>
  <w:num w:numId="2" w16cid:durableId="49157088">
    <w:abstractNumId w:val="2"/>
  </w:num>
  <w:num w:numId="3" w16cid:durableId="637805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F2F"/>
    <w:rsid w:val="00004F3B"/>
    <w:rsid w:val="000101A4"/>
    <w:rsid w:val="001566E2"/>
    <w:rsid w:val="001737F4"/>
    <w:rsid w:val="0018274B"/>
    <w:rsid w:val="00276290"/>
    <w:rsid w:val="002A5F2F"/>
    <w:rsid w:val="003B46CC"/>
    <w:rsid w:val="00884A65"/>
    <w:rsid w:val="009A1088"/>
    <w:rsid w:val="00B42B6B"/>
    <w:rsid w:val="00DB1605"/>
    <w:rsid w:val="00FD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67CB8"/>
  <w15:chartTrackingRefBased/>
  <w15:docId w15:val="{C5B0951F-8365-4004-ACD4-E71392A5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F2F"/>
  </w:style>
  <w:style w:type="paragraph" w:styleId="Ttulo1">
    <w:name w:val="heading 1"/>
    <w:basedOn w:val="Normal"/>
    <w:next w:val="Normal"/>
    <w:link w:val="Ttulo1Char"/>
    <w:uiPriority w:val="9"/>
    <w:qFormat/>
    <w:rsid w:val="002A5F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A5F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A5F2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A5F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A5F2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A5F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A5F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A5F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A5F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5F2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A5F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A5F2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A5F2F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A5F2F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A5F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A5F2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A5F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A5F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A5F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5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A5F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A5F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A5F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A5F2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A5F2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A5F2F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A5F2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A5F2F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A5F2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6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7629E-695D-4BA8-BA43-593A40CE7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691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HENRIQUE BUSARELLO</dc:creator>
  <cp:keywords/>
  <dc:description/>
  <cp:lastModifiedBy>JULIO HENRIQUE BUSARELLO</cp:lastModifiedBy>
  <cp:revision>1</cp:revision>
  <dcterms:created xsi:type="dcterms:W3CDTF">2025-07-30T21:49:00Z</dcterms:created>
  <dcterms:modified xsi:type="dcterms:W3CDTF">2025-07-31T00:00:00Z</dcterms:modified>
</cp:coreProperties>
</file>