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9C78" w14:textId="77777777" w:rsidR="002346FC" w:rsidRDefault="002346FC" w:rsidP="00166A73">
      <w:pPr>
        <w:jc w:val="center"/>
      </w:pPr>
    </w:p>
    <w:p w14:paraId="019D6F28" w14:textId="77777777" w:rsidR="000E12ED" w:rsidRDefault="000E12ED" w:rsidP="00166A73">
      <w:pPr>
        <w:pStyle w:val="BodyText"/>
        <w:jc w:val="center"/>
      </w:pPr>
      <w:r>
        <w:rPr>
          <w:noProof/>
        </w:rPr>
        <w:drawing>
          <wp:inline distT="0" distB="0" distL="0" distR="0" wp14:anchorId="4F5F072E" wp14:editId="44573F1C">
            <wp:extent cx="900000" cy="900000"/>
            <wp:effectExtent l="0" t="0" r="0" b="0"/>
            <wp:docPr id="33" name="Picture 1" descr="ma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ara"/>
                    <pic:cNvPicPr>
                      <a:picLocks noChangeAspect="1" noChangeArrowheads="1"/>
                    </pic:cNvPicPr>
                  </pic:nvPicPr>
                  <pic:blipFill>
                    <a:blip r:embed="rId8" cstate="print"/>
                    <a:srcRect/>
                    <a:stretch>
                      <a:fillRect/>
                    </a:stretch>
                  </pic:blipFill>
                  <pic:spPr bwMode="auto">
                    <a:xfrm>
                      <a:off x="0" y="0"/>
                      <a:ext cx="900000" cy="900000"/>
                    </a:xfrm>
                    <a:prstGeom prst="rect">
                      <a:avLst/>
                    </a:prstGeom>
                    <a:noFill/>
                    <a:ln w="9525">
                      <a:noFill/>
                      <a:miter lim="800000"/>
                      <a:headEnd/>
                      <a:tailEnd/>
                    </a:ln>
                  </pic:spPr>
                </pic:pic>
              </a:graphicData>
            </a:graphic>
          </wp:inline>
        </w:drawing>
      </w:r>
    </w:p>
    <w:p w14:paraId="0FBDF08E" w14:textId="77777777" w:rsidR="000E12ED" w:rsidRDefault="000E12ED" w:rsidP="00166A73">
      <w:pPr>
        <w:spacing w:line="240" w:lineRule="auto"/>
        <w:jc w:val="center"/>
        <w:rPr>
          <w:b/>
        </w:rPr>
      </w:pPr>
      <w:r>
        <w:rPr>
          <w:b/>
        </w:rPr>
        <w:t>UNIVERSITAS INDONESIA</w:t>
      </w:r>
    </w:p>
    <w:p w14:paraId="4A2D4E44" w14:textId="77777777" w:rsidR="00390F21" w:rsidRDefault="00390F21" w:rsidP="00166A73">
      <w:pPr>
        <w:spacing w:line="240" w:lineRule="auto"/>
        <w:jc w:val="center"/>
        <w:rPr>
          <w:b/>
        </w:rPr>
      </w:pPr>
    </w:p>
    <w:p w14:paraId="3F63EED5" w14:textId="77777777" w:rsidR="00390F21" w:rsidRDefault="00390F21" w:rsidP="00166A73">
      <w:pPr>
        <w:spacing w:line="240" w:lineRule="auto"/>
        <w:jc w:val="center"/>
        <w:rPr>
          <w:b/>
        </w:rPr>
      </w:pPr>
    </w:p>
    <w:p w14:paraId="3ED3B8BB" w14:textId="77777777" w:rsidR="00390F21" w:rsidRDefault="00390F21" w:rsidP="00166A73">
      <w:pPr>
        <w:spacing w:line="240" w:lineRule="auto"/>
        <w:jc w:val="center"/>
        <w:rPr>
          <w:b/>
        </w:rPr>
      </w:pPr>
    </w:p>
    <w:p w14:paraId="04C232B6" w14:textId="77777777" w:rsidR="000E12ED" w:rsidRDefault="000E12ED" w:rsidP="00166A73">
      <w:pPr>
        <w:jc w:val="center"/>
      </w:pPr>
    </w:p>
    <w:p w14:paraId="03CBEE7C" w14:textId="129C38E9" w:rsidR="002346FC" w:rsidRPr="00390F21" w:rsidRDefault="00390F21" w:rsidP="00166A73">
      <w:pPr>
        <w:jc w:val="center"/>
        <w:rPr>
          <w:b/>
          <w:bCs/>
          <w:sz w:val="28"/>
          <w:szCs w:val="28"/>
        </w:rPr>
      </w:pPr>
      <w:r w:rsidRPr="00390F21">
        <w:rPr>
          <w:b/>
          <w:bCs/>
          <w:sz w:val="28"/>
          <w:szCs w:val="28"/>
        </w:rPr>
        <w:t>PENGEMBANGAN MODEL OPTIMASI UNTUK MEMINIMALKAN TOTAL BIAYA PERSEDIAAN PADA GUDANG BAHAN BAKU DAUR ULANG PLASTIK DENGAN METODE MIXED INTEGER LINEAR PROGRAMMING (MILP)</w:t>
      </w:r>
    </w:p>
    <w:p w14:paraId="4188B5C2" w14:textId="77777777" w:rsidR="002346FC" w:rsidRPr="00390F21" w:rsidRDefault="002346FC" w:rsidP="00166A73">
      <w:pPr>
        <w:jc w:val="center"/>
        <w:rPr>
          <w:b/>
          <w:bCs/>
          <w:sz w:val="28"/>
          <w:szCs w:val="28"/>
        </w:rPr>
      </w:pPr>
    </w:p>
    <w:p w14:paraId="4BD2B759" w14:textId="77777777" w:rsidR="00E327DC" w:rsidRDefault="00E327DC" w:rsidP="00166A73">
      <w:pPr>
        <w:jc w:val="center"/>
        <w:rPr>
          <w:b/>
          <w:sz w:val="28"/>
          <w:szCs w:val="28"/>
        </w:rPr>
      </w:pPr>
    </w:p>
    <w:p w14:paraId="6A796F13" w14:textId="77777777" w:rsidR="00E327DC" w:rsidRDefault="00E327DC" w:rsidP="00166A73">
      <w:pPr>
        <w:jc w:val="center"/>
        <w:rPr>
          <w:b/>
          <w:sz w:val="28"/>
          <w:szCs w:val="28"/>
        </w:rPr>
      </w:pPr>
    </w:p>
    <w:p w14:paraId="1CA6ACE1" w14:textId="76C8AEFF" w:rsidR="002346FC" w:rsidRDefault="00773F3D" w:rsidP="00166A73">
      <w:pPr>
        <w:jc w:val="center"/>
        <w:rPr>
          <w:b/>
          <w:sz w:val="28"/>
          <w:szCs w:val="28"/>
        </w:rPr>
      </w:pPr>
      <w:r>
        <w:rPr>
          <w:b/>
          <w:sz w:val="28"/>
          <w:szCs w:val="28"/>
        </w:rPr>
        <w:t>SKRIPS</w:t>
      </w:r>
      <w:r w:rsidR="00F41B8D">
        <w:rPr>
          <w:b/>
          <w:sz w:val="28"/>
          <w:szCs w:val="28"/>
        </w:rPr>
        <w:t>I</w:t>
      </w:r>
    </w:p>
    <w:p w14:paraId="4142FC7E" w14:textId="77777777" w:rsidR="002346FC" w:rsidRDefault="002346FC" w:rsidP="00166A73">
      <w:pPr>
        <w:jc w:val="center"/>
        <w:rPr>
          <w:b/>
          <w:sz w:val="28"/>
          <w:szCs w:val="28"/>
        </w:rPr>
      </w:pPr>
    </w:p>
    <w:p w14:paraId="38B1C2D4" w14:textId="77777777" w:rsidR="00E327DC" w:rsidRDefault="00E327DC" w:rsidP="00166A73">
      <w:pPr>
        <w:jc w:val="center"/>
        <w:rPr>
          <w:b/>
          <w:sz w:val="28"/>
          <w:szCs w:val="28"/>
        </w:rPr>
      </w:pPr>
    </w:p>
    <w:p w14:paraId="1AC8984D" w14:textId="77777777" w:rsidR="00E327DC" w:rsidRDefault="00E327DC" w:rsidP="00166A73">
      <w:pPr>
        <w:jc w:val="center"/>
        <w:rPr>
          <w:b/>
          <w:sz w:val="28"/>
          <w:szCs w:val="28"/>
        </w:rPr>
      </w:pPr>
    </w:p>
    <w:p w14:paraId="171B4150" w14:textId="77777777" w:rsidR="00E327DC" w:rsidRDefault="00E327DC" w:rsidP="00166A73">
      <w:pPr>
        <w:jc w:val="center"/>
        <w:rPr>
          <w:b/>
          <w:sz w:val="28"/>
          <w:szCs w:val="28"/>
        </w:rPr>
      </w:pPr>
    </w:p>
    <w:p w14:paraId="63362B01" w14:textId="7FD2B8FF" w:rsidR="002346FC" w:rsidRDefault="00F41B8D" w:rsidP="00166A73">
      <w:pPr>
        <w:spacing w:line="240" w:lineRule="auto"/>
        <w:jc w:val="center"/>
        <w:rPr>
          <w:b/>
        </w:rPr>
      </w:pPr>
      <w:r>
        <w:rPr>
          <w:b/>
        </w:rPr>
        <w:t>JULIO FEBRIAN</w:t>
      </w:r>
    </w:p>
    <w:p w14:paraId="301CB143" w14:textId="7091D276" w:rsidR="002346FC" w:rsidRDefault="00F41B8D" w:rsidP="00166A73">
      <w:pPr>
        <w:jc w:val="center"/>
        <w:rPr>
          <w:b/>
        </w:rPr>
      </w:pPr>
      <w:r>
        <w:rPr>
          <w:b/>
        </w:rPr>
        <w:t>1906354702</w:t>
      </w:r>
    </w:p>
    <w:p w14:paraId="57C92065" w14:textId="77777777" w:rsidR="002346FC" w:rsidRDefault="002346FC" w:rsidP="00166A73">
      <w:pPr>
        <w:spacing w:line="240" w:lineRule="auto"/>
        <w:jc w:val="center"/>
        <w:rPr>
          <w:b/>
        </w:rPr>
      </w:pPr>
    </w:p>
    <w:p w14:paraId="59ECA05A" w14:textId="77777777" w:rsidR="002346FC" w:rsidRDefault="002346FC" w:rsidP="00166A73">
      <w:pPr>
        <w:spacing w:line="240" w:lineRule="auto"/>
        <w:jc w:val="center"/>
        <w:rPr>
          <w:b/>
        </w:rPr>
      </w:pPr>
    </w:p>
    <w:p w14:paraId="5FD31659" w14:textId="77777777" w:rsidR="00E327DC" w:rsidRDefault="00E327DC" w:rsidP="00166A73">
      <w:pPr>
        <w:spacing w:line="240" w:lineRule="auto"/>
        <w:jc w:val="center"/>
        <w:rPr>
          <w:b/>
        </w:rPr>
      </w:pPr>
    </w:p>
    <w:p w14:paraId="54638326" w14:textId="77777777" w:rsidR="00E327DC" w:rsidRDefault="00E327DC" w:rsidP="00166A73">
      <w:pPr>
        <w:spacing w:line="240" w:lineRule="auto"/>
        <w:jc w:val="center"/>
        <w:rPr>
          <w:b/>
        </w:rPr>
      </w:pPr>
    </w:p>
    <w:p w14:paraId="5D9AB9E3" w14:textId="77777777" w:rsidR="00E327DC" w:rsidRDefault="00E327DC" w:rsidP="00166A73">
      <w:pPr>
        <w:spacing w:line="240" w:lineRule="auto"/>
        <w:jc w:val="center"/>
        <w:rPr>
          <w:b/>
        </w:rPr>
      </w:pPr>
    </w:p>
    <w:p w14:paraId="25642DF6" w14:textId="77777777" w:rsidR="00E327DC" w:rsidRDefault="00E327DC" w:rsidP="00166A73">
      <w:pPr>
        <w:jc w:val="center"/>
        <w:rPr>
          <w:b/>
        </w:rPr>
      </w:pPr>
    </w:p>
    <w:p w14:paraId="3DC66B2D" w14:textId="2ACDB228" w:rsidR="009D6755" w:rsidRDefault="009D6755" w:rsidP="00166A73">
      <w:pPr>
        <w:spacing w:line="240" w:lineRule="auto"/>
        <w:jc w:val="center"/>
        <w:rPr>
          <w:b/>
        </w:rPr>
      </w:pPr>
      <w:r>
        <w:rPr>
          <w:b/>
        </w:rPr>
        <w:t>FAKULTAS TEKNIK</w:t>
      </w:r>
    </w:p>
    <w:p w14:paraId="4E5241A2" w14:textId="0E4C41FA" w:rsidR="00FC4F6B" w:rsidRDefault="00FC4F6B" w:rsidP="00166A73">
      <w:pPr>
        <w:spacing w:line="240" w:lineRule="auto"/>
        <w:jc w:val="center"/>
        <w:rPr>
          <w:b/>
        </w:rPr>
      </w:pPr>
      <w:r>
        <w:rPr>
          <w:b/>
        </w:rPr>
        <w:t>PR</w:t>
      </w:r>
      <w:r w:rsidR="00773F3D">
        <w:rPr>
          <w:b/>
        </w:rPr>
        <w:t xml:space="preserve">OGRAM </w:t>
      </w:r>
      <w:r w:rsidR="00390F21">
        <w:rPr>
          <w:b/>
        </w:rPr>
        <w:t>STUDI</w:t>
      </w:r>
      <w:r w:rsidR="00773F3D">
        <w:rPr>
          <w:b/>
        </w:rPr>
        <w:t xml:space="preserve"> TEKNIK INDUSTRI</w:t>
      </w:r>
    </w:p>
    <w:p w14:paraId="72F68574" w14:textId="0A3AD288" w:rsidR="00390F21" w:rsidRDefault="00390F21" w:rsidP="00166A73">
      <w:pPr>
        <w:spacing w:line="240" w:lineRule="auto"/>
        <w:jc w:val="center"/>
        <w:rPr>
          <w:b/>
        </w:rPr>
      </w:pPr>
      <w:r>
        <w:rPr>
          <w:b/>
        </w:rPr>
        <w:t>DEPOK</w:t>
      </w:r>
    </w:p>
    <w:p w14:paraId="0E000F08" w14:textId="13DA0F09" w:rsidR="00A67C47" w:rsidRPr="00E327DC" w:rsidRDefault="00F41B8D" w:rsidP="00166A73">
      <w:pPr>
        <w:spacing w:line="240" w:lineRule="auto"/>
        <w:jc w:val="center"/>
        <w:rPr>
          <w:b/>
        </w:rPr>
      </w:pPr>
      <w:r>
        <w:rPr>
          <w:b/>
        </w:rPr>
        <w:t>2023</w:t>
      </w:r>
    </w:p>
    <w:p w14:paraId="2D7CC45B" w14:textId="77777777" w:rsidR="007F4BF0" w:rsidRDefault="007F4BF0" w:rsidP="00166A73">
      <w:pPr>
        <w:spacing w:line="240" w:lineRule="auto"/>
        <w:jc w:val="left"/>
        <w:rPr>
          <w:b/>
        </w:rPr>
        <w:sectPr w:rsidR="007F4BF0" w:rsidSect="007F4BF0">
          <w:headerReference w:type="even" r:id="rId9"/>
          <w:headerReference w:type="default" r:id="rId10"/>
          <w:footerReference w:type="default" r:id="rId11"/>
          <w:footerReference w:type="first" r:id="rId12"/>
          <w:pgSz w:w="11907" w:h="16840" w:code="9"/>
          <w:pgMar w:top="1701" w:right="1701" w:bottom="1701" w:left="1701" w:header="720" w:footer="720" w:gutter="0"/>
          <w:pgNumType w:fmt="lowerRoman" w:start="1"/>
          <w:cols w:space="720"/>
          <w:titlePg/>
          <w:docGrid w:linePitch="360"/>
        </w:sectPr>
      </w:pPr>
    </w:p>
    <w:p w14:paraId="334D5616" w14:textId="77777777" w:rsidR="00BE591F" w:rsidRDefault="00BE591F" w:rsidP="00166A73">
      <w:pPr>
        <w:spacing w:line="240" w:lineRule="auto"/>
        <w:jc w:val="left"/>
        <w:rPr>
          <w:b/>
        </w:rPr>
      </w:pPr>
    </w:p>
    <w:p w14:paraId="60F4687B" w14:textId="77777777" w:rsidR="00E327DC" w:rsidRDefault="00E327DC" w:rsidP="00166A73">
      <w:pPr>
        <w:pStyle w:val="BodyText"/>
        <w:spacing w:line="240" w:lineRule="auto"/>
        <w:jc w:val="center"/>
      </w:pPr>
    </w:p>
    <w:p w14:paraId="38EC5BF7" w14:textId="2F4ABAFE" w:rsidR="000E12ED" w:rsidRDefault="000E12ED" w:rsidP="00166A73">
      <w:pPr>
        <w:pStyle w:val="BodyText"/>
        <w:jc w:val="center"/>
      </w:pPr>
      <w:r>
        <w:rPr>
          <w:noProof/>
        </w:rPr>
        <w:drawing>
          <wp:inline distT="0" distB="0" distL="0" distR="0" wp14:anchorId="10C8493A" wp14:editId="7387A0E8">
            <wp:extent cx="900000" cy="900000"/>
            <wp:effectExtent l="0" t="0" r="0" b="0"/>
            <wp:docPr id="36" name="Picture 1" descr="ma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ara"/>
                    <pic:cNvPicPr>
                      <a:picLocks noChangeAspect="1" noChangeArrowheads="1"/>
                    </pic:cNvPicPr>
                  </pic:nvPicPr>
                  <pic:blipFill>
                    <a:blip r:embed="rId8" cstate="print"/>
                    <a:srcRect/>
                    <a:stretch>
                      <a:fillRect/>
                    </a:stretch>
                  </pic:blipFill>
                  <pic:spPr bwMode="auto">
                    <a:xfrm>
                      <a:off x="0" y="0"/>
                      <a:ext cx="900000" cy="900000"/>
                    </a:xfrm>
                    <a:prstGeom prst="rect">
                      <a:avLst/>
                    </a:prstGeom>
                    <a:noFill/>
                    <a:ln w="9525">
                      <a:noFill/>
                      <a:miter lim="800000"/>
                      <a:headEnd/>
                      <a:tailEnd/>
                    </a:ln>
                  </pic:spPr>
                </pic:pic>
              </a:graphicData>
            </a:graphic>
          </wp:inline>
        </w:drawing>
      </w:r>
    </w:p>
    <w:p w14:paraId="5E90E1A1" w14:textId="77777777" w:rsidR="000E12ED" w:rsidRDefault="000E12ED" w:rsidP="00166A73">
      <w:pPr>
        <w:spacing w:line="240" w:lineRule="auto"/>
        <w:jc w:val="center"/>
        <w:rPr>
          <w:b/>
        </w:rPr>
      </w:pPr>
      <w:r>
        <w:rPr>
          <w:b/>
        </w:rPr>
        <w:t xml:space="preserve">UNIVERSITAS </w:t>
      </w:r>
      <w:smartTag w:uri="urn:schemas-microsoft-com:office:smarttags" w:element="place">
        <w:smartTag w:uri="urn:schemas-microsoft-com:office:smarttags" w:element="country-region">
          <w:r>
            <w:rPr>
              <w:b/>
            </w:rPr>
            <w:t>INDONESIA</w:t>
          </w:r>
        </w:smartTag>
      </w:smartTag>
    </w:p>
    <w:p w14:paraId="772CC197" w14:textId="77777777" w:rsidR="000E12ED" w:rsidRDefault="000E12ED" w:rsidP="00166A73">
      <w:pPr>
        <w:jc w:val="center"/>
      </w:pPr>
    </w:p>
    <w:p w14:paraId="0B0BB179" w14:textId="77777777" w:rsidR="00A67C47" w:rsidRDefault="00A67C47" w:rsidP="00166A73">
      <w:pPr>
        <w:spacing w:line="240" w:lineRule="auto"/>
        <w:jc w:val="center"/>
        <w:rPr>
          <w:b/>
        </w:rPr>
      </w:pPr>
    </w:p>
    <w:p w14:paraId="5AA42CEC" w14:textId="77777777" w:rsidR="00A67C47" w:rsidRDefault="00A67C47" w:rsidP="00166A73">
      <w:pPr>
        <w:spacing w:line="240" w:lineRule="auto"/>
        <w:jc w:val="center"/>
        <w:rPr>
          <w:b/>
          <w:sz w:val="28"/>
          <w:szCs w:val="28"/>
        </w:rPr>
      </w:pPr>
    </w:p>
    <w:p w14:paraId="3784DBFB" w14:textId="77777777" w:rsidR="00A67C47" w:rsidRDefault="00A67C47" w:rsidP="00166A73">
      <w:pPr>
        <w:spacing w:line="240" w:lineRule="auto"/>
        <w:jc w:val="center"/>
        <w:rPr>
          <w:b/>
          <w:sz w:val="28"/>
          <w:szCs w:val="28"/>
        </w:rPr>
      </w:pPr>
    </w:p>
    <w:p w14:paraId="266BA775" w14:textId="77777777" w:rsidR="00390F21" w:rsidRPr="00390F21" w:rsidRDefault="00390F21" w:rsidP="00166A73">
      <w:pPr>
        <w:jc w:val="center"/>
        <w:rPr>
          <w:b/>
          <w:bCs/>
          <w:sz w:val="28"/>
          <w:szCs w:val="28"/>
        </w:rPr>
      </w:pPr>
      <w:r w:rsidRPr="00390F21">
        <w:rPr>
          <w:b/>
          <w:bCs/>
          <w:sz w:val="28"/>
          <w:szCs w:val="28"/>
        </w:rPr>
        <w:t>PENGEMBANGAN MODEL OPTIMASI UNTUK MEMINIMALKAN TOTAL BIAYA PERSEDIAAN PADA GUDANG BAHAN BAKU DAUR ULANG PLASTIK DENGAN METODE MIXED INTEGER LINEAR PROGRAMMING (MILP)</w:t>
      </w:r>
    </w:p>
    <w:p w14:paraId="7EF7F0AA" w14:textId="77777777" w:rsidR="00A67C47" w:rsidRDefault="00A67C47" w:rsidP="00166A73">
      <w:pPr>
        <w:spacing w:line="240" w:lineRule="auto"/>
        <w:jc w:val="center"/>
        <w:rPr>
          <w:b/>
          <w:sz w:val="28"/>
          <w:szCs w:val="28"/>
        </w:rPr>
      </w:pPr>
    </w:p>
    <w:p w14:paraId="644D397B" w14:textId="77777777" w:rsidR="00E327DC" w:rsidRDefault="00E327DC" w:rsidP="00166A73">
      <w:pPr>
        <w:spacing w:line="240" w:lineRule="auto"/>
        <w:jc w:val="center"/>
        <w:rPr>
          <w:b/>
          <w:sz w:val="28"/>
          <w:szCs w:val="28"/>
        </w:rPr>
      </w:pPr>
    </w:p>
    <w:p w14:paraId="3DA7FB89" w14:textId="77777777" w:rsidR="00E327DC" w:rsidRDefault="00E327DC" w:rsidP="00166A73">
      <w:pPr>
        <w:spacing w:line="240" w:lineRule="auto"/>
        <w:jc w:val="center"/>
        <w:rPr>
          <w:b/>
          <w:sz w:val="28"/>
          <w:szCs w:val="28"/>
        </w:rPr>
      </w:pPr>
    </w:p>
    <w:p w14:paraId="43FE094A" w14:textId="77777777" w:rsidR="00E327DC" w:rsidRDefault="00E327DC" w:rsidP="00166A73">
      <w:pPr>
        <w:spacing w:line="240" w:lineRule="auto"/>
        <w:jc w:val="center"/>
        <w:rPr>
          <w:b/>
          <w:sz w:val="28"/>
          <w:szCs w:val="28"/>
        </w:rPr>
      </w:pPr>
    </w:p>
    <w:p w14:paraId="7B19D2D1" w14:textId="442E75A3" w:rsidR="00A67C47" w:rsidRDefault="00773F3D" w:rsidP="00166A73">
      <w:pPr>
        <w:jc w:val="center"/>
        <w:rPr>
          <w:b/>
          <w:sz w:val="28"/>
          <w:szCs w:val="28"/>
        </w:rPr>
      </w:pPr>
      <w:r>
        <w:rPr>
          <w:b/>
          <w:sz w:val="28"/>
          <w:szCs w:val="28"/>
        </w:rPr>
        <w:t>SKRIPS</w:t>
      </w:r>
      <w:r w:rsidR="00BD6656">
        <w:rPr>
          <w:b/>
          <w:sz w:val="28"/>
          <w:szCs w:val="28"/>
        </w:rPr>
        <w:t>I</w:t>
      </w:r>
    </w:p>
    <w:p w14:paraId="7B126C4A" w14:textId="77777777" w:rsidR="00E327DC" w:rsidRPr="00E327DC" w:rsidRDefault="00E327DC" w:rsidP="00166A73">
      <w:pPr>
        <w:jc w:val="center"/>
        <w:rPr>
          <w:b/>
        </w:rPr>
      </w:pPr>
      <w:r w:rsidRPr="00E327DC">
        <w:rPr>
          <w:b/>
        </w:rPr>
        <w:t>Diajukan sebagai salah satu syarat untuk memperoleh gelar Sarjana Teknik</w:t>
      </w:r>
    </w:p>
    <w:p w14:paraId="00956A56" w14:textId="77777777" w:rsidR="00A67C47" w:rsidRDefault="00A67C47" w:rsidP="00166A73">
      <w:pPr>
        <w:spacing w:line="240" w:lineRule="auto"/>
        <w:jc w:val="center"/>
        <w:rPr>
          <w:b/>
          <w:sz w:val="28"/>
          <w:szCs w:val="28"/>
        </w:rPr>
      </w:pPr>
    </w:p>
    <w:p w14:paraId="76281A78" w14:textId="77777777" w:rsidR="00E327DC" w:rsidRDefault="00E327DC" w:rsidP="00166A73">
      <w:pPr>
        <w:spacing w:line="240" w:lineRule="auto"/>
        <w:jc w:val="center"/>
        <w:rPr>
          <w:b/>
          <w:sz w:val="28"/>
          <w:szCs w:val="28"/>
        </w:rPr>
      </w:pPr>
    </w:p>
    <w:p w14:paraId="26A4A702" w14:textId="77777777" w:rsidR="00166A73" w:rsidRDefault="00166A73" w:rsidP="00166A73">
      <w:pPr>
        <w:spacing w:line="240" w:lineRule="auto"/>
        <w:jc w:val="center"/>
        <w:rPr>
          <w:b/>
          <w:sz w:val="28"/>
          <w:szCs w:val="28"/>
        </w:rPr>
      </w:pPr>
    </w:p>
    <w:p w14:paraId="53CA8EF6" w14:textId="77777777" w:rsidR="00E327DC" w:rsidRDefault="00E327DC" w:rsidP="00166A73">
      <w:pPr>
        <w:spacing w:line="240" w:lineRule="auto"/>
        <w:jc w:val="center"/>
        <w:rPr>
          <w:b/>
          <w:sz w:val="28"/>
          <w:szCs w:val="28"/>
        </w:rPr>
      </w:pPr>
    </w:p>
    <w:p w14:paraId="5BA5522C" w14:textId="77777777" w:rsidR="00E327DC" w:rsidRDefault="00E327DC" w:rsidP="00166A73">
      <w:pPr>
        <w:spacing w:line="240" w:lineRule="auto"/>
        <w:jc w:val="center"/>
        <w:rPr>
          <w:b/>
          <w:sz w:val="28"/>
          <w:szCs w:val="28"/>
        </w:rPr>
      </w:pPr>
    </w:p>
    <w:p w14:paraId="3ED77F0A" w14:textId="67CC49B3" w:rsidR="00A67C47" w:rsidRDefault="00BD6656" w:rsidP="00166A73">
      <w:pPr>
        <w:spacing w:line="240" w:lineRule="auto"/>
        <w:jc w:val="center"/>
        <w:rPr>
          <w:b/>
        </w:rPr>
      </w:pPr>
      <w:r>
        <w:rPr>
          <w:b/>
        </w:rPr>
        <w:t>JULIO FEBRIAN</w:t>
      </w:r>
    </w:p>
    <w:p w14:paraId="6C316C49" w14:textId="3E918B17" w:rsidR="00A67C47" w:rsidRDefault="00BD6656" w:rsidP="00166A73">
      <w:pPr>
        <w:spacing w:line="240" w:lineRule="auto"/>
        <w:jc w:val="center"/>
        <w:rPr>
          <w:b/>
        </w:rPr>
      </w:pPr>
      <w:r>
        <w:rPr>
          <w:b/>
        </w:rPr>
        <w:t>1906354702</w:t>
      </w:r>
    </w:p>
    <w:p w14:paraId="3F141B90" w14:textId="77777777" w:rsidR="00A67C47" w:rsidRDefault="00A67C47" w:rsidP="00166A73">
      <w:pPr>
        <w:spacing w:line="240" w:lineRule="auto"/>
        <w:jc w:val="center"/>
        <w:rPr>
          <w:b/>
        </w:rPr>
      </w:pPr>
    </w:p>
    <w:p w14:paraId="017244A6" w14:textId="77777777" w:rsidR="00A67C47" w:rsidRDefault="00A67C47" w:rsidP="00166A73">
      <w:pPr>
        <w:spacing w:line="240" w:lineRule="auto"/>
        <w:jc w:val="center"/>
        <w:rPr>
          <w:b/>
        </w:rPr>
      </w:pPr>
    </w:p>
    <w:p w14:paraId="639D598E" w14:textId="77777777" w:rsidR="00E327DC" w:rsidRDefault="00E327DC" w:rsidP="00166A73">
      <w:pPr>
        <w:spacing w:line="240" w:lineRule="auto"/>
        <w:jc w:val="center"/>
        <w:rPr>
          <w:b/>
        </w:rPr>
      </w:pPr>
    </w:p>
    <w:p w14:paraId="50C2B898" w14:textId="77777777" w:rsidR="00E327DC" w:rsidRDefault="00E327DC" w:rsidP="00166A73">
      <w:pPr>
        <w:spacing w:line="240" w:lineRule="auto"/>
        <w:jc w:val="center"/>
        <w:rPr>
          <w:b/>
        </w:rPr>
      </w:pPr>
    </w:p>
    <w:p w14:paraId="3647679A" w14:textId="77777777" w:rsidR="00E327DC" w:rsidRDefault="00E327DC" w:rsidP="00166A73">
      <w:pPr>
        <w:spacing w:line="240" w:lineRule="auto"/>
        <w:jc w:val="center"/>
        <w:rPr>
          <w:b/>
        </w:rPr>
      </w:pPr>
    </w:p>
    <w:p w14:paraId="26E39131" w14:textId="77777777" w:rsidR="00E327DC" w:rsidRDefault="00E327DC" w:rsidP="00166A73">
      <w:pPr>
        <w:spacing w:line="240" w:lineRule="auto"/>
        <w:jc w:val="center"/>
        <w:rPr>
          <w:b/>
        </w:rPr>
      </w:pPr>
    </w:p>
    <w:p w14:paraId="3E20498C" w14:textId="77777777" w:rsidR="00A67C47" w:rsidRDefault="00A67C47" w:rsidP="00166A73">
      <w:pPr>
        <w:spacing w:line="240" w:lineRule="auto"/>
        <w:jc w:val="center"/>
        <w:rPr>
          <w:b/>
        </w:rPr>
      </w:pPr>
    </w:p>
    <w:p w14:paraId="3ADA03BD" w14:textId="7A962777" w:rsidR="00AA2EA4" w:rsidRDefault="00AA2EA4" w:rsidP="00166A73">
      <w:pPr>
        <w:spacing w:line="240" w:lineRule="auto"/>
        <w:jc w:val="center"/>
        <w:rPr>
          <w:b/>
        </w:rPr>
      </w:pPr>
      <w:r>
        <w:rPr>
          <w:b/>
        </w:rPr>
        <w:t>FAKULTAS TEKNIK</w:t>
      </w:r>
    </w:p>
    <w:p w14:paraId="77B26708" w14:textId="5AF898D3" w:rsidR="00FC4F6B" w:rsidRDefault="00FC4F6B" w:rsidP="00166A73">
      <w:pPr>
        <w:spacing w:line="240" w:lineRule="auto"/>
        <w:jc w:val="center"/>
        <w:rPr>
          <w:b/>
        </w:rPr>
      </w:pPr>
      <w:r>
        <w:rPr>
          <w:b/>
        </w:rPr>
        <w:t xml:space="preserve">PROGRAM </w:t>
      </w:r>
      <w:r w:rsidR="00390F21">
        <w:rPr>
          <w:b/>
        </w:rPr>
        <w:t>STUDI</w:t>
      </w:r>
      <w:r>
        <w:rPr>
          <w:b/>
        </w:rPr>
        <w:t xml:space="preserve"> TEKNIK</w:t>
      </w:r>
      <w:r w:rsidR="00773F3D">
        <w:rPr>
          <w:b/>
        </w:rPr>
        <w:t xml:space="preserve"> INDUSTRI</w:t>
      </w:r>
    </w:p>
    <w:p w14:paraId="73B4E9F7" w14:textId="4FAA8D46" w:rsidR="00390F21" w:rsidRDefault="00390F21" w:rsidP="00166A73">
      <w:pPr>
        <w:spacing w:line="240" w:lineRule="auto"/>
        <w:jc w:val="center"/>
        <w:rPr>
          <w:b/>
        </w:rPr>
      </w:pPr>
      <w:r>
        <w:rPr>
          <w:b/>
        </w:rPr>
        <w:t>DEPOK</w:t>
      </w:r>
    </w:p>
    <w:p w14:paraId="1598C1F5" w14:textId="6B56041F" w:rsidR="00FC4F6B" w:rsidRDefault="00390F21" w:rsidP="00166A73">
      <w:pPr>
        <w:spacing w:line="240" w:lineRule="auto"/>
        <w:jc w:val="center"/>
        <w:rPr>
          <w:b/>
        </w:rPr>
      </w:pPr>
      <w:r>
        <w:rPr>
          <w:b/>
        </w:rPr>
        <w:t xml:space="preserve">JUNI </w:t>
      </w:r>
      <w:r w:rsidR="00BD6656">
        <w:rPr>
          <w:b/>
        </w:rPr>
        <w:t>2023</w:t>
      </w:r>
    </w:p>
    <w:p w14:paraId="20559831" w14:textId="77777777" w:rsidR="00841802" w:rsidRPr="00545EF8" w:rsidRDefault="00841802" w:rsidP="00166A73">
      <w:pPr>
        <w:spacing w:line="240" w:lineRule="auto"/>
        <w:jc w:val="center"/>
        <w:rPr>
          <w:b/>
        </w:rPr>
      </w:pPr>
      <w:r>
        <w:br w:type="page"/>
      </w:r>
      <w:r w:rsidRPr="00545EF8">
        <w:rPr>
          <w:b/>
        </w:rPr>
        <w:lastRenderedPageBreak/>
        <w:t>HALAMAN PERNYATAAN ORISINALITAS</w:t>
      </w:r>
    </w:p>
    <w:p w14:paraId="0EBC4E85" w14:textId="77777777" w:rsidR="00841802" w:rsidRDefault="00841802" w:rsidP="00841802">
      <w:pPr>
        <w:spacing w:line="480" w:lineRule="auto"/>
      </w:pPr>
    </w:p>
    <w:p w14:paraId="30441ECB" w14:textId="77777777" w:rsidR="00BD6656" w:rsidRDefault="00BD6656" w:rsidP="00841802">
      <w:pPr>
        <w:spacing w:line="480" w:lineRule="auto"/>
        <w:ind w:left="1134" w:right="1134"/>
        <w:jc w:val="center"/>
        <w:rPr>
          <w:b/>
        </w:rPr>
      </w:pPr>
      <w:r>
        <w:rPr>
          <w:b/>
        </w:rPr>
        <w:t>Skripsi</w:t>
      </w:r>
      <w:r w:rsidR="00841802" w:rsidRPr="00545EF8">
        <w:rPr>
          <w:b/>
        </w:rPr>
        <w:t xml:space="preserve"> ini adalah hasil karya saya sendiri,</w:t>
      </w:r>
      <w:r w:rsidR="00841802">
        <w:rPr>
          <w:b/>
        </w:rPr>
        <w:t xml:space="preserve"> </w:t>
      </w:r>
    </w:p>
    <w:p w14:paraId="39E113A1" w14:textId="77777777" w:rsidR="00AA2EA4" w:rsidRDefault="00841802" w:rsidP="00841802">
      <w:pPr>
        <w:spacing w:line="480" w:lineRule="auto"/>
        <w:ind w:left="1134" w:right="1134"/>
        <w:jc w:val="center"/>
        <w:rPr>
          <w:b/>
        </w:rPr>
      </w:pPr>
      <w:r>
        <w:rPr>
          <w:b/>
        </w:rPr>
        <w:t xml:space="preserve">dan semua sumber baik yang dikutip maupun dirujuk </w:t>
      </w:r>
    </w:p>
    <w:p w14:paraId="691CF910" w14:textId="6D74EE26" w:rsidR="00841802" w:rsidRDefault="00841802" w:rsidP="00841802">
      <w:pPr>
        <w:spacing w:line="480" w:lineRule="auto"/>
        <w:ind w:left="1134" w:right="1134"/>
        <w:jc w:val="center"/>
        <w:rPr>
          <w:b/>
        </w:rPr>
      </w:pPr>
      <w:r>
        <w:rPr>
          <w:b/>
        </w:rPr>
        <w:t>telah saya nyatakan dengan benar</w:t>
      </w:r>
    </w:p>
    <w:p w14:paraId="178BD639" w14:textId="77777777" w:rsidR="00841802" w:rsidRDefault="00841802" w:rsidP="00841802">
      <w:pPr>
        <w:spacing w:line="480" w:lineRule="auto"/>
        <w:jc w:val="center"/>
        <w:rPr>
          <w:b/>
        </w:rPr>
      </w:pPr>
    </w:p>
    <w:tbl>
      <w:tblPr>
        <w:tblW w:w="0" w:type="auto"/>
        <w:tblInd w:w="2244" w:type="dxa"/>
        <w:tblLook w:val="04A0" w:firstRow="1" w:lastRow="0" w:firstColumn="1" w:lastColumn="0" w:noHBand="0" w:noVBand="1"/>
      </w:tblPr>
      <w:tblGrid>
        <w:gridCol w:w="1843"/>
        <w:gridCol w:w="296"/>
        <w:gridCol w:w="3544"/>
      </w:tblGrid>
      <w:tr w:rsidR="00390F21" w:rsidRPr="00545EF8" w14:paraId="610C3FA6" w14:textId="77777777" w:rsidTr="003A706C">
        <w:tc>
          <w:tcPr>
            <w:tcW w:w="1843" w:type="dxa"/>
          </w:tcPr>
          <w:p w14:paraId="146E8B94" w14:textId="77777777" w:rsidR="00390F21" w:rsidRPr="00545EF8" w:rsidRDefault="00390F21" w:rsidP="003A706C">
            <w:pPr>
              <w:spacing w:line="240" w:lineRule="auto"/>
              <w:jc w:val="left"/>
              <w:rPr>
                <w:b/>
              </w:rPr>
            </w:pPr>
            <w:r w:rsidRPr="00545EF8">
              <w:rPr>
                <w:b/>
              </w:rPr>
              <w:t>Nama</w:t>
            </w:r>
          </w:p>
        </w:tc>
        <w:tc>
          <w:tcPr>
            <w:tcW w:w="296" w:type="dxa"/>
          </w:tcPr>
          <w:p w14:paraId="6FED5B71" w14:textId="77777777" w:rsidR="00390F21" w:rsidRPr="00545EF8" w:rsidRDefault="00390F21" w:rsidP="003A706C">
            <w:pPr>
              <w:spacing w:line="240" w:lineRule="auto"/>
              <w:jc w:val="center"/>
              <w:rPr>
                <w:b/>
              </w:rPr>
            </w:pPr>
            <w:r w:rsidRPr="00545EF8">
              <w:rPr>
                <w:b/>
              </w:rPr>
              <w:t>:</w:t>
            </w:r>
          </w:p>
        </w:tc>
        <w:tc>
          <w:tcPr>
            <w:tcW w:w="3544" w:type="dxa"/>
          </w:tcPr>
          <w:p w14:paraId="7FDA0478" w14:textId="77777777" w:rsidR="00390F21" w:rsidRDefault="00390F21" w:rsidP="003A706C">
            <w:pPr>
              <w:spacing w:line="240" w:lineRule="auto"/>
              <w:jc w:val="left"/>
              <w:rPr>
                <w:b/>
              </w:rPr>
            </w:pPr>
            <w:r>
              <w:rPr>
                <w:b/>
              </w:rPr>
              <w:t>Julio Febrian</w:t>
            </w:r>
          </w:p>
          <w:p w14:paraId="69EA6AB3" w14:textId="77777777" w:rsidR="00390F21" w:rsidRPr="00545EF8" w:rsidRDefault="00390F21" w:rsidP="003A706C">
            <w:pPr>
              <w:spacing w:line="240" w:lineRule="auto"/>
              <w:jc w:val="left"/>
              <w:rPr>
                <w:b/>
              </w:rPr>
            </w:pPr>
          </w:p>
        </w:tc>
      </w:tr>
      <w:tr w:rsidR="00390F21" w:rsidRPr="00545EF8" w14:paraId="299E5699" w14:textId="77777777" w:rsidTr="003A706C">
        <w:tc>
          <w:tcPr>
            <w:tcW w:w="1843" w:type="dxa"/>
          </w:tcPr>
          <w:p w14:paraId="2DF2AF5A" w14:textId="77777777" w:rsidR="00390F21" w:rsidRPr="00545EF8" w:rsidRDefault="00390F21" w:rsidP="003A706C">
            <w:pPr>
              <w:spacing w:line="240" w:lineRule="auto"/>
              <w:jc w:val="left"/>
              <w:rPr>
                <w:b/>
              </w:rPr>
            </w:pPr>
            <w:r w:rsidRPr="00545EF8">
              <w:rPr>
                <w:b/>
              </w:rPr>
              <w:t>NPM</w:t>
            </w:r>
          </w:p>
        </w:tc>
        <w:tc>
          <w:tcPr>
            <w:tcW w:w="296" w:type="dxa"/>
          </w:tcPr>
          <w:p w14:paraId="523DE6B0" w14:textId="77777777" w:rsidR="00390F21" w:rsidRPr="00545EF8" w:rsidRDefault="00390F21" w:rsidP="003A706C">
            <w:pPr>
              <w:spacing w:line="240" w:lineRule="auto"/>
              <w:jc w:val="center"/>
              <w:rPr>
                <w:b/>
              </w:rPr>
            </w:pPr>
            <w:r w:rsidRPr="00545EF8">
              <w:rPr>
                <w:b/>
              </w:rPr>
              <w:t>:</w:t>
            </w:r>
          </w:p>
        </w:tc>
        <w:tc>
          <w:tcPr>
            <w:tcW w:w="3544" w:type="dxa"/>
          </w:tcPr>
          <w:p w14:paraId="2BC7C35B" w14:textId="77777777" w:rsidR="00390F21" w:rsidRPr="00545EF8" w:rsidRDefault="00390F21" w:rsidP="003A706C">
            <w:pPr>
              <w:spacing w:line="240" w:lineRule="auto"/>
              <w:jc w:val="left"/>
              <w:rPr>
                <w:b/>
              </w:rPr>
            </w:pPr>
            <w:r>
              <w:rPr>
                <w:b/>
              </w:rPr>
              <w:t>1906354702</w:t>
            </w:r>
          </w:p>
        </w:tc>
      </w:tr>
      <w:tr w:rsidR="00390F21" w:rsidRPr="00545EF8" w14:paraId="0DDD1F45" w14:textId="77777777" w:rsidTr="003A706C">
        <w:tc>
          <w:tcPr>
            <w:tcW w:w="1843" w:type="dxa"/>
            <w:vAlign w:val="center"/>
          </w:tcPr>
          <w:p w14:paraId="3A6CEB92" w14:textId="77777777" w:rsidR="00390F21" w:rsidRPr="00545EF8" w:rsidRDefault="00390F21" w:rsidP="003A706C">
            <w:pPr>
              <w:spacing w:line="240" w:lineRule="auto"/>
              <w:jc w:val="left"/>
              <w:rPr>
                <w:b/>
              </w:rPr>
            </w:pPr>
            <w:r w:rsidRPr="00545EF8">
              <w:rPr>
                <w:b/>
              </w:rPr>
              <w:t>Tanda Tangan</w:t>
            </w:r>
          </w:p>
        </w:tc>
        <w:tc>
          <w:tcPr>
            <w:tcW w:w="296" w:type="dxa"/>
            <w:vAlign w:val="center"/>
          </w:tcPr>
          <w:p w14:paraId="7F961E85" w14:textId="77777777" w:rsidR="00390F21" w:rsidRPr="00545EF8" w:rsidRDefault="00390F21" w:rsidP="003A706C">
            <w:pPr>
              <w:spacing w:line="240" w:lineRule="auto"/>
              <w:jc w:val="center"/>
              <w:rPr>
                <w:b/>
              </w:rPr>
            </w:pPr>
            <w:r w:rsidRPr="00545EF8">
              <w:rPr>
                <w:b/>
              </w:rPr>
              <w:t>:</w:t>
            </w:r>
          </w:p>
        </w:tc>
        <w:tc>
          <w:tcPr>
            <w:tcW w:w="3544" w:type="dxa"/>
          </w:tcPr>
          <w:p w14:paraId="3D1DD664" w14:textId="77777777" w:rsidR="00390F21" w:rsidRPr="00545EF8" w:rsidRDefault="00390F21" w:rsidP="003A706C">
            <w:pPr>
              <w:spacing w:line="240" w:lineRule="auto"/>
              <w:jc w:val="left"/>
              <w:rPr>
                <w:b/>
              </w:rPr>
            </w:pPr>
          </w:p>
          <w:p w14:paraId="3CB6A0C1" w14:textId="77777777" w:rsidR="00390F21" w:rsidRPr="00545EF8" w:rsidRDefault="00390F21" w:rsidP="003A706C">
            <w:pPr>
              <w:spacing w:line="240" w:lineRule="auto"/>
              <w:jc w:val="left"/>
              <w:rPr>
                <w:b/>
              </w:rPr>
            </w:pPr>
          </w:p>
          <w:p w14:paraId="4541F191" w14:textId="77777777" w:rsidR="00390F21" w:rsidRPr="00545EF8" w:rsidRDefault="00390F21" w:rsidP="003A706C">
            <w:pPr>
              <w:spacing w:line="240" w:lineRule="auto"/>
              <w:jc w:val="left"/>
              <w:rPr>
                <w:b/>
              </w:rPr>
            </w:pPr>
          </w:p>
        </w:tc>
      </w:tr>
      <w:tr w:rsidR="00390F21" w:rsidRPr="00545EF8" w14:paraId="76026A43" w14:textId="77777777" w:rsidTr="003A706C">
        <w:tc>
          <w:tcPr>
            <w:tcW w:w="1843" w:type="dxa"/>
          </w:tcPr>
          <w:p w14:paraId="77055A80" w14:textId="77777777" w:rsidR="00390F21" w:rsidRPr="00545EF8" w:rsidRDefault="00390F21" w:rsidP="003A706C">
            <w:pPr>
              <w:spacing w:line="240" w:lineRule="auto"/>
              <w:jc w:val="left"/>
              <w:rPr>
                <w:b/>
              </w:rPr>
            </w:pPr>
            <w:r w:rsidRPr="00545EF8">
              <w:rPr>
                <w:b/>
              </w:rPr>
              <w:t>Tanggal</w:t>
            </w:r>
          </w:p>
        </w:tc>
        <w:tc>
          <w:tcPr>
            <w:tcW w:w="296" w:type="dxa"/>
          </w:tcPr>
          <w:p w14:paraId="236DE8CC" w14:textId="77777777" w:rsidR="00390F21" w:rsidRPr="00545EF8" w:rsidRDefault="00390F21" w:rsidP="003A706C">
            <w:pPr>
              <w:spacing w:line="240" w:lineRule="auto"/>
              <w:jc w:val="center"/>
              <w:rPr>
                <w:b/>
              </w:rPr>
            </w:pPr>
            <w:r w:rsidRPr="00545EF8">
              <w:rPr>
                <w:b/>
              </w:rPr>
              <w:t>:</w:t>
            </w:r>
          </w:p>
        </w:tc>
        <w:tc>
          <w:tcPr>
            <w:tcW w:w="3544" w:type="dxa"/>
          </w:tcPr>
          <w:p w14:paraId="4A889D2B" w14:textId="77777777" w:rsidR="00390F21" w:rsidRPr="00545EF8" w:rsidRDefault="00390F21" w:rsidP="003A706C">
            <w:pPr>
              <w:spacing w:line="240" w:lineRule="auto"/>
              <w:jc w:val="left"/>
              <w:rPr>
                <w:b/>
              </w:rPr>
            </w:pPr>
          </w:p>
        </w:tc>
      </w:tr>
    </w:tbl>
    <w:p w14:paraId="788DD1F0" w14:textId="77777777" w:rsidR="00841802" w:rsidRPr="00545EF8" w:rsidRDefault="00841802" w:rsidP="00841802">
      <w:pPr>
        <w:spacing w:line="480" w:lineRule="auto"/>
        <w:jc w:val="center"/>
        <w:rPr>
          <w:b/>
        </w:rPr>
      </w:pPr>
    </w:p>
    <w:p w14:paraId="73BBC990" w14:textId="77777777" w:rsidR="00A67C47" w:rsidRDefault="00A67C47" w:rsidP="00A67C47"/>
    <w:p w14:paraId="06309061" w14:textId="77777777" w:rsidR="00841802" w:rsidRDefault="00841802">
      <w:pPr>
        <w:spacing w:line="240" w:lineRule="auto"/>
        <w:jc w:val="left"/>
      </w:pPr>
      <w:r>
        <w:br w:type="page"/>
      </w:r>
    </w:p>
    <w:p w14:paraId="101F7E7B" w14:textId="77777777" w:rsidR="00841802" w:rsidRPr="00841802" w:rsidRDefault="00841802" w:rsidP="00841802">
      <w:pPr>
        <w:jc w:val="center"/>
        <w:rPr>
          <w:b/>
        </w:rPr>
      </w:pPr>
      <w:bookmarkStart w:id="0" w:name="_Toc210745779"/>
      <w:r w:rsidRPr="00841802">
        <w:rPr>
          <w:b/>
        </w:rPr>
        <w:lastRenderedPageBreak/>
        <w:t>LEMBAR PENGESAHAN</w:t>
      </w:r>
      <w:bookmarkEnd w:id="0"/>
    </w:p>
    <w:p w14:paraId="2343F2BA" w14:textId="77777777" w:rsidR="00841802" w:rsidRDefault="00841802" w:rsidP="00841802">
      <w:pPr>
        <w:tabs>
          <w:tab w:val="left" w:pos="2805"/>
        </w:tabs>
      </w:pPr>
      <w:r>
        <w:tab/>
      </w:r>
    </w:p>
    <w:tbl>
      <w:tblPr>
        <w:tblW w:w="0" w:type="auto"/>
        <w:tblInd w:w="108" w:type="dxa"/>
        <w:tblLook w:val="04A0" w:firstRow="1" w:lastRow="0" w:firstColumn="1" w:lastColumn="0" w:noHBand="0" w:noVBand="1"/>
      </w:tblPr>
      <w:tblGrid>
        <w:gridCol w:w="3119"/>
        <w:gridCol w:w="296"/>
        <w:gridCol w:w="4523"/>
      </w:tblGrid>
      <w:tr w:rsidR="00841802" w:rsidRPr="00545EF8" w14:paraId="556401A9" w14:textId="77777777" w:rsidTr="00C906B2">
        <w:tc>
          <w:tcPr>
            <w:tcW w:w="3119" w:type="dxa"/>
          </w:tcPr>
          <w:p w14:paraId="00C38C56" w14:textId="6A3B8571" w:rsidR="00841802" w:rsidRPr="00545EF8" w:rsidRDefault="00B54563" w:rsidP="00C906B2">
            <w:pPr>
              <w:spacing w:line="240" w:lineRule="auto"/>
              <w:jc w:val="left"/>
            </w:pPr>
            <w:r>
              <w:t>Skripsi</w:t>
            </w:r>
            <w:r w:rsidR="00841802">
              <w:t xml:space="preserve"> ini diajukan oleh,</w:t>
            </w:r>
          </w:p>
        </w:tc>
        <w:tc>
          <w:tcPr>
            <w:tcW w:w="296" w:type="dxa"/>
          </w:tcPr>
          <w:p w14:paraId="68EB6CA6" w14:textId="77777777" w:rsidR="00841802" w:rsidRPr="00545EF8" w:rsidRDefault="00841802" w:rsidP="00C906B2">
            <w:pPr>
              <w:spacing w:line="240" w:lineRule="auto"/>
              <w:jc w:val="center"/>
            </w:pPr>
          </w:p>
        </w:tc>
        <w:tc>
          <w:tcPr>
            <w:tcW w:w="4523" w:type="dxa"/>
          </w:tcPr>
          <w:p w14:paraId="2AB3F8FE" w14:textId="77777777" w:rsidR="00841802" w:rsidRPr="00545EF8" w:rsidRDefault="00841802" w:rsidP="00C906B2">
            <w:pPr>
              <w:spacing w:line="240" w:lineRule="auto"/>
              <w:jc w:val="left"/>
            </w:pPr>
          </w:p>
        </w:tc>
      </w:tr>
      <w:tr w:rsidR="00841802" w:rsidRPr="00545EF8" w14:paraId="76318707" w14:textId="77777777" w:rsidTr="00C906B2">
        <w:tc>
          <w:tcPr>
            <w:tcW w:w="3119" w:type="dxa"/>
          </w:tcPr>
          <w:p w14:paraId="78A0A4FB" w14:textId="77777777" w:rsidR="00841802" w:rsidRPr="00545EF8" w:rsidRDefault="00841802" w:rsidP="00C906B2">
            <w:pPr>
              <w:spacing w:line="240" w:lineRule="auto"/>
              <w:jc w:val="left"/>
            </w:pPr>
            <w:r w:rsidRPr="00545EF8">
              <w:t>Nama</w:t>
            </w:r>
          </w:p>
        </w:tc>
        <w:tc>
          <w:tcPr>
            <w:tcW w:w="296" w:type="dxa"/>
          </w:tcPr>
          <w:p w14:paraId="45E6234D" w14:textId="77777777" w:rsidR="00841802" w:rsidRPr="00545EF8" w:rsidRDefault="00841802" w:rsidP="00C906B2">
            <w:pPr>
              <w:spacing w:line="240" w:lineRule="auto"/>
              <w:jc w:val="center"/>
            </w:pPr>
            <w:r w:rsidRPr="00545EF8">
              <w:t>:</w:t>
            </w:r>
          </w:p>
        </w:tc>
        <w:tc>
          <w:tcPr>
            <w:tcW w:w="4523" w:type="dxa"/>
          </w:tcPr>
          <w:p w14:paraId="28E50D07" w14:textId="2A1B344A" w:rsidR="00841802" w:rsidRPr="00545EF8" w:rsidRDefault="00BD6656" w:rsidP="00C906B2">
            <w:pPr>
              <w:spacing w:line="240" w:lineRule="auto"/>
              <w:jc w:val="left"/>
            </w:pPr>
            <w:r>
              <w:t>Julio Febrian</w:t>
            </w:r>
          </w:p>
        </w:tc>
      </w:tr>
      <w:tr w:rsidR="00841802" w:rsidRPr="00545EF8" w14:paraId="674CDAAC" w14:textId="77777777" w:rsidTr="00C906B2">
        <w:tc>
          <w:tcPr>
            <w:tcW w:w="3119" w:type="dxa"/>
          </w:tcPr>
          <w:p w14:paraId="65160E4D" w14:textId="77777777" w:rsidR="00841802" w:rsidRPr="00545EF8" w:rsidRDefault="00841802" w:rsidP="00C906B2">
            <w:pPr>
              <w:spacing w:line="240" w:lineRule="auto"/>
              <w:jc w:val="left"/>
            </w:pPr>
            <w:r w:rsidRPr="00545EF8">
              <w:t>NPM</w:t>
            </w:r>
          </w:p>
        </w:tc>
        <w:tc>
          <w:tcPr>
            <w:tcW w:w="296" w:type="dxa"/>
          </w:tcPr>
          <w:p w14:paraId="1A2F9C6E" w14:textId="77777777" w:rsidR="00841802" w:rsidRPr="00545EF8" w:rsidRDefault="00841802" w:rsidP="00C906B2">
            <w:pPr>
              <w:spacing w:line="240" w:lineRule="auto"/>
              <w:jc w:val="center"/>
            </w:pPr>
            <w:r w:rsidRPr="00545EF8">
              <w:t>:</w:t>
            </w:r>
          </w:p>
        </w:tc>
        <w:tc>
          <w:tcPr>
            <w:tcW w:w="4523" w:type="dxa"/>
          </w:tcPr>
          <w:p w14:paraId="2F90F67D" w14:textId="02E97328" w:rsidR="00841802" w:rsidRPr="00545EF8" w:rsidRDefault="00BD6656" w:rsidP="00773F3D">
            <w:pPr>
              <w:spacing w:line="240" w:lineRule="auto"/>
              <w:jc w:val="left"/>
            </w:pPr>
            <w:r>
              <w:t>1906354702</w:t>
            </w:r>
          </w:p>
        </w:tc>
      </w:tr>
      <w:tr w:rsidR="00841802" w:rsidRPr="00545EF8" w14:paraId="75F1B4EA" w14:textId="77777777" w:rsidTr="000548EA">
        <w:trPr>
          <w:trHeight w:val="425"/>
        </w:trPr>
        <w:tc>
          <w:tcPr>
            <w:tcW w:w="3119" w:type="dxa"/>
          </w:tcPr>
          <w:p w14:paraId="0A6DDA58" w14:textId="77777777" w:rsidR="00841802" w:rsidRPr="00545EF8" w:rsidRDefault="00841802" w:rsidP="00C906B2">
            <w:pPr>
              <w:spacing w:line="240" w:lineRule="auto"/>
              <w:jc w:val="left"/>
            </w:pPr>
            <w:r>
              <w:t>Program Studi</w:t>
            </w:r>
          </w:p>
        </w:tc>
        <w:tc>
          <w:tcPr>
            <w:tcW w:w="296" w:type="dxa"/>
          </w:tcPr>
          <w:p w14:paraId="335E1DFD" w14:textId="77777777" w:rsidR="00841802" w:rsidRPr="00545EF8" w:rsidRDefault="00841802" w:rsidP="00C906B2">
            <w:pPr>
              <w:spacing w:line="240" w:lineRule="auto"/>
              <w:jc w:val="center"/>
            </w:pPr>
            <w:r>
              <w:t>:</w:t>
            </w:r>
          </w:p>
        </w:tc>
        <w:tc>
          <w:tcPr>
            <w:tcW w:w="4523" w:type="dxa"/>
          </w:tcPr>
          <w:p w14:paraId="3CB13958" w14:textId="041C0BF4" w:rsidR="00841802" w:rsidRPr="00545EF8" w:rsidRDefault="00BD6656" w:rsidP="00841802">
            <w:pPr>
              <w:spacing w:line="240" w:lineRule="auto"/>
              <w:jc w:val="left"/>
            </w:pPr>
            <w:r>
              <w:t>Teknik Industri</w:t>
            </w:r>
          </w:p>
        </w:tc>
      </w:tr>
      <w:tr w:rsidR="00841802" w:rsidRPr="00545EF8" w14:paraId="497425EB" w14:textId="77777777" w:rsidTr="009D6755">
        <w:trPr>
          <w:trHeight w:val="1451"/>
        </w:trPr>
        <w:tc>
          <w:tcPr>
            <w:tcW w:w="3119" w:type="dxa"/>
          </w:tcPr>
          <w:p w14:paraId="54B66DF1" w14:textId="4400EADD" w:rsidR="00841802" w:rsidRPr="00545EF8" w:rsidRDefault="00841802" w:rsidP="00595F36">
            <w:pPr>
              <w:spacing w:line="240" w:lineRule="auto"/>
              <w:jc w:val="left"/>
            </w:pPr>
            <w:r>
              <w:t xml:space="preserve">Judul </w:t>
            </w:r>
            <w:r w:rsidR="00BD6656">
              <w:t>Skripsi</w:t>
            </w:r>
          </w:p>
        </w:tc>
        <w:tc>
          <w:tcPr>
            <w:tcW w:w="296" w:type="dxa"/>
          </w:tcPr>
          <w:p w14:paraId="75A496FB" w14:textId="77777777" w:rsidR="00841802" w:rsidRPr="00545EF8" w:rsidRDefault="00841802" w:rsidP="00595F36">
            <w:pPr>
              <w:spacing w:line="240" w:lineRule="auto"/>
              <w:jc w:val="left"/>
            </w:pPr>
            <w:r w:rsidRPr="00545EF8">
              <w:t>:</w:t>
            </w:r>
          </w:p>
        </w:tc>
        <w:tc>
          <w:tcPr>
            <w:tcW w:w="4523" w:type="dxa"/>
          </w:tcPr>
          <w:p w14:paraId="4641129F" w14:textId="39E37C35" w:rsidR="00841802" w:rsidRPr="00545EF8" w:rsidRDefault="00BD6656" w:rsidP="00B54563">
            <w:pPr>
              <w:spacing w:line="240" w:lineRule="auto"/>
            </w:pPr>
            <w:r>
              <w:t xml:space="preserve">Pengembangan Model Optimasi untuk Meminimalkan Total Biaya Persediaan pada Gudang Bahan Baku Daur Ulang Plastik dengan Metode </w:t>
            </w:r>
            <w:r w:rsidRPr="00BD6656">
              <w:rPr>
                <w:i/>
                <w:iCs/>
              </w:rPr>
              <w:t xml:space="preserve">Mixed Integer Linear Programming </w:t>
            </w:r>
            <w:r>
              <w:t>(MILP)</w:t>
            </w:r>
          </w:p>
        </w:tc>
      </w:tr>
    </w:tbl>
    <w:p w14:paraId="07DF7F24" w14:textId="77777777" w:rsidR="00841802" w:rsidRDefault="00841802" w:rsidP="00841802">
      <w:pPr>
        <w:tabs>
          <w:tab w:val="left" w:pos="2805"/>
        </w:tabs>
      </w:pPr>
    </w:p>
    <w:p w14:paraId="241D4898" w14:textId="7390C156" w:rsidR="00841802" w:rsidRDefault="0037082F" w:rsidP="00841802">
      <w:pPr>
        <w:tabs>
          <w:tab w:val="left" w:pos="2805"/>
        </w:tabs>
        <w:rPr>
          <w:b/>
        </w:rPr>
      </w:pPr>
      <w:r w:rsidRPr="0037082F">
        <w:rPr>
          <w:b/>
        </w:rPr>
        <w:t xml:space="preserve">Telah berhasil dipertahankan di hadapan Dewan Penguji dan diterima sebagai bagian persyaratan yang diperlukan untuk memperoleh gelar </w:t>
      </w:r>
      <w:r w:rsidR="006602AB">
        <w:rPr>
          <w:b/>
        </w:rPr>
        <w:t>Sarjana Teknik</w:t>
      </w:r>
      <w:r w:rsidRPr="0037082F">
        <w:rPr>
          <w:b/>
        </w:rPr>
        <w:t xml:space="preserve"> pada </w:t>
      </w:r>
      <w:r w:rsidR="006602AB">
        <w:rPr>
          <w:b/>
        </w:rPr>
        <w:t>Program Studi Teknik Industri, Fakultas Teknik, Universitas Indonesia</w:t>
      </w:r>
    </w:p>
    <w:p w14:paraId="63BDF9C8" w14:textId="77777777" w:rsidR="006602AB" w:rsidRDefault="006602AB" w:rsidP="00841802">
      <w:pPr>
        <w:tabs>
          <w:tab w:val="left" w:pos="2805"/>
        </w:tabs>
        <w:rPr>
          <w:b/>
        </w:rPr>
      </w:pPr>
    </w:p>
    <w:p w14:paraId="30839A85" w14:textId="77777777" w:rsidR="006602AB" w:rsidRDefault="006602AB" w:rsidP="00841802">
      <w:pPr>
        <w:tabs>
          <w:tab w:val="left" w:pos="2805"/>
        </w:tabs>
      </w:pPr>
    </w:p>
    <w:p w14:paraId="1276B1C2" w14:textId="77777777" w:rsidR="00841802" w:rsidRPr="00545EF8" w:rsidRDefault="00841802" w:rsidP="00841802">
      <w:pPr>
        <w:jc w:val="center"/>
        <w:rPr>
          <w:b/>
        </w:rPr>
      </w:pPr>
      <w:bookmarkStart w:id="1" w:name="_Hlk134954023"/>
      <w:r>
        <w:rPr>
          <w:b/>
        </w:rPr>
        <w:t>DEWAN PENGUJI</w:t>
      </w:r>
    </w:p>
    <w:tbl>
      <w:tblPr>
        <w:tblW w:w="8222" w:type="dxa"/>
        <w:tblInd w:w="108" w:type="dxa"/>
        <w:tblLook w:val="04A0" w:firstRow="1" w:lastRow="0" w:firstColumn="1" w:lastColumn="0" w:noHBand="0" w:noVBand="1"/>
      </w:tblPr>
      <w:tblGrid>
        <w:gridCol w:w="1418"/>
        <w:gridCol w:w="283"/>
        <w:gridCol w:w="4253"/>
        <w:gridCol w:w="2268"/>
      </w:tblGrid>
      <w:tr w:rsidR="00841802" w:rsidRPr="00A5472F" w14:paraId="107EA7C6" w14:textId="77777777" w:rsidTr="00595F36">
        <w:trPr>
          <w:trHeight w:val="1165"/>
        </w:trPr>
        <w:tc>
          <w:tcPr>
            <w:tcW w:w="1418" w:type="dxa"/>
            <w:vAlign w:val="center"/>
          </w:tcPr>
          <w:p w14:paraId="6E8E1E57" w14:textId="64282217" w:rsidR="00841802" w:rsidRPr="00AD7B9E" w:rsidRDefault="00BD6656" w:rsidP="00C906B2">
            <w:pPr>
              <w:spacing w:line="240" w:lineRule="auto"/>
              <w:jc w:val="left"/>
              <w:rPr>
                <w:sz w:val="22"/>
                <w:szCs w:val="22"/>
              </w:rPr>
            </w:pPr>
            <w:bookmarkStart w:id="2" w:name="_Hlk134954244"/>
            <w:r>
              <w:rPr>
                <w:sz w:val="22"/>
                <w:szCs w:val="22"/>
              </w:rPr>
              <w:t>Pembimbing</w:t>
            </w:r>
          </w:p>
        </w:tc>
        <w:tc>
          <w:tcPr>
            <w:tcW w:w="283" w:type="dxa"/>
            <w:vAlign w:val="center"/>
          </w:tcPr>
          <w:p w14:paraId="5D2ED8A7" w14:textId="77777777" w:rsidR="00841802" w:rsidRPr="00AD7B9E" w:rsidRDefault="00841802" w:rsidP="00C906B2">
            <w:pPr>
              <w:spacing w:line="240" w:lineRule="auto"/>
              <w:jc w:val="left"/>
              <w:rPr>
                <w:sz w:val="22"/>
                <w:szCs w:val="22"/>
              </w:rPr>
            </w:pPr>
            <w:r w:rsidRPr="00AD7B9E">
              <w:rPr>
                <w:sz w:val="22"/>
                <w:szCs w:val="22"/>
              </w:rPr>
              <w:t>:</w:t>
            </w:r>
          </w:p>
        </w:tc>
        <w:tc>
          <w:tcPr>
            <w:tcW w:w="4253" w:type="dxa"/>
            <w:vAlign w:val="center"/>
          </w:tcPr>
          <w:p w14:paraId="693A71FB" w14:textId="23730D8E" w:rsidR="00841802" w:rsidRPr="00AD7B9E" w:rsidRDefault="00BD6656" w:rsidP="00C906B2">
            <w:pPr>
              <w:spacing w:line="240" w:lineRule="auto"/>
              <w:jc w:val="left"/>
              <w:rPr>
                <w:sz w:val="22"/>
                <w:szCs w:val="22"/>
              </w:rPr>
            </w:pPr>
            <w:r>
              <w:rPr>
                <w:sz w:val="22"/>
                <w:szCs w:val="22"/>
              </w:rPr>
              <w:t>Inaki Maulida Hakim, S.T., M.T.</w:t>
            </w:r>
          </w:p>
        </w:tc>
        <w:tc>
          <w:tcPr>
            <w:tcW w:w="2268" w:type="dxa"/>
            <w:vAlign w:val="center"/>
          </w:tcPr>
          <w:p w14:paraId="023398EF" w14:textId="77777777" w:rsidR="00841802" w:rsidRPr="00545EF8" w:rsidRDefault="00841802" w:rsidP="00433B53">
            <w:pPr>
              <w:spacing w:line="240" w:lineRule="auto"/>
              <w:jc w:val="left"/>
            </w:pPr>
            <w:r>
              <w:t xml:space="preserve">  (                             )</w:t>
            </w:r>
          </w:p>
        </w:tc>
      </w:tr>
      <w:tr w:rsidR="00841802" w:rsidRPr="00A5472F" w14:paraId="355F662D" w14:textId="77777777" w:rsidTr="00595F36">
        <w:trPr>
          <w:trHeight w:val="1268"/>
        </w:trPr>
        <w:tc>
          <w:tcPr>
            <w:tcW w:w="1418" w:type="dxa"/>
            <w:vAlign w:val="center"/>
          </w:tcPr>
          <w:p w14:paraId="65F70B15" w14:textId="2C9E3DCE" w:rsidR="00841802" w:rsidRPr="00AD7B9E" w:rsidRDefault="00BD6656" w:rsidP="00433B53">
            <w:pPr>
              <w:spacing w:line="240" w:lineRule="auto"/>
              <w:ind w:right="-250"/>
              <w:jc w:val="left"/>
              <w:rPr>
                <w:sz w:val="22"/>
                <w:szCs w:val="22"/>
              </w:rPr>
            </w:pPr>
            <w:r>
              <w:rPr>
                <w:sz w:val="22"/>
                <w:szCs w:val="22"/>
              </w:rPr>
              <w:t>Penguji</w:t>
            </w:r>
          </w:p>
        </w:tc>
        <w:tc>
          <w:tcPr>
            <w:tcW w:w="283" w:type="dxa"/>
            <w:vAlign w:val="center"/>
          </w:tcPr>
          <w:p w14:paraId="5170FF4B" w14:textId="77777777" w:rsidR="00841802" w:rsidRPr="00AD7B9E" w:rsidRDefault="00841802" w:rsidP="00C906B2">
            <w:pPr>
              <w:spacing w:line="240" w:lineRule="auto"/>
              <w:jc w:val="left"/>
              <w:rPr>
                <w:sz w:val="22"/>
                <w:szCs w:val="22"/>
              </w:rPr>
            </w:pPr>
            <w:r w:rsidRPr="00AD7B9E">
              <w:rPr>
                <w:sz w:val="22"/>
                <w:szCs w:val="22"/>
              </w:rPr>
              <w:t>:</w:t>
            </w:r>
          </w:p>
        </w:tc>
        <w:tc>
          <w:tcPr>
            <w:tcW w:w="4253" w:type="dxa"/>
            <w:vAlign w:val="center"/>
          </w:tcPr>
          <w:p w14:paraId="76FEB1D7" w14:textId="0949CF32" w:rsidR="00841802" w:rsidRPr="00AD7B9E" w:rsidRDefault="00BD6656" w:rsidP="00331E37">
            <w:pPr>
              <w:spacing w:line="240" w:lineRule="auto"/>
              <w:jc w:val="left"/>
              <w:rPr>
                <w:sz w:val="22"/>
                <w:szCs w:val="22"/>
              </w:rPr>
            </w:pPr>
            <w:r>
              <w:rPr>
                <w:sz w:val="22"/>
                <w:szCs w:val="22"/>
              </w:rPr>
              <w:t>Ir. Fauzia Dianawati, M.Si.</w:t>
            </w:r>
          </w:p>
        </w:tc>
        <w:tc>
          <w:tcPr>
            <w:tcW w:w="2268" w:type="dxa"/>
            <w:vAlign w:val="center"/>
          </w:tcPr>
          <w:p w14:paraId="23F97DE4" w14:textId="77777777" w:rsidR="00841802" w:rsidRPr="00545EF8" w:rsidRDefault="00841802" w:rsidP="00433B53">
            <w:pPr>
              <w:spacing w:line="240" w:lineRule="auto"/>
              <w:jc w:val="left"/>
            </w:pPr>
            <w:r>
              <w:t xml:space="preserve">  (                             )</w:t>
            </w:r>
          </w:p>
        </w:tc>
      </w:tr>
      <w:tr w:rsidR="00BD6656" w:rsidRPr="00545EF8" w14:paraId="7C056412" w14:textId="77777777" w:rsidTr="00BD6656">
        <w:trPr>
          <w:trHeight w:val="794"/>
        </w:trPr>
        <w:tc>
          <w:tcPr>
            <w:tcW w:w="1418" w:type="dxa"/>
            <w:vAlign w:val="center"/>
          </w:tcPr>
          <w:p w14:paraId="77F4EA87" w14:textId="77777777" w:rsidR="00BD6656" w:rsidRPr="00AD7B9E" w:rsidRDefault="00BD6656" w:rsidP="004E4D1F">
            <w:pPr>
              <w:spacing w:line="240" w:lineRule="auto"/>
              <w:ind w:right="-250"/>
              <w:jc w:val="left"/>
              <w:rPr>
                <w:sz w:val="22"/>
                <w:szCs w:val="22"/>
              </w:rPr>
            </w:pPr>
            <w:r>
              <w:rPr>
                <w:sz w:val="22"/>
                <w:szCs w:val="22"/>
              </w:rPr>
              <w:t>Penguji</w:t>
            </w:r>
          </w:p>
        </w:tc>
        <w:tc>
          <w:tcPr>
            <w:tcW w:w="283" w:type="dxa"/>
            <w:vAlign w:val="center"/>
          </w:tcPr>
          <w:p w14:paraId="09D62D10" w14:textId="77777777" w:rsidR="00BD6656" w:rsidRPr="00AD7B9E" w:rsidRDefault="00BD6656" w:rsidP="004E4D1F">
            <w:pPr>
              <w:spacing w:line="240" w:lineRule="auto"/>
              <w:jc w:val="left"/>
              <w:rPr>
                <w:sz w:val="22"/>
                <w:szCs w:val="22"/>
              </w:rPr>
            </w:pPr>
            <w:r w:rsidRPr="00AD7B9E">
              <w:rPr>
                <w:sz w:val="22"/>
                <w:szCs w:val="22"/>
              </w:rPr>
              <w:t>:</w:t>
            </w:r>
          </w:p>
        </w:tc>
        <w:tc>
          <w:tcPr>
            <w:tcW w:w="4253" w:type="dxa"/>
            <w:vAlign w:val="center"/>
          </w:tcPr>
          <w:p w14:paraId="788B8791" w14:textId="2B1A2406" w:rsidR="00BD6656" w:rsidRPr="00AD7B9E" w:rsidRDefault="00BD6656" w:rsidP="004E4D1F">
            <w:pPr>
              <w:spacing w:line="240" w:lineRule="auto"/>
              <w:jc w:val="left"/>
              <w:rPr>
                <w:sz w:val="22"/>
                <w:szCs w:val="22"/>
              </w:rPr>
            </w:pPr>
            <w:r w:rsidRPr="00BD6656">
              <w:rPr>
                <w:sz w:val="22"/>
                <w:szCs w:val="22"/>
              </w:rPr>
              <w:t>Dr.rer.pol. Romadhani Ardi S.T., M.T.</w:t>
            </w:r>
          </w:p>
        </w:tc>
        <w:tc>
          <w:tcPr>
            <w:tcW w:w="2268" w:type="dxa"/>
            <w:vAlign w:val="center"/>
          </w:tcPr>
          <w:p w14:paraId="1BDCADD4" w14:textId="77777777" w:rsidR="00BD6656" w:rsidRPr="00545EF8" w:rsidRDefault="00BD6656" w:rsidP="004E4D1F">
            <w:pPr>
              <w:spacing w:line="240" w:lineRule="auto"/>
              <w:jc w:val="left"/>
            </w:pPr>
            <w:r>
              <w:t xml:space="preserve">  (                             )</w:t>
            </w:r>
          </w:p>
        </w:tc>
      </w:tr>
      <w:bookmarkEnd w:id="2"/>
    </w:tbl>
    <w:p w14:paraId="27DF97BA" w14:textId="77777777" w:rsidR="00841802" w:rsidRDefault="00841802" w:rsidP="00841802">
      <w:pPr>
        <w:tabs>
          <w:tab w:val="left" w:pos="2805"/>
        </w:tabs>
      </w:pPr>
    </w:p>
    <w:bookmarkEnd w:id="1"/>
    <w:p w14:paraId="78E54B62" w14:textId="77777777" w:rsidR="006602AB" w:rsidRDefault="006602AB" w:rsidP="00841802">
      <w:pPr>
        <w:tabs>
          <w:tab w:val="left" w:pos="2805"/>
        </w:tabs>
      </w:pPr>
    </w:p>
    <w:p w14:paraId="3764E023" w14:textId="77777777" w:rsidR="006602AB" w:rsidRDefault="006602AB" w:rsidP="00841802">
      <w:pPr>
        <w:tabs>
          <w:tab w:val="left" w:pos="2805"/>
        </w:tabs>
      </w:pPr>
    </w:p>
    <w:p w14:paraId="47CC8A12" w14:textId="77777777" w:rsidR="00841802" w:rsidRDefault="00841802" w:rsidP="00841802">
      <w:pPr>
        <w:jc w:val="left"/>
      </w:pPr>
      <w:bookmarkStart w:id="3" w:name="_Hlk134954477"/>
      <w:r>
        <w:t>Ditetapkan di</w:t>
      </w:r>
      <w:r>
        <w:tab/>
        <w:t>:   Depok</w:t>
      </w:r>
    </w:p>
    <w:p w14:paraId="0CD9A3AB" w14:textId="38F36851" w:rsidR="00841802" w:rsidRDefault="00841802" w:rsidP="00841802">
      <w:r>
        <w:t>Tanggal</w:t>
      </w:r>
      <w:r>
        <w:tab/>
        <w:t xml:space="preserve">:  </w:t>
      </w:r>
      <w:r w:rsidR="0042353D">
        <w:t xml:space="preserve"> xx Juni 2023</w:t>
      </w:r>
    </w:p>
    <w:bookmarkEnd w:id="3"/>
    <w:p w14:paraId="14688368" w14:textId="77777777" w:rsidR="00841802" w:rsidRDefault="00841802">
      <w:pPr>
        <w:spacing w:line="240" w:lineRule="auto"/>
        <w:jc w:val="left"/>
      </w:pPr>
      <w:r>
        <w:br w:type="page"/>
      </w:r>
    </w:p>
    <w:p w14:paraId="0885EDAC" w14:textId="77777777" w:rsidR="00841802" w:rsidRDefault="00841802" w:rsidP="000548EA">
      <w:pPr>
        <w:jc w:val="center"/>
        <w:rPr>
          <w:b/>
        </w:rPr>
      </w:pPr>
      <w:bookmarkStart w:id="4" w:name="_Toc210745780"/>
      <w:r w:rsidRPr="000548EA">
        <w:rPr>
          <w:b/>
        </w:rPr>
        <w:lastRenderedPageBreak/>
        <w:t>KATA PENGANTAR</w:t>
      </w:r>
      <w:bookmarkEnd w:id="4"/>
    </w:p>
    <w:p w14:paraId="0F117FBF" w14:textId="77777777" w:rsidR="009D6755" w:rsidRPr="000548EA" w:rsidRDefault="009D6755" w:rsidP="000548EA">
      <w:pPr>
        <w:jc w:val="center"/>
        <w:rPr>
          <w:b/>
        </w:rPr>
      </w:pPr>
    </w:p>
    <w:p w14:paraId="2F0F402F" w14:textId="45D2453A" w:rsidR="00595F36" w:rsidRDefault="00595F36" w:rsidP="00595F36">
      <w:pPr>
        <w:ind w:firstLine="360"/>
      </w:pPr>
      <w:r w:rsidRPr="00595F36">
        <w:t>Puji</w:t>
      </w:r>
      <w:r w:rsidR="00AA2EA4">
        <w:t xml:space="preserve"> </w:t>
      </w:r>
      <w:r w:rsidRPr="00595F36">
        <w:t>syukur Penulis panjatkan kepada Tuhan</w:t>
      </w:r>
      <w:r w:rsidR="00AA2EA4">
        <w:t xml:space="preserve"> Yang Maha Esa, karena atas berkat dan rahmat-Nya</w:t>
      </w:r>
      <w:r w:rsidRPr="00595F36">
        <w:t xml:space="preserve">, </w:t>
      </w:r>
      <w:r w:rsidR="00390F21">
        <w:t>Penulis</w:t>
      </w:r>
      <w:r w:rsidR="00AA2EA4">
        <w:t xml:space="preserve"> </w:t>
      </w:r>
      <w:r w:rsidRPr="00595F36">
        <w:t>dapat menyelesaikan</w:t>
      </w:r>
      <w:r w:rsidR="00390F21">
        <w:t xml:space="preserve"> </w:t>
      </w:r>
      <w:r w:rsidRPr="00595F36">
        <w:t xml:space="preserve">skripsi </w:t>
      </w:r>
      <w:r w:rsidR="00AA2EA4">
        <w:t xml:space="preserve">ini </w:t>
      </w:r>
      <w:r w:rsidRPr="00595F36">
        <w:t xml:space="preserve">yang berjudul “Pengembangan Model Optimasi untuk Meminimalkan Total Biaya Persediaan pada Gudang Bahan Baku Daur Ulang Plastik dengan Metode </w:t>
      </w:r>
      <w:r w:rsidRPr="00390F21">
        <w:rPr>
          <w:i/>
          <w:iCs/>
        </w:rPr>
        <w:t>Mixed Integer Linear Programming</w:t>
      </w:r>
      <w:r w:rsidRPr="00595F36">
        <w:t xml:space="preserve"> (MILP)” sebagai salah satu syarat untuk </w:t>
      </w:r>
      <w:r w:rsidR="00AA2EA4">
        <w:t>mencapai gelar Sarjana Teknik</w:t>
      </w:r>
      <w:r w:rsidRPr="00595F36">
        <w:t xml:space="preserve"> </w:t>
      </w:r>
      <w:r w:rsidR="00AA2EA4">
        <w:t xml:space="preserve">dari </w:t>
      </w:r>
      <w:r w:rsidRPr="00595F36">
        <w:t>Program Studi Teknik Industri Fakultas Teknik Universitas Indonesia</w:t>
      </w:r>
      <w:r w:rsidR="0042353D">
        <w:t xml:space="preserve"> (UI)</w:t>
      </w:r>
      <w:r w:rsidRPr="00595F36">
        <w:t xml:space="preserve">. </w:t>
      </w:r>
      <w:r w:rsidR="00390F21">
        <w:t>Penulis</w:t>
      </w:r>
      <w:r w:rsidR="00AA2EA4">
        <w:t xml:space="preserve"> menyadari bahwa</w:t>
      </w:r>
      <w:r w:rsidR="00390F21">
        <w:t xml:space="preserve"> </w:t>
      </w:r>
      <w:r w:rsidR="00AA2EA4">
        <w:t xml:space="preserve">dukungan dan </w:t>
      </w:r>
      <w:r w:rsidR="009101F0">
        <w:t>bantuan</w:t>
      </w:r>
      <w:r w:rsidR="00AA2EA4">
        <w:t xml:space="preserve"> dari berbagai pihak </w:t>
      </w:r>
      <w:r w:rsidR="009101F0">
        <w:t>dalam</w:t>
      </w:r>
      <w:r w:rsidR="00AA2EA4">
        <w:t xml:space="preserve"> penyusunan skripsi ini</w:t>
      </w:r>
      <w:r w:rsidR="00390F21">
        <w:t xml:space="preserve"> sangat berharga</w:t>
      </w:r>
      <w:r w:rsidRPr="00595F36">
        <w:t xml:space="preserve">. </w:t>
      </w:r>
      <w:r w:rsidR="00AA2EA4">
        <w:t xml:space="preserve">Oleh </w:t>
      </w:r>
      <w:r w:rsidR="009101F0">
        <w:t>sebab</w:t>
      </w:r>
      <w:r w:rsidR="00AA2EA4">
        <w:t xml:space="preserve"> itu, </w:t>
      </w:r>
      <w:r w:rsidR="009101F0">
        <w:t>penulis menyampaikan</w:t>
      </w:r>
      <w:r w:rsidRPr="00595F36">
        <w:t xml:space="preserve"> terimakasih sebesar-besarnya kepada:</w:t>
      </w:r>
    </w:p>
    <w:p w14:paraId="0BED6F8C" w14:textId="5895896F" w:rsidR="00595F36" w:rsidRDefault="00390F21">
      <w:pPr>
        <w:pStyle w:val="BodyText0"/>
        <w:widowControl w:val="0"/>
        <w:numPr>
          <w:ilvl w:val="0"/>
          <w:numId w:val="3"/>
        </w:numPr>
        <w:autoSpaceDE w:val="0"/>
        <w:autoSpaceDN w:val="0"/>
        <w:spacing w:after="11"/>
        <w:ind w:right="136"/>
      </w:pPr>
      <w:r>
        <w:t xml:space="preserve">Ibu </w:t>
      </w:r>
      <w:r w:rsidR="00595F36" w:rsidRPr="005718FD">
        <w:t xml:space="preserve">Inaki Maulida Hakim, S.T., M.T. </w:t>
      </w:r>
      <w:r w:rsidR="0042353D">
        <w:t xml:space="preserve">dan Pak Dr. Komarudin S.T., M.T. </w:t>
      </w:r>
      <w:r w:rsidR="00595F36" w:rsidRPr="005718FD">
        <w:t xml:space="preserve">selaku dosen pembimbing skripsi yang telah </w:t>
      </w:r>
      <w:r w:rsidR="004A03C3">
        <w:t>menyediakan</w:t>
      </w:r>
      <w:r w:rsidR="00E37E27">
        <w:t xml:space="preserve"> bimbingan,</w:t>
      </w:r>
      <w:r w:rsidR="00595F36" w:rsidRPr="005718FD">
        <w:t xml:space="preserve"> waktu, ilmu, nasihat, arahan, serta dukungan moral dalam proses </w:t>
      </w:r>
      <w:r w:rsidR="004A03C3">
        <w:t>penyusunan</w:t>
      </w:r>
      <w:r w:rsidR="00595F36" w:rsidRPr="005718FD">
        <w:t xml:space="preserve"> skripsi.</w:t>
      </w:r>
    </w:p>
    <w:p w14:paraId="47B11441" w14:textId="3BD57331" w:rsidR="00595F36" w:rsidRDefault="00595F36">
      <w:pPr>
        <w:pStyle w:val="BodyText0"/>
        <w:widowControl w:val="0"/>
        <w:numPr>
          <w:ilvl w:val="0"/>
          <w:numId w:val="3"/>
        </w:numPr>
        <w:autoSpaceDE w:val="0"/>
        <w:autoSpaceDN w:val="0"/>
        <w:spacing w:after="11"/>
        <w:ind w:right="141"/>
      </w:pPr>
      <w:r w:rsidRPr="005718FD">
        <w:t xml:space="preserve">Seluruh dosen dan karyawan Teknik Industri UI yang telah memberikan </w:t>
      </w:r>
      <w:r w:rsidR="00E37E27">
        <w:t xml:space="preserve">banyak </w:t>
      </w:r>
      <w:r w:rsidRPr="005718FD">
        <w:t>pembelajaran</w:t>
      </w:r>
      <w:r w:rsidR="004A03C3">
        <w:t xml:space="preserve"> selama</w:t>
      </w:r>
      <w:r w:rsidR="00E37E27">
        <w:t xml:space="preserve"> </w:t>
      </w:r>
      <w:r w:rsidR="004A03C3">
        <w:t>masa perkuliahan.</w:t>
      </w:r>
    </w:p>
    <w:p w14:paraId="54569F9E" w14:textId="50017644" w:rsidR="00595F36" w:rsidRDefault="00595F36">
      <w:pPr>
        <w:pStyle w:val="BodyText0"/>
        <w:widowControl w:val="0"/>
        <w:numPr>
          <w:ilvl w:val="0"/>
          <w:numId w:val="3"/>
        </w:numPr>
        <w:autoSpaceDE w:val="0"/>
        <w:autoSpaceDN w:val="0"/>
        <w:spacing w:after="11"/>
        <w:ind w:right="141"/>
      </w:pPr>
      <w:r w:rsidRPr="005718FD">
        <w:t xml:space="preserve">Ibu Dian Kurniawati dan </w:t>
      </w:r>
      <w:r w:rsidR="004A03C3">
        <w:t>segenap pihak perusahaan</w:t>
      </w:r>
      <w:r w:rsidRPr="005718FD">
        <w:t xml:space="preserve"> yang telah</w:t>
      </w:r>
      <w:r w:rsidR="00E37E27">
        <w:t xml:space="preserve"> membantu dan</w:t>
      </w:r>
      <w:r w:rsidRPr="005718FD">
        <w:t xml:space="preserve"> </w:t>
      </w:r>
      <w:r w:rsidR="00E37E27">
        <w:t xml:space="preserve">mengizinkan </w:t>
      </w:r>
      <w:r w:rsidRPr="005718FD">
        <w:t xml:space="preserve">Penulis untuk mengumpulkan data yang </w:t>
      </w:r>
      <w:r w:rsidR="00E37E27">
        <w:t>dibutuhkan.</w:t>
      </w:r>
    </w:p>
    <w:p w14:paraId="23B045E7" w14:textId="1A385245" w:rsidR="00595F36" w:rsidRDefault="00595F36">
      <w:pPr>
        <w:pStyle w:val="BodyText0"/>
        <w:widowControl w:val="0"/>
        <w:numPr>
          <w:ilvl w:val="0"/>
          <w:numId w:val="3"/>
        </w:numPr>
        <w:autoSpaceDE w:val="0"/>
        <w:autoSpaceDN w:val="0"/>
        <w:spacing w:after="11"/>
        <w:ind w:right="141"/>
      </w:pPr>
      <w:r w:rsidRPr="005718FD">
        <w:t xml:space="preserve">Kedua orang tua Penulis, Bapak Rusli dan Ibu Lim Djan Tjin yang </w:t>
      </w:r>
      <w:r w:rsidR="0042353D">
        <w:t>selalu</w:t>
      </w:r>
      <w:r w:rsidRPr="005718FD">
        <w:t xml:space="preserve"> memberikan dukungan </w:t>
      </w:r>
      <w:r w:rsidR="00E37E27">
        <w:t>kepada</w:t>
      </w:r>
      <w:r w:rsidRPr="005718FD">
        <w:t xml:space="preserve"> Penulis </w:t>
      </w:r>
      <w:r w:rsidR="0042353D">
        <w:t>untuk</w:t>
      </w:r>
      <w:r w:rsidRPr="005718FD">
        <w:t xml:space="preserve"> </w:t>
      </w:r>
      <w:r w:rsidR="00E37E27">
        <w:t>menyelesaikan perkuliahan</w:t>
      </w:r>
      <w:r w:rsidRPr="005718FD">
        <w:t xml:space="preserve">. </w:t>
      </w:r>
    </w:p>
    <w:p w14:paraId="66C00EDC" w14:textId="12B50A03" w:rsidR="00595F36" w:rsidRDefault="00595F36">
      <w:pPr>
        <w:pStyle w:val="BodyText0"/>
        <w:widowControl w:val="0"/>
        <w:numPr>
          <w:ilvl w:val="0"/>
          <w:numId w:val="3"/>
        </w:numPr>
        <w:autoSpaceDE w:val="0"/>
        <w:autoSpaceDN w:val="0"/>
        <w:spacing w:after="11"/>
        <w:ind w:right="141"/>
      </w:pPr>
      <w:r w:rsidRPr="005718FD">
        <w:t>Gemilang, Fransiscus, Wahyu</w:t>
      </w:r>
      <w:r w:rsidR="00E37E27">
        <w:t>, dan teman bimbingan yang sama-sama</w:t>
      </w:r>
      <w:r w:rsidR="00E37E27" w:rsidRPr="00E37E27">
        <w:t xml:space="preserve"> berjuang menyelesaikan skripsi</w:t>
      </w:r>
      <w:r w:rsidR="00E37E27">
        <w:t xml:space="preserve"> dan membantu penulis dengan semangat.</w:t>
      </w:r>
    </w:p>
    <w:p w14:paraId="67C808A6" w14:textId="4E3101DA" w:rsidR="00595F36" w:rsidRDefault="00E37E27">
      <w:pPr>
        <w:pStyle w:val="BodyText0"/>
        <w:widowControl w:val="0"/>
        <w:numPr>
          <w:ilvl w:val="0"/>
          <w:numId w:val="3"/>
        </w:numPr>
        <w:autoSpaceDE w:val="0"/>
        <w:autoSpaceDN w:val="0"/>
        <w:spacing w:after="11"/>
        <w:ind w:right="141"/>
      </w:pPr>
      <w:r>
        <w:t>Sobat</w:t>
      </w:r>
      <w:r w:rsidR="00595F36" w:rsidRPr="005718FD">
        <w:t xml:space="preserve"> Amongusxstatdas yang sangat</w:t>
      </w:r>
      <w:r>
        <w:t xml:space="preserve"> baik </w:t>
      </w:r>
      <w:r w:rsidR="0042353D">
        <w:t>membuat</w:t>
      </w:r>
      <w:r>
        <w:t xml:space="preserve"> kehidupan perkuliahan menjadi lebih seru dan bermakna</w:t>
      </w:r>
      <w:r w:rsidR="00595F36">
        <w:t>.</w:t>
      </w:r>
    </w:p>
    <w:p w14:paraId="759D1C1D" w14:textId="4920D7D8" w:rsidR="00595F36" w:rsidRDefault="00373750">
      <w:pPr>
        <w:pStyle w:val="BodyText0"/>
        <w:widowControl w:val="0"/>
        <w:numPr>
          <w:ilvl w:val="0"/>
          <w:numId w:val="3"/>
        </w:numPr>
        <w:autoSpaceDE w:val="0"/>
        <w:autoSpaceDN w:val="0"/>
        <w:spacing w:after="11"/>
        <w:ind w:right="141"/>
      </w:pPr>
      <w:r>
        <w:t>Teman-teman m</w:t>
      </w:r>
      <w:r w:rsidR="00595F36" w:rsidRPr="00A700F9">
        <w:t>ahasiswa</w:t>
      </w:r>
      <w:r w:rsidR="00595F36" w:rsidRPr="00A700F9">
        <w:rPr>
          <w:spacing w:val="-4"/>
        </w:rPr>
        <w:t xml:space="preserve"> </w:t>
      </w:r>
      <w:r w:rsidR="00595F36" w:rsidRPr="00A700F9">
        <w:t>Teknik</w:t>
      </w:r>
      <w:r w:rsidR="00595F36" w:rsidRPr="00A700F9">
        <w:rPr>
          <w:spacing w:val="-2"/>
        </w:rPr>
        <w:t xml:space="preserve"> </w:t>
      </w:r>
      <w:r w:rsidR="00595F36" w:rsidRPr="00A700F9">
        <w:t>Industri</w:t>
      </w:r>
      <w:r w:rsidR="00595F36" w:rsidRPr="00A700F9">
        <w:rPr>
          <w:spacing w:val="-4"/>
        </w:rPr>
        <w:t xml:space="preserve"> </w:t>
      </w:r>
      <w:r w:rsidR="00595F36" w:rsidRPr="00A700F9">
        <w:t>UI</w:t>
      </w:r>
      <w:r w:rsidR="00595F36" w:rsidRPr="00A700F9">
        <w:rPr>
          <w:spacing w:val="-4"/>
        </w:rPr>
        <w:t xml:space="preserve"> </w:t>
      </w:r>
      <w:r w:rsidR="00595F36" w:rsidRPr="00A700F9">
        <w:t>2019</w:t>
      </w:r>
      <w:r w:rsidR="00595F36" w:rsidRPr="00A700F9">
        <w:rPr>
          <w:spacing w:val="-2"/>
        </w:rPr>
        <w:t xml:space="preserve"> </w:t>
      </w:r>
      <w:r w:rsidR="00595F36" w:rsidRPr="00A700F9">
        <w:t>yang</w:t>
      </w:r>
      <w:r w:rsidR="00595F36" w:rsidRPr="00A700F9">
        <w:rPr>
          <w:spacing w:val="-4"/>
        </w:rPr>
        <w:t xml:space="preserve"> </w:t>
      </w:r>
      <w:r w:rsidR="00595F36" w:rsidRPr="00A700F9">
        <w:t>tel</w:t>
      </w:r>
      <w:r w:rsidR="00E37E27">
        <w:t xml:space="preserve">ah </w:t>
      </w:r>
      <w:r w:rsidR="00595F36" w:rsidRPr="00A700F9">
        <w:t xml:space="preserve">mengisi </w:t>
      </w:r>
      <w:r w:rsidR="00E37E27">
        <w:t>pengalaman kuliah</w:t>
      </w:r>
      <w:r w:rsidR="00595F36" w:rsidRPr="00A700F9">
        <w:t xml:space="preserve"> dengan berbagai </w:t>
      </w:r>
      <w:r w:rsidR="00E37E27">
        <w:t>kenangan</w:t>
      </w:r>
      <w:r w:rsidR="00595F36">
        <w:t>.</w:t>
      </w:r>
    </w:p>
    <w:p w14:paraId="2A3183AA" w14:textId="6F60277F" w:rsidR="00373750" w:rsidRDefault="00373750">
      <w:pPr>
        <w:pStyle w:val="BodyText0"/>
        <w:widowControl w:val="0"/>
        <w:numPr>
          <w:ilvl w:val="0"/>
          <w:numId w:val="3"/>
        </w:numPr>
        <w:autoSpaceDE w:val="0"/>
        <w:autoSpaceDN w:val="0"/>
        <w:spacing w:after="11"/>
        <w:ind w:right="141"/>
      </w:pPr>
      <w:r>
        <w:t>Serta pihak-pihak lainnya yang tidak dapat disebutkan satu persatu.</w:t>
      </w:r>
    </w:p>
    <w:p w14:paraId="5B74A0AD" w14:textId="26928F29" w:rsidR="004A03C3" w:rsidRDefault="004A03C3" w:rsidP="004A03C3">
      <w:pPr>
        <w:ind w:right="141"/>
      </w:pPr>
      <w:r>
        <w:t>Akhir kata,</w:t>
      </w:r>
      <w:r w:rsidR="00595F36" w:rsidRPr="00595F36">
        <w:rPr>
          <w:spacing w:val="1"/>
        </w:rPr>
        <w:t xml:space="preserve"> </w:t>
      </w:r>
      <w:r w:rsidR="009101F0">
        <w:t>kritik dan saran</w:t>
      </w:r>
      <w:r w:rsidR="00595F36" w:rsidRPr="005718FD">
        <w:t xml:space="preserve"> untuk pe</w:t>
      </w:r>
      <w:r w:rsidR="009101F0">
        <w:t xml:space="preserve">ningkatan </w:t>
      </w:r>
      <w:r w:rsidR="00595F36" w:rsidRPr="005718FD">
        <w:t>di masa yang akan datang</w:t>
      </w:r>
      <w:r w:rsidR="0042353D">
        <w:t xml:space="preserve"> sangat diharapkan</w:t>
      </w:r>
      <w:r w:rsidR="00595F36" w:rsidRPr="005718FD">
        <w:t>.</w:t>
      </w:r>
      <w:r>
        <w:rPr>
          <w:spacing w:val="1"/>
        </w:rPr>
        <w:t xml:space="preserve"> S</w:t>
      </w:r>
      <w:r w:rsidR="00595F36" w:rsidRPr="005718FD">
        <w:t>emoga</w:t>
      </w:r>
      <w:r w:rsidR="00595F36" w:rsidRPr="00595F36">
        <w:rPr>
          <w:spacing w:val="6"/>
        </w:rPr>
        <w:t xml:space="preserve"> </w:t>
      </w:r>
      <w:r w:rsidR="00595F36" w:rsidRPr="005718FD">
        <w:t>penelitian</w:t>
      </w:r>
      <w:r w:rsidR="00595F36" w:rsidRPr="00595F36">
        <w:rPr>
          <w:spacing w:val="8"/>
        </w:rPr>
        <w:t xml:space="preserve"> </w:t>
      </w:r>
      <w:r w:rsidR="00595F36" w:rsidRPr="005718FD">
        <w:t>ini</w:t>
      </w:r>
      <w:r w:rsidR="00595F36" w:rsidRPr="00595F36">
        <w:rPr>
          <w:spacing w:val="5"/>
        </w:rPr>
        <w:t xml:space="preserve"> </w:t>
      </w:r>
      <w:r w:rsidR="00595F36" w:rsidRPr="005718FD">
        <w:t>dapat</w:t>
      </w:r>
      <w:r w:rsidR="00595F36" w:rsidRPr="00595F36">
        <w:rPr>
          <w:spacing w:val="8"/>
        </w:rPr>
        <w:t xml:space="preserve"> </w:t>
      </w:r>
      <w:r w:rsidR="00595F36" w:rsidRPr="005718FD">
        <w:t>memberikan</w:t>
      </w:r>
      <w:r w:rsidR="00595F36" w:rsidRPr="00595F36">
        <w:rPr>
          <w:spacing w:val="7"/>
        </w:rPr>
        <w:t xml:space="preserve"> </w:t>
      </w:r>
      <w:r w:rsidR="00595F36" w:rsidRPr="005718FD">
        <w:t>manfaat</w:t>
      </w:r>
      <w:r w:rsidR="00595F36" w:rsidRPr="00595F36">
        <w:rPr>
          <w:spacing w:val="8"/>
        </w:rPr>
        <w:t xml:space="preserve"> </w:t>
      </w:r>
      <w:r w:rsidR="00595F36" w:rsidRPr="005718FD">
        <w:t>bagi</w:t>
      </w:r>
      <w:r w:rsidR="00595F36" w:rsidRPr="00595F36">
        <w:rPr>
          <w:spacing w:val="7"/>
        </w:rPr>
        <w:t xml:space="preserve"> </w:t>
      </w:r>
      <w:r w:rsidR="0042353D">
        <w:rPr>
          <w:spacing w:val="7"/>
        </w:rPr>
        <w:t xml:space="preserve">orang lain dan </w:t>
      </w:r>
      <w:r w:rsidR="009101F0">
        <w:t>pengembangan ilmu</w:t>
      </w:r>
      <w:r w:rsidR="00595F36" w:rsidRPr="005718FD">
        <w:t>.</w:t>
      </w:r>
    </w:p>
    <w:p w14:paraId="5A470106" w14:textId="3A8F7EBE" w:rsidR="004A03C3" w:rsidRDefault="00E6075C" w:rsidP="00373750">
      <w:pPr>
        <w:ind w:right="141"/>
        <w:jc w:val="right"/>
      </w:pPr>
      <w:r>
        <w:t xml:space="preserve">Depok, </w:t>
      </w:r>
      <w:r w:rsidR="001368A3">
        <w:t>xx Juni 2023</w:t>
      </w:r>
    </w:p>
    <w:p w14:paraId="296A9C49" w14:textId="77777777" w:rsidR="00B94539" w:rsidRDefault="00B94539" w:rsidP="004A03C3">
      <w:pPr>
        <w:ind w:right="141"/>
        <w:jc w:val="right"/>
      </w:pPr>
    </w:p>
    <w:p w14:paraId="13FC6520" w14:textId="7D9DA37C" w:rsidR="00841802" w:rsidRDefault="00E6075C" w:rsidP="00373750">
      <w:pPr>
        <w:ind w:right="141"/>
        <w:jc w:val="right"/>
      </w:pPr>
      <w:r>
        <w:t>Julio Febrian</w:t>
      </w:r>
    </w:p>
    <w:p w14:paraId="54C0412F" w14:textId="77777777" w:rsidR="00841802" w:rsidRPr="00E55A5B" w:rsidRDefault="00841802" w:rsidP="00E55A5B">
      <w:pPr>
        <w:jc w:val="center"/>
        <w:rPr>
          <w:b/>
        </w:rPr>
      </w:pPr>
      <w:bookmarkStart w:id="5" w:name="_Toc210745781"/>
      <w:r w:rsidRPr="00E55A5B">
        <w:rPr>
          <w:b/>
        </w:rPr>
        <w:lastRenderedPageBreak/>
        <w:t>LEMBAR PERSETUJUAN PUBLIKASI KARYA ILMIAH</w:t>
      </w:r>
      <w:bookmarkEnd w:id="5"/>
    </w:p>
    <w:p w14:paraId="6E9189A1" w14:textId="77777777" w:rsidR="003D56E2" w:rsidRDefault="00841802" w:rsidP="00841802">
      <w:pPr>
        <w:pBdr>
          <w:bottom w:val="thickThinLargeGap" w:sz="24" w:space="1" w:color="auto"/>
        </w:pBdr>
        <w:jc w:val="center"/>
        <w:rPr>
          <w:b/>
        </w:rPr>
      </w:pPr>
      <w:r w:rsidRPr="00292A3E">
        <w:rPr>
          <w:b/>
        </w:rPr>
        <w:t xml:space="preserve">HALAMAN PERNYATAAN PERSETUJUAN </w:t>
      </w:r>
    </w:p>
    <w:p w14:paraId="6059D25C" w14:textId="77777777" w:rsidR="00841802" w:rsidRPr="00292A3E" w:rsidRDefault="00841802" w:rsidP="00841802">
      <w:pPr>
        <w:pBdr>
          <w:bottom w:val="thickThinLargeGap" w:sz="24" w:space="1" w:color="auto"/>
        </w:pBdr>
        <w:jc w:val="center"/>
        <w:rPr>
          <w:b/>
        </w:rPr>
      </w:pPr>
      <w:r w:rsidRPr="00292A3E">
        <w:rPr>
          <w:b/>
        </w:rPr>
        <w:t>PUBLIKASI KARYA ILMIAH UNTUK KEPENTINGAN AKADEMIS</w:t>
      </w:r>
    </w:p>
    <w:p w14:paraId="70E7EA69" w14:textId="77777777" w:rsidR="00841802" w:rsidRDefault="00841802" w:rsidP="00841802"/>
    <w:p w14:paraId="0C18B9EE" w14:textId="77777777" w:rsidR="00841802" w:rsidRDefault="00841802" w:rsidP="00841802">
      <w:r>
        <w:t xml:space="preserve">Sebagai sivitas akademik Universitas </w:t>
      </w:r>
      <w:smartTag w:uri="urn:schemas-microsoft-com:office:smarttags" w:element="place">
        <w:smartTag w:uri="urn:schemas-microsoft-com:office:smarttags" w:element="country-region">
          <w:r>
            <w:t>Indonesia</w:t>
          </w:r>
        </w:smartTag>
      </w:smartTag>
      <w:r>
        <w:t>, saya yang bertanda tangan di bawah ini:</w:t>
      </w:r>
    </w:p>
    <w:tbl>
      <w:tblPr>
        <w:tblW w:w="0" w:type="auto"/>
        <w:tblLook w:val="04A0" w:firstRow="1" w:lastRow="0" w:firstColumn="1" w:lastColumn="0" w:noHBand="0" w:noVBand="1"/>
      </w:tblPr>
      <w:tblGrid>
        <w:gridCol w:w="1809"/>
        <w:gridCol w:w="284"/>
        <w:gridCol w:w="6061"/>
      </w:tblGrid>
      <w:tr w:rsidR="00841802" w14:paraId="3DABE1AA" w14:textId="77777777" w:rsidTr="00C906B2">
        <w:tc>
          <w:tcPr>
            <w:tcW w:w="1809" w:type="dxa"/>
          </w:tcPr>
          <w:p w14:paraId="2BA195A3" w14:textId="77777777" w:rsidR="00841802" w:rsidRDefault="00841802" w:rsidP="00C906B2">
            <w:pPr>
              <w:spacing w:line="240" w:lineRule="auto"/>
            </w:pPr>
            <w:r w:rsidRPr="00292A3E">
              <w:t>Nama</w:t>
            </w:r>
          </w:p>
        </w:tc>
        <w:tc>
          <w:tcPr>
            <w:tcW w:w="284" w:type="dxa"/>
          </w:tcPr>
          <w:p w14:paraId="70F64E33" w14:textId="77777777" w:rsidR="00841802" w:rsidRDefault="00841802" w:rsidP="00C906B2">
            <w:pPr>
              <w:spacing w:line="240" w:lineRule="auto"/>
            </w:pPr>
            <w:r>
              <w:t>:</w:t>
            </w:r>
          </w:p>
        </w:tc>
        <w:tc>
          <w:tcPr>
            <w:tcW w:w="6061" w:type="dxa"/>
          </w:tcPr>
          <w:p w14:paraId="3422FF60" w14:textId="340D4250" w:rsidR="00841802" w:rsidRDefault="00E6075C" w:rsidP="00C906B2">
            <w:pPr>
              <w:spacing w:line="240" w:lineRule="auto"/>
            </w:pPr>
            <w:r>
              <w:t>Julio Febrian</w:t>
            </w:r>
          </w:p>
        </w:tc>
      </w:tr>
      <w:tr w:rsidR="00841802" w14:paraId="475E73B2" w14:textId="77777777" w:rsidTr="00C906B2">
        <w:tc>
          <w:tcPr>
            <w:tcW w:w="1809" w:type="dxa"/>
          </w:tcPr>
          <w:p w14:paraId="05FCFDCB" w14:textId="77777777" w:rsidR="00841802" w:rsidRDefault="00841802" w:rsidP="00C906B2">
            <w:pPr>
              <w:spacing w:line="240" w:lineRule="auto"/>
            </w:pPr>
            <w:r w:rsidRPr="00292A3E">
              <w:t>NPM</w:t>
            </w:r>
          </w:p>
        </w:tc>
        <w:tc>
          <w:tcPr>
            <w:tcW w:w="284" w:type="dxa"/>
          </w:tcPr>
          <w:p w14:paraId="55A10FB7" w14:textId="77777777" w:rsidR="00841802" w:rsidRDefault="00841802" w:rsidP="00C906B2">
            <w:pPr>
              <w:spacing w:line="240" w:lineRule="auto"/>
            </w:pPr>
            <w:r>
              <w:t>:</w:t>
            </w:r>
          </w:p>
        </w:tc>
        <w:tc>
          <w:tcPr>
            <w:tcW w:w="6061" w:type="dxa"/>
          </w:tcPr>
          <w:p w14:paraId="1EE4B773" w14:textId="38AEDDB8" w:rsidR="00841802" w:rsidRDefault="00E6075C" w:rsidP="00C906B2">
            <w:pPr>
              <w:spacing w:line="240" w:lineRule="auto"/>
            </w:pPr>
            <w:r>
              <w:t>1906354702</w:t>
            </w:r>
          </w:p>
        </w:tc>
      </w:tr>
      <w:tr w:rsidR="00841802" w14:paraId="24F33542" w14:textId="77777777" w:rsidTr="00C906B2">
        <w:tc>
          <w:tcPr>
            <w:tcW w:w="1809" w:type="dxa"/>
          </w:tcPr>
          <w:p w14:paraId="0D8940FE" w14:textId="77777777" w:rsidR="00841802" w:rsidRDefault="00841802" w:rsidP="00C906B2">
            <w:pPr>
              <w:spacing w:line="240" w:lineRule="auto"/>
            </w:pPr>
            <w:r>
              <w:t xml:space="preserve">Program </w:t>
            </w:r>
            <w:r w:rsidRPr="00292A3E">
              <w:t>Studi</w:t>
            </w:r>
          </w:p>
        </w:tc>
        <w:tc>
          <w:tcPr>
            <w:tcW w:w="284" w:type="dxa"/>
          </w:tcPr>
          <w:p w14:paraId="658F1521" w14:textId="77777777" w:rsidR="00841802" w:rsidRDefault="00841802" w:rsidP="00C906B2">
            <w:pPr>
              <w:spacing w:line="240" w:lineRule="auto"/>
            </w:pPr>
            <w:r>
              <w:t>:</w:t>
            </w:r>
          </w:p>
        </w:tc>
        <w:tc>
          <w:tcPr>
            <w:tcW w:w="6061" w:type="dxa"/>
          </w:tcPr>
          <w:p w14:paraId="3D2A906B" w14:textId="2A991DE0" w:rsidR="00841802" w:rsidRDefault="00E6075C" w:rsidP="00C906B2">
            <w:pPr>
              <w:spacing w:line="240" w:lineRule="auto"/>
            </w:pPr>
            <w:r>
              <w:t>Teknik Industri</w:t>
            </w:r>
          </w:p>
        </w:tc>
      </w:tr>
      <w:tr w:rsidR="00841802" w14:paraId="52A84CB2" w14:textId="77777777" w:rsidTr="00C906B2">
        <w:tc>
          <w:tcPr>
            <w:tcW w:w="1809" w:type="dxa"/>
          </w:tcPr>
          <w:p w14:paraId="770E320E" w14:textId="77777777" w:rsidR="00841802" w:rsidRPr="00F416C2" w:rsidRDefault="00841802" w:rsidP="00C906B2">
            <w:pPr>
              <w:spacing w:line="240" w:lineRule="auto"/>
            </w:pPr>
            <w:r w:rsidRPr="00292A3E">
              <w:t>Fakultas</w:t>
            </w:r>
          </w:p>
        </w:tc>
        <w:tc>
          <w:tcPr>
            <w:tcW w:w="284" w:type="dxa"/>
          </w:tcPr>
          <w:p w14:paraId="76A3350D" w14:textId="77777777" w:rsidR="00841802" w:rsidRPr="00F416C2" w:rsidRDefault="00841802" w:rsidP="00C906B2">
            <w:pPr>
              <w:spacing w:line="240" w:lineRule="auto"/>
            </w:pPr>
            <w:r w:rsidRPr="00F416C2">
              <w:t>:</w:t>
            </w:r>
          </w:p>
        </w:tc>
        <w:tc>
          <w:tcPr>
            <w:tcW w:w="6061" w:type="dxa"/>
          </w:tcPr>
          <w:p w14:paraId="6E371833" w14:textId="0A2768BB" w:rsidR="00841802" w:rsidRDefault="00E6075C" w:rsidP="00C906B2">
            <w:pPr>
              <w:spacing w:line="240" w:lineRule="auto"/>
            </w:pPr>
            <w:r>
              <w:t>Teknik</w:t>
            </w:r>
          </w:p>
        </w:tc>
      </w:tr>
      <w:tr w:rsidR="00841802" w14:paraId="4ECF879A" w14:textId="77777777" w:rsidTr="00C906B2">
        <w:tc>
          <w:tcPr>
            <w:tcW w:w="1809" w:type="dxa"/>
          </w:tcPr>
          <w:p w14:paraId="1D931F5C" w14:textId="77777777" w:rsidR="00841802" w:rsidRPr="00F416C2" w:rsidRDefault="00841802" w:rsidP="00C906B2">
            <w:pPr>
              <w:spacing w:line="240" w:lineRule="auto"/>
            </w:pPr>
            <w:r w:rsidRPr="00292A3E">
              <w:t>Jenis karya</w:t>
            </w:r>
          </w:p>
        </w:tc>
        <w:tc>
          <w:tcPr>
            <w:tcW w:w="284" w:type="dxa"/>
          </w:tcPr>
          <w:p w14:paraId="3026C5F8" w14:textId="77777777" w:rsidR="00841802" w:rsidRPr="00F416C2" w:rsidRDefault="00841802" w:rsidP="00C906B2">
            <w:pPr>
              <w:spacing w:line="240" w:lineRule="auto"/>
            </w:pPr>
            <w:r>
              <w:t>:</w:t>
            </w:r>
          </w:p>
        </w:tc>
        <w:tc>
          <w:tcPr>
            <w:tcW w:w="6061" w:type="dxa"/>
          </w:tcPr>
          <w:p w14:paraId="5A8581C0" w14:textId="59C40920" w:rsidR="00841802" w:rsidRDefault="00E6075C" w:rsidP="00C906B2">
            <w:pPr>
              <w:spacing w:line="240" w:lineRule="auto"/>
            </w:pPr>
            <w:r>
              <w:t>Skripsi</w:t>
            </w:r>
          </w:p>
        </w:tc>
      </w:tr>
    </w:tbl>
    <w:p w14:paraId="0A920B85" w14:textId="77777777" w:rsidR="00841802" w:rsidRDefault="00841802" w:rsidP="00841802"/>
    <w:p w14:paraId="1FD0A85D" w14:textId="77777777" w:rsidR="00841802" w:rsidRDefault="00841802" w:rsidP="00841802">
      <w:pPr>
        <w:spacing w:line="240" w:lineRule="auto"/>
      </w:pPr>
      <w:r>
        <w:t xml:space="preserve">demi pengembangan ilmu pengetahuan, menyetujui untuk memberikan kepada Universitas </w:t>
      </w:r>
      <w:smartTag w:uri="urn:schemas-microsoft-com:office:smarttags" w:element="place">
        <w:smartTag w:uri="urn:schemas-microsoft-com:office:smarttags" w:element="country-region">
          <w:r>
            <w:t>Indonesia</w:t>
          </w:r>
        </w:smartTag>
      </w:smartTag>
      <w:r>
        <w:t xml:space="preserve"> </w:t>
      </w:r>
      <w:r w:rsidRPr="00292A3E">
        <w:rPr>
          <w:b/>
        </w:rPr>
        <w:t>Hak Bebas Royalti Noneksklusif (</w:t>
      </w:r>
      <w:r w:rsidRPr="00E6075C">
        <w:rPr>
          <w:b/>
          <w:i/>
          <w:iCs/>
        </w:rPr>
        <w:t>Non-exclusive Royalty-Free Right</w:t>
      </w:r>
      <w:r w:rsidRPr="00292A3E">
        <w:rPr>
          <w:b/>
        </w:rPr>
        <w:t>)</w:t>
      </w:r>
      <w:r>
        <w:t xml:space="preserve"> atas karya ilmiah saya yang berjudul :</w:t>
      </w:r>
    </w:p>
    <w:p w14:paraId="22D7B05C" w14:textId="77777777" w:rsidR="00841802" w:rsidRDefault="00841802" w:rsidP="00841802">
      <w:pPr>
        <w:spacing w:line="240" w:lineRule="auto"/>
      </w:pPr>
    </w:p>
    <w:p w14:paraId="47957238" w14:textId="6A59EAAB" w:rsidR="00841802" w:rsidRPr="001D7427" w:rsidRDefault="00E6075C" w:rsidP="001D7427">
      <w:pPr>
        <w:spacing w:line="240" w:lineRule="auto"/>
        <w:jc w:val="center"/>
        <w:rPr>
          <w:b/>
        </w:rPr>
      </w:pPr>
      <w:r w:rsidRPr="00E6075C">
        <w:rPr>
          <w:b/>
        </w:rPr>
        <w:t xml:space="preserve">“Pengembangan Model Optimasi untuk Meminimalkan Total Biaya Persediaan pada Gudang Bahan Baku Daur Ulang Plastik dengan Metode </w:t>
      </w:r>
      <w:r w:rsidRPr="00B94539">
        <w:rPr>
          <w:b/>
          <w:i/>
          <w:iCs/>
        </w:rPr>
        <w:t xml:space="preserve">Mixed Integer Linear Programming </w:t>
      </w:r>
      <w:r w:rsidRPr="00E6075C">
        <w:rPr>
          <w:b/>
        </w:rPr>
        <w:t>(MILP)”</w:t>
      </w:r>
    </w:p>
    <w:p w14:paraId="4B4B9C0B" w14:textId="77777777" w:rsidR="00841802" w:rsidRDefault="00841802" w:rsidP="00841802">
      <w:pPr>
        <w:spacing w:line="240" w:lineRule="auto"/>
      </w:pPr>
    </w:p>
    <w:p w14:paraId="2EAE39B3" w14:textId="77777777" w:rsidR="00841802" w:rsidRDefault="00841802" w:rsidP="00841802">
      <w:pPr>
        <w:spacing w:line="240" w:lineRule="auto"/>
      </w:pPr>
      <w:r>
        <w:t xml:space="preserve">beserta perangkat yang ada (jika diperlukan). Dengan Hak Bebas Royalti Noneksklusif ini Universitas </w:t>
      </w:r>
      <w:smartTag w:uri="urn:schemas-microsoft-com:office:smarttags" w:element="place">
        <w:smartTag w:uri="urn:schemas-microsoft-com:office:smarttags" w:element="country-region">
          <w:r>
            <w:t>Indonesia</w:t>
          </w:r>
        </w:smartTag>
      </w:smartTag>
      <w:r>
        <w:t xml:space="preserve"> berhak menyimpan, mengalihmedia/formatkan, mengelola dalam bentuk pangkalan data (</w:t>
      </w:r>
      <w:r w:rsidRPr="004C100F">
        <w:rPr>
          <w:i/>
        </w:rPr>
        <w:t>database</w:t>
      </w:r>
      <w:r>
        <w:t>), merawat, dan memublikasikan tugas akhir saya selama tetap mencantumkan nama saya sebagai penulis/pencipta dan sebagai pemilik Hak Cipta.</w:t>
      </w:r>
    </w:p>
    <w:p w14:paraId="6CE84A7C" w14:textId="77777777" w:rsidR="00841802" w:rsidRDefault="00841802" w:rsidP="00841802">
      <w:pPr>
        <w:spacing w:line="240" w:lineRule="auto"/>
      </w:pPr>
    </w:p>
    <w:p w14:paraId="267E7BAC" w14:textId="77777777" w:rsidR="00841802" w:rsidRDefault="00841802" w:rsidP="00841802">
      <w:r>
        <w:t>Demikian pernyataan ini saya buat dengan sebenarnya.</w:t>
      </w:r>
    </w:p>
    <w:p w14:paraId="5D5B3C71" w14:textId="77777777" w:rsidR="00841802" w:rsidRDefault="00841802" w:rsidP="00841802"/>
    <w:p w14:paraId="102A956B" w14:textId="77777777" w:rsidR="00841802" w:rsidRDefault="00841802" w:rsidP="00841802">
      <w:pPr>
        <w:ind w:left="1701" w:right="1417"/>
        <w:jc w:val="center"/>
      </w:pPr>
      <w:r>
        <w:t>Dibuat di : Depok</w:t>
      </w:r>
    </w:p>
    <w:p w14:paraId="4CB2DF98" w14:textId="129B619F" w:rsidR="00841802" w:rsidRDefault="00841802" w:rsidP="00841802">
      <w:pPr>
        <w:ind w:left="1701" w:right="1417"/>
        <w:jc w:val="center"/>
      </w:pPr>
      <w:r>
        <w:t xml:space="preserve">Pada tanggal : </w:t>
      </w:r>
      <w:r w:rsidR="00EA5C5E">
        <w:t>xx Juni 2023</w:t>
      </w:r>
    </w:p>
    <w:p w14:paraId="0538AD21" w14:textId="77777777" w:rsidR="00841802" w:rsidRDefault="00841802" w:rsidP="00841802">
      <w:pPr>
        <w:ind w:left="1701" w:right="1417"/>
        <w:jc w:val="center"/>
      </w:pPr>
      <w:r>
        <w:t>Yang menyatakan</w:t>
      </w:r>
    </w:p>
    <w:p w14:paraId="6A567578" w14:textId="77777777" w:rsidR="00841802" w:rsidRDefault="00841802" w:rsidP="00841802">
      <w:pPr>
        <w:ind w:left="1701" w:right="1417"/>
        <w:jc w:val="center"/>
      </w:pPr>
    </w:p>
    <w:p w14:paraId="11E57C6D" w14:textId="77777777" w:rsidR="00841802" w:rsidRDefault="00841802" w:rsidP="00841802">
      <w:pPr>
        <w:ind w:left="1701" w:right="1417"/>
        <w:jc w:val="center"/>
      </w:pPr>
    </w:p>
    <w:p w14:paraId="2BE3106E" w14:textId="18CCBE1F" w:rsidR="00841802" w:rsidRDefault="00EA5C5E" w:rsidP="00841802">
      <w:pPr>
        <w:ind w:left="1701" w:right="1417"/>
        <w:jc w:val="center"/>
      </w:pPr>
      <w:r>
        <w:t>(</w:t>
      </w:r>
      <w:r w:rsidR="00B54563">
        <w:t>Julio Febrian</w:t>
      </w:r>
      <w:r>
        <w:t>)</w:t>
      </w:r>
    </w:p>
    <w:p w14:paraId="40FA1398" w14:textId="77777777" w:rsidR="00841802" w:rsidRDefault="00841802" w:rsidP="00841802"/>
    <w:p w14:paraId="54CE7A92" w14:textId="77777777" w:rsidR="00E55A5B" w:rsidRDefault="00E55A5B">
      <w:pPr>
        <w:spacing w:line="240" w:lineRule="auto"/>
        <w:jc w:val="left"/>
        <w:rPr>
          <w:b/>
        </w:rPr>
      </w:pPr>
      <w:r>
        <w:rPr>
          <w:b/>
        </w:rPr>
        <w:br w:type="page"/>
      </w:r>
    </w:p>
    <w:p w14:paraId="10411067" w14:textId="77777777" w:rsidR="00E55A5B" w:rsidRPr="00E55A5B" w:rsidRDefault="00E55A5B" w:rsidP="00E55A5B">
      <w:pPr>
        <w:jc w:val="center"/>
        <w:rPr>
          <w:b/>
        </w:rPr>
      </w:pPr>
      <w:bookmarkStart w:id="6" w:name="_Toc210745782"/>
      <w:r w:rsidRPr="00E55A5B">
        <w:rPr>
          <w:b/>
        </w:rPr>
        <w:lastRenderedPageBreak/>
        <w:t>ABSTRAK</w:t>
      </w:r>
      <w:bookmarkEnd w:id="6"/>
    </w:p>
    <w:p w14:paraId="2B1EFF55" w14:textId="77777777" w:rsidR="00E55A5B" w:rsidRDefault="00E55A5B" w:rsidP="00E55A5B"/>
    <w:tbl>
      <w:tblPr>
        <w:tblW w:w="0" w:type="auto"/>
        <w:tblLook w:val="04A0" w:firstRow="1" w:lastRow="0" w:firstColumn="1" w:lastColumn="0" w:noHBand="0" w:noVBand="1"/>
      </w:tblPr>
      <w:tblGrid>
        <w:gridCol w:w="1808"/>
        <w:gridCol w:w="284"/>
        <w:gridCol w:w="6057"/>
      </w:tblGrid>
      <w:tr w:rsidR="00E55A5B" w14:paraId="5BBE65E8" w14:textId="77777777" w:rsidTr="004A03C3">
        <w:trPr>
          <w:trHeight w:val="301"/>
        </w:trPr>
        <w:tc>
          <w:tcPr>
            <w:tcW w:w="1808" w:type="dxa"/>
          </w:tcPr>
          <w:p w14:paraId="5F363765" w14:textId="77777777" w:rsidR="00E55A5B" w:rsidRDefault="00E55A5B" w:rsidP="00C906B2">
            <w:pPr>
              <w:spacing w:line="240" w:lineRule="auto"/>
            </w:pPr>
            <w:r w:rsidRPr="00292A3E">
              <w:t>Nama</w:t>
            </w:r>
          </w:p>
        </w:tc>
        <w:tc>
          <w:tcPr>
            <w:tcW w:w="284" w:type="dxa"/>
          </w:tcPr>
          <w:p w14:paraId="3DF7FD86" w14:textId="77777777" w:rsidR="00E55A5B" w:rsidRDefault="00E55A5B" w:rsidP="00C906B2">
            <w:pPr>
              <w:spacing w:line="240" w:lineRule="auto"/>
            </w:pPr>
            <w:r>
              <w:t>:</w:t>
            </w:r>
          </w:p>
        </w:tc>
        <w:tc>
          <w:tcPr>
            <w:tcW w:w="6057" w:type="dxa"/>
          </w:tcPr>
          <w:p w14:paraId="6DC5E3BB" w14:textId="0AD3AA19" w:rsidR="00E55A5B" w:rsidRDefault="00B54563" w:rsidP="00C906B2">
            <w:pPr>
              <w:spacing w:line="240" w:lineRule="auto"/>
            </w:pPr>
            <w:r>
              <w:t>Julio Febrian</w:t>
            </w:r>
          </w:p>
        </w:tc>
      </w:tr>
      <w:tr w:rsidR="00E55A5B" w14:paraId="25991117" w14:textId="77777777" w:rsidTr="004A03C3">
        <w:trPr>
          <w:trHeight w:val="290"/>
        </w:trPr>
        <w:tc>
          <w:tcPr>
            <w:tcW w:w="1808" w:type="dxa"/>
          </w:tcPr>
          <w:p w14:paraId="3258618E" w14:textId="77777777" w:rsidR="00E55A5B" w:rsidRDefault="00E55A5B" w:rsidP="00C906B2">
            <w:pPr>
              <w:spacing w:line="240" w:lineRule="auto"/>
            </w:pPr>
            <w:r>
              <w:t xml:space="preserve">Program </w:t>
            </w:r>
            <w:r w:rsidRPr="00292A3E">
              <w:t>Studi</w:t>
            </w:r>
          </w:p>
        </w:tc>
        <w:tc>
          <w:tcPr>
            <w:tcW w:w="284" w:type="dxa"/>
          </w:tcPr>
          <w:p w14:paraId="03A34A20" w14:textId="77777777" w:rsidR="00E55A5B" w:rsidRDefault="00E55A5B" w:rsidP="00C906B2">
            <w:pPr>
              <w:spacing w:line="240" w:lineRule="auto"/>
            </w:pPr>
            <w:r>
              <w:t>:</w:t>
            </w:r>
          </w:p>
        </w:tc>
        <w:tc>
          <w:tcPr>
            <w:tcW w:w="6057" w:type="dxa"/>
          </w:tcPr>
          <w:p w14:paraId="2A5F5052" w14:textId="4D8322EF" w:rsidR="00E55A5B" w:rsidRDefault="00B54563" w:rsidP="00C906B2">
            <w:pPr>
              <w:spacing w:line="240" w:lineRule="auto"/>
            </w:pPr>
            <w:r>
              <w:t>Teknik Industri</w:t>
            </w:r>
          </w:p>
        </w:tc>
      </w:tr>
      <w:tr w:rsidR="00E55A5B" w14:paraId="63296708" w14:textId="77777777" w:rsidTr="004A03C3">
        <w:trPr>
          <w:trHeight w:val="1131"/>
        </w:trPr>
        <w:tc>
          <w:tcPr>
            <w:tcW w:w="1808" w:type="dxa"/>
          </w:tcPr>
          <w:p w14:paraId="7C3154C7" w14:textId="77777777" w:rsidR="00E55A5B" w:rsidRDefault="00E55A5B" w:rsidP="00C906B2">
            <w:pPr>
              <w:spacing w:line="240" w:lineRule="auto"/>
            </w:pPr>
            <w:r>
              <w:t>Judul</w:t>
            </w:r>
          </w:p>
        </w:tc>
        <w:tc>
          <w:tcPr>
            <w:tcW w:w="284" w:type="dxa"/>
          </w:tcPr>
          <w:p w14:paraId="0B8E43B1" w14:textId="77777777" w:rsidR="00E55A5B" w:rsidRDefault="00E55A5B" w:rsidP="00C906B2">
            <w:pPr>
              <w:spacing w:line="240" w:lineRule="auto"/>
            </w:pPr>
            <w:r>
              <w:t>:</w:t>
            </w:r>
          </w:p>
        </w:tc>
        <w:tc>
          <w:tcPr>
            <w:tcW w:w="6057" w:type="dxa"/>
          </w:tcPr>
          <w:p w14:paraId="6BC79844" w14:textId="11A159D1" w:rsidR="00E55A5B" w:rsidRDefault="00B54563" w:rsidP="00C906B2">
            <w:pPr>
              <w:spacing w:line="240" w:lineRule="auto"/>
            </w:pPr>
            <w:r>
              <w:t xml:space="preserve">Pengembangan Model Optimasi untuk Meminimalkan Total Biaya Persediaan pada Gudang Bahan Baku Daur Ulang Plastik dengan Metode </w:t>
            </w:r>
            <w:r w:rsidRPr="00B54563">
              <w:rPr>
                <w:i/>
                <w:iCs/>
              </w:rPr>
              <w:t>Mixed Integer Linear Programming</w:t>
            </w:r>
            <w:r>
              <w:t xml:space="preserve"> (MILP)</w:t>
            </w:r>
          </w:p>
        </w:tc>
      </w:tr>
    </w:tbl>
    <w:p w14:paraId="46628156" w14:textId="7A85DD79" w:rsidR="00E55A5B" w:rsidRDefault="00595F36" w:rsidP="00E55A5B">
      <w:r w:rsidRPr="00595F36">
        <w:t xml:space="preserve">Pembimbing         : </w:t>
      </w:r>
      <w:r>
        <w:t xml:space="preserve">   </w:t>
      </w:r>
      <w:r w:rsidRPr="00595F36">
        <w:t>Inaki Maulida Hakim, S.T., M.T.</w:t>
      </w:r>
    </w:p>
    <w:p w14:paraId="1C249B4B" w14:textId="77777777" w:rsidR="00595F36" w:rsidRDefault="00595F36" w:rsidP="00E55A5B"/>
    <w:p w14:paraId="014286D9" w14:textId="69B2B17F" w:rsidR="004C100F" w:rsidRDefault="004A03C3" w:rsidP="00E55A5B">
      <w:r>
        <w:t>Penelitian ini membahas</w:t>
      </w:r>
      <w:r w:rsidR="00595F36" w:rsidRPr="00595F36">
        <w:t xml:space="preserve"> </w:t>
      </w:r>
      <w:r w:rsidR="001D07D7">
        <w:t>xx</w:t>
      </w:r>
      <w:r w:rsidR="001368A3">
        <w:t xml:space="preserve"> (max. 500 words)</w:t>
      </w:r>
    </w:p>
    <w:p w14:paraId="5BC2429F" w14:textId="77777777" w:rsidR="00EA5C5E" w:rsidRDefault="00EA5C5E" w:rsidP="00E55A5B"/>
    <w:p w14:paraId="703BE448" w14:textId="77777777" w:rsidR="00E55A5B" w:rsidRDefault="00E55A5B" w:rsidP="00E55A5B">
      <w:pPr>
        <w:spacing w:line="240" w:lineRule="auto"/>
        <w:jc w:val="left"/>
      </w:pPr>
      <w:r>
        <w:t xml:space="preserve">Kata Kunci: </w:t>
      </w:r>
    </w:p>
    <w:p w14:paraId="6C689477" w14:textId="55F84EC8" w:rsidR="006E1CE5" w:rsidRDefault="00595F36">
      <w:pPr>
        <w:spacing w:line="240" w:lineRule="auto"/>
        <w:jc w:val="left"/>
        <w:rPr>
          <w:b/>
        </w:rPr>
      </w:pPr>
      <w:r w:rsidRPr="00595F36">
        <w:t xml:space="preserve">Manajemen </w:t>
      </w:r>
      <w:r w:rsidR="001368A3">
        <w:t>P</w:t>
      </w:r>
      <w:r w:rsidRPr="00595F36">
        <w:t xml:space="preserve">ersediaan, </w:t>
      </w:r>
      <w:r w:rsidR="00EA5C5E">
        <w:t xml:space="preserve">Industri </w:t>
      </w:r>
      <w:r w:rsidR="001368A3">
        <w:t>D</w:t>
      </w:r>
      <w:r w:rsidR="00EA5C5E">
        <w:t xml:space="preserve">aur </w:t>
      </w:r>
      <w:r w:rsidR="001368A3">
        <w:t>U</w:t>
      </w:r>
      <w:r w:rsidR="00EA5C5E">
        <w:t xml:space="preserve">lang </w:t>
      </w:r>
      <w:r w:rsidR="001368A3">
        <w:t>P</w:t>
      </w:r>
      <w:r w:rsidR="00EA5C5E">
        <w:t>lastik,</w:t>
      </w:r>
      <w:r w:rsidRPr="00595F36">
        <w:t xml:space="preserve"> Optimasi Biaya</w:t>
      </w:r>
      <w:r w:rsidR="00EA5C5E">
        <w:t>,</w:t>
      </w:r>
      <w:r w:rsidRPr="00595F36">
        <w:t xml:space="preserve"> </w:t>
      </w:r>
      <w:r w:rsidRPr="00595F36">
        <w:rPr>
          <w:i/>
          <w:iCs/>
        </w:rPr>
        <w:t>Mixed Integer Linear Programming</w:t>
      </w:r>
      <w:r w:rsidR="006E1CE5">
        <w:rPr>
          <w:b/>
        </w:rPr>
        <w:br w:type="page"/>
      </w:r>
    </w:p>
    <w:p w14:paraId="031489A0" w14:textId="77777777" w:rsidR="006E1CE5" w:rsidRPr="002712D6" w:rsidRDefault="006E1CE5" w:rsidP="006E1CE5">
      <w:pPr>
        <w:jc w:val="center"/>
        <w:rPr>
          <w:b/>
        </w:rPr>
      </w:pPr>
      <w:r>
        <w:rPr>
          <w:b/>
        </w:rPr>
        <w:lastRenderedPageBreak/>
        <w:t>ABSTRACT</w:t>
      </w:r>
    </w:p>
    <w:p w14:paraId="45F08449" w14:textId="77777777" w:rsidR="006E1CE5" w:rsidRDefault="006E1CE5" w:rsidP="006E1CE5"/>
    <w:tbl>
      <w:tblPr>
        <w:tblW w:w="0" w:type="auto"/>
        <w:tblLook w:val="04A0" w:firstRow="1" w:lastRow="0" w:firstColumn="1" w:lastColumn="0" w:noHBand="0" w:noVBand="1"/>
      </w:tblPr>
      <w:tblGrid>
        <w:gridCol w:w="1808"/>
        <w:gridCol w:w="284"/>
        <w:gridCol w:w="6057"/>
      </w:tblGrid>
      <w:tr w:rsidR="006E1CE5" w14:paraId="62B55C04" w14:textId="77777777" w:rsidTr="004A03C3">
        <w:trPr>
          <w:trHeight w:val="301"/>
        </w:trPr>
        <w:tc>
          <w:tcPr>
            <w:tcW w:w="1808" w:type="dxa"/>
          </w:tcPr>
          <w:p w14:paraId="370FB119" w14:textId="77777777" w:rsidR="006E1CE5" w:rsidRDefault="006E1CE5" w:rsidP="00C906B2">
            <w:pPr>
              <w:spacing w:line="240" w:lineRule="auto"/>
            </w:pPr>
            <w:r>
              <w:t>Name</w:t>
            </w:r>
          </w:p>
        </w:tc>
        <w:tc>
          <w:tcPr>
            <w:tcW w:w="284" w:type="dxa"/>
          </w:tcPr>
          <w:p w14:paraId="7009EEFC" w14:textId="77777777" w:rsidR="006E1CE5" w:rsidRDefault="006E1CE5" w:rsidP="00C906B2">
            <w:pPr>
              <w:spacing w:line="240" w:lineRule="auto"/>
            </w:pPr>
            <w:r>
              <w:t>:</w:t>
            </w:r>
          </w:p>
        </w:tc>
        <w:tc>
          <w:tcPr>
            <w:tcW w:w="6057" w:type="dxa"/>
          </w:tcPr>
          <w:p w14:paraId="482230C2" w14:textId="474B644C" w:rsidR="006E1CE5" w:rsidRDefault="00130B43" w:rsidP="00C906B2">
            <w:pPr>
              <w:spacing w:line="240" w:lineRule="auto"/>
            </w:pPr>
            <w:r>
              <w:t>Julio Febrian</w:t>
            </w:r>
          </w:p>
        </w:tc>
      </w:tr>
      <w:tr w:rsidR="006E1CE5" w14:paraId="5EA5E659" w14:textId="77777777" w:rsidTr="004A03C3">
        <w:trPr>
          <w:trHeight w:val="290"/>
        </w:trPr>
        <w:tc>
          <w:tcPr>
            <w:tcW w:w="1808" w:type="dxa"/>
          </w:tcPr>
          <w:p w14:paraId="6297E19D" w14:textId="77777777" w:rsidR="006E1CE5" w:rsidRDefault="006E1CE5" w:rsidP="00C906B2">
            <w:pPr>
              <w:spacing w:line="240" w:lineRule="auto"/>
            </w:pPr>
            <w:r>
              <w:t>Study Program</w:t>
            </w:r>
          </w:p>
        </w:tc>
        <w:tc>
          <w:tcPr>
            <w:tcW w:w="284" w:type="dxa"/>
          </w:tcPr>
          <w:p w14:paraId="77B72DE8" w14:textId="77777777" w:rsidR="006E1CE5" w:rsidRDefault="006E1CE5" w:rsidP="00C906B2">
            <w:pPr>
              <w:spacing w:line="240" w:lineRule="auto"/>
            </w:pPr>
            <w:r>
              <w:t>:</w:t>
            </w:r>
          </w:p>
        </w:tc>
        <w:tc>
          <w:tcPr>
            <w:tcW w:w="6057" w:type="dxa"/>
          </w:tcPr>
          <w:p w14:paraId="4969105F" w14:textId="3D204A67" w:rsidR="006E1CE5" w:rsidRDefault="00130B43" w:rsidP="00C906B2">
            <w:pPr>
              <w:spacing w:line="240" w:lineRule="auto"/>
            </w:pPr>
            <w:r>
              <w:t>Industrial Engineering</w:t>
            </w:r>
          </w:p>
        </w:tc>
      </w:tr>
      <w:tr w:rsidR="006E1CE5" w14:paraId="0DB3942E" w14:textId="77777777" w:rsidTr="00595F36">
        <w:tc>
          <w:tcPr>
            <w:tcW w:w="1808" w:type="dxa"/>
          </w:tcPr>
          <w:p w14:paraId="1D82DC5F" w14:textId="77777777" w:rsidR="006E1CE5" w:rsidRDefault="006E1CE5" w:rsidP="00C906B2">
            <w:pPr>
              <w:spacing w:line="240" w:lineRule="auto"/>
            </w:pPr>
            <w:r>
              <w:t>Title</w:t>
            </w:r>
          </w:p>
        </w:tc>
        <w:tc>
          <w:tcPr>
            <w:tcW w:w="284" w:type="dxa"/>
          </w:tcPr>
          <w:p w14:paraId="404CDB8A" w14:textId="77777777" w:rsidR="006E1CE5" w:rsidRDefault="006E1CE5" w:rsidP="00C906B2">
            <w:pPr>
              <w:spacing w:line="240" w:lineRule="auto"/>
            </w:pPr>
            <w:r>
              <w:t>:</w:t>
            </w:r>
          </w:p>
        </w:tc>
        <w:tc>
          <w:tcPr>
            <w:tcW w:w="6057" w:type="dxa"/>
          </w:tcPr>
          <w:p w14:paraId="5F8F0B5B" w14:textId="2DFE0B87" w:rsidR="006E1CE5" w:rsidRDefault="00130B43" w:rsidP="001D7427">
            <w:pPr>
              <w:spacing w:line="240" w:lineRule="auto"/>
            </w:pPr>
            <w:r>
              <w:t xml:space="preserve">Developing </w:t>
            </w:r>
            <w:r w:rsidR="00EA5C5E">
              <w:t xml:space="preserve">an </w:t>
            </w:r>
            <w:r>
              <w:t xml:space="preserve">Optimization Model to Minimize Total Inventory Cost in the Warehouse of Plastic Recycling Materials by Using Mixed Integer Linear Programming (MILP) </w:t>
            </w:r>
          </w:p>
        </w:tc>
      </w:tr>
    </w:tbl>
    <w:p w14:paraId="3D484E53" w14:textId="5F7BD3BD" w:rsidR="006E1CE5" w:rsidRDefault="00595F36" w:rsidP="006E1CE5">
      <w:r w:rsidRPr="00595F36">
        <w:t xml:space="preserve">Counsellor             : </w:t>
      </w:r>
      <w:r>
        <w:t xml:space="preserve">  </w:t>
      </w:r>
      <w:r w:rsidRPr="00595F36">
        <w:t>Inaki Maulida Hakim, S.T., M.T.</w:t>
      </w:r>
    </w:p>
    <w:p w14:paraId="22A55C3A" w14:textId="77777777" w:rsidR="00595F36" w:rsidRDefault="00595F36" w:rsidP="006E1CE5"/>
    <w:p w14:paraId="19F1A70A" w14:textId="2A760854" w:rsidR="006E1CE5" w:rsidRDefault="00EA5C5E" w:rsidP="006E1CE5">
      <w:r>
        <w:t xml:space="preserve">This research </w:t>
      </w:r>
      <w:r w:rsidR="001D07D7">
        <w:t>xx</w:t>
      </w:r>
      <w:r w:rsidR="001368A3">
        <w:t xml:space="preserve"> (max. 500 words)</w:t>
      </w:r>
    </w:p>
    <w:p w14:paraId="66A1D8C9" w14:textId="77777777" w:rsidR="006E1CE5" w:rsidRDefault="006E1CE5" w:rsidP="006E1CE5"/>
    <w:p w14:paraId="6A069306" w14:textId="1A07A663" w:rsidR="006E1CE5" w:rsidRDefault="00087880" w:rsidP="006E1CE5">
      <w:pPr>
        <w:spacing w:line="240" w:lineRule="auto"/>
        <w:jc w:val="left"/>
      </w:pPr>
      <w:r>
        <w:t>Key</w:t>
      </w:r>
      <w:r w:rsidR="004A03C3">
        <w:t xml:space="preserve"> </w:t>
      </w:r>
      <w:r w:rsidR="006E1CE5">
        <w:t xml:space="preserve">words: </w:t>
      </w:r>
    </w:p>
    <w:p w14:paraId="43C633C0" w14:textId="369616C1" w:rsidR="00A67C47" w:rsidRPr="00EA5C5E" w:rsidRDefault="00EA5C5E" w:rsidP="00A67C47">
      <w:pPr>
        <w:spacing w:line="240" w:lineRule="auto"/>
        <w:rPr>
          <w:b/>
        </w:rPr>
      </w:pPr>
      <w:r w:rsidRPr="00EA5C5E">
        <w:t xml:space="preserve">Inventory </w:t>
      </w:r>
      <w:r w:rsidR="001368A3">
        <w:t>M</w:t>
      </w:r>
      <w:r w:rsidRPr="00EA5C5E">
        <w:t>anagement</w:t>
      </w:r>
      <w:r w:rsidR="00595F36" w:rsidRPr="00EA5C5E">
        <w:t xml:space="preserve">, </w:t>
      </w:r>
      <w:r w:rsidR="001368A3">
        <w:t xml:space="preserve">PET </w:t>
      </w:r>
      <w:r w:rsidRPr="00EA5C5E">
        <w:t xml:space="preserve">Recycling </w:t>
      </w:r>
      <w:r w:rsidR="001368A3">
        <w:t>I</w:t>
      </w:r>
      <w:r w:rsidRPr="00EA5C5E">
        <w:t xml:space="preserve">ndustry, Cost </w:t>
      </w:r>
      <w:r w:rsidR="001368A3">
        <w:t>O</w:t>
      </w:r>
      <w:r w:rsidRPr="00EA5C5E">
        <w:t>ptimization</w:t>
      </w:r>
      <w:r w:rsidR="00595F36" w:rsidRPr="00EA5C5E">
        <w:t>, Mixed Integer Linear Programming</w:t>
      </w:r>
    </w:p>
    <w:p w14:paraId="25BC2C5C" w14:textId="77777777" w:rsidR="006E1CE5" w:rsidRDefault="006E1CE5" w:rsidP="00A67C47">
      <w:pPr>
        <w:spacing w:line="240" w:lineRule="auto"/>
        <w:rPr>
          <w:b/>
        </w:rPr>
      </w:pPr>
    </w:p>
    <w:p w14:paraId="3EFE9692" w14:textId="77777777" w:rsidR="0099503E" w:rsidRDefault="0099503E" w:rsidP="000548EA">
      <w:pPr>
        <w:spacing w:line="240" w:lineRule="auto"/>
        <w:jc w:val="center"/>
        <w:rPr>
          <w:b/>
        </w:rPr>
      </w:pPr>
      <w:r>
        <w:rPr>
          <w:b/>
        </w:rPr>
        <w:br w:type="page"/>
      </w:r>
      <w:r>
        <w:rPr>
          <w:b/>
        </w:rPr>
        <w:lastRenderedPageBreak/>
        <w:t>DAFTAR ISI</w:t>
      </w:r>
    </w:p>
    <w:p w14:paraId="47E32E03" w14:textId="77777777" w:rsidR="0099503E" w:rsidRDefault="0099503E" w:rsidP="002346FC">
      <w:pPr>
        <w:spacing w:line="240" w:lineRule="auto"/>
        <w:jc w:val="center"/>
      </w:pPr>
    </w:p>
    <w:p w14:paraId="71691429" w14:textId="77777777" w:rsidR="009D66C7" w:rsidRDefault="009D66C7" w:rsidP="009D66C7">
      <w:pPr>
        <w:tabs>
          <w:tab w:val="right" w:leader="dot" w:pos="7920"/>
        </w:tabs>
        <w:rPr>
          <w:b/>
        </w:rPr>
      </w:pPr>
      <w:r>
        <w:rPr>
          <w:b/>
        </w:rPr>
        <w:t xml:space="preserve">HALAMAN JUDUL </w:t>
      </w:r>
      <w:r>
        <w:rPr>
          <w:b/>
        </w:rPr>
        <w:tab/>
        <w:t>i</w:t>
      </w:r>
    </w:p>
    <w:p w14:paraId="67375863" w14:textId="77777777" w:rsidR="006E1CE5" w:rsidRPr="006E1CE5" w:rsidRDefault="006E1CE5" w:rsidP="006E1CE5">
      <w:pPr>
        <w:tabs>
          <w:tab w:val="right" w:leader="dot" w:pos="7920"/>
        </w:tabs>
        <w:rPr>
          <w:b/>
        </w:rPr>
      </w:pPr>
      <w:r w:rsidRPr="006E1CE5">
        <w:rPr>
          <w:b/>
        </w:rPr>
        <w:t>LEMBAR PENGESAHAN</w:t>
      </w:r>
      <w:r w:rsidRPr="006E1CE5">
        <w:rPr>
          <w:b/>
        </w:rPr>
        <w:tab/>
        <w:t>iv</w:t>
      </w:r>
    </w:p>
    <w:p w14:paraId="5146B298" w14:textId="77777777" w:rsidR="006E1CE5" w:rsidRPr="006E1CE5" w:rsidRDefault="006E1CE5" w:rsidP="006E1CE5">
      <w:pPr>
        <w:tabs>
          <w:tab w:val="right" w:leader="dot" w:pos="7920"/>
        </w:tabs>
        <w:rPr>
          <w:b/>
        </w:rPr>
      </w:pPr>
      <w:r w:rsidRPr="006E1CE5">
        <w:rPr>
          <w:b/>
        </w:rPr>
        <w:t>KATA PENGANTAR</w:t>
      </w:r>
      <w:r w:rsidRPr="006E1CE5">
        <w:rPr>
          <w:b/>
        </w:rPr>
        <w:tab/>
        <w:t>v</w:t>
      </w:r>
    </w:p>
    <w:p w14:paraId="203E48E3" w14:textId="79FA747B" w:rsidR="006E1CE5" w:rsidRPr="006E1CE5" w:rsidRDefault="006E1CE5" w:rsidP="006E1CE5">
      <w:pPr>
        <w:tabs>
          <w:tab w:val="right" w:leader="dot" w:pos="7920"/>
        </w:tabs>
        <w:rPr>
          <w:b/>
        </w:rPr>
      </w:pPr>
      <w:r w:rsidRPr="006E1CE5">
        <w:rPr>
          <w:b/>
        </w:rPr>
        <w:t>LEMBAR PERSETUJUAN PUBLIKASI KARYA ILMIAH</w:t>
      </w:r>
      <w:r w:rsidRPr="006E1CE5">
        <w:rPr>
          <w:b/>
        </w:rPr>
        <w:tab/>
        <w:t>v</w:t>
      </w:r>
    </w:p>
    <w:p w14:paraId="107EF3E0" w14:textId="4B6BD58C" w:rsidR="006E1CE5" w:rsidRDefault="006E1CE5" w:rsidP="006E1CE5">
      <w:pPr>
        <w:tabs>
          <w:tab w:val="right" w:leader="dot" w:pos="7920"/>
        </w:tabs>
        <w:rPr>
          <w:b/>
        </w:rPr>
      </w:pPr>
      <w:r w:rsidRPr="006E1CE5">
        <w:rPr>
          <w:b/>
        </w:rPr>
        <w:t>ABSTRAK</w:t>
      </w:r>
      <w:r w:rsidRPr="006E1CE5">
        <w:rPr>
          <w:b/>
        </w:rPr>
        <w:tab/>
        <w:t>vi</w:t>
      </w:r>
      <w:r w:rsidR="004C100F">
        <w:rPr>
          <w:b/>
        </w:rPr>
        <w:t>i</w:t>
      </w:r>
    </w:p>
    <w:p w14:paraId="715E8FD2" w14:textId="310DBDE7" w:rsidR="00C73B9A" w:rsidRDefault="00C73B9A" w:rsidP="009D66C7">
      <w:pPr>
        <w:tabs>
          <w:tab w:val="right" w:leader="dot" w:pos="7920"/>
        </w:tabs>
        <w:rPr>
          <w:b/>
        </w:rPr>
      </w:pPr>
      <w:r w:rsidRPr="00C73B9A">
        <w:rPr>
          <w:b/>
        </w:rPr>
        <w:t>DAFTAR ISI</w:t>
      </w:r>
      <w:r>
        <w:rPr>
          <w:b/>
        </w:rPr>
        <w:t xml:space="preserve"> </w:t>
      </w:r>
      <w:r>
        <w:rPr>
          <w:b/>
        </w:rPr>
        <w:tab/>
      </w:r>
      <w:r w:rsidR="00DC13B0">
        <w:rPr>
          <w:b/>
        </w:rPr>
        <w:t>viii</w:t>
      </w:r>
    </w:p>
    <w:p w14:paraId="53C05503" w14:textId="105AE657" w:rsidR="009D66C7" w:rsidRDefault="009D66C7" w:rsidP="009D66C7">
      <w:pPr>
        <w:tabs>
          <w:tab w:val="right" w:leader="dot" w:pos="7920"/>
        </w:tabs>
        <w:rPr>
          <w:b/>
        </w:rPr>
      </w:pPr>
      <w:r w:rsidRPr="00C73B9A">
        <w:rPr>
          <w:b/>
        </w:rPr>
        <w:t xml:space="preserve">DAFTAR </w:t>
      </w:r>
      <w:r w:rsidR="006E1CE5">
        <w:rPr>
          <w:b/>
        </w:rPr>
        <w:t>TABEL</w:t>
      </w:r>
      <w:r w:rsidR="006E1CE5">
        <w:rPr>
          <w:b/>
        </w:rPr>
        <w:tab/>
      </w:r>
      <w:r w:rsidR="00DC13B0">
        <w:rPr>
          <w:b/>
        </w:rPr>
        <w:t>ix</w:t>
      </w:r>
    </w:p>
    <w:p w14:paraId="148A3952" w14:textId="1FAEB6D0" w:rsidR="009D66C7" w:rsidRDefault="009D66C7" w:rsidP="009D66C7">
      <w:pPr>
        <w:tabs>
          <w:tab w:val="right" w:leader="dot" w:pos="7920"/>
        </w:tabs>
        <w:rPr>
          <w:b/>
        </w:rPr>
      </w:pPr>
      <w:r w:rsidRPr="00C73B9A">
        <w:rPr>
          <w:b/>
        </w:rPr>
        <w:t xml:space="preserve">DAFTAR </w:t>
      </w:r>
      <w:r w:rsidR="006E1CE5">
        <w:rPr>
          <w:b/>
        </w:rPr>
        <w:t xml:space="preserve">GAMBAR </w:t>
      </w:r>
      <w:r w:rsidR="006E1CE5">
        <w:rPr>
          <w:b/>
        </w:rPr>
        <w:tab/>
        <w:t>x</w:t>
      </w:r>
    </w:p>
    <w:p w14:paraId="2AF3EF2B" w14:textId="2823E672" w:rsidR="00820EB3" w:rsidRDefault="00820EB3" w:rsidP="009D66C7">
      <w:pPr>
        <w:tabs>
          <w:tab w:val="right" w:leader="dot" w:pos="7920"/>
        </w:tabs>
        <w:rPr>
          <w:b/>
        </w:rPr>
      </w:pPr>
      <w:r w:rsidRPr="00C73B9A">
        <w:rPr>
          <w:b/>
        </w:rPr>
        <w:t xml:space="preserve">DAFTAR </w:t>
      </w:r>
      <w:r>
        <w:rPr>
          <w:b/>
        </w:rPr>
        <w:t xml:space="preserve">LAMPIRAN </w:t>
      </w:r>
      <w:r>
        <w:rPr>
          <w:b/>
        </w:rPr>
        <w:tab/>
        <w:t>x</w:t>
      </w:r>
      <w:r w:rsidR="00DC13B0">
        <w:rPr>
          <w:b/>
        </w:rPr>
        <w:t>i</w:t>
      </w:r>
    </w:p>
    <w:p w14:paraId="2EE9BE40" w14:textId="2C0D5518" w:rsidR="007A6217" w:rsidRDefault="00306712">
      <w:pPr>
        <w:pStyle w:val="TOC1"/>
        <w:rPr>
          <w:rFonts w:asciiTheme="minorHAnsi" w:eastAsiaTheme="minorEastAsia" w:hAnsiTheme="minorHAnsi" w:cstheme="minorBidi"/>
          <w:b w:val="0"/>
          <w:noProof/>
          <w:sz w:val="22"/>
          <w:szCs w:val="22"/>
        </w:rPr>
      </w:pPr>
      <w:r>
        <w:fldChar w:fldCharType="begin"/>
      </w:r>
      <w:r w:rsidR="0099503E">
        <w:instrText xml:space="preserve"> TOC \o "1-3" \h \z \u </w:instrText>
      </w:r>
      <w:r>
        <w:fldChar w:fldCharType="separate"/>
      </w:r>
      <w:hyperlink w:anchor="_Toc93907660" w:history="1">
        <w:r w:rsidR="007A6217" w:rsidRPr="00B97C4D">
          <w:rPr>
            <w:rStyle w:val="Hyperlink"/>
            <w:caps/>
            <w:noProof/>
          </w:rPr>
          <w:t>1.</w:t>
        </w:r>
        <w:r w:rsidR="007A6217">
          <w:rPr>
            <w:rFonts w:asciiTheme="minorHAnsi" w:eastAsiaTheme="minorEastAsia" w:hAnsiTheme="minorHAnsi" w:cstheme="minorBidi"/>
            <w:b w:val="0"/>
            <w:noProof/>
            <w:sz w:val="22"/>
            <w:szCs w:val="22"/>
          </w:rPr>
          <w:tab/>
        </w:r>
        <w:r w:rsidR="00B36954">
          <w:rPr>
            <w:rStyle w:val="Hyperlink"/>
            <w:caps/>
            <w:noProof/>
          </w:rPr>
          <w:t>BAB 1 P</w:t>
        </w:r>
        <w:r w:rsidR="007A6217" w:rsidRPr="00B97C4D">
          <w:rPr>
            <w:rStyle w:val="Hyperlink"/>
            <w:caps/>
            <w:noProof/>
          </w:rPr>
          <w:t>endahuluan</w:t>
        </w:r>
        <w:r w:rsidR="007A6217">
          <w:rPr>
            <w:noProof/>
            <w:webHidden/>
          </w:rPr>
          <w:tab/>
        </w:r>
        <w:r w:rsidR="007A6217">
          <w:rPr>
            <w:noProof/>
            <w:webHidden/>
          </w:rPr>
          <w:fldChar w:fldCharType="begin"/>
        </w:r>
        <w:r w:rsidR="007A6217">
          <w:rPr>
            <w:noProof/>
            <w:webHidden/>
          </w:rPr>
          <w:instrText xml:space="preserve"> PAGEREF _Toc93907660 \h </w:instrText>
        </w:r>
        <w:r w:rsidR="007A6217">
          <w:rPr>
            <w:noProof/>
            <w:webHidden/>
          </w:rPr>
        </w:r>
        <w:r w:rsidR="007A6217">
          <w:rPr>
            <w:noProof/>
            <w:webHidden/>
          </w:rPr>
          <w:fldChar w:fldCharType="separate"/>
        </w:r>
        <w:r w:rsidR="00D14FA6">
          <w:rPr>
            <w:noProof/>
            <w:webHidden/>
          </w:rPr>
          <w:t>12</w:t>
        </w:r>
        <w:r w:rsidR="007A6217">
          <w:rPr>
            <w:noProof/>
            <w:webHidden/>
          </w:rPr>
          <w:fldChar w:fldCharType="end"/>
        </w:r>
      </w:hyperlink>
    </w:p>
    <w:p w14:paraId="6D2E9D07" w14:textId="42784D44" w:rsidR="007A6217" w:rsidRPr="00537B82" w:rsidRDefault="00000000" w:rsidP="00820EB3">
      <w:pPr>
        <w:pStyle w:val="TOC2"/>
        <w:rPr>
          <w:rFonts w:asciiTheme="minorHAnsi" w:eastAsiaTheme="minorEastAsia" w:hAnsiTheme="minorHAnsi" w:cstheme="minorBidi"/>
          <w:noProof/>
          <w:sz w:val="20"/>
          <w:szCs w:val="20"/>
        </w:rPr>
      </w:pPr>
      <w:hyperlink w:anchor="_Toc93907661" w:history="1">
        <w:r w:rsidR="007A6217" w:rsidRPr="00537B82">
          <w:rPr>
            <w:rStyle w:val="Hyperlink"/>
            <w:noProof/>
            <w:sz w:val="22"/>
            <w:szCs w:val="22"/>
          </w:rPr>
          <w:t>1.1.</w:t>
        </w:r>
        <w:r w:rsidR="007A6217" w:rsidRPr="00537B82">
          <w:rPr>
            <w:rFonts w:asciiTheme="minorHAnsi" w:eastAsiaTheme="minorEastAsia" w:hAnsiTheme="minorHAnsi" w:cstheme="minorBidi"/>
            <w:noProof/>
            <w:sz w:val="20"/>
            <w:szCs w:val="20"/>
          </w:rPr>
          <w:tab/>
        </w:r>
        <w:r w:rsidR="007A6217" w:rsidRPr="00537B82">
          <w:rPr>
            <w:rStyle w:val="Hyperlink"/>
            <w:noProof/>
            <w:sz w:val="22"/>
            <w:szCs w:val="22"/>
          </w:rPr>
          <w:t>Latar Belakang</w:t>
        </w:r>
        <w:r w:rsidR="007A6217" w:rsidRPr="00537B82">
          <w:rPr>
            <w:noProof/>
            <w:webHidden/>
            <w:sz w:val="22"/>
            <w:szCs w:val="22"/>
          </w:rPr>
          <w:tab/>
        </w:r>
        <w:r w:rsidR="007A6217" w:rsidRPr="00537B82">
          <w:rPr>
            <w:noProof/>
            <w:webHidden/>
            <w:sz w:val="22"/>
            <w:szCs w:val="22"/>
          </w:rPr>
          <w:fldChar w:fldCharType="begin"/>
        </w:r>
        <w:r w:rsidR="007A6217" w:rsidRPr="00537B82">
          <w:rPr>
            <w:noProof/>
            <w:webHidden/>
            <w:sz w:val="22"/>
            <w:szCs w:val="22"/>
          </w:rPr>
          <w:instrText xml:space="preserve"> PAGEREF _Toc93907661 \h </w:instrText>
        </w:r>
        <w:r w:rsidR="007A6217" w:rsidRPr="00537B82">
          <w:rPr>
            <w:noProof/>
            <w:webHidden/>
            <w:sz w:val="22"/>
            <w:szCs w:val="22"/>
          </w:rPr>
        </w:r>
        <w:r w:rsidR="007A6217" w:rsidRPr="00537B82">
          <w:rPr>
            <w:noProof/>
            <w:webHidden/>
            <w:sz w:val="22"/>
            <w:szCs w:val="22"/>
          </w:rPr>
          <w:fldChar w:fldCharType="separate"/>
        </w:r>
        <w:r w:rsidR="00D14FA6">
          <w:rPr>
            <w:noProof/>
            <w:webHidden/>
            <w:sz w:val="22"/>
            <w:szCs w:val="22"/>
          </w:rPr>
          <w:t>12</w:t>
        </w:r>
        <w:r w:rsidR="007A6217" w:rsidRPr="00537B82">
          <w:rPr>
            <w:noProof/>
            <w:webHidden/>
            <w:sz w:val="22"/>
            <w:szCs w:val="22"/>
          </w:rPr>
          <w:fldChar w:fldCharType="end"/>
        </w:r>
      </w:hyperlink>
    </w:p>
    <w:p w14:paraId="304B124D" w14:textId="78D502B0" w:rsidR="007A6217" w:rsidRPr="00537B82" w:rsidRDefault="00000000">
      <w:pPr>
        <w:pStyle w:val="TOC2"/>
        <w:rPr>
          <w:rFonts w:asciiTheme="minorHAnsi" w:eastAsiaTheme="minorEastAsia" w:hAnsiTheme="minorHAnsi" w:cstheme="minorBidi"/>
          <w:noProof/>
          <w:sz w:val="20"/>
          <w:szCs w:val="20"/>
        </w:rPr>
      </w:pPr>
      <w:hyperlink w:anchor="_Toc93907663" w:history="1">
        <w:r w:rsidR="007A6217" w:rsidRPr="00537B82">
          <w:rPr>
            <w:rStyle w:val="Hyperlink"/>
            <w:noProof/>
            <w:sz w:val="22"/>
            <w:szCs w:val="22"/>
          </w:rPr>
          <w:t>1.2.</w:t>
        </w:r>
        <w:r w:rsidR="007A6217" w:rsidRPr="00537B82">
          <w:rPr>
            <w:rFonts w:asciiTheme="minorHAnsi" w:eastAsiaTheme="minorEastAsia" w:hAnsiTheme="minorHAnsi" w:cstheme="minorBidi"/>
            <w:noProof/>
            <w:sz w:val="20"/>
            <w:szCs w:val="20"/>
          </w:rPr>
          <w:tab/>
        </w:r>
        <w:r w:rsidR="007A6217" w:rsidRPr="00537B82">
          <w:rPr>
            <w:rStyle w:val="Hyperlink"/>
            <w:noProof/>
            <w:sz w:val="22"/>
            <w:szCs w:val="22"/>
          </w:rPr>
          <w:t>Rumusan Permasalahan</w:t>
        </w:r>
        <w:r w:rsidR="007A6217" w:rsidRPr="00537B82">
          <w:rPr>
            <w:noProof/>
            <w:webHidden/>
            <w:sz w:val="22"/>
            <w:szCs w:val="22"/>
          </w:rPr>
          <w:tab/>
        </w:r>
        <w:r w:rsidR="00EC7DA4">
          <w:rPr>
            <w:noProof/>
            <w:webHidden/>
            <w:sz w:val="22"/>
            <w:szCs w:val="22"/>
          </w:rPr>
          <w:t>1</w:t>
        </w:r>
        <w:r w:rsidR="00537B82" w:rsidRPr="00537B82">
          <w:rPr>
            <w:noProof/>
            <w:webHidden/>
            <w:sz w:val="22"/>
            <w:szCs w:val="22"/>
          </w:rPr>
          <w:t>7</w:t>
        </w:r>
      </w:hyperlink>
    </w:p>
    <w:p w14:paraId="4B09D815" w14:textId="1ED50BE8" w:rsidR="007A6217" w:rsidRPr="00537B82" w:rsidRDefault="00000000">
      <w:pPr>
        <w:pStyle w:val="TOC2"/>
        <w:rPr>
          <w:rFonts w:asciiTheme="minorHAnsi" w:eastAsiaTheme="minorEastAsia" w:hAnsiTheme="minorHAnsi" w:cstheme="minorBidi"/>
          <w:noProof/>
          <w:sz w:val="20"/>
          <w:szCs w:val="20"/>
        </w:rPr>
      </w:pPr>
      <w:hyperlink w:anchor="_Toc93907664" w:history="1">
        <w:r w:rsidR="007A6217" w:rsidRPr="00537B82">
          <w:rPr>
            <w:rStyle w:val="Hyperlink"/>
            <w:noProof/>
            <w:sz w:val="22"/>
            <w:szCs w:val="22"/>
          </w:rPr>
          <w:t>1.3.</w:t>
        </w:r>
        <w:r w:rsidR="007A6217" w:rsidRPr="00537B82">
          <w:rPr>
            <w:rFonts w:asciiTheme="minorHAnsi" w:eastAsiaTheme="minorEastAsia" w:hAnsiTheme="minorHAnsi" w:cstheme="minorBidi"/>
            <w:noProof/>
            <w:sz w:val="20"/>
            <w:szCs w:val="20"/>
          </w:rPr>
          <w:tab/>
        </w:r>
        <w:r w:rsidR="007A6217" w:rsidRPr="00537B82">
          <w:rPr>
            <w:rStyle w:val="Hyperlink"/>
            <w:noProof/>
            <w:sz w:val="22"/>
            <w:szCs w:val="22"/>
          </w:rPr>
          <w:t>Diagram Keterkaitan Masalah</w:t>
        </w:r>
        <w:r w:rsidR="007A6217" w:rsidRPr="00537B82">
          <w:rPr>
            <w:noProof/>
            <w:webHidden/>
            <w:sz w:val="22"/>
            <w:szCs w:val="22"/>
          </w:rPr>
          <w:tab/>
        </w:r>
        <w:r w:rsidR="00EC7DA4">
          <w:rPr>
            <w:noProof/>
            <w:webHidden/>
            <w:sz w:val="22"/>
            <w:szCs w:val="22"/>
          </w:rPr>
          <w:t>1</w:t>
        </w:r>
        <w:r w:rsidR="00537B82" w:rsidRPr="00537B82">
          <w:rPr>
            <w:noProof/>
            <w:webHidden/>
            <w:sz w:val="22"/>
            <w:szCs w:val="22"/>
          </w:rPr>
          <w:t>7</w:t>
        </w:r>
      </w:hyperlink>
    </w:p>
    <w:p w14:paraId="53B37BBD" w14:textId="6E368CEF" w:rsidR="007A6217" w:rsidRPr="00537B82" w:rsidRDefault="00000000">
      <w:pPr>
        <w:pStyle w:val="TOC2"/>
        <w:rPr>
          <w:rFonts w:asciiTheme="minorHAnsi" w:eastAsiaTheme="minorEastAsia" w:hAnsiTheme="minorHAnsi" w:cstheme="minorBidi"/>
          <w:noProof/>
          <w:sz w:val="20"/>
          <w:szCs w:val="20"/>
        </w:rPr>
      </w:pPr>
      <w:hyperlink w:anchor="_Toc93907665" w:history="1">
        <w:r w:rsidR="007A6217" w:rsidRPr="00537B82">
          <w:rPr>
            <w:rStyle w:val="Hyperlink"/>
            <w:noProof/>
            <w:sz w:val="22"/>
            <w:szCs w:val="22"/>
          </w:rPr>
          <w:t>1.4.</w:t>
        </w:r>
        <w:r w:rsidR="007A6217" w:rsidRPr="00537B82">
          <w:rPr>
            <w:rFonts w:asciiTheme="minorHAnsi" w:eastAsiaTheme="minorEastAsia" w:hAnsiTheme="minorHAnsi" w:cstheme="minorBidi"/>
            <w:noProof/>
            <w:sz w:val="20"/>
            <w:szCs w:val="20"/>
          </w:rPr>
          <w:tab/>
        </w:r>
        <w:r w:rsidR="007A6217" w:rsidRPr="00537B82">
          <w:rPr>
            <w:rStyle w:val="Hyperlink"/>
            <w:noProof/>
            <w:sz w:val="22"/>
            <w:szCs w:val="22"/>
          </w:rPr>
          <w:t>Tujuan Penelitian</w:t>
        </w:r>
        <w:r w:rsidR="007A6217" w:rsidRPr="00537B82">
          <w:rPr>
            <w:noProof/>
            <w:webHidden/>
            <w:sz w:val="22"/>
            <w:szCs w:val="22"/>
          </w:rPr>
          <w:tab/>
        </w:r>
        <w:r w:rsidR="00EC7DA4">
          <w:rPr>
            <w:noProof/>
            <w:webHidden/>
            <w:sz w:val="22"/>
            <w:szCs w:val="22"/>
          </w:rPr>
          <w:t>1</w:t>
        </w:r>
        <w:r w:rsidR="00537B82" w:rsidRPr="00537B82">
          <w:rPr>
            <w:noProof/>
            <w:webHidden/>
            <w:sz w:val="22"/>
            <w:szCs w:val="22"/>
          </w:rPr>
          <w:t>7</w:t>
        </w:r>
      </w:hyperlink>
    </w:p>
    <w:p w14:paraId="279EE0E5" w14:textId="3DC99BDE" w:rsidR="007A6217" w:rsidRPr="00537B82" w:rsidRDefault="00000000">
      <w:pPr>
        <w:pStyle w:val="TOC2"/>
        <w:rPr>
          <w:rFonts w:asciiTheme="minorHAnsi" w:eastAsiaTheme="minorEastAsia" w:hAnsiTheme="minorHAnsi" w:cstheme="minorBidi"/>
          <w:noProof/>
          <w:sz w:val="20"/>
          <w:szCs w:val="20"/>
        </w:rPr>
      </w:pPr>
      <w:hyperlink w:anchor="_Toc93907666" w:history="1">
        <w:r w:rsidR="007A6217" w:rsidRPr="00537B82">
          <w:rPr>
            <w:rStyle w:val="Hyperlink"/>
            <w:noProof/>
            <w:sz w:val="22"/>
            <w:szCs w:val="22"/>
          </w:rPr>
          <w:t>1.5.</w:t>
        </w:r>
        <w:r w:rsidR="007A6217" w:rsidRPr="00537B82">
          <w:rPr>
            <w:rFonts w:asciiTheme="minorHAnsi" w:eastAsiaTheme="minorEastAsia" w:hAnsiTheme="minorHAnsi" w:cstheme="minorBidi"/>
            <w:noProof/>
            <w:sz w:val="20"/>
            <w:szCs w:val="20"/>
          </w:rPr>
          <w:tab/>
        </w:r>
        <w:r w:rsidR="007A6217" w:rsidRPr="00537B82">
          <w:rPr>
            <w:rStyle w:val="Hyperlink"/>
            <w:noProof/>
            <w:sz w:val="22"/>
            <w:szCs w:val="22"/>
          </w:rPr>
          <w:t>Batasan Penelitian</w:t>
        </w:r>
        <w:r w:rsidR="007A6217" w:rsidRPr="00537B82">
          <w:rPr>
            <w:noProof/>
            <w:webHidden/>
            <w:sz w:val="22"/>
            <w:szCs w:val="22"/>
          </w:rPr>
          <w:tab/>
        </w:r>
        <w:r w:rsidR="00EC7DA4">
          <w:rPr>
            <w:noProof/>
            <w:webHidden/>
            <w:sz w:val="22"/>
            <w:szCs w:val="22"/>
          </w:rPr>
          <w:t>1</w:t>
        </w:r>
        <w:r w:rsidR="00537B82" w:rsidRPr="00537B82">
          <w:rPr>
            <w:noProof/>
            <w:webHidden/>
            <w:sz w:val="22"/>
            <w:szCs w:val="22"/>
          </w:rPr>
          <w:t>8</w:t>
        </w:r>
      </w:hyperlink>
    </w:p>
    <w:p w14:paraId="18C8AD00" w14:textId="7A6D74FA" w:rsidR="00820EB3" w:rsidRPr="00537B82" w:rsidRDefault="00000000" w:rsidP="00820EB3">
      <w:pPr>
        <w:pStyle w:val="TOC2"/>
        <w:rPr>
          <w:noProof/>
          <w:sz w:val="22"/>
          <w:szCs w:val="22"/>
        </w:rPr>
      </w:pPr>
      <w:hyperlink w:anchor="_Toc93907667" w:history="1">
        <w:r w:rsidR="007A6217" w:rsidRPr="00537B82">
          <w:rPr>
            <w:rStyle w:val="Hyperlink"/>
            <w:noProof/>
            <w:sz w:val="22"/>
            <w:szCs w:val="22"/>
          </w:rPr>
          <w:t>1.6.</w:t>
        </w:r>
        <w:r w:rsidR="007A6217" w:rsidRPr="00537B82">
          <w:rPr>
            <w:rFonts w:asciiTheme="minorHAnsi" w:eastAsiaTheme="minorEastAsia" w:hAnsiTheme="minorHAnsi" w:cstheme="minorBidi"/>
            <w:noProof/>
            <w:sz w:val="20"/>
            <w:szCs w:val="20"/>
          </w:rPr>
          <w:tab/>
        </w:r>
        <w:r w:rsidR="007A6217" w:rsidRPr="00537B82">
          <w:rPr>
            <w:rStyle w:val="Hyperlink"/>
            <w:noProof/>
            <w:sz w:val="22"/>
            <w:szCs w:val="22"/>
          </w:rPr>
          <w:t>Metodologi Penelitian</w:t>
        </w:r>
        <w:r w:rsidR="007A6217" w:rsidRPr="00537B82">
          <w:rPr>
            <w:noProof/>
            <w:webHidden/>
            <w:sz w:val="22"/>
            <w:szCs w:val="22"/>
          </w:rPr>
          <w:tab/>
        </w:r>
        <w:r w:rsidR="00EC7DA4">
          <w:rPr>
            <w:noProof/>
            <w:webHidden/>
            <w:sz w:val="22"/>
            <w:szCs w:val="22"/>
          </w:rPr>
          <w:t>1</w:t>
        </w:r>
        <w:r w:rsidR="00537B82" w:rsidRPr="00537B82">
          <w:rPr>
            <w:noProof/>
            <w:webHidden/>
            <w:sz w:val="22"/>
            <w:szCs w:val="22"/>
          </w:rPr>
          <w:t>9</w:t>
        </w:r>
      </w:hyperlink>
    </w:p>
    <w:p w14:paraId="476AB47B" w14:textId="74592A3B" w:rsidR="00820EB3" w:rsidRPr="00537B82" w:rsidRDefault="00000000" w:rsidP="00820EB3">
      <w:pPr>
        <w:pStyle w:val="TOC2"/>
        <w:rPr>
          <w:rFonts w:asciiTheme="minorHAnsi" w:eastAsiaTheme="minorEastAsia" w:hAnsiTheme="minorHAnsi" w:cstheme="minorBidi"/>
          <w:noProof/>
          <w:sz w:val="20"/>
          <w:szCs w:val="20"/>
        </w:rPr>
      </w:pPr>
      <w:hyperlink w:anchor="_Toc93907666" w:history="1">
        <w:r w:rsidR="00820EB3" w:rsidRPr="00537B82">
          <w:rPr>
            <w:rStyle w:val="Hyperlink"/>
            <w:noProof/>
            <w:sz w:val="22"/>
            <w:szCs w:val="22"/>
          </w:rPr>
          <w:t>1.7.</w:t>
        </w:r>
        <w:r w:rsidR="00820EB3" w:rsidRPr="00537B82">
          <w:rPr>
            <w:rFonts w:asciiTheme="minorHAnsi" w:eastAsiaTheme="minorEastAsia" w:hAnsiTheme="minorHAnsi" w:cstheme="minorBidi"/>
            <w:noProof/>
            <w:sz w:val="20"/>
            <w:szCs w:val="20"/>
          </w:rPr>
          <w:tab/>
        </w:r>
        <w:r w:rsidR="00820EB3" w:rsidRPr="00537B82">
          <w:rPr>
            <w:rStyle w:val="Hyperlink"/>
            <w:noProof/>
            <w:sz w:val="22"/>
            <w:szCs w:val="22"/>
          </w:rPr>
          <w:t>Sistematika Penulisan</w:t>
        </w:r>
        <w:r w:rsidR="00820EB3" w:rsidRPr="00537B82">
          <w:rPr>
            <w:noProof/>
            <w:webHidden/>
            <w:sz w:val="22"/>
            <w:szCs w:val="22"/>
          </w:rPr>
          <w:tab/>
        </w:r>
        <w:r w:rsidR="00EC7DA4">
          <w:rPr>
            <w:noProof/>
            <w:webHidden/>
            <w:sz w:val="22"/>
            <w:szCs w:val="22"/>
          </w:rPr>
          <w:t>2</w:t>
        </w:r>
        <w:r w:rsidR="00537B82" w:rsidRPr="00537B82">
          <w:rPr>
            <w:noProof/>
            <w:webHidden/>
            <w:sz w:val="22"/>
            <w:szCs w:val="22"/>
          </w:rPr>
          <w:t>1</w:t>
        </w:r>
      </w:hyperlink>
    </w:p>
    <w:p w14:paraId="0FBA13B4" w14:textId="1839818A" w:rsidR="007A6217" w:rsidRDefault="00000000">
      <w:pPr>
        <w:pStyle w:val="TOC1"/>
        <w:rPr>
          <w:rFonts w:asciiTheme="minorHAnsi" w:eastAsiaTheme="minorEastAsia" w:hAnsiTheme="minorHAnsi" w:cstheme="minorBidi"/>
          <w:b w:val="0"/>
          <w:noProof/>
          <w:sz w:val="22"/>
          <w:szCs w:val="22"/>
        </w:rPr>
      </w:pPr>
      <w:hyperlink w:anchor="_Toc93907669" w:history="1">
        <w:r w:rsidR="007A6217" w:rsidRPr="00B97C4D">
          <w:rPr>
            <w:rStyle w:val="Hyperlink"/>
            <w:caps/>
            <w:noProof/>
          </w:rPr>
          <w:t>2.</w:t>
        </w:r>
        <w:r w:rsidR="007A6217">
          <w:rPr>
            <w:rFonts w:asciiTheme="minorHAnsi" w:eastAsiaTheme="minorEastAsia" w:hAnsiTheme="minorHAnsi" w:cstheme="minorBidi"/>
            <w:b w:val="0"/>
            <w:noProof/>
            <w:sz w:val="22"/>
            <w:szCs w:val="22"/>
          </w:rPr>
          <w:tab/>
        </w:r>
        <w:r w:rsidR="00B36954">
          <w:rPr>
            <w:rStyle w:val="Hyperlink"/>
            <w:caps/>
            <w:noProof/>
          </w:rPr>
          <w:t>BAB 2 L</w:t>
        </w:r>
        <w:r w:rsidR="00820EB3">
          <w:rPr>
            <w:rStyle w:val="Hyperlink"/>
            <w:caps/>
            <w:noProof/>
          </w:rPr>
          <w:t>ANDASAN TEORI</w:t>
        </w:r>
        <w:r w:rsidR="007A6217">
          <w:rPr>
            <w:noProof/>
            <w:webHidden/>
          </w:rPr>
          <w:tab/>
        </w:r>
      </w:hyperlink>
      <w:r w:rsidR="00F57B44">
        <w:rPr>
          <w:noProof/>
        </w:rPr>
        <w:t>1</w:t>
      </w:r>
      <w:r w:rsidR="00537B82">
        <w:rPr>
          <w:noProof/>
        </w:rPr>
        <w:t>3</w:t>
      </w:r>
    </w:p>
    <w:p w14:paraId="709294C4" w14:textId="712B48A5" w:rsidR="007A6217" w:rsidRPr="00537B82" w:rsidRDefault="00000000">
      <w:pPr>
        <w:pStyle w:val="TOC2"/>
        <w:rPr>
          <w:rFonts w:eastAsiaTheme="minorEastAsia"/>
          <w:noProof/>
          <w:sz w:val="22"/>
          <w:szCs w:val="22"/>
        </w:rPr>
      </w:pPr>
      <w:hyperlink w:anchor="_Toc93907670" w:history="1">
        <w:r w:rsidR="007A6217" w:rsidRPr="00537B82">
          <w:rPr>
            <w:rStyle w:val="Hyperlink"/>
            <w:noProof/>
            <w:sz w:val="22"/>
            <w:szCs w:val="22"/>
          </w:rPr>
          <w:t>2.1.</w:t>
        </w:r>
        <w:r w:rsidR="007A6217" w:rsidRPr="00537B82">
          <w:rPr>
            <w:rFonts w:eastAsiaTheme="minorEastAsia"/>
            <w:noProof/>
            <w:sz w:val="22"/>
            <w:szCs w:val="22"/>
          </w:rPr>
          <w:tab/>
        </w:r>
        <w:r w:rsidR="00DC13B0" w:rsidRPr="00537B82">
          <w:rPr>
            <w:rFonts w:eastAsiaTheme="minorEastAsia"/>
            <w:noProof/>
            <w:sz w:val="22"/>
            <w:szCs w:val="22"/>
          </w:rPr>
          <w:t>Manajemen</w:t>
        </w:r>
        <w:r w:rsidR="00820EB3" w:rsidRPr="00537B82">
          <w:rPr>
            <w:rFonts w:eastAsiaTheme="minorEastAsia"/>
            <w:noProof/>
            <w:sz w:val="22"/>
            <w:szCs w:val="22"/>
          </w:rPr>
          <w:t xml:space="preserve"> </w:t>
        </w:r>
        <w:r w:rsidR="00DC13B0" w:rsidRPr="00537B82">
          <w:rPr>
            <w:rFonts w:eastAsiaTheme="minorEastAsia"/>
            <w:noProof/>
            <w:sz w:val="22"/>
            <w:szCs w:val="22"/>
          </w:rPr>
          <w:t>Persediaan</w:t>
        </w:r>
        <w:r w:rsidR="00820EB3" w:rsidRPr="00537B82">
          <w:rPr>
            <w:rFonts w:eastAsiaTheme="minorEastAsia"/>
            <w:noProof/>
            <w:sz w:val="22"/>
            <w:szCs w:val="22"/>
          </w:rPr>
          <w:t xml:space="preserve"> </w:t>
        </w:r>
        <w:r w:rsidR="00DC13B0" w:rsidRPr="00537B82">
          <w:rPr>
            <w:rFonts w:eastAsiaTheme="minorEastAsia"/>
            <w:noProof/>
            <w:sz w:val="22"/>
            <w:szCs w:val="22"/>
          </w:rPr>
          <w:t>Gudang</w:t>
        </w:r>
        <w:r w:rsidR="007A6217" w:rsidRPr="00537B82">
          <w:rPr>
            <w:noProof/>
            <w:webHidden/>
            <w:sz w:val="22"/>
            <w:szCs w:val="22"/>
          </w:rPr>
          <w:tab/>
        </w:r>
      </w:hyperlink>
      <w:r w:rsidR="00F57B44" w:rsidRPr="00537B82">
        <w:rPr>
          <w:noProof/>
          <w:sz w:val="22"/>
          <w:szCs w:val="22"/>
        </w:rPr>
        <w:t>1</w:t>
      </w:r>
      <w:r w:rsidR="00537B82" w:rsidRPr="00537B82">
        <w:rPr>
          <w:noProof/>
          <w:sz w:val="22"/>
          <w:szCs w:val="22"/>
        </w:rPr>
        <w:t>3</w:t>
      </w:r>
    </w:p>
    <w:p w14:paraId="426212C6" w14:textId="248EE704" w:rsidR="007A6217" w:rsidRPr="00537B82" w:rsidRDefault="00000000">
      <w:pPr>
        <w:pStyle w:val="TOC3"/>
        <w:rPr>
          <w:rFonts w:eastAsiaTheme="minorEastAsia"/>
          <w:noProof/>
          <w:sz w:val="22"/>
          <w:szCs w:val="22"/>
        </w:rPr>
      </w:pPr>
      <w:hyperlink w:anchor="_Toc93907671" w:history="1">
        <w:r w:rsidR="007A6217" w:rsidRPr="00537B82">
          <w:rPr>
            <w:rStyle w:val="Hyperlink"/>
            <w:noProof/>
            <w:sz w:val="22"/>
            <w:szCs w:val="22"/>
          </w:rPr>
          <w:t>2.1.1.</w:t>
        </w:r>
        <w:r w:rsidR="007A6217" w:rsidRPr="00537B82">
          <w:rPr>
            <w:rFonts w:eastAsiaTheme="minorEastAsia"/>
            <w:noProof/>
            <w:sz w:val="22"/>
            <w:szCs w:val="22"/>
          </w:rPr>
          <w:tab/>
        </w:r>
        <w:r w:rsidR="00DC13B0" w:rsidRPr="00537B82">
          <w:rPr>
            <w:rStyle w:val="Hyperlink"/>
            <w:noProof/>
            <w:sz w:val="22"/>
            <w:szCs w:val="22"/>
          </w:rPr>
          <w:t>Definisi Persediaan</w:t>
        </w:r>
        <w:r w:rsidR="007A6217" w:rsidRPr="00537B82">
          <w:rPr>
            <w:noProof/>
            <w:webHidden/>
            <w:sz w:val="22"/>
            <w:szCs w:val="22"/>
          </w:rPr>
          <w:tab/>
        </w:r>
      </w:hyperlink>
      <w:r w:rsidR="00F57B44" w:rsidRPr="00537B82">
        <w:rPr>
          <w:noProof/>
          <w:sz w:val="22"/>
          <w:szCs w:val="22"/>
        </w:rPr>
        <w:t>1</w:t>
      </w:r>
      <w:r w:rsidR="00537B82" w:rsidRPr="00537B82">
        <w:rPr>
          <w:noProof/>
          <w:sz w:val="22"/>
          <w:szCs w:val="22"/>
        </w:rPr>
        <w:t>3</w:t>
      </w:r>
    </w:p>
    <w:p w14:paraId="4776FB3D" w14:textId="79754FD1" w:rsidR="007A6217" w:rsidRPr="00537B82" w:rsidRDefault="00000000">
      <w:pPr>
        <w:pStyle w:val="TOC3"/>
        <w:rPr>
          <w:noProof/>
          <w:sz w:val="22"/>
          <w:szCs w:val="22"/>
        </w:rPr>
      </w:pPr>
      <w:hyperlink w:anchor="_Toc93907672" w:history="1">
        <w:r w:rsidR="007A6217" w:rsidRPr="00537B82">
          <w:rPr>
            <w:rStyle w:val="Hyperlink"/>
            <w:noProof/>
            <w:sz w:val="22"/>
            <w:szCs w:val="22"/>
          </w:rPr>
          <w:t>2.1.2.</w:t>
        </w:r>
        <w:r w:rsidR="007A6217" w:rsidRPr="00537B82">
          <w:rPr>
            <w:rFonts w:eastAsiaTheme="minorEastAsia"/>
            <w:noProof/>
            <w:sz w:val="22"/>
            <w:szCs w:val="22"/>
          </w:rPr>
          <w:tab/>
        </w:r>
        <w:r w:rsidR="00DC13B0" w:rsidRPr="00537B82">
          <w:rPr>
            <w:rFonts w:eastAsiaTheme="minorEastAsia"/>
            <w:noProof/>
            <w:sz w:val="22"/>
            <w:szCs w:val="22"/>
          </w:rPr>
          <w:t>Fungsi Persediaan</w:t>
        </w:r>
        <w:r w:rsidR="007A6217" w:rsidRPr="00537B82">
          <w:rPr>
            <w:noProof/>
            <w:webHidden/>
            <w:sz w:val="22"/>
            <w:szCs w:val="22"/>
          </w:rPr>
          <w:tab/>
        </w:r>
      </w:hyperlink>
      <w:r w:rsidR="00537B82" w:rsidRPr="00537B82">
        <w:rPr>
          <w:noProof/>
          <w:sz w:val="22"/>
          <w:szCs w:val="22"/>
        </w:rPr>
        <w:t>14</w:t>
      </w:r>
    </w:p>
    <w:p w14:paraId="7AB3C52B" w14:textId="73EE80F6" w:rsidR="00820EB3" w:rsidRPr="00537B82" w:rsidRDefault="00000000" w:rsidP="00820EB3">
      <w:pPr>
        <w:pStyle w:val="TOC3"/>
        <w:rPr>
          <w:noProof/>
          <w:sz w:val="22"/>
          <w:szCs w:val="22"/>
        </w:rPr>
      </w:pPr>
      <w:hyperlink w:anchor="_Toc93907672" w:history="1">
        <w:r w:rsidR="00820EB3" w:rsidRPr="00537B82">
          <w:rPr>
            <w:rStyle w:val="Hyperlink"/>
            <w:noProof/>
            <w:sz w:val="22"/>
            <w:szCs w:val="22"/>
          </w:rPr>
          <w:t>2.1.3.</w:t>
        </w:r>
        <w:r w:rsidR="00820EB3" w:rsidRPr="00537B82">
          <w:rPr>
            <w:rFonts w:eastAsiaTheme="minorEastAsia"/>
            <w:noProof/>
            <w:sz w:val="22"/>
            <w:szCs w:val="22"/>
          </w:rPr>
          <w:tab/>
        </w:r>
        <w:r w:rsidR="00DC13B0" w:rsidRPr="00537B82">
          <w:rPr>
            <w:rFonts w:eastAsiaTheme="minorEastAsia"/>
            <w:noProof/>
            <w:sz w:val="22"/>
            <w:szCs w:val="22"/>
          </w:rPr>
          <w:t>Proses Pengadaan Persediaan</w:t>
        </w:r>
        <w:r w:rsidR="00820EB3" w:rsidRPr="00537B82">
          <w:rPr>
            <w:noProof/>
            <w:webHidden/>
            <w:sz w:val="22"/>
            <w:szCs w:val="22"/>
          </w:rPr>
          <w:tab/>
        </w:r>
      </w:hyperlink>
      <w:r w:rsidR="00537B82" w:rsidRPr="00537B82">
        <w:rPr>
          <w:noProof/>
          <w:sz w:val="22"/>
          <w:szCs w:val="22"/>
        </w:rPr>
        <w:t>14</w:t>
      </w:r>
    </w:p>
    <w:p w14:paraId="55C4BCA7" w14:textId="7D4961C9" w:rsidR="00DC13B0" w:rsidRPr="00537B82" w:rsidRDefault="00000000" w:rsidP="00DC13B0">
      <w:pPr>
        <w:pStyle w:val="TOC3"/>
        <w:rPr>
          <w:rFonts w:eastAsiaTheme="minorEastAsia"/>
          <w:noProof/>
          <w:sz w:val="22"/>
          <w:szCs w:val="22"/>
        </w:rPr>
      </w:pPr>
      <w:hyperlink w:anchor="_Toc93907672" w:history="1">
        <w:r w:rsidR="00DC13B0" w:rsidRPr="00537B82">
          <w:rPr>
            <w:rStyle w:val="Hyperlink"/>
            <w:noProof/>
            <w:sz w:val="22"/>
            <w:szCs w:val="22"/>
          </w:rPr>
          <w:t>2.1.4.</w:t>
        </w:r>
        <w:r w:rsidR="00DC13B0" w:rsidRPr="00537B82">
          <w:rPr>
            <w:rFonts w:eastAsiaTheme="minorEastAsia"/>
            <w:noProof/>
            <w:sz w:val="22"/>
            <w:szCs w:val="22"/>
          </w:rPr>
          <w:tab/>
        </w:r>
        <w:r w:rsidR="00DC13B0" w:rsidRPr="00537B82">
          <w:rPr>
            <w:rFonts w:eastAsiaTheme="minorEastAsia"/>
            <w:i/>
            <w:iCs/>
            <w:noProof/>
            <w:sz w:val="22"/>
            <w:szCs w:val="22"/>
          </w:rPr>
          <w:t>Inventory</w:t>
        </w:r>
        <w:r w:rsidR="00DC13B0" w:rsidRPr="00537B82">
          <w:rPr>
            <w:rFonts w:eastAsiaTheme="minorEastAsia"/>
            <w:noProof/>
            <w:sz w:val="22"/>
            <w:szCs w:val="22"/>
          </w:rPr>
          <w:t xml:space="preserve"> </w:t>
        </w:r>
        <w:r w:rsidR="00DC13B0" w:rsidRPr="00537B82">
          <w:rPr>
            <w:rFonts w:eastAsiaTheme="minorEastAsia"/>
            <w:i/>
            <w:iCs/>
            <w:noProof/>
            <w:sz w:val="22"/>
            <w:szCs w:val="22"/>
          </w:rPr>
          <w:t>Turnover</w:t>
        </w:r>
        <w:r w:rsidR="00DC13B0" w:rsidRPr="00537B82">
          <w:rPr>
            <w:noProof/>
            <w:webHidden/>
            <w:sz w:val="22"/>
            <w:szCs w:val="22"/>
          </w:rPr>
          <w:tab/>
        </w:r>
      </w:hyperlink>
      <w:r w:rsidR="00537B82" w:rsidRPr="00537B82">
        <w:rPr>
          <w:noProof/>
          <w:sz w:val="22"/>
          <w:szCs w:val="22"/>
        </w:rPr>
        <w:t>15</w:t>
      </w:r>
    </w:p>
    <w:p w14:paraId="7786259C" w14:textId="4ACA6612" w:rsidR="00DC13B0" w:rsidRPr="00537B82" w:rsidRDefault="00000000" w:rsidP="00DC13B0">
      <w:pPr>
        <w:pStyle w:val="TOC3"/>
        <w:rPr>
          <w:rFonts w:eastAsiaTheme="minorEastAsia"/>
          <w:noProof/>
          <w:sz w:val="22"/>
          <w:szCs w:val="22"/>
        </w:rPr>
      </w:pPr>
      <w:hyperlink w:anchor="_Toc93907672" w:history="1">
        <w:r w:rsidR="00DC13B0" w:rsidRPr="00537B82">
          <w:rPr>
            <w:rStyle w:val="Hyperlink"/>
            <w:noProof/>
            <w:sz w:val="22"/>
            <w:szCs w:val="22"/>
          </w:rPr>
          <w:t>2.1.5.</w:t>
        </w:r>
        <w:r w:rsidR="00DC13B0" w:rsidRPr="00537B82">
          <w:rPr>
            <w:rFonts w:eastAsiaTheme="minorEastAsia"/>
            <w:noProof/>
            <w:sz w:val="22"/>
            <w:szCs w:val="22"/>
          </w:rPr>
          <w:tab/>
          <w:t>Persediaan Pengaman (</w:t>
        </w:r>
        <w:r w:rsidR="00DC13B0" w:rsidRPr="00537B82">
          <w:rPr>
            <w:rFonts w:eastAsiaTheme="minorEastAsia"/>
            <w:i/>
            <w:iCs/>
            <w:noProof/>
            <w:sz w:val="22"/>
            <w:szCs w:val="22"/>
          </w:rPr>
          <w:t>Safety</w:t>
        </w:r>
        <w:r w:rsidR="00DC13B0" w:rsidRPr="00537B82">
          <w:rPr>
            <w:rFonts w:eastAsiaTheme="minorEastAsia"/>
            <w:noProof/>
            <w:sz w:val="22"/>
            <w:szCs w:val="22"/>
          </w:rPr>
          <w:t xml:space="preserve"> </w:t>
        </w:r>
        <w:r w:rsidR="00DC13B0" w:rsidRPr="00537B82">
          <w:rPr>
            <w:rFonts w:eastAsiaTheme="minorEastAsia"/>
            <w:i/>
            <w:iCs/>
            <w:noProof/>
            <w:sz w:val="22"/>
            <w:szCs w:val="22"/>
          </w:rPr>
          <w:t>Stock</w:t>
        </w:r>
        <w:r w:rsidR="00DC13B0" w:rsidRPr="00537B82">
          <w:rPr>
            <w:rFonts w:eastAsiaTheme="minorEastAsia"/>
            <w:noProof/>
            <w:sz w:val="22"/>
            <w:szCs w:val="22"/>
          </w:rPr>
          <w:t>)</w:t>
        </w:r>
        <w:r w:rsidR="00DC13B0" w:rsidRPr="00537B82">
          <w:rPr>
            <w:noProof/>
            <w:webHidden/>
            <w:sz w:val="22"/>
            <w:szCs w:val="22"/>
          </w:rPr>
          <w:tab/>
        </w:r>
      </w:hyperlink>
      <w:r w:rsidR="00537B82" w:rsidRPr="00537B82">
        <w:rPr>
          <w:noProof/>
          <w:sz w:val="22"/>
          <w:szCs w:val="22"/>
        </w:rPr>
        <w:t>16</w:t>
      </w:r>
    </w:p>
    <w:p w14:paraId="6C38AFFF" w14:textId="008A6F5B" w:rsidR="00DC13B0" w:rsidRPr="00537B82" w:rsidRDefault="00000000" w:rsidP="00DC13B0">
      <w:pPr>
        <w:pStyle w:val="TOC3"/>
        <w:rPr>
          <w:rFonts w:eastAsiaTheme="minorEastAsia"/>
          <w:noProof/>
          <w:sz w:val="22"/>
          <w:szCs w:val="22"/>
        </w:rPr>
      </w:pPr>
      <w:hyperlink w:anchor="_Toc93907672" w:history="1">
        <w:r w:rsidR="00DC13B0" w:rsidRPr="00537B82">
          <w:rPr>
            <w:rStyle w:val="Hyperlink"/>
            <w:noProof/>
            <w:sz w:val="22"/>
            <w:szCs w:val="22"/>
          </w:rPr>
          <w:t>2.1.6.</w:t>
        </w:r>
        <w:r w:rsidR="00DC13B0" w:rsidRPr="00537B82">
          <w:rPr>
            <w:rFonts w:eastAsiaTheme="minorEastAsia"/>
            <w:noProof/>
            <w:sz w:val="22"/>
            <w:szCs w:val="22"/>
          </w:rPr>
          <w:tab/>
          <w:t>Metode Peramalan Permintaan (</w:t>
        </w:r>
        <w:r w:rsidR="00DC13B0" w:rsidRPr="00537B82">
          <w:rPr>
            <w:rFonts w:eastAsiaTheme="minorEastAsia"/>
            <w:i/>
            <w:iCs/>
            <w:noProof/>
            <w:sz w:val="22"/>
            <w:szCs w:val="22"/>
          </w:rPr>
          <w:t>Demand</w:t>
        </w:r>
        <w:r w:rsidR="00DC13B0" w:rsidRPr="00537B82">
          <w:rPr>
            <w:rFonts w:eastAsiaTheme="minorEastAsia"/>
            <w:noProof/>
            <w:sz w:val="22"/>
            <w:szCs w:val="22"/>
          </w:rPr>
          <w:t xml:space="preserve"> </w:t>
        </w:r>
        <w:r w:rsidR="00DC13B0" w:rsidRPr="00537B82">
          <w:rPr>
            <w:rFonts w:eastAsiaTheme="minorEastAsia"/>
            <w:i/>
            <w:iCs/>
            <w:noProof/>
            <w:sz w:val="22"/>
            <w:szCs w:val="22"/>
          </w:rPr>
          <w:t>Forecasting</w:t>
        </w:r>
        <w:r w:rsidR="00DC13B0" w:rsidRPr="00537B82">
          <w:rPr>
            <w:rFonts w:eastAsiaTheme="minorEastAsia"/>
            <w:noProof/>
            <w:sz w:val="22"/>
            <w:szCs w:val="22"/>
          </w:rPr>
          <w:t>)</w:t>
        </w:r>
        <w:r w:rsidR="00DC13B0" w:rsidRPr="00537B82">
          <w:rPr>
            <w:noProof/>
            <w:webHidden/>
            <w:sz w:val="22"/>
            <w:szCs w:val="22"/>
          </w:rPr>
          <w:tab/>
        </w:r>
      </w:hyperlink>
      <w:r w:rsidR="00537B82" w:rsidRPr="00537B82">
        <w:rPr>
          <w:noProof/>
          <w:sz w:val="22"/>
          <w:szCs w:val="22"/>
        </w:rPr>
        <w:t>17</w:t>
      </w:r>
    </w:p>
    <w:p w14:paraId="3A912DAD" w14:textId="59DE9CF2" w:rsidR="007A6217" w:rsidRPr="00537B82" w:rsidRDefault="00000000">
      <w:pPr>
        <w:pStyle w:val="TOC2"/>
        <w:rPr>
          <w:noProof/>
          <w:sz w:val="22"/>
          <w:szCs w:val="22"/>
        </w:rPr>
      </w:pPr>
      <w:hyperlink w:anchor="_Toc93907673" w:history="1">
        <w:r w:rsidR="007A6217" w:rsidRPr="00537B82">
          <w:rPr>
            <w:rStyle w:val="Hyperlink"/>
            <w:noProof/>
            <w:sz w:val="22"/>
            <w:szCs w:val="22"/>
          </w:rPr>
          <w:t>2.2.</w:t>
        </w:r>
        <w:r w:rsidR="007A6217" w:rsidRPr="00537B82">
          <w:rPr>
            <w:rFonts w:asciiTheme="minorHAnsi" w:eastAsiaTheme="minorEastAsia" w:hAnsiTheme="minorHAnsi" w:cstheme="minorBidi"/>
            <w:noProof/>
            <w:sz w:val="22"/>
            <w:szCs w:val="22"/>
          </w:rPr>
          <w:tab/>
        </w:r>
        <w:r w:rsidR="00DC13B0" w:rsidRPr="00537B82">
          <w:rPr>
            <w:rStyle w:val="Hyperlink"/>
            <w:noProof/>
            <w:sz w:val="22"/>
            <w:szCs w:val="22"/>
          </w:rPr>
          <w:t>Program Linier</w:t>
        </w:r>
        <w:r w:rsidR="007A6217" w:rsidRPr="00537B82">
          <w:rPr>
            <w:noProof/>
            <w:webHidden/>
            <w:sz w:val="22"/>
            <w:szCs w:val="22"/>
          </w:rPr>
          <w:tab/>
        </w:r>
        <w:r w:rsidR="00DC13B0" w:rsidRPr="00537B82">
          <w:rPr>
            <w:noProof/>
            <w:webHidden/>
            <w:sz w:val="22"/>
            <w:szCs w:val="22"/>
          </w:rPr>
          <w:t>1</w:t>
        </w:r>
      </w:hyperlink>
      <w:r w:rsidR="00537B82" w:rsidRPr="00537B82">
        <w:rPr>
          <w:noProof/>
          <w:sz w:val="22"/>
          <w:szCs w:val="22"/>
        </w:rPr>
        <w:t>8</w:t>
      </w:r>
    </w:p>
    <w:p w14:paraId="1F350755" w14:textId="4C37D42B" w:rsidR="00820EB3" w:rsidRPr="00537B82" w:rsidRDefault="00000000" w:rsidP="00820EB3">
      <w:pPr>
        <w:pStyle w:val="TOC3"/>
        <w:rPr>
          <w:rFonts w:eastAsiaTheme="minorEastAsia"/>
          <w:noProof/>
          <w:sz w:val="22"/>
          <w:szCs w:val="22"/>
        </w:rPr>
      </w:pPr>
      <w:hyperlink w:anchor="_Toc93907671" w:history="1">
        <w:r w:rsidR="00820EB3" w:rsidRPr="00537B82">
          <w:rPr>
            <w:rStyle w:val="Hyperlink"/>
            <w:noProof/>
            <w:sz w:val="22"/>
            <w:szCs w:val="22"/>
          </w:rPr>
          <w:t>2.2.1.</w:t>
        </w:r>
        <w:r w:rsidR="00820EB3" w:rsidRPr="00537B82">
          <w:rPr>
            <w:rFonts w:eastAsiaTheme="minorEastAsia"/>
            <w:noProof/>
            <w:sz w:val="22"/>
            <w:szCs w:val="22"/>
          </w:rPr>
          <w:tab/>
        </w:r>
        <w:r w:rsidR="00DC13B0" w:rsidRPr="00537B82">
          <w:rPr>
            <w:rFonts w:eastAsiaTheme="minorEastAsia"/>
            <w:noProof/>
            <w:sz w:val="22"/>
            <w:szCs w:val="22"/>
          </w:rPr>
          <w:t>Definisi Program Linier</w:t>
        </w:r>
        <w:r w:rsidR="00820EB3" w:rsidRPr="00537B82">
          <w:rPr>
            <w:noProof/>
            <w:webHidden/>
            <w:sz w:val="22"/>
            <w:szCs w:val="22"/>
          </w:rPr>
          <w:tab/>
        </w:r>
      </w:hyperlink>
      <w:r w:rsidR="00DC13B0" w:rsidRPr="00537B82">
        <w:rPr>
          <w:noProof/>
          <w:sz w:val="22"/>
          <w:szCs w:val="22"/>
        </w:rPr>
        <w:t>1</w:t>
      </w:r>
      <w:r w:rsidR="00537B82" w:rsidRPr="00537B82">
        <w:rPr>
          <w:noProof/>
          <w:sz w:val="22"/>
          <w:szCs w:val="22"/>
        </w:rPr>
        <w:t>8</w:t>
      </w:r>
    </w:p>
    <w:p w14:paraId="57101651" w14:textId="1C38F289" w:rsidR="00820EB3" w:rsidRPr="00537B82" w:rsidRDefault="00000000" w:rsidP="00DC13B0">
      <w:pPr>
        <w:pStyle w:val="TOC3"/>
        <w:rPr>
          <w:rFonts w:eastAsiaTheme="minorEastAsia"/>
          <w:noProof/>
          <w:sz w:val="22"/>
          <w:szCs w:val="22"/>
        </w:rPr>
      </w:pPr>
      <w:hyperlink w:anchor="_Toc93907672" w:history="1">
        <w:r w:rsidR="00820EB3" w:rsidRPr="00537B82">
          <w:rPr>
            <w:rStyle w:val="Hyperlink"/>
            <w:noProof/>
            <w:sz w:val="22"/>
            <w:szCs w:val="22"/>
          </w:rPr>
          <w:t>2.2.2.</w:t>
        </w:r>
        <w:r w:rsidR="00820EB3" w:rsidRPr="00537B82">
          <w:rPr>
            <w:rFonts w:eastAsiaTheme="minorEastAsia"/>
            <w:noProof/>
            <w:sz w:val="22"/>
            <w:szCs w:val="22"/>
          </w:rPr>
          <w:tab/>
        </w:r>
        <w:r w:rsidR="00DC13B0" w:rsidRPr="00537B82">
          <w:rPr>
            <w:rFonts w:eastAsiaTheme="minorEastAsia"/>
            <w:noProof/>
            <w:sz w:val="22"/>
            <w:szCs w:val="22"/>
          </w:rPr>
          <w:t>Mixed-Integer Linear Programming (MIL</w:t>
        </w:r>
        <w:r w:rsidR="00D14FA6">
          <w:rPr>
            <w:rFonts w:eastAsiaTheme="minorEastAsia"/>
            <w:noProof/>
            <w:sz w:val="22"/>
            <w:szCs w:val="22"/>
          </w:rPr>
          <w:t>P</w:t>
        </w:r>
        <w:r w:rsidR="00DC13B0" w:rsidRPr="00537B82">
          <w:rPr>
            <w:rFonts w:eastAsiaTheme="minorEastAsia"/>
            <w:noProof/>
            <w:sz w:val="22"/>
            <w:szCs w:val="22"/>
          </w:rPr>
          <w:t>)</w:t>
        </w:r>
        <w:r w:rsidR="00820EB3" w:rsidRPr="00537B82">
          <w:rPr>
            <w:noProof/>
            <w:webHidden/>
            <w:sz w:val="22"/>
            <w:szCs w:val="22"/>
          </w:rPr>
          <w:tab/>
        </w:r>
        <w:r w:rsidR="00537B82" w:rsidRPr="00537B82">
          <w:rPr>
            <w:noProof/>
            <w:webHidden/>
            <w:sz w:val="22"/>
            <w:szCs w:val="22"/>
          </w:rPr>
          <w:t>18</w:t>
        </w:r>
      </w:hyperlink>
      <w:r w:rsidR="00DC13B0" w:rsidRPr="00537B82">
        <w:rPr>
          <w:rFonts w:eastAsiaTheme="minorEastAsia"/>
          <w:noProof/>
          <w:sz w:val="22"/>
          <w:szCs w:val="22"/>
        </w:rPr>
        <w:t xml:space="preserve"> </w:t>
      </w:r>
    </w:p>
    <w:p w14:paraId="3EBAA864" w14:textId="15FC6E4B" w:rsidR="00820EB3" w:rsidRPr="00537B82" w:rsidRDefault="00000000" w:rsidP="00820EB3">
      <w:pPr>
        <w:pStyle w:val="TOC2"/>
        <w:rPr>
          <w:noProof/>
          <w:sz w:val="22"/>
          <w:szCs w:val="22"/>
        </w:rPr>
      </w:pPr>
      <w:hyperlink w:anchor="_Toc93907673" w:history="1">
        <w:r w:rsidR="00820EB3" w:rsidRPr="00537B82">
          <w:rPr>
            <w:rStyle w:val="Hyperlink"/>
            <w:noProof/>
            <w:sz w:val="22"/>
            <w:szCs w:val="22"/>
          </w:rPr>
          <w:t>2.3.</w:t>
        </w:r>
        <w:r w:rsidR="00820EB3" w:rsidRPr="00537B82">
          <w:rPr>
            <w:rFonts w:asciiTheme="minorHAnsi" w:eastAsiaTheme="minorEastAsia" w:hAnsiTheme="minorHAnsi" w:cstheme="minorBidi"/>
            <w:noProof/>
            <w:sz w:val="22"/>
            <w:szCs w:val="22"/>
          </w:rPr>
          <w:tab/>
        </w:r>
        <w:r w:rsidR="006C4DC1" w:rsidRPr="006C4DC1">
          <w:rPr>
            <w:rFonts w:asciiTheme="minorHAnsi" w:eastAsiaTheme="minorEastAsia" w:hAnsiTheme="minorHAnsi" w:cstheme="minorBidi"/>
            <w:i/>
            <w:iCs/>
            <w:noProof/>
            <w:sz w:val="22"/>
            <w:szCs w:val="22"/>
          </w:rPr>
          <w:t>Python</w:t>
        </w:r>
        <w:r w:rsidR="006C4DC1" w:rsidRPr="006C4DC1">
          <w:rPr>
            <w:rFonts w:asciiTheme="minorHAnsi" w:eastAsiaTheme="minorEastAsia" w:hAnsiTheme="minorHAnsi" w:cstheme="minorBidi"/>
            <w:noProof/>
            <w:sz w:val="22"/>
            <w:szCs w:val="22"/>
          </w:rPr>
          <w:t xml:space="preserve"> dan </w:t>
        </w:r>
        <w:r w:rsidR="006C4DC1" w:rsidRPr="006C4DC1">
          <w:rPr>
            <w:rFonts w:asciiTheme="minorHAnsi" w:eastAsiaTheme="minorEastAsia" w:hAnsiTheme="minorHAnsi" w:cstheme="minorBidi"/>
            <w:i/>
            <w:iCs/>
            <w:noProof/>
            <w:sz w:val="22"/>
            <w:szCs w:val="22"/>
          </w:rPr>
          <w:t>Gurobi Optimizer</w:t>
        </w:r>
        <w:r w:rsidR="00820EB3" w:rsidRPr="00537B82">
          <w:rPr>
            <w:noProof/>
            <w:webHidden/>
            <w:sz w:val="22"/>
            <w:szCs w:val="22"/>
          </w:rPr>
          <w:tab/>
        </w:r>
        <w:r w:rsidR="00537B82" w:rsidRPr="00537B82">
          <w:rPr>
            <w:noProof/>
            <w:webHidden/>
            <w:sz w:val="22"/>
            <w:szCs w:val="22"/>
          </w:rPr>
          <w:t>1</w:t>
        </w:r>
        <w:r w:rsidR="00DC13B0" w:rsidRPr="00537B82">
          <w:rPr>
            <w:noProof/>
            <w:webHidden/>
            <w:sz w:val="22"/>
            <w:szCs w:val="22"/>
          </w:rPr>
          <w:t>9</w:t>
        </w:r>
      </w:hyperlink>
    </w:p>
    <w:p w14:paraId="6FE0CBA9" w14:textId="34E62885" w:rsidR="00820EB3" w:rsidRPr="00537B82" w:rsidRDefault="00000000" w:rsidP="00820EB3">
      <w:pPr>
        <w:pStyle w:val="TOC3"/>
        <w:rPr>
          <w:rFonts w:eastAsiaTheme="minorEastAsia"/>
          <w:noProof/>
          <w:sz w:val="22"/>
          <w:szCs w:val="22"/>
        </w:rPr>
      </w:pPr>
      <w:hyperlink w:anchor="_Toc93907671" w:history="1">
        <w:r w:rsidR="00820EB3" w:rsidRPr="00537B82">
          <w:rPr>
            <w:rStyle w:val="Hyperlink"/>
            <w:noProof/>
            <w:sz w:val="22"/>
            <w:szCs w:val="22"/>
          </w:rPr>
          <w:t>2.</w:t>
        </w:r>
        <w:r w:rsidR="00DC13B0" w:rsidRPr="00537B82">
          <w:rPr>
            <w:rStyle w:val="Hyperlink"/>
            <w:noProof/>
            <w:sz w:val="22"/>
            <w:szCs w:val="22"/>
          </w:rPr>
          <w:t>3</w:t>
        </w:r>
        <w:r w:rsidR="00820EB3" w:rsidRPr="00537B82">
          <w:rPr>
            <w:rStyle w:val="Hyperlink"/>
            <w:noProof/>
            <w:sz w:val="22"/>
            <w:szCs w:val="22"/>
          </w:rPr>
          <w:t>.1.</w:t>
        </w:r>
        <w:r w:rsidR="00820EB3" w:rsidRPr="00537B82">
          <w:rPr>
            <w:rFonts w:eastAsiaTheme="minorEastAsia"/>
            <w:noProof/>
            <w:sz w:val="22"/>
            <w:szCs w:val="22"/>
          </w:rPr>
          <w:tab/>
        </w:r>
        <w:r w:rsidR="006C4DC1">
          <w:rPr>
            <w:rFonts w:eastAsiaTheme="minorEastAsia"/>
            <w:i/>
            <w:iCs/>
            <w:noProof/>
            <w:sz w:val="22"/>
            <w:szCs w:val="22"/>
          </w:rPr>
          <w:t>Python</w:t>
        </w:r>
        <w:r w:rsidR="00820EB3" w:rsidRPr="00537B82">
          <w:rPr>
            <w:noProof/>
            <w:webHidden/>
            <w:sz w:val="22"/>
            <w:szCs w:val="22"/>
          </w:rPr>
          <w:tab/>
        </w:r>
        <w:r w:rsidR="00537B82" w:rsidRPr="00537B82">
          <w:rPr>
            <w:noProof/>
            <w:webHidden/>
            <w:sz w:val="22"/>
            <w:szCs w:val="22"/>
          </w:rPr>
          <w:t>19</w:t>
        </w:r>
      </w:hyperlink>
    </w:p>
    <w:p w14:paraId="14B7F28D" w14:textId="36927444" w:rsidR="00820EB3" w:rsidRPr="00537B82" w:rsidRDefault="00000000" w:rsidP="00820EB3">
      <w:pPr>
        <w:pStyle w:val="TOC3"/>
        <w:rPr>
          <w:noProof/>
          <w:sz w:val="22"/>
          <w:szCs w:val="22"/>
        </w:rPr>
      </w:pPr>
      <w:hyperlink w:anchor="_Toc93907672" w:history="1">
        <w:r w:rsidR="00820EB3" w:rsidRPr="00537B82">
          <w:rPr>
            <w:rStyle w:val="Hyperlink"/>
            <w:noProof/>
            <w:sz w:val="22"/>
            <w:szCs w:val="22"/>
          </w:rPr>
          <w:t>2.</w:t>
        </w:r>
        <w:r w:rsidR="00DC13B0" w:rsidRPr="00537B82">
          <w:rPr>
            <w:rStyle w:val="Hyperlink"/>
            <w:noProof/>
            <w:sz w:val="22"/>
            <w:szCs w:val="22"/>
          </w:rPr>
          <w:t>3</w:t>
        </w:r>
        <w:r w:rsidR="00820EB3" w:rsidRPr="00537B82">
          <w:rPr>
            <w:rStyle w:val="Hyperlink"/>
            <w:noProof/>
            <w:sz w:val="22"/>
            <w:szCs w:val="22"/>
          </w:rPr>
          <w:t>.2.</w:t>
        </w:r>
        <w:r w:rsidR="00820EB3" w:rsidRPr="00537B82">
          <w:rPr>
            <w:rFonts w:eastAsiaTheme="minorEastAsia"/>
            <w:noProof/>
            <w:sz w:val="22"/>
            <w:szCs w:val="22"/>
          </w:rPr>
          <w:tab/>
        </w:r>
        <w:r w:rsidR="006C4DC1">
          <w:rPr>
            <w:rFonts w:eastAsiaTheme="minorEastAsia"/>
            <w:i/>
            <w:iCs/>
            <w:noProof/>
            <w:sz w:val="22"/>
            <w:szCs w:val="22"/>
          </w:rPr>
          <w:t>Gurobi Optimizer</w:t>
        </w:r>
        <w:r w:rsidR="00820EB3" w:rsidRPr="00537B82">
          <w:rPr>
            <w:noProof/>
            <w:webHidden/>
            <w:sz w:val="22"/>
            <w:szCs w:val="22"/>
          </w:rPr>
          <w:tab/>
        </w:r>
        <w:r w:rsidR="00537B82" w:rsidRPr="00537B82">
          <w:rPr>
            <w:noProof/>
            <w:webHidden/>
            <w:sz w:val="22"/>
            <w:szCs w:val="22"/>
          </w:rPr>
          <w:t>1</w:t>
        </w:r>
        <w:r w:rsidR="00DC13B0" w:rsidRPr="00537B82">
          <w:rPr>
            <w:noProof/>
            <w:webHidden/>
            <w:sz w:val="22"/>
            <w:szCs w:val="22"/>
          </w:rPr>
          <w:t>9</w:t>
        </w:r>
      </w:hyperlink>
    </w:p>
    <w:p w14:paraId="19DAEC2E" w14:textId="448CD514" w:rsidR="00820EB3" w:rsidRPr="00537B82" w:rsidRDefault="00000000" w:rsidP="00820EB3">
      <w:pPr>
        <w:pStyle w:val="TOC2"/>
        <w:rPr>
          <w:noProof/>
          <w:sz w:val="22"/>
          <w:szCs w:val="22"/>
        </w:rPr>
      </w:pPr>
      <w:hyperlink w:anchor="_Toc93907673" w:history="1">
        <w:r w:rsidR="00820EB3" w:rsidRPr="00537B82">
          <w:rPr>
            <w:rStyle w:val="Hyperlink"/>
            <w:noProof/>
            <w:sz w:val="22"/>
            <w:szCs w:val="22"/>
          </w:rPr>
          <w:t>2.4.</w:t>
        </w:r>
        <w:r w:rsidR="00820EB3" w:rsidRPr="00537B82">
          <w:rPr>
            <w:rFonts w:eastAsiaTheme="minorEastAsia"/>
            <w:noProof/>
            <w:sz w:val="22"/>
            <w:szCs w:val="22"/>
          </w:rPr>
          <w:tab/>
        </w:r>
        <w:r w:rsidR="006C4DC1" w:rsidRPr="006C4DC1">
          <w:rPr>
            <w:rStyle w:val="Hyperlink"/>
            <w:noProof/>
            <w:sz w:val="22"/>
            <w:szCs w:val="22"/>
          </w:rPr>
          <w:t>Verifikasi dan Validasi Model</w:t>
        </w:r>
        <w:r w:rsidR="00820EB3" w:rsidRPr="00537B82">
          <w:rPr>
            <w:noProof/>
            <w:webHidden/>
            <w:sz w:val="22"/>
            <w:szCs w:val="22"/>
          </w:rPr>
          <w:tab/>
        </w:r>
      </w:hyperlink>
      <w:r w:rsidR="00537B82">
        <w:rPr>
          <w:noProof/>
          <w:sz w:val="22"/>
          <w:szCs w:val="22"/>
        </w:rPr>
        <w:t>20</w:t>
      </w:r>
    </w:p>
    <w:p w14:paraId="47BF59E1" w14:textId="06360BEE" w:rsidR="00DC13B0" w:rsidRPr="00537B82" w:rsidRDefault="00000000" w:rsidP="00DC13B0">
      <w:pPr>
        <w:pStyle w:val="TOC3"/>
        <w:rPr>
          <w:rFonts w:eastAsiaTheme="minorEastAsia"/>
          <w:noProof/>
          <w:sz w:val="22"/>
          <w:szCs w:val="22"/>
        </w:rPr>
      </w:pPr>
      <w:hyperlink w:anchor="_Toc93907671" w:history="1">
        <w:r w:rsidR="00DC13B0" w:rsidRPr="00537B82">
          <w:rPr>
            <w:rStyle w:val="Hyperlink"/>
            <w:noProof/>
            <w:sz w:val="22"/>
            <w:szCs w:val="22"/>
          </w:rPr>
          <w:t>2.4.1.</w:t>
        </w:r>
        <w:r w:rsidR="00DC13B0" w:rsidRPr="00537B82">
          <w:rPr>
            <w:rFonts w:eastAsiaTheme="minorEastAsia"/>
            <w:noProof/>
            <w:sz w:val="22"/>
            <w:szCs w:val="22"/>
          </w:rPr>
          <w:tab/>
        </w:r>
        <w:r w:rsidR="006C4DC1">
          <w:rPr>
            <w:rFonts w:eastAsiaTheme="minorEastAsia"/>
            <w:noProof/>
            <w:sz w:val="22"/>
            <w:szCs w:val="22"/>
          </w:rPr>
          <w:t>Verifikasi Model</w:t>
        </w:r>
        <w:r w:rsidR="00DC13B0" w:rsidRPr="00537B82">
          <w:rPr>
            <w:noProof/>
            <w:webHidden/>
            <w:sz w:val="22"/>
            <w:szCs w:val="22"/>
          </w:rPr>
          <w:tab/>
        </w:r>
        <w:r w:rsidR="00537B82">
          <w:rPr>
            <w:noProof/>
            <w:webHidden/>
            <w:sz w:val="22"/>
            <w:szCs w:val="22"/>
          </w:rPr>
          <w:t>20</w:t>
        </w:r>
      </w:hyperlink>
    </w:p>
    <w:p w14:paraId="3B4E5929" w14:textId="5101001F" w:rsidR="00DC13B0" w:rsidRPr="00537B82" w:rsidRDefault="00000000" w:rsidP="00DC13B0">
      <w:pPr>
        <w:pStyle w:val="TOC3"/>
        <w:rPr>
          <w:noProof/>
          <w:sz w:val="22"/>
          <w:szCs w:val="22"/>
        </w:rPr>
      </w:pPr>
      <w:hyperlink w:anchor="_Toc93907672" w:history="1">
        <w:r w:rsidR="00DC13B0" w:rsidRPr="00537B82">
          <w:rPr>
            <w:rStyle w:val="Hyperlink"/>
            <w:noProof/>
            <w:sz w:val="22"/>
            <w:szCs w:val="22"/>
          </w:rPr>
          <w:t>2.4.2.</w:t>
        </w:r>
        <w:r w:rsidR="00DC13B0" w:rsidRPr="00537B82">
          <w:rPr>
            <w:rFonts w:eastAsiaTheme="minorEastAsia"/>
            <w:noProof/>
            <w:sz w:val="22"/>
            <w:szCs w:val="22"/>
          </w:rPr>
          <w:tab/>
        </w:r>
        <w:r w:rsidR="006C4DC1">
          <w:rPr>
            <w:rFonts w:eastAsiaTheme="minorEastAsia"/>
            <w:noProof/>
            <w:sz w:val="22"/>
            <w:szCs w:val="22"/>
          </w:rPr>
          <w:t>Validasi Model</w:t>
        </w:r>
        <w:r w:rsidR="00DC13B0" w:rsidRPr="00537B82">
          <w:rPr>
            <w:noProof/>
            <w:webHidden/>
            <w:sz w:val="22"/>
            <w:szCs w:val="22"/>
          </w:rPr>
          <w:tab/>
        </w:r>
        <w:r w:rsidR="00537B82">
          <w:rPr>
            <w:noProof/>
            <w:webHidden/>
            <w:sz w:val="22"/>
            <w:szCs w:val="22"/>
          </w:rPr>
          <w:t>21</w:t>
        </w:r>
      </w:hyperlink>
    </w:p>
    <w:p w14:paraId="0F7BAEFD" w14:textId="0798A086" w:rsidR="00820EB3" w:rsidRDefault="00000000" w:rsidP="00DC13B0">
      <w:pPr>
        <w:pStyle w:val="TOC1"/>
        <w:rPr>
          <w:noProof/>
        </w:rPr>
      </w:pPr>
      <w:hyperlink w:anchor="_Toc93907674" w:history="1">
        <w:r w:rsidR="007A6217" w:rsidRPr="00B97C4D">
          <w:rPr>
            <w:rStyle w:val="Hyperlink"/>
            <w:caps/>
            <w:noProof/>
          </w:rPr>
          <w:t>3.</w:t>
        </w:r>
        <w:r w:rsidR="007A6217">
          <w:rPr>
            <w:rFonts w:asciiTheme="minorHAnsi" w:eastAsiaTheme="minorEastAsia" w:hAnsiTheme="minorHAnsi" w:cstheme="minorBidi"/>
            <w:b w:val="0"/>
            <w:noProof/>
            <w:sz w:val="22"/>
            <w:szCs w:val="22"/>
          </w:rPr>
          <w:tab/>
        </w:r>
        <w:r w:rsidR="00B36954">
          <w:rPr>
            <w:rStyle w:val="Hyperlink"/>
            <w:caps/>
            <w:noProof/>
          </w:rPr>
          <w:t>BAB 3 P</w:t>
        </w:r>
        <w:r w:rsidR="00820EB3">
          <w:rPr>
            <w:rStyle w:val="Hyperlink"/>
            <w:caps/>
            <w:noProof/>
          </w:rPr>
          <w:t>ENGUMPULAN DAN PENGOLAHAN DATA</w:t>
        </w:r>
        <w:r w:rsidR="007A6217">
          <w:rPr>
            <w:noProof/>
            <w:webHidden/>
          </w:rPr>
          <w:tab/>
        </w:r>
      </w:hyperlink>
      <w:r w:rsidR="00EC7DA4">
        <w:rPr>
          <w:noProof/>
        </w:rPr>
        <w:t>30</w:t>
      </w:r>
    </w:p>
    <w:p w14:paraId="7640D9F0" w14:textId="7E97FE03" w:rsidR="00EC7DA4" w:rsidRPr="00537B82" w:rsidRDefault="00EC7DA4" w:rsidP="00EC7DA4">
      <w:pPr>
        <w:pStyle w:val="TOC2"/>
        <w:rPr>
          <w:rFonts w:eastAsiaTheme="minorEastAsia"/>
          <w:noProof/>
          <w:sz w:val="22"/>
          <w:szCs w:val="22"/>
        </w:rPr>
      </w:pPr>
      <w:hyperlink w:anchor="_Toc93907670" w:history="1">
        <w:r>
          <w:rPr>
            <w:rStyle w:val="Hyperlink"/>
            <w:noProof/>
            <w:sz w:val="22"/>
            <w:szCs w:val="22"/>
          </w:rPr>
          <w:t>3</w:t>
        </w:r>
        <w:r w:rsidRPr="00537B82">
          <w:rPr>
            <w:rStyle w:val="Hyperlink"/>
            <w:noProof/>
            <w:sz w:val="22"/>
            <w:szCs w:val="22"/>
          </w:rPr>
          <w:t>.1.</w:t>
        </w:r>
        <w:r w:rsidRPr="00537B82">
          <w:rPr>
            <w:rFonts w:eastAsiaTheme="minorEastAsia"/>
            <w:noProof/>
            <w:sz w:val="22"/>
            <w:szCs w:val="22"/>
          </w:rPr>
          <w:tab/>
        </w:r>
        <w:r>
          <w:rPr>
            <w:rFonts w:eastAsiaTheme="minorEastAsia"/>
            <w:noProof/>
            <w:sz w:val="22"/>
            <w:szCs w:val="22"/>
          </w:rPr>
          <w:t>Pengumpulan Data</w:t>
        </w:r>
        <w:r w:rsidRPr="00537B82">
          <w:rPr>
            <w:noProof/>
            <w:webHidden/>
            <w:sz w:val="22"/>
            <w:szCs w:val="22"/>
          </w:rPr>
          <w:tab/>
        </w:r>
      </w:hyperlink>
      <w:r w:rsidRPr="00537B82">
        <w:rPr>
          <w:noProof/>
          <w:sz w:val="22"/>
          <w:szCs w:val="22"/>
        </w:rPr>
        <w:t>13</w:t>
      </w:r>
    </w:p>
    <w:p w14:paraId="30F5CFB0" w14:textId="3A86F125" w:rsidR="00EC7DA4" w:rsidRDefault="00EC7DA4" w:rsidP="00EC7DA4">
      <w:pPr>
        <w:pStyle w:val="TOC3"/>
        <w:rPr>
          <w:noProof/>
          <w:sz w:val="22"/>
          <w:szCs w:val="22"/>
        </w:rPr>
      </w:pPr>
      <w:hyperlink w:anchor="_Toc93907671" w:history="1">
        <w:r>
          <w:rPr>
            <w:rStyle w:val="Hyperlink"/>
            <w:noProof/>
            <w:sz w:val="22"/>
            <w:szCs w:val="22"/>
          </w:rPr>
          <w:t>3</w:t>
        </w:r>
        <w:r w:rsidRPr="00537B82">
          <w:rPr>
            <w:rStyle w:val="Hyperlink"/>
            <w:noProof/>
            <w:sz w:val="22"/>
            <w:szCs w:val="22"/>
          </w:rPr>
          <w:t>.1.1.</w:t>
        </w:r>
        <w:r w:rsidRPr="00537B82">
          <w:rPr>
            <w:rFonts w:eastAsiaTheme="minorEastAsia"/>
            <w:noProof/>
            <w:sz w:val="22"/>
            <w:szCs w:val="22"/>
          </w:rPr>
          <w:tab/>
        </w:r>
        <w:r w:rsidR="002E1EA8">
          <w:rPr>
            <w:rFonts w:eastAsiaTheme="minorEastAsia"/>
            <w:noProof/>
            <w:sz w:val="22"/>
            <w:szCs w:val="22"/>
          </w:rPr>
          <w:t xml:space="preserve">Data </w:t>
        </w:r>
        <w:r>
          <w:rPr>
            <w:rStyle w:val="Hyperlink"/>
            <w:noProof/>
            <w:sz w:val="22"/>
            <w:szCs w:val="22"/>
          </w:rPr>
          <w:t>Permintaan</w:t>
        </w:r>
        <w:r w:rsidR="002E1EA8">
          <w:rPr>
            <w:rStyle w:val="Hyperlink"/>
            <w:noProof/>
            <w:sz w:val="22"/>
            <w:szCs w:val="22"/>
          </w:rPr>
          <w:t xml:space="preserve"> Bahan Baku</w:t>
        </w:r>
        <w:r w:rsidRPr="00537B82">
          <w:rPr>
            <w:noProof/>
            <w:webHidden/>
            <w:sz w:val="22"/>
            <w:szCs w:val="22"/>
          </w:rPr>
          <w:tab/>
        </w:r>
      </w:hyperlink>
      <w:r w:rsidRPr="00537B82">
        <w:rPr>
          <w:noProof/>
          <w:sz w:val="22"/>
          <w:szCs w:val="22"/>
        </w:rPr>
        <w:t>13</w:t>
      </w:r>
    </w:p>
    <w:p w14:paraId="23F0A8B7" w14:textId="7B18D26B" w:rsidR="00EC7DA4" w:rsidRDefault="00EC7DA4" w:rsidP="00EC7DA4">
      <w:pPr>
        <w:pStyle w:val="TOC3"/>
        <w:rPr>
          <w:noProof/>
          <w:sz w:val="22"/>
          <w:szCs w:val="22"/>
        </w:rPr>
      </w:pPr>
      <w:hyperlink w:anchor="_Toc93907671" w:history="1">
        <w:r>
          <w:rPr>
            <w:rStyle w:val="Hyperlink"/>
            <w:noProof/>
            <w:sz w:val="22"/>
            <w:szCs w:val="22"/>
          </w:rPr>
          <w:t>3</w:t>
        </w:r>
        <w:r w:rsidRPr="00537B82">
          <w:rPr>
            <w:rStyle w:val="Hyperlink"/>
            <w:noProof/>
            <w:sz w:val="22"/>
            <w:szCs w:val="22"/>
          </w:rPr>
          <w:t>.1.</w:t>
        </w:r>
        <w:r>
          <w:rPr>
            <w:rStyle w:val="Hyperlink"/>
            <w:noProof/>
            <w:sz w:val="22"/>
            <w:szCs w:val="22"/>
          </w:rPr>
          <w:t>2</w:t>
        </w:r>
        <w:r w:rsidRPr="00537B82">
          <w:rPr>
            <w:rStyle w:val="Hyperlink"/>
            <w:noProof/>
            <w:sz w:val="22"/>
            <w:szCs w:val="22"/>
          </w:rPr>
          <w:t>.</w:t>
        </w:r>
        <w:r w:rsidRPr="00537B82">
          <w:rPr>
            <w:rFonts w:eastAsiaTheme="minorEastAsia"/>
            <w:noProof/>
            <w:sz w:val="22"/>
            <w:szCs w:val="22"/>
          </w:rPr>
          <w:tab/>
        </w:r>
        <w:r w:rsidR="002E1EA8">
          <w:rPr>
            <w:rFonts w:eastAsiaTheme="minorEastAsia"/>
            <w:noProof/>
            <w:sz w:val="22"/>
            <w:szCs w:val="22"/>
          </w:rPr>
          <w:t xml:space="preserve">Data </w:t>
        </w:r>
        <w:r>
          <w:rPr>
            <w:rStyle w:val="Hyperlink"/>
            <w:noProof/>
            <w:sz w:val="22"/>
            <w:szCs w:val="22"/>
          </w:rPr>
          <w:t xml:space="preserve">Harga </w:t>
        </w:r>
        <w:r w:rsidR="002E1EA8">
          <w:rPr>
            <w:rStyle w:val="Hyperlink"/>
            <w:noProof/>
            <w:sz w:val="22"/>
            <w:szCs w:val="22"/>
          </w:rPr>
          <w:t>Bahan Baku</w:t>
        </w:r>
        <w:r w:rsidRPr="00537B82">
          <w:rPr>
            <w:noProof/>
            <w:webHidden/>
            <w:sz w:val="22"/>
            <w:szCs w:val="22"/>
          </w:rPr>
          <w:tab/>
        </w:r>
      </w:hyperlink>
      <w:r w:rsidRPr="00537B82">
        <w:rPr>
          <w:noProof/>
          <w:sz w:val="22"/>
          <w:szCs w:val="22"/>
        </w:rPr>
        <w:t>13</w:t>
      </w:r>
    </w:p>
    <w:p w14:paraId="62852D46" w14:textId="4C1A569C" w:rsidR="00EC7DA4" w:rsidRDefault="00EC7DA4" w:rsidP="00EC7DA4">
      <w:pPr>
        <w:pStyle w:val="TOC3"/>
        <w:rPr>
          <w:noProof/>
          <w:sz w:val="22"/>
          <w:szCs w:val="22"/>
        </w:rPr>
      </w:pPr>
      <w:hyperlink w:anchor="_Toc93907671" w:history="1">
        <w:r>
          <w:rPr>
            <w:rStyle w:val="Hyperlink"/>
            <w:noProof/>
            <w:sz w:val="22"/>
            <w:szCs w:val="22"/>
          </w:rPr>
          <w:t>3</w:t>
        </w:r>
        <w:r w:rsidRPr="00537B82">
          <w:rPr>
            <w:rStyle w:val="Hyperlink"/>
            <w:noProof/>
            <w:sz w:val="22"/>
            <w:szCs w:val="22"/>
          </w:rPr>
          <w:t>.1.</w:t>
        </w:r>
        <w:r>
          <w:rPr>
            <w:rStyle w:val="Hyperlink"/>
            <w:noProof/>
            <w:sz w:val="22"/>
            <w:szCs w:val="22"/>
          </w:rPr>
          <w:t>3</w:t>
        </w:r>
        <w:r w:rsidRPr="00537B82">
          <w:rPr>
            <w:rStyle w:val="Hyperlink"/>
            <w:noProof/>
            <w:sz w:val="22"/>
            <w:szCs w:val="22"/>
          </w:rPr>
          <w:t>.</w:t>
        </w:r>
        <w:r w:rsidRPr="00537B82">
          <w:rPr>
            <w:rFonts w:eastAsiaTheme="minorEastAsia"/>
            <w:noProof/>
            <w:sz w:val="22"/>
            <w:szCs w:val="22"/>
          </w:rPr>
          <w:tab/>
        </w:r>
        <w:r>
          <w:rPr>
            <w:rStyle w:val="Hyperlink"/>
            <w:noProof/>
            <w:sz w:val="22"/>
            <w:szCs w:val="22"/>
          </w:rPr>
          <w:t xml:space="preserve">Lead Time </w:t>
        </w:r>
        <w:r w:rsidR="002E1EA8">
          <w:rPr>
            <w:rStyle w:val="Hyperlink"/>
            <w:noProof/>
            <w:sz w:val="22"/>
            <w:szCs w:val="22"/>
          </w:rPr>
          <w:t>Bahan Baku</w:t>
        </w:r>
        <w:r w:rsidRPr="00537B82">
          <w:rPr>
            <w:noProof/>
            <w:webHidden/>
            <w:sz w:val="22"/>
            <w:szCs w:val="22"/>
          </w:rPr>
          <w:tab/>
        </w:r>
      </w:hyperlink>
      <w:r w:rsidRPr="00537B82">
        <w:rPr>
          <w:noProof/>
          <w:sz w:val="22"/>
          <w:szCs w:val="22"/>
        </w:rPr>
        <w:t>13</w:t>
      </w:r>
    </w:p>
    <w:p w14:paraId="0417E674" w14:textId="4C02B2D8" w:rsidR="00EC7DA4" w:rsidRPr="00EC7DA4" w:rsidRDefault="00EC7DA4" w:rsidP="00EC7DA4">
      <w:pPr>
        <w:pStyle w:val="TOC3"/>
        <w:rPr>
          <w:noProof/>
          <w:sz w:val="22"/>
          <w:szCs w:val="22"/>
        </w:rPr>
      </w:pPr>
      <w:hyperlink w:anchor="_Toc93907671" w:history="1">
        <w:r>
          <w:rPr>
            <w:rStyle w:val="Hyperlink"/>
            <w:noProof/>
            <w:sz w:val="22"/>
            <w:szCs w:val="22"/>
          </w:rPr>
          <w:t>3</w:t>
        </w:r>
        <w:r w:rsidRPr="00537B82">
          <w:rPr>
            <w:rStyle w:val="Hyperlink"/>
            <w:noProof/>
            <w:sz w:val="22"/>
            <w:szCs w:val="22"/>
          </w:rPr>
          <w:t>.1.</w:t>
        </w:r>
        <w:r>
          <w:rPr>
            <w:rStyle w:val="Hyperlink"/>
            <w:noProof/>
            <w:sz w:val="22"/>
            <w:szCs w:val="22"/>
          </w:rPr>
          <w:t>4</w:t>
        </w:r>
        <w:r w:rsidRPr="00537B82">
          <w:rPr>
            <w:rStyle w:val="Hyperlink"/>
            <w:noProof/>
            <w:sz w:val="22"/>
            <w:szCs w:val="22"/>
          </w:rPr>
          <w:t>.</w:t>
        </w:r>
        <w:r w:rsidRPr="00537B82">
          <w:rPr>
            <w:rFonts w:eastAsiaTheme="minorEastAsia"/>
            <w:noProof/>
            <w:sz w:val="22"/>
            <w:szCs w:val="22"/>
          </w:rPr>
          <w:tab/>
        </w:r>
        <w:r>
          <w:rPr>
            <w:rStyle w:val="Hyperlink"/>
            <w:noProof/>
            <w:sz w:val="22"/>
            <w:szCs w:val="22"/>
          </w:rPr>
          <w:t xml:space="preserve">Biaya </w:t>
        </w:r>
        <w:r w:rsidR="002E1EA8">
          <w:rPr>
            <w:rStyle w:val="Hyperlink"/>
            <w:noProof/>
            <w:sz w:val="22"/>
            <w:szCs w:val="22"/>
          </w:rPr>
          <w:t>Pesan</w:t>
        </w:r>
        <w:r>
          <w:rPr>
            <w:rStyle w:val="Hyperlink"/>
            <w:noProof/>
            <w:sz w:val="22"/>
            <w:szCs w:val="22"/>
          </w:rPr>
          <w:t xml:space="preserve"> dan Biaya </w:t>
        </w:r>
        <w:r w:rsidR="002E1EA8">
          <w:rPr>
            <w:rStyle w:val="Hyperlink"/>
            <w:noProof/>
            <w:sz w:val="22"/>
            <w:szCs w:val="22"/>
          </w:rPr>
          <w:t>Simpan</w:t>
        </w:r>
        <w:r>
          <w:rPr>
            <w:rStyle w:val="Hyperlink"/>
            <w:noProof/>
            <w:sz w:val="22"/>
            <w:szCs w:val="22"/>
          </w:rPr>
          <w:t xml:space="preserve"> </w:t>
        </w:r>
        <w:r w:rsidR="002E1EA8">
          <w:rPr>
            <w:rStyle w:val="Hyperlink"/>
            <w:noProof/>
            <w:sz w:val="22"/>
            <w:szCs w:val="22"/>
          </w:rPr>
          <w:t>Bahan Baku</w:t>
        </w:r>
        <w:r w:rsidRPr="00537B82">
          <w:rPr>
            <w:noProof/>
            <w:webHidden/>
            <w:sz w:val="22"/>
            <w:szCs w:val="22"/>
          </w:rPr>
          <w:tab/>
        </w:r>
      </w:hyperlink>
      <w:r w:rsidRPr="00537B82">
        <w:rPr>
          <w:noProof/>
          <w:sz w:val="22"/>
          <w:szCs w:val="22"/>
        </w:rPr>
        <w:t>13</w:t>
      </w:r>
    </w:p>
    <w:p w14:paraId="78788C5D" w14:textId="4D765CEC" w:rsidR="00EC7DA4" w:rsidRPr="00537B82" w:rsidRDefault="00EC7DA4" w:rsidP="00EC7DA4">
      <w:pPr>
        <w:pStyle w:val="TOC2"/>
        <w:rPr>
          <w:rFonts w:eastAsiaTheme="minorEastAsia"/>
          <w:noProof/>
          <w:sz w:val="22"/>
          <w:szCs w:val="22"/>
        </w:rPr>
      </w:pPr>
      <w:hyperlink w:anchor="_Toc93907670" w:history="1">
        <w:r>
          <w:rPr>
            <w:rStyle w:val="Hyperlink"/>
            <w:noProof/>
            <w:sz w:val="22"/>
            <w:szCs w:val="22"/>
          </w:rPr>
          <w:t>3</w:t>
        </w:r>
        <w:r w:rsidRPr="00537B82">
          <w:rPr>
            <w:rStyle w:val="Hyperlink"/>
            <w:noProof/>
            <w:sz w:val="22"/>
            <w:szCs w:val="22"/>
          </w:rPr>
          <w:t>.</w:t>
        </w:r>
        <w:r>
          <w:rPr>
            <w:rStyle w:val="Hyperlink"/>
            <w:noProof/>
            <w:sz w:val="22"/>
            <w:szCs w:val="22"/>
          </w:rPr>
          <w:t>2</w:t>
        </w:r>
        <w:r w:rsidRPr="00537B82">
          <w:rPr>
            <w:rStyle w:val="Hyperlink"/>
            <w:noProof/>
            <w:sz w:val="22"/>
            <w:szCs w:val="22"/>
          </w:rPr>
          <w:t>.</w:t>
        </w:r>
        <w:r w:rsidRPr="00537B82">
          <w:rPr>
            <w:rFonts w:eastAsiaTheme="minorEastAsia"/>
            <w:noProof/>
            <w:sz w:val="22"/>
            <w:szCs w:val="22"/>
          </w:rPr>
          <w:tab/>
        </w:r>
        <w:r>
          <w:rPr>
            <w:rFonts w:eastAsiaTheme="minorEastAsia"/>
            <w:noProof/>
            <w:sz w:val="22"/>
            <w:szCs w:val="22"/>
          </w:rPr>
          <w:t>Pengolahan Data</w:t>
        </w:r>
        <w:r w:rsidRPr="00537B82">
          <w:rPr>
            <w:noProof/>
            <w:webHidden/>
            <w:sz w:val="22"/>
            <w:szCs w:val="22"/>
          </w:rPr>
          <w:tab/>
        </w:r>
      </w:hyperlink>
      <w:r w:rsidRPr="00537B82">
        <w:rPr>
          <w:noProof/>
          <w:sz w:val="22"/>
          <w:szCs w:val="22"/>
        </w:rPr>
        <w:t>13</w:t>
      </w:r>
    </w:p>
    <w:p w14:paraId="43ADBCC7" w14:textId="665883A5" w:rsidR="00EC7DA4" w:rsidRDefault="00EC7DA4" w:rsidP="00EC7DA4">
      <w:pPr>
        <w:pStyle w:val="TOC3"/>
        <w:rPr>
          <w:noProof/>
          <w:sz w:val="22"/>
          <w:szCs w:val="22"/>
        </w:rPr>
      </w:pPr>
      <w:hyperlink w:anchor="_Toc93907671" w:history="1">
        <w:r>
          <w:rPr>
            <w:rStyle w:val="Hyperlink"/>
            <w:noProof/>
            <w:sz w:val="22"/>
            <w:szCs w:val="22"/>
          </w:rPr>
          <w:t>3</w:t>
        </w:r>
        <w:r w:rsidRPr="00537B82">
          <w:rPr>
            <w:rStyle w:val="Hyperlink"/>
            <w:noProof/>
            <w:sz w:val="22"/>
            <w:szCs w:val="22"/>
          </w:rPr>
          <w:t>.</w:t>
        </w:r>
        <w:r>
          <w:rPr>
            <w:rStyle w:val="Hyperlink"/>
            <w:noProof/>
            <w:sz w:val="22"/>
            <w:szCs w:val="22"/>
          </w:rPr>
          <w:t>2</w:t>
        </w:r>
        <w:r w:rsidRPr="00537B82">
          <w:rPr>
            <w:rStyle w:val="Hyperlink"/>
            <w:noProof/>
            <w:sz w:val="22"/>
            <w:szCs w:val="22"/>
          </w:rPr>
          <w:t>.1.</w:t>
        </w:r>
        <w:r w:rsidRPr="00537B82">
          <w:rPr>
            <w:rFonts w:eastAsiaTheme="minorEastAsia"/>
            <w:noProof/>
            <w:sz w:val="22"/>
            <w:szCs w:val="22"/>
          </w:rPr>
          <w:tab/>
        </w:r>
        <w:r>
          <w:rPr>
            <w:rStyle w:val="Hyperlink"/>
            <w:noProof/>
            <w:sz w:val="22"/>
            <w:szCs w:val="22"/>
          </w:rPr>
          <w:t>Perhitungan Nilai Safety Stock</w:t>
        </w:r>
        <w:r w:rsidRPr="00537B82">
          <w:rPr>
            <w:noProof/>
            <w:webHidden/>
            <w:sz w:val="22"/>
            <w:szCs w:val="22"/>
          </w:rPr>
          <w:tab/>
        </w:r>
      </w:hyperlink>
      <w:r w:rsidRPr="00537B82">
        <w:rPr>
          <w:noProof/>
          <w:sz w:val="22"/>
          <w:szCs w:val="22"/>
        </w:rPr>
        <w:t>13</w:t>
      </w:r>
    </w:p>
    <w:p w14:paraId="7104B539" w14:textId="0BEBBC9A" w:rsidR="00EC7DA4" w:rsidRDefault="00EC7DA4" w:rsidP="00EC7DA4">
      <w:pPr>
        <w:pStyle w:val="TOC3"/>
        <w:rPr>
          <w:noProof/>
          <w:sz w:val="22"/>
          <w:szCs w:val="22"/>
        </w:rPr>
      </w:pPr>
      <w:hyperlink w:anchor="_Toc93907671" w:history="1">
        <w:r>
          <w:rPr>
            <w:rStyle w:val="Hyperlink"/>
            <w:noProof/>
            <w:sz w:val="22"/>
            <w:szCs w:val="22"/>
          </w:rPr>
          <w:t>3</w:t>
        </w:r>
        <w:r w:rsidRPr="00537B82">
          <w:rPr>
            <w:rStyle w:val="Hyperlink"/>
            <w:noProof/>
            <w:sz w:val="22"/>
            <w:szCs w:val="22"/>
          </w:rPr>
          <w:t>.</w:t>
        </w:r>
        <w:r>
          <w:rPr>
            <w:rStyle w:val="Hyperlink"/>
            <w:noProof/>
            <w:sz w:val="22"/>
            <w:szCs w:val="22"/>
          </w:rPr>
          <w:t>2</w:t>
        </w:r>
        <w:r w:rsidRPr="00537B82">
          <w:rPr>
            <w:rStyle w:val="Hyperlink"/>
            <w:noProof/>
            <w:sz w:val="22"/>
            <w:szCs w:val="22"/>
          </w:rPr>
          <w:t>.</w:t>
        </w:r>
        <w:r>
          <w:rPr>
            <w:rStyle w:val="Hyperlink"/>
            <w:noProof/>
            <w:sz w:val="22"/>
            <w:szCs w:val="22"/>
          </w:rPr>
          <w:t>2</w:t>
        </w:r>
        <w:r w:rsidRPr="00537B82">
          <w:rPr>
            <w:rStyle w:val="Hyperlink"/>
            <w:noProof/>
            <w:sz w:val="22"/>
            <w:szCs w:val="22"/>
          </w:rPr>
          <w:t>.</w:t>
        </w:r>
        <w:r w:rsidRPr="00537B82">
          <w:rPr>
            <w:rFonts w:eastAsiaTheme="minorEastAsia"/>
            <w:noProof/>
            <w:sz w:val="22"/>
            <w:szCs w:val="22"/>
          </w:rPr>
          <w:tab/>
        </w:r>
        <w:r w:rsidRPr="00537B82">
          <w:rPr>
            <w:rStyle w:val="Hyperlink"/>
            <w:noProof/>
            <w:sz w:val="22"/>
            <w:szCs w:val="22"/>
          </w:rPr>
          <w:t>D</w:t>
        </w:r>
        <w:r>
          <w:rPr>
            <w:rStyle w:val="Hyperlink"/>
            <w:noProof/>
            <w:sz w:val="22"/>
            <w:szCs w:val="22"/>
          </w:rPr>
          <w:t>ata Permintaan Material</w:t>
        </w:r>
        <w:r w:rsidRPr="00537B82">
          <w:rPr>
            <w:noProof/>
            <w:webHidden/>
            <w:sz w:val="22"/>
            <w:szCs w:val="22"/>
          </w:rPr>
          <w:tab/>
        </w:r>
      </w:hyperlink>
      <w:r w:rsidRPr="00537B82">
        <w:rPr>
          <w:noProof/>
          <w:sz w:val="22"/>
          <w:szCs w:val="22"/>
        </w:rPr>
        <w:t>13</w:t>
      </w:r>
    </w:p>
    <w:p w14:paraId="5CA94A8F" w14:textId="30061940" w:rsidR="00EC7DA4" w:rsidRDefault="00EC7DA4" w:rsidP="00EC7DA4">
      <w:pPr>
        <w:pStyle w:val="TOC3"/>
        <w:rPr>
          <w:noProof/>
          <w:sz w:val="22"/>
          <w:szCs w:val="22"/>
        </w:rPr>
      </w:pPr>
      <w:hyperlink w:anchor="_Toc93907671" w:history="1">
        <w:r>
          <w:rPr>
            <w:rStyle w:val="Hyperlink"/>
            <w:noProof/>
            <w:sz w:val="22"/>
            <w:szCs w:val="22"/>
          </w:rPr>
          <w:t>3</w:t>
        </w:r>
        <w:r w:rsidRPr="00537B82">
          <w:rPr>
            <w:rStyle w:val="Hyperlink"/>
            <w:noProof/>
            <w:sz w:val="22"/>
            <w:szCs w:val="22"/>
          </w:rPr>
          <w:t>.</w:t>
        </w:r>
        <w:r>
          <w:rPr>
            <w:rStyle w:val="Hyperlink"/>
            <w:noProof/>
            <w:sz w:val="22"/>
            <w:szCs w:val="22"/>
          </w:rPr>
          <w:t>2</w:t>
        </w:r>
        <w:r w:rsidRPr="00537B82">
          <w:rPr>
            <w:rStyle w:val="Hyperlink"/>
            <w:noProof/>
            <w:sz w:val="22"/>
            <w:szCs w:val="22"/>
          </w:rPr>
          <w:t>.</w:t>
        </w:r>
        <w:r>
          <w:rPr>
            <w:rStyle w:val="Hyperlink"/>
            <w:noProof/>
            <w:sz w:val="22"/>
            <w:szCs w:val="22"/>
          </w:rPr>
          <w:t>3</w:t>
        </w:r>
        <w:r w:rsidRPr="00537B82">
          <w:rPr>
            <w:rStyle w:val="Hyperlink"/>
            <w:noProof/>
            <w:sz w:val="22"/>
            <w:szCs w:val="22"/>
          </w:rPr>
          <w:t>.</w:t>
        </w:r>
        <w:r w:rsidRPr="00537B82">
          <w:rPr>
            <w:rFonts w:eastAsiaTheme="minorEastAsia"/>
            <w:noProof/>
            <w:sz w:val="22"/>
            <w:szCs w:val="22"/>
          </w:rPr>
          <w:tab/>
        </w:r>
        <w:r w:rsidRPr="00537B82">
          <w:rPr>
            <w:rStyle w:val="Hyperlink"/>
            <w:noProof/>
            <w:sz w:val="22"/>
            <w:szCs w:val="22"/>
          </w:rPr>
          <w:t>D</w:t>
        </w:r>
        <w:r>
          <w:rPr>
            <w:rStyle w:val="Hyperlink"/>
            <w:noProof/>
            <w:sz w:val="22"/>
            <w:szCs w:val="22"/>
          </w:rPr>
          <w:t>ata Permintaan Material</w:t>
        </w:r>
        <w:r w:rsidRPr="00537B82">
          <w:rPr>
            <w:noProof/>
            <w:webHidden/>
            <w:sz w:val="22"/>
            <w:szCs w:val="22"/>
          </w:rPr>
          <w:tab/>
        </w:r>
      </w:hyperlink>
      <w:r w:rsidRPr="00537B82">
        <w:rPr>
          <w:noProof/>
          <w:sz w:val="22"/>
          <w:szCs w:val="22"/>
        </w:rPr>
        <w:t>13</w:t>
      </w:r>
    </w:p>
    <w:p w14:paraId="449DEBD2" w14:textId="59F88077" w:rsidR="00EC7DA4" w:rsidRPr="00EC7DA4" w:rsidRDefault="00EC7DA4" w:rsidP="00EC7DA4">
      <w:pPr>
        <w:pStyle w:val="TOC3"/>
        <w:rPr>
          <w:noProof/>
          <w:sz w:val="22"/>
          <w:szCs w:val="22"/>
        </w:rPr>
      </w:pPr>
      <w:hyperlink w:anchor="_Toc93907671" w:history="1">
        <w:r>
          <w:rPr>
            <w:rStyle w:val="Hyperlink"/>
            <w:noProof/>
            <w:sz w:val="22"/>
            <w:szCs w:val="22"/>
          </w:rPr>
          <w:t>3</w:t>
        </w:r>
        <w:r w:rsidRPr="00537B82">
          <w:rPr>
            <w:rStyle w:val="Hyperlink"/>
            <w:noProof/>
            <w:sz w:val="22"/>
            <w:szCs w:val="22"/>
          </w:rPr>
          <w:t>.</w:t>
        </w:r>
        <w:r>
          <w:rPr>
            <w:rStyle w:val="Hyperlink"/>
            <w:noProof/>
            <w:sz w:val="22"/>
            <w:szCs w:val="22"/>
          </w:rPr>
          <w:t>2</w:t>
        </w:r>
        <w:r w:rsidRPr="00537B82">
          <w:rPr>
            <w:rStyle w:val="Hyperlink"/>
            <w:noProof/>
            <w:sz w:val="22"/>
            <w:szCs w:val="22"/>
          </w:rPr>
          <w:t>.</w:t>
        </w:r>
        <w:r>
          <w:rPr>
            <w:rStyle w:val="Hyperlink"/>
            <w:noProof/>
            <w:sz w:val="22"/>
            <w:szCs w:val="22"/>
          </w:rPr>
          <w:t>4</w:t>
        </w:r>
        <w:r w:rsidRPr="00537B82">
          <w:rPr>
            <w:rStyle w:val="Hyperlink"/>
            <w:noProof/>
            <w:sz w:val="22"/>
            <w:szCs w:val="22"/>
          </w:rPr>
          <w:t>.</w:t>
        </w:r>
        <w:r w:rsidRPr="00537B82">
          <w:rPr>
            <w:rFonts w:eastAsiaTheme="minorEastAsia"/>
            <w:noProof/>
            <w:sz w:val="22"/>
            <w:szCs w:val="22"/>
          </w:rPr>
          <w:tab/>
        </w:r>
        <w:r w:rsidRPr="00537B82">
          <w:rPr>
            <w:rStyle w:val="Hyperlink"/>
            <w:noProof/>
            <w:sz w:val="22"/>
            <w:szCs w:val="22"/>
          </w:rPr>
          <w:t>D</w:t>
        </w:r>
        <w:r>
          <w:rPr>
            <w:rStyle w:val="Hyperlink"/>
            <w:noProof/>
            <w:sz w:val="22"/>
            <w:szCs w:val="22"/>
          </w:rPr>
          <w:t>ata Permintaan Material</w:t>
        </w:r>
        <w:r w:rsidRPr="00537B82">
          <w:rPr>
            <w:noProof/>
            <w:webHidden/>
            <w:sz w:val="22"/>
            <w:szCs w:val="22"/>
          </w:rPr>
          <w:tab/>
        </w:r>
      </w:hyperlink>
      <w:r w:rsidRPr="00537B82">
        <w:rPr>
          <w:noProof/>
          <w:sz w:val="22"/>
          <w:szCs w:val="22"/>
        </w:rPr>
        <w:t>13</w:t>
      </w:r>
    </w:p>
    <w:p w14:paraId="7B2FF4D5" w14:textId="032A530B" w:rsidR="00EC7DA4" w:rsidRPr="00537B82" w:rsidRDefault="00EC7DA4" w:rsidP="00EC7DA4">
      <w:pPr>
        <w:pStyle w:val="TOC2"/>
        <w:rPr>
          <w:rFonts w:eastAsiaTheme="minorEastAsia"/>
          <w:noProof/>
          <w:sz w:val="22"/>
          <w:szCs w:val="22"/>
        </w:rPr>
      </w:pPr>
      <w:hyperlink w:anchor="_Toc93907670" w:history="1">
        <w:r>
          <w:rPr>
            <w:rStyle w:val="Hyperlink"/>
            <w:noProof/>
            <w:sz w:val="22"/>
            <w:szCs w:val="22"/>
          </w:rPr>
          <w:t>3</w:t>
        </w:r>
        <w:r w:rsidRPr="00537B82">
          <w:rPr>
            <w:rStyle w:val="Hyperlink"/>
            <w:noProof/>
            <w:sz w:val="22"/>
            <w:szCs w:val="22"/>
          </w:rPr>
          <w:t>.</w:t>
        </w:r>
        <w:r>
          <w:rPr>
            <w:rStyle w:val="Hyperlink"/>
            <w:noProof/>
            <w:sz w:val="22"/>
            <w:szCs w:val="22"/>
          </w:rPr>
          <w:t>3</w:t>
        </w:r>
        <w:r w:rsidRPr="00537B82">
          <w:rPr>
            <w:rStyle w:val="Hyperlink"/>
            <w:noProof/>
            <w:sz w:val="22"/>
            <w:szCs w:val="22"/>
          </w:rPr>
          <w:t>.</w:t>
        </w:r>
        <w:r w:rsidRPr="00537B82">
          <w:rPr>
            <w:rFonts w:eastAsiaTheme="minorEastAsia"/>
            <w:noProof/>
            <w:sz w:val="22"/>
            <w:szCs w:val="22"/>
          </w:rPr>
          <w:tab/>
        </w:r>
        <w:r>
          <w:rPr>
            <w:rFonts w:eastAsiaTheme="minorEastAsia"/>
            <w:noProof/>
            <w:sz w:val="22"/>
            <w:szCs w:val="22"/>
          </w:rPr>
          <w:t>Verifikasi dan Validasi Model</w:t>
        </w:r>
        <w:r w:rsidRPr="00537B82">
          <w:rPr>
            <w:noProof/>
            <w:webHidden/>
            <w:sz w:val="22"/>
            <w:szCs w:val="22"/>
          </w:rPr>
          <w:tab/>
        </w:r>
      </w:hyperlink>
      <w:r w:rsidRPr="00537B82">
        <w:rPr>
          <w:noProof/>
          <w:sz w:val="22"/>
          <w:szCs w:val="22"/>
        </w:rPr>
        <w:t>13</w:t>
      </w:r>
    </w:p>
    <w:p w14:paraId="79D087B6" w14:textId="0F107CDF" w:rsidR="00EC7DA4" w:rsidRDefault="00EC7DA4" w:rsidP="00EC7DA4">
      <w:pPr>
        <w:pStyle w:val="TOC3"/>
        <w:rPr>
          <w:noProof/>
          <w:sz w:val="22"/>
          <w:szCs w:val="22"/>
        </w:rPr>
      </w:pPr>
      <w:hyperlink w:anchor="_Toc93907671" w:history="1">
        <w:r>
          <w:rPr>
            <w:rStyle w:val="Hyperlink"/>
            <w:noProof/>
            <w:sz w:val="22"/>
            <w:szCs w:val="22"/>
          </w:rPr>
          <w:t>3</w:t>
        </w:r>
        <w:r w:rsidRPr="00537B82">
          <w:rPr>
            <w:rStyle w:val="Hyperlink"/>
            <w:noProof/>
            <w:sz w:val="22"/>
            <w:szCs w:val="22"/>
          </w:rPr>
          <w:t>.</w:t>
        </w:r>
        <w:r>
          <w:rPr>
            <w:rStyle w:val="Hyperlink"/>
            <w:noProof/>
            <w:sz w:val="22"/>
            <w:szCs w:val="22"/>
          </w:rPr>
          <w:t>3</w:t>
        </w:r>
        <w:r w:rsidRPr="00537B82">
          <w:rPr>
            <w:rStyle w:val="Hyperlink"/>
            <w:noProof/>
            <w:sz w:val="22"/>
            <w:szCs w:val="22"/>
          </w:rPr>
          <w:t>.1.</w:t>
        </w:r>
        <w:r w:rsidRPr="00537B82">
          <w:rPr>
            <w:rFonts w:eastAsiaTheme="minorEastAsia"/>
            <w:noProof/>
            <w:sz w:val="22"/>
            <w:szCs w:val="22"/>
          </w:rPr>
          <w:tab/>
        </w:r>
        <w:r>
          <w:rPr>
            <w:rStyle w:val="Hyperlink"/>
            <w:noProof/>
            <w:sz w:val="22"/>
            <w:szCs w:val="22"/>
          </w:rPr>
          <w:t>Verifikasi Model</w:t>
        </w:r>
        <w:r w:rsidRPr="00537B82">
          <w:rPr>
            <w:noProof/>
            <w:webHidden/>
            <w:sz w:val="22"/>
            <w:szCs w:val="22"/>
          </w:rPr>
          <w:tab/>
        </w:r>
      </w:hyperlink>
      <w:r w:rsidRPr="00537B82">
        <w:rPr>
          <w:noProof/>
          <w:sz w:val="22"/>
          <w:szCs w:val="22"/>
        </w:rPr>
        <w:t>13</w:t>
      </w:r>
    </w:p>
    <w:p w14:paraId="38E25592" w14:textId="2F1425E2" w:rsidR="00EC7DA4" w:rsidRPr="00EC7DA4" w:rsidRDefault="00EC7DA4" w:rsidP="00EC7DA4">
      <w:pPr>
        <w:pStyle w:val="TOC3"/>
        <w:rPr>
          <w:noProof/>
          <w:sz w:val="22"/>
          <w:szCs w:val="22"/>
        </w:rPr>
      </w:pPr>
      <w:hyperlink w:anchor="_Toc93907671" w:history="1">
        <w:r>
          <w:rPr>
            <w:rStyle w:val="Hyperlink"/>
            <w:noProof/>
            <w:sz w:val="22"/>
            <w:szCs w:val="22"/>
          </w:rPr>
          <w:t>3</w:t>
        </w:r>
        <w:r w:rsidRPr="00537B82">
          <w:rPr>
            <w:rStyle w:val="Hyperlink"/>
            <w:noProof/>
            <w:sz w:val="22"/>
            <w:szCs w:val="22"/>
          </w:rPr>
          <w:t>.</w:t>
        </w:r>
        <w:r>
          <w:rPr>
            <w:rStyle w:val="Hyperlink"/>
            <w:noProof/>
            <w:sz w:val="22"/>
            <w:szCs w:val="22"/>
          </w:rPr>
          <w:t>3</w:t>
        </w:r>
        <w:r w:rsidRPr="00537B82">
          <w:rPr>
            <w:rStyle w:val="Hyperlink"/>
            <w:noProof/>
            <w:sz w:val="22"/>
            <w:szCs w:val="22"/>
          </w:rPr>
          <w:t>.</w:t>
        </w:r>
        <w:r>
          <w:rPr>
            <w:rStyle w:val="Hyperlink"/>
            <w:noProof/>
            <w:sz w:val="22"/>
            <w:szCs w:val="22"/>
          </w:rPr>
          <w:t>2</w:t>
        </w:r>
        <w:r w:rsidRPr="00537B82">
          <w:rPr>
            <w:rStyle w:val="Hyperlink"/>
            <w:noProof/>
            <w:sz w:val="22"/>
            <w:szCs w:val="22"/>
          </w:rPr>
          <w:t>.</w:t>
        </w:r>
        <w:r w:rsidRPr="00537B82">
          <w:rPr>
            <w:rFonts w:eastAsiaTheme="minorEastAsia"/>
            <w:noProof/>
            <w:sz w:val="22"/>
            <w:szCs w:val="22"/>
          </w:rPr>
          <w:tab/>
        </w:r>
        <w:r>
          <w:rPr>
            <w:rStyle w:val="Hyperlink"/>
            <w:noProof/>
            <w:sz w:val="22"/>
            <w:szCs w:val="22"/>
          </w:rPr>
          <w:t>Validasi Model</w:t>
        </w:r>
        <w:r w:rsidRPr="00537B82">
          <w:rPr>
            <w:noProof/>
            <w:webHidden/>
            <w:sz w:val="22"/>
            <w:szCs w:val="22"/>
          </w:rPr>
          <w:tab/>
        </w:r>
      </w:hyperlink>
      <w:r w:rsidRPr="00537B82">
        <w:rPr>
          <w:noProof/>
          <w:sz w:val="22"/>
          <w:szCs w:val="22"/>
        </w:rPr>
        <w:t>13</w:t>
      </w:r>
    </w:p>
    <w:p w14:paraId="2570EE74" w14:textId="01280F06" w:rsidR="00EC7DA4" w:rsidRPr="00EC7DA4" w:rsidRDefault="00EC7DA4" w:rsidP="00EC7DA4">
      <w:pPr>
        <w:pStyle w:val="TOC2"/>
        <w:rPr>
          <w:rFonts w:eastAsiaTheme="minorEastAsia"/>
          <w:noProof/>
          <w:sz w:val="22"/>
          <w:szCs w:val="22"/>
        </w:rPr>
      </w:pPr>
      <w:hyperlink w:anchor="_Toc93907670" w:history="1">
        <w:r>
          <w:rPr>
            <w:rStyle w:val="Hyperlink"/>
            <w:noProof/>
            <w:sz w:val="22"/>
            <w:szCs w:val="22"/>
          </w:rPr>
          <w:t>3</w:t>
        </w:r>
        <w:r w:rsidRPr="00537B82">
          <w:rPr>
            <w:rStyle w:val="Hyperlink"/>
            <w:noProof/>
            <w:sz w:val="22"/>
            <w:szCs w:val="22"/>
          </w:rPr>
          <w:t>.</w:t>
        </w:r>
        <w:r>
          <w:rPr>
            <w:rStyle w:val="Hyperlink"/>
            <w:noProof/>
            <w:sz w:val="22"/>
            <w:szCs w:val="22"/>
          </w:rPr>
          <w:t>4</w:t>
        </w:r>
        <w:r w:rsidRPr="00537B82">
          <w:rPr>
            <w:rStyle w:val="Hyperlink"/>
            <w:noProof/>
            <w:sz w:val="22"/>
            <w:szCs w:val="22"/>
          </w:rPr>
          <w:t>.</w:t>
        </w:r>
        <w:r w:rsidRPr="00537B82">
          <w:rPr>
            <w:rFonts w:eastAsiaTheme="minorEastAsia"/>
            <w:noProof/>
            <w:sz w:val="22"/>
            <w:szCs w:val="22"/>
          </w:rPr>
          <w:tab/>
        </w:r>
        <w:r>
          <w:rPr>
            <w:rFonts w:eastAsiaTheme="minorEastAsia"/>
            <w:noProof/>
            <w:sz w:val="22"/>
            <w:szCs w:val="22"/>
          </w:rPr>
          <w:t>Hasil Pengolahan Data</w:t>
        </w:r>
        <w:r w:rsidRPr="00537B82">
          <w:rPr>
            <w:noProof/>
            <w:webHidden/>
            <w:sz w:val="22"/>
            <w:szCs w:val="22"/>
          </w:rPr>
          <w:tab/>
        </w:r>
      </w:hyperlink>
      <w:r w:rsidRPr="00537B82">
        <w:rPr>
          <w:noProof/>
          <w:sz w:val="22"/>
          <w:szCs w:val="22"/>
        </w:rPr>
        <w:t>13</w:t>
      </w:r>
    </w:p>
    <w:p w14:paraId="35A25DD6" w14:textId="7304B22A" w:rsidR="007A6217" w:rsidRDefault="00000000">
      <w:pPr>
        <w:pStyle w:val="TOC1"/>
        <w:rPr>
          <w:noProof/>
        </w:rPr>
      </w:pPr>
      <w:hyperlink w:anchor="_Toc93907677" w:history="1">
        <w:r w:rsidR="007A6217" w:rsidRPr="00820EB3">
          <w:rPr>
            <w:rStyle w:val="Hyperlink"/>
            <w:caps/>
            <w:noProof/>
          </w:rPr>
          <w:t>4.</w:t>
        </w:r>
        <w:r w:rsidR="007A6217" w:rsidRPr="00820EB3">
          <w:rPr>
            <w:rFonts w:eastAsiaTheme="minorEastAsia"/>
            <w:b w:val="0"/>
            <w:noProof/>
            <w:sz w:val="22"/>
            <w:szCs w:val="22"/>
          </w:rPr>
          <w:tab/>
        </w:r>
        <w:r w:rsidR="00B36954">
          <w:rPr>
            <w:rStyle w:val="Hyperlink"/>
            <w:caps/>
            <w:noProof/>
          </w:rPr>
          <w:t>BAB 4 A</w:t>
        </w:r>
        <w:r w:rsidR="00820EB3" w:rsidRPr="00820EB3">
          <w:rPr>
            <w:rStyle w:val="Hyperlink"/>
            <w:caps/>
            <w:noProof/>
          </w:rPr>
          <w:t>NALISIS DAN PEMBAHASAN</w:t>
        </w:r>
        <w:r w:rsidR="007A6217" w:rsidRPr="00820EB3">
          <w:rPr>
            <w:noProof/>
            <w:webHidden/>
          </w:rPr>
          <w:tab/>
        </w:r>
      </w:hyperlink>
      <w:r w:rsidR="00537B82">
        <w:rPr>
          <w:noProof/>
        </w:rPr>
        <w:t>x</w:t>
      </w:r>
    </w:p>
    <w:p w14:paraId="3E75C1E9" w14:textId="77777777" w:rsidR="00EC7DA4" w:rsidRPr="00EC7DA4" w:rsidRDefault="00EC7DA4" w:rsidP="00EC7DA4"/>
    <w:p w14:paraId="6879C5B1" w14:textId="1633E98D" w:rsidR="00DC13B0" w:rsidRDefault="00000000" w:rsidP="00DC13B0">
      <w:pPr>
        <w:pStyle w:val="TOC1"/>
        <w:rPr>
          <w:noProof/>
        </w:rPr>
      </w:pPr>
      <w:hyperlink w:anchor="_Toc93907680" w:history="1">
        <w:r w:rsidR="007A6217" w:rsidRPr="00820EB3">
          <w:rPr>
            <w:rStyle w:val="Hyperlink"/>
            <w:caps/>
            <w:noProof/>
          </w:rPr>
          <w:t>5.</w:t>
        </w:r>
        <w:r w:rsidR="007A6217" w:rsidRPr="00820EB3">
          <w:rPr>
            <w:rFonts w:eastAsiaTheme="minorEastAsia"/>
            <w:b w:val="0"/>
            <w:noProof/>
            <w:sz w:val="22"/>
            <w:szCs w:val="22"/>
          </w:rPr>
          <w:tab/>
        </w:r>
        <w:r w:rsidR="00B36954">
          <w:rPr>
            <w:rStyle w:val="Hyperlink"/>
            <w:caps/>
            <w:noProof/>
          </w:rPr>
          <w:t>BAB 5 K</w:t>
        </w:r>
        <w:r w:rsidR="007A6217" w:rsidRPr="00820EB3">
          <w:rPr>
            <w:rStyle w:val="Hyperlink"/>
            <w:caps/>
            <w:noProof/>
          </w:rPr>
          <w:t>ESIMPULAN</w:t>
        </w:r>
        <w:r w:rsidR="00820EB3">
          <w:rPr>
            <w:rStyle w:val="Hyperlink"/>
            <w:caps/>
            <w:noProof/>
          </w:rPr>
          <w:t xml:space="preserve"> DAN SARAN</w:t>
        </w:r>
        <w:r w:rsidR="007A6217" w:rsidRPr="00820EB3">
          <w:rPr>
            <w:noProof/>
            <w:webHidden/>
          </w:rPr>
          <w:tab/>
        </w:r>
      </w:hyperlink>
      <w:r w:rsidR="00537B82">
        <w:rPr>
          <w:noProof/>
        </w:rPr>
        <w:t>x</w:t>
      </w:r>
    </w:p>
    <w:p w14:paraId="56B86E30" w14:textId="77777777" w:rsidR="00EC7DA4" w:rsidRPr="00EC7DA4" w:rsidRDefault="00EC7DA4" w:rsidP="00EC7DA4"/>
    <w:p w14:paraId="71DE5C94" w14:textId="14269FE9" w:rsidR="00820EB3" w:rsidRPr="00820EB3" w:rsidRDefault="00820EB3" w:rsidP="00820EB3">
      <w:pPr>
        <w:tabs>
          <w:tab w:val="right" w:leader="dot" w:pos="7920"/>
        </w:tabs>
        <w:rPr>
          <w:b/>
        </w:rPr>
      </w:pPr>
      <w:r>
        <w:rPr>
          <w:b/>
        </w:rPr>
        <w:t xml:space="preserve">DAFTAR PUSTAKA </w:t>
      </w:r>
      <w:r>
        <w:rPr>
          <w:b/>
        </w:rPr>
        <w:tab/>
      </w:r>
      <w:r w:rsidR="00537B82">
        <w:rPr>
          <w:b/>
        </w:rPr>
        <w:t>x</w:t>
      </w:r>
    </w:p>
    <w:p w14:paraId="137B3B50" w14:textId="692512D2" w:rsidR="00537B82" w:rsidRPr="00820EB3" w:rsidRDefault="00306712" w:rsidP="00537B82">
      <w:pPr>
        <w:tabs>
          <w:tab w:val="right" w:leader="dot" w:pos="7920"/>
        </w:tabs>
        <w:rPr>
          <w:b/>
        </w:rPr>
      </w:pPr>
      <w:r>
        <w:fldChar w:fldCharType="end"/>
      </w:r>
      <w:r w:rsidR="00820EB3">
        <w:rPr>
          <w:b/>
        </w:rPr>
        <w:t>LAMPIRAN</w:t>
      </w:r>
      <w:r w:rsidR="00537B82">
        <w:rPr>
          <w:b/>
        </w:rPr>
        <w:tab/>
        <w:t>x</w:t>
      </w:r>
    </w:p>
    <w:p w14:paraId="008BEE1D" w14:textId="799F2395" w:rsidR="009D66C7" w:rsidRPr="00DC13B0" w:rsidRDefault="009D66C7" w:rsidP="00DC13B0"/>
    <w:p w14:paraId="133A7893" w14:textId="77777777" w:rsidR="0099503E" w:rsidRDefault="0099503E" w:rsidP="0099503E">
      <w:pPr>
        <w:spacing w:line="240" w:lineRule="auto"/>
        <w:jc w:val="center"/>
        <w:rPr>
          <w:b/>
        </w:rPr>
      </w:pPr>
      <w:r>
        <w:rPr>
          <w:b/>
        </w:rPr>
        <w:br w:type="page"/>
      </w:r>
      <w:r>
        <w:rPr>
          <w:b/>
        </w:rPr>
        <w:lastRenderedPageBreak/>
        <w:t>DAFTAR TABEL</w:t>
      </w:r>
    </w:p>
    <w:p w14:paraId="45304F0F" w14:textId="77777777" w:rsidR="0099503E" w:rsidRDefault="0099503E" w:rsidP="0099503E">
      <w:pPr>
        <w:rPr>
          <w:b/>
        </w:rPr>
      </w:pPr>
    </w:p>
    <w:p w14:paraId="389B3982" w14:textId="6C396F06" w:rsidR="007A6217" w:rsidRDefault="00306712" w:rsidP="00F57B44">
      <w:pPr>
        <w:pStyle w:val="TableofFigures"/>
        <w:tabs>
          <w:tab w:val="right" w:leader="dot" w:pos="7938"/>
        </w:tabs>
        <w:rPr>
          <w:rFonts w:asciiTheme="minorHAnsi" w:eastAsiaTheme="minorEastAsia" w:hAnsiTheme="minorHAnsi" w:cstheme="minorBidi"/>
          <w:noProof/>
          <w:sz w:val="22"/>
          <w:szCs w:val="22"/>
        </w:rPr>
      </w:pPr>
      <w:r>
        <w:rPr>
          <w:b/>
        </w:rPr>
        <w:fldChar w:fldCharType="begin"/>
      </w:r>
      <w:r w:rsidR="000E03EA">
        <w:rPr>
          <w:b/>
        </w:rPr>
        <w:instrText xml:space="preserve"> TOC \h \z \c "Tabel" </w:instrText>
      </w:r>
      <w:r>
        <w:rPr>
          <w:b/>
        </w:rPr>
        <w:fldChar w:fldCharType="separate"/>
      </w:r>
      <w:hyperlink w:anchor="_Toc93907914" w:history="1">
        <w:r w:rsidR="007A6217" w:rsidRPr="00EA4A57">
          <w:rPr>
            <w:rStyle w:val="Hyperlink"/>
            <w:noProof/>
          </w:rPr>
          <w:t xml:space="preserve">Tabel </w:t>
        </w:r>
        <w:r w:rsidR="006C4DC1">
          <w:rPr>
            <w:rStyle w:val="Hyperlink"/>
            <w:noProof/>
          </w:rPr>
          <w:t>3</w:t>
        </w:r>
        <w:r w:rsidR="007A6217" w:rsidRPr="00EA4A57">
          <w:rPr>
            <w:rStyle w:val="Hyperlink"/>
            <w:noProof/>
          </w:rPr>
          <w:t xml:space="preserve">.1 </w:t>
        </w:r>
        <w:r w:rsidR="001368A3">
          <w:rPr>
            <w:rStyle w:val="Hyperlink"/>
            <w:noProof/>
          </w:rPr>
          <w:t>Safety Factor Berdasarkan Service Level</w:t>
        </w:r>
        <w:r w:rsidR="007A6217">
          <w:rPr>
            <w:noProof/>
            <w:webHidden/>
          </w:rPr>
          <w:tab/>
        </w:r>
        <w:r w:rsidR="00F57B44">
          <w:rPr>
            <w:noProof/>
            <w:webHidden/>
          </w:rPr>
          <w:t>1</w:t>
        </w:r>
      </w:hyperlink>
    </w:p>
    <w:p w14:paraId="35FA0CFD" w14:textId="2B5B8084" w:rsidR="007A6217" w:rsidRDefault="00000000" w:rsidP="00F57B44">
      <w:pPr>
        <w:pStyle w:val="TableofFigures"/>
        <w:tabs>
          <w:tab w:val="right" w:leader="dot" w:pos="7938"/>
        </w:tabs>
        <w:rPr>
          <w:rFonts w:asciiTheme="minorHAnsi" w:eastAsiaTheme="minorEastAsia" w:hAnsiTheme="minorHAnsi" w:cstheme="minorBidi"/>
          <w:noProof/>
          <w:sz w:val="22"/>
          <w:szCs w:val="22"/>
        </w:rPr>
      </w:pPr>
      <w:hyperlink w:anchor="_Toc93907915" w:history="1">
        <w:r w:rsidR="007A6217" w:rsidRPr="00EA4A57">
          <w:rPr>
            <w:rStyle w:val="Hyperlink"/>
            <w:noProof/>
          </w:rPr>
          <w:t xml:space="preserve">Tabel 2.2 </w:t>
        </w:r>
        <w:r w:rsidR="008A3BDB" w:rsidRPr="008A3BDB">
          <w:rPr>
            <w:rStyle w:val="Hyperlink"/>
            <w:noProof/>
          </w:rPr>
          <w:t>Lead Time Material</w:t>
        </w:r>
        <w:r w:rsidR="007A6217">
          <w:rPr>
            <w:noProof/>
            <w:webHidden/>
          </w:rPr>
          <w:tab/>
        </w:r>
      </w:hyperlink>
      <w:r w:rsidR="00F57B44">
        <w:rPr>
          <w:noProof/>
        </w:rPr>
        <w:t>1</w:t>
      </w:r>
    </w:p>
    <w:p w14:paraId="54D11ACE" w14:textId="28BE65FE" w:rsidR="007A6217" w:rsidRDefault="00000000" w:rsidP="00F57B44">
      <w:pPr>
        <w:pStyle w:val="TableofFigures"/>
        <w:tabs>
          <w:tab w:val="right" w:leader="dot" w:pos="7938"/>
        </w:tabs>
        <w:rPr>
          <w:rFonts w:asciiTheme="minorHAnsi" w:eastAsiaTheme="minorEastAsia" w:hAnsiTheme="minorHAnsi" w:cstheme="minorBidi"/>
          <w:noProof/>
          <w:sz w:val="22"/>
          <w:szCs w:val="22"/>
        </w:rPr>
      </w:pPr>
      <w:hyperlink w:anchor="_Toc93907916" w:history="1">
        <w:r w:rsidR="007A6217" w:rsidRPr="00EA4A57">
          <w:rPr>
            <w:rStyle w:val="Hyperlink"/>
            <w:noProof/>
          </w:rPr>
          <w:t xml:space="preserve">Tabel 2.3 </w:t>
        </w:r>
        <w:r w:rsidR="008A3BDB" w:rsidRPr="008A3BDB">
          <w:rPr>
            <w:rStyle w:val="Hyperlink"/>
            <w:noProof/>
          </w:rPr>
          <w:t>Holding Cost Material</w:t>
        </w:r>
        <w:r w:rsidR="007A6217">
          <w:rPr>
            <w:noProof/>
            <w:webHidden/>
          </w:rPr>
          <w:tab/>
        </w:r>
        <w:r w:rsidR="00F57B44">
          <w:rPr>
            <w:noProof/>
            <w:webHidden/>
          </w:rPr>
          <w:t>1</w:t>
        </w:r>
      </w:hyperlink>
    </w:p>
    <w:p w14:paraId="121AE3A5" w14:textId="74FE22F4" w:rsidR="000E03EA" w:rsidRDefault="00306712" w:rsidP="00F57B44">
      <w:pPr>
        <w:tabs>
          <w:tab w:val="right" w:leader="dot" w:pos="7938"/>
        </w:tabs>
        <w:rPr>
          <w:b/>
        </w:rPr>
      </w:pPr>
      <w:r>
        <w:rPr>
          <w:b/>
        </w:rPr>
        <w:fldChar w:fldCharType="end"/>
      </w:r>
    </w:p>
    <w:p w14:paraId="2C9BE252" w14:textId="77777777" w:rsidR="000E03EA" w:rsidRDefault="000E03EA" w:rsidP="000E03EA"/>
    <w:p w14:paraId="0D868724" w14:textId="77777777" w:rsidR="00820EB3" w:rsidRDefault="0099503E" w:rsidP="000E03EA">
      <w:pPr>
        <w:tabs>
          <w:tab w:val="left" w:pos="810"/>
          <w:tab w:val="right" w:leader="dot" w:pos="7830"/>
        </w:tabs>
        <w:spacing w:line="240" w:lineRule="auto"/>
        <w:ind w:left="990" w:right="553" w:hanging="990"/>
        <w:jc w:val="center"/>
        <w:rPr>
          <w:b/>
        </w:rPr>
      </w:pPr>
      <w:r>
        <w:rPr>
          <w:b/>
        </w:rPr>
        <w:br w:type="page"/>
      </w:r>
    </w:p>
    <w:p w14:paraId="0304E52F" w14:textId="77777777" w:rsidR="008A3BDB" w:rsidRDefault="008A3BDB" w:rsidP="008A3BDB">
      <w:pPr>
        <w:tabs>
          <w:tab w:val="left" w:pos="810"/>
          <w:tab w:val="right" w:leader="dot" w:pos="7830"/>
        </w:tabs>
        <w:spacing w:line="240" w:lineRule="auto"/>
        <w:ind w:left="990" w:right="553" w:hanging="990"/>
        <w:jc w:val="center"/>
        <w:rPr>
          <w:b/>
        </w:rPr>
      </w:pPr>
      <w:r>
        <w:rPr>
          <w:b/>
        </w:rPr>
        <w:lastRenderedPageBreak/>
        <w:t>DAFTAR GAMBAR</w:t>
      </w:r>
    </w:p>
    <w:p w14:paraId="6DD8E176" w14:textId="77777777" w:rsidR="008A3BDB" w:rsidRDefault="008A3BDB" w:rsidP="008A3BDB">
      <w:pPr>
        <w:rPr>
          <w:b/>
        </w:rPr>
      </w:pPr>
    </w:p>
    <w:p w14:paraId="344E5E36" w14:textId="79179288" w:rsidR="008A3BDB" w:rsidRDefault="008A3BDB" w:rsidP="00F57B44">
      <w:pPr>
        <w:pStyle w:val="TableofFigures"/>
        <w:tabs>
          <w:tab w:val="right" w:leader="dot" w:pos="8647"/>
        </w:tabs>
        <w:ind w:right="-142"/>
        <w:rPr>
          <w:rFonts w:asciiTheme="minorHAnsi" w:eastAsiaTheme="minorEastAsia" w:hAnsiTheme="minorHAnsi" w:cstheme="minorBidi"/>
          <w:noProof/>
          <w:sz w:val="22"/>
          <w:szCs w:val="22"/>
        </w:rPr>
      </w:pPr>
      <w:r>
        <w:rPr>
          <w:b/>
        </w:rPr>
        <w:fldChar w:fldCharType="begin"/>
      </w:r>
      <w:r>
        <w:rPr>
          <w:b/>
        </w:rPr>
        <w:instrText xml:space="preserve"> TOC \h \z \c "Gambar" </w:instrText>
      </w:r>
      <w:r>
        <w:rPr>
          <w:b/>
        </w:rPr>
        <w:fldChar w:fldCharType="separate"/>
      </w:r>
      <w:hyperlink w:anchor="_Toc311184006" w:history="1">
        <w:r w:rsidRPr="009A0ED9">
          <w:rPr>
            <w:rStyle w:val="Hyperlink"/>
            <w:noProof/>
          </w:rPr>
          <w:t xml:space="preserve">Gambar </w:t>
        </w:r>
        <w:r w:rsidR="00EA5C5E">
          <w:rPr>
            <w:rStyle w:val="Hyperlink"/>
            <w:noProof/>
          </w:rPr>
          <w:t>1</w:t>
        </w:r>
        <w:r w:rsidRPr="009A0ED9">
          <w:rPr>
            <w:rStyle w:val="Hyperlink"/>
            <w:noProof/>
          </w:rPr>
          <w:t>.1</w:t>
        </w:r>
        <w:r w:rsidR="00F57B44">
          <w:rPr>
            <w:rStyle w:val="Hyperlink"/>
            <w:noProof/>
          </w:rPr>
          <w:t>.</w:t>
        </w:r>
        <w:r w:rsidRPr="009A0ED9">
          <w:rPr>
            <w:rStyle w:val="Hyperlink"/>
            <w:noProof/>
          </w:rPr>
          <w:t xml:space="preserve"> </w:t>
        </w:r>
        <w:r w:rsidR="00450055" w:rsidRPr="00450055">
          <w:rPr>
            <w:rStyle w:val="Hyperlink"/>
            <w:noProof/>
          </w:rPr>
          <w:t xml:space="preserve">Produksi Plastik Global </w:t>
        </w:r>
        <w:r w:rsidR="00450055">
          <w:rPr>
            <w:rStyle w:val="Hyperlink"/>
            <w:noProof/>
          </w:rPr>
          <w:t xml:space="preserve">Tahun </w:t>
        </w:r>
        <w:r w:rsidR="00450055" w:rsidRPr="00450055">
          <w:rPr>
            <w:rStyle w:val="Hyperlink"/>
            <w:noProof/>
          </w:rPr>
          <w:t>1950 – 2015</w:t>
        </w:r>
        <w:r>
          <w:rPr>
            <w:noProof/>
            <w:webHidden/>
          </w:rPr>
          <w:tab/>
        </w:r>
      </w:hyperlink>
      <w:r w:rsidR="00F57B44">
        <w:rPr>
          <w:noProof/>
        </w:rPr>
        <w:t>1</w:t>
      </w:r>
    </w:p>
    <w:p w14:paraId="3D810F37" w14:textId="4C0B234F" w:rsidR="008A3BDB" w:rsidRDefault="00000000" w:rsidP="00F57B44">
      <w:pPr>
        <w:pStyle w:val="TableofFigures"/>
        <w:tabs>
          <w:tab w:val="right" w:leader="dot" w:pos="8647"/>
        </w:tabs>
        <w:rPr>
          <w:noProof/>
        </w:rPr>
      </w:pPr>
      <w:hyperlink w:anchor="_Toc311184007" w:history="1">
        <w:r w:rsidR="008A3BDB" w:rsidRPr="009A0ED9">
          <w:rPr>
            <w:rStyle w:val="Hyperlink"/>
            <w:noProof/>
          </w:rPr>
          <w:t xml:space="preserve">Gambar </w:t>
        </w:r>
        <w:r w:rsidR="00EA5C5E">
          <w:rPr>
            <w:rStyle w:val="Hyperlink"/>
            <w:noProof/>
          </w:rPr>
          <w:t>1</w:t>
        </w:r>
        <w:r w:rsidR="008A3BDB" w:rsidRPr="009A0ED9">
          <w:rPr>
            <w:rStyle w:val="Hyperlink"/>
            <w:noProof/>
          </w:rPr>
          <w:t>.</w:t>
        </w:r>
        <w:r w:rsidR="00EA5C5E">
          <w:rPr>
            <w:rStyle w:val="Hyperlink"/>
            <w:noProof/>
          </w:rPr>
          <w:t>2</w:t>
        </w:r>
        <w:r w:rsidR="00F57B44">
          <w:rPr>
            <w:rStyle w:val="Hyperlink"/>
            <w:noProof/>
          </w:rPr>
          <w:t>.</w:t>
        </w:r>
        <w:r w:rsidR="008A3BDB" w:rsidRPr="009A0ED9">
          <w:rPr>
            <w:rStyle w:val="Hyperlink"/>
            <w:noProof/>
          </w:rPr>
          <w:t xml:space="preserve"> </w:t>
        </w:r>
        <w:r w:rsidR="00450055" w:rsidRPr="00450055">
          <w:rPr>
            <w:rStyle w:val="Hyperlink"/>
            <w:noProof/>
          </w:rPr>
          <w:t>Produk Serpihan PET</w:t>
        </w:r>
        <w:r w:rsidR="008A3BDB">
          <w:rPr>
            <w:noProof/>
            <w:webHidden/>
          </w:rPr>
          <w:tab/>
        </w:r>
        <w:r w:rsidR="001B7145">
          <w:rPr>
            <w:noProof/>
            <w:webHidden/>
          </w:rPr>
          <w:t>4</w:t>
        </w:r>
      </w:hyperlink>
    </w:p>
    <w:p w14:paraId="71E31C53" w14:textId="29D45387" w:rsidR="001B7145" w:rsidRDefault="00000000" w:rsidP="001B7145">
      <w:pPr>
        <w:pStyle w:val="TableofFigures"/>
        <w:tabs>
          <w:tab w:val="right" w:leader="dot" w:pos="8647"/>
        </w:tabs>
        <w:ind w:right="-142"/>
        <w:rPr>
          <w:rFonts w:asciiTheme="minorHAnsi" w:eastAsiaTheme="minorEastAsia" w:hAnsiTheme="minorHAnsi" w:cstheme="minorBidi"/>
          <w:noProof/>
          <w:sz w:val="22"/>
          <w:szCs w:val="22"/>
        </w:rPr>
      </w:pPr>
      <w:hyperlink w:anchor="_Toc311184006" w:history="1">
        <w:r w:rsidR="001B7145" w:rsidRPr="009A0ED9">
          <w:rPr>
            <w:rStyle w:val="Hyperlink"/>
            <w:noProof/>
          </w:rPr>
          <w:t xml:space="preserve">Gambar </w:t>
        </w:r>
        <w:r w:rsidR="001B7145">
          <w:rPr>
            <w:rStyle w:val="Hyperlink"/>
            <w:noProof/>
          </w:rPr>
          <w:t>1</w:t>
        </w:r>
        <w:r w:rsidR="001B7145" w:rsidRPr="009A0ED9">
          <w:rPr>
            <w:rStyle w:val="Hyperlink"/>
            <w:noProof/>
          </w:rPr>
          <w:t>.</w:t>
        </w:r>
        <w:r w:rsidR="001B7145">
          <w:rPr>
            <w:rStyle w:val="Hyperlink"/>
            <w:noProof/>
          </w:rPr>
          <w:t>3.</w:t>
        </w:r>
        <w:r w:rsidR="001B7145" w:rsidRPr="009A0ED9">
          <w:rPr>
            <w:rStyle w:val="Hyperlink"/>
            <w:noProof/>
          </w:rPr>
          <w:t xml:space="preserve"> </w:t>
        </w:r>
        <w:r w:rsidR="001B7145" w:rsidRPr="001B7145">
          <w:rPr>
            <w:rStyle w:val="Hyperlink"/>
            <w:noProof/>
          </w:rPr>
          <w:t>Bahan Baku Utama Daur Ulang Plastik</w:t>
        </w:r>
        <w:r w:rsidR="001B7145">
          <w:rPr>
            <w:noProof/>
            <w:webHidden/>
          </w:rPr>
          <w:tab/>
        </w:r>
      </w:hyperlink>
      <w:r w:rsidR="001B7145">
        <w:rPr>
          <w:noProof/>
        </w:rPr>
        <w:t>4</w:t>
      </w:r>
    </w:p>
    <w:p w14:paraId="30C29131" w14:textId="01295CAE" w:rsidR="001B7145" w:rsidRDefault="00000000" w:rsidP="001B7145">
      <w:pPr>
        <w:pStyle w:val="TableofFigures"/>
        <w:tabs>
          <w:tab w:val="right" w:leader="dot" w:pos="8647"/>
        </w:tabs>
        <w:rPr>
          <w:noProof/>
        </w:rPr>
      </w:pPr>
      <w:hyperlink w:anchor="_Toc311184007" w:history="1">
        <w:r w:rsidR="001B7145" w:rsidRPr="009A0ED9">
          <w:rPr>
            <w:rStyle w:val="Hyperlink"/>
            <w:noProof/>
          </w:rPr>
          <w:t xml:space="preserve">Gambar </w:t>
        </w:r>
        <w:r w:rsidR="001B7145">
          <w:rPr>
            <w:rStyle w:val="Hyperlink"/>
            <w:noProof/>
          </w:rPr>
          <w:t>1</w:t>
        </w:r>
        <w:r w:rsidR="001B7145" w:rsidRPr="009A0ED9">
          <w:rPr>
            <w:rStyle w:val="Hyperlink"/>
            <w:noProof/>
          </w:rPr>
          <w:t>.</w:t>
        </w:r>
        <w:r w:rsidR="001B7145">
          <w:rPr>
            <w:rStyle w:val="Hyperlink"/>
            <w:noProof/>
          </w:rPr>
          <w:t>4.</w:t>
        </w:r>
        <w:r w:rsidR="001B7145" w:rsidRPr="001B7145">
          <w:rPr>
            <w:rStyle w:val="Hyperlink"/>
            <w:noProof/>
          </w:rPr>
          <w:t xml:space="preserve"> Nilai Inventory Turnover tahun 2022</w:t>
        </w:r>
        <w:r w:rsidR="001B7145">
          <w:rPr>
            <w:noProof/>
            <w:webHidden/>
          </w:rPr>
          <w:tab/>
          <w:t>5</w:t>
        </w:r>
      </w:hyperlink>
    </w:p>
    <w:p w14:paraId="5BA0A630" w14:textId="76002064" w:rsidR="0029777F" w:rsidRDefault="00000000" w:rsidP="0029777F">
      <w:pPr>
        <w:pStyle w:val="TableofFigures"/>
        <w:tabs>
          <w:tab w:val="right" w:leader="dot" w:pos="8647"/>
        </w:tabs>
        <w:rPr>
          <w:noProof/>
        </w:rPr>
      </w:pPr>
      <w:hyperlink w:anchor="_Toc311184007" w:history="1">
        <w:r w:rsidR="0029777F" w:rsidRPr="009A0ED9">
          <w:rPr>
            <w:rStyle w:val="Hyperlink"/>
            <w:noProof/>
          </w:rPr>
          <w:t xml:space="preserve">Gambar </w:t>
        </w:r>
        <w:r w:rsidR="0029777F">
          <w:rPr>
            <w:rStyle w:val="Hyperlink"/>
            <w:noProof/>
          </w:rPr>
          <w:t>1</w:t>
        </w:r>
        <w:r w:rsidR="0029777F" w:rsidRPr="009A0ED9">
          <w:rPr>
            <w:rStyle w:val="Hyperlink"/>
            <w:noProof/>
          </w:rPr>
          <w:t>.</w:t>
        </w:r>
        <w:r w:rsidR="0029777F">
          <w:rPr>
            <w:rStyle w:val="Hyperlink"/>
            <w:noProof/>
          </w:rPr>
          <w:t>5.</w:t>
        </w:r>
        <w:r w:rsidR="0029777F" w:rsidRPr="009A0ED9">
          <w:rPr>
            <w:rStyle w:val="Hyperlink"/>
            <w:noProof/>
          </w:rPr>
          <w:t xml:space="preserve"> </w:t>
        </w:r>
        <w:r w:rsidR="0029777F" w:rsidRPr="001B7145">
          <w:t>Diagram Keterkaitan Masalah</w:t>
        </w:r>
        <w:r w:rsidR="0029777F">
          <w:rPr>
            <w:noProof/>
            <w:webHidden/>
          </w:rPr>
          <w:tab/>
          <w:t>7</w:t>
        </w:r>
      </w:hyperlink>
    </w:p>
    <w:p w14:paraId="3D147467" w14:textId="6631BDE6" w:rsidR="0029777F" w:rsidRDefault="00000000" w:rsidP="0029777F">
      <w:pPr>
        <w:pStyle w:val="TableofFigures"/>
        <w:tabs>
          <w:tab w:val="right" w:leader="dot" w:pos="8647"/>
        </w:tabs>
        <w:ind w:right="-142"/>
        <w:rPr>
          <w:noProof/>
        </w:rPr>
      </w:pPr>
      <w:hyperlink w:anchor="_Toc311184006" w:history="1">
        <w:r w:rsidR="0029777F" w:rsidRPr="009A0ED9">
          <w:rPr>
            <w:rStyle w:val="Hyperlink"/>
            <w:noProof/>
          </w:rPr>
          <w:t xml:space="preserve">Gambar </w:t>
        </w:r>
        <w:r w:rsidR="0029777F">
          <w:rPr>
            <w:rStyle w:val="Hyperlink"/>
            <w:noProof/>
          </w:rPr>
          <w:t>1</w:t>
        </w:r>
        <w:r w:rsidR="0029777F" w:rsidRPr="009A0ED9">
          <w:rPr>
            <w:rStyle w:val="Hyperlink"/>
            <w:noProof/>
          </w:rPr>
          <w:t>.</w:t>
        </w:r>
        <w:r w:rsidR="0029777F">
          <w:rPr>
            <w:rStyle w:val="Hyperlink"/>
            <w:noProof/>
          </w:rPr>
          <w:t>6.</w:t>
        </w:r>
        <w:r w:rsidR="0029777F" w:rsidRPr="009A0ED9">
          <w:rPr>
            <w:rStyle w:val="Hyperlink"/>
            <w:noProof/>
          </w:rPr>
          <w:t xml:space="preserve"> </w:t>
        </w:r>
        <w:r w:rsidR="0029777F" w:rsidRPr="0029777F">
          <w:rPr>
            <w:rStyle w:val="Hyperlink"/>
            <w:noProof/>
          </w:rPr>
          <w:t>Metodologi Penelitian</w:t>
        </w:r>
        <w:r w:rsidR="0029777F">
          <w:rPr>
            <w:noProof/>
            <w:webHidden/>
          </w:rPr>
          <w:tab/>
        </w:r>
      </w:hyperlink>
      <w:r w:rsidR="0029777F">
        <w:rPr>
          <w:noProof/>
        </w:rPr>
        <w:t>9</w:t>
      </w:r>
    </w:p>
    <w:p w14:paraId="479C5B05" w14:textId="5214784B" w:rsidR="0029777F" w:rsidRDefault="00000000" w:rsidP="0029777F">
      <w:pPr>
        <w:pStyle w:val="TableofFigures"/>
        <w:tabs>
          <w:tab w:val="right" w:leader="dot" w:pos="8647"/>
        </w:tabs>
        <w:ind w:right="-142"/>
        <w:rPr>
          <w:rFonts w:asciiTheme="minorHAnsi" w:eastAsiaTheme="minorEastAsia" w:hAnsiTheme="minorHAnsi" w:cstheme="minorBidi"/>
          <w:noProof/>
          <w:sz w:val="22"/>
          <w:szCs w:val="22"/>
        </w:rPr>
      </w:pPr>
      <w:hyperlink w:anchor="_Toc311184006" w:history="1">
        <w:r w:rsidR="0029777F" w:rsidRPr="009A0ED9">
          <w:rPr>
            <w:rStyle w:val="Hyperlink"/>
            <w:noProof/>
          </w:rPr>
          <w:t xml:space="preserve">Gambar </w:t>
        </w:r>
        <w:r w:rsidR="0029777F">
          <w:rPr>
            <w:rStyle w:val="Hyperlink"/>
            <w:noProof/>
          </w:rPr>
          <w:t>2</w:t>
        </w:r>
        <w:r w:rsidR="0029777F" w:rsidRPr="009A0ED9">
          <w:rPr>
            <w:rStyle w:val="Hyperlink"/>
            <w:noProof/>
          </w:rPr>
          <w:t>.1</w:t>
        </w:r>
        <w:r w:rsidR="0029777F">
          <w:rPr>
            <w:rStyle w:val="Hyperlink"/>
            <w:noProof/>
          </w:rPr>
          <w:t>.</w:t>
        </w:r>
        <w:r w:rsidR="0029777F" w:rsidRPr="009A0ED9">
          <w:rPr>
            <w:rStyle w:val="Hyperlink"/>
            <w:noProof/>
          </w:rPr>
          <w:t xml:space="preserve"> </w:t>
        </w:r>
        <w:r w:rsidR="00CA5531" w:rsidRPr="00CA5531">
          <w:rPr>
            <w:rStyle w:val="Hyperlink"/>
            <w:noProof/>
          </w:rPr>
          <w:t>Klasifikasi Persediaan Berdasarkan Aliran Material</w:t>
        </w:r>
        <w:r w:rsidR="0029777F">
          <w:rPr>
            <w:noProof/>
            <w:webHidden/>
          </w:rPr>
          <w:tab/>
        </w:r>
      </w:hyperlink>
      <w:r w:rsidR="00CA5531">
        <w:rPr>
          <w:noProof/>
        </w:rPr>
        <w:t>14</w:t>
      </w:r>
    </w:p>
    <w:p w14:paraId="545C9BB1" w14:textId="6CA7E4EE" w:rsidR="0029777F" w:rsidRDefault="00000000" w:rsidP="0029777F">
      <w:pPr>
        <w:pStyle w:val="TableofFigures"/>
        <w:tabs>
          <w:tab w:val="right" w:leader="dot" w:pos="8647"/>
        </w:tabs>
        <w:rPr>
          <w:noProof/>
        </w:rPr>
      </w:pPr>
      <w:hyperlink w:anchor="_Toc311184007" w:history="1">
        <w:r w:rsidR="0029777F" w:rsidRPr="009A0ED9">
          <w:rPr>
            <w:rStyle w:val="Hyperlink"/>
            <w:noProof/>
          </w:rPr>
          <w:t xml:space="preserve">Gambar </w:t>
        </w:r>
        <w:r w:rsidR="0029777F">
          <w:rPr>
            <w:rStyle w:val="Hyperlink"/>
            <w:noProof/>
          </w:rPr>
          <w:t>2</w:t>
        </w:r>
        <w:r w:rsidR="0029777F" w:rsidRPr="009A0ED9">
          <w:rPr>
            <w:rStyle w:val="Hyperlink"/>
            <w:noProof/>
          </w:rPr>
          <w:t>.</w:t>
        </w:r>
        <w:r w:rsidR="0029777F">
          <w:rPr>
            <w:rStyle w:val="Hyperlink"/>
            <w:noProof/>
          </w:rPr>
          <w:t>2.</w:t>
        </w:r>
        <w:r w:rsidR="0029777F" w:rsidRPr="009A0ED9">
          <w:rPr>
            <w:rStyle w:val="Hyperlink"/>
            <w:noProof/>
          </w:rPr>
          <w:t xml:space="preserve"> </w:t>
        </w:r>
        <w:r w:rsidR="00E15C9A" w:rsidRPr="00E15C9A">
          <w:rPr>
            <w:rStyle w:val="Hyperlink"/>
            <w:noProof/>
          </w:rPr>
          <w:t>Komponen Biaya Persediaan</w:t>
        </w:r>
        <w:r w:rsidR="0029777F">
          <w:rPr>
            <w:noProof/>
            <w:webHidden/>
          </w:rPr>
          <w:tab/>
          <w:t>4</w:t>
        </w:r>
      </w:hyperlink>
    </w:p>
    <w:p w14:paraId="7FCDBD13" w14:textId="09915C2B" w:rsidR="0029777F" w:rsidRDefault="00000000" w:rsidP="0029777F">
      <w:pPr>
        <w:pStyle w:val="TableofFigures"/>
        <w:tabs>
          <w:tab w:val="right" w:leader="dot" w:pos="8647"/>
        </w:tabs>
        <w:ind w:right="-142"/>
        <w:rPr>
          <w:rFonts w:asciiTheme="minorHAnsi" w:eastAsiaTheme="minorEastAsia" w:hAnsiTheme="minorHAnsi" w:cstheme="minorBidi"/>
          <w:noProof/>
          <w:sz w:val="22"/>
          <w:szCs w:val="22"/>
        </w:rPr>
      </w:pPr>
      <w:hyperlink w:anchor="_Toc311184006" w:history="1">
        <w:r w:rsidR="0029777F" w:rsidRPr="009A0ED9">
          <w:rPr>
            <w:rStyle w:val="Hyperlink"/>
            <w:noProof/>
          </w:rPr>
          <w:t xml:space="preserve">Gambar </w:t>
        </w:r>
        <w:r w:rsidR="00EC7DA4">
          <w:rPr>
            <w:rStyle w:val="Hyperlink"/>
            <w:noProof/>
          </w:rPr>
          <w:t>3</w:t>
        </w:r>
        <w:r w:rsidR="0029777F" w:rsidRPr="009A0ED9">
          <w:rPr>
            <w:rStyle w:val="Hyperlink"/>
            <w:noProof/>
          </w:rPr>
          <w:t>.</w:t>
        </w:r>
        <w:r w:rsidR="00EC7DA4">
          <w:rPr>
            <w:rStyle w:val="Hyperlink"/>
            <w:noProof/>
          </w:rPr>
          <w:t>1</w:t>
        </w:r>
        <w:r w:rsidR="0029777F">
          <w:rPr>
            <w:rStyle w:val="Hyperlink"/>
            <w:noProof/>
          </w:rPr>
          <w:t>.</w:t>
        </w:r>
        <w:r w:rsidR="0029777F" w:rsidRPr="009A0ED9">
          <w:rPr>
            <w:rStyle w:val="Hyperlink"/>
            <w:noProof/>
          </w:rPr>
          <w:t xml:space="preserve"> </w:t>
        </w:r>
        <w:r w:rsidR="0029777F" w:rsidRPr="001B7145">
          <w:rPr>
            <w:rStyle w:val="Hyperlink"/>
            <w:noProof/>
          </w:rPr>
          <w:t>Bahan Baku Utama Daur Ulang Plastik</w:t>
        </w:r>
        <w:r w:rsidR="0029777F">
          <w:rPr>
            <w:noProof/>
            <w:webHidden/>
          </w:rPr>
          <w:tab/>
        </w:r>
      </w:hyperlink>
      <w:r w:rsidR="0029777F">
        <w:rPr>
          <w:noProof/>
        </w:rPr>
        <w:t>4</w:t>
      </w:r>
    </w:p>
    <w:p w14:paraId="12DB71B3" w14:textId="03FBB30C" w:rsidR="0029777F" w:rsidRDefault="00000000" w:rsidP="0029777F">
      <w:pPr>
        <w:pStyle w:val="TableofFigures"/>
        <w:tabs>
          <w:tab w:val="right" w:leader="dot" w:pos="8647"/>
        </w:tabs>
        <w:rPr>
          <w:noProof/>
        </w:rPr>
      </w:pPr>
      <w:hyperlink w:anchor="_Toc311184007" w:history="1">
        <w:r w:rsidR="0029777F" w:rsidRPr="009A0ED9">
          <w:rPr>
            <w:rStyle w:val="Hyperlink"/>
            <w:noProof/>
          </w:rPr>
          <w:t xml:space="preserve">Gambar </w:t>
        </w:r>
        <w:r w:rsidR="00EC7DA4">
          <w:rPr>
            <w:rStyle w:val="Hyperlink"/>
            <w:noProof/>
          </w:rPr>
          <w:t>3</w:t>
        </w:r>
        <w:r w:rsidR="0029777F" w:rsidRPr="009A0ED9">
          <w:rPr>
            <w:rStyle w:val="Hyperlink"/>
            <w:noProof/>
          </w:rPr>
          <w:t>.</w:t>
        </w:r>
        <w:r w:rsidR="00EC7DA4">
          <w:rPr>
            <w:rStyle w:val="Hyperlink"/>
            <w:noProof/>
          </w:rPr>
          <w:t>2</w:t>
        </w:r>
        <w:r w:rsidR="0029777F">
          <w:rPr>
            <w:rStyle w:val="Hyperlink"/>
            <w:noProof/>
          </w:rPr>
          <w:t>.</w:t>
        </w:r>
        <w:r w:rsidR="0029777F" w:rsidRPr="001B7145">
          <w:rPr>
            <w:rStyle w:val="Hyperlink"/>
            <w:noProof/>
          </w:rPr>
          <w:t xml:space="preserve"> Nilai Inventory Turnover tahun 2022</w:t>
        </w:r>
        <w:r w:rsidR="0029777F">
          <w:rPr>
            <w:noProof/>
            <w:webHidden/>
          </w:rPr>
          <w:tab/>
          <w:t>5</w:t>
        </w:r>
      </w:hyperlink>
    </w:p>
    <w:p w14:paraId="07A593CE" w14:textId="3656419D" w:rsidR="0029777F" w:rsidRDefault="00000000" w:rsidP="0029777F">
      <w:pPr>
        <w:pStyle w:val="TableofFigures"/>
        <w:tabs>
          <w:tab w:val="right" w:leader="dot" w:pos="8647"/>
        </w:tabs>
        <w:rPr>
          <w:noProof/>
        </w:rPr>
      </w:pPr>
      <w:hyperlink w:anchor="_Toc311184007" w:history="1">
        <w:r w:rsidR="0029777F" w:rsidRPr="009A0ED9">
          <w:rPr>
            <w:rStyle w:val="Hyperlink"/>
            <w:noProof/>
          </w:rPr>
          <w:t xml:space="preserve">Gambar </w:t>
        </w:r>
        <w:r w:rsidR="00EC7DA4">
          <w:rPr>
            <w:rStyle w:val="Hyperlink"/>
            <w:noProof/>
          </w:rPr>
          <w:t>3</w:t>
        </w:r>
        <w:r w:rsidR="0029777F" w:rsidRPr="009A0ED9">
          <w:rPr>
            <w:rStyle w:val="Hyperlink"/>
            <w:noProof/>
          </w:rPr>
          <w:t>.</w:t>
        </w:r>
        <w:r w:rsidR="00EC7DA4">
          <w:rPr>
            <w:rStyle w:val="Hyperlink"/>
            <w:noProof/>
          </w:rPr>
          <w:t>3</w:t>
        </w:r>
        <w:r w:rsidR="0029777F">
          <w:rPr>
            <w:rStyle w:val="Hyperlink"/>
            <w:noProof/>
          </w:rPr>
          <w:t>.</w:t>
        </w:r>
        <w:r w:rsidR="0029777F" w:rsidRPr="009A0ED9">
          <w:rPr>
            <w:rStyle w:val="Hyperlink"/>
            <w:noProof/>
          </w:rPr>
          <w:t xml:space="preserve"> </w:t>
        </w:r>
        <w:r w:rsidR="0029777F" w:rsidRPr="001B7145">
          <w:t>Diagram Keterkaitan Masalah</w:t>
        </w:r>
        <w:r w:rsidR="0029777F">
          <w:rPr>
            <w:noProof/>
            <w:webHidden/>
          </w:rPr>
          <w:tab/>
          <w:t>7</w:t>
        </w:r>
      </w:hyperlink>
    </w:p>
    <w:p w14:paraId="76240D04" w14:textId="403ABF93" w:rsidR="0029777F" w:rsidRDefault="00000000" w:rsidP="0029777F">
      <w:pPr>
        <w:pStyle w:val="TableofFigures"/>
        <w:tabs>
          <w:tab w:val="right" w:leader="dot" w:pos="8647"/>
        </w:tabs>
        <w:ind w:right="-142"/>
        <w:rPr>
          <w:rFonts w:asciiTheme="minorHAnsi" w:eastAsiaTheme="minorEastAsia" w:hAnsiTheme="minorHAnsi" w:cstheme="minorBidi"/>
          <w:noProof/>
          <w:sz w:val="22"/>
          <w:szCs w:val="22"/>
        </w:rPr>
      </w:pPr>
      <w:hyperlink w:anchor="_Toc311184006" w:history="1">
        <w:r w:rsidR="0029777F" w:rsidRPr="009A0ED9">
          <w:rPr>
            <w:rStyle w:val="Hyperlink"/>
            <w:noProof/>
          </w:rPr>
          <w:t xml:space="preserve">Gambar </w:t>
        </w:r>
        <w:r w:rsidR="00EC7DA4">
          <w:rPr>
            <w:rStyle w:val="Hyperlink"/>
            <w:noProof/>
          </w:rPr>
          <w:t>3</w:t>
        </w:r>
        <w:r w:rsidR="0029777F" w:rsidRPr="009A0ED9">
          <w:rPr>
            <w:rStyle w:val="Hyperlink"/>
            <w:noProof/>
          </w:rPr>
          <w:t>.</w:t>
        </w:r>
        <w:r w:rsidR="00EC7DA4">
          <w:rPr>
            <w:rStyle w:val="Hyperlink"/>
            <w:noProof/>
          </w:rPr>
          <w:t>4</w:t>
        </w:r>
        <w:r w:rsidR="0029777F">
          <w:rPr>
            <w:rStyle w:val="Hyperlink"/>
            <w:noProof/>
          </w:rPr>
          <w:t>.</w:t>
        </w:r>
        <w:r w:rsidR="0029777F" w:rsidRPr="009A0ED9">
          <w:rPr>
            <w:rStyle w:val="Hyperlink"/>
            <w:noProof/>
          </w:rPr>
          <w:t xml:space="preserve"> </w:t>
        </w:r>
        <w:r w:rsidR="0029777F" w:rsidRPr="0029777F">
          <w:rPr>
            <w:rStyle w:val="Hyperlink"/>
            <w:noProof/>
          </w:rPr>
          <w:t>Metodologi Penelitian</w:t>
        </w:r>
        <w:r w:rsidR="0029777F">
          <w:rPr>
            <w:noProof/>
            <w:webHidden/>
          </w:rPr>
          <w:tab/>
        </w:r>
      </w:hyperlink>
      <w:r w:rsidR="0029777F">
        <w:rPr>
          <w:noProof/>
        </w:rPr>
        <w:t>9</w:t>
      </w:r>
    </w:p>
    <w:p w14:paraId="601441B8" w14:textId="4650C352" w:rsidR="0029777F" w:rsidRDefault="00000000" w:rsidP="0029777F">
      <w:pPr>
        <w:pStyle w:val="TableofFigures"/>
        <w:tabs>
          <w:tab w:val="right" w:leader="dot" w:pos="8647"/>
        </w:tabs>
        <w:rPr>
          <w:noProof/>
        </w:rPr>
      </w:pPr>
      <w:hyperlink w:anchor="_Toc311184007" w:history="1">
        <w:r w:rsidR="0029777F" w:rsidRPr="009A0ED9">
          <w:rPr>
            <w:rStyle w:val="Hyperlink"/>
            <w:noProof/>
          </w:rPr>
          <w:t xml:space="preserve">Gambar </w:t>
        </w:r>
        <w:r w:rsidR="00EC7DA4">
          <w:rPr>
            <w:rStyle w:val="Hyperlink"/>
            <w:noProof/>
          </w:rPr>
          <w:t>3</w:t>
        </w:r>
        <w:r w:rsidR="0029777F" w:rsidRPr="009A0ED9">
          <w:rPr>
            <w:rStyle w:val="Hyperlink"/>
            <w:noProof/>
          </w:rPr>
          <w:t>.</w:t>
        </w:r>
        <w:r w:rsidR="00EC7DA4">
          <w:rPr>
            <w:rStyle w:val="Hyperlink"/>
            <w:noProof/>
          </w:rPr>
          <w:t>5</w:t>
        </w:r>
        <w:r w:rsidR="0029777F">
          <w:rPr>
            <w:rStyle w:val="Hyperlink"/>
            <w:noProof/>
          </w:rPr>
          <w:t>.</w:t>
        </w:r>
        <w:r w:rsidR="0029777F" w:rsidRPr="001B7145">
          <w:rPr>
            <w:rStyle w:val="Hyperlink"/>
            <w:noProof/>
          </w:rPr>
          <w:t xml:space="preserve"> Nilai Inventory Turnover tahun 2022</w:t>
        </w:r>
        <w:r w:rsidR="0029777F">
          <w:rPr>
            <w:noProof/>
            <w:webHidden/>
          </w:rPr>
          <w:tab/>
          <w:t>5</w:t>
        </w:r>
      </w:hyperlink>
    </w:p>
    <w:p w14:paraId="042A2602" w14:textId="4CC5DB16" w:rsidR="0029777F" w:rsidRPr="001B7145" w:rsidRDefault="0029777F" w:rsidP="0029777F">
      <w:pPr>
        <w:tabs>
          <w:tab w:val="right" w:leader="dot" w:pos="8647"/>
        </w:tabs>
      </w:pPr>
      <w:r w:rsidRPr="001B7145">
        <w:t xml:space="preserve">Gambar </w:t>
      </w:r>
      <w:r w:rsidR="00EC7DA4">
        <w:t>3</w:t>
      </w:r>
      <w:r w:rsidRPr="001B7145">
        <w:t>.</w:t>
      </w:r>
      <w:r w:rsidR="00EC7DA4">
        <w:t>6</w:t>
      </w:r>
      <w:r w:rsidRPr="001B7145">
        <w:t>. Diagram Keterkaitan Masalah</w:t>
      </w:r>
      <w:r w:rsidRPr="001B7145">
        <w:rPr>
          <w:webHidden/>
        </w:rPr>
        <w:tab/>
      </w:r>
      <w:r>
        <w:rPr>
          <w:webHidden/>
        </w:rPr>
        <w:t>7</w:t>
      </w:r>
    </w:p>
    <w:p w14:paraId="0AC2E54B" w14:textId="01AD4E3E" w:rsidR="001B7145" w:rsidRPr="001B7145" w:rsidRDefault="001B7145" w:rsidP="001B7145">
      <w:pPr>
        <w:tabs>
          <w:tab w:val="right" w:leader="dot" w:pos="8647"/>
        </w:tabs>
      </w:pPr>
    </w:p>
    <w:p w14:paraId="7665DBA8" w14:textId="77777777" w:rsidR="001B7145" w:rsidRDefault="001B7145" w:rsidP="00F57B44">
      <w:pPr>
        <w:tabs>
          <w:tab w:val="right" w:leader="dot" w:pos="8647"/>
        </w:tabs>
        <w:rPr>
          <w:webHidden/>
        </w:rPr>
      </w:pPr>
    </w:p>
    <w:p w14:paraId="2E89A472" w14:textId="77777777" w:rsidR="001B7145" w:rsidRPr="00EA5C5E" w:rsidRDefault="001B7145" w:rsidP="00F57B44">
      <w:pPr>
        <w:tabs>
          <w:tab w:val="right" w:leader="dot" w:pos="8647"/>
        </w:tabs>
      </w:pPr>
    </w:p>
    <w:p w14:paraId="4D0AE82B" w14:textId="1B318367" w:rsidR="00820EB3" w:rsidRDefault="008A3BDB" w:rsidP="001B7145">
      <w:pPr>
        <w:tabs>
          <w:tab w:val="left" w:pos="810"/>
          <w:tab w:val="right" w:leader="dot" w:pos="7830"/>
        </w:tabs>
        <w:spacing w:line="240" w:lineRule="auto"/>
        <w:ind w:left="990" w:right="553" w:hanging="990"/>
        <w:rPr>
          <w:b/>
        </w:rPr>
      </w:pPr>
      <w:r>
        <w:rPr>
          <w:b/>
        </w:rPr>
        <w:fldChar w:fldCharType="end"/>
      </w:r>
    </w:p>
    <w:p w14:paraId="6F4EFC3B" w14:textId="77777777" w:rsidR="00820EB3" w:rsidRDefault="00820EB3" w:rsidP="000E03EA">
      <w:pPr>
        <w:tabs>
          <w:tab w:val="left" w:pos="810"/>
          <w:tab w:val="right" w:leader="dot" w:pos="7830"/>
        </w:tabs>
        <w:spacing w:line="240" w:lineRule="auto"/>
        <w:ind w:left="990" w:right="553" w:hanging="990"/>
        <w:jc w:val="center"/>
        <w:rPr>
          <w:b/>
        </w:rPr>
      </w:pPr>
    </w:p>
    <w:p w14:paraId="64512C89" w14:textId="77777777" w:rsidR="00820EB3" w:rsidRDefault="00820EB3" w:rsidP="000E03EA">
      <w:pPr>
        <w:tabs>
          <w:tab w:val="left" w:pos="810"/>
          <w:tab w:val="right" w:leader="dot" w:pos="7830"/>
        </w:tabs>
        <w:spacing w:line="240" w:lineRule="auto"/>
        <w:ind w:left="990" w:right="553" w:hanging="990"/>
        <w:jc w:val="center"/>
        <w:rPr>
          <w:b/>
        </w:rPr>
      </w:pPr>
    </w:p>
    <w:p w14:paraId="72C4BA1B" w14:textId="77777777" w:rsidR="00820EB3" w:rsidRDefault="00820EB3" w:rsidP="000E03EA">
      <w:pPr>
        <w:tabs>
          <w:tab w:val="left" w:pos="810"/>
          <w:tab w:val="right" w:leader="dot" w:pos="7830"/>
        </w:tabs>
        <w:spacing w:line="240" w:lineRule="auto"/>
        <w:ind w:left="990" w:right="553" w:hanging="990"/>
        <w:jc w:val="center"/>
        <w:rPr>
          <w:b/>
        </w:rPr>
      </w:pPr>
    </w:p>
    <w:p w14:paraId="143F73E9" w14:textId="77777777" w:rsidR="00820EB3" w:rsidRDefault="00820EB3" w:rsidP="000E03EA">
      <w:pPr>
        <w:tabs>
          <w:tab w:val="left" w:pos="810"/>
          <w:tab w:val="right" w:leader="dot" w:pos="7830"/>
        </w:tabs>
        <w:spacing w:line="240" w:lineRule="auto"/>
        <w:ind w:left="990" w:right="553" w:hanging="990"/>
        <w:jc w:val="center"/>
        <w:rPr>
          <w:b/>
        </w:rPr>
      </w:pPr>
    </w:p>
    <w:p w14:paraId="19DD3B89" w14:textId="77777777" w:rsidR="00820EB3" w:rsidRDefault="00820EB3" w:rsidP="000E03EA">
      <w:pPr>
        <w:tabs>
          <w:tab w:val="left" w:pos="810"/>
          <w:tab w:val="right" w:leader="dot" w:pos="7830"/>
        </w:tabs>
        <w:spacing w:line="240" w:lineRule="auto"/>
        <w:ind w:left="990" w:right="553" w:hanging="990"/>
        <w:jc w:val="center"/>
        <w:rPr>
          <w:b/>
        </w:rPr>
      </w:pPr>
    </w:p>
    <w:p w14:paraId="0C35CFAF" w14:textId="77777777" w:rsidR="00820EB3" w:rsidRDefault="00820EB3" w:rsidP="000E03EA">
      <w:pPr>
        <w:tabs>
          <w:tab w:val="left" w:pos="810"/>
          <w:tab w:val="right" w:leader="dot" w:pos="7830"/>
        </w:tabs>
        <w:spacing w:line="240" w:lineRule="auto"/>
        <w:ind w:left="990" w:right="553" w:hanging="990"/>
        <w:jc w:val="center"/>
        <w:rPr>
          <w:b/>
        </w:rPr>
      </w:pPr>
    </w:p>
    <w:p w14:paraId="01C0D566" w14:textId="77777777" w:rsidR="00820EB3" w:rsidRDefault="00820EB3" w:rsidP="000E03EA">
      <w:pPr>
        <w:tabs>
          <w:tab w:val="left" w:pos="810"/>
          <w:tab w:val="right" w:leader="dot" w:pos="7830"/>
        </w:tabs>
        <w:spacing w:line="240" w:lineRule="auto"/>
        <w:ind w:left="990" w:right="553" w:hanging="990"/>
        <w:jc w:val="center"/>
        <w:rPr>
          <w:b/>
        </w:rPr>
      </w:pPr>
    </w:p>
    <w:p w14:paraId="41A45B61" w14:textId="77777777" w:rsidR="00820EB3" w:rsidRDefault="00820EB3" w:rsidP="000E03EA">
      <w:pPr>
        <w:tabs>
          <w:tab w:val="left" w:pos="810"/>
          <w:tab w:val="right" w:leader="dot" w:pos="7830"/>
        </w:tabs>
        <w:spacing w:line="240" w:lineRule="auto"/>
        <w:ind w:left="990" w:right="553" w:hanging="990"/>
        <w:jc w:val="center"/>
        <w:rPr>
          <w:b/>
        </w:rPr>
      </w:pPr>
    </w:p>
    <w:p w14:paraId="488AF67C" w14:textId="77777777" w:rsidR="00820EB3" w:rsidRDefault="00820EB3" w:rsidP="000E03EA">
      <w:pPr>
        <w:tabs>
          <w:tab w:val="left" w:pos="810"/>
          <w:tab w:val="right" w:leader="dot" w:pos="7830"/>
        </w:tabs>
        <w:spacing w:line="240" w:lineRule="auto"/>
        <w:ind w:left="990" w:right="553" w:hanging="990"/>
        <w:jc w:val="center"/>
        <w:rPr>
          <w:b/>
        </w:rPr>
      </w:pPr>
    </w:p>
    <w:p w14:paraId="35E65ACD" w14:textId="77777777" w:rsidR="00820EB3" w:rsidRDefault="00820EB3" w:rsidP="000E03EA">
      <w:pPr>
        <w:tabs>
          <w:tab w:val="left" w:pos="810"/>
          <w:tab w:val="right" w:leader="dot" w:pos="7830"/>
        </w:tabs>
        <w:spacing w:line="240" w:lineRule="auto"/>
        <w:ind w:left="990" w:right="553" w:hanging="990"/>
        <w:jc w:val="center"/>
        <w:rPr>
          <w:b/>
        </w:rPr>
      </w:pPr>
    </w:p>
    <w:p w14:paraId="7AF89672" w14:textId="77777777" w:rsidR="00820EB3" w:rsidRDefault="00820EB3" w:rsidP="000E03EA">
      <w:pPr>
        <w:tabs>
          <w:tab w:val="left" w:pos="810"/>
          <w:tab w:val="right" w:leader="dot" w:pos="7830"/>
        </w:tabs>
        <w:spacing w:line="240" w:lineRule="auto"/>
        <w:ind w:left="990" w:right="553" w:hanging="990"/>
        <w:jc w:val="center"/>
        <w:rPr>
          <w:b/>
        </w:rPr>
      </w:pPr>
    </w:p>
    <w:p w14:paraId="68DCD46C" w14:textId="77777777" w:rsidR="00820EB3" w:rsidRDefault="00820EB3" w:rsidP="000E03EA">
      <w:pPr>
        <w:tabs>
          <w:tab w:val="left" w:pos="810"/>
          <w:tab w:val="right" w:leader="dot" w:pos="7830"/>
        </w:tabs>
        <w:spacing w:line="240" w:lineRule="auto"/>
        <w:ind w:left="990" w:right="553" w:hanging="990"/>
        <w:jc w:val="center"/>
        <w:rPr>
          <w:b/>
        </w:rPr>
      </w:pPr>
    </w:p>
    <w:p w14:paraId="5316C72E" w14:textId="77777777" w:rsidR="00820EB3" w:rsidRDefault="00820EB3" w:rsidP="000E03EA">
      <w:pPr>
        <w:tabs>
          <w:tab w:val="left" w:pos="810"/>
          <w:tab w:val="right" w:leader="dot" w:pos="7830"/>
        </w:tabs>
        <w:spacing w:line="240" w:lineRule="auto"/>
        <w:ind w:left="990" w:right="553" w:hanging="990"/>
        <w:jc w:val="center"/>
        <w:rPr>
          <w:b/>
        </w:rPr>
      </w:pPr>
    </w:p>
    <w:p w14:paraId="654C8388" w14:textId="77777777" w:rsidR="00820EB3" w:rsidRDefault="00820EB3" w:rsidP="000E03EA">
      <w:pPr>
        <w:tabs>
          <w:tab w:val="left" w:pos="810"/>
          <w:tab w:val="right" w:leader="dot" w:pos="7830"/>
        </w:tabs>
        <w:spacing w:line="240" w:lineRule="auto"/>
        <w:ind w:left="990" w:right="553" w:hanging="990"/>
        <w:jc w:val="center"/>
        <w:rPr>
          <w:b/>
        </w:rPr>
      </w:pPr>
    </w:p>
    <w:p w14:paraId="2B7A611B" w14:textId="77777777" w:rsidR="00820EB3" w:rsidRDefault="00820EB3" w:rsidP="000E03EA">
      <w:pPr>
        <w:tabs>
          <w:tab w:val="left" w:pos="810"/>
          <w:tab w:val="right" w:leader="dot" w:pos="7830"/>
        </w:tabs>
        <w:spacing w:line="240" w:lineRule="auto"/>
        <w:ind w:left="990" w:right="553" w:hanging="990"/>
        <w:jc w:val="center"/>
        <w:rPr>
          <w:b/>
        </w:rPr>
      </w:pPr>
    </w:p>
    <w:p w14:paraId="51F16E9D" w14:textId="6610921C" w:rsidR="00820EB3" w:rsidRDefault="00820EB3" w:rsidP="001368A3">
      <w:pPr>
        <w:tabs>
          <w:tab w:val="left" w:pos="810"/>
          <w:tab w:val="right" w:leader="dot" w:pos="7830"/>
        </w:tabs>
        <w:spacing w:line="240" w:lineRule="auto"/>
        <w:ind w:right="553"/>
        <w:rPr>
          <w:b/>
        </w:rPr>
      </w:pPr>
    </w:p>
    <w:p w14:paraId="474BA64F" w14:textId="77777777" w:rsidR="001368A3" w:rsidRDefault="001368A3" w:rsidP="001368A3">
      <w:pPr>
        <w:tabs>
          <w:tab w:val="left" w:pos="810"/>
          <w:tab w:val="right" w:leader="dot" w:pos="7830"/>
        </w:tabs>
        <w:spacing w:line="240" w:lineRule="auto"/>
        <w:ind w:right="553"/>
        <w:rPr>
          <w:b/>
        </w:rPr>
      </w:pPr>
    </w:p>
    <w:p w14:paraId="07A0BC10" w14:textId="77777777" w:rsidR="00820EB3" w:rsidRDefault="00820EB3" w:rsidP="000E03EA">
      <w:pPr>
        <w:tabs>
          <w:tab w:val="left" w:pos="810"/>
          <w:tab w:val="right" w:leader="dot" w:pos="7830"/>
        </w:tabs>
        <w:spacing w:line="240" w:lineRule="auto"/>
        <w:ind w:left="990" w:right="553" w:hanging="990"/>
        <w:jc w:val="center"/>
        <w:rPr>
          <w:b/>
        </w:rPr>
      </w:pPr>
    </w:p>
    <w:p w14:paraId="1AD087F8" w14:textId="77777777" w:rsidR="00820EB3" w:rsidRDefault="00820EB3" w:rsidP="000E03EA">
      <w:pPr>
        <w:tabs>
          <w:tab w:val="left" w:pos="810"/>
          <w:tab w:val="right" w:leader="dot" w:pos="7830"/>
        </w:tabs>
        <w:spacing w:line="240" w:lineRule="auto"/>
        <w:ind w:left="990" w:right="553" w:hanging="990"/>
        <w:jc w:val="center"/>
        <w:rPr>
          <w:b/>
        </w:rPr>
      </w:pPr>
    </w:p>
    <w:p w14:paraId="1FA0A1A0" w14:textId="77777777" w:rsidR="00820EB3" w:rsidRDefault="00820EB3" w:rsidP="000E03EA">
      <w:pPr>
        <w:tabs>
          <w:tab w:val="left" w:pos="810"/>
          <w:tab w:val="right" w:leader="dot" w:pos="7830"/>
        </w:tabs>
        <w:spacing w:line="240" w:lineRule="auto"/>
        <w:ind w:left="990" w:right="553" w:hanging="990"/>
        <w:jc w:val="center"/>
        <w:rPr>
          <w:b/>
        </w:rPr>
      </w:pPr>
    </w:p>
    <w:p w14:paraId="74FA9DC9" w14:textId="77777777" w:rsidR="00820EB3" w:rsidRDefault="00820EB3" w:rsidP="000E03EA">
      <w:pPr>
        <w:tabs>
          <w:tab w:val="left" w:pos="810"/>
          <w:tab w:val="right" w:leader="dot" w:pos="7830"/>
        </w:tabs>
        <w:spacing w:line="240" w:lineRule="auto"/>
        <w:ind w:left="990" w:right="553" w:hanging="990"/>
        <w:jc w:val="center"/>
        <w:rPr>
          <w:b/>
        </w:rPr>
      </w:pPr>
    </w:p>
    <w:p w14:paraId="610AEFD5" w14:textId="77777777" w:rsidR="00820EB3" w:rsidRDefault="00820EB3" w:rsidP="000E03EA">
      <w:pPr>
        <w:tabs>
          <w:tab w:val="left" w:pos="810"/>
          <w:tab w:val="right" w:leader="dot" w:pos="7830"/>
        </w:tabs>
        <w:spacing w:line="240" w:lineRule="auto"/>
        <w:ind w:left="990" w:right="553" w:hanging="990"/>
        <w:jc w:val="center"/>
        <w:rPr>
          <w:b/>
        </w:rPr>
      </w:pPr>
    </w:p>
    <w:p w14:paraId="544D5CA6" w14:textId="77777777" w:rsidR="00820EB3" w:rsidRDefault="00820EB3" w:rsidP="008A3BDB">
      <w:pPr>
        <w:tabs>
          <w:tab w:val="left" w:pos="810"/>
          <w:tab w:val="right" w:leader="dot" w:pos="7830"/>
        </w:tabs>
        <w:spacing w:line="240" w:lineRule="auto"/>
        <w:ind w:right="553"/>
        <w:rPr>
          <w:b/>
        </w:rPr>
      </w:pPr>
    </w:p>
    <w:p w14:paraId="73463229" w14:textId="4DE5777F" w:rsidR="0099503E" w:rsidRDefault="0099503E" w:rsidP="000E03EA">
      <w:pPr>
        <w:tabs>
          <w:tab w:val="left" w:pos="810"/>
          <w:tab w:val="right" w:leader="dot" w:pos="7830"/>
        </w:tabs>
        <w:spacing w:line="240" w:lineRule="auto"/>
        <w:ind w:left="990" w:right="553" w:hanging="990"/>
        <w:jc w:val="center"/>
        <w:rPr>
          <w:b/>
        </w:rPr>
      </w:pPr>
      <w:r>
        <w:rPr>
          <w:b/>
        </w:rPr>
        <w:lastRenderedPageBreak/>
        <w:t xml:space="preserve">DAFTAR </w:t>
      </w:r>
      <w:r w:rsidR="008A3BDB">
        <w:rPr>
          <w:b/>
        </w:rPr>
        <w:t>LAMPIRAN</w:t>
      </w:r>
    </w:p>
    <w:p w14:paraId="66FF4EF2" w14:textId="77777777" w:rsidR="0099503E" w:rsidRDefault="0099503E" w:rsidP="0099503E">
      <w:pPr>
        <w:rPr>
          <w:b/>
        </w:rPr>
      </w:pPr>
    </w:p>
    <w:p w14:paraId="20601AD0" w14:textId="5A696838" w:rsidR="008A3BDB" w:rsidRPr="008A3BDB" w:rsidRDefault="00306712" w:rsidP="008A3BDB">
      <w:pPr>
        <w:pStyle w:val="TableofFigures"/>
        <w:tabs>
          <w:tab w:val="right" w:leader="dot" w:pos="7923"/>
        </w:tabs>
        <w:rPr>
          <w:rFonts w:asciiTheme="minorHAnsi" w:eastAsiaTheme="minorEastAsia" w:hAnsiTheme="minorHAnsi" w:cstheme="minorBidi"/>
          <w:noProof/>
          <w:sz w:val="22"/>
          <w:szCs w:val="22"/>
        </w:rPr>
      </w:pPr>
      <w:r>
        <w:rPr>
          <w:b/>
        </w:rPr>
        <w:fldChar w:fldCharType="begin"/>
      </w:r>
      <w:r w:rsidR="000E03EA">
        <w:rPr>
          <w:b/>
        </w:rPr>
        <w:instrText xml:space="preserve"> TOC \h \z \c "Gambar" </w:instrText>
      </w:r>
      <w:r>
        <w:rPr>
          <w:b/>
        </w:rPr>
        <w:fldChar w:fldCharType="separate"/>
      </w:r>
      <w:r w:rsidR="008A3BDB">
        <w:t xml:space="preserve">Lampiran 1. </w:t>
      </w:r>
      <w:r w:rsidR="00EA5C5E">
        <w:t>xxx</w:t>
      </w:r>
      <w:r w:rsidR="008A3BDB">
        <w:tab/>
        <w:t>57</w:t>
      </w:r>
    </w:p>
    <w:p w14:paraId="21F17455" w14:textId="407B95A4" w:rsidR="008A3BDB" w:rsidRDefault="008A3BDB" w:rsidP="008A3BDB">
      <w:pPr>
        <w:pStyle w:val="TableofFigures"/>
        <w:tabs>
          <w:tab w:val="right" w:leader="dot" w:pos="7923"/>
        </w:tabs>
      </w:pPr>
      <w:r>
        <w:t xml:space="preserve">Lampiran 2. </w:t>
      </w:r>
      <w:r w:rsidR="00EA5C5E">
        <w:t>xxx</w:t>
      </w:r>
      <w:r>
        <w:tab/>
        <w:t>62</w:t>
      </w:r>
    </w:p>
    <w:p w14:paraId="55CC2897" w14:textId="32AE9F30" w:rsidR="002F32E7" w:rsidRDefault="008A3BDB" w:rsidP="008A3BDB">
      <w:pPr>
        <w:pStyle w:val="TableofFigures"/>
        <w:tabs>
          <w:tab w:val="right" w:leader="dot" w:pos="7923"/>
        </w:tabs>
        <w:rPr>
          <w:rFonts w:asciiTheme="minorHAnsi" w:eastAsiaTheme="minorEastAsia" w:hAnsiTheme="minorHAnsi" w:cstheme="minorBidi"/>
          <w:noProof/>
          <w:sz w:val="22"/>
          <w:szCs w:val="22"/>
        </w:rPr>
      </w:pPr>
      <w:r>
        <w:t xml:space="preserve">Lampiran 3. </w:t>
      </w:r>
      <w:r w:rsidR="00EA5C5E">
        <w:t>xxx</w:t>
      </w:r>
      <w:r>
        <w:tab/>
        <w:t>67</w:t>
      </w:r>
    </w:p>
    <w:p w14:paraId="143E1894" w14:textId="77777777" w:rsidR="000E03EA" w:rsidRDefault="00306712" w:rsidP="0099503E">
      <w:pPr>
        <w:rPr>
          <w:b/>
        </w:rPr>
      </w:pPr>
      <w:r>
        <w:rPr>
          <w:b/>
        </w:rPr>
        <w:fldChar w:fldCharType="end"/>
      </w:r>
    </w:p>
    <w:p w14:paraId="2D419293" w14:textId="77777777" w:rsidR="0099503E" w:rsidRDefault="0099503E" w:rsidP="0099503E">
      <w:pPr>
        <w:rPr>
          <w:b/>
        </w:rPr>
      </w:pPr>
    </w:p>
    <w:p w14:paraId="47A0DCB5" w14:textId="77777777" w:rsidR="0099503E" w:rsidRDefault="0099503E" w:rsidP="0099503E">
      <w:pPr>
        <w:rPr>
          <w:b/>
        </w:rPr>
      </w:pPr>
    </w:p>
    <w:p w14:paraId="2EA14F5E" w14:textId="77777777" w:rsidR="0099503E" w:rsidRDefault="0099503E" w:rsidP="0099503E">
      <w:pPr>
        <w:rPr>
          <w:b/>
        </w:rPr>
      </w:pPr>
    </w:p>
    <w:p w14:paraId="1A1373F9" w14:textId="77777777" w:rsidR="00820EB3" w:rsidRDefault="00820EB3" w:rsidP="0099503E">
      <w:pPr>
        <w:rPr>
          <w:b/>
        </w:rPr>
      </w:pPr>
    </w:p>
    <w:p w14:paraId="013FD44A" w14:textId="77777777" w:rsidR="00820EB3" w:rsidRDefault="00820EB3" w:rsidP="0099503E">
      <w:pPr>
        <w:rPr>
          <w:b/>
        </w:rPr>
        <w:sectPr w:rsidR="00820EB3" w:rsidSect="007F4BF0">
          <w:headerReference w:type="first" r:id="rId13"/>
          <w:pgSz w:w="11907" w:h="16840" w:code="9"/>
          <w:pgMar w:top="1701" w:right="1701" w:bottom="1701" w:left="1701" w:header="720" w:footer="720" w:gutter="0"/>
          <w:pgNumType w:fmt="lowerRoman" w:start="1"/>
          <w:cols w:space="720"/>
          <w:titlePg/>
          <w:docGrid w:linePitch="360"/>
        </w:sectPr>
      </w:pPr>
    </w:p>
    <w:p w14:paraId="08BFC7C5" w14:textId="77777777" w:rsidR="00EB6F69" w:rsidRPr="008A3BDB" w:rsidRDefault="005F37D8" w:rsidP="00A66C44">
      <w:pPr>
        <w:spacing w:line="240" w:lineRule="auto"/>
        <w:jc w:val="center"/>
        <w:rPr>
          <w:b/>
        </w:rPr>
      </w:pPr>
      <w:bookmarkStart w:id="7" w:name="_Hlk135142737"/>
      <w:r w:rsidRPr="008A3BDB">
        <w:rPr>
          <w:b/>
        </w:rPr>
        <w:lastRenderedPageBreak/>
        <w:t>BAB</w:t>
      </w:r>
      <w:r w:rsidR="00443716" w:rsidRPr="008A3BDB">
        <w:rPr>
          <w:b/>
        </w:rPr>
        <w:t xml:space="preserve"> 1</w:t>
      </w:r>
    </w:p>
    <w:p w14:paraId="405F7C7A" w14:textId="77777777" w:rsidR="00A66C44" w:rsidRPr="008A3BDB" w:rsidRDefault="00A66C44" w:rsidP="00A66C44">
      <w:pPr>
        <w:spacing w:line="240" w:lineRule="auto"/>
        <w:jc w:val="center"/>
        <w:rPr>
          <w:b/>
        </w:rPr>
      </w:pPr>
      <w:r w:rsidRPr="008A3BDB">
        <w:rPr>
          <w:b/>
        </w:rPr>
        <w:t>PENDAHULUAN</w:t>
      </w:r>
    </w:p>
    <w:p w14:paraId="2A37243C" w14:textId="77777777" w:rsidR="00A66C44" w:rsidRPr="008A3BDB" w:rsidRDefault="00A66C44" w:rsidP="00A632B4"/>
    <w:p w14:paraId="2075CDBE" w14:textId="77777777" w:rsidR="00A66C44" w:rsidRDefault="00000000" w:rsidP="000D07D7">
      <w:pPr>
        <w:pStyle w:val="Heading1"/>
        <w:rPr>
          <w:caps/>
          <w:noProof/>
          <w:color w:val="auto"/>
        </w:rPr>
      </w:pPr>
      <w:bookmarkStart w:id="8" w:name="_Toc93907660"/>
      <w:r>
        <w:rPr>
          <w:caps/>
          <w:noProof/>
          <w:color w:val="auto"/>
        </w:rPr>
        <w:pict w14:anchorId="2318D82F">
          <v:rect id="_x0000_s2055" style="position:absolute;left:0;text-align:left;margin-left:387pt;margin-top:-99pt;width:9pt;height:18pt;z-index:251655168" strokecolor="white"/>
        </w:pict>
      </w:r>
      <w:bookmarkStart w:id="9" w:name="_Toc249408871"/>
      <w:bookmarkStart w:id="10" w:name="_Toc249408958"/>
      <w:bookmarkStart w:id="11" w:name="_Toc249409153"/>
      <w:r w:rsidR="00BA77FE" w:rsidRPr="008A3BDB">
        <w:rPr>
          <w:caps/>
          <w:noProof/>
          <w:color w:val="auto"/>
        </w:rPr>
        <w:t>Pendahuluan</w:t>
      </w:r>
      <w:bookmarkEnd w:id="8"/>
      <w:bookmarkEnd w:id="9"/>
      <w:bookmarkEnd w:id="10"/>
      <w:bookmarkEnd w:id="11"/>
    </w:p>
    <w:p w14:paraId="0EA728F1" w14:textId="5CBEF36C" w:rsidR="002A194E" w:rsidRPr="002A194E" w:rsidRDefault="00EA5C5E" w:rsidP="002A194E">
      <w:pPr>
        <w:ind w:firstLine="432"/>
      </w:pPr>
      <w:r>
        <w:t>B</w:t>
      </w:r>
      <w:r w:rsidRPr="00EA5C5E">
        <w:t>ab ini membahas permasalahan dalam penelitian melalui latar belakang masalah, diagram keterkaitan masalah, rumusan masalah, tujuan penelitian, batasan penelitian, metodologi penelitian, dan sistematika penulisan yang digunakan.</w:t>
      </w:r>
    </w:p>
    <w:p w14:paraId="6262B17C" w14:textId="77777777" w:rsidR="003F720C" w:rsidRDefault="00773F3D" w:rsidP="00434877">
      <w:pPr>
        <w:pStyle w:val="Heading2"/>
      </w:pPr>
      <w:bookmarkStart w:id="12" w:name="_Toc93907661"/>
      <w:r>
        <w:t>Latar Belakang</w:t>
      </w:r>
      <w:bookmarkEnd w:id="12"/>
    </w:p>
    <w:p w14:paraId="7FE4F1FA" w14:textId="1A355EED" w:rsidR="002A194E" w:rsidRDefault="00EA5C5E" w:rsidP="002A194E">
      <w:pPr>
        <w:ind w:firstLine="432"/>
      </w:pPr>
      <w:r w:rsidRPr="00EA5C5E">
        <w:t xml:space="preserve">Plastik merupakan material yang dapat dipakai kembali dan membutuhkan waktu berabad-abad untuk dapat terurai (Ali, 2021). Hal ini disebabkan oleh karakteristik plastik yang memiliki laju degradasi yang rendah. Namun, harga plastik yang murah menyebabkan banyak orang cenderung menggunakan plastik hanya sekali pakai kemudian membuangnya menjadi sampah (Miller, 2020). Sampah plastik telah menjadi perhatian global baik di darat maupun di laut selama satu dekade terakhir. Lama siklus hidup sampah plastik hingga terurai berbeda-beda sesuai jenis plastik. Setiap tahun, sekitar 300 juta ton plastik diproduksi dengan 14 juta ton berakhir di laut (International Union for Conservation of Nature, 2021). Massa plastik di lautan diantisipasi akan sama dengan massa ikan </w:t>
      </w:r>
      <w:r w:rsidR="00B94539">
        <w:t>pada</w:t>
      </w:r>
      <w:r w:rsidRPr="00EA5C5E">
        <w:t xml:space="preserve"> tahun 2050 apabila semua upaya gagal mengatasi </w:t>
      </w:r>
      <w:r w:rsidR="00B94539">
        <w:t>masalah sampah plastik</w:t>
      </w:r>
      <w:r w:rsidRPr="00EA5C5E">
        <w:t xml:space="preserve"> (Letcher, 2020). </w:t>
      </w:r>
      <w:r w:rsidR="00B94539">
        <w:t xml:space="preserve">Hal ini dapat terjadi karena produksi plastik yang tinggi. </w:t>
      </w:r>
      <w:r w:rsidRPr="00EA5C5E">
        <w:t>Produksi plastik global sejak tahun 1950 hingga tahun 2015 menunjukkan kecenderungan peningkatan setiap tahun, seperti pada Gambar 1.1.</w:t>
      </w:r>
    </w:p>
    <w:p w14:paraId="74DAF4D2" w14:textId="130A6202" w:rsidR="00EA5C5E" w:rsidRDefault="00EA5C5E" w:rsidP="002A194E">
      <w:pPr>
        <w:ind w:firstLine="432"/>
      </w:pPr>
      <w:r>
        <w:rPr>
          <w:noProof/>
        </w:rPr>
        <w:drawing>
          <wp:anchor distT="0" distB="0" distL="0" distR="0" simplePos="0" relativeHeight="251660800" behindDoc="1" locked="0" layoutInCell="1" allowOverlap="1" wp14:anchorId="105E9975" wp14:editId="680A8336">
            <wp:simplePos x="0" y="0"/>
            <wp:positionH relativeFrom="margin">
              <wp:posOffset>514350</wp:posOffset>
            </wp:positionH>
            <wp:positionV relativeFrom="paragraph">
              <wp:posOffset>47</wp:posOffset>
            </wp:positionV>
            <wp:extent cx="4380614" cy="2467779"/>
            <wp:effectExtent l="0" t="0" r="1270" b="8890"/>
            <wp:wrapNone/>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8.png"/>
                    <pic:cNvPicPr/>
                  </pic:nvPicPr>
                  <pic:blipFill>
                    <a:blip r:embed="rId14">
                      <a:extLst>
                        <a:ext uri="{28A0092B-C50C-407E-A947-70E740481C1C}">
                          <a14:useLocalDpi xmlns:a14="http://schemas.microsoft.com/office/drawing/2010/main" val="0"/>
                        </a:ext>
                      </a:extLst>
                    </a:blip>
                    <a:stretch>
                      <a:fillRect/>
                    </a:stretch>
                  </pic:blipFill>
                  <pic:spPr>
                    <a:xfrm>
                      <a:off x="0" y="0"/>
                      <a:ext cx="4380614" cy="2467779"/>
                    </a:xfrm>
                    <a:prstGeom prst="rect">
                      <a:avLst/>
                    </a:prstGeom>
                  </pic:spPr>
                </pic:pic>
              </a:graphicData>
            </a:graphic>
            <wp14:sizeRelH relativeFrom="margin">
              <wp14:pctWidth>0</wp14:pctWidth>
            </wp14:sizeRelH>
            <wp14:sizeRelV relativeFrom="margin">
              <wp14:pctHeight>0</wp14:pctHeight>
            </wp14:sizeRelV>
          </wp:anchor>
        </w:drawing>
      </w:r>
    </w:p>
    <w:p w14:paraId="031FA263" w14:textId="77777777" w:rsidR="00EA5C5E" w:rsidRDefault="00EA5C5E" w:rsidP="002A194E">
      <w:pPr>
        <w:ind w:firstLine="432"/>
      </w:pPr>
    </w:p>
    <w:p w14:paraId="3851C74D" w14:textId="77777777" w:rsidR="00EA5C5E" w:rsidRDefault="00EA5C5E" w:rsidP="002A194E">
      <w:pPr>
        <w:ind w:firstLine="432"/>
      </w:pPr>
    </w:p>
    <w:p w14:paraId="7248999D" w14:textId="3457ACB7" w:rsidR="002A194E" w:rsidRDefault="002A194E" w:rsidP="002A194E">
      <w:pPr>
        <w:ind w:firstLine="432"/>
      </w:pPr>
    </w:p>
    <w:p w14:paraId="5A778EA7" w14:textId="5E863416" w:rsidR="002A194E" w:rsidRDefault="002A194E" w:rsidP="002A194E">
      <w:pPr>
        <w:ind w:firstLine="432"/>
      </w:pPr>
    </w:p>
    <w:p w14:paraId="56C87486" w14:textId="77777777" w:rsidR="002A194E" w:rsidRDefault="002A194E" w:rsidP="002A194E">
      <w:pPr>
        <w:ind w:firstLine="432"/>
      </w:pPr>
    </w:p>
    <w:p w14:paraId="08C54F39" w14:textId="17DA30AD" w:rsidR="002A194E" w:rsidRDefault="002A194E" w:rsidP="002A194E">
      <w:pPr>
        <w:ind w:firstLine="432"/>
      </w:pPr>
    </w:p>
    <w:p w14:paraId="3ABEBF97" w14:textId="0B832544" w:rsidR="002A194E" w:rsidRDefault="002A194E" w:rsidP="002A194E"/>
    <w:p w14:paraId="1E186E77" w14:textId="77777777" w:rsidR="00EA5C5E" w:rsidRDefault="00EA5C5E" w:rsidP="002A194E"/>
    <w:p w14:paraId="3392C164" w14:textId="77777777" w:rsidR="00EA5C5E" w:rsidRPr="00B36954" w:rsidRDefault="00EA5C5E" w:rsidP="002A194E">
      <w:pPr>
        <w:rPr>
          <w:b/>
          <w:bCs/>
          <w:sz w:val="20"/>
          <w:szCs w:val="20"/>
        </w:rPr>
      </w:pPr>
    </w:p>
    <w:p w14:paraId="007C6E28" w14:textId="2CA971EC" w:rsidR="00EA5C5E" w:rsidRPr="00B36954" w:rsidRDefault="00EA5C5E" w:rsidP="00EA5C5E">
      <w:pPr>
        <w:jc w:val="center"/>
        <w:rPr>
          <w:b/>
          <w:bCs/>
          <w:sz w:val="20"/>
          <w:szCs w:val="20"/>
        </w:rPr>
      </w:pPr>
      <w:bookmarkStart w:id="13" w:name="_Hlk135673154"/>
      <w:r w:rsidRPr="00B36954">
        <w:rPr>
          <w:b/>
          <w:bCs/>
          <w:sz w:val="20"/>
          <w:szCs w:val="20"/>
        </w:rPr>
        <w:t xml:space="preserve">Gambar 1.1. Produksi Plastik Global </w:t>
      </w:r>
      <w:r w:rsidR="00450055" w:rsidRPr="00B36954">
        <w:rPr>
          <w:b/>
          <w:bCs/>
          <w:sz w:val="20"/>
          <w:szCs w:val="20"/>
        </w:rPr>
        <w:t xml:space="preserve">Tahun </w:t>
      </w:r>
      <w:r w:rsidRPr="00B36954">
        <w:rPr>
          <w:b/>
          <w:bCs/>
          <w:sz w:val="20"/>
          <w:szCs w:val="20"/>
        </w:rPr>
        <w:t xml:space="preserve">1950 </w:t>
      </w:r>
      <w:r w:rsidR="00450055" w:rsidRPr="00B36954">
        <w:rPr>
          <w:b/>
          <w:bCs/>
          <w:sz w:val="20"/>
          <w:szCs w:val="20"/>
        </w:rPr>
        <w:t xml:space="preserve">- </w:t>
      </w:r>
      <w:r w:rsidRPr="00B36954">
        <w:rPr>
          <w:b/>
          <w:bCs/>
          <w:sz w:val="20"/>
          <w:szCs w:val="20"/>
        </w:rPr>
        <w:t>2015</w:t>
      </w:r>
      <w:bookmarkEnd w:id="13"/>
    </w:p>
    <w:p w14:paraId="697723A3" w14:textId="3C24295E" w:rsidR="00EA5C5E" w:rsidRPr="00EA5C5E" w:rsidRDefault="00EA5C5E" w:rsidP="00EA5C5E">
      <w:pPr>
        <w:jc w:val="center"/>
        <w:rPr>
          <w:sz w:val="20"/>
          <w:szCs w:val="20"/>
        </w:rPr>
      </w:pPr>
      <w:r w:rsidRPr="002A194E">
        <w:rPr>
          <w:sz w:val="20"/>
          <w:szCs w:val="20"/>
        </w:rPr>
        <w:t>Sumber: Geyer et al, 2017</w:t>
      </w:r>
    </w:p>
    <w:p w14:paraId="7E2FDD43" w14:textId="0FCE95DF" w:rsidR="0094291B" w:rsidRDefault="00EA5C5E" w:rsidP="0094291B">
      <w:pPr>
        <w:ind w:firstLine="720"/>
      </w:pPr>
      <w:r w:rsidRPr="00EA5C5E">
        <w:lastRenderedPageBreak/>
        <w:t xml:space="preserve">Pada tahun 2015, angka ini mencapai 381 juta ton dengan rata-rata peningkatan sebesar 5,8 juta ton per tahunnya. Dengan tren ini, pada tahun 2050, estimasi 12.000  juta ton limbah akan berakhir di tempat pembuangan akhir (Geyer et al, 2017). Limbah plastik yang tidak dikelola dengan benar pada akhirnya dapat masuk ke laut melalui saluran air dan diangkut oleh angin atau pasang surut dimana akan merusak ekosistem laut. Berdasarkan penelitian Jambeck dalam jurnalnya yang berjudul </w:t>
      </w:r>
      <w:r w:rsidRPr="001368A3">
        <w:rPr>
          <w:i/>
          <w:iCs/>
        </w:rPr>
        <w:t>Plasti</w:t>
      </w:r>
      <w:r w:rsidR="001368A3">
        <w:rPr>
          <w:i/>
          <w:iCs/>
        </w:rPr>
        <w:t>c</w:t>
      </w:r>
      <w:r w:rsidRPr="001368A3">
        <w:rPr>
          <w:i/>
          <w:iCs/>
        </w:rPr>
        <w:t xml:space="preserve"> Waste Inputs from Land into the Ocean</w:t>
      </w:r>
      <w:r w:rsidRPr="00EA5C5E">
        <w:t xml:space="preserve"> pada 2015, Indonesia menduduki posisi kedua sebagai negara penyumbang sampah plastik ke lautan terbanyak di dunia dengan</w:t>
      </w:r>
      <w:r w:rsidR="00C5611F">
        <w:t xml:space="preserve"> total</w:t>
      </w:r>
      <w:r w:rsidRPr="00EA5C5E">
        <w:t xml:space="preserve"> 187,2 juta ton. Limbah plastik di Indonesia merupakan limbah kedua terbanyak setelah limbah organik dari rata-rata komposisi limbah yang dihasilkan, yakni menyusun 18,7% dari total timbunan sampah nasional (Kementerian Lingkungan Hidup dan Kehutanan, 2022). Indonesia menghasilkan 3,22 juta ton</w:t>
      </w:r>
      <w:r w:rsidR="00C5611F">
        <w:t xml:space="preserve"> </w:t>
      </w:r>
      <w:r w:rsidR="00C5611F" w:rsidRPr="00EA5C5E">
        <w:t>sampah plastik</w:t>
      </w:r>
      <w:r w:rsidRPr="00EA5C5E">
        <w:t xml:space="preserve"> per tahun yang tidak dikelola dengan baik. Sekitar 0,48-1,29 juta ton dari sampah plastik tersebut diduga mencemari lautan (Jambeck, 2015).</w:t>
      </w:r>
      <w:r>
        <w:t xml:space="preserve"> </w:t>
      </w:r>
      <w:r w:rsidR="00C5611F">
        <w:t>Oleh karena itu, m</w:t>
      </w:r>
      <w:r w:rsidRPr="00EA5C5E">
        <w:t>asalah sampah plastik di Indonesia masih dalam keadaan memprihatinkan. Total sampah nasional pada 2022 mencapai 70 juta ton yang meningkat dari 68,5 juta ton pada tahun sebelumnya. Dari jumlah tersebut, sebanyak 18 persen atau sekitar 12 juta ton merupakan sampah plastik. Salah satu cara untuk mengurangi volume sampah plastik yang tinggi, yaitu daur ulang. Daur ulang adalah proses pengumpulan dan pengolahan bahan habis pakai dan diubah menjadi produk baru yang bernilai ekonomis. Untuk mengatasi masalah lingkungan akibat sampah plastik, daur ulang plastik merupakan salah satu pendekatan terbaik yang bermanfaat bagi lingkungan.</w:t>
      </w:r>
      <w:r w:rsidR="002A194E" w:rsidRPr="002A194E">
        <w:t xml:space="preserve"> </w:t>
      </w:r>
      <w:r w:rsidRPr="00EA5C5E">
        <w:t xml:space="preserve">Namun, </w:t>
      </w:r>
      <w:r>
        <w:t>t</w:t>
      </w:r>
      <w:r w:rsidRPr="00EA5C5E">
        <w:t>ingkat daur</w:t>
      </w:r>
      <w:r>
        <w:t xml:space="preserve"> </w:t>
      </w:r>
      <w:r w:rsidRPr="00EA5C5E">
        <w:t>ulang limbah Indonesia masih tergolong rendah, yaitu sebesar 10 persen</w:t>
      </w:r>
      <w:r w:rsidR="0094291B">
        <w:t xml:space="preserve"> </w:t>
      </w:r>
      <w:bookmarkStart w:id="14" w:name="_Hlk135671793"/>
      <w:r w:rsidR="0094291B">
        <w:t>(World Economic Forum, 2020).</w:t>
      </w:r>
      <w:bookmarkEnd w:id="14"/>
      <w:r w:rsidR="00166A73">
        <w:t xml:space="preserve"> </w:t>
      </w:r>
      <w:r w:rsidR="00166A73" w:rsidRPr="00166A73">
        <w:t>Indonesia perlu meningkatkan kapasitas daur ulang hingga 4x lipat (The World Bank, 2021)</w:t>
      </w:r>
    </w:p>
    <w:p w14:paraId="438F4657" w14:textId="5059ACEF" w:rsidR="0094291B" w:rsidRDefault="0094291B" w:rsidP="002A194E">
      <w:pPr>
        <w:ind w:firstLine="720"/>
      </w:pPr>
      <w:r>
        <w:t xml:space="preserve">Sampai </w:t>
      </w:r>
      <w:r w:rsidR="00C5611F">
        <w:t>s</w:t>
      </w:r>
      <w:r w:rsidRPr="0094291B">
        <w:t>aat ini, kapasitas pengelolaan limbah Indonesia belum mampu menangani besarnya jumlah limbah plastik yang dihasilkan. Oleh karena itu, dibutuhkan peningkatan kapasitas pada perusahaan daur ulang sampah plastik di Indonesia. Pemerintah</w:t>
      </w:r>
      <w:r w:rsidR="00C5611F">
        <w:t xml:space="preserve"> telah</w:t>
      </w:r>
      <w:r w:rsidRPr="0094291B">
        <w:t xml:space="preserve"> mencanangkan program Indonesia Bersih Sampah 2025 yang dikeluarkan melalui Peraturan Presiden Indonesia No. 97/2017 yang berisi kebijakan pemerintah kabupaten dan daerah untuk membuat model perencanaan dalam mencapai  target di tahun 2025, yakni mengurangi 30% sampah dari sumbernya dan memproses serta mengelola setidaknya 70% sampah agar tidak terkumpul dan menumpuk di TPA. </w:t>
      </w:r>
      <w:r w:rsidRPr="0094291B">
        <w:lastRenderedPageBreak/>
        <w:t xml:space="preserve">Selain itu, Kemitraan Aksi Plastik Global berkolaborasi dengan Kemitraan Aksi Plastik Nasional Indonesia dalam membentuk strategi Skenario Perubahan Sistem yang bertujuan untuk mengurangi kebocoran aliran plastik ke laut di Indonesia hingga 70% pada 2025. Skenario tersebut terdiri dari lima strategi utama, salah satunya adalah menggandakan kapasitas daur ulang (World Economic Forum, 2020). Pemerintah </w:t>
      </w:r>
      <w:r w:rsidR="00C5611F">
        <w:t xml:space="preserve">juga </w:t>
      </w:r>
      <w:r w:rsidRPr="0094291B">
        <w:t xml:space="preserve">mendorong skema pendanaan pengelolaan sampah plastik melalui kerja sama pemerintah dan swasta (Peraturan Presiden Republik Indonesia Nomor 83 Tahun 2018). Komitmen ini mendorong pertumbuhan industri daur ulang sampah plastik. Dampaknya pada tahun 2019, terdapat 600 industri besar dan 700 industri kecil pada sektor industri daur ulang plastik (Kementerian Perindustrian, 2019). </w:t>
      </w:r>
      <w:r w:rsidR="00C5611F">
        <w:t xml:space="preserve">Selain itu, </w:t>
      </w:r>
      <w:r w:rsidRPr="0094291B">
        <w:t>Pemerintah</w:t>
      </w:r>
      <w:r w:rsidR="00C5611F">
        <w:t xml:space="preserve"> </w:t>
      </w:r>
      <w:r w:rsidRPr="0094291B">
        <w:t xml:space="preserve">telah menyusun strategi untuk mendorong peralihan pendekatan pengelolaan limbah yang digunakan dari ekonomi linier menjadi ekonomi sirkular untuk industri penghasil limbah plastik. </w:t>
      </w:r>
    </w:p>
    <w:p w14:paraId="1B1793E7" w14:textId="5105D8F2" w:rsidR="0094291B" w:rsidRDefault="0094291B" w:rsidP="0094291B">
      <w:pPr>
        <w:ind w:firstLine="720"/>
      </w:pPr>
      <w:r w:rsidRPr="0094291B">
        <w:t xml:space="preserve">Dari berbagai produk berbahan plastik </w:t>
      </w:r>
      <w:r w:rsidR="00C5611F">
        <w:t xml:space="preserve">yang dihasilkan </w:t>
      </w:r>
      <w:r w:rsidRPr="0094291B">
        <w:t xml:space="preserve">di Indonesia, </w:t>
      </w:r>
      <w:r w:rsidR="00C631C0">
        <w:t xml:space="preserve">salah satu </w:t>
      </w:r>
      <w:r w:rsidRPr="0094291B">
        <w:t xml:space="preserve">jenis plastik terbanyak adalah PET. </w:t>
      </w:r>
      <w:r w:rsidRPr="001368A3">
        <w:rPr>
          <w:i/>
          <w:iCs/>
        </w:rPr>
        <w:t>Polyethylene terephthalate</w:t>
      </w:r>
      <w:r w:rsidRPr="0094291B">
        <w:t xml:space="preserve"> (PET) atau poliester pertama kali diproduksi pada tahun 1930 sebagai serat sintetis (European Federation of Bottled Waters, 2015). PET merupakan salah satu jenis plastik yang sering dijumpai dalam kehidupan sehari-hari. PET merupakan jenis plastik yang paling banyak didaur ulang di Amerika Serikat dan seluruh dunia (PET Resin Association, 2015). PET memiliki karakteristik kuat, ringan, jernih, tidak mudah rusak, kedap air, transparansi tinggi, tangguh terhadap gas dan cairan, serta mudah untuk diproses (Majumdar et al, 2020). Oleh karena itu, plastik jenis PET  memiliki tingkat efektivitas yang tinggi ketika dilakukan daur ulang (Hopewell et al, 2009). Menurut Badan Pengawasan Obat dan Makanan Republik Indonesia  (2019), Proses daur ulang PET secara umum terdiri dari pengumpulan sampah PET, pembuatan serpihan (</w:t>
      </w:r>
      <w:r w:rsidRPr="001368A3">
        <w:rPr>
          <w:i/>
          <w:iCs/>
        </w:rPr>
        <w:t>flakes</w:t>
      </w:r>
      <w:r w:rsidRPr="0094291B">
        <w:t>), dan proses pembuatan menjadi produk akhir. PET dapat digunakan untuk membuat berbagai produk antara lain pakaian, tekstil, suku cadang otomotif dan barang-barang keperluan industri, serta kemasan untuk produk makanan dan minuman.</w:t>
      </w:r>
    </w:p>
    <w:p w14:paraId="20A8662D" w14:textId="676337B9" w:rsidR="008A3BDB" w:rsidRDefault="002A194E" w:rsidP="0094291B">
      <w:pPr>
        <w:ind w:firstLine="720"/>
        <w:rPr>
          <w:noProof/>
        </w:rPr>
      </w:pPr>
      <w:r w:rsidRPr="002A194E">
        <w:t xml:space="preserve">Salah </w:t>
      </w:r>
      <w:r w:rsidR="0094291B">
        <w:t>satu p</w:t>
      </w:r>
      <w:r w:rsidR="0094291B" w:rsidRPr="0094291B">
        <w:t xml:space="preserve">ihak yang berperan penting dalam mengatasi permasalahan sampah plastik </w:t>
      </w:r>
      <w:r w:rsidR="00C5611F">
        <w:t xml:space="preserve">di </w:t>
      </w:r>
      <w:r w:rsidR="0094291B" w:rsidRPr="0094291B">
        <w:t xml:space="preserve">Indonesia adalah industri daur ulang plastik. Industri daur ulang plastik merupakan perusahaan-perusahaan daur ulang botol plastik yang bertujuan untuk mengubah masalah sampah menjadi peluang dalam mencapai ekonomi sirkular. Salah </w:t>
      </w:r>
      <w:r w:rsidR="0094291B" w:rsidRPr="0094291B">
        <w:lastRenderedPageBreak/>
        <w:t xml:space="preserve">satu industri daur ulang pada penelitian ini mengubah limbah botol plastik PET lokal menjadi PET </w:t>
      </w:r>
      <w:r w:rsidR="0094291B" w:rsidRPr="001368A3">
        <w:rPr>
          <w:i/>
          <w:iCs/>
        </w:rPr>
        <w:t>flakes</w:t>
      </w:r>
      <w:r w:rsidR="0094291B" w:rsidRPr="0094291B">
        <w:t xml:space="preserve"> yang dapat ditransformasikan menjadi berbagai macam barang jadi. Pada umumnya, produk hasil daur ulang adalah serpihan PET dengan berbagai jenis, antara lain serpihan biru muda (</w:t>
      </w:r>
      <w:r w:rsidR="0094291B" w:rsidRPr="001368A3">
        <w:rPr>
          <w:i/>
          <w:iCs/>
        </w:rPr>
        <w:t>light blue</w:t>
      </w:r>
      <w:r w:rsidR="0094291B" w:rsidRPr="0094291B">
        <w:t>), serpihan bening (</w:t>
      </w:r>
      <w:r w:rsidR="0094291B" w:rsidRPr="001368A3">
        <w:rPr>
          <w:i/>
          <w:iCs/>
        </w:rPr>
        <w:t>clear</w:t>
      </w:r>
      <w:r w:rsidR="0094291B" w:rsidRPr="0094291B">
        <w:t>), dan campuran (</w:t>
      </w:r>
      <w:r w:rsidR="0094291B" w:rsidRPr="001368A3">
        <w:rPr>
          <w:i/>
          <w:iCs/>
        </w:rPr>
        <w:t>mix</w:t>
      </w:r>
      <w:r w:rsidR="0094291B" w:rsidRPr="0094291B">
        <w:t>)</w:t>
      </w:r>
      <w:r w:rsidR="00450055">
        <w:t xml:space="preserve"> seperti pada gambar 1.2. berikut.</w:t>
      </w:r>
    </w:p>
    <w:p w14:paraId="584FFD14" w14:textId="4A3FD3FB" w:rsidR="0094291B" w:rsidRDefault="0094291B" w:rsidP="0094291B">
      <w:pPr>
        <w:jc w:val="center"/>
      </w:pPr>
      <w:r w:rsidRPr="0094291B">
        <w:rPr>
          <w:noProof/>
        </w:rPr>
        <w:drawing>
          <wp:inline distT="0" distB="0" distL="0" distR="0" wp14:anchorId="523E858B" wp14:editId="4396075A">
            <wp:extent cx="1703963" cy="881158"/>
            <wp:effectExtent l="0" t="0" r="0" b="0"/>
            <wp:docPr id="830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381" name=""/>
                    <pic:cNvPicPr/>
                  </pic:nvPicPr>
                  <pic:blipFill>
                    <a:blip r:embed="rId15"/>
                    <a:stretch>
                      <a:fillRect/>
                    </a:stretch>
                  </pic:blipFill>
                  <pic:spPr>
                    <a:xfrm>
                      <a:off x="0" y="0"/>
                      <a:ext cx="1723304" cy="891160"/>
                    </a:xfrm>
                    <a:prstGeom prst="rect">
                      <a:avLst/>
                    </a:prstGeom>
                  </pic:spPr>
                </pic:pic>
              </a:graphicData>
            </a:graphic>
          </wp:inline>
        </w:drawing>
      </w:r>
      <w:r>
        <w:rPr>
          <w:noProof/>
        </w:rPr>
        <w:drawing>
          <wp:inline distT="0" distB="0" distL="0" distR="0" wp14:anchorId="0DB42C56" wp14:editId="5415A526">
            <wp:extent cx="1400175" cy="856072"/>
            <wp:effectExtent l="0" t="0" r="0" b="127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rotWithShape="1">
                    <a:blip r:embed="rId16">
                      <a:extLst>
                        <a:ext uri="{28A0092B-C50C-407E-A947-70E740481C1C}">
                          <a14:useLocalDpi xmlns:a14="http://schemas.microsoft.com/office/drawing/2010/main" val="0"/>
                        </a:ext>
                      </a:extLst>
                    </a:blip>
                    <a:srcRect t="40646"/>
                    <a:stretch/>
                  </pic:blipFill>
                  <pic:spPr bwMode="auto">
                    <a:xfrm>
                      <a:off x="0" y="0"/>
                      <a:ext cx="1434897" cy="877301"/>
                    </a:xfrm>
                    <a:prstGeom prst="rect">
                      <a:avLst/>
                    </a:prstGeom>
                    <a:ln>
                      <a:noFill/>
                    </a:ln>
                    <a:extLst>
                      <a:ext uri="{53640926-AAD7-44D8-BBD7-CCE9431645EC}">
                        <a14:shadowObscured xmlns:a14="http://schemas.microsoft.com/office/drawing/2010/main"/>
                      </a:ext>
                    </a:extLst>
                  </pic:spPr>
                </pic:pic>
              </a:graphicData>
            </a:graphic>
          </wp:inline>
        </w:drawing>
      </w:r>
    </w:p>
    <w:p w14:paraId="7B8111E4" w14:textId="4E59AC81" w:rsidR="0094291B" w:rsidRPr="00B36954" w:rsidRDefault="0094291B" w:rsidP="0094291B">
      <w:pPr>
        <w:jc w:val="center"/>
        <w:rPr>
          <w:b/>
          <w:bCs/>
          <w:sz w:val="20"/>
          <w:szCs w:val="20"/>
        </w:rPr>
      </w:pPr>
      <w:bookmarkStart w:id="15" w:name="_Hlk135673212"/>
      <w:r w:rsidRPr="00B36954">
        <w:rPr>
          <w:b/>
          <w:bCs/>
          <w:sz w:val="20"/>
          <w:szCs w:val="20"/>
        </w:rPr>
        <w:t>Gambar 1.2. Produk Serpihan PET</w:t>
      </w:r>
    </w:p>
    <w:bookmarkEnd w:id="15"/>
    <w:p w14:paraId="014B4CE2" w14:textId="2198558F" w:rsidR="008A3BDB" w:rsidRPr="0094291B" w:rsidRDefault="0094291B" w:rsidP="0094291B">
      <w:pPr>
        <w:jc w:val="center"/>
        <w:rPr>
          <w:sz w:val="20"/>
          <w:szCs w:val="20"/>
        </w:rPr>
      </w:pPr>
      <w:r w:rsidRPr="0094291B">
        <w:rPr>
          <w:sz w:val="20"/>
          <w:szCs w:val="20"/>
        </w:rPr>
        <w:t>Sumber: Data Perusahaan, 2023</w:t>
      </w:r>
    </w:p>
    <w:p w14:paraId="343E0EEA" w14:textId="6BEAB1F7" w:rsidR="008A3BDB" w:rsidRDefault="0094291B" w:rsidP="002A194E">
      <w:pPr>
        <w:ind w:firstLine="720"/>
      </w:pPr>
      <w:r w:rsidRPr="0094291B">
        <w:t xml:space="preserve">Sebagai penghasil produk serpihan PET, industri ini memiliki peran besar dalam proses daur ulang </w:t>
      </w:r>
      <w:r w:rsidR="0048236B">
        <w:t xml:space="preserve">plastik </w:t>
      </w:r>
      <w:r w:rsidRPr="0094291B">
        <w:t xml:space="preserve">secara keseluruhan. Peningkatan pada industri pembuatan </w:t>
      </w:r>
      <w:r w:rsidRPr="001368A3">
        <w:rPr>
          <w:i/>
          <w:iCs/>
        </w:rPr>
        <w:t>flakes</w:t>
      </w:r>
      <w:r w:rsidRPr="0094291B">
        <w:t xml:space="preserve"> PET menjadi hal penting dalam memenuhi strategi penggandaan kapasitas daur ulang sampah plastik di Indonesia. Dalam proses produksi serpihan PET terdapat beberapa bahan baku utama yang dibutuhkan sesuai jenisnya, yaitu botol PET biru muda (</w:t>
      </w:r>
      <w:r w:rsidRPr="001368A3">
        <w:rPr>
          <w:i/>
          <w:iCs/>
        </w:rPr>
        <w:t>light</w:t>
      </w:r>
      <w:r w:rsidRPr="0094291B">
        <w:t xml:space="preserve"> </w:t>
      </w:r>
      <w:r w:rsidRPr="001368A3">
        <w:rPr>
          <w:i/>
          <w:iCs/>
        </w:rPr>
        <w:t>blue</w:t>
      </w:r>
      <w:r w:rsidRPr="0094291B">
        <w:t>), botol PET bening (</w:t>
      </w:r>
      <w:r w:rsidRPr="001368A3">
        <w:rPr>
          <w:i/>
          <w:iCs/>
        </w:rPr>
        <w:t>clear</w:t>
      </w:r>
      <w:r w:rsidRPr="0094291B">
        <w:t>), dan campuran keduanya (</w:t>
      </w:r>
      <w:r w:rsidRPr="001368A3">
        <w:rPr>
          <w:i/>
          <w:iCs/>
        </w:rPr>
        <w:t>mix</w:t>
      </w:r>
      <w:r w:rsidRPr="0094291B">
        <w:t>)</w:t>
      </w:r>
      <w:r w:rsidR="00450055">
        <w:t xml:space="preserve"> seperti pada gambar 1.3.</w:t>
      </w:r>
    </w:p>
    <w:p w14:paraId="5895A826" w14:textId="4D3D09C3" w:rsidR="008A3BDB" w:rsidRDefault="0094291B" w:rsidP="002A194E">
      <w:pPr>
        <w:jc w:val="center"/>
      </w:pPr>
      <w:r w:rsidRPr="0094291B">
        <w:rPr>
          <w:noProof/>
        </w:rPr>
        <w:drawing>
          <wp:inline distT="0" distB="0" distL="0" distR="0" wp14:anchorId="39AC5A61" wp14:editId="2413FB3B">
            <wp:extent cx="2914650" cy="1466850"/>
            <wp:effectExtent l="0" t="0" r="0" b="0"/>
            <wp:docPr id="207335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55981" name=""/>
                    <pic:cNvPicPr/>
                  </pic:nvPicPr>
                  <pic:blipFill>
                    <a:blip r:embed="rId17"/>
                    <a:stretch>
                      <a:fillRect/>
                    </a:stretch>
                  </pic:blipFill>
                  <pic:spPr>
                    <a:xfrm>
                      <a:off x="0" y="0"/>
                      <a:ext cx="2914650" cy="1466850"/>
                    </a:xfrm>
                    <a:prstGeom prst="rect">
                      <a:avLst/>
                    </a:prstGeom>
                  </pic:spPr>
                </pic:pic>
              </a:graphicData>
            </a:graphic>
          </wp:inline>
        </w:drawing>
      </w:r>
    </w:p>
    <w:p w14:paraId="398605B7" w14:textId="028BA500" w:rsidR="0094291B" w:rsidRPr="00B36954" w:rsidRDefault="0094291B" w:rsidP="0094291B">
      <w:pPr>
        <w:jc w:val="center"/>
        <w:rPr>
          <w:b/>
          <w:bCs/>
          <w:sz w:val="20"/>
          <w:szCs w:val="20"/>
        </w:rPr>
      </w:pPr>
      <w:bookmarkStart w:id="16" w:name="_Hlk135755524"/>
      <w:r w:rsidRPr="00B36954">
        <w:rPr>
          <w:b/>
          <w:bCs/>
          <w:sz w:val="20"/>
          <w:szCs w:val="20"/>
        </w:rPr>
        <w:t xml:space="preserve">Gambar 1.3. </w:t>
      </w:r>
      <w:bookmarkStart w:id="17" w:name="_Hlk135673231"/>
      <w:r w:rsidRPr="00B36954">
        <w:rPr>
          <w:b/>
          <w:bCs/>
          <w:sz w:val="20"/>
          <w:szCs w:val="20"/>
        </w:rPr>
        <w:t>Bahan Baku Utama Daur Ulang Plastik</w:t>
      </w:r>
      <w:bookmarkEnd w:id="17"/>
    </w:p>
    <w:bookmarkEnd w:id="16"/>
    <w:p w14:paraId="659DCDCB" w14:textId="65961AFD" w:rsidR="008A3BDB" w:rsidRPr="0094291B" w:rsidRDefault="0094291B" w:rsidP="0094291B">
      <w:pPr>
        <w:jc w:val="center"/>
        <w:rPr>
          <w:sz w:val="20"/>
          <w:szCs w:val="20"/>
        </w:rPr>
      </w:pPr>
      <w:r w:rsidRPr="0094291B">
        <w:rPr>
          <w:sz w:val="20"/>
          <w:szCs w:val="20"/>
        </w:rPr>
        <w:t>Sumber: Data Perusahaan, 2023</w:t>
      </w:r>
    </w:p>
    <w:p w14:paraId="4737B825" w14:textId="6DDC17FC" w:rsidR="008A3BDB" w:rsidRDefault="0094291B" w:rsidP="0094291B">
      <w:pPr>
        <w:ind w:firstLine="720"/>
      </w:pPr>
      <w:r w:rsidRPr="0094291B">
        <w:t>Manajemen persediaan</w:t>
      </w:r>
      <w:r w:rsidR="0048236B">
        <w:t xml:space="preserve"> bahan baku</w:t>
      </w:r>
      <w:r w:rsidRPr="0094291B">
        <w:t xml:space="preserve"> menjadi salah satu tantangan dengan karakteristik industri daur ulang plastik yang memiliki ukuran lot (</w:t>
      </w:r>
      <w:r w:rsidRPr="001368A3">
        <w:rPr>
          <w:i/>
          <w:iCs/>
        </w:rPr>
        <w:t>lot-size</w:t>
      </w:r>
      <w:r w:rsidRPr="0094291B">
        <w:t xml:space="preserve">) yang besar dan biaya persediaan yang tinggi. Manajemen persediaan merupakan bagian penting dari proses bisnis yang membantu perusahaan mencegah kehabisan stok, tingkat pemesanan yang akurat, dan memastikan penyimpanan catatan yang akurat. Manajemen persediaan adalah serangkaian kebijakan dan pengendalian yang memonitor dan menentukan tingkat persediaan yang harus dijaga, kapan waktu yang tepat persediaan </w:t>
      </w:r>
      <w:r w:rsidRPr="0094291B">
        <w:lastRenderedPageBreak/>
        <w:t>harus diisi, dan berapa jumlah pesanan yang harus dilakukan (Jacobs &amp; Chase, 2014). Pada umumnya, perusahaan melakukan penyimpanan material dan produk dalam jumlah besar agar tidak terdapat potensi kekurangan material namun besarnya jumlah penyimpanan menimbulkan tingginya biaya persediaan dan risiko kerusakan barang simpanan. Ketika perusahaan membeli terlalu banyak bahan baku, maka dapat terjadi kelebihan bahan baku (</w:t>
      </w:r>
      <w:r w:rsidRPr="001368A3">
        <w:rPr>
          <w:i/>
          <w:iCs/>
        </w:rPr>
        <w:t>overstock</w:t>
      </w:r>
      <w:r w:rsidRPr="0094291B">
        <w:t xml:space="preserve">). Namun, perusahaan juga tidak dapat membeli terlalu sedikit bahan baku karena dapat mengalami kekurangan persediaan dan </w:t>
      </w:r>
      <w:r w:rsidR="0048236B">
        <w:t xml:space="preserve">untuk </w:t>
      </w:r>
      <w:r w:rsidRPr="0094291B">
        <w:t xml:space="preserve">mengantisipasi kebutuhan produksi yang lebih tinggi. Oleh karena itu, diperlukan suatu metode yang efektif dan efisien untuk mengelola persediaan. Salah satu parameter penilaian kinerja persediaan dalam gudang pada umumnya adalah nilai </w:t>
      </w:r>
      <w:r w:rsidRPr="001368A3">
        <w:rPr>
          <w:i/>
          <w:iCs/>
        </w:rPr>
        <w:t>Inventory Turnover</w:t>
      </w:r>
      <w:r w:rsidRPr="0094291B">
        <w:t xml:space="preserve"> (ITO) yang mengukur frekuensi persediaan dikonsumsi atau diputar dalam periode waktu tertentu (Kwak, 2019). Rasio nilai tersebut menunjukkan efisiensi </w:t>
      </w:r>
      <w:r w:rsidR="0048236B">
        <w:t xml:space="preserve">manajemen persediaan </w:t>
      </w:r>
      <w:r w:rsidRPr="0094291B">
        <w:t xml:space="preserve">dan didapatkan dengan membandingkan </w:t>
      </w:r>
      <w:r w:rsidR="0048236B">
        <w:t>hasil</w:t>
      </w:r>
      <w:r w:rsidRPr="0094291B">
        <w:t xml:space="preserve"> penjualan </w:t>
      </w:r>
      <w:r w:rsidR="0048236B">
        <w:t>dengan</w:t>
      </w:r>
      <w:r w:rsidRPr="0094291B">
        <w:t xml:space="preserve"> persediaan rata-rata untuk suatu periode. Seperti pada </w:t>
      </w:r>
      <w:r w:rsidR="0048236B">
        <w:t xml:space="preserve">nilai ITO </w:t>
      </w:r>
      <w:r w:rsidRPr="0094291B">
        <w:t>studi kasus di sebuah gudang bahan baku daur ulang perusahaan daur ulang plastik yang berlokasi di Kabupaten Tangerang.</w:t>
      </w:r>
    </w:p>
    <w:p w14:paraId="5A0B416F" w14:textId="2DC47150" w:rsidR="008A3BDB" w:rsidRDefault="0094291B" w:rsidP="002A194E">
      <w:pPr>
        <w:jc w:val="center"/>
      </w:pPr>
      <w:r w:rsidRPr="0094291B">
        <w:rPr>
          <w:noProof/>
        </w:rPr>
        <w:drawing>
          <wp:inline distT="0" distB="0" distL="0" distR="0" wp14:anchorId="643BE626" wp14:editId="68F922B5">
            <wp:extent cx="4572000" cy="2743200"/>
            <wp:effectExtent l="0" t="0" r="0" b="0"/>
            <wp:docPr id="388209558" name="Chart 1">
              <a:extLst xmlns:a="http://schemas.openxmlformats.org/drawingml/2006/main">
                <a:ext uri="{FF2B5EF4-FFF2-40B4-BE49-F238E27FC236}">
                  <a16:creationId xmlns:a16="http://schemas.microsoft.com/office/drawing/2014/main" id="{F4D6AEF7-6530-DC79-5CA7-7CE241E223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5C2A301" w14:textId="043F73F3" w:rsidR="0094291B" w:rsidRPr="00B36954" w:rsidRDefault="0094291B" w:rsidP="0094291B">
      <w:pPr>
        <w:ind w:firstLine="432"/>
        <w:jc w:val="center"/>
        <w:rPr>
          <w:b/>
          <w:bCs/>
          <w:sz w:val="20"/>
          <w:szCs w:val="20"/>
        </w:rPr>
      </w:pPr>
      <w:bookmarkStart w:id="18" w:name="_Hlk135755586"/>
      <w:r w:rsidRPr="00B36954">
        <w:rPr>
          <w:b/>
          <w:bCs/>
          <w:sz w:val="20"/>
          <w:szCs w:val="20"/>
        </w:rPr>
        <w:t xml:space="preserve">Gambar 1.4. </w:t>
      </w:r>
      <w:bookmarkStart w:id="19" w:name="_Hlk135673262"/>
      <w:r w:rsidRPr="00B36954">
        <w:rPr>
          <w:b/>
          <w:bCs/>
          <w:sz w:val="20"/>
          <w:szCs w:val="20"/>
        </w:rPr>
        <w:t xml:space="preserve">Nilai </w:t>
      </w:r>
      <w:r w:rsidRPr="00B36954">
        <w:rPr>
          <w:b/>
          <w:bCs/>
          <w:i/>
          <w:iCs/>
          <w:sz w:val="20"/>
          <w:szCs w:val="20"/>
        </w:rPr>
        <w:t>Inventory Turnover</w:t>
      </w:r>
      <w:r w:rsidRPr="00B36954">
        <w:rPr>
          <w:b/>
          <w:bCs/>
          <w:sz w:val="20"/>
          <w:szCs w:val="20"/>
        </w:rPr>
        <w:t xml:space="preserve"> tahun 2022</w:t>
      </w:r>
    </w:p>
    <w:bookmarkEnd w:id="18"/>
    <w:bookmarkEnd w:id="19"/>
    <w:p w14:paraId="26F43854" w14:textId="77777777" w:rsidR="0094291B" w:rsidRPr="00A37664" w:rsidRDefault="0094291B" w:rsidP="0094291B">
      <w:pPr>
        <w:ind w:firstLine="432"/>
        <w:jc w:val="center"/>
        <w:rPr>
          <w:sz w:val="20"/>
          <w:szCs w:val="20"/>
        </w:rPr>
      </w:pPr>
      <w:r w:rsidRPr="00A37664">
        <w:rPr>
          <w:sz w:val="20"/>
          <w:szCs w:val="20"/>
        </w:rPr>
        <w:t>Sumber: Data historis perusahaan, 2023</w:t>
      </w:r>
    </w:p>
    <w:p w14:paraId="17651336" w14:textId="568ACA1E" w:rsidR="00195B83" w:rsidRDefault="00450055" w:rsidP="00195B83">
      <w:pPr>
        <w:ind w:firstLine="432"/>
      </w:pPr>
      <w:r>
        <w:t>Gambar 1.4</w:t>
      </w:r>
      <w:r w:rsidR="0094291B" w:rsidRPr="0094291B">
        <w:t xml:space="preserve"> menunjukkan bahwa nilai perputaran persediaan cenderung rendah dan masih perlu ditingkatkan karena terdapat </w:t>
      </w:r>
      <w:r w:rsidR="0048236B">
        <w:t xml:space="preserve">peningkatan </w:t>
      </w:r>
      <w:r w:rsidR="0094291B" w:rsidRPr="0094291B">
        <w:t xml:space="preserve">total biaya persediaan pada beberapa periode. Pada akhir tahun tepatnya bulan ke-12, perusahaan mengalami masalah yang harus menghentikan produksi sehingga nilai penjualan sangat kecil </w:t>
      </w:r>
      <w:r w:rsidR="0094291B" w:rsidRPr="0094291B">
        <w:lastRenderedPageBreak/>
        <w:t>menyebabkan nilai ITO yang sangat rendah. Cara meningkatkan nilai ITO antara lain melakukan peramalan permintaan (</w:t>
      </w:r>
      <w:r w:rsidR="0094291B" w:rsidRPr="001368A3">
        <w:rPr>
          <w:i/>
          <w:iCs/>
        </w:rPr>
        <w:t>demand forecasting</w:t>
      </w:r>
      <w:r w:rsidR="0094291B" w:rsidRPr="0094291B">
        <w:t>)</w:t>
      </w:r>
      <w:r w:rsidR="001368A3">
        <w:t xml:space="preserve"> </w:t>
      </w:r>
      <w:r w:rsidR="0048236B">
        <w:t xml:space="preserve">yang lebih akurat </w:t>
      </w:r>
      <w:r w:rsidR="0094291B" w:rsidRPr="0094291B">
        <w:t xml:space="preserve">dan perancangan strategi yang lebih baik. Peningkatan volume pembelian bahan baku dalam memenuhi kapasitas daur ulang yang bertambah dan permintaan yang tinggi menyebabkan tuntutan </w:t>
      </w:r>
      <w:r w:rsidR="0048236B">
        <w:t xml:space="preserve">untuk mengembangkan </w:t>
      </w:r>
      <w:r w:rsidR="0094291B" w:rsidRPr="0094291B">
        <w:t xml:space="preserve">metode perencanaan dan penjadwalan bahan baku yang lebih baik agar total biaya persediaan bahan baku seminimal mungkin. Biaya persediaan bahan baku merupakan salah satu komponen dari logistik yang terdiri dari biaya penyimpanan dan biaya pemesanan bahan baku. Seiring meningkatnya volume daur ulang, maka biaya persediaan bahan baku </w:t>
      </w:r>
      <w:r w:rsidR="0048236B">
        <w:t xml:space="preserve">akan </w:t>
      </w:r>
      <w:r w:rsidR="0094291B" w:rsidRPr="0094291B">
        <w:t>semakin tinggi. Oleh karena itu, diperlukan suatu metode dan upaya untuk meminimalkan biaya yang kian meningkat</w:t>
      </w:r>
      <w:r w:rsidR="0048236B">
        <w:t xml:space="preserve"> ini</w:t>
      </w:r>
      <w:r w:rsidR="0094291B" w:rsidRPr="0094291B">
        <w:t>. Salah satu cara untuk menangani permasalahan manajemen persediaan adalah melakukan efisiensi keputusan kuantitas pemesanan (Q) dan waktu pesan (Kusuma &amp; Hakim, 2020).</w:t>
      </w:r>
    </w:p>
    <w:p w14:paraId="678E175F" w14:textId="78EE98AB" w:rsidR="002A194E" w:rsidRDefault="00195B83" w:rsidP="00195B83">
      <w:pPr>
        <w:ind w:firstLine="432"/>
      </w:pPr>
      <w:r w:rsidRPr="00195B83">
        <w:t xml:space="preserve">Berdasarkan hasil pengamatan dan wawancara, masalah </w:t>
      </w:r>
      <w:r w:rsidRPr="005873C7">
        <w:rPr>
          <w:i/>
          <w:iCs/>
        </w:rPr>
        <w:t>overstock</w:t>
      </w:r>
      <w:r w:rsidRPr="00195B83">
        <w:t xml:space="preserve"> dan kenaikan biaya persediaan terjadi karena peramalan permintaan dan penjadwalan kedatangan bahan baku belum</w:t>
      </w:r>
      <w:r w:rsidR="0048236B">
        <w:t xml:space="preserve"> cukup</w:t>
      </w:r>
      <w:r w:rsidRPr="00195B83">
        <w:t xml:space="preserve"> efektif dan efisien, penggunaan metode manajemen persediaan tradisional yang </w:t>
      </w:r>
      <w:r w:rsidR="0048236B">
        <w:t>mempengaruhi ke</w:t>
      </w:r>
      <w:r w:rsidRPr="00195B83">
        <w:t>cepat</w:t>
      </w:r>
      <w:r w:rsidR="0048236B">
        <w:t>an</w:t>
      </w:r>
      <w:r w:rsidRPr="00195B83">
        <w:t xml:space="preserve"> dan </w:t>
      </w:r>
      <w:r w:rsidR="0048236B">
        <w:t>ke</w:t>
      </w:r>
      <w:r w:rsidRPr="00195B83">
        <w:t>akurat</w:t>
      </w:r>
      <w:r w:rsidR="0048236B">
        <w:t>an dalam pengambilan keputusan</w:t>
      </w:r>
      <w:r w:rsidRPr="00195B83">
        <w:t xml:space="preserve">, serta kuantitas dan waktu pesan yang belum optimal menyebabkan kenaikan biaya pemesanan </w:t>
      </w:r>
      <w:r w:rsidR="0048236B">
        <w:t>dan</w:t>
      </w:r>
      <w:r w:rsidRPr="00195B83">
        <w:t xml:space="preserve"> biaya penyimpanan </w:t>
      </w:r>
      <w:r w:rsidR="0048236B">
        <w:t>sehingga</w:t>
      </w:r>
      <w:r w:rsidRPr="00195B83">
        <w:t xml:space="preserve"> memicu peningkatan biaya persediaan bahan baku sebesar 27%. Permasalahan ini mendorong perlunya untuk mengembangkan model optimasi yang dapat menentukan kuantitas dan waktu pesan persediaan bahan baku agar biaya yang dikeluarkan minimum.</w:t>
      </w:r>
    </w:p>
    <w:p w14:paraId="5FF87368" w14:textId="70C90E39" w:rsidR="00195B83" w:rsidRPr="008A3BDB" w:rsidRDefault="00195B83" w:rsidP="00195B83">
      <w:pPr>
        <w:ind w:firstLine="432"/>
      </w:pPr>
      <w:r w:rsidRPr="00195B83">
        <w:t xml:space="preserve">Setelah menganalisis proses yang ada saat ini, ditemukan bahwa terdapat berbagai batasan, parameter, dan tujuan. Untuk mengatasi permasalahan ini, diperlukan sebuah penyelesaian dengan model matematis yang dapat digunakan untuk menentukan jumlah persediaan yang optimal </w:t>
      </w:r>
      <w:r w:rsidR="00C915BC">
        <w:t>sesuai</w:t>
      </w:r>
      <w:r w:rsidRPr="00195B83">
        <w:t xml:space="preserve"> batasan dan parameter yang ada. Seperti pada penelitian</w:t>
      </w:r>
      <w:r w:rsidR="00545303">
        <w:t xml:space="preserve"> yang dilakukan oleh</w:t>
      </w:r>
      <w:r w:rsidRPr="00195B83">
        <w:t xml:space="preserve"> Mohammadi &amp; Shekarian (2017) </w:t>
      </w:r>
      <w:r w:rsidR="00545303">
        <w:t>yang</w:t>
      </w:r>
      <w:r w:rsidRPr="00195B83">
        <w:t xml:space="preserve"> </w:t>
      </w:r>
      <w:r w:rsidR="00545303">
        <w:t>m</w:t>
      </w:r>
      <w:r w:rsidR="00545303" w:rsidRPr="00545303">
        <w:t xml:space="preserve">engembangkan model kuantitas dan periode waktu pesan yang optimal pada setiap </w:t>
      </w:r>
      <w:r w:rsidR="00545303">
        <w:t>material</w:t>
      </w:r>
      <w:r w:rsidR="00545303" w:rsidRPr="00545303">
        <w:t xml:space="preserve"> yang</w:t>
      </w:r>
      <w:r w:rsidR="00545303">
        <w:t xml:space="preserve"> dapat</w:t>
      </w:r>
      <w:r w:rsidR="00545303" w:rsidRPr="00545303">
        <w:t xml:space="preserve"> meminimalkan total biaya persediaan dengan mempertimbangkan biaya pemesanan dan biaya penyimpanan pada perusahaan manufaktur serta </w:t>
      </w:r>
      <w:r w:rsidR="00C915BC">
        <w:t xml:space="preserve">menggunakan </w:t>
      </w:r>
      <w:r w:rsidR="00545303" w:rsidRPr="00545303">
        <w:t>metode peramalan yang tepat</w:t>
      </w:r>
      <w:r w:rsidRPr="00195B83">
        <w:t xml:space="preserve">. Berlandaskan latar belakang tersebut, penelitian ini akan menyelesaikan permasalahan tersebut dengan menerapkan metode </w:t>
      </w:r>
      <w:r w:rsidRPr="00C915BC">
        <w:rPr>
          <w:i/>
          <w:iCs/>
        </w:rPr>
        <w:t>Mixed Integer Linear Programming</w:t>
      </w:r>
      <w:r w:rsidRPr="00195B83">
        <w:t xml:space="preserve"> </w:t>
      </w:r>
      <w:r w:rsidRPr="00195B83">
        <w:lastRenderedPageBreak/>
        <w:t xml:space="preserve">untuk penentuan kuantitas pesan dan waktu pesan yang menghasilkan biaya total persediaan yang minimum sesuai kondisi dalam </w:t>
      </w:r>
      <w:r w:rsidR="00C915BC">
        <w:t>sebuah gudang bahan baku daur ulang plastik</w:t>
      </w:r>
      <w:r w:rsidRPr="00195B83">
        <w:t>.</w:t>
      </w:r>
    </w:p>
    <w:p w14:paraId="4FFA2CE1" w14:textId="77777777" w:rsidR="00773F3D" w:rsidRDefault="00773F3D" w:rsidP="00877147">
      <w:pPr>
        <w:pStyle w:val="Heading2"/>
      </w:pPr>
      <w:bookmarkStart w:id="20" w:name="_Toc93907663"/>
      <w:bookmarkStart w:id="21" w:name="_Toc249408874"/>
      <w:bookmarkStart w:id="22" w:name="_Toc249408961"/>
      <w:bookmarkStart w:id="23" w:name="_Toc249409156"/>
      <w:r>
        <w:t>Rumusan Permasalahan</w:t>
      </w:r>
      <w:bookmarkEnd w:id="20"/>
    </w:p>
    <w:p w14:paraId="4B98979E" w14:textId="6DA8E7D8" w:rsidR="00773F3D" w:rsidRDefault="00195B83" w:rsidP="00195B83">
      <w:pPr>
        <w:ind w:firstLine="432"/>
      </w:pPr>
      <w:r w:rsidRPr="00195B83">
        <w:t xml:space="preserve">Berdasarkan latar belakang, dihasilkan suatu perumusan masalah dalam penelitian ini yaitu, “Bagaimana upaya untuk meminimalkan total biaya bahan baku pada industri daur ulang plastik menggunakan metode </w:t>
      </w:r>
      <w:r w:rsidRPr="00C915BC">
        <w:rPr>
          <w:i/>
          <w:iCs/>
        </w:rPr>
        <w:t>Mixed Integer Linear Programming</w:t>
      </w:r>
      <w:r w:rsidRPr="00195B83">
        <w:t xml:space="preserve"> (MILP)?”.</w:t>
      </w:r>
    </w:p>
    <w:p w14:paraId="37FD671C" w14:textId="77777777" w:rsidR="00773F3D" w:rsidRDefault="00773F3D" w:rsidP="00773F3D">
      <w:pPr>
        <w:pStyle w:val="Heading2"/>
      </w:pPr>
      <w:bookmarkStart w:id="24" w:name="_Toc93907664"/>
      <w:r>
        <w:t>Diagram Keterkaitan Masalah</w:t>
      </w:r>
      <w:bookmarkEnd w:id="24"/>
    </w:p>
    <w:p w14:paraId="0E132ABB" w14:textId="272E681E" w:rsidR="000E6FB3" w:rsidRDefault="00195B83" w:rsidP="000E6FB3">
      <w:pPr>
        <w:ind w:firstLine="432"/>
      </w:pPr>
      <w:r w:rsidRPr="00195B83">
        <w:t>Untuk memperjelas kondisi dari permasalahan yang ada serta apa yang dibutuhkan untuk menyelesaikan masalah tersebut, dibuatlah diagram keterkaitan masalah sebagai berikut:</w:t>
      </w:r>
    </w:p>
    <w:p w14:paraId="47224C7C" w14:textId="778B84AD" w:rsidR="00450055" w:rsidRDefault="00195B83" w:rsidP="00450055">
      <w:r w:rsidRPr="00195B83">
        <w:rPr>
          <w:noProof/>
        </w:rPr>
        <w:drawing>
          <wp:inline distT="0" distB="0" distL="0" distR="0" wp14:anchorId="6AAA1DE8" wp14:editId="0A23EA2C">
            <wp:extent cx="5438775" cy="3084351"/>
            <wp:effectExtent l="0" t="0" r="0" b="0"/>
            <wp:docPr id="18004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6407" name=""/>
                    <pic:cNvPicPr/>
                  </pic:nvPicPr>
                  <pic:blipFill rotWithShape="1">
                    <a:blip r:embed="rId19"/>
                    <a:srcRect l="1590" t="625" r="1379" b="1936"/>
                    <a:stretch/>
                  </pic:blipFill>
                  <pic:spPr bwMode="auto">
                    <a:xfrm>
                      <a:off x="0" y="0"/>
                      <a:ext cx="5460612" cy="3096735"/>
                    </a:xfrm>
                    <a:prstGeom prst="rect">
                      <a:avLst/>
                    </a:prstGeom>
                    <a:ln>
                      <a:noFill/>
                    </a:ln>
                    <a:extLst>
                      <a:ext uri="{53640926-AAD7-44D8-BBD7-CCE9431645EC}">
                        <a14:shadowObscured xmlns:a14="http://schemas.microsoft.com/office/drawing/2010/main"/>
                      </a:ext>
                    </a:extLst>
                  </pic:spPr>
                </pic:pic>
              </a:graphicData>
            </a:graphic>
          </wp:inline>
        </w:drawing>
      </w:r>
    </w:p>
    <w:p w14:paraId="5C59F843" w14:textId="5FBBEA8F" w:rsidR="00195B83" w:rsidRPr="00B36954" w:rsidRDefault="00195B83" w:rsidP="00195B83">
      <w:pPr>
        <w:pStyle w:val="BodyText0"/>
        <w:spacing w:line="266" w:lineRule="exact"/>
        <w:jc w:val="center"/>
        <w:rPr>
          <w:b/>
          <w:bCs/>
          <w:sz w:val="20"/>
          <w:szCs w:val="20"/>
        </w:rPr>
      </w:pPr>
      <w:r w:rsidRPr="00B36954">
        <w:rPr>
          <w:b/>
          <w:bCs/>
          <w:sz w:val="20"/>
          <w:szCs w:val="20"/>
        </w:rPr>
        <w:t>Gambar</w:t>
      </w:r>
      <w:r w:rsidRPr="00B36954">
        <w:rPr>
          <w:b/>
          <w:bCs/>
          <w:spacing w:val="-4"/>
          <w:sz w:val="20"/>
          <w:szCs w:val="20"/>
        </w:rPr>
        <w:t xml:space="preserve"> </w:t>
      </w:r>
      <w:r w:rsidRPr="00B36954">
        <w:rPr>
          <w:b/>
          <w:bCs/>
          <w:sz w:val="20"/>
          <w:szCs w:val="20"/>
        </w:rPr>
        <w:t>1.</w:t>
      </w:r>
      <w:r w:rsidRPr="00B36954">
        <w:rPr>
          <w:b/>
          <w:bCs/>
          <w:spacing w:val="-1"/>
          <w:sz w:val="20"/>
          <w:szCs w:val="20"/>
        </w:rPr>
        <w:t>5</w:t>
      </w:r>
      <w:r w:rsidRPr="00B36954">
        <w:rPr>
          <w:b/>
          <w:bCs/>
          <w:sz w:val="20"/>
          <w:szCs w:val="20"/>
        </w:rPr>
        <w:t>.</w:t>
      </w:r>
      <w:r w:rsidRPr="00B36954">
        <w:rPr>
          <w:b/>
          <w:bCs/>
          <w:spacing w:val="-1"/>
          <w:sz w:val="20"/>
          <w:szCs w:val="20"/>
        </w:rPr>
        <w:t xml:space="preserve"> </w:t>
      </w:r>
      <w:bookmarkStart w:id="25" w:name="_Hlk135673313"/>
      <w:r w:rsidRPr="00B36954">
        <w:rPr>
          <w:b/>
          <w:bCs/>
          <w:sz w:val="20"/>
          <w:szCs w:val="20"/>
        </w:rPr>
        <w:t>Diagram</w:t>
      </w:r>
      <w:r w:rsidRPr="00B36954">
        <w:rPr>
          <w:b/>
          <w:bCs/>
          <w:spacing w:val="-1"/>
          <w:sz w:val="20"/>
          <w:szCs w:val="20"/>
        </w:rPr>
        <w:t xml:space="preserve"> </w:t>
      </w:r>
      <w:r w:rsidRPr="00B36954">
        <w:rPr>
          <w:b/>
          <w:bCs/>
          <w:sz w:val="20"/>
          <w:szCs w:val="20"/>
        </w:rPr>
        <w:t>Keterkaitan</w:t>
      </w:r>
      <w:r w:rsidRPr="00B36954">
        <w:rPr>
          <w:b/>
          <w:bCs/>
          <w:spacing w:val="-1"/>
          <w:sz w:val="20"/>
          <w:szCs w:val="20"/>
        </w:rPr>
        <w:t xml:space="preserve"> </w:t>
      </w:r>
      <w:r w:rsidRPr="00B36954">
        <w:rPr>
          <w:b/>
          <w:bCs/>
          <w:sz w:val="20"/>
          <w:szCs w:val="20"/>
        </w:rPr>
        <w:t>Masalah</w:t>
      </w:r>
      <w:bookmarkEnd w:id="25"/>
    </w:p>
    <w:p w14:paraId="1824DC6C" w14:textId="122A27A1" w:rsidR="00450055" w:rsidRPr="00195B83" w:rsidRDefault="00195B83" w:rsidP="00166A73">
      <w:pPr>
        <w:jc w:val="center"/>
        <w:rPr>
          <w:sz w:val="20"/>
          <w:szCs w:val="20"/>
        </w:rPr>
      </w:pPr>
      <w:r w:rsidRPr="00A37664">
        <w:rPr>
          <w:sz w:val="20"/>
          <w:szCs w:val="20"/>
        </w:rPr>
        <w:t xml:space="preserve">Sumber: </w:t>
      </w:r>
      <w:r>
        <w:rPr>
          <w:sz w:val="20"/>
          <w:szCs w:val="20"/>
        </w:rPr>
        <w:t>Hasil wawancara pihak gudang</w:t>
      </w:r>
      <w:r w:rsidRPr="00A37664">
        <w:rPr>
          <w:sz w:val="20"/>
          <w:szCs w:val="20"/>
        </w:rPr>
        <w:t>, 2023</w:t>
      </w:r>
    </w:p>
    <w:p w14:paraId="59B19AA9" w14:textId="56E27BD0" w:rsidR="00877147" w:rsidRDefault="00877147" w:rsidP="00877147">
      <w:pPr>
        <w:pStyle w:val="Heading2"/>
      </w:pPr>
      <w:bookmarkStart w:id="26" w:name="_Toc93907665"/>
      <w:r>
        <w:t>Tujuan</w:t>
      </w:r>
      <w:r w:rsidR="001E09D8">
        <w:t xml:space="preserve"> </w:t>
      </w:r>
      <w:r>
        <w:t>Penelitian</w:t>
      </w:r>
      <w:bookmarkEnd w:id="21"/>
      <w:bookmarkEnd w:id="22"/>
      <w:bookmarkEnd w:id="23"/>
      <w:bookmarkEnd w:id="26"/>
    </w:p>
    <w:p w14:paraId="5D701F36" w14:textId="1EB64F9A" w:rsidR="00195B83" w:rsidRDefault="00195B83" w:rsidP="00195B83">
      <w:pPr>
        <w:pStyle w:val="BodyText"/>
        <w:ind w:firstLine="432"/>
        <w:rPr>
          <w:lang w:val="pt-BR"/>
        </w:rPr>
      </w:pPr>
      <w:r w:rsidRPr="00195B83">
        <w:rPr>
          <w:lang w:val="pt-BR"/>
        </w:rPr>
        <w:t>Terdapat dua tujuan yang ingin dicapai dari penelitian ini dalam menjawab rumusan masalah</w:t>
      </w:r>
      <w:r w:rsidR="00C915BC">
        <w:rPr>
          <w:lang w:val="pt-BR"/>
        </w:rPr>
        <w:t xml:space="preserve"> sebagai berikut:</w:t>
      </w:r>
    </w:p>
    <w:p w14:paraId="2E646532" w14:textId="77777777" w:rsidR="00195B83" w:rsidRDefault="00195B83">
      <w:pPr>
        <w:pStyle w:val="BodyText"/>
        <w:numPr>
          <w:ilvl w:val="0"/>
          <w:numId w:val="4"/>
        </w:numPr>
        <w:rPr>
          <w:lang w:val="pt-BR"/>
        </w:rPr>
      </w:pPr>
      <w:r w:rsidRPr="00195B83">
        <w:rPr>
          <w:lang w:val="pt-BR"/>
        </w:rPr>
        <w:t>Mendapatkan model matematis untuk meminimalkan biaya bahan baku pada industri daur ulang plastik.</w:t>
      </w:r>
      <w:r w:rsidR="000E6FB3" w:rsidRPr="000E6FB3">
        <w:rPr>
          <w:lang w:val="pt-BR"/>
        </w:rPr>
        <w:t xml:space="preserve"> </w:t>
      </w:r>
    </w:p>
    <w:p w14:paraId="7228188B" w14:textId="2EF43A77" w:rsidR="00195B83" w:rsidRDefault="00195B83">
      <w:pPr>
        <w:pStyle w:val="BodyText"/>
        <w:numPr>
          <w:ilvl w:val="0"/>
          <w:numId w:val="4"/>
        </w:numPr>
        <w:rPr>
          <w:lang w:val="pt-BR"/>
        </w:rPr>
      </w:pPr>
      <w:r w:rsidRPr="00195B83">
        <w:rPr>
          <w:lang w:val="pt-BR"/>
        </w:rPr>
        <w:lastRenderedPageBreak/>
        <w:t>Mendapatkan kuantitas (Q) dan waktu pemesanan bahan baku pada industri daur ulang plastik.</w:t>
      </w:r>
    </w:p>
    <w:p w14:paraId="4931E39B" w14:textId="77777777" w:rsidR="00195B83" w:rsidRDefault="00195B83" w:rsidP="00195B83">
      <w:pPr>
        <w:pStyle w:val="Heading2"/>
      </w:pPr>
      <w:bookmarkStart w:id="27" w:name="_Toc249408879"/>
      <w:bookmarkStart w:id="28" w:name="_Toc249408966"/>
      <w:bookmarkStart w:id="29" w:name="_Toc249409161"/>
      <w:bookmarkStart w:id="30" w:name="_Toc93907666"/>
      <w:r>
        <w:t>Batasan Penelitian</w:t>
      </w:r>
      <w:bookmarkEnd w:id="27"/>
      <w:bookmarkEnd w:id="28"/>
      <w:bookmarkEnd w:id="29"/>
      <w:bookmarkEnd w:id="30"/>
    </w:p>
    <w:p w14:paraId="19F5865B" w14:textId="77777777" w:rsidR="00195B83" w:rsidRDefault="00195B83" w:rsidP="00195B83">
      <w:pPr>
        <w:pStyle w:val="BodyText"/>
        <w:keepNext/>
        <w:ind w:firstLine="432"/>
      </w:pPr>
      <w:r w:rsidRPr="00195B83">
        <w:t>Dalam melakukan penelitian, terdapat beberapa batasan yang diterapkan pada penelitian ini agar lebih terarah dan berjalan sesuai dengan perencanaan yang telah dibuat. Adapan batasan penelitian ini adalah:</w:t>
      </w:r>
    </w:p>
    <w:p w14:paraId="7B300AC0" w14:textId="150053B9" w:rsidR="00195B83" w:rsidRDefault="00195B83">
      <w:pPr>
        <w:pStyle w:val="BodyText"/>
        <w:keepNext/>
        <w:numPr>
          <w:ilvl w:val="0"/>
          <w:numId w:val="5"/>
        </w:numPr>
      </w:pPr>
      <w:r>
        <w:t xml:space="preserve">Penelitian berfokus pada </w:t>
      </w:r>
      <w:r w:rsidR="00C915BC">
        <w:t>sebuah</w:t>
      </w:r>
      <w:r>
        <w:t xml:space="preserve"> gudang bahan baku salah satu perusahaan daur ulang plastik yang terletak di daerah Pagedangan, Kabupaten Tangerang</w:t>
      </w:r>
    </w:p>
    <w:p w14:paraId="7D1962B4" w14:textId="77777777" w:rsidR="00195B83" w:rsidRDefault="00195B83">
      <w:pPr>
        <w:pStyle w:val="BodyText"/>
        <w:keepNext/>
        <w:numPr>
          <w:ilvl w:val="0"/>
          <w:numId w:val="5"/>
        </w:numPr>
      </w:pPr>
      <w:r w:rsidRPr="00195B83">
        <w:t>Data terbagi menjadi dua yaitu data primer dan data sekunder, data primer didapatkan melalui pengamatan dan wawancara langsung dengan pihak terkait pada Februari – Mei 2023. Data sekunder diambil dari data historis perusahaan pada bulan Januari sampai Desember tahun 2022.</w:t>
      </w:r>
    </w:p>
    <w:p w14:paraId="51EC9670" w14:textId="77777777" w:rsidR="00195B83" w:rsidRDefault="00195B83">
      <w:pPr>
        <w:pStyle w:val="BodyText"/>
        <w:keepNext/>
        <w:numPr>
          <w:ilvl w:val="0"/>
          <w:numId w:val="5"/>
        </w:numPr>
      </w:pPr>
      <w:r>
        <w:t xml:space="preserve">Material yang diteliti merupakan ketiga bahan baku utama yang digunakan untuk daur ulang plastik, yaitu botol PET bekas pakai </w:t>
      </w:r>
      <w:r w:rsidRPr="00A37664">
        <w:rPr>
          <w:i/>
          <w:iCs/>
        </w:rPr>
        <w:t>clear</w:t>
      </w:r>
      <w:r>
        <w:t xml:space="preserve">, </w:t>
      </w:r>
      <w:r w:rsidRPr="00A37664">
        <w:rPr>
          <w:i/>
          <w:iCs/>
        </w:rPr>
        <w:t>light</w:t>
      </w:r>
      <w:r>
        <w:t xml:space="preserve"> </w:t>
      </w:r>
      <w:r w:rsidRPr="00A37664">
        <w:rPr>
          <w:i/>
          <w:iCs/>
        </w:rPr>
        <w:t>blue</w:t>
      </w:r>
      <w:r>
        <w:t xml:space="preserve">, dan </w:t>
      </w:r>
      <w:r w:rsidRPr="00A37664">
        <w:rPr>
          <w:i/>
          <w:iCs/>
        </w:rPr>
        <w:t>mix</w:t>
      </w:r>
      <w:r>
        <w:t>.</w:t>
      </w:r>
    </w:p>
    <w:p w14:paraId="7283E695" w14:textId="77777777" w:rsidR="00195B83" w:rsidRPr="00195B83" w:rsidRDefault="00195B83" w:rsidP="00195B83">
      <w:pPr>
        <w:pStyle w:val="BodyText"/>
        <w:ind w:left="792"/>
        <w:rPr>
          <w:lang w:val="pt-BR"/>
        </w:rPr>
      </w:pPr>
    </w:p>
    <w:p w14:paraId="41AAB6A9" w14:textId="4C97C8F2" w:rsidR="00D13876" w:rsidRDefault="00773F3D" w:rsidP="00195B83">
      <w:pPr>
        <w:pStyle w:val="Heading2"/>
      </w:pPr>
      <w:bookmarkStart w:id="31" w:name="_Toc93907667"/>
      <w:r>
        <w:lastRenderedPageBreak/>
        <w:t>Metodologi Penelitian</w:t>
      </w:r>
      <w:bookmarkStart w:id="32" w:name="_Toc93907668"/>
      <w:bookmarkEnd w:id="31"/>
      <w:bookmarkEnd w:id="32"/>
    </w:p>
    <w:p w14:paraId="4B01A66F" w14:textId="0510CB9E" w:rsidR="00195B83" w:rsidRDefault="00195B83" w:rsidP="009101F0">
      <w:pPr>
        <w:jc w:val="center"/>
      </w:pPr>
      <w:r>
        <w:rPr>
          <w:noProof/>
        </w:rPr>
        <w:drawing>
          <wp:inline distT="0" distB="0" distL="0" distR="0" wp14:anchorId="70600F2A" wp14:editId="08822DA0">
            <wp:extent cx="4904591" cy="6543675"/>
            <wp:effectExtent l="0" t="0" r="0" b="0"/>
            <wp:docPr id="1844367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4591" cy="6543675"/>
                    </a:xfrm>
                    <a:prstGeom prst="rect">
                      <a:avLst/>
                    </a:prstGeom>
                    <a:noFill/>
                  </pic:spPr>
                </pic:pic>
              </a:graphicData>
            </a:graphic>
          </wp:inline>
        </w:drawing>
      </w:r>
    </w:p>
    <w:p w14:paraId="251DFE1A" w14:textId="1AA7A87C" w:rsidR="00195B83" w:rsidRPr="00B36954" w:rsidRDefault="00195B83" w:rsidP="00195B83">
      <w:pPr>
        <w:jc w:val="center"/>
        <w:rPr>
          <w:b/>
          <w:bCs/>
          <w:sz w:val="20"/>
          <w:szCs w:val="20"/>
        </w:rPr>
      </w:pPr>
      <w:r w:rsidRPr="00B36954">
        <w:rPr>
          <w:b/>
          <w:bCs/>
          <w:sz w:val="20"/>
          <w:szCs w:val="20"/>
        </w:rPr>
        <w:t xml:space="preserve">Gambar 1.6. </w:t>
      </w:r>
      <w:bookmarkStart w:id="33" w:name="_Hlk135673388"/>
      <w:r w:rsidRPr="00B36954">
        <w:rPr>
          <w:b/>
          <w:bCs/>
          <w:sz w:val="20"/>
          <w:szCs w:val="20"/>
        </w:rPr>
        <w:t>Metodologi Penelitian</w:t>
      </w:r>
      <w:bookmarkEnd w:id="33"/>
    </w:p>
    <w:p w14:paraId="65DD4690" w14:textId="1328330D" w:rsidR="00195B83" w:rsidRDefault="00195B83" w:rsidP="00450055">
      <w:pPr>
        <w:ind w:firstLine="720"/>
      </w:pPr>
      <w:r>
        <w:t xml:space="preserve">Sesuai dengan Gambar 1.6, pelaksanaan penelitian ini dibagi menjadi enam tahapan utama. Adapun penjelasan dari masing-masing tahap tersebut </w:t>
      </w:r>
      <w:r w:rsidR="00C915BC">
        <w:t>sebagai berikut</w:t>
      </w:r>
      <w:r>
        <w:t>:</w:t>
      </w:r>
    </w:p>
    <w:p w14:paraId="590D5733" w14:textId="77777777" w:rsidR="00F57B44" w:rsidRDefault="00195B83">
      <w:pPr>
        <w:pStyle w:val="ListParagraph"/>
        <w:numPr>
          <w:ilvl w:val="0"/>
          <w:numId w:val="7"/>
        </w:numPr>
        <w:spacing w:line="360" w:lineRule="auto"/>
      </w:pPr>
      <w:r>
        <w:t>Tahap Awal Penelitian</w:t>
      </w:r>
    </w:p>
    <w:p w14:paraId="739DA186" w14:textId="029D143D" w:rsidR="00F57B44" w:rsidRDefault="00195B83" w:rsidP="00F57B44">
      <w:pPr>
        <w:pStyle w:val="ListParagraph"/>
        <w:spacing w:line="360" w:lineRule="auto"/>
        <w:ind w:left="720"/>
      </w:pPr>
      <w:r>
        <w:t xml:space="preserve">Penelitian diawali dengan melakukan pengamatan kondisi aktual dan diskusi dengan pihak terkait untuk mengidentifikasi dan merumuskan masalah sesuai </w:t>
      </w:r>
      <w:r>
        <w:lastRenderedPageBreak/>
        <w:t>dengan tema atau topik penelitian</w:t>
      </w:r>
      <w:r w:rsidR="00C915BC">
        <w:t xml:space="preserve"> yang diinginkan</w:t>
      </w:r>
      <w:r>
        <w:t xml:space="preserve"> yaitu mengenai manajemen persediaan bahan baku daur ulang plastik. Tahap selanjutnya dilakukan dengan penentuan tujuan dan batasan penelitian. Penelitian ini bertujuan untuk meminimalkan biaya total persediaan dalam periode historis dan</w:t>
      </w:r>
      <w:r w:rsidR="00C915BC">
        <w:t xml:space="preserve"> periode</w:t>
      </w:r>
      <w:r>
        <w:t xml:space="preserve"> peramalan dengan cara mendapatkan keputusan kuantitas (Q) dan waktu pemesanan (T) material yang optimal sebagai rekomendasi. </w:t>
      </w:r>
    </w:p>
    <w:p w14:paraId="22795477" w14:textId="77777777" w:rsidR="00F57B44" w:rsidRDefault="00195B83">
      <w:pPr>
        <w:pStyle w:val="ListParagraph"/>
        <w:numPr>
          <w:ilvl w:val="0"/>
          <w:numId w:val="7"/>
        </w:numPr>
        <w:spacing w:line="360" w:lineRule="auto"/>
      </w:pPr>
      <w:r>
        <w:t>Studi Literatur</w:t>
      </w:r>
    </w:p>
    <w:p w14:paraId="3CB45EC0" w14:textId="61D163E2" w:rsidR="00F57B44" w:rsidRDefault="00195B83" w:rsidP="00F57B44">
      <w:pPr>
        <w:pStyle w:val="ListParagraph"/>
        <w:spacing w:line="360" w:lineRule="auto"/>
        <w:ind w:left="720"/>
      </w:pPr>
      <w:r>
        <w:t>Studi literatur terdiri dari teori-teori penelitian yang berasal dari berbagai referensi</w:t>
      </w:r>
      <w:r w:rsidR="001368A3">
        <w:t xml:space="preserve"> </w:t>
      </w:r>
      <w:r>
        <w:t xml:space="preserve">antara lain buku, jurnal, artikel, dan laporan penelitian. Metode dan teori pada penelitian ini berhubungan tentang manajemen persediaan, </w:t>
      </w:r>
      <w:r w:rsidRPr="001368A3">
        <w:rPr>
          <w:i/>
          <w:iCs/>
        </w:rPr>
        <w:t>Mixed Integer Linear Programming</w:t>
      </w:r>
      <w:r>
        <w:t xml:space="preserve"> (MILP), dan bahasa pemrograman </w:t>
      </w:r>
      <w:r w:rsidRPr="001368A3">
        <w:rPr>
          <w:i/>
          <w:iCs/>
        </w:rPr>
        <w:t>python</w:t>
      </w:r>
      <w:r>
        <w:t>.</w:t>
      </w:r>
    </w:p>
    <w:p w14:paraId="4F1AAEE1" w14:textId="77777777" w:rsidR="00F57B44" w:rsidRDefault="00195B83">
      <w:pPr>
        <w:pStyle w:val="ListParagraph"/>
        <w:numPr>
          <w:ilvl w:val="0"/>
          <w:numId w:val="7"/>
        </w:numPr>
        <w:spacing w:line="360" w:lineRule="auto"/>
      </w:pPr>
      <w:r>
        <w:t>Pengumpulan Data</w:t>
      </w:r>
    </w:p>
    <w:p w14:paraId="12320C2A" w14:textId="516C5463" w:rsidR="00F57B44" w:rsidRDefault="00195B83" w:rsidP="00F57B44">
      <w:pPr>
        <w:pStyle w:val="ListParagraph"/>
        <w:spacing w:line="360" w:lineRule="auto"/>
        <w:ind w:left="720"/>
      </w:pPr>
      <w:r>
        <w:t xml:space="preserve">Setelah studi literatur, dilakukan identifikasi kebutuhan data yang dibagi menjadi dua, yaitu data primer dan data sekunder. Data primer didapatkan melalui pengamatan dan wawancara langsung dengan pihak terkait. Data sekunder didapatkan dari data historis perusahaan pada Januari sampai Desember tahun 2022. Adapun data-data primer yang dibutuhkan antara lain sistem persediaan bahan baku </w:t>
      </w:r>
      <w:r w:rsidR="00C915BC">
        <w:t>mencakup</w:t>
      </w:r>
      <w:r>
        <w:t xml:space="preserve"> proses pengadaan, komponen biaya persediaan yang terlibat, kapasitas penyimpanan gudang, kondisi dan batasan masalah. Sedangkan data-data sekunder antara lain data historis permintaan, data persediaan awal dan akhir, data harga dan satuan bahan baku, data lead time, data biaya simpan, dan data biaya pesan.</w:t>
      </w:r>
    </w:p>
    <w:p w14:paraId="1EBFF997" w14:textId="77777777" w:rsidR="00F57B44" w:rsidRDefault="00195B83">
      <w:pPr>
        <w:pStyle w:val="ListParagraph"/>
        <w:numPr>
          <w:ilvl w:val="0"/>
          <w:numId w:val="7"/>
        </w:numPr>
        <w:spacing w:line="360" w:lineRule="auto"/>
      </w:pPr>
      <w:r>
        <w:t>Pengolahan Data</w:t>
      </w:r>
    </w:p>
    <w:p w14:paraId="02773720" w14:textId="3043988B" w:rsidR="00F57B44" w:rsidRDefault="00195B83" w:rsidP="00F57B44">
      <w:pPr>
        <w:pStyle w:val="ListParagraph"/>
        <w:spacing w:line="360" w:lineRule="auto"/>
        <w:ind w:left="720"/>
      </w:pPr>
      <w:r>
        <w:t>Setelah data terkumpul dengan baik, dilakukan pengolahan data dengan diawali oleh perhitungan persediaan pengaman (</w:t>
      </w:r>
      <w:r w:rsidRPr="001368A3">
        <w:rPr>
          <w:i/>
          <w:iCs/>
        </w:rPr>
        <w:t>safety</w:t>
      </w:r>
      <w:r w:rsidR="001368A3">
        <w:rPr>
          <w:i/>
          <w:iCs/>
        </w:rPr>
        <w:t xml:space="preserve"> </w:t>
      </w:r>
      <w:r w:rsidRPr="001368A3">
        <w:rPr>
          <w:i/>
          <w:iCs/>
        </w:rPr>
        <w:t>stock</w:t>
      </w:r>
      <w:r>
        <w:t>), penentuan metode peramalan permintaan (</w:t>
      </w:r>
      <w:r w:rsidRPr="001368A3">
        <w:rPr>
          <w:i/>
          <w:iCs/>
        </w:rPr>
        <w:t>demand forecasting</w:t>
      </w:r>
      <w:r>
        <w:t xml:space="preserve">), dan dilanjutkan dengan pengembangan model optimasi yang terdiri dari pembuatan model matematika dengan mengidentifikasikan indeks, sets, parameter, variabel keputusan, fungsi tujuan, dan fungsi kendala yang sesuai dengan permasalahan. Model matematika tersebut lalu diterjemahkan ke dalam bahasa pemrograman </w:t>
      </w:r>
      <w:r w:rsidRPr="001368A3">
        <w:rPr>
          <w:i/>
          <w:iCs/>
        </w:rPr>
        <w:t>Python</w:t>
      </w:r>
      <w:r>
        <w:t xml:space="preserve"> lalu dilakukan verifikasi dan validasi model yang telah terbentuk sebelum model dijalankan dan hasil pengolahan data dapat dikumpulkan.</w:t>
      </w:r>
    </w:p>
    <w:p w14:paraId="420375F8" w14:textId="77777777" w:rsidR="00F57B44" w:rsidRDefault="00195B83">
      <w:pPr>
        <w:pStyle w:val="ListParagraph"/>
        <w:numPr>
          <w:ilvl w:val="0"/>
          <w:numId w:val="7"/>
        </w:numPr>
        <w:spacing w:line="360" w:lineRule="auto"/>
      </w:pPr>
      <w:r>
        <w:lastRenderedPageBreak/>
        <w:t>Analisis Hasil</w:t>
      </w:r>
    </w:p>
    <w:p w14:paraId="7AACCF94" w14:textId="6A5E91DE" w:rsidR="00F57B44" w:rsidRDefault="00195B83" w:rsidP="00F57B44">
      <w:pPr>
        <w:pStyle w:val="ListParagraph"/>
        <w:spacing w:line="360" w:lineRule="auto"/>
        <w:ind w:left="720"/>
      </w:pPr>
      <w:r>
        <w:t xml:space="preserve">Tahap </w:t>
      </w:r>
      <w:r w:rsidR="00C915BC">
        <w:t>ini</w:t>
      </w:r>
      <w:r>
        <w:t xml:space="preserve"> melakukan analisis hasil pengolahan data berupa biaya sebelum dan sesudah, analisis sensitivas terhadap hasil dengan beberapa skenario perubahan parameter model, analisis perbandingan dan analisis hubungan. Analisis sensitivitas dilakukan untuk menentukan apakah model telah valid mampu menghasilkan hasil yang optimal.</w:t>
      </w:r>
    </w:p>
    <w:p w14:paraId="39F91918" w14:textId="77777777" w:rsidR="00F57B44" w:rsidRDefault="00195B83">
      <w:pPr>
        <w:pStyle w:val="ListParagraph"/>
        <w:numPr>
          <w:ilvl w:val="0"/>
          <w:numId w:val="7"/>
        </w:numPr>
        <w:spacing w:line="360" w:lineRule="auto"/>
      </w:pPr>
      <w:r>
        <w:t>Tahap Akhir Penelitian</w:t>
      </w:r>
    </w:p>
    <w:p w14:paraId="74943857" w14:textId="07F34A72" w:rsidR="000E6FB3" w:rsidRDefault="00195B83" w:rsidP="00F57B44">
      <w:pPr>
        <w:pStyle w:val="ListParagraph"/>
        <w:spacing w:line="360" w:lineRule="auto"/>
        <w:ind w:left="720"/>
      </w:pPr>
      <w:r>
        <w:t xml:space="preserve">Tahap terakhir dari penelitian ini adalah </w:t>
      </w:r>
      <w:r w:rsidR="00C915BC">
        <w:t>pembuatan</w:t>
      </w:r>
      <w:r>
        <w:t xml:space="preserve"> kesimpulan dan saran. Kesimpulan berisi pembahasan secara ringkas tentang hasil akhir penelitian. Saran berisi rekomendasi bagi perusahaan dan usulan perbaikan atau peningkatan yang dapat dilakukan untuk penelitian selanjutnya.</w:t>
      </w:r>
    </w:p>
    <w:p w14:paraId="33849BF1" w14:textId="2D64FD32" w:rsidR="000E6FB3" w:rsidRDefault="000E6FB3" w:rsidP="000E6FB3">
      <w:pPr>
        <w:pStyle w:val="Heading2"/>
      </w:pPr>
      <w:r>
        <w:t>Sistematika Penelitian</w:t>
      </w:r>
    </w:p>
    <w:p w14:paraId="28C822D4" w14:textId="77777777" w:rsidR="00450055" w:rsidRDefault="00450055" w:rsidP="00450055">
      <w:pPr>
        <w:ind w:firstLine="432"/>
      </w:pPr>
      <w:r w:rsidRPr="00450055">
        <w:t>Untuk memahami alur penelitian ini, maka laporan akhir disusun menjadi lima bab dengan penulisan yang sistematis sebagai berikut:</w:t>
      </w:r>
      <w:bookmarkEnd w:id="7"/>
    </w:p>
    <w:p w14:paraId="76E559C1" w14:textId="6B62BEC8" w:rsidR="00450055" w:rsidRDefault="00450055">
      <w:pPr>
        <w:pStyle w:val="ListParagraph"/>
        <w:numPr>
          <w:ilvl w:val="0"/>
          <w:numId w:val="6"/>
        </w:numPr>
        <w:spacing w:line="360" w:lineRule="auto"/>
      </w:pPr>
      <w:r>
        <w:t xml:space="preserve">BAB </w:t>
      </w:r>
      <w:r w:rsidR="00166A73">
        <w:t>1</w:t>
      </w:r>
      <w:r>
        <w:t xml:space="preserve"> PENDAHULUAN</w:t>
      </w:r>
    </w:p>
    <w:p w14:paraId="42C818C4" w14:textId="1B7BB7DB" w:rsidR="00450055" w:rsidRDefault="00450055" w:rsidP="00450055">
      <w:pPr>
        <w:pStyle w:val="ListParagraph"/>
        <w:spacing w:line="360" w:lineRule="auto"/>
        <w:ind w:left="792"/>
      </w:pPr>
      <w:r>
        <w:t>Bab pertama penelitian membahas mengenai latar belakang penelitian, diagram keterkaitan masalah, rumusan permasalahan, tujuan penelitian, batasan penelitian, metodologi penelitian, dan sistematika penulisan.</w:t>
      </w:r>
    </w:p>
    <w:p w14:paraId="3CA6BAE4" w14:textId="74AA8D26" w:rsidR="00450055" w:rsidRDefault="00450055">
      <w:pPr>
        <w:pStyle w:val="ListParagraph"/>
        <w:numPr>
          <w:ilvl w:val="0"/>
          <w:numId w:val="6"/>
        </w:numPr>
        <w:spacing w:line="360" w:lineRule="auto"/>
      </w:pPr>
      <w:r>
        <w:t xml:space="preserve">BAB </w:t>
      </w:r>
      <w:r w:rsidR="00166A73">
        <w:t>2</w:t>
      </w:r>
      <w:r>
        <w:t xml:space="preserve"> LANDASAN TEORI</w:t>
      </w:r>
    </w:p>
    <w:p w14:paraId="15367143" w14:textId="6BBEA6D4" w:rsidR="00450055" w:rsidRDefault="00450055" w:rsidP="00450055">
      <w:pPr>
        <w:pStyle w:val="ListParagraph"/>
        <w:spacing w:line="360" w:lineRule="auto"/>
        <w:ind w:left="792"/>
      </w:pPr>
      <w:r>
        <w:t xml:space="preserve">Bab kedua berisi tentang tinjauan atas teori dan literatur yang digunakan dalam penelitian ini. Bab ini membahas tentang manajemen persediaan yang meliputi karakteristik industri daur ulang plastik, </w:t>
      </w:r>
      <w:r w:rsidR="001368A3">
        <w:t xml:space="preserve">proses </w:t>
      </w:r>
      <w:r>
        <w:t xml:space="preserve">pengadaan dan penyimpanan, metode peramalan, persediaan pengaman, </w:t>
      </w:r>
      <w:r w:rsidRPr="001368A3">
        <w:rPr>
          <w:i/>
          <w:iCs/>
        </w:rPr>
        <w:t>inventory turnover</w:t>
      </w:r>
      <w:r>
        <w:t xml:space="preserve"> dan optimasi dengan metode </w:t>
      </w:r>
      <w:r w:rsidRPr="001368A3">
        <w:rPr>
          <w:i/>
          <w:iCs/>
        </w:rPr>
        <w:t>Mixed Integer Linear Programming</w:t>
      </w:r>
      <w:r>
        <w:t xml:space="preserve"> (MILP)</w:t>
      </w:r>
      <w:r w:rsidR="001368A3">
        <w:t>.</w:t>
      </w:r>
    </w:p>
    <w:p w14:paraId="62744AD9" w14:textId="4C6864E3" w:rsidR="00450055" w:rsidRDefault="00450055">
      <w:pPr>
        <w:pStyle w:val="ListParagraph"/>
        <w:numPr>
          <w:ilvl w:val="0"/>
          <w:numId w:val="6"/>
        </w:numPr>
        <w:spacing w:line="360" w:lineRule="auto"/>
      </w:pPr>
      <w:r>
        <w:t xml:space="preserve">BAB </w:t>
      </w:r>
      <w:r w:rsidR="00166A73">
        <w:t>3</w:t>
      </w:r>
      <w:r>
        <w:t xml:space="preserve"> PENGUMPULAN DAN PENGOLAHAN DATA</w:t>
      </w:r>
    </w:p>
    <w:p w14:paraId="3CD445F3" w14:textId="77777777" w:rsidR="00450055" w:rsidRDefault="00450055" w:rsidP="00450055">
      <w:pPr>
        <w:pStyle w:val="ListParagraph"/>
        <w:spacing w:line="360" w:lineRule="auto"/>
        <w:ind w:left="792"/>
      </w:pPr>
      <w:r>
        <w:t xml:space="preserve">Bab ketiga merupakan tahap pengumpulan dan proses pengolahan data dengan melakukan pengembangan model matematika, menghitung nilai persediaan pengaman, dan menentukan metode peramalan yang tepat. Data yang dikumpulkan berupa data primer dan data sekunder, diolah kembali agar dapat digunakan menjadi dasar model matematika yang sesuai dengan tujuan optimasi. Kemudian, model matematika diterjemahkan ke bahasa pemrograman </w:t>
      </w:r>
      <w:r w:rsidRPr="00C915BC">
        <w:rPr>
          <w:i/>
          <w:iCs/>
        </w:rPr>
        <w:t>Python</w:t>
      </w:r>
      <w:r>
        <w:t>.</w:t>
      </w:r>
    </w:p>
    <w:p w14:paraId="2AC820E2" w14:textId="7AF4285D" w:rsidR="00450055" w:rsidRDefault="00450055">
      <w:pPr>
        <w:pStyle w:val="ListParagraph"/>
        <w:numPr>
          <w:ilvl w:val="0"/>
          <w:numId w:val="6"/>
        </w:numPr>
        <w:spacing w:line="360" w:lineRule="auto"/>
      </w:pPr>
      <w:r>
        <w:lastRenderedPageBreak/>
        <w:t xml:space="preserve">BAB </w:t>
      </w:r>
      <w:r w:rsidR="00166A73">
        <w:t>4</w:t>
      </w:r>
      <w:r>
        <w:t xml:space="preserve"> ANALISIS HASIL DAN PEMBAHASAN</w:t>
      </w:r>
    </w:p>
    <w:p w14:paraId="6B428228" w14:textId="49BF5D53" w:rsidR="00450055" w:rsidRDefault="00450055" w:rsidP="00450055">
      <w:pPr>
        <w:pStyle w:val="ListParagraph"/>
        <w:spacing w:line="360" w:lineRule="auto"/>
        <w:ind w:left="792"/>
      </w:pPr>
      <w:r>
        <w:t>Bab keempat mebahas mengenai analisis hasil</w:t>
      </w:r>
      <w:r w:rsidR="00C915BC">
        <w:t xml:space="preserve"> pengolahan data</w:t>
      </w:r>
      <w:r>
        <w:t xml:space="preserve"> dari model. Output yang </w:t>
      </w:r>
      <w:r w:rsidR="00C915BC">
        <w:t>dihasilkan</w:t>
      </w:r>
      <w:r>
        <w:t xml:space="preserve"> adalah total biaya persediaan minimal dalam proses pengadaan dan penyimpanan bahan baku pada gudang. Hasil ini selanjutnya juga dianalis</w:t>
      </w:r>
      <w:r w:rsidR="00C915BC">
        <w:t>is</w:t>
      </w:r>
      <w:r>
        <w:t xml:space="preserve"> dengan menggunakan analisis sensitivitas berupa skenario bisnis dimana dilakukan perubahan terhadap</w:t>
      </w:r>
      <w:r w:rsidR="00C915BC">
        <w:t xml:space="preserve"> beberapa</w:t>
      </w:r>
      <w:r>
        <w:t xml:space="preserve"> parameter.</w:t>
      </w:r>
    </w:p>
    <w:p w14:paraId="37ECB2C5" w14:textId="467BDDC3" w:rsidR="00450055" w:rsidRDefault="00450055">
      <w:pPr>
        <w:pStyle w:val="ListParagraph"/>
        <w:numPr>
          <w:ilvl w:val="0"/>
          <w:numId w:val="6"/>
        </w:numPr>
        <w:spacing w:line="360" w:lineRule="auto"/>
      </w:pPr>
      <w:r>
        <w:t xml:space="preserve">BAB </w:t>
      </w:r>
      <w:r w:rsidR="00166A73">
        <w:t>5</w:t>
      </w:r>
      <w:r>
        <w:t xml:space="preserve"> KESIMPULAN DAN SARAN</w:t>
      </w:r>
    </w:p>
    <w:p w14:paraId="68C1D3C6" w14:textId="6A854107" w:rsidR="00450055" w:rsidRDefault="00450055" w:rsidP="00450055">
      <w:pPr>
        <w:pStyle w:val="ListParagraph"/>
        <w:spacing w:line="360" w:lineRule="auto"/>
        <w:ind w:left="792"/>
      </w:pPr>
      <w:r>
        <w:t xml:space="preserve">Bab kelima berisi kesimpulan dan saran dari penelitian. Kesimpulan yang ada mengandung inti dari seluruh hasil penelitian yang telah dilakukan sedangkan saran merupakan usulan untuk pihak perusahaan yang diteliti dan juga untuk </w:t>
      </w:r>
      <w:r w:rsidR="00C915BC">
        <w:t>pengembangan</w:t>
      </w:r>
      <w:r>
        <w:t xml:space="preserve"> penelitian selanjutnya. </w:t>
      </w:r>
    </w:p>
    <w:p w14:paraId="115E5B93" w14:textId="77777777" w:rsidR="00450055" w:rsidRDefault="00450055" w:rsidP="00450055">
      <w:pPr>
        <w:ind w:firstLine="432"/>
      </w:pPr>
    </w:p>
    <w:p w14:paraId="5195386D" w14:textId="77777777" w:rsidR="00450055" w:rsidRDefault="00450055" w:rsidP="00450055">
      <w:pPr>
        <w:ind w:firstLine="432"/>
      </w:pPr>
    </w:p>
    <w:p w14:paraId="48A03777" w14:textId="77777777" w:rsidR="00450055" w:rsidRDefault="00450055" w:rsidP="00450055">
      <w:pPr>
        <w:ind w:firstLine="432"/>
      </w:pPr>
    </w:p>
    <w:p w14:paraId="5ABD8466" w14:textId="77777777" w:rsidR="00450055" w:rsidRDefault="00450055" w:rsidP="00450055">
      <w:pPr>
        <w:ind w:firstLine="432"/>
      </w:pPr>
    </w:p>
    <w:p w14:paraId="497D00CA" w14:textId="77777777" w:rsidR="00450055" w:rsidRDefault="00450055" w:rsidP="00450055">
      <w:pPr>
        <w:ind w:firstLine="432"/>
      </w:pPr>
    </w:p>
    <w:p w14:paraId="5E7E485B" w14:textId="77777777" w:rsidR="00450055" w:rsidRDefault="00450055" w:rsidP="00450055">
      <w:pPr>
        <w:ind w:firstLine="432"/>
      </w:pPr>
    </w:p>
    <w:p w14:paraId="0B8123CF" w14:textId="77777777" w:rsidR="00450055" w:rsidRDefault="00450055" w:rsidP="00450055">
      <w:pPr>
        <w:ind w:firstLine="432"/>
      </w:pPr>
    </w:p>
    <w:p w14:paraId="75433E1E" w14:textId="77777777" w:rsidR="00450055" w:rsidRDefault="00450055" w:rsidP="00450055">
      <w:pPr>
        <w:ind w:firstLine="432"/>
      </w:pPr>
    </w:p>
    <w:p w14:paraId="011F9079" w14:textId="77777777" w:rsidR="00450055" w:rsidRDefault="00450055" w:rsidP="00450055">
      <w:pPr>
        <w:ind w:firstLine="432"/>
      </w:pPr>
    </w:p>
    <w:p w14:paraId="28490206" w14:textId="77777777" w:rsidR="00450055" w:rsidRDefault="00450055" w:rsidP="00450055">
      <w:pPr>
        <w:ind w:firstLine="432"/>
      </w:pPr>
    </w:p>
    <w:p w14:paraId="7E4C1F94" w14:textId="77777777" w:rsidR="00450055" w:rsidRDefault="00450055" w:rsidP="00450055">
      <w:pPr>
        <w:ind w:firstLine="432"/>
      </w:pPr>
    </w:p>
    <w:p w14:paraId="1A837E31" w14:textId="77777777" w:rsidR="00450055" w:rsidRDefault="00450055" w:rsidP="00450055"/>
    <w:p w14:paraId="176B2C8A" w14:textId="77777777" w:rsidR="00450055" w:rsidRDefault="00450055" w:rsidP="00450055"/>
    <w:p w14:paraId="4411FB66" w14:textId="77777777" w:rsidR="00450055" w:rsidRDefault="00450055" w:rsidP="00450055"/>
    <w:p w14:paraId="217E51BC" w14:textId="77777777" w:rsidR="00450055" w:rsidRDefault="00450055" w:rsidP="00450055"/>
    <w:p w14:paraId="06DBC7D3" w14:textId="77777777" w:rsidR="00450055" w:rsidRDefault="00450055" w:rsidP="00450055"/>
    <w:p w14:paraId="4E9C4DB7" w14:textId="77777777" w:rsidR="001368A3" w:rsidRDefault="001368A3" w:rsidP="00450055"/>
    <w:p w14:paraId="29AB556D" w14:textId="77777777" w:rsidR="00450055" w:rsidRDefault="00450055" w:rsidP="00450055"/>
    <w:p w14:paraId="47801C2B" w14:textId="77777777" w:rsidR="00C915BC" w:rsidRDefault="00C915BC" w:rsidP="00450055"/>
    <w:p w14:paraId="69D8434C" w14:textId="77777777" w:rsidR="00C915BC" w:rsidRDefault="00C915BC" w:rsidP="00450055"/>
    <w:p w14:paraId="566A12BE" w14:textId="77777777" w:rsidR="00450055" w:rsidRDefault="00450055" w:rsidP="00450055">
      <w:pPr>
        <w:ind w:firstLine="432"/>
      </w:pPr>
    </w:p>
    <w:p w14:paraId="04FA839C" w14:textId="418CECED" w:rsidR="00144AFB" w:rsidRPr="00A66C44" w:rsidRDefault="00144AFB" w:rsidP="00450055">
      <w:pPr>
        <w:jc w:val="center"/>
        <w:rPr>
          <w:b/>
        </w:rPr>
      </w:pPr>
      <w:r w:rsidRPr="00A66C44">
        <w:rPr>
          <w:b/>
        </w:rPr>
        <w:lastRenderedPageBreak/>
        <w:t>BAB</w:t>
      </w:r>
      <w:r w:rsidR="002E7DB4">
        <w:rPr>
          <w:b/>
        </w:rPr>
        <w:t xml:space="preserve"> 2</w:t>
      </w:r>
    </w:p>
    <w:p w14:paraId="1997A9CD" w14:textId="3885337B" w:rsidR="00144AFB" w:rsidRPr="00A66C44" w:rsidRDefault="000E6FB3" w:rsidP="00144AFB">
      <w:pPr>
        <w:spacing w:line="240" w:lineRule="auto"/>
        <w:jc w:val="center"/>
        <w:rPr>
          <w:b/>
        </w:rPr>
      </w:pPr>
      <w:r>
        <w:rPr>
          <w:b/>
        </w:rPr>
        <w:t>LANDASAN TEORI</w:t>
      </w:r>
    </w:p>
    <w:p w14:paraId="23AFF61A" w14:textId="77777777" w:rsidR="000E6FB3" w:rsidRDefault="000E6FB3" w:rsidP="000E6FB3">
      <w:pPr>
        <w:ind w:firstLine="432"/>
      </w:pPr>
    </w:p>
    <w:p w14:paraId="71F2255B" w14:textId="21A897E0" w:rsidR="009101F0" w:rsidRDefault="009101F0" w:rsidP="009101F0">
      <w:pPr>
        <w:ind w:firstLine="432"/>
      </w:pPr>
      <w:bookmarkStart w:id="34" w:name="_Ref285093129"/>
      <w:bookmarkStart w:id="35" w:name="_Ref294421601"/>
      <w:r w:rsidRPr="009101F0">
        <w:t xml:space="preserve">Bab </w:t>
      </w:r>
      <w:r w:rsidR="00373750">
        <w:t>i</w:t>
      </w:r>
      <w:r w:rsidR="00373750" w:rsidRPr="00373750">
        <w:t xml:space="preserve">ni akan membahas mengenai literatur </w:t>
      </w:r>
      <w:r w:rsidR="004C5275" w:rsidRPr="00373750">
        <w:t xml:space="preserve">dari berbagai sumber </w:t>
      </w:r>
      <w:r w:rsidR="00373750" w:rsidRPr="00373750">
        <w:t>terkait dengan penelitian yang terdiri dari</w:t>
      </w:r>
      <w:r w:rsidR="002C29C8">
        <w:t xml:space="preserve"> manajemen persediaan gudang</w:t>
      </w:r>
      <w:r w:rsidR="00373750" w:rsidRPr="00373750">
        <w:t>, program linear</w:t>
      </w:r>
      <w:r w:rsidR="00E95B46">
        <w:t xml:space="preserve"> MILP</w:t>
      </w:r>
      <w:r w:rsidR="00373750" w:rsidRPr="00373750">
        <w:t>, verifikasi dan validasi model</w:t>
      </w:r>
      <w:r w:rsidR="001368A3">
        <w:t>,</w:t>
      </w:r>
      <w:r w:rsidR="004C5275">
        <w:t xml:space="preserve"> serta</w:t>
      </w:r>
      <w:r w:rsidR="001368A3">
        <w:t xml:space="preserve"> </w:t>
      </w:r>
      <w:r w:rsidR="004C5275">
        <w:t>perangkat lunak</w:t>
      </w:r>
      <w:r w:rsidR="001368A3">
        <w:t xml:space="preserve"> yang digunakan</w:t>
      </w:r>
      <w:r w:rsidR="00373750" w:rsidRPr="00373750">
        <w:t>.</w:t>
      </w:r>
    </w:p>
    <w:p w14:paraId="24B300CA" w14:textId="77777777" w:rsidR="00373750" w:rsidRDefault="009101F0">
      <w:pPr>
        <w:pStyle w:val="ListParagraph"/>
        <w:numPr>
          <w:ilvl w:val="1"/>
          <w:numId w:val="4"/>
        </w:numPr>
        <w:rPr>
          <w:b/>
          <w:bCs/>
        </w:rPr>
      </w:pPr>
      <w:r>
        <w:rPr>
          <w:b/>
          <w:bCs/>
        </w:rPr>
        <w:t xml:space="preserve"> </w:t>
      </w:r>
      <w:r w:rsidR="00373750">
        <w:rPr>
          <w:b/>
          <w:bCs/>
        </w:rPr>
        <w:t>Manajemen Persediaan Gudang</w:t>
      </w:r>
      <w:r w:rsidR="000E6FB3" w:rsidRPr="009101F0">
        <w:rPr>
          <w:b/>
          <w:bCs/>
        </w:rPr>
        <w:t xml:space="preserve"> </w:t>
      </w:r>
    </w:p>
    <w:p w14:paraId="1200D044" w14:textId="5DE140FD" w:rsidR="00FC1406" w:rsidRDefault="00FC1406" w:rsidP="00373750">
      <w:pPr>
        <w:ind w:firstLine="432"/>
      </w:pPr>
      <w:r>
        <w:t xml:space="preserve">Pada bagian pertama membahas teori-teori yang menjelaskan tentang keadaan gudang bahan baku </w:t>
      </w:r>
      <w:r w:rsidR="002C29C8">
        <w:t xml:space="preserve">perusahaaan </w:t>
      </w:r>
      <w:r>
        <w:t xml:space="preserve">sebagai </w:t>
      </w:r>
      <w:r w:rsidR="002C29C8">
        <w:t xml:space="preserve">tempat </w:t>
      </w:r>
      <w:r>
        <w:t>objek penelitian</w:t>
      </w:r>
      <w:r w:rsidR="002C29C8">
        <w:t xml:space="preserve"> antara lain </w:t>
      </w:r>
      <w:r w:rsidR="002C29C8" w:rsidRPr="00373750">
        <w:t>definisi persediaan</w:t>
      </w:r>
      <w:r w:rsidR="002C29C8">
        <w:t xml:space="preserve">, </w:t>
      </w:r>
      <w:r w:rsidR="002C29C8" w:rsidRPr="00373750">
        <w:t>fungsi persediaan</w:t>
      </w:r>
      <w:r w:rsidR="002C29C8">
        <w:t xml:space="preserve">, </w:t>
      </w:r>
      <w:r w:rsidR="002C29C8" w:rsidRPr="00373750">
        <w:t>biaya persediaan</w:t>
      </w:r>
      <w:r w:rsidR="002C29C8">
        <w:t xml:space="preserve">, </w:t>
      </w:r>
      <w:r w:rsidR="002C29C8" w:rsidRPr="00373750">
        <w:t>proses pengadaan bahan baku</w:t>
      </w:r>
      <w:r w:rsidR="002C29C8">
        <w:t xml:space="preserve">, </w:t>
      </w:r>
      <w:r w:rsidR="002C29C8" w:rsidRPr="00373750">
        <w:rPr>
          <w:i/>
          <w:iCs/>
        </w:rPr>
        <w:t>inventory turnover</w:t>
      </w:r>
      <w:r w:rsidR="002C29C8">
        <w:rPr>
          <w:i/>
          <w:iCs/>
        </w:rPr>
        <w:t xml:space="preserve">, </w:t>
      </w:r>
      <w:r w:rsidR="002C29C8" w:rsidRPr="00373750">
        <w:t>persediaan pengaman</w:t>
      </w:r>
      <w:r w:rsidR="002C29C8">
        <w:t xml:space="preserve"> (</w:t>
      </w:r>
      <w:r w:rsidR="002C29C8" w:rsidRPr="002C29C8">
        <w:rPr>
          <w:i/>
          <w:iCs/>
        </w:rPr>
        <w:t>safety stock</w:t>
      </w:r>
      <w:r w:rsidR="002C29C8">
        <w:t>)</w:t>
      </w:r>
      <w:r w:rsidR="002C29C8" w:rsidRPr="00373750">
        <w:t xml:space="preserve">, </w:t>
      </w:r>
      <w:r w:rsidR="002C29C8">
        <w:t xml:space="preserve">dan </w:t>
      </w:r>
      <w:r w:rsidR="002C29C8" w:rsidRPr="00373750">
        <w:t>metode peramalan</w:t>
      </w:r>
      <w:r w:rsidR="002C29C8">
        <w:t xml:space="preserve"> permintaan (</w:t>
      </w:r>
      <w:r w:rsidR="002C29C8" w:rsidRPr="002C29C8">
        <w:rPr>
          <w:i/>
          <w:iCs/>
        </w:rPr>
        <w:t>demand forecasting</w:t>
      </w:r>
      <w:r w:rsidR="002C29C8">
        <w:t>).</w:t>
      </w:r>
    </w:p>
    <w:p w14:paraId="51B2FE12" w14:textId="3EE43511" w:rsidR="002C29C8" w:rsidRDefault="002C29C8">
      <w:pPr>
        <w:pStyle w:val="ListParagraph"/>
        <w:numPr>
          <w:ilvl w:val="2"/>
          <w:numId w:val="4"/>
        </w:numPr>
      </w:pPr>
      <w:r>
        <w:t xml:space="preserve">Definisi </w:t>
      </w:r>
      <w:r w:rsidR="004F3148">
        <w:t>P</w:t>
      </w:r>
      <w:r>
        <w:t>ersediaan</w:t>
      </w:r>
    </w:p>
    <w:p w14:paraId="66A1693D" w14:textId="22C9549F" w:rsidR="00E5092E" w:rsidRDefault="00E95B46" w:rsidP="00E5092E">
      <w:pPr>
        <w:ind w:firstLine="432"/>
      </w:pPr>
      <w:r>
        <w:t xml:space="preserve">Persediaan menurut </w:t>
      </w:r>
      <w:r w:rsidR="00E5092E">
        <w:t xml:space="preserve">Jacobs </w:t>
      </w:r>
      <w:r w:rsidR="001E0B4D">
        <w:t xml:space="preserve">&amp; </w:t>
      </w:r>
      <w:r w:rsidR="00E5092E">
        <w:t xml:space="preserve">Chase (2014) adalah sumber daya yang digunakan perusahaan untuk melakukan kegiatan operasional. Sedangkan menurut Herjanto (2015), persediaan adalah </w:t>
      </w:r>
      <w:r w:rsidR="00E87484">
        <w:t>barang</w:t>
      </w:r>
      <w:r w:rsidR="00E5092E">
        <w:t xml:space="preserve"> yang disimpan dan digunakan oleh perusahaan untuk mencapai suatu tujuan tertentu. </w:t>
      </w:r>
      <w:r w:rsidR="00E87484" w:rsidRPr="00E87484">
        <w:t xml:space="preserve">Johns </w:t>
      </w:r>
      <w:r w:rsidR="001E0B4D">
        <w:t xml:space="preserve">&amp; </w:t>
      </w:r>
      <w:r w:rsidR="00E87484" w:rsidRPr="00E87484">
        <w:t>Harding</w:t>
      </w:r>
      <w:r w:rsidR="00E87484">
        <w:t xml:space="preserve"> (2001)</w:t>
      </w:r>
      <w:r w:rsidR="00E87484" w:rsidRPr="00E87484">
        <w:t xml:space="preserve"> menyatakan bahwa persediaan </w:t>
      </w:r>
      <w:r w:rsidR="00E87484">
        <w:t>merupakan</w:t>
      </w:r>
      <w:r w:rsidR="00E87484" w:rsidRPr="00E87484">
        <w:t xml:space="preserve"> suatu keputusan investasi yang penting</w:t>
      </w:r>
      <w:r w:rsidR="00E87484">
        <w:t xml:space="preserve"> dengan tingkat prioritas yang tinggi</w:t>
      </w:r>
      <w:r w:rsidR="00E87484" w:rsidRPr="00E87484">
        <w:t xml:space="preserve"> sehingga perlu </w:t>
      </w:r>
      <w:r w:rsidR="00E87484">
        <w:t>pertimbangan yang baik</w:t>
      </w:r>
      <w:r w:rsidR="00E87484" w:rsidRPr="00E87484">
        <w:t>.</w:t>
      </w:r>
      <w:r w:rsidR="00E87484">
        <w:t xml:space="preserve"> </w:t>
      </w:r>
      <w:r w:rsidR="00E5092E">
        <w:t>Persediaan merupakan aset bernilai tinggi yang dapat diproses dan dijual kembali untuk mendapatkan keuntungan. Persediaan sangat penting bagi perusahaan karena menghubungkan satu operasi ke operasi selanjutnya yang sistematis dalam pembentukan suatu barang sebelum sampai ke tangan konsumen. Persediaan yang berlebih akan menimbulkan biaya penyimpanan relatif besar. Oleh karena itu, persediaan harus dikelola dengan baik agar keuntungan perusahaan maksimal. Persediaan dapat dioptimalkan dengan perencanaan yang baik dan manajemen persediaan yang optimal</w:t>
      </w:r>
      <w:r w:rsidR="00F53D8D">
        <w:t xml:space="preserve"> (Pinedo, 2005).</w:t>
      </w:r>
    </w:p>
    <w:p w14:paraId="0450AB7F" w14:textId="683B3BA4" w:rsidR="00E5092E" w:rsidRDefault="00CA5531" w:rsidP="00E5092E">
      <w:pPr>
        <w:ind w:firstLine="432"/>
      </w:pPr>
      <w:r>
        <w:t xml:space="preserve">Persediaan </w:t>
      </w:r>
      <w:r w:rsidRPr="00CA5531">
        <w:t>dapat diklasifikasikan berdasarkan aliran material seperti yang digambarkan oleh Arnold et al (2012) sebagai berikut:</w:t>
      </w:r>
    </w:p>
    <w:p w14:paraId="6880711E" w14:textId="62FEC7D1" w:rsidR="00E5092E" w:rsidRDefault="00E5092E">
      <w:pPr>
        <w:pStyle w:val="ListParagraph"/>
        <w:numPr>
          <w:ilvl w:val="0"/>
          <w:numId w:val="8"/>
        </w:numPr>
        <w:spacing w:line="360" w:lineRule="auto"/>
      </w:pPr>
      <w:r>
        <w:t>Persediaan bahan baku (</w:t>
      </w:r>
      <w:r w:rsidRPr="004F3148">
        <w:rPr>
          <w:i/>
          <w:iCs/>
        </w:rPr>
        <w:t>raw material</w:t>
      </w:r>
      <w:r>
        <w:t xml:space="preserve">) merupakan persediaan dari bahan baku yang digunakan dalam proses produksi </w:t>
      </w:r>
      <w:r w:rsidR="004F3148">
        <w:t>dan diperoleh dari sumber daya alam atau dibeli dari pemasok bahan baku.</w:t>
      </w:r>
    </w:p>
    <w:p w14:paraId="58168623" w14:textId="3CB3092C" w:rsidR="004F3148" w:rsidRDefault="004F3148">
      <w:pPr>
        <w:pStyle w:val="ListParagraph"/>
        <w:numPr>
          <w:ilvl w:val="0"/>
          <w:numId w:val="8"/>
        </w:numPr>
        <w:spacing w:line="360" w:lineRule="auto"/>
      </w:pPr>
      <w:r>
        <w:lastRenderedPageBreak/>
        <w:t>Persediaan komponen barang jadi (</w:t>
      </w:r>
      <w:r w:rsidRPr="004F3148">
        <w:rPr>
          <w:i/>
          <w:iCs/>
        </w:rPr>
        <w:t>component stock</w:t>
      </w:r>
      <w:r>
        <w:t>) merupakan persediaan barang berupa komponen (</w:t>
      </w:r>
      <w:r w:rsidRPr="004F3148">
        <w:rPr>
          <w:i/>
          <w:iCs/>
        </w:rPr>
        <w:t>parts</w:t>
      </w:r>
      <w:r>
        <w:t>) yang diperoleh dari perusahaan lain dan dapat langsung digunakan seperti dalam proses perakitan.</w:t>
      </w:r>
    </w:p>
    <w:p w14:paraId="5739AFD3" w14:textId="353DA5B5" w:rsidR="00CA5531" w:rsidRDefault="00CA5531">
      <w:pPr>
        <w:pStyle w:val="ListParagraph"/>
        <w:numPr>
          <w:ilvl w:val="0"/>
          <w:numId w:val="8"/>
        </w:numPr>
        <w:spacing w:line="360" w:lineRule="auto"/>
      </w:pPr>
      <w:r>
        <w:t>Persediaan maintenance, repair, dan operational (MRO) atau persediaan perlengkapan (</w:t>
      </w:r>
      <w:r w:rsidRPr="004F3148">
        <w:rPr>
          <w:i/>
          <w:iCs/>
        </w:rPr>
        <w:t>supplies stock</w:t>
      </w:r>
      <w:r>
        <w:t>) merupakan persediaan barang-barang yang dibutuhkan untuk mendukung jalannya suatu proses dalam perusahaan, namun  bukan merupakan bagian dari barang jadi meliputi peralatan tangan, spare parts, pelumas, dan alat kebersihan.</w:t>
      </w:r>
    </w:p>
    <w:p w14:paraId="7AC76972" w14:textId="75738295" w:rsidR="004F3148" w:rsidRDefault="004F3148">
      <w:pPr>
        <w:pStyle w:val="ListParagraph"/>
        <w:numPr>
          <w:ilvl w:val="0"/>
          <w:numId w:val="8"/>
        </w:numPr>
        <w:spacing w:line="360" w:lineRule="auto"/>
      </w:pPr>
      <w:r>
        <w:t>Persediaan barang setengah jadi (</w:t>
      </w:r>
      <w:r w:rsidRPr="004F3148">
        <w:rPr>
          <w:i/>
          <w:iCs/>
        </w:rPr>
        <w:t>work in process</w:t>
      </w:r>
      <w:r>
        <w:t>) merupakan persediaan yang telah diolah namun masih perlu diproses kembali untuk menjadi barang jadi.</w:t>
      </w:r>
    </w:p>
    <w:p w14:paraId="4FC99497" w14:textId="77777777" w:rsidR="00315646" w:rsidRDefault="004F3148">
      <w:pPr>
        <w:pStyle w:val="ListParagraph"/>
        <w:numPr>
          <w:ilvl w:val="0"/>
          <w:numId w:val="8"/>
        </w:numPr>
        <w:spacing w:line="360" w:lineRule="auto"/>
      </w:pPr>
      <w:r>
        <w:t>Persediaan barang jadi (</w:t>
      </w:r>
      <w:r w:rsidRPr="004F3148">
        <w:rPr>
          <w:i/>
          <w:iCs/>
        </w:rPr>
        <w:t>finished goods</w:t>
      </w:r>
      <w:r>
        <w:t>) merupakan persediaan barang-barang yang telah selesai diproses dan disimpan dalam keadaan siap untuk dijual kepada konsumen sesuai permintaan.</w:t>
      </w:r>
    </w:p>
    <w:p w14:paraId="748F9C5C" w14:textId="670A5B42" w:rsidR="00495E1A" w:rsidRDefault="001368A3" w:rsidP="001368A3">
      <w:pPr>
        <w:ind w:firstLine="432"/>
        <w:jc w:val="center"/>
      </w:pPr>
      <w:r>
        <w:rPr>
          <w:noProof/>
        </w:rPr>
        <w:drawing>
          <wp:inline distT="0" distB="0" distL="0" distR="0" wp14:anchorId="135BD5E3" wp14:editId="2866F36F">
            <wp:extent cx="3299155" cy="3040268"/>
            <wp:effectExtent l="0" t="0" r="0" b="0"/>
            <wp:docPr id="522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107" name=""/>
                    <pic:cNvPicPr/>
                  </pic:nvPicPr>
                  <pic:blipFill>
                    <a:blip r:embed="rId21"/>
                    <a:stretch>
                      <a:fillRect/>
                    </a:stretch>
                  </pic:blipFill>
                  <pic:spPr>
                    <a:xfrm>
                      <a:off x="0" y="0"/>
                      <a:ext cx="3302947" cy="3043763"/>
                    </a:xfrm>
                    <a:prstGeom prst="rect">
                      <a:avLst/>
                    </a:prstGeom>
                  </pic:spPr>
                </pic:pic>
              </a:graphicData>
            </a:graphic>
          </wp:inline>
        </w:drawing>
      </w:r>
    </w:p>
    <w:p w14:paraId="3C81FB15" w14:textId="7657B53A" w:rsidR="00495E1A" w:rsidRPr="00CA5531" w:rsidRDefault="00495E1A" w:rsidP="00CA5531">
      <w:pPr>
        <w:ind w:firstLine="432"/>
        <w:jc w:val="center"/>
        <w:rPr>
          <w:b/>
          <w:bCs/>
          <w:sz w:val="20"/>
          <w:szCs w:val="20"/>
        </w:rPr>
      </w:pPr>
      <w:r w:rsidRPr="00495E1A">
        <w:rPr>
          <w:b/>
          <w:bCs/>
          <w:sz w:val="20"/>
          <w:szCs w:val="20"/>
        </w:rPr>
        <w:t>Gambar 2.</w:t>
      </w:r>
      <w:r w:rsidR="001368A3">
        <w:rPr>
          <w:b/>
          <w:bCs/>
          <w:sz w:val="20"/>
          <w:szCs w:val="20"/>
        </w:rPr>
        <w:t>1</w:t>
      </w:r>
      <w:r w:rsidRPr="00495E1A">
        <w:rPr>
          <w:b/>
          <w:bCs/>
          <w:sz w:val="20"/>
          <w:szCs w:val="20"/>
        </w:rPr>
        <w:t xml:space="preserve">. </w:t>
      </w:r>
      <w:bookmarkStart w:id="36" w:name="_Hlk135762936"/>
      <w:r w:rsidRPr="00495E1A">
        <w:rPr>
          <w:b/>
          <w:bCs/>
          <w:sz w:val="20"/>
          <w:szCs w:val="20"/>
        </w:rPr>
        <w:t>Klasifikasi Persediaan Berdasarkan Aliran Material</w:t>
      </w:r>
      <w:bookmarkEnd w:id="36"/>
    </w:p>
    <w:p w14:paraId="186407B1" w14:textId="14E61079" w:rsidR="00315646" w:rsidRDefault="00315646" w:rsidP="00315646">
      <w:pPr>
        <w:ind w:firstLine="432"/>
      </w:pPr>
      <w:r w:rsidRPr="00315646">
        <w:t xml:space="preserve">Jumlah persediaan yang dimiliki oleh tiap perusahaan </w:t>
      </w:r>
      <w:r w:rsidR="00CA5531">
        <w:t>idealnya</w:t>
      </w:r>
      <w:r w:rsidRPr="00315646">
        <w:t xml:space="preserve"> optimal dimana tidak terlalu banyak hingga terjadi </w:t>
      </w:r>
      <w:r w:rsidRPr="005873C7">
        <w:rPr>
          <w:i/>
          <w:iCs/>
        </w:rPr>
        <w:t>overstock</w:t>
      </w:r>
      <w:r w:rsidRPr="00315646">
        <w:t xml:space="preserve"> dan penumpukan namun juga tidak terlalu sedikit dan menyebabkan </w:t>
      </w:r>
      <w:r w:rsidRPr="00CA5531">
        <w:rPr>
          <w:i/>
          <w:iCs/>
        </w:rPr>
        <w:t>shortage</w:t>
      </w:r>
      <w:r w:rsidRPr="00315646">
        <w:t xml:space="preserve">. </w:t>
      </w:r>
      <w:r w:rsidR="00CA5531">
        <w:t>Dalam</w:t>
      </w:r>
      <w:r w:rsidRPr="00315646">
        <w:t xml:space="preserve"> mencapai hal ini diperlukan </w:t>
      </w:r>
      <w:r w:rsidR="00CA5531">
        <w:t xml:space="preserve">suatu </w:t>
      </w:r>
      <w:r w:rsidRPr="00315646">
        <w:t xml:space="preserve">perencanaan dalam menentukan jumlah persediaan atau dengan kata lain manajemen persediaan. Manajemen persediaan adalah serangkaian kebijakan dan pengendalian yang memonitor tingkat persediaan dan menentukan tingkat persediaan yang harus </w:t>
      </w:r>
      <w:r w:rsidRPr="00315646">
        <w:lastRenderedPageBreak/>
        <w:t>dijaga, kapan waktu yang tepat persediaan tersebut harus diisi, dan berapa jumlah pesanan yang harus dilakukan</w:t>
      </w:r>
      <w:r w:rsidR="001E0B4D">
        <w:t xml:space="preserve"> (Jacobs &amp; Chase, 2014)</w:t>
      </w:r>
      <w:r w:rsidRPr="00315646">
        <w:t xml:space="preserve">. Perusahaan sering kali menghadapi berbagai masalah mengenai persediaan. Oleh karena itu, untuk menangani </w:t>
      </w:r>
      <w:r w:rsidR="00CA5531">
        <w:t xml:space="preserve">hal tersebut </w:t>
      </w:r>
      <w:r w:rsidRPr="00315646">
        <w:t xml:space="preserve">dilakukan manajemen persediaan dengan tujuan memaksimalkan pelayanan dan meminimalkan total biaya. Manajemen persediaan mengatur jumlah penyimpanan untuk menjaga keberlangsungan perusahaan dari ketidakpastian permintaan dan </w:t>
      </w:r>
      <w:r w:rsidRPr="00CA5531">
        <w:rPr>
          <w:i/>
          <w:iCs/>
        </w:rPr>
        <w:t>lead time</w:t>
      </w:r>
      <w:r w:rsidRPr="00315646">
        <w:t xml:space="preserve"> sehingga mengurangi adanya kemungkinan terjadi kekurangan persediaan dan ketidakpuasan pelanggan. </w:t>
      </w:r>
      <w:r w:rsidR="00AB73F1" w:rsidRPr="00AB73F1">
        <w:t>Dengan begitu, melakukan efisiensi keputusan kuantitas pemesanan (Q) dan waktu pesan akan menghasilkan total biaya persediaan yang minimum (Kusuma</w:t>
      </w:r>
      <w:r w:rsidR="00C631C0">
        <w:t xml:space="preserve"> &amp; Hakim</w:t>
      </w:r>
      <w:r w:rsidR="00AB73F1" w:rsidRPr="00AB73F1">
        <w:t>, 2020)</w:t>
      </w:r>
    </w:p>
    <w:p w14:paraId="401071E3" w14:textId="2A8A4D9A" w:rsidR="004F3148" w:rsidRDefault="004F3148">
      <w:pPr>
        <w:pStyle w:val="ListParagraph"/>
        <w:numPr>
          <w:ilvl w:val="2"/>
          <w:numId w:val="4"/>
        </w:numPr>
      </w:pPr>
      <w:r>
        <w:t>Fungsi Persediaan</w:t>
      </w:r>
    </w:p>
    <w:p w14:paraId="73C4EB03" w14:textId="728BC9DE" w:rsidR="00CA5531" w:rsidRDefault="00CA5531" w:rsidP="00F948A3">
      <w:pPr>
        <w:ind w:firstLine="432"/>
      </w:pPr>
      <w:r>
        <w:t xml:space="preserve">Fungsi utama persediaan antara lain </w:t>
      </w:r>
      <w:r w:rsidR="00C118E3">
        <w:t>menjadi penyangga</w:t>
      </w:r>
      <w:r>
        <w:t xml:space="preserve"> dan menghubungkan antar proses produksi dan distribusi untuk memperoleh efisiensi. </w:t>
      </w:r>
      <w:r w:rsidR="004F3148">
        <w:t>Menurut Heizer &amp; Render (201</w:t>
      </w:r>
      <w:r w:rsidR="00AD646E">
        <w:t>4</w:t>
      </w:r>
      <w:r w:rsidR="004F3148">
        <w:t xml:space="preserve">), terdapat beberapa fungsi persediaan </w:t>
      </w:r>
      <w:r w:rsidR="00F948A3">
        <w:t>antara lain m</w:t>
      </w:r>
      <w:r w:rsidR="004F3148">
        <w:t xml:space="preserve">embantu perusahaan mengantisipasi permintaan pelanggan yang harus terpenuhi dan </w:t>
      </w:r>
      <w:r w:rsidR="00E928EC">
        <w:t>ketidakpastian yang menyertai</w:t>
      </w:r>
      <w:r w:rsidR="00F948A3">
        <w:t>, m</w:t>
      </w:r>
      <w:r w:rsidR="00E928EC">
        <w:t>emisahkan beberapa tahapan dari proses produksi dengan pihak pemasok</w:t>
      </w:r>
      <w:r w:rsidR="00F948A3">
        <w:t>, m</w:t>
      </w:r>
      <w:r w:rsidR="00E928EC">
        <w:t>engambil keuntungan dari potongan harga berdasarkan jumlah pemesanan</w:t>
      </w:r>
      <w:r w:rsidR="00F948A3">
        <w:t>, dan m</w:t>
      </w:r>
      <w:r w:rsidR="00E928EC">
        <w:t>enghindari tingkat inflasi yang tinggi serta kenaikan harga persediaan.</w:t>
      </w:r>
      <w:r w:rsidR="00F948A3">
        <w:t xml:space="preserve"> </w:t>
      </w:r>
      <w:r>
        <w:t>Selain itu, persediaan juga berfungsi untuk menjaga hubungan operasional,</w:t>
      </w:r>
      <w:r w:rsidR="00E15C9A">
        <w:t xml:space="preserve"> memungkinkan fleksibilitas dalam penjadwalan produksi, mengantisipasi </w:t>
      </w:r>
      <w:r w:rsidR="00F948A3">
        <w:t xml:space="preserve">keterlambatan </w:t>
      </w:r>
      <w:r w:rsidR="00E15C9A">
        <w:t xml:space="preserve">waktu dari pengiriman, mengambil keuntungan dari jumlah pembelian ekonomis, dan berbagai tujuan lainnya yang dipengaruhi oleh situasi yang berubah-ubah. </w:t>
      </w:r>
    </w:p>
    <w:p w14:paraId="548736EB" w14:textId="14A0114B" w:rsidR="00E928EC" w:rsidRDefault="00E928EC">
      <w:pPr>
        <w:pStyle w:val="ListParagraph"/>
        <w:numPr>
          <w:ilvl w:val="2"/>
          <w:numId w:val="4"/>
        </w:numPr>
      </w:pPr>
      <w:r>
        <w:t>Biaya Persediaan</w:t>
      </w:r>
    </w:p>
    <w:p w14:paraId="76E42873" w14:textId="0BBACEFE" w:rsidR="00C118E3" w:rsidRDefault="00E15C9A" w:rsidP="00C118E3">
      <w:pPr>
        <w:ind w:firstLine="432"/>
      </w:pPr>
      <w:r>
        <w:t xml:space="preserve">Faktor biaya merupakan salah satu tolak ukur dalam manajemen persediaan gudang. Peningkatan pada manajemen persediaan dapat mengefisienkan biaya-biaya yang dikeluarkan perusahaan pada seluruh proses bisnis. </w:t>
      </w:r>
      <w:r w:rsidR="00E928EC">
        <w:t>Biaya persediaan merupakan seluruh komponen biaya-biaya yang terlibat dalam membentuk persediaan pada gudang dan terdiri dari biaya simpan (</w:t>
      </w:r>
      <w:r w:rsidR="00E928EC" w:rsidRPr="00201483">
        <w:rPr>
          <w:i/>
          <w:iCs/>
        </w:rPr>
        <w:t>holding cost</w:t>
      </w:r>
      <w:r w:rsidR="00E928EC">
        <w:t>) dan biaya pesan (</w:t>
      </w:r>
      <w:r w:rsidR="00E928EC" w:rsidRPr="00201483">
        <w:rPr>
          <w:i/>
          <w:iCs/>
        </w:rPr>
        <w:t>ordering cost</w:t>
      </w:r>
      <w:r w:rsidR="00E928EC">
        <w:t>). Biaya simpan adalah seluruh pengeluaran yang timbul akibat menyimpan barang atau semua biaya yang terlibat dalam melakukan penyimpanan bahan baku meliputi biaya modal, biaya penyusutan, biaya kerusakan, biaya sewa gudang, biaya</w:t>
      </w:r>
      <w:r w:rsidR="00201483">
        <w:t xml:space="preserve"> administrasi, biaya perawatan persediaan, biaya asuransi, biaya kadaluarsa, biaya kekurangan persediaan </w:t>
      </w:r>
      <w:r w:rsidR="00201483">
        <w:lastRenderedPageBreak/>
        <w:t>(</w:t>
      </w:r>
      <w:r w:rsidR="00201483" w:rsidRPr="00201483">
        <w:rPr>
          <w:i/>
          <w:iCs/>
        </w:rPr>
        <w:t>shortage cost</w:t>
      </w:r>
      <w:r w:rsidR="00201483">
        <w:t>), dan biaya lain sebagainya</w:t>
      </w:r>
      <w:r w:rsidR="00E928EC">
        <w:t>. Sedangkan biaya pesan adalah seluruh pengeluaran yang timbul untuk mendatangkan barang dari luar perusahaan atau semua biaya yang terlibat dalam melakukan pemesanan bahan baku meliputi biaya pengiriman pemesanan, biaya pengangkutan, biaya bongkar muat, biaya persiapan (</w:t>
      </w:r>
      <w:r w:rsidR="00E928EC" w:rsidRPr="00201483">
        <w:rPr>
          <w:i/>
          <w:iCs/>
        </w:rPr>
        <w:t>setup cost</w:t>
      </w:r>
      <w:r w:rsidR="00E928EC">
        <w:t>), biaya administrasi, dan lain sebagainya. Biaya ini diasumsikan konstan setiap kali pesan pada rentang periode tertentu.</w:t>
      </w:r>
      <w:r w:rsidR="00C118E3">
        <w:t xml:space="preserve"> Seperti pada </w:t>
      </w:r>
      <w:r>
        <w:t xml:space="preserve">komponen biaya manajemen persediaan </w:t>
      </w:r>
      <w:r w:rsidR="00C118E3">
        <w:t>yang dikemukakan oleh</w:t>
      </w:r>
      <w:r>
        <w:t xml:space="preserve"> Jacobs &amp; Chase (2014),</w:t>
      </w:r>
      <w:r w:rsidR="00C118E3">
        <w:t xml:space="preserve"> yaitu </w:t>
      </w:r>
      <w:r w:rsidR="00C118E3" w:rsidRPr="00C118E3">
        <w:rPr>
          <w:i/>
          <w:iCs/>
        </w:rPr>
        <w:t>ordering cost</w:t>
      </w:r>
      <w:r w:rsidR="00C118E3">
        <w:t xml:space="preserve">, </w:t>
      </w:r>
      <w:r w:rsidR="00C118E3" w:rsidRPr="00C118E3">
        <w:rPr>
          <w:i/>
          <w:iCs/>
        </w:rPr>
        <w:t>setup cost</w:t>
      </w:r>
      <w:r w:rsidR="00C118E3">
        <w:t xml:space="preserve">, </w:t>
      </w:r>
      <w:r w:rsidR="00C118E3" w:rsidRPr="00C118E3">
        <w:rPr>
          <w:i/>
          <w:iCs/>
        </w:rPr>
        <w:t>holding cost</w:t>
      </w:r>
      <w:r w:rsidR="00C118E3">
        <w:t xml:space="preserve">, dan </w:t>
      </w:r>
      <w:r w:rsidR="00C118E3" w:rsidRPr="00C118E3">
        <w:rPr>
          <w:i/>
          <w:iCs/>
        </w:rPr>
        <w:t>shortage cost</w:t>
      </w:r>
      <w:r w:rsidR="00C118E3">
        <w:t xml:space="preserve">. </w:t>
      </w:r>
    </w:p>
    <w:p w14:paraId="2F386CBE" w14:textId="1B0D09FE" w:rsidR="008B341D" w:rsidRDefault="00E15C9A" w:rsidP="00E15C9A">
      <w:pPr>
        <w:ind w:firstLine="432"/>
        <w:jc w:val="center"/>
      </w:pPr>
      <w:r>
        <w:rPr>
          <w:noProof/>
        </w:rPr>
        <w:drawing>
          <wp:inline distT="0" distB="0" distL="0" distR="0" wp14:anchorId="7680836C" wp14:editId="1FABC0B8">
            <wp:extent cx="2750820" cy="1653540"/>
            <wp:effectExtent l="0" t="0" r="0" b="0"/>
            <wp:docPr id="906011646" name="Picture 1" descr="Paper Title (use style: pape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 Title (use style: paper tit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0820" cy="1653540"/>
                    </a:xfrm>
                    <a:prstGeom prst="rect">
                      <a:avLst/>
                    </a:prstGeom>
                    <a:noFill/>
                    <a:ln>
                      <a:noFill/>
                    </a:ln>
                  </pic:spPr>
                </pic:pic>
              </a:graphicData>
            </a:graphic>
          </wp:inline>
        </w:drawing>
      </w:r>
    </w:p>
    <w:p w14:paraId="36779696" w14:textId="548DD485" w:rsidR="00201483" w:rsidRDefault="00201483" w:rsidP="00201483">
      <w:pPr>
        <w:ind w:firstLine="432"/>
        <w:jc w:val="center"/>
        <w:rPr>
          <w:b/>
          <w:bCs/>
          <w:sz w:val="20"/>
          <w:szCs w:val="20"/>
        </w:rPr>
      </w:pPr>
      <w:r w:rsidRPr="00201483">
        <w:rPr>
          <w:b/>
          <w:bCs/>
          <w:sz w:val="20"/>
          <w:szCs w:val="20"/>
        </w:rPr>
        <w:t>Gambar 2.</w:t>
      </w:r>
      <w:r w:rsidR="00E15C9A">
        <w:rPr>
          <w:b/>
          <w:bCs/>
          <w:sz w:val="20"/>
          <w:szCs w:val="20"/>
        </w:rPr>
        <w:t>2</w:t>
      </w:r>
      <w:r w:rsidRPr="00201483">
        <w:rPr>
          <w:b/>
          <w:bCs/>
          <w:sz w:val="20"/>
          <w:szCs w:val="20"/>
        </w:rPr>
        <w:t>. Komponen Biaya Persediaan</w:t>
      </w:r>
    </w:p>
    <w:p w14:paraId="4A55D971" w14:textId="189C2B6E" w:rsidR="00201483" w:rsidRDefault="00201483" w:rsidP="002C29C8">
      <w:pPr>
        <w:ind w:firstLine="432"/>
      </w:pPr>
      <w:r>
        <w:t>Gambar 2.</w:t>
      </w:r>
      <w:r w:rsidR="00E15C9A">
        <w:t>2</w:t>
      </w:r>
      <w:r>
        <w:t xml:space="preserve">. menunjukkan hubungan komponen biaya persediaan dalam berinteraksi menciptakan total biaya persediaan dimana biaya simpan akan semakin tinggi sedangkan biaya pemesanan akan mengecil ketika dilakukan pengadaan pemesanan dalam jumlah banyak dan begitu pula sebaliknya. Hal ini diakibatkan pengadaan persediaan dalam jumlah besar menyebabkan frekuensi pemesanan lebih sedikit sehingga biaya simpan menjadi lebih tinggi dan biaya pesan lebih rendah. Sebaliknya, jika pengadaan dalam jumlah kecil meningkatkan frekuensi pemesanan sehingga biaya pesan menjadi lebih tinggi dan biaya simpan lebih rendah. </w:t>
      </w:r>
    </w:p>
    <w:p w14:paraId="63CB80DE" w14:textId="30C85A9F" w:rsidR="00201483" w:rsidRDefault="00201483">
      <w:pPr>
        <w:pStyle w:val="ListParagraph"/>
        <w:numPr>
          <w:ilvl w:val="2"/>
          <w:numId w:val="4"/>
        </w:numPr>
      </w:pPr>
      <w:r>
        <w:t xml:space="preserve"> Proses Pengadaan Bahan Baku</w:t>
      </w:r>
    </w:p>
    <w:p w14:paraId="275ACDD0" w14:textId="798D479A" w:rsidR="005873C7" w:rsidRDefault="005873C7" w:rsidP="0029777F">
      <w:pPr>
        <w:ind w:firstLine="432"/>
      </w:pPr>
      <w:r>
        <w:t xml:space="preserve">Secara umum, proses pengadaan bahan baku </w:t>
      </w:r>
      <w:r w:rsidR="00045A84">
        <w:t xml:space="preserve">yang baik </w:t>
      </w:r>
      <w:r>
        <w:t xml:space="preserve">terdiri dari </w:t>
      </w:r>
      <w:r w:rsidR="00045A84">
        <w:t xml:space="preserve">merancang hubungan yang tepat dengan pemasok bahan baku atau kemitraan seperti menentukan pemasok utama dan pemasok lain untuk setiap bahan baku, kemudian memilih pemasok, memilih teknologi, menyimpan data pemasok, melakukan proses pemesanan yang terdiri dari negosiasi dan administrasi, dan mengevaluasi kinerja pemasok bahan baku. Pada industri daur ulang plastik, proses pengadaan bahan baku dimulai dari pengumpul sampah botol plastik yang </w:t>
      </w:r>
      <w:r w:rsidR="00AD14DD">
        <w:t xml:space="preserve">diteruskan ke lapak lalu dibersihkan dan ditekan oleh pihak pemasok yang disebut </w:t>
      </w:r>
      <w:r w:rsidR="00AD14DD" w:rsidRPr="00AD14DD">
        <w:rPr>
          <w:i/>
          <w:iCs/>
        </w:rPr>
        <w:t>pengepress</w:t>
      </w:r>
      <w:r w:rsidR="00AD14DD">
        <w:t xml:space="preserve"> yang kemudian akan mengirimkan bahan </w:t>
      </w:r>
      <w:r w:rsidR="00AD14DD">
        <w:lastRenderedPageBreak/>
        <w:t>baku botol PET bekas sesuai pemesanan yang dilakukan pihak perusahaan menggunakan truk menuju ke gudang bahan baku perusahaan daur ulang plastik kemudian dilakukan proses penyimpanan gudang sehingga dapat digunakan untuk proses daur ulang plastik.</w:t>
      </w:r>
    </w:p>
    <w:p w14:paraId="64CE6F82" w14:textId="626BF8C0" w:rsidR="0029777F" w:rsidRDefault="0029777F" w:rsidP="0029777F">
      <w:pPr>
        <w:ind w:firstLine="432"/>
      </w:pPr>
      <w:r>
        <w:t xml:space="preserve">Penentuan jumlah persediaan perlu ditentukan sebelum melakukan penilaian persediaan. Jumlah persediaan pada akhir periode dapat ditentukan dengan menggunakan dua sistem yang umum diketahui antara lain </w:t>
      </w:r>
      <w:r w:rsidRPr="00F948A3">
        <w:rPr>
          <w:i/>
          <w:iCs/>
        </w:rPr>
        <w:t>periodic system</w:t>
      </w:r>
      <w:r>
        <w:t xml:space="preserve">, yaitu setiap akhir periode dilakukan perhitungan secara fisik agar jumlah persediaan akhir dapat diketahui jumlahnya secara pasti dan </w:t>
      </w:r>
      <w:r w:rsidRPr="00F948A3">
        <w:rPr>
          <w:i/>
          <w:iCs/>
        </w:rPr>
        <w:t>perpetual system</w:t>
      </w:r>
      <w:r>
        <w:t xml:space="preserve"> atau </w:t>
      </w:r>
      <w:r w:rsidRPr="00F948A3">
        <w:rPr>
          <w:i/>
          <w:iCs/>
        </w:rPr>
        <w:t>book</w:t>
      </w:r>
      <w:r>
        <w:t xml:space="preserve"> </w:t>
      </w:r>
      <w:r w:rsidRPr="00F948A3">
        <w:rPr>
          <w:i/>
          <w:iCs/>
        </w:rPr>
        <w:t>inventory</w:t>
      </w:r>
      <w:r>
        <w:t>, yaitu setiap kali pengeluaran diberikan catatan administrasi barang persediaan.</w:t>
      </w:r>
    </w:p>
    <w:p w14:paraId="175E889D" w14:textId="2C32A819" w:rsidR="00201483" w:rsidRDefault="00201483" w:rsidP="002C29C8">
      <w:pPr>
        <w:ind w:firstLine="432"/>
      </w:pPr>
      <w:r>
        <w:t>Dalam melaksanakan penilaian persediaan</w:t>
      </w:r>
      <w:r w:rsidR="00AD646E">
        <w:t xml:space="preserve"> (Jacobs &amp; Chase, 2014)</w:t>
      </w:r>
      <w:r>
        <w:t xml:space="preserve">, terdapat beberapa cara yang dapat digunakan, yaitu: </w:t>
      </w:r>
    </w:p>
    <w:p w14:paraId="72ED6212" w14:textId="5A39DDB4" w:rsidR="00201483" w:rsidRDefault="00201483">
      <w:pPr>
        <w:pStyle w:val="ListParagraph"/>
        <w:numPr>
          <w:ilvl w:val="0"/>
          <w:numId w:val="10"/>
        </w:numPr>
        <w:spacing w:line="360" w:lineRule="auto"/>
      </w:pPr>
      <w:r w:rsidRPr="00C039D4">
        <w:rPr>
          <w:i/>
          <w:iCs/>
        </w:rPr>
        <w:t>First-In</w:t>
      </w:r>
      <w:r>
        <w:t xml:space="preserve">, </w:t>
      </w:r>
      <w:r w:rsidRPr="00C039D4">
        <w:rPr>
          <w:i/>
          <w:iCs/>
        </w:rPr>
        <w:t>First-Out</w:t>
      </w:r>
      <w:r>
        <w:t xml:space="preserve"> (FIFO) merupakan metode penilaian</w:t>
      </w:r>
      <w:r w:rsidR="00315646">
        <w:t xml:space="preserve"> persediaan</w:t>
      </w:r>
      <w:r>
        <w:t xml:space="preserve"> yang didasarkan atas asumsi</w:t>
      </w:r>
      <w:r w:rsidR="00315646">
        <w:t xml:space="preserve"> bahwa arus harga bahan baku adalah sama dengan arus penggunaan bahan baku. Bila sejumlah unit bahan dengan harga beli tertentu sudah habis dipergunakan, maka penggunaan bahan baku berikutnya didasarkan pada harga beli berikutnya, maka nilai persediaan akhir adalah sesuai dengan harga dan jumlah unit pembelian akhir.</w:t>
      </w:r>
    </w:p>
    <w:p w14:paraId="1D330DB2" w14:textId="79A2D959" w:rsidR="00315646" w:rsidRDefault="00315646">
      <w:pPr>
        <w:pStyle w:val="ListParagraph"/>
        <w:numPr>
          <w:ilvl w:val="0"/>
          <w:numId w:val="10"/>
        </w:numPr>
        <w:spacing w:line="360" w:lineRule="auto"/>
      </w:pPr>
      <w:r w:rsidRPr="00C039D4">
        <w:rPr>
          <w:i/>
          <w:iCs/>
        </w:rPr>
        <w:t>Last-In</w:t>
      </w:r>
      <w:r>
        <w:t xml:space="preserve">, </w:t>
      </w:r>
      <w:r w:rsidRPr="00C039D4">
        <w:rPr>
          <w:i/>
          <w:iCs/>
        </w:rPr>
        <w:t>First-Out</w:t>
      </w:r>
      <w:r>
        <w:t xml:space="preserve"> (LIFO) merupakan metode penilaian persediaan yang didasarkan atas asumsi bahwa harga beli terakhir dipergunakan untuk harga bahan baku yang pertama keluar sehingga terdapat stok dengan harga pembelian sebelumnya.</w:t>
      </w:r>
    </w:p>
    <w:p w14:paraId="5FF83A45" w14:textId="0E98DBD7" w:rsidR="00315646" w:rsidRDefault="00315646">
      <w:pPr>
        <w:pStyle w:val="ListParagraph"/>
        <w:numPr>
          <w:ilvl w:val="0"/>
          <w:numId w:val="10"/>
        </w:numPr>
        <w:spacing w:line="360" w:lineRule="auto"/>
      </w:pPr>
      <w:r>
        <w:t>Rata-rata tertimbang (</w:t>
      </w:r>
      <w:r w:rsidRPr="00C039D4">
        <w:rPr>
          <w:i/>
          <w:iCs/>
        </w:rPr>
        <w:t>weighted average</w:t>
      </w:r>
      <w:r>
        <w:t>) merupakan metode penilaian persediaan yang didasarkan atas harga rata-rata per unit bahan baku adalah sama dengan jumlah harga per unit dikalikan masing-masing kuantitas dibagi dengan seluruh jumlah unit dalam perusahaan pada periode tertentu.</w:t>
      </w:r>
    </w:p>
    <w:p w14:paraId="308C1CC4" w14:textId="6C3F3FA5" w:rsidR="00315646" w:rsidRDefault="00315646">
      <w:pPr>
        <w:pStyle w:val="ListParagraph"/>
        <w:numPr>
          <w:ilvl w:val="0"/>
          <w:numId w:val="10"/>
        </w:numPr>
        <w:spacing w:line="360" w:lineRule="auto"/>
      </w:pPr>
      <w:r>
        <w:t>Harga standar merupakan metode penilaian persediaan yang didasarkan atas asumsi bahwa persediaan akhir akan sama dengan jumlah unit persediaan akhir dikalikan dengan harga standar perusahaan.</w:t>
      </w:r>
    </w:p>
    <w:p w14:paraId="5155FAA0" w14:textId="1A97EF88" w:rsidR="00315646" w:rsidRDefault="00315646" w:rsidP="00C118E3">
      <w:pPr>
        <w:ind w:firstLine="432"/>
      </w:pPr>
      <w:r>
        <w:t>Pada gudang bahan baku objek penelitian ini, cara penilaian persediaan yang digunakan adalah rata-rata tertimbang</w:t>
      </w:r>
      <w:r w:rsidR="00C118E3">
        <w:t xml:space="preserve"> dengan mengambil harga rata-rata bahan baku selama periode pada data historis yang dikumpulkan.</w:t>
      </w:r>
    </w:p>
    <w:p w14:paraId="04E68F7C" w14:textId="463AA67E" w:rsidR="00DC13B0" w:rsidRDefault="00DC13B0">
      <w:pPr>
        <w:pStyle w:val="ListParagraph"/>
        <w:numPr>
          <w:ilvl w:val="2"/>
          <w:numId w:val="4"/>
        </w:numPr>
      </w:pPr>
      <w:r>
        <w:lastRenderedPageBreak/>
        <w:t>Perputaran Persediaan (</w:t>
      </w:r>
      <w:r w:rsidRPr="00DC13B0">
        <w:rPr>
          <w:i/>
          <w:iCs/>
        </w:rPr>
        <w:t>Inventory Turnover</w:t>
      </w:r>
      <w:r>
        <w:t>)</w:t>
      </w:r>
    </w:p>
    <w:p w14:paraId="2D3DC7FB" w14:textId="04A31F21" w:rsidR="00DC13B0" w:rsidRDefault="008B341D" w:rsidP="008B341D">
      <w:pPr>
        <w:ind w:firstLine="432"/>
      </w:pPr>
      <w:r>
        <w:t xml:space="preserve">Tingkat perputaran persediaan merupakan salah satu parameter yang digunakan untuk mengukur kinerja </w:t>
      </w:r>
      <w:r w:rsidR="00AD646E">
        <w:t xml:space="preserve">efisiensi dan efektivitas </w:t>
      </w:r>
      <w:r>
        <w:t>manajemen persediaan</w:t>
      </w:r>
      <w:r w:rsidR="00AD646E">
        <w:t xml:space="preserve"> (Heizer &amp; Render, 2014)</w:t>
      </w:r>
      <w:r>
        <w:t xml:space="preserve">. Parameter ini adalah rasio yang menunjukkan berapa kali </w:t>
      </w:r>
      <w:r w:rsidR="0072306B">
        <w:t xml:space="preserve">persediaan </w:t>
      </w:r>
      <w:r>
        <w:t>telah dilakukan aktivitas penjualan dan penggantian persediaan selama periode tertentu</w:t>
      </w:r>
      <w:r w:rsidR="0072306B" w:rsidRPr="0072306B">
        <w:t xml:space="preserve"> (Kwak, 2019)</w:t>
      </w:r>
      <w:r>
        <w:t>. Ukuran rasio ini bersifat objektif dan menjadi penanda seberapa efisien persediaan bergerak di sepanjang periode rantai pasok. Rumus rasio perputaran persediaan adalah sebagai berikut:</w:t>
      </w:r>
    </w:p>
    <w:p w14:paraId="3DCD3AA8" w14:textId="36117FDE" w:rsidR="008B341D" w:rsidRPr="008B341D" w:rsidRDefault="008B341D" w:rsidP="00DC13B0">
      <m:oMathPara>
        <m:oMath>
          <m:r>
            <w:rPr>
              <w:rFonts w:ascii="Cambria Math" w:hAnsi="Cambria Math"/>
            </w:rPr>
            <m:t xml:space="preserve">Inventory turnover </m:t>
          </m:r>
          <m:d>
            <m:dPr>
              <m:ctrlPr>
                <w:rPr>
                  <w:rFonts w:ascii="Cambria Math" w:hAnsi="Cambria Math"/>
                  <w:i/>
                </w:rPr>
              </m:ctrlPr>
            </m:dPr>
            <m:e>
              <m:r>
                <w:rPr>
                  <w:rFonts w:ascii="Cambria Math" w:hAnsi="Cambria Math"/>
                </w:rPr>
                <m:t>ITO</m:t>
              </m:r>
            </m:e>
          </m:d>
          <m:r>
            <w:rPr>
              <w:rFonts w:ascii="Cambria Math" w:hAnsi="Cambria Math"/>
            </w:rPr>
            <m:t xml:space="preserve">= </m:t>
          </m:r>
          <m:f>
            <m:fPr>
              <m:ctrlPr>
                <w:rPr>
                  <w:rFonts w:ascii="Cambria Math" w:hAnsi="Cambria Math"/>
                  <w:i/>
                </w:rPr>
              </m:ctrlPr>
            </m:fPr>
            <m:num>
              <m:r>
                <w:rPr>
                  <w:rFonts w:ascii="Cambria Math" w:hAnsi="Cambria Math"/>
                </w:rPr>
                <m:t xml:space="preserve"> penjualan</m:t>
              </m:r>
            </m:num>
            <m:den>
              <m:r>
                <w:rPr>
                  <w:rFonts w:ascii="Cambria Math" w:hAnsi="Cambria Math"/>
                </w:rPr>
                <m:t>rata-rata persediaan</m:t>
              </m:r>
            </m:den>
          </m:f>
          <m:r>
            <w:rPr>
              <w:rFonts w:ascii="Cambria Math" w:hAnsi="Cambria Math"/>
            </w:rPr>
            <m:t xml:space="preserve">            (2.1)</m:t>
          </m:r>
        </m:oMath>
      </m:oMathPara>
    </w:p>
    <w:p w14:paraId="66F02DCA" w14:textId="2EFDAFA4" w:rsidR="008B341D" w:rsidRDefault="005873C7" w:rsidP="008B341D">
      <w:pPr>
        <w:ind w:firstLine="432"/>
      </w:pPr>
      <w:r>
        <w:t>T</w:t>
      </w:r>
      <w:r w:rsidR="008B341D">
        <w:t xml:space="preserve">erdapat dua komponen utama, yaitu </w:t>
      </w:r>
      <w:r w:rsidR="00C631C0">
        <w:t>persediaan</w:t>
      </w:r>
      <w:r w:rsidR="008B341D">
        <w:t xml:space="preserve"> dan penjualan. Beberapa langkah untuk meningkatkan nilai </w:t>
      </w:r>
      <w:r w:rsidRPr="005873C7">
        <w:t>ITO</w:t>
      </w:r>
      <w:r w:rsidR="008B341D">
        <w:t xml:space="preserve"> antara lain meningkatkan akurasi peramalan permintaan (</w:t>
      </w:r>
      <w:r w:rsidR="008B341D" w:rsidRPr="005873C7">
        <w:rPr>
          <w:i/>
          <w:iCs/>
        </w:rPr>
        <w:t>demand forecasting</w:t>
      </w:r>
      <w:r w:rsidR="008B341D">
        <w:t>), merancang strategi</w:t>
      </w:r>
      <w:r>
        <w:t xml:space="preserve"> penjualan, dan meningkatkan manajemen persediaan gudang. Dari rumus 2.2., dapat diketahui bahwa jumlah material yang disimpan dalam gudang persediaan berbanding terbalik dengan nilai ITO. Penurunan jumlah persediaan dengan manajemen persediaan yang lebih efektif dan efisien akan mengakibatkan peningkatan nilai ITO dengan tetap mempertimbangkan adanya ketidakpastian permintaan yang memiliki risiko </w:t>
      </w:r>
      <w:r w:rsidRPr="005873C7">
        <w:rPr>
          <w:i/>
          <w:iCs/>
        </w:rPr>
        <w:t>stockout</w:t>
      </w:r>
      <w:r>
        <w:t>. Oleh karena itu, dibutuhkan persediaan pengaman.</w:t>
      </w:r>
    </w:p>
    <w:p w14:paraId="28E93AB5" w14:textId="7E0AF1AE" w:rsidR="00315646" w:rsidRDefault="00315646">
      <w:pPr>
        <w:pStyle w:val="ListParagraph"/>
        <w:numPr>
          <w:ilvl w:val="2"/>
          <w:numId w:val="4"/>
        </w:numPr>
      </w:pPr>
      <w:r>
        <w:t>Persediaan Pengaman (</w:t>
      </w:r>
      <w:r w:rsidRPr="00315646">
        <w:rPr>
          <w:i/>
          <w:iCs/>
        </w:rPr>
        <w:t>Safety Stock</w:t>
      </w:r>
      <w:r>
        <w:t>)</w:t>
      </w:r>
    </w:p>
    <w:p w14:paraId="61314FB6" w14:textId="16527843" w:rsidR="002C29C8" w:rsidRDefault="006F587A" w:rsidP="00315646">
      <w:pPr>
        <w:ind w:firstLine="432"/>
      </w:pPr>
      <w:bookmarkStart w:id="37" w:name="_Hlk135749567"/>
      <w:r>
        <w:t xml:space="preserve">Menurut </w:t>
      </w:r>
      <w:r w:rsidR="00C631C0">
        <w:t xml:space="preserve">Arnold et al </w:t>
      </w:r>
      <w:r>
        <w:t xml:space="preserve">(2012), persediaan pengaman </w:t>
      </w:r>
      <w:r w:rsidR="00C631C0">
        <w:t>disebut juga persediaan fluktuasi karena</w:t>
      </w:r>
      <w:r>
        <w:t xml:space="preserve"> mencegah</w:t>
      </w:r>
      <w:r w:rsidR="00024906">
        <w:t xml:space="preserve"> disrupsi dalam manufaktur produk kepada pelanggan akibat ketidakpastian acak dari fluktuasi persediaan</w:t>
      </w:r>
      <w:r>
        <w:t>. Nilai persediaan pengaman dapat dipengaruhi oleh beberapa faktor (Kusuma</w:t>
      </w:r>
      <w:r w:rsidR="0072306B">
        <w:t xml:space="preserve"> &amp; Hakim</w:t>
      </w:r>
      <w:r>
        <w:t>, 20</w:t>
      </w:r>
      <w:r w:rsidR="0072306B">
        <w:t>20</w:t>
      </w:r>
      <w:r>
        <w:t>) sebagai berikut:</w:t>
      </w:r>
    </w:p>
    <w:p w14:paraId="678DF7A7" w14:textId="0F4A1787" w:rsidR="006F587A" w:rsidRDefault="00C039D4">
      <w:pPr>
        <w:pStyle w:val="ListParagraph"/>
        <w:numPr>
          <w:ilvl w:val="0"/>
          <w:numId w:val="11"/>
        </w:numPr>
        <w:spacing w:line="360" w:lineRule="auto"/>
      </w:pPr>
      <w:r>
        <w:t>Frekuensi pemesanan kembali (</w:t>
      </w:r>
      <w:r w:rsidRPr="008E1763">
        <w:rPr>
          <w:i/>
          <w:iCs/>
        </w:rPr>
        <w:t>reorder point</w:t>
      </w:r>
      <w:r>
        <w:t xml:space="preserve">). Jumlah persediaan pengaman dapat menjadi lebih kecil apabila perubahan permintaan dan variabilitas </w:t>
      </w:r>
      <w:r w:rsidR="00024906">
        <w:t>diketahui</w:t>
      </w:r>
      <w:r>
        <w:t xml:space="preserve"> lebih awal.</w:t>
      </w:r>
    </w:p>
    <w:p w14:paraId="3CA332FB" w14:textId="45F192C7" w:rsidR="006F587A" w:rsidRDefault="006F587A">
      <w:pPr>
        <w:pStyle w:val="ListParagraph"/>
        <w:numPr>
          <w:ilvl w:val="0"/>
          <w:numId w:val="11"/>
        </w:numPr>
        <w:spacing w:line="360" w:lineRule="auto"/>
      </w:pPr>
      <w:r w:rsidRPr="008E1763">
        <w:rPr>
          <w:i/>
          <w:iCs/>
        </w:rPr>
        <w:t>Service level</w:t>
      </w:r>
      <w:r>
        <w:t xml:space="preserve"> yang ingin dicapai perusahaan, nilai ini berbanding lurus dengan persediaan pengaman. </w:t>
      </w:r>
    </w:p>
    <w:p w14:paraId="7C918279" w14:textId="25C6E84E" w:rsidR="006F587A" w:rsidRDefault="006F587A">
      <w:pPr>
        <w:pStyle w:val="ListParagraph"/>
        <w:numPr>
          <w:ilvl w:val="0"/>
          <w:numId w:val="11"/>
        </w:numPr>
        <w:spacing w:line="360" w:lineRule="auto"/>
      </w:pPr>
      <w:r w:rsidRPr="008E1763">
        <w:rPr>
          <w:i/>
          <w:iCs/>
        </w:rPr>
        <w:t>Lead time</w:t>
      </w:r>
      <w:r>
        <w:t xml:space="preserve">, yaitu lama waktu persediaan dari pemasok sampai ke gudang perusahaan. Semakin lama lead time, maka persediaan pengaman semakin besar </w:t>
      </w:r>
      <w:r>
        <w:lastRenderedPageBreak/>
        <w:t>terutama jika terdapat kemungkinan keterlambatan pengadaan bahan baku yang tinggi.</w:t>
      </w:r>
    </w:p>
    <w:p w14:paraId="4D024592" w14:textId="5D919248" w:rsidR="006F587A" w:rsidRDefault="006F587A">
      <w:pPr>
        <w:pStyle w:val="ListParagraph"/>
        <w:numPr>
          <w:ilvl w:val="0"/>
          <w:numId w:val="11"/>
        </w:numPr>
        <w:spacing w:line="360" w:lineRule="auto"/>
      </w:pPr>
      <w:r>
        <w:t>Variabilitas permintaan yang berbanding lurus dengan jumlah persediaan pengaman.</w:t>
      </w:r>
    </w:p>
    <w:p w14:paraId="6D7BCF95" w14:textId="5F98AFC3" w:rsidR="00527DCF" w:rsidRDefault="006F587A" w:rsidP="00527DCF">
      <w:pPr>
        <w:ind w:firstLine="432"/>
      </w:pPr>
      <w:r>
        <w:t xml:space="preserve">Terdapat beberapa cara perhitungan nilai </w:t>
      </w:r>
      <w:r w:rsidRPr="005873C7">
        <w:rPr>
          <w:i/>
          <w:iCs/>
        </w:rPr>
        <w:t>safety stock</w:t>
      </w:r>
      <w:r>
        <w:t xml:space="preserve"> yang sering diterapkan dalam perusahaan. Salah satu cara yang mempertimbangkan faktor-faktor di atas adalah </w:t>
      </w:r>
      <w:r w:rsidR="00527DCF">
        <w:t>rumus dari Waters (2003) sebagai berikut</w:t>
      </w:r>
      <w:r w:rsidR="00C118E3">
        <w:t>:</w:t>
      </w:r>
    </w:p>
    <w:p w14:paraId="3029F00F" w14:textId="77777777" w:rsidR="008B341D" w:rsidRDefault="008B341D" w:rsidP="00527DCF">
      <w:pPr>
        <w:ind w:firstLine="432"/>
      </w:pPr>
    </w:p>
    <w:p w14:paraId="3798D7FD" w14:textId="0E37F961" w:rsidR="00527DCF" w:rsidRPr="008B341D" w:rsidRDefault="00527DCF" w:rsidP="00527DCF">
      <w:pPr>
        <w:ind w:firstLine="432"/>
        <w:jc w:val="center"/>
      </w:pPr>
      <m:oMathPara>
        <m:oMath>
          <m:r>
            <w:rPr>
              <w:rFonts w:ascii="Cambria Math" w:hAnsi="Cambria Math"/>
            </w:rPr>
            <m:t xml:space="preserve">Safety Stock=Z x </m:t>
          </m:r>
          <m:sSub>
            <m:sSubPr>
              <m:ctrlPr>
                <w:rPr>
                  <w:rFonts w:ascii="Cambria Math" w:hAnsi="Cambria Math"/>
                  <w:i/>
                </w:rPr>
              </m:ctrlPr>
            </m:sSubPr>
            <m:e>
              <m:r>
                <w:rPr>
                  <w:rFonts w:ascii="Cambria Math" w:hAnsi="Cambria Math"/>
                </w:rPr>
                <m:t>σ</m:t>
              </m:r>
            </m:e>
            <m:sub>
              <m:r>
                <w:rPr>
                  <w:rFonts w:ascii="Cambria Math" w:hAnsi="Cambria Math"/>
                </w:rPr>
                <m:t xml:space="preserve">demand </m:t>
              </m:r>
            </m:sub>
          </m:sSub>
          <m:r>
            <w:rPr>
              <w:rFonts w:ascii="Cambria Math" w:hAnsi="Cambria Math"/>
            </w:rPr>
            <m:t xml:space="preserve">x </m:t>
          </m:r>
          <m:rad>
            <m:radPr>
              <m:degHide m:val="1"/>
              <m:ctrlPr>
                <w:rPr>
                  <w:rFonts w:ascii="Cambria Math" w:hAnsi="Cambria Math"/>
                  <w:i/>
                </w:rPr>
              </m:ctrlPr>
            </m:radPr>
            <m:deg/>
            <m:e>
              <m:r>
                <w:rPr>
                  <w:rFonts w:ascii="Cambria Math" w:hAnsi="Cambria Math"/>
                </w:rPr>
                <m:t>Lead Time</m:t>
              </m:r>
            </m:e>
          </m:rad>
          <m:r>
            <w:rPr>
              <w:rFonts w:ascii="Cambria Math" w:hAnsi="Cambria Math"/>
            </w:rPr>
            <m:t xml:space="preserve">         (2.2)</m:t>
          </m:r>
        </m:oMath>
      </m:oMathPara>
    </w:p>
    <w:p w14:paraId="054A8358" w14:textId="77777777" w:rsidR="008B341D" w:rsidRPr="00527DCF" w:rsidRDefault="008B341D" w:rsidP="00527DCF">
      <w:pPr>
        <w:ind w:firstLine="432"/>
        <w:jc w:val="center"/>
      </w:pPr>
    </w:p>
    <w:p w14:paraId="74A36577" w14:textId="5975EAD9" w:rsidR="00C039D4" w:rsidRDefault="00527DCF" w:rsidP="00BC0DB5">
      <w:r>
        <w:t xml:space="preserve">Dimana </w:t>
      </w:r>
      <m:oMath>
        <m:r>
          <w:rPr>
            <w:rFonts w:ascii="Cambria Math" w:hAnsi="Cambria Math"/>
          </w:rPr>
          <m:t>Z</m:t>
        </m:r>
      </m:oMath>
      <w:r>
        <w:t xml:space="preserve"> melambangkan nilai </w:t>
      </w:r>
      <w:r w:rsidRPr="008E1763">
        <w:rPr>
          <w:i/>
          <w:iCs/>
        </w:rPr>
        <w:t>Safety Factor</w:t>
      </w:r>
      <w:r>
        <w:t xml:space="preserve"> berdasarkan </w:t>
      </w:r>
      <w:r w:rsidRPr="008E1763">
        <w:rPr>
          <w:i/>
          <w:iCs/>
        </w:rPr>
        <w:t>service level</w:t>
      </w:r>
      <w:r>
        <w:t xml:space="preserve"> yang diinginkan seperti yang tertera pada tabel 2.1. </w:t>
      </w:r>
      <m:oMath>
        <m:sSub>
          <m:sSubPr>
            <m:ctrlPr>
              <w:rPr>
                <w:rFonts w:ascii="Cambria Math" w:hAnsi="Cambria Math"/>
                <w:i/>
              </w:rPr>
            </m:ctrlPr>
          </m:sSubPr>
          <m:e>
            <m:r>
              <w:rPr>
                <w:rFonts w:ascii="Cambria Math" w:hAnsi="Cambria Math"/>
              </w:rPr>
              <m:t>σ</m:t>
            </m:r>
          </m:e>
          <m:sub>
            <m:r>
              <w:rPr>
                <w:rFonts w:ascii="Cambria Math" w:hAnsi="Cambria Math"/>
              </w:rPr>
              <m:t xml:space="preserve">demand </m:t>
            </m:r>
          </m:sub>
        </m:sSub>
      </m:oMath>
      <w:r>
        <w:t xml:space="preserve">melambangkan nilai standar deviasi dari permintaan. </w:t>
      </w:r>
      <w:r w:rsidR="008B341D">
        <w:t xml:space="preserve">Lead time pada penelitian ini </w:t>
      </w:r>
      <w:r w:rsidR="004966B3">
        <w:t>dalam bentuk</w:t>
      </w:r>
      <w:r w:rsidR="008B341D">
        <w:t xml:space="preserve"> hari</w:t>
      </w:r>
      <w:r w:rsidR="004966B3">
        <w:t>.</w:t>
      </w:r>
      <w:r w:rsidR="00024906">
        <w:t xml:space="preserve"> Rumus ini digunakan karena kasus dalam penelitian fokus kepada ketidakpastian permintaan.</w:t>
      </w:r>
    </w:p>
    <w:p w14:paraId="798B4150" w14:textId="3F425A58" w:rsidR="00527DCF" w:rsidRDefault="00C118E3" w:rsidP="00C118E3">
      <w:pPr>
        <w:ind w:firstLine="432"/>
      </w:pPr>
      <w:r w:rsidRPr="00C118E3">
        <w:t xml:space="preserve">Pada umumnya, perusahaan menetapkan 95% sebagai </w:t>
      </w:r>
      <w:r w:rsidRPr="00C118E3">
        <w:rPr>
          <w:i/>
          <w:iCs/>
        </w:rPr>
        <w:t>service level</w:t>
      </w:r>
      <w:r w:rsidRPr="00C118E3">
        <w:t xml:space="preserve"> yang berarti kemungkinan untuk permintaan tidak dapat terpenuhi hanyalah sebesar 5%. </w:t>
      </w:r>
      <w:r w:rsidRPr="00C118E3">
        <w:rPr>
          <w:i/>
          <w:iCs/>
        </w:rPr>
        <w:t>Service</w:t>
      </w:r>
      <w:r w:rsidRPr="00C118E3">
        <w:t xml:space="preserve"> </w:t>
      </w:r>
      <w:r w:rsidRPr="00C118E3">
        <w:rPr>
          <w:i/>
          <w:iCs/>
        </w:rPr>
        <w:t>level</w:t>
      </w:r>
      <w:r w:rsidRPr="00C118E3">
        <w:t xml:space="preserve"> menentukan besar </w:t>
      </w:r>
      <w:r w:rsidRPr="00C118E3">
        <w:rPr>
          <w:i/>
          <w:iCs/>
        </w:rPr>
        <w:t>safety factor</w:t>
      </w:r>
      <w:r w:rsidRPr="00C118E3">
        <w:t>.</w:t>
      </w:r>
      <w:r>
        <w:t xml:space="preserve"> Angka ini juga dijadikan sebagai parameter dalam perhitungan nilai </w:t>
      </w:r>
      <w:r w:rsidRPr="00C118E3">
        <w:rPr>
          <w:i/>
          <w:iCs/>
        </w:rPr>
        <w:t>safety stock</w:t>
      </w:r>
      <w:r>
        <w:t xml:space="preserve"> pada penelitian ini.</w:t>
      </w:r>
    </w:p>
    <w:p w14:paraId="6563D05A" w14:textId="73D1572E" w:rsidR="00C039D4" w:rsidRDefault="00C039D4" w:rsidP="00315646">
      <w:pPr>
        <w:ind w:firstLine="432"/>
      </w:pPr>
      <w:r>
        <w:t>2.1.</w:t>
      </w:r>
      <w:r w:rsidR="00DC13B0">
        <w:t>7</w:t>
      </w:r>
      <w:r>
        <w:t>. Metode Peramalan Permintaan (</w:t>
      </w:r>
      <w:r w:rsidRPr="00C039D4">
        <w:rPr>
          <w:i/>
          <w:iCs/>
        </w:rPr>
        <w:t>Demand Forecasting</w:t>
      </w:r>
      <w:r>
        <w:t>)</w:t>
      </w:r>
    </w:p>
    <w:p w14:paraId="04A7DF34" w14:textId="5F367639" w:rsidR="00C039D4" w:rsidRDefault="0065407D" w:rsidP="00C039D4">
      <w:pPr>
        <w:ind w:firstLine="432"/>
      </w:pPr>
      <w:bookmarkStart w:id="38" w:name="_Hlk135753134"/>
      <w:r>
        <w:t xml:space="preserve">Peramalan permintaan adalah prediksi dari proyeksi permintaan untuk produk atau layanan suatu perusahaan (Heizer &amp; Render, 2014). </w:t>
      </w:r>
      <w:r w:rsidR="0034456A">
        <w:t xml:space="preserve">Terdapat beberapa metode dalam meramalkan permintaan </w:t>
      </w:r>
      <w:r w:rsidR="00D34480">
        <w:t>(Chopra &amp; Mendl, 20</w:t>
      </w:r>
      <w:r w:rsidR="00125CF1">
        <w:t>16</w:t>
      </w:r>
      <w:r w:rsidR="00D34480">
        <w:t xml:space="preserve">) </w:t>
      </w:r>
      <w:r w:rsidR="0034456A">
        <w:t>sebagai berikut:</w:t>
      </w:r>
    </w:p>
    <w:p w14:paraId="1B6BB59B" w14:textId="06DFE010" w:rsidR="0034456A" w:rsidRDefault="0034456A">
      <w:pPr>
        <w:pStyle w:val="ListParagraph"/>
        <w:numPr>
          <w:ilvl w:val="0"/>
          <w:numId w:val="13"/>
        </w:numPr>
        <w:spacing w:line="360" w:lineRule="auto"/>
      </w:pPr>
      <w:r>
        <w:t>Analisis Tren</w:t>
      </w:r>
      <w:r w:rsidR="004713C1">
        <w:t xml:space="preserve"> (</w:t>
      </w:r>
      <w:r w:rsidR="004713C1" w:rsidRPr="004713C1">
        <w:rPr>
          <w:i/>
          <w:iCs/>
        </w:rPr>
        <w:t>Trend Analysis</w:t>
      </w:r>
      <w:r w:rsidR="004713C1">
        <w:t>)</w:t>
      </w:r>
      <w:r>
        <w:t xml:space="preserve">, yaitu </w:t>
      </w:r>
      <w:r w:rsidR="004713C1" w:rsidRPr="004713C1">
        <w:t>metode yang mengkaji data historis untuk mengidentifikasi pola atau tren yang dapat digunakan untuk memprediksi permintaan di masa mendatang. Metode ini paling cocok untuk data yang menunjukkan tren yang jelas dan konsisten dari waktu ke waktu.</w:t>
      </w:r>
    </w:p>
    <w:p w14:paraId="50004F02" w14:textId="70A2FB8F" w:rsidR="004713C1" w:rsidRDefault="004713C1">
      <w:pPr>
        <w:pStyle w:val="ListParagraph"/>
        <w:numPr>
          <w:ilvl w:val="0"/>
          <w:numId w:val="13"/>
        </w:numPr>
        <w:spacing w:line="360" w:lineRule="auto"/>
      </w:pPr>
      <w:r w:rsidRPr="004713C1">
        <w:t>Analisis regresi</w:t>
      </w:r>
      <w:r>
        <w:t xml:space="preserve"> (</w:t>
      </w:r>
      <w:r w:rsidRPr="004713C1">
        <w:rPr>
          <w:i/>
          <w:iCs/>
        </w:rPr>
        <w:t>regression analysis</w:t>
      </w:r>
      <w:r>
        <w:t xml:space="preserve">), yaitu </w:t>
      </w:r>
      <w:r w:rsidRPr="004713C1">
        <w:t>metode yang menggunakan teknik statistik untuk mengidentifikasi hubungan antara variabel independen (seperti waktu</w:t>
      </w:r>
      <w:r>
        <w:t>) d</w:t>
      </w:r>
      <w:r w:rsidRPr="004713C1">
        <w:t>an variabel dependen (permintaan). Metode ini paling cocok untuk data yang menunjukkan hubungan linier antara variabel independen dan dependen.</w:t>
      </w:r>
    </w:p>
    <w:p w14:paraId="13BFE8CD" w14:textId="3F6AF9AA" w:rsidR="004713C1" w:rsidRDefault="004713C1">
      <w:pPr>
        <w:pStyle w:val="ListParagraph"/>
        <w:numPr>
          <w:ilvl w:val="0"/>
          <w:numId w:val="13"/>
        </w:numPr>
        <w:spacing w:line="360" w:lineRule="auto"/>
      </w:pPr>
      <w:r w:rsidRPr="004713C1">
        <w:t>Pemulusan eksponensial</w:t>
      </w:r>
      <w:r>
        <w:t xml:space="preserve"> (</w:t>
      </w:r>
      <w:r w:rsidRPr="004713C1">
        <w:rPr>
          <w:i/>
          <w:iCs/>
        </w:rPr>
        <w:t>exponential smoothing</w:t>
      </w:r>
      <w:r>
        <w:t xml:space="preserve">), yaitu </w:t>
      </w:r>
      <w:r w:rsidRPr="004713C1">
        <w:t xml:space="preserve">metode yang memberikan bobot pada data historis untuk lebih mementingkan pengamatan </w:t>
      </w:r>
      <w:r>
        <w:lastRenderedPageBreak/>
        <w:t>terbaru</w:t>
      </w:r>
      <w:r w:rsidRPr="004713C1">
        <w:t>. Metode ini paling cocok untuk data yang menunjukkan tingkat permintaan yang stabil dan konsisten dari waktu ke waktu.</w:t>
      </w:r>
      <w:r w:rsidR="003C4C87">
        <w:t xml:space="preserve"> Metode ini dibagi menjadi </w:t>
      </w:r>
      <w:r w:rsidR="003C4C87" w:rsidRPr="003C4C87">
        <w:rPr>
          <w:i/>
          <w:iCs/>
        </w:rPr>
        <w:t>single exponential smoothing</w:t>
      </w:r>
      <w:r w:rsidR="003C4C87">
        <w:t xml:space="preserve">, </w:t>
      </w:r>
      <w:r w:rsidR="003C4C87" w:rsidRPr="003C4C87">
        <w:rPr>
          <w:i/>
          <w:iCs/>
        </w:rPr>
        <w:t>double exponential smoothing</w:t>
      </w:r>
      <w:r w:rsidR="003C4C87">
        <w:t xml:space="preserve">, dan </w:t>
      </w:r>
      <w:r w:rsidR="003C4C87" w:rsidRPr="003C4C87">
        <w:rPr>
          <w:i/>
          <w:iCs/>
        </w:rPr>
        <w:t>triple exponential smoothing</w:t>
      </w:r>
      <w:r w:rsidR="003C4C87">
        <w:t xml:space="preserve"> atau disebut juga metode winter. Perbedaan terletak pada jumlah parameter yang dipertimbangkan, yaitu </w:t>
      </w:r>
      <w:r w:rsidR="003C4C87" w:rsidRPr="003C4C87">
        <w:rPr>
          <w:i/>
          <w:iCs/>
        </w:rPr>
        <w:t>trend</w:t>
      </w:r>
      <w:r w:rsidR="003C4C87">
        <w:t xml:space="preserve">, </w:t>
      </w:r>
      <w:r w:rsidR="003C4C87" w:rsidRPr="003C4C87">
        <w:rPr>
          <w:i/>
          <w:iCs/>
        </w:rPr>
        <w:t>level</w:t>
      </w:r>
      <w:r w:rsidR="003C4C87">
        <w:t xml:space="preserve">, dan </w:t>
      </w:r>
      <w:r w:rsidR="003C4C87" w:rsidRPr="003C4C87">
        <w:rPr>
          <w:i/>
          <w:iCs/>
        </w:rPr>
        <w:t>seasonality</w:t>
      </w:r>
      <w:r w:rsidR="003C4C87">
        <w:t>.</w:t>
      </w:r>
    </w:p>
    <w:p w14:paraId="6AE41084" w14:textId="04CE5F96" w:rsidR="004713C1" w:rsidRDefault="004713C1">
      <w:pPr>
        <w:pStyle w:val="ListParagraph"/>
        <w:numPr>
          <w:ilvl w:val="0"/>
          <w:numId w:val="13"/>
        </w:numPr>
        <w:spacing w:line="360" w:lineRule="auto"/>
      </w:pPr>
      <w:r w:rsidRPr="004713C1">
        <w:t xml:space="preserve">Rata-rata bergerak </w:t>
      </w:r>
      <w:r>
        <w:t>(</w:t>
      </w:r>
      <w:r w:rsidRPr="004713C1">
        <w:rPr>
          <w:i/>
          <w:iCs/>
        </w:rPr>
        <w:t>moving average</w:t>
      </w:r>
      <w:r>
        <w:t xml:space="preserve">), yaitu </w:t>
      </w:r>
      <w:r w:rsidRPr="004713C1">
        <w:t>metode yang menghitung rata-rata sejumlah titik data historis tertentu. Metode ini paling cocok untuk data yang menunjukkan tingkat permintaan yang stabil dan konsisten dari waktu ke waktu.</w:t>
      </w:r>
    </w:p>
    <w:p w14:paraId="768FFA14" w14:textId="3B0563C5" w:rsidR="00C039D4" w:rsidRDefault="004713C1">
      <w:pPr>
        <w:pStyle w:val="ListParagraph"/>
        <w:numPr>
          <w:ilvl w:val="0"/>
          <w:numId w:val="13"/>
        </w:numPr>
        <w:spacing w:line="360" w:lineRule="auto"/>
      </w:pPr>
      <w:r w:rsidRPr="004713C1">
        <w:rPr>
          <w:i/>
          <w:iCs/>
        </w:rPr>
        <w:t>Autoregressive Integrated Moving Average</w:t>
      </w:r>
      <w:r w:rsidRPr="004713C1">
        <w:t xml:space="preserve"> (ARIMA)</w:t>
      </w:r>
      <w:r>
        <w:t xml:space="preserve">, yaitu </w:t>
      </w:r>
      <w:r w:rsidRPr="004713C1">
        <w:t xml:space="preserve">metode yang menggabungkan teknik </w:t>
      </w:r>
      <w:r w:rsidRPr="004713C1">
        <w:rPr>
          <w:i/>
          <w:iCs/>
        </w:rPr>
        <w:t>autoregression</w:t>
      </w:r>
      <w:r w:rsidRPr="004713C1">
        <w:t xml:space="preserve"> (AR), </w:t>
      </w:r>
      <w:r w:rsidRPr="004713C1">
        <w:rPr>
          <w:i/>
          <w:iCs/>
        </w:rPr>
        <w:t>differencing</w:t>
      </w:r>
      <w:r w:rsidRPr="004713C1">
        <w:t xml:space="preserve"> (I), dan </w:t>
      </w:r>
      <w:r w:rsidRPr="004713C1">
        <w:rPr>
          <w:i/>
          <w:iCs/>
        </w:rPr>
        <w:t>moving</w:t>
      </w:r>
      <w:r w:rsidRPr="004713C1">
        <w:t xml:space="preserve"> </w:t>
      </w:r>
      <w:r w:rsidRPr="004713C1">
        <w:rPr>
          <w:i/>
          <w:iCs/>
        </w:rPr>
        <w:t>average</w:t>
      </w:r>
      <w:r w:rsidRPr="004713C1">
        <w:t xml:space="preserve"> (MA) untuk memodelkan data </w:t>
      </w:r>
      <w:r w:rsidRPr="004713C1">
        <w:rPr>
          <w:i/>
          <w:iCs/>
        </w:rPr>
        <w:t>time series</w:t>
      </w:r>
      <w:r w:rsidRPr="004713C1">
        <w:t>. Metode ini paling cocok untuk data yang menunjukkan pola permintaan yang kompleks dari waktu ke waktu, seperti perubahan musiman atau tren.</w:t>
      </w:r>
      <w:bookmarkEnd w:id="38"/>
    </w:p>
    <w:p w14:paraId="71994933" w14:textId="49282DA5" w:rsidR="004713C1" w:rsidRPr="003C4C87" w:rsidRDefault="004713C1" w:rsidP="0065407D">
      <w:pPr>
        <w:ind w:firstLine="360"/>
      </w:pPr>
      <w:r>
        <w:t xml:space="preserve">Berdasarkan kesesuaian metode-metode peramalan yang tersedia terutama pada industri daur ulang plastik, penelitian ini menentukan metode terbaik dengan membandingkan akurasi </w:t>
      </w:r>
      <w:r w:rsidR="00CB345F" w:rsidRPr="008E1763">
        <w:rPr>
          <w:i/>
          <w:iCs/>
        </w:rPr>
        <w:t>Mean Absolute Percent Error</w:t>
      </w:r>
      <w:r w:rsidR="00CB345F">
        <w:t xml:space="preserve"> (MAPE)</w:t>
      </w:r>
      <w:r w:rsidR="003C4C87">
        <w:t xml:space="preserve">. </w:t>
      </w:r>
      <w:r w:rsidR="00CB345F">
        <w:t xml:space="preserve">MAPE adalah </w:t>
      </w:r>
      <w:r w:rsidR="003C4C87">
        <w:t xml:space="preserve">adalah </w:t>
      </w:r>
      <w:r w:rsidR="00CB345F">
        <w:t>suatu</w:t>
      </w:r>
      <w:r w:rsidR="003C4C87">
        <w:t xml:space="preserve"> pengukuran akurasi dengan menghitung persentase kesalahan dalam peramalan. (</w:t>
      </w:r>
      <w:r w:rsidR="00CB345F" w:rsidRPr="00CB345F">
        <w:t>Phakdeewongthep</w:t>
      </w:r>
      <w:r w:rsidR="003C4C87">
        <w:t>, 20</w:t>
      </w:r>
      <w:r w:rsidR="00CB345F">
        <w:t>21</w:t>
      </w:r>
      <w:r w:rsidR="003C4C87">
        <w:t>)</w:t>
      </w:r>
      <w:r w:rsidR="00CB345F">
        <w:t>.</w:t>
      </w:r>
    </w:p>
    <w:bookmarkEnd w:id="37"/>
    <w:p w14:paraId="76587E07" w14:textId="20E1BCE9" w:rsidR="002C29C8" w:rsidRPr="002C29C8" w:rsidRDefault="002C29C8">
      <w:pPr>
        <w:pStyle w:val="ListParagraph"/>
        <w:numPr>
          <w:ilvl w:val="1"/>
          <w:numId w:val="4"/>
        </w:numPr>
        <w:rPr>
          <w:b/>
          <w:bCs/>
        </w:rPr>
      </w:pPr>
      <w:r w:rsidRPr="002C29C8">
        <w:rPr>
          <w:b/>
          <w:bCs/>
        </w:rPr>
        <w:t xml:space="preserve"> Program Lin</w:t>
      </w:r>
      <w:r w:rsidR="00CE188C">
        <w:rPr>
          <w:b/>
          <w:bCs/>
        </w:rPr>
        <w:t>ie</w:t>
      </w:r>
      <w:r w:rsidRPr="002C29C8">
        <w:rPr>
          <w:b/>
          <w:bCs/>
        </w:rPr>
        <w:t>r</w:t>
      </w:r>
    </w:p>
    <w:p w14:paraId="3537A281" w14:textId="6BBE623A" w:rsidR="002C29C8" w:rsidRDefault="00C118E3" w:rsidP="002C29C8">
      <w:pPr>
        <w:ind w:firstLine="432"/>
      </w:pPr>
      <w:r w:rsidRPr="00C118E3">
        <w:t xml:space="preserve">Pada bagian </w:t>
      </w:r>
      <w:r>
        <w:t>kedua</w:t>
      </w:r>
      <w:r w:rsidRPr="00C118E3">
        <w:t xml:space="preserve"> membahas </w:t>
      </w:r>
      <w:r w:rsidR="004966B3">
        <w:t xml:space="preserve">metode yang digunakan dalam penelitian meliputi </w:t>
      </w:r>
      <w:r w:rsidR="001E0B4D">
        <w:t xml:space="preserve">program linier, </w:t>
      </w:r>
      <w:r w:rsidR="004966B3">
        <w:t>masalah optimasi</w:t>
      </w:r>
      <w:r w:rsidR="002C29C8">
        <w:rPr>
          <w:i/>
          <w:iCs/>
        </w:rPr>
        <w:t>,</w:t>
      </w:r>
      <w:r w:rsidR="004966B3">
        <w:rPr>
          <w:i/>
          <w:iCs/>
        </w:rPr>
        <w:t xml:space="preserve"> </w:t>
      </w:r>
      <w:r w:rsidR="004966B3">
        <w:t>dan</w:t>
      </w:r>
      <w:r w:rsidR="002C29C8">
        <w:rPr>
          <w:i/>
          <w:iCs/>
        </w:rPr>
        <w:t xml:space="preserve"> </w:t>
      </w:r>
      <w:r w:rsidR="002C29C8" w:rsidRPr="00373750">
        <w:rPr>
          <w:i/>
          <w:iCs/>
        </w:rPr>
        <w:t>Mixed Integer Linear Programming</w:t>
      </w:r>
      <w:r w:rsidR="002C29C8" w:rsidRPr="00373750">
        <w:t xml:space="preserve"> (MILP)</w:t>
      </w:r>
      <w:r w:rsidR="004966B3">
        <w:t>.</w:t>
      </w:r>
    </w:p>
    <w:p w14:paraId="0548C7E1" w14:textId="5CE2ED26" w:rsidR="00CE188C" w:rsidRDefault="00CE188C">
      <w:pPr>
        <w:pStyle w:val="ListParagraph"/>
        <w:numPr>
          <w:ilvl w:val="2"/>
          <w:numId w:val="4"/>
        </w:numPr>
      </w:pPr>
      <w:r>
        <w:t>Definisi Program Linier</w:t>
      </w:r>
    </w:p>
    <w:p w14:paraId="7B7E74EA" w14:textId="4D21E0C0" w:rsidR="00CE188C" w:rsidRDefault="00CE188C" w:rsidP="002C29C8">
      <w:pPr>
        <w:ind w:firstLine="432"/>
      </w:pPr>
      <w:r>
        <w:t>Program linier adalah metode untuk mencapai hasil terbaik seperti keuntungan maksimum atau biaya minimum dalam model matematika dengan sifat hubungan linier. Terdapat beberapa bagian dalam penyusunan program linier (</w:t>
      </w:r>
      <w:r w:rsidR="006E1EFB" w:rsidRPr="006E1EFB">
        <w:t>Jünger</w:t>
      </w:r>
      <w:r>
        <w:t xml:space="preserve"> et al, 2010):</w:t>
      </w:r>
    </w:p>
    <w:p w14:paraId="5BC3A010" w14:textId="77777777" w:rsidR="00CE188C" w:rsidRPr="00CE188C" w:rsidRDefault="00CE188C">
      <w:pPr>
        <w:pStyle w:val="ListParagraph"/>
        <w:numPr>
          <w:ilvl w:val="0"/>
          <w:numId w:val="12"/>
        </w:numPr>
        <w:spacing w:line="360" w:lineRule="auto"/>
        <w:rPr>
          <w:b/>
          <w:bCs/>
        </w:rPr>
      </w:pPr>
      <w:r>
        <w:t>Variabel keputusan, yaitu variabel yang melambangkan keputusan yang akan dibuat dan mempengaruhi nilai tujuan yang diharapkan. Penentuan variabel keputusan adalah langkah pertama dalam membangun model.</w:t>
      </w:r>
    </w:p>
    <w:p w14:paraId="17D6B6D0" w14:textId="6EE0A0B4" w:rsidR="006303E4" w:rsidRPr="005873C7" w:rsidRDefault="006303E4">
      <w:pPr>
        <w:pStyle w:val="ListParagraph"/>
        <w:numPr>
          <w:ilvl w:val="0"/>
          <w:numId w:val="12"/>
        </w:numPr>
        <w:spacing w:line="360" w:lineRule="auto"/>
        <w:rPr>
          <w:b/>
          <w:bCs/>
        </w:rPr>
      </w:pPr>
      <w:r>
        <w:t>Fungsi tujuan adalah suatu fungsi untuk memaksimalkan atau meminimalkan tujuan tertentu seperti biaya. Pada dasarnya, fungsi tujuan ditulis sebagai berikut:</w:t>
      </w:r>
    </w:p>
    <w:p w14:paraId="0A927D4D" w14:textId="77777777" w:rsidR="006303E4" w:rsidRPr="006303E4" w:rsidRDefault="006303E4">
      <w:pPr>
        <w:pStyle w:val="ListParagraph"/>
        <w:numPr>
          <w:ilvl w:val="0"/>
          <w:numId w:val="12"/>
        </w:numPr>
        <w:spacing w:line="360" w:lineRule="auto"/>
        <w:rPr>
          <w:b/>
          <w:bCs/>
        </w:rPr>
      </w:pPr>
      <w:r>
        <w:lastRenderedPageBreak/>
        <w:t>Fungsi kendala, yaitu parameter yang membatasi keputusan dalam bentuk persamaan atau pertidaksamaan matematika.</w:t>
      </w:r>
    </w:p>
    <w:p w14:paraId="25AD343C" w14:textId="7ACCDBCA" w:rsidR="006303E4" w:rsidRPr="001E0B4D" w:rsidRDefault="006303E4" w:rsidP="001E0B4D">
      <w:pPr>
        <w:ind w:firstLine="432"/>
        <w:rPr>
          <w:lang w:val="en-ID"/>
        </w:rPr>
      </w:pPr>
      <w:r>
        <w:t xml:space="preserve">Secara teori, program linier dibagi menjadi dua jenis berdasarkan bentuk hasil pemrograman, yaitu program linier integer dan program linear non-integer. Program linier integer dibagi kembali menjadi dua jenis, yaitu </w:t>
      </w:r>
      <w:r w:rsidRPr="008E1763">
        <w:rPr>
          <w:i/>
          <w:iCs/>
        </w:rPr>
        <w:t>Pure Integer Linear Programming</w:t>
      </w:r>
      <w:r>
        <w:t xml:space="preserve"> (PILP) dan program linier integer campuran atau </w:t>
      </w:r>
      <w:bookmarkStart w:id="39" w:name="_Hlk135753007"/>
      <w:r w:rsidRPr="001E0B4D">
        <w:rPr>
          <w:i/>
          <w:iCs/>
        </w:rPr>
        <w:t>Mixed-Integer Linear Programming</w:t>
      </w:r>
      <w:r>
        <w:t xml:space="preserve"> (MILP)</w:t>
      </w:r>
      <w:bookmarkEnd w:id="39"/>
      <w:r>
        <w:t>. Penelitian ini menggunakan pemrograman linier integer campuran</w:t>
      </w:r>
      <w:r w:rsidR="006E1EFB">
        <w:t xml:space="preserve"> untuk memecahkan salah satu jenis masalah dalam manajemen persediaan, yaitu </w:t>
      </w:r>
      <w:r w:rsidR="006E1EFB" w:rsidRPr="006E1EFB">
        <w:rPr>
          <w:i/>
          <w:iCs/>
        </w:rPr>
        <w:t>lot-sizing problem</w:t>
      </w:r>
      <w:r w:rsidR="006E1EFB">
        <w:t>.</w:t>
      </w:r>
      <w:r>
        <w:t xml:space="preserve"> </w:t>
      </w:r>
      <w:r w:rsidR="006E1EFB" w:rsidRPr="006E1EFB">
        <w:rPr>
          <w:i/>
          <w:iCs/>
        </w:rPr>
        <w:t>Lot-sizing problem</w:t>
      </w:r>
      <w:r w:rsidR="006E1EFB">
        <w:t xml:space="preserve"> merupakan </w:t>
      </w:r>
      <w:r w:rsidR="006E1EFB">
        <w:rPr>
          <w:lang w:val="sv-SE"/>
        </w:rPr>
        <w:t>m</w:t>
      </w:r>
      <w:r w:rsidR="001E0B4D" w:rsidRPr="001E0B4D">
        <w:rPr>
          <w:lang w:val="sv-SE"/>
        </w:rPr>
        <w:t>asalah optimisasi persediaan yang melibatkan penentuan kapan dan berapa banyak barang yang akan dipesan pada setiap periode untuk memenuhi permintaan dengan biaya minimum (Fiorotto et al, 2016)</w:t>
      </w:r>
    </w:p>
    <w:p w14:paraId="30D83683" w14:textId="77BACA13" w:rsidR="006303E4" w:rsidRDefault="006303E4">
      <w:pPr>
        <w:pStyle w:val="ListParagraph"/>
        <w:numPr>
          <w:ilvl w:val="2"/>
          <w:numId w:val="4"/>
        </w:numPr>
      </w:pPr>
      <w:r>
        <w:t>Mixed-Integer Linear Programming (MILP)</w:t>
      </w:r>
    </w:p>
    <w:p w14:paraId="6BF1560E" w14:textId="700E1F81" w:rsidR="006303E4" w:rsidRDefault="00024906" w:rsidP="006303E4">
      <w:pPr>
        <w:ind w:firstLine="432"/>
      </w:pPr>
      <w:r w:rsidRPr="00024906">
        <w:t xml:space="preserve">Metode penyelesaian masalah penelitian operasi dimana pemrograman sebuah model dibuat memberikan </w:t>
      </w:r>
      <w:r>
        <w:t>sebagian</w:t>
      </w:r>
      <w:r w:rsidRPr="00024906">
        <w:t xml:space="preserve"> output variabel bernilai integer</w:t>
      </w:r>
      <w:r>
        <w:t xml:space="preserve"> dan sebagian lain bukan bernilai integer</w:t>
      </w:r>
      <w:r w:rsidRPr="00024906">
        <w:t xml:space="preserve"> (Taha, 2007) </w:t>
      </w:r>
      <w:r w:rsidR="006303E4">
        <w:t>Formulasi dasar MILP yang digunakan oleh berbagai jurnal adalah sebagai berikut:</w:t>
      </w:r>
    </w:p>
    <w:p w14:paraId="5DB0F800" w14:textId="3E7FD174" w:rsidR="004966B3" w:rsidRDefault="004966B3" w:rsidP="006303E4">
      <m:oMathPara>
        <m:oMath>
          <m:r>
            <w:rPr>
              <w:rFonts w:ascii="Cambria Math" w:hAnsi="Cambria Math"/>
            </w:rPr>
            <m:t xml:space="preserve">Minimize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 xml:space="preserve">                                                  (2.3)</m:t>
          </m:r>
        </m:oMath>
      </m:oMathPara>
    </w:p>
    <w:p w14:paraId="225E92DB" w14:textId="5A006F0C" w:rsidR="006303E4" w:rsidRDefault="006303E4" w:rsidP="006303E4">
      <w:r>
        <w:t>dibatasi oleh:</w:t>
      </w:r>
    </w:p>
    <w:p w14:paraId="2CC5172E" w14:textId="2A5D6182" w:rsidR="006303E4" w:rsidRDefault="00000000" w:rsidP="006303E4">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i=1, 2, …, m</m:t>
              </m:r>
            </m:e>
          </m:d>
          <m:r>
            <w:rPr>
              <w:rFonts w:ascii="Cambria Math" w:hAnsi="Cambria Math"/>
            </w:rPr>
            <m:t xml:space="preserve">                       (2.4)</m:t>
          </m:r>
        </m:oMath>
      </m:oMathPara>
    </w:p>
    <w:p w14:paraId="316AAE5C" w14:textId="546BBF06" w:rsidR="00045A84" w:rsidRDefault="00000000" w:rsidP="006303E4">
      <m:oMathPara>
        <m:oMath>
          <m:sSub>
            <m:sSubPr>
              <m:ctrlPr>
                <w:rPr>
                  <w:rFonts w:ascii="Cambria Math" w:hAnsi="Cambria Math"/>
                  <w:i/>
                </w:rPr>
              </m:ctrlPr>
            </m:sSubPr>
            <m:e>
              <m:r>
                <w:rPr>
                  <w:rFonts w:ascii="Cambria Math" w:hAnsi="Cambria Math"/>
                </w:rPr>
                <m:t>x</m:t>
              </m:r>
            </m:e>
            <m:sub>
              <m:r>
                <w:rPr>
                  <w:rFonts w:ascii="Cambria Math" w:hAnsi="Cambria Math"/>
                </w:rPr>
                <m:t xml:space="preserve">j </m:t>
              </m:r>
            </m:sub>
          </m:sSub>
          <m:r>
            <w:rPr>
              <w:rFonts w:ascii="Cambria Math" w:hAnsi="Cambria Math"/>
            </w:rPr>
            <m:t xml:space="preserve">≥0        </m:t>
          </m:r>
          <m:d>
            <m:dPr>
              <m:ctrlPr>
                <w:rPr>
                  <w:rFonts w:ascii="Cambria Math" w:hAnsi="Cambria Math"/>
                  <w:i/>
                </w:rPr>
              </m:ctrlPr>
            </m:dPr>
            <m:e>
              <m:r>
                <w:rPr>
                  <w:rFonts w:ascii="Cambria Math" w:hAnsi="Cambria Math"/>
                </w:rPr>
                <m:t>j=1, 2, …, n</m:t>
              </m:r>
            </m:e>
          </m:d>
          <m:r>
            <w:rPr>
              <w:rFonts w:ascii="Cambria Math" w:hAnsi="Cambria Math"/>
            </w:rPr>
            <m:t xml:space="preserve">                                     (2.5)</m:t>
          </m:r>
        </m:oMath>
      </m:oMathPara>
    </w:p>
    <w:p w14:paraId="30A98274" w14:textId="7168E10C" w:rsidR="006303E4" w:rsidRDefault="00000000" w:rsidP="006303E4">
      <m:oMathPara>
        <m:oMath>
          <m:sSub>
            <m:sSubPr>
              <m:ctrlPr>
                <w:rPr>
                  <w:rFonts w:ascii="Cambria Math" w:hAnsi="Cambria Math"/>
                  <w:i/>
                </w:rPr>
              </m:ctrlPr>
            </m:sSubPr>
            <m:e>
              <m:r>
                <w:rPr>
                  <w:rFonts w:ascii="Cambria Math" w:hAnsi="Cambria Math"/>
                </w:rPr>
                <m:t>x</m:t>
              </m:r>
            </m:e>
            <m:sub>
              <m:r>
                <w:rPr>
                  <w:rFonts w:ascii="Cambria Math" w:hAnsi="Cambria Math"/>
                </w:rPr>
                <m:t xml:space="preserve">j </m:t>
              </m:r>
            </m:sub>
          </m:sSub>
          <m:r>
            <w:rPr>
              <w:rFonts w:ascii="Cambria Math" w:hAnsi="Cambria Math"/>
            </w:rPr>
            <m:t xml:space="preserve">integer  for some or all </m:t>
          </m:r>
          <m:d>
            <m:dPr>
              <m:ctrlPr>
                <w:rPr>
                  <w:rFonts w:ascii="Cambria Math" w:hAnsi="Cambria Math"/>
                  <w:i/>
                </w:rPr>
              </m:ctrlPr>
            </m:dPr>
            <m:e>
              <m:r>
                <w:rPr>
                  <w:rFonts w:ascii="Cambria Math" w:hAnsi="Cambria Math"/>
                </w:rPr>
                <m:t>j=1, 2, …, n</m:t>
              </m:r>
            </m:e>
          </m:d>
          <m:r>
            <w:rPr>
              <w:rFonts w:ascii="Cambria Math" w:hAnsi="Cambria Math"/>
            </w:rPr>
            <m:t xml:space="preserve">     (2.6)</m:t>
          </m:r>
        </m:oMath>
      </m:oMathPara>
    </w:p>
    <w:p w14:paraId="76848CDD" w14:textId="06EF38EE" w:rsidR="004966B3" w:rsidRPr="00BC0DB5" w:rsidRDefault="009954CA" w:rsidP="00BC0DB5">
      <w:pPr>
        <w:ind w:firstLine="432"/>
        <w:rPr>
          <w:b/>
          <w:bCs/>
        </w:rPr>
      </w:pPr>
      <w:r>
        <w:t>Penelitian kali ini menggunakan metode MILP dikarenakan persyaratannya yang sesuai dengan kebutuhan penelitian</w:t>
      </w:r>
      <w:r w:rsidR="008E1763">
        <w:t xml:space="preserve"> dan </w:t>
      </w:r>
      <w:r w:rsidR="005873C7">
        <w:t>MILP terbukti dapat digunakan dalam penelitian untuk meminimalkan biaya persediaan gudang seperti pada beberapa penelitian terdahulu yang dilakukan oleh Mohammadi &amp; Shekarian (2017), Tap (2012)</w:t>
      </w:r>
      <w:r w:rsidR="00AB73F1">
        <w:t xml:space="preserve"> </w:t>
      </w:r>
      <w:r>
        <w:t xml:space="preserve">yang dilakukan </w:t>
      </w:r>
      <w:r w:rsidR="005873C7">
        <w:t>pada industri manufaktur.</w:t>
      </w:r>
      <w:r>
        <w:t xml:space="preserve"> Hasil penelitian berupa jumlah persediaan yang optimal dengan kuantitas dan waktu pesan yang tepat serta total biaya persediaan yang minimum.</w:t>
      </w:r>
      <w:r w:rsidR="004966B3">
        <w:rPr>
          <w:b/>
          <w:bCs/>
        </w:rPr>
        <w:t xml:space="preserve"> </w:t>
      </w:r>
      <w:r w:rsidR="000E6FB3">
        <w:t xml:space="preserve">Penggunaan MILP memiliki keunggulan </w:t>
      </w:r>
      <w:r w:rsidR="00024906">
        <w:t>(Atabay</w:t>
      </w:r>
      <w:r w:rsidR="000E6FB3">
        <w:t>, 201</w:t>
      </w:r>
      <w:r w:rsidR="00024906">
        <w:t>8</w:t>
      </w:r>
      <w:r w:rsidR="000E6FB3">
        <w:t xml:space="preserve">) yaitu keadaan model </w:t>
      </w:r>
      <w:r w:rsidR="00024906" w:rsidRPr="00024906">
        <w:t xml:space="preserve">lebih realistis dan fleksibel serta dapat berskala untuk masalah besar dan </w:t>
      </w:r>
      <w:r w:rsidR="00024906" w:rsidRPr="00024906">
        <w:lastRenderedPageBreak/>
        <w:t xml:space="preserve">kompleks </w:t>
      </w:r>
      <w:r w:rsidR="000E6FB3">
        <w:t>antara lain</w:t>
      </w:r>
      <w:r w:rsidR="004966B3">
        <w:t xml:space="preserve"> dapat memberikan k</w:t>
      </w:r>
      <w:r w:rsidR="000E6FB3">
        <w:t xml:space="preserve">eputusan </w:t>
      </w:r>
      <w:r w:rsidR="004966B3">
        <w:t>dalam bentuk integer</w:t>
      </w:r>
      <w:r w:rsidR="000E6FB3">
        <w:t xml:space="preserve">, seperti </w:t>
      </w:r>
      <w:r w:rsidR="004966B3">
        <w:t>pesan</w:t>
      </w:r>
      <w:r w:rsidR="000E6FB3">
        <w:t xml:space="preserve"> atau tidak</w:t>
      </w:r>
      <w:r w:rsidR="004966B3">
        <w:t xml:space="preserve"> pesan serta dapat</w:t>
      </w:r>
      <w:r w:rsidR="000E6FB3">
        <w:t xml:space="preserve"> dimodifikasi dan digunakan dalam penelitian yang bertujuan untuk menurunkan biaya seperti permasalahan persediaan dan penyimpanan</w:t>
      </w:r>
      <w:r w:rsidR="004966B3">
        <w:t>.</w:t>
      </w:r>
    </w:p>
    <w:p w14:paraId="3C135AB9" w14:textId="35F6D6D3" w:rsidR="00B070A2" w:rsidRPr="00B070A2" w:rsidRDefault="00BC0DB5">
      <w:pPr>
        <w:pStyle w:val="ListParagraph"/>
        <w:numPr>
          <w:ilvl w:val="1"/>
          <w:numId w:val="4"/>
        </w:numPr>
        <w:rPr>
          <w:b/>
          <w:bCs/>
        </w:rPr>
      </w:pPr>
      <w:r>
        <w:rPr>
          <w:b/>
          <w:bCs/>
          <w:i/>
          <w:iCs/>
        </w:rPr>
        <w:t xml:space="preserve"> </w:t>
      </w:r>
      <w:r w:rsidR="00B070A2" w:rsidRPr="00B070A2">
        <w:rPr>
          <w:b/>
          <w:bCs/>
          <w:i/>
          <w:iCs/>
        </w:rPr>
        <w:t>Python</w:t>
      </w:r>
      <w:r w:rsidR="00B070A2" w:rsidRPr="00B070A2">
        <w:rPr>
          <w:b/>
          <w:bCs/>
        </w:rPr>
        <w:t xml:space="preserve"> dan </w:t>
      </w:r>
      <w:r w:rsidR="00B070A2" w:rsidRPr="00B070A2">
        <w:rPr>
          <w:b/>
          <w:bCs/>
          <w:i/>
          <w:iCs/>
        </w:rPr>
        <w:t>Gurobi Optimizer</w:t>
      </w:r>
    </w:p>
    <w:p w14:paraId="79EAD0D6" w14:textId="1FDAEC5D" w:rsidR="00DB3087" w:rsidRDefault="004966B3" w:rsidP="004966B3">
      <w:pPr>
        <w:ind w:firstLine="432"/>
        <w:rPr>
          <w:i/>
          <w:iCs/>
        </w:rPr>
      </w:pPr>
      <w:r>
        <w:t xml:space="preserve">Pada bagian ini membahas perangkat lunak yang digunakan dalam penelitian ini, yaitu bahasa pemrograman </w:t>
      </w:r>
      <w:r w:rsidRPr="004966B3">
        <w:rPr>
          <w:i/>
          <w:iCs/>
        </w:rPr>
        <w:t>Python</w:t>
      </w:r>
      <w:r>
        <w:t xml:space="preserve"> dan </w:t>
      </w:r>
      <w:r w:rsidRPr="004966B3">
        <w:rPr>
          <w:i/>
          <w:iCs/>
        </w:rPr>
        <w:t>Gurobi Optimizer</w:t>
      </w:r>
      <w:r>
        <w:rPr>
          <w:i/>
          <w:iCs/>
        </w:rPr>
        <w:t>.</w:t>
      </w:r>
    </w:p>
    <w:p w14:paraId="22319B31" w14:textId="43EBA468" w:rsidR="004966B3" w:rsidRPr="004966B3" w:rsidRDefault="004966B3">
      <w:pPr>
        <w:pStyle w:val="ListParagraph"/>
        <w:numPr>
          <w:ilvl w:val="2"/>
          <w:numId w:val="4"/>
        </w:numPr>
      </w:pPr>
      <w:r>
        <w:rPr>
          <w:i/>
          <w:iCs/>
        </w:rPr>
        <w:t>Python</w:t>
      </w:r>
    </w:p>
    <w:p w14:paraId="1C27078D" w14:textId="5074EFA7" w:rsidR="004966B3" w:rsidRPr="004966B3" w:rsidRDefault="002C4CFD" w:rsidP="002C4CFD">
      <w:pPr>
        <w:ind w:firstLine="432"/>
      </w:pPr>
      <w:r w:rsidRPr="002C4CFD">
        <w:rPr>
          <w:i/>
          <w:iCs/>
        </w:rPr>
        <w:t>Python</w:t>
      </w:r>
      <w:r>
        <w:t xml:space="preserve"> adalah bahasa pemrograman tingkat tinggi yang populer dan sering digunakan dalam berbagai bidang, termasuk ilmu data, pengembangan web, kecerdasan buatan, dan pemrograman umum. Beberapa kelebihan </w:t>
      </w:r>
      <w:r w:rsidRPr="002C4CFD">
        <w:rPr>
          <w:i/>
          <w:iCs/>
        </w:rPr>
        <w:t>Python</w:t>
      </w:r>
      <w:r>
        <w:t xml:space="preserve"> antara lain memiliki sintaks yang sederhana dan mudah dipahami, mudah dibaca dan ditulis, interpretatif, memiliki perpustakaan standar yang sangat kaya, yang menyediakan berbagai modul dan fungsi bawaan yang siap digunakan untuk berbagai keperluan pemrograman, dan mendukung pemrograman fungsional, yang memungkinkan penggunaan fungsi sebagai argumen dan pengembalian nilai dari fungsi sebagai hasil</w:t>
      </w:r>
      <w:r w:rsidR="002C1F1F">
        <w:t xml:space="preserve"> (McKinney, 2013)</w:t>
      </w:r>
    </w:p>
    <w:p w14:paraId="57B3FDC8" w14:textId="6F69B74C" w:rsidR="004966B3" w:rsidRPr="004966B3" w:rsidRDefault="004966B3">
      <w:pPr>
        <w:pStyle w:val="ListParagraph"/>
        <w:numPr>
          <w:ilvl w:val="2"/>
          <w:numId w:val="4"/>
        </w:numPr>
      </w:pPr>
      <w:r>
        <w:rPr>
          <w:i/>
          <w:iCs/>
        </w:rPr>
        <w:t>Gurobi Optimizer</w:t>
      </w:r>
    </w:p>
    <w:p w14:paraId="3C40D778" w14:textId="5F12F19D" w:rsidR="00D5451E" w:rsidRDefault="002C4CFD" w:rsidP="00B30A56">
      <w:pPr>
        <w:ind w:firstLine="432"/>
      </w:pPr>
      <w:r w:rsidRPr="002C4CFD">
        <w:rPr>
          <w:i/>
          <w:iCs/>
        </w:rPr>
        <w:t>Gurobi Optimizer</w:t>
      </w:r>
      <w:r>
        <w:t xml:space="preserve"> adalah perangkat lunak komersial yang populer untuk pemodelan dan pemecahan masalah optimasi matematis. </w:t>
      </w:r>
      <w:r w:rsidR="006E1EFB">
        <w:t xml:space="preserve">Terintegrasi sebagai salah satu </w:t>
      </w:r>
      <w:r w:rsidR="006E1EFB" w:rsidRPr="006E1EFB">
        <w:rPr>
          <w:i/>
          <w:iCs/>
        </w:rPr>
        <w:t>library</w:t>
      </w:r>
      <w:r w:rsidR="006E1EFB">
        <w:t xml:space="preserve"> dari </w:t>
      </w:r>
      <w:r w:rsidR="006E1EFB" w:rsidRPr="006E1EFB">
        <w:rPr>
          <w:i/>
          <w:iCs/>
        </w:rPr>
        <w:t>python</w:t>
      </w:r>
      <w:r w:rsidR="006E1EFB">
        <w:t xml:space="preserve"> dengan dokumentasi yang lengkap dan mendalam </w:t>
      </w:r>
      <w:r>
        <w:t>sehingga memungkinkan pengguna untuk memodelkan dan memecahkan berbagai masalah optimasi dengan mudah. Beberapa kelebihan dari perangkat lunak ini antara lain menyediakan berbagai algoritma optimasi canggih yang dioptimalkan untuk kecepatan dan efisiensi mencakup pemecahan linear programming (LP), mixed-integer linear programming (MILP), quadratic programming (QP), dan masalah optimasi nonlinear</w:t>
      </w:r>
      <w:r w:rsidR="00BC0DB5">
        <w:t xml:space="preserve">. </w:t>
      </w:r>
      <w:r w:rsidR="006E1EFB" w:rsidRPr="006E1EFB">
        <w:rPr>
          <w:i/>
          <w:iCs/>
        </w:rPr>
        <w:t>Library</w:t>
      </w:r>
      <w:r w:rsidR="006E1EFB">
        <w:t xml:space="preserve"> ini </w:t>
      </w:r>
      <w:r>
        <w:t xml:space="preserve">juga menyediakan fitur-fitur seperti </w:t>
      </w:r>
      <w:r w:rsidR="008E1763">
        <w:t>pengoptimalan</w:t>
      </w:r>
      <w:r w:rsidR="008E1763">
        <w:t xml:space="preserve"> </w:t>
      </w:r>
      <w:r>
        <w:t>penjadwalan dan sering digunakan dalam berbagai industri dan disiplin ilmu</w:t>
      </w:r>
      <w:r w:rsidR="00BC0DB5">
        <w:t xml:space="preserve"> </w:t>
      </w:r>
      <w:r>
        <w:t>termasuk manufaktur</w:t>
      </w:r>
      <w:bookmarkEnd w:id="34"/>
      <w:bookmarkEnd w:id="35"/>
      <w:r w:rsidR="008E1763">
        <w:t>. MILP</w:t>
      </w:r>
      <w:r w:rsidR="00BC0DB5" w:rsidRPr="00BC0DB5">
        <w:t xml:space="preserve"> </w:t>
      </w:r>
      <w:r w:rsidR="008E1763" w:rsidRPr="008E1763">
        <w:t xml:space="preserve">umumnya diselesaikan dengan menggunakan algoritma </w:t>
      </w:r>
      <w:r w:rsidR="008E1763" w:rsidRPr="008E1763">
        <w:rPr>
          <w:i/>
          <w:iCs/>
        </w:rPr>
        <w:t>branch-and-bound</w:t>
      </w:r>
      <w:r w:rsidR="008E1763" w:rsidRPr="008E1763">
        <w:t xml:space="preserve"> berbasis pemrograman linier</w:t>
      </w:r>
      <w:r w:rsidR="0013483B">
        <w:t>, yaitu suatu m</w:t>
      </w:r>
      <w:r w:rsidR="0013483B" w:rsidRPr="0013483B">
        <w:t xml:space="preserve">etode untuk memecahkan masalah optimasi MILP dengan memecah sub-masalah yang lebih kecil dan menggunakan fungsi pembatas untuk mengeliminasi sub-masalah yang tidak dapat memuat solusi optimal dengan algoritma yang meliputi </w:t>
      </w:r>
      <w:r w:rsidR="0013483B" w:rsidRPr="0013483B">
        <w:rPr>
          <w:i/>
          <w:iCs/>
        </w:rPr>
        <w:t>preprocessing</w:t>
      </w:r>
      <w:r w:rsidR="0013483B" w:rsidRPr="0013483B">
        <w:t xml:space="preserve">, </w:t>
      </w:r>
      <w:r w:rsidR="0013483B" w:rsidRPr="0013483B">
        <w:rPr>
          <w:i/>
          <w:iCs/>
        </w:rPr>
        <w:t>relaxation</w:t>
      </w:r>
      <w:r w:rsidR="0013483B" w:rsidRPr="0013483B">
        <w:t xml:space="preserve">, </w:t>
      </w:r>
      <w:r w:rsidR="0013483B" w:rsidRPr="0013483B">
        <w:rPr>
          <w:i/>
          <w:iCs/>
        </w:rPr>
        <w:t>branching</w:t>
      </w:r>
      <w:r w:rsidR="0013483B" w:rsidRPr="0013483B">
        <w:t xml:space="preserve"> </w:t>
      </w:r>
      <w:r w:rsidR="0013483B" w:rsidRPr="0013483B">
        <w:rPr>
          <w:i/>
          <w:iCs/>
        </w:rPr>
        <w:t>variable</w:t>
      </w:r>
      <w:r w:rsidR="0013483B" w:rsidRPr="0013483B">
        <w:t xml:space="preserve">, </w:t>
      </w:r>
      <w:r w:rsidR="0013483B" w:rsidRPr="0013483B">
        <w:rPr>
          <w:i/>
          <w:iCs/>
        </w:rPr>
        <w:t>search</w:t>
      </w:r>
      <w:r w:rsidR="0013483B" w:rsidRPr="0013483B">
        <w:t xml:space="preserve"> </w:t>
      </w:r>
      <w:r w:rsidR="0013483B" w:rsidRPr="0013483B">
        <w:rPr>
          <w:i/>
          <w:iCs/>
        </w:rPr>
        <w:t>tree</w:t>
      </w:r>
      <w:r w:rsidR="0013483B" w:rsidRPr="0013483B">
        <w:t xml:space="preserve">, dan </w:t>
      </w:r>
      <w:r w:rsidR="0013483B" w:rsidRPr="0013483B">
        <w:rPr>
          <w:i/>
          <w:iCs/>
        </w:rPr>
        <w:t>nodes</w:t>
      </w:r>
      <w:r w:rsidR="0013483B" w:rsidRPr="0013483B">
        <w:t xml:space="preserve"> </w:t>
      </w:r>
      <w:r w:rsidR="00BC0DB5">
        <w:t>(</w:t>
      </w:r>
      <w:r w:rsidR="00BC0DB5" w:rsidRPr="00B30A56">
        <w:t>Gurobi Optimization</w:t>
      </w:r>
      <w:r w:rsidR="00BC0DB5">
        <w:t>, 2021).</w:t>
      </w:r>
      <w:r w:rsidR="008E1763">
        <w:t xml:space="preserve"> </w:t>
      </w:r>
    </w:p>
    <w:p w14:paraId="2DD24323" w14:textId="77777777" w:rsidR="00BC0DB5" w:rsidRPr="002C29C8" w:rsidRDefault="00BC0DB5" w:rsidP="00BC0DB5">
      <w:pPr>
        <w:pStyle w:val="ListParagraph"/>
        <w:numPr>
          <w:ilvl w:val="1"/>
          <w:numId w:val="4"/>
        </w:numPr>
        <w:rPr>
          <w:b/>
          <w:bCs/>
        </w:rPr>
      </w:pPr>
      <w:r>
        <w:rPr>
          <w:b/>
          <w:bCs/>
        </w:rPr>
        <w:lastRenderedPageBreak/>
        <w:t>Verifikasi dan Validasi Model</w:t>
      </w:r>
    </w:p>
    <w:p w14:paraId="76666AAE" w14:textId="77777777" w:rsidR="00BC0DB5" w:rsidRDefault="00BC0DB5" w:rsidP="00BC0DB5">
      <w:pPr>
        <w:ind w:firstLine="432"/>
      </w:pPr>
      <w:r>
        <w:t xml:space="preserve">Proses verifikasi dan validasi model adalah proses akhir dalam pengembangan model untuk menguji kelayakan model, mengukur, dan membangun kredibilitas model. Pada proses ini, model dapat dikatakan terverifikasi dan tervalidasi jika model yang telah dikembangkan dapat berjalan dengan baik sesuai output yang diinginkan tanpa adanya </w:t>
      </w:r>
      <w:r w:rsidRPr="00BC0DB5">
        <w:rPr>
          <w:i/>
          <w:iCs/>
        </w:rPr>
        <w:t>debugging</w:t>
      </w:r>
      <w:r>
        <w:t xml:space="preserve"> atau </w:t>
      </w:r>
      <w:r w:rsidRPr="00BC0DB5">
        <w:rPr>
          <w:i/>
          <w:iCs/>
        </w:rPr>
        <w:t>error</w:t>
      </w:r>
      <w:r>
        <w:t xml:space="preserve"> dan merepresentasikan kondisi aktual. Model yang berhasil terverifikasi dan tervalidasi memberikan hasil yang baik sehingga dapat diimplementasikan menjadi pertimbangan untuk pengambilan keputusan dan perancangan strategi.</w:t>
      </w:r>
    </w:p>
    <w:p w14:paraId="521794AA" w14:textId="77777777" w:rsidR="00BC0DB5" w:rsidRDefault="00BC0DB5" w:rsidP="00BC0DB5">
      <w:pPr>
        <w:pStyle w:val="ListParagraph"/>
        <w:numPr>
          <w:ilvl w:val="2"/>
          <w:numId w:val="4"/>
        </w:numPr>
      </w:pPr>
      <w:r>
        <w:t>Verifikasi Model</w:t>
      </w:r>
    </w:p>
    <w:p w14:paraId="6DAF168C" w14:textId="77777777" w:rsidR="00BC0DB5" w:rsidRDefault="00BC0DB5" w:rsidP="00BC0DB5">
      <w:pPr>
        <w:ind w:firstLine="432"/>
      </w:pPr>
      <w:r>
        <w:t xml:space="preserve">Verifikasi model adalah suatu proses untuk menentukan bahwa implementasi model dapat merepresentasi secara akurat terkait dengan konseptual dan solusi dari model tersebut. Proses ini berkaitan dengan identifikasi dan eliminasi kesalahan dalam model dengan membandingkan solusi numerik analitis. Model dapat dikatakan terverifikasi apabila model matematis yang diterjemahkan ke model komputasi dapat berjalan tanpa adanya error atau debugging dan mampu memberikan hasil sesuai dengan tujuan seperti komponen biaya dan waktu. </w:t>
      </w:r>
      <w:r w:rsidRPr="00BC0DB5">
        <w:rPr>
          <w:i/>
          <w:iCs/>
        </w:rPr>
        <w:t>Debugging</w:t>
      </w:r>
      <w:r>
        <w:t xml:space="preserve"> adalah </w:t>
      </w:r>
      <w:r w:rsidRPr="0034456A">
        <w:t>kesalahan atau bug di setiap kode</w:t>
      </w:r>
      <w:r>
        <w:t xml:space="preserve"> pemrograman. </w:t>
      </w:r>
    </w:p>
    <w:p w14:paraId="7100DC10" w14:textId="77777777" w:rsidR="00BC0DB5" w:rsidRDefault="00BC0DB5" w:rsidP="00BC0DB5">
      <w:pPr>
        <w:pStyle w:val="ListParagraph"/>
        <w:numPr>
          <w:ilvl w:val="2"/>
          <w:numId w:val="4"/>
        </w:numPr>
      </w:pPr>
      <w:r>
        <w:t>Validasi Model</w:t>
      </w:r>
    </w:p>
    <w:p w14:paraId="49073E89" w14:textId="77777777" w:rsidR="00BC0DB5" w:rsidRDefault="00BC0DB5" w:rsidP="00BC0DB5">
      <w:pPr>
        <w:ind w:firstLine="432"/>
      </w:pPr>
      <w:r>
        <w:t>Validasi model adalah suatu proses menentukan derajat akurasi dari model dalam merepresentasikan keadaan sebenarnya dengan tujuan untuk mengukur nilai keyakinan dari model dengan cara membandingkan hasil model dengan data hasil eksperimen. Proses dapat dilakukan dengan beberapa, salah satunya adalah dengan perhitungan manual menggunakan perangkat lunak pengolah angka dengan hasil dari model python lalu dilihat kesesuaian dari model dan telah memenuhi semua fungsi kendala yang telah dikembangkan. Model dapat dikatakan tervalidasi jika hasil perbandingan model komputasi dengan perhitungan manual bernilai sama serta memberikan hasil yang rasional dari perubahan parameter yang diujikan.</w:t>
      </w:r>
    </w:p>
    <w:p w14:paraId="03C82CC5" w14:textId="77777777" w:rsidR="008E1763" w:rsidRDefault="008E1763" w:rsidP="0013483B"/>
    <w:p w14:paraId="53904113" w14:textId="77777777" w:rsidR="0013483B" w:rsidRDefault="0013483B" w:rsidP="0013483B"/>
    <w:p w14:paraId="3D70BAE0" w14:textId="77777777" w:rsidR="006C4DC1" w:rsidRDefault="006C4DC1" w:rsidP="00BC0DB5">
      <w:pPr>
        <w:ind w:firstLine="432"/>
      </w:pPr>
    </w:p>
    <w:p w14:paraId="010A9097" w14:textId="77777777" w:rsidR="006C4DC1" w:rsidRDefault="006C4DC1" w:rsidP="003B6206"/>
    <w:p w14:paraId="61CE7DFF" w14:textId="6928F0E9" w:rsidR="006C4DC1" w:rsidRPr="00A66C44" w:rsidRDefault="006C4DC1" w:rsidP="006C4DC1">
      <w:pPr>
        <w:jc w:val="center"/>
        <w:rPr>
          <w:b/>
        </w:rPr>
      </w:pPr>
      <w:r w:rsidRPr="00A66C44">
        <w:rPr>
          <w:b/>
        </w:rPr>
        <w:lastRenderedPageBreak/>
        <w:t>BAB</w:t>
      </w:r>
      <w:r>
        <w:rPr>
          <w:b/>
        </w:rPr>
        <w:t xml:space="preserve"> 3</w:t>
      </w:r>
    </w:p>
    <w:p w14:paraId="49C49220" w14:textId="5DC86458" w:rsidR="006C4DC1" w:rsidRPr="00A66C44" w:rsidRDefault="006C4DC1" w:rsidP="006C4DC1">
      <w:pPr>
        <w:spacing w:line="240" w:lineRule="auto"/>
        <w:jc w:val="center"/>
        <w:rPr>
          <w:b/>
        </w:rPr>
      </w:pPr>
      <w:r>
        <w:rPr>
          <w:b/>
        </w:rPr>
        <w:t>PENGUMPULAN DAN PENGOLAHAN DATA</w:t>
      </w:r>
    </w:p>
    <w:p w14:paraId="53BC46B9" w14:textId="77777777" w:rsidR="0013483B" w:rsidRDefault="0013483B" w:rsidP="0013483B"/>
    <w:p w14:paraId="00754F51" w14:textId="6AA4003A" w:rsidR="00676848" w:rsidRPr="00676848" w:rsidRDefault="00676848" w:rsidP="00676848">
      <w:pPr>
        <w:ind w:firstLine="432"/>
      </w:pPr>
      <w:r w:rsidRPr="009101F0">
        <w:t xml:space="preserve">Bab </w:t>
      </w:r>
      <w:r>
        <w:t>i</w:t>
      </w:r>
      <w:r w:rsidRPr="00373750">
        <w:t xml:space="preserve">ni akan membahas mengenai </w:t>
      </w:r>
      <w:r>
        <w:t xml:space="preserve">data-data yang dikumpulkan dan proses-proses dalam mengolah data yang terdiri dari perhitungan nilai safety stock, peramalan permintaan, pengembangan model matematika dan penerjemahan model ke bahasa pemrograman </w:t>
      </w:r>
      <w:r>
        <w:rPr>
          <w:i/>
          <w:iCs/>
        </w:rPr>
        <w:t>Python</w:t>
      </w:r>
      <w:r w:rsidR="0060686B">
        <w:rPr>
          <w:i/>
          <w:iCs/>
        </w:rPr>
        <w:t xml:space="preserve"> </w:t>
      </w:r>
      <w:r w:rsidR="0060686B">
        <w:t>untuk optimasi dengan metode MILP</w:t>
      </w:r>
      <w:r>
        <w:t>, hingga proses verifikasi dan validasi model. Pada akhir bagian d</w:t>
      </w:r>
      <w:r w:rsidR="0060686B">
        <w:t>idapatkan hasil pengolahan data dari model yang telah dilakukan verifikasi dan validasi.</w:t>
      </w:r>
    </w:p>
    <w:p w14:paraId="4BD77B1F" w14:textId="2868C094" w:rsidR="0013483B" w:rsidRDefault="0013483B" w:rsidP="0013483B">
      <w:pPr>
        <w:pStyle w:val="ListParagraph"/>
        <w:numPr>
          <w:ilvl w:val="1"/>
          <w:numId w:val="12"/>
        </w:numPr>
        <w:rPr>
          <w:b/>
          <w:bCs/>
        </w:rPr>
      </w:pPr>
      <w:r>
        <w:rPr>
          <w:b/>
          <w:bCs/>
        </w:rPr>
        <w:t xml:space="preserve"> Pengumpulan Data</w:t>
      </w:r>
    </w:p>
    <w:p w14:paraId="75599D43" w14:textId="71321844" w:rsidR="0060686B" w:rsidRDefault="0060686B" w:rsidP="005A3DD4">
      <w:pPr>
        <w:ind w:firstLine="432"/>
      </w:pPr>
      <w:r>
        <w:t>Data penelitian ini dapat dikelompokkan menjadi dua jenis, yaitu data primer dan data sekunder.</w:t>
      </w:r>
      <w:r w:rsidR="006D6AED">
        <w:t xml:space="preserve"> </w:t>
      </w:r>
      <w:r w:rsidR="006D6AED" w:rsidRPr="006D6AED">
        <w:t>Data primer didapatkan melalui pengamatan dan wawancara langsung dengan penanggung jawab gudang dan beberapa pihak lain terkait penelitian</w:t>
      </w:r>
      <w:r w:rsidR="005A3DD4">
        <w:t>. Data primer terdiri dari s</w:t>
      </w:r>
      <w:r w:rsidR="005A3DD4" w:rsidRPr="005A3DD4">
        <w:t xml:space="preserve">istem </w:t>
      </w:r>
      <w:r w:rsidR="005A3DD4">
        <w:t xml:space="preserve">manajemen </w:t>
      </w:r>
      <w:r w:rsidR="005A3DD4" w:rsidRPr="005A3DD4">
        <w:t>persediaan bahan baku</w:t>
      </w:r>
      <w:r w:rsidR="005A3DD4">
        <w:t xml:space="preserve"> gudang, p</w:t>
      </w:r>
      <w:r w:rsidR="005A3DD4" w:rsidRPr="005A3DD4">
        <w:t>roses pengadaan bahan baku</w:t>
      </w:r>
      <w:r w:rsidR="005A3DD4">
        <w:t>, k</w:t>
      </w:r>
      <w:r w:rsidR="005A3DD4" w:rsidRPr="005A3DD4">
        <w:t>omponen biaya persediaan</w:t>
      </w:r>
      <w:r w:rsidR="005A3DD4">
        <w:t>, k</w:t>
      </w:r>
      <w:r w:rsidR="005A3DD4" w:rsidRPr="005A3DD4">
        <w:t>apasitas penyimpanan gudang</w:t>
      </w:r>
      <w:r w:rsidR="005A3DD4">
        <w:t>,</w:t>
      </w:r>
      <w:r w:rsidR="005A3DD4" w:rsidRPr="005A3DD4">
        <w:t xml:space="preserve"> </w:t>
      </w:r>
      <w:r w:rsidR="005A3DD4" w:rsidRPr="005A3DD4">
        <w:rPr>
          <w:i/>
          <w:iCs/>
        </w:rPr>
        <w:t>lead time</w:t>
      </w:r>
      <w:r w:rsidR="005A3DD4">
        <w:rPr>
          <w:i/>
          <w:iCs/>
        </w:rPr>
        <w:t>,</w:t>
      </w:r>
      <w:r w:rsidR="005A3DD4">
        <w:t xml:space="preserve"> k</w:t>
      </w:r>
      <w:r w:rsidR="005A3DD4" w:rsidRPr="005A3DD4">
        <w:t>ondisi dan batasan masalah</w:t>
      </w:r>
      <w:r w:rsidR="005A3DD4">
        <w:t>.</w:t>
      </w:r>
      <w:r w:rsidR="006D6AED">
        <w:t xml:space="preserve"> </w:t>
      </w:r>
      <w:r w:rsidR="006D6AED" w:rsidRPr="006D6AED">
        <w:t xml:space="preserve">Data sekunder didapatkan dari data historis perusahaan pada </w:t>
      </w:r>
      <w:r w:rsidR="006D6AED">
        <w:t xml:space="preserve">Januari sampai Desember </w:t>
      </w:r>
      <w:r w:rsidR="006D6AED" w:rsidRPr="006D6AED">
        <w:t>tahun 2022</w:t>
      </w:r>
      <w:r w:rsidR="005A3DD4">
        <w:t xml:space="preserve"> yang terdiri dari data permintaan bahan baku, harga dan satuan bahan baku, serta persediaan bahan baku awal dan akhir.</w:t>
      </w:r>
    </w:p>
    <w:p w14:paraId="28139AAB" w14:textId="4631E410" w:rsidR="005A3DD4" w:rsidRDefault="005A3DD4" w:rsidP="005A3DD4">
      <w:pPr>
        <w:pStyle w:val="ListParagraph"/>
        <w:numPr>
          <w:ilvl w:val="2"/>
          <w:numId w:val="12"/>
        </w:numPr>
      </w:pPr>
      <w:r>
        <w:t>Data Permintaan Bahan Baku</w:t>
      </w:r>
    </w:p>
    <w:p w14:paraId="44529F44" w14:textId="0A605E82" w:rsidR="005A3DD4" w:rsidRDefault="004E208B" w:rsidP="004E208B">
      <w:pPr>
        <w:ind w:firstLine="432"/>
      </w:pPr>
      <w:r>
        <w:t>Permintaan dalam bentuk mingguan dan bulanan selama</w:t>
      </w:r>
      <w:r w:rsidR="00832529">
        <w:t xml:space="preserve"> banyak periode (</w:t>
      </w:r>
      <w:r w:rsidR="00832529" w:rsidRPr="00832529">
        <w:rPr>
          <w:i/>
          <w:iCs/>
        </w:rPr>
        <w:t>multi-period</w:t>
      </w:r>
      <w:r w:rsidR="00832529">
        <w:t>) selama</w:t>
      </w:r>
      <w:r>
        <w:t xml:space="preserve"> satu tahun 2022 yang telah diolah kembali </w:t>
      </w:r>
      <w:r w:rsidR="00C439F6">
        <w:t xml:space="preserve">dari data harian </w:t>
      </w:r>
      <w:r>
        <w:t>terhadap</w:t>
      </w:r>
      <w:r w:rsidR="005A3DD4">
        <w:t xml:space="preserve"> tiga bahan baku utama daur ulang plastik, yaitu botol PET </w:t>
      </w:r>
      <w:r w:rsidR="005A3DD4" w:rsidRPr="005A3DD4">
        <w:rPr>
          <w:i/>
          <w:iCs/>
        </w:rPr>
        <w:t>clear</w:t>
      </w:r>
      <w:r w:rsidR="005A3DD4">
        <w:t xml:space="preserve">, </w:t>
      </w:r>
      <w:r w:rsidR="005A3DD4" w:rsidRPr="005A3DD4">
        <w:rPr>
          <w:i/>
          <w:iCs/>
        </w:rPr>
        <w:t>light</w:t>
      </w:r>
      <w:r w:rsidR="005A3DD4">
        <w:t xml:space="preserve"> </w:t>
      </w:r>
      <w:r w:rsidR="005A3DD4" w:rsidRPr="005A3DD4">
        <w:rPr>
          <w:i/>
          <w:iCs/>
        </w:rPr>
        <w:t>blue</w:t>
      </w:r>
      <w:r w:rsidR="005A3DD4">
        <w:t xml:space="preserve">, dan </w:t>
      </w:r>
      <w:r w:rsidR="005A3DD4" w:rsidRPr="005A3DD4">
        <w:rPr>
          <w:i/>
          <w:iCs/>
        </w:rPr>
        <w:t>mix</w:t>
      </w:r>
      <w:r w:rsidR="005A3DD4">
        <w:t>.</w:t>
      </w:r>
      <w:r>
        <w:t xml:space="preserve"> Satuan dari bahan baku adalah kilogram (kg) dan memiliki karakteristik harga, jumlah, dan biaya yang berbeda-beda. Data permintaan bahan baku secara lengkap dapat dilihat pada Lampiran 1.</w:t>
      </w:r>
    </w:p>
    <w:p w14:paraId="20CBB100" w14:textId="2127134C" w:rsidR="00C439F6" w:rsidRDefault="00C439F6" w:rsidP="00C439F6">
      <w:pPr>
        <w:pStyle w:val="ListParagraph"/>
        <w:numPr>
          <w:ilvl w:val="2"/>
          <w:numId w:val="12"/>
        </w:numPr>
      </w:pPr>
      <w:r>
        <w:t>Data Harga Bahan Baku</w:t>
      </w:r>
    </w:p>
    <w:p w14:paraId="18EE8A1E" w14:textId="279E6A9C" w:rsidR="00C439F6" w:rsidRDefault="00CD5FDA" w:rsidP="00CD5FDA">
      <w:pPr>
        <w:ind w:firstLine="432"/>
      </w:pPr>
      <w:r>
        <w:t>Data harga bahan baku adalah data biaya yang harus dikeluarkan perusahaan daur ulang plastik untuk mendapatkan bahan baku yang dibutuhkan dari pemasok. Harga beli bahan baku daur ulang plastik menggunakan harga rata-rata standar dan diasumsikan sama untuk setiap pemasok dan konstan setiap bulan pada</w:t>
      </w:r>
      <w:r>
        <w:t xml:space="preserve"> periode data historis penelitian ini</w:t>
      </w:r>
      <w:r>
        <w:t xml:space="preserve"> serta tidak bergantung kepada kuantitas pesan. Parameter harga dapat </w:t>
      </w:r>
      <w:r>
        <w:lastRenderedPageBreak/>
        <w:t>diubah sesuai perubahan kondisi dalam implementasi model di masa yang akan datang. Data harga beli bahan baku dapat dilihat pada tabel 3.1.</w:t>
      </w:r>
    </w:p>
    <w:p w14:paraId="7D4C61F9" w14:textId="598189B8" w:rsidR="00CD5FDA" w:rsidRDefault="00CD5FDA" w:rsidP="00CD5FDA">
      <w:pPr>
        <w:ind w:firstLine="432"/>
        <w:jc w:val="center"/>
        <w:rPr>
          <w:b/>
          <w:bCs/>
          <w:sz w:val="20"/>
          <w:szCs w:val="20"/>
        </w:rPr>
      </w:pPr>
      <w:r w:rsidRPr="00CD5FDA">
        <w:rPr>
          <w:b/>
          <w:bCs/>
          <w:sz w:val="20"/>
          <w:szCs w:val="20"/>
        </w:rPr>
        <w:t>Tabel 3.1. Harga Satuan Bahan Baku</w:t>
      </w:r>
    </w:p>
    <w:tbl>
      <w:tblPr>
        <w:tblStyle w:val="TableGrid"/>
        <w:tblW w:w="0" w:type="auto"/>
        <w:tblInd w:w="108" w:type="dxa"/>
        <w:tblLook w:val="04A0" w:firstRow="1" w:lastRow="0" w:firstColumn="1" w:lastColumn="0" w:noHBand="0" w:noVBand="1"/>
      </w:tblPr>
      <w:tblGrid>
        <w:gridCol w:w="712"/>
        <w:gridCol w:w="3609"/>
        <w:gridCol w:w="1130"/>
        <w:gridCol w:w="3054"/>
      </w:tblGrid>
      <w:tr w:rsidR="003A0CEB" w14:paraId="0DD4DA87" w14:textId="77777777" w:rsidTr="002E1EA8">
        <w:tc>
          <w:tcPr>
            <w:tcW w:w="712" w:type="dxa"/>
          </w:tcPr>
          <w:p w14:paraId="211C1DD2" w14:textId="0E2762A2" w:rsidR="003A0CEB" w:rsidRDefault="003A0CEB" w:rsidP="003A0CEB">
            <w:pPr>
              <w:jc w:val="center"/>
              <w:rPr>
                <w:b/>
                <w:bCs/>
              </w:rPr>
            </w:pPr>
            <w:r>
              <w:rPr>
                <w:b/>
                <w:bCs/>
              </w:rPr>
              <w:t>No.</w:t>
            </w:r>
          </w:p>
        </w:tc>
        <w:tc>
          <w:tcPr>
            <w:tcW w:w="3609" w:type="dxa"/>
          </w:tcPr>
          <w:p w14:paraId="4EB0B763" w14:textId="62BFDA32" w:rsidR="003A0CEB" w:rsidRDefault="003A0CEB" w:rsidP="003A0CEB">
            <w:pPr>
              <w:jc w:val="center"/>
              <w:rPr>
                <w:b/>
                <w:bCs/>
              </w:rPr>
            </w:pPr>
            <w:r>
              <w:rPr>
                <w:b/>
                <w:bCs/>
              </w:rPr>
              <w:t>Nama Bahan Baku</w:t>
            </w:r>
          </w:p>
        </w:tc>
        <w:tc>
          <w:tcPr>
            <w:tcW w:w="1130" w:type="dxa"/>
          </w:tcPr>
          <w:p w14:paraId="6C783059" w14:textId="0282A37C" w:rsidR="003A0CEB" w:rsidRDefault="003A0CEB" w:rsidP="003A0CEB">
            <w:pPr>
              <w:jc w:val="center"/>
              <w:rPr>
                <w:b/>
                <w:bCs/>
              </w:rPr>
            </w:pPr>
            <w:r>
              <w:rPr>
                <w:b/>
                <w:bCs/>
              </w:rPr>
              <w:t>Satuan</w:t>
            </w:r>
          </w:p>
        </w:tc>
        <w:tc>
          <w:tcPr>
            <w:tcW w:w="3054" w:type="dxa"/>
          </w:tcPr>
          <w:p w14:paraId="59E3A8F0" w14:textId="61A67A7D" w:rsidR="003A0CEB" w:rsidRDefault="003A0CEB" w:rsidP="003A0CEB">
            <w:pPr>
              <w:jc w:val="center"/>
              <w:rPr>
                <w:b/>
                <w:bCs/>
              </w:rPr>
            </w:pPr>
            <w:r>
              <w:rPr>
                <w:b/>
                <w:bCs/>
              </w:rPr>
              <w:t>Harga Beli (R</w:t>
            </w:r>
            <w:r w:rsidR="0010335B">
              <w:rPr>
                <w:b/>
                <w:bCs/>
              </w:rPr>
              <w:t>p</w:t>
            </w:r>
            <w:r>
              <w:rPr>
                <w:b/>
                <w:bCs/>
              </w:rPr>
              <w:t>)</w:t>
            </w:r>
          </w:p>
        </w:tc>
      </w:tr>
      <w:tr w:rsidR="003A0CEB" w14:paraId="6C89559D" w14:textId="77777777" w:rsidTr="002E1EA8">
        <w:tc>
          <w:tcPr>
            <w:tcW w:w="712" w:type="dxa"/>
          </w:tcPr>
          <w:p w14:paraId="39D030A1" w14:textId="771926A2" w:rsidR="003A0CEB" w:rsidRPr="003A0CEB" w:rsidRDefault="003A0CEB" w:rsidP="003A0CEB">
            <w:pPr>
              <w:jc w:val="center"/>
            </w:pPr>
            <w:r w:rsidRPr="003A0CEB">
              <w:t>1</w:t>
            </w:r>
          </w:p>
        </w:tc>
        <w:tc>
          <w:tcPr>
            <w:tcW w:w="3609" w:type="dxa"/>
          </w:tcPr>
          <w:p w14:paraId="02E66430" w14:textId="44667879" w:rsidR="003A0CEB" w:rsidRPr="003A0CEB" w:rsidRDefault="003A0CEB" w:rsidP="003A0CEB">
            <w:pPr>
              <w:jc w:val="center"/>
              <w:rPr>
                <w:i/>
                <w:iCs/>
              </w:rPr>
            </w:pPr>
            <w:r w:rsidRPr="003A0CEB">
              <w:rPr>
                <w:i/>
                <w:iCs/>
              </w:rPr>
              <w:t>Clear</w:t>
            </w:r>
          </w:p>
        </w:tc>
        <w:tc>
          <w:tcPr>
            <w:tcW w:w="1130" w:type="dxa"/>
          </w:tcPr>
          <w:p w14:paraId="5B9E34CA" w14:textId="1F851585" w:rsidR="003A0CEB" w:rsidRPr="003A0CEB" w:rsidRDefault="003A0CEB" w:rsidP="003A0CEB">
            <w:pPr>
              <w:jc w:val="center"/>
            </w:pPr>
            <w:r>
              <w:t>Kg</w:t>
            </w:r>
          </w:p>
        </w:tc>
        <w:tc>
          <w:tcPr>
            <w:tcW w:w="3054" w:type="dxa"/>
          </w:tcPr>
          <w:p w14:paraId="5F5C21CB" w14:textId="22769D33" w:rsidR="003A0CEB" w:rsidRPr="003A0CEB" w:rsidRDefault="003A0CEB" w:rsidP="003A0CEB">
            <w:pPr>
              <w:jc w:val="center"/>
            </w:pPr>
            <w:r>
              <w:t>8000</w:t>
            </w:r>
          </w:p>
        </w:tc>
      </w:tr>
      <w:tr w:rsidR="003A0CEB" w14:paraId="41058E00" w14:textId="77777777" w:rsidTr="002E1EA8">
        <w:tc>
          <w:tcPr>
            <w:tcW w:w="712" w:type="dxa"/>
          </w:tcPr>
          <w:p w14:paraId="6BA66550" w14:textId="1AEC003A" w:rsidR="003A0CEB" w:rsidRPr="003A0CEB" w:rsidRDefault="003A0CEB" w:rsidP="003A0CEB">
            <w:pPr>
              <w:jc w:val="center"/>
            </w:pPr>
            <w:r w:rsidRPr="003A0CEB">
              <w:t>2</w:t>
            </w:r>
          </w:p>
        </w:tc>
        <w:tc>
          <w:tcPr>
            <w:tcW w:w="3609" w:type="dxa"/>
          </w:tcPr>
          <w:p w14:paraId="6989A2E0" w14:textId="40C5187E" w:rsidR="003A0CEB" w:rsidRPr="003A0CEB" w:rsidRDefault="003A0CEB" w:rsidP="003A0CEB">
            <w:pPr>
              <w:jc w:val="center"/>
              <w:rPr>
                <w:i/>
                <w:iCs/>
              </w:rPr>
            </w:pPr>
            <w:r w:rsidRPr="003A0CEB">
              <w:rPr>
                <w:i/>
                <w:iCs/>
              </w:rPr>
              <w:t>Light Blue</w:t>
            </w:r>
          </w:p>
        </w:tc>
        <w:tc>
          <w:tcPr>
            <w:tcW w:w="1130" w:type="dxa"/>
          </w:tcPr>
          <w:p w14:paraId="603A4C1B" w14:textId="5EDF6CF0" w:rsidR="003A0CEB" w:rsidRPr="003A0CEB" w:rsidRDefault="003A0CEB" w:rsidP="003A0CEB">
            <w:pPr>
              <w:jc w:val="center"/>
            </w:pPr>
            <w:r>
              <w:t>Kg</w:t>
            </w:r>
          </w:p>
        </w:tc>
        <w:tc>
          <w:tcPr>
            <w:tcW w:w="3054" w:type="dxa"/>
          </w:tcPr>
          <w:p w14:paraId="378694C1" w14:textId="1C835C4D" w:rsidR="003A0CEB" w:rsidRPr="003A0CEB" w:rsidRDefault="003A0CEB" w:rsidP="003A0CEB">
            <w:pPr>
              <w:jc w:val="center"/>
            </w:pPr>
            <w:r>
              <w:t>7000</w:t>
            </w:r>
          </w:p>
        </w:tc>
      </w:tr>
      <w:tr w:rsidR="003A0CEB" w14:paraId="1E3BB896" w14:textId="77777777" w:rsidTr="002E1EA8">
        <w:tc>
          <w:tcPr>
            <w:tcW w:w="712" w:type="dxa"/>
          </w:tcPr>
          <w:p w14:paraId="0D256055" w14:textId="6AD16FC8" w:rsidR="003A0CEB" w:rsidRPr="003A0CEB" w:rsidRDefault="003A0CEB" w:rsidP="003A0CEB">
            <w:pPr>
              <w:jc w:val="center"/>
            </w:pPr>
            <w:r w:rsidRPr="003A0CEB">
              <w:t>3</w:t>
            </w:r>
          </w:p>
        </w:tc>
        <w:tc>
          <w:tcPr>
            <w:tcW w:w="3609" w:type="dxa"/>
          </w:tcPr>
          <w:p w14:paraId="6DED578C" w14:textId="071125F2" w:rsidR="003A0CEB" w:rsidRPr="003A0CEB" w:rsidRDefault="003A0CEB" w:rsidP="003A0CEB">
            <w:pPr>
              <w:jc w:val="center"/>
              <w:rPr>
                <w:i/>
                <w:iCs/>
              </w:rPr>
            </w:pPr>
            <w:r w:rsidRPr="003A0CEB">
              <w:rPr>
                <w:i/>
                <w:iCs/>
              </w:rPr>
              <w:t>Mix</w:t>
            </w:r>
          </w:p>
        </w:tc>
        <w:tc>
          <w:tcPr>
            <w:tcW w:w="1130" w:type="dxa"/>
          </w:tcPr>
          <w:p w14:paraId="45447851" w14:textId="040C5609" w:rsidR="003A0CEB" w:rsidRPr="003A0CEB" w:rsidRDefault="003A0CEB" w:rsidP="003A0CEB">
            <w:pPr>
              <w:jc w:val="center"/>
            </w:pPr>
            <w:r>
              <w:t>Kg</w:t>
            </w:r>
          </w:p>
        </w:tc>
        <w:tc>
          <w:tcPr>
            <w:tcW w:w="3054" w:type="dxa"/>
          </w:tcPr>
          <w:p w14:paraId="6EC888F9" w14:textId="05AEEAE9" w:rsidR="003A0CEB" w:rsidRPr="003A0CEB" w:rsidRDefault="003A0CEB" w:rsidP="003A0CEB">
            <w:pPr>
              <w:jc w:val="center"/>
            </w:pPr>
            <w:r>
              <w:t>7300</w:t>
            </w:r>
          </w:p>
        </w:tc>
      </w:tr>
    </w:tbl>
    <w:p w14:paraId="1A69E4B8" w14:textId="1AAE4D78" w:rsidR="00CD5FDA" w:rsidRPr="003A0CEB" w:rsidRDefault="003A0CEB" w:rsidP="003A0CEB">
      <w:pPr>
        <w:ind w:firstLine="432"/>
        <w:jc w:val="center"/>
        <w:rPr>
          <w:sz w:val="20"/>
          <w:szCs w:val="20"/>
        </w:rPr>
      </w:pPr>
      <w:r w:rsidRPr="003A0CEB">
        <w:rPr>
          <w:sz w:val="20"/>
          <w:szCs w:val="20"/>
        </w:rPr>
        <w:t>Sumber: Data Historis Perusahaan Tahun 2022</w:t>
      </w:r>
    </w:p>
    <w:p w14:paraId="5E93169D" w14:textId="7E4191EF" w:rsidR="0013483B" w:rsidRDefault="003A0CEB" w:rsidP="003A0CEB">
      <w:pPr>
        <w:pStyle w:val="ListParagraph"/>
        <w:numPr>
          <w:ilvl w:val="2"/>
          <w:numId w:val="12"/>
        </w:numPr>
      </w:pPr>
      <w:r w:rsidRPr="003A0CEB">
        <w:rPr>
          <w:i/>
          <w:iCs/>
        </w:rPr>
        <w:t>Lead Time</w:t>
      </w:r>
      <w:r>
        <w:t xml:space="preserve"> Bahan Baku</w:t>
      </w:r>
    </w:p>
    <w:p w14:paraId="04C2F7FB" w14:textId="2EB38619" w:rsidR="006C4DC1" w:rsidRDefault="003A0CEB" w:rsidP="003A0CEB">
      <w:pPr>
        <w:ind w:firstLine="432"/>
      </w:pPr>
      <w:r w:rsidRPr="003A0CEB">
        <w:rPr>
          <w:i/>
          <w:iCs/>
        </w:rPr>
        <w:t xml:space="preserve">Lead </w:t>
      </w:r>
      <w:r>
        <w:rPr>
          <w:i/>
          <w:iCs/>
        </w:rPr>
        <w:t>t</w:t>
      </w:r>
      <w:r w:rsidRPr="003A0CEB">
        <w:rPr>
          <w:i/>
          <w:iCs/>
        </w:rPr>
        <w:t>ime</w:t>
      </w:r>
      <w:r>
        <w:t xml:space="preserve"> adalah waktu yang dibutuhkan bahan baku yang dipesan untuk sampai ke gudang bahan baku. Setiap bahan baku memiliki </w:t>
      </w:r>
      <w:r>
        <w:rPr>
          <w:i/>
          <w:iCs/>
        </w:rPr>
        <w:t xml:space="preserve">lead time </w:t>
      </w:r>
      <w:r>
        <w:t xml:space="preserve">yang berbeda-beda karena dipengaruhi berbagai faktor dan ketidakpastian. </w:t>
      </w:r>
      <w:r w:rsidR="002E1EA8">
        <w:t>P</w:t>
      </w:r>
      <w:r w:rsidR="00832529">
        <w:t>enelitian ini</w:t>
      </w:r>
      <w:r w:rsidR="002E1EA8">
        <w:t xml:space="preserve"> berusaha untuk menggambarkan keadaan nyata</w:t>
      </w:r>
      <w:r w:rsidR="004A4681">
        <w:t xml:space="preserve"> sebaik mungkin</w:t>
      </w:r>
      <w:r w:rsidR="002E1EA8">
        <w:t xml:space="preserve"> sehingga mempertimbangkan </w:t>
      </w:r>
      <w:r w:rsidR="004A4681">
        <w:t xml:space="preserve">adanya </w:t>
      </w:r>
      <w:r w:rsidR="002E1EA8">
        <w:t xml:space="preserve">ketidakpastian </w:t>
      </w:r>
      <w:r w:rsidR="002E1EA8" w:rsidRPr="002E1EA8">
        <w:rPr>
          <w:i/>
          <w:iCs/>
        </w:rPr>
        <w:t>lead time</w:t>
      </w:r>
      <w:r w:rsidR="002E1EA8">
        <w:t>. T</w:t>
      </w:r>
      <w:r w:rsidR="00832529">
        <w:t>erdapat banyak pemasok (</w:t>
      </w:r>
      <w:r w:rsidR="00832529" w:rsidRPr="00832529">
        <w:rPr>
          <w:i/>
          <w:iCs/>
        </w:rPr>
        <w:t>multi-supplier</w:t>
      </w:r>
      <w:r w:rsidR="00832529">
        <w:t xml:space="preserve">) yang tidak terikat dengan kontrak, </w:t>
      </w:r>
      <w:r w:rsidR="00832529" w:rsidRPr="0038433E">
        <w:rPr>
          <w:i/>
          <w:iCs/>
        </w:rPr>
        <w:t>lead time</w:t>
      </w:r>
      <w:r w:rsidR="00832529">
        <w:t xml:space="preserve"> bervariasi di antara 1 sampai 3 hari berdasarkan hasil wawancara yang dilakukan dimana banyak faktor mempengaruhi variasi waktu tersebut antara lain jarak, masalah, dan kondisi dari pemasok</w:t>
      </w:r>
      <w:r w:rsidR="002E1EA8">
        <w:t>-pemasok</w:t>
      </w:r>
      <w:r w:rsidR="00832529">
        <w:t xml:space="preserve"> dan perusahaan. Oleh karena itu, periode optimasi yang digunakan berbentuk mingguan untuk mengantisipasi ketidakpastian dan membuat manajemen persediaan lebih fleksibel serta dapat diterapkan dengan baik (</w:t>
      </w:r>
      <w:r w:rsidR="00832529" w:rsidRPr="00832529">
        <w:rPr>
          <w:i/>
          <w:iCs/>
        </w:rPr>
        <w:t>feasible</w:t>
      </w:r>
      <w:r w:rsidR="002E1EA8">
        <w:t xml:space="preserve">) dalam pemesanan bahan baku dari berbagai pemasok. Data lead time dapat dilihat pada tabel 3.2. </w:t>
      </w:r>
    </w:p>
    <w:p w14:paraId="40FE8D0C" w14:textId="1197D60F" w:rsidR="002E1EA8" w:rsidRDefault="002E1EA8" w:rsidP="002E1EA8">
      <w:pPr>
        <w:ind w:firstLine="432"/>
        <w:jc w:val="center"/>
        <w:rPr>
          <w:b/>
          <w:bCs/>
          <w:sz w:val="20"/>
          <w:szCs w:val="20"/>
        </w:rPr>
      </w:pPr>
      <w:r w:rsidRPr="00CD5FDA">
        <w:rPr>
          <w:b/>
          <w:bCs/>
          <w:sz w:val="20"/>
          <w:szCs w:val="20"/>
        </w:rPr>
        <w:t>Tabel 3.</w:t>
      </w:r>
      <w:r>
        <w:rPr>
          <w:b/>
          <w:bCs/>
          <w:sz w:val="20"/>
          <w:szCs w:val="20"/>
        </w:rPr>
        <w:t>2</w:t>
      </w:r>
      <w:r w:rsidRPr="00CD5FDA">
        <w:rPr>
          <w:b/>
          <w:bCs/>
          <w:sz w:val="20"/>
          <w:szCs w:val="20"/>
        </w:rPr>
        <w:t xml:space="preserve">. </w:t>
      </w:r>
      <w:r w:rsidRPr="002E1EA8">
        <w:rPr>
          <w:b/>
          <w:bCs/>
          <w:i/>
          <w:iCs/>
          <w:sz w:val="20"/>
          <w:szCs w:val="20"/>
        </w:rPr>
        <w:t>Lead Time</w:t>
      </w:r>
      <w:r>
        <w:rPr>
          <w:b/>
          <w:bCs/>
          <w:sz w:val="20"/>
          <w:szCs w:val="20"/>
        </w:rPr>
        <w:t xml:space="preserve"> Bahan Baku</w:t>
      </w:r>
    </w:p>
    <w:tbl>
      <w:tblPr>
        <w:tblStyle w:val="TableGrid"/>
        <w:tblW w:w="0" w:type="auto"/>
        <w:tblInd w:w="108" w:type="dxa"/>
        <w:tblLook w:val="04A0" w:firstRow="1" w:lastRow="0" w:firstColumn="1" w:lastColumn="0" w:noHBand="0" w:noVBand="1"/>
      </w:tblPr>
      <w:tblGrid>
        <w:gridCol w:w="712"/>
        <w:gridCol w:w="3609"/>
        <w:gridCol w:w="1130"/>
        <w:gridCol w:w="3054"/>
      </w:tblGrid>
      <w:tr w:rsidR="002E1EA8" w14:paraId="0FAE24D2" w14:textId="77777777" w:rsidTr="00367308">
        <w:tc>
          <w:tcPr>
            <w:tcW w:w="712" w:type="dxa"/>
          </w:tcPr>
          <w:p w14:paraId="398840C5" w14:textId="77777777" w:rsidR="002E1EA8" w:rsidRDefault="002E1EA8" w:rsidP="00367308">
            <w:pPr>
              <w:jc w:val="center"/>
              <w:rPr>
                <w:b/>
                <w:bCs/>
              </w:rPr>
            </w:pPr>
            <w:r>
              <w:rPr>
                <w:b/>
                <w:bCs/>
              </w:rPr>
              <w:t>No.</w:t>
            </w:r>
          </w:p>
        </w:tc>
        <w:tc>
          <w:tcPr>
            <w:tcW w:w="3609" w:type="dxa"/>
          </w:tcPr>
          <w:p w14:paraId="3B29A9D2" w14:textId="77777777" w:rsidR="002E1EA8" w:rsidRDefault="002E1EA8" w:rsidP="00367308">
            <w:pPr>
              <w:jc w:val="center"/>
              <w:rPr>
                <w:b/>
                <w:bCs/>
              </w:rPr>
            </w:pPr>
            <w:r>
              <w:rPr>
                <w:b/>
                <w:bCs/>
              </w:rPr>
              <w:t>Nama Bahan Baku</w:t>
            </w:r>
          </w:p>
        </w:tc>
        <w:tc>
          <w:tcPr>
            <w:tcW w:w="1130" w:type="dxa"/>
          </w:tcPr>
          <w:p w14:paraId="4864B87A" w14:textId="77777777" w:rsidR="002E1EA8" w:rsidRDefault="002E1EA8" w:rsidP="00367308">
            <w:pPr>
              <w:jc w:val="center"/>
              <w:rPr>
                <w:b/>
                <w:bCs/>
              </w:rPr>
            </w:pPr>
            <w:r>
              <w:rPr>
                <w:b/>
                <w:bCs/>
              </w:rPr>
              <w:t>Satuan</w:t>
            </w:r>
          </w:p>
        </w:tc>
        <w:tc>
          <w:tcPr>
            <w:tcW w:w="3054" w:type="dxa"/>
          </w:tcPr>
          <w:p w14:paraId="5B05FC55" w14:textId="6ED89319" w:rsidR="002E1EA8" w:rsidRDefault="002E1EA8" w:rsidP="00367308">
            <w:pPr>
              <w:jc w:val="center"/>
              <w:rPr>
                <w:b/>
                <w:bCs/>
              </w:rPr>
            </w:pPr>
            <w:r>
              <w:rPr>
                <w:b/>
                <w:bCs/>
              </w:rPr>
              <w:t>Lead Time</w:t>
            </w:r>
          </w:p>
        </w:tc>
      </w:tr>
      <w:tr w:rsidR="002E1EA8" w14:paraId="7F508ABA" w14:textId="77777777" w:rsidTr="00367308">
        <w:tc>
          <w:tcPr>
            <w:tcW w:w="712" w:type="dxa"/>
          </w:tcPr>
          <w:p w14:paraId="26C73AE5" w14:textId="77777777" w:rsidR="002E1EA8" w:rsidRPr="003A0CEB" w:rsidRDefault="002E1EA8" w:rsidP="00367308">
            <w:pPr>
              <w:jc w:val="center"/>
            </w:pPr>
            <w:r w:rsidRPr="003A0CEB">
              <w:t>1</w:t>
            </w:r>
          </w:p>
        </w:tc>
        <w:tc>
          <w:tcPr>
            <w:tcW w:w="3609" w:type="dxa"/>
          </w:tcPr>
          <w:p w14:paraId="442B3C48" w14:textId="77777777" w:rsidR="002E1EA8" w:rsidRPr="003A0CEB" w:rsidRDefault="002E1EA8" w:rsidP="00367308">
            <w:pPr>
              <w:jc w:val="center"/>
              <w:rPr>
                <w:i/>
                <w:iCs/>
              </w:rPr>
            </w:pPr>
            <w:r w:rsidRPr="003A0CEB">
              <w:rPr>
                <w:i/>
                <w:iCs/>
              </w:rPr>
              <w:t>Clear</w:t>
            </w:r>
          </w:p>
        </w:tc>
        <w:tc>
          <w:tcPr>
            <w:tcW w:w="1130" w:type="dxa"/>
          </w:tcPr>
          <w:p w14:paraId="49B46EDF" w14:textId="77777777" w:rsidR="002E1EA8" w:rsidRPr="003A0CEB" w:rsidRDefault="002E1EA8" w:rsidP="00367308">
            <w:pPr>
              <w:jc w:val="center"/>
            </w:pPr>
            <w:r>
              <w:t>Kg</w:t>
            </w:r>
          </w:p>
        </w:tc>
        <w:tc>
          <w:tcPr>
            <w:tcW w:w="3054" w:type="dxa"/>
          </w:tcPr>
          <w:p w14:paraId="2A0E3D40" w14:textId="333F36AE" w:rsidR="002E1EA8" w:rsidRPr="003A0CEB" w:rsidRDefault="002E1EA8" w:rsidP="00367308">
            <w:pPr>
              <w:jc w:val="center"/>
            </w:pPr>
            <w:r>
              <w:t>1-3 hari</w:t>
            </w:r>
          </w:p>
        </w:tc>
      </w:tr>
      <w:tr w:rsidR="002E1EA8" w14:paraId="082E3CAF" w14:textId="77777777" w:rsidTr="00367308">
        <w:tc>
          <w:tcPr>
            <w:tcW w:w="712" w:type="dxa"/>
          </w:tcPr>
          <w:p w14:paraId="4FE6F08A" w14:textId="77777777" w:rsidR="002E1EA8" w:rsidRPr="003A0CEB" w:rsidRDefault="002E1EA8" w:rsidP="00367308">
            <w:pPr>
              <w:jc w:val="center"/>
            </w:pPr>
            <w:r w:rsidRPr="003A0CEB">
              <w:t>2</w:t>
            </w:r>
          </w:p>
        </w:tc>
        <w:tc>
          <w:tcPr>
            <w:tcW w:w="3609" w:type="dxa"/>
          </w:tcPr>
          <w:p w14:paraId="69A6B86B" w14:textId="77777777" w:rsidR="002E1EA8" w:rsidRPr="003A0CEB" w:rsidRDefault="002E1EA8" w:rsidP="00367308">
            <w:pPr>
              <w:jc w:val="center"/>
              <w:rPr>
                <w:i/>
                <w:iCs/>
              </w:rPr>
            </w:pPr>
            <w:r w:rsidRPr="003A0CEB">
              <w:rPr>
                <w:i/>
                <w:iCs/>
              </w:rPr>
              <w:t>Light Blue</w:t>
            </w:r>
          </w:p>
        </w:tc>
        <w:tc>
          <w:tcPr>
            <w:tcW w:w="1130" w:type="dxa"/>
          </w:tcPr>
          <w:p w14:paraId="3BFDDC5A" w14:textId="77777777" w:rsidR="002E1EA8" w:rsidRPr="003A0CEB" w:rsidRDefault="002E1EA8" w:rsidP="00367308">
            <w:pPr>
              <w:jc w:val="center"/>
            </w:pPr>
            <w:r>
              <w:t>Kg</w:t>
            </w:r>
          </w:p>
        </w:tc>
        <w:tc>
          <w:tcPr>
            <w:tcW w:w="3054" w:type="dxa"/>
          </w:tcPr>
          <w:p w14:paraId="14FB4FBA" w14:textId="309B69FF" w:rsidR="002E1EA8" w:rsidRPr="003A0CEB" w:rsidRDefault="002E1EA8" w:rsidP="00367308">
            <w:pPr>
              <w:jc w:val="center"/>
            </w:pPr>
            <w:r>
              <w:t>1-3 hari</w:t>
            </w:r>
          </w:p>
        </w:tc>
      </w:tr>
      <w:tr w:rsidR="002E1EA8" w14:paraId="39DCF2CF" w14:textId="77777777" w:rsidTr="00367308">
        <w:tc>
          <w:tcPr>
            <w:tcW w:w="712" w:type="dxa"/>
          </w:tcPr>
          <w:p w14:paraId="70DABC32" w14:textId="77777777" w:rsidR="002E1EA8" w:rsidRPr="003A0CEB" w:rsidRDefault="002E1EA8" w:rsidP="00367308">
            <w:pPr>
              <w:jc w:val="center"/>
            </w:pPr>
            <w:r w:rsidRPr="003A0CEB">
              <w:t>3</w:t>
            </w:r>
          </w:p>
        </w:tc>
        <w:tc>
          <w:tcPr>
            <w:tcW w:w="3609" w:type="dxa"/>
          </w:tcPr>
          <w:p w14:paraId="1272B3F7" w14:textId="77777777" w:rsidR="002E1EA8" w:rsidRPr="003A0CEB" w:rsidRDefault="002E1EA8" w:rsidP="00367308">
            <w:pPr>
              <w:jc w:val="center"/>
              <w:rPr>
                <w:i/>
                <w:iCs/>
              </w:rPr>
            </w:pPr>
            <w:r w:rsidRPr="003A0CEB">
              <w:rPr>
                <w:i/>
                <w:iCs/>
              </w:rPr>
              <w:t>Mix</w:t>
            </w:r>
          </w:p>
        </w:tc>
        <w:tc>
          <w:tcPr>
            <w:tcW w:w="1130" w:type="dxa"/>
          </w:tcPr>
          <w:p w14:paraId="556ED07D" w14:textId="77777777" w:rsidR="002E1EA8" w:rsidRPr="003A0CEB" w:rsidRDefault="002E1EA8" w:rsidP="00367308">
            <w:pPr>
              <w:jc w:val="center"/>
            </w:pPr>
            <w:r>
              <w:t>Kg</w:t>
            </w:r>
          </w:p>
        </w:tc>
        <w:tc>
          <w:tcPr>
            <w:tcW w:w="3054" w:type="dxa"/>
          </w:tcPr>
          <w:p w14:paraId="1741295F" w14:textId="55E90ADF" w:rsidR="002E1EA8" w:rsidRPr="003A0CEB" w:rsidRDefault="002E1EA8" w:rsidP="00367308">
            <w:pPr>
              <w:jc w:val="center"/>
            </w:pPr>
            <w:r>
              <w:t>1-3 hari</w:t>
            </w:r>
          </w:p>
        </w:tc>
      </w:tr>
    </w:tbl>
    <w:p w14:paraId="6C5BCC1C" w14:textId="77777777" w:rsidR="002E1EA8" w:rsidRPr="003A0CEB" w:rsidRDefault="002E1EA8" w:rsidP="002E1EA8">
      <w:pPr>
        <w:ind w:firstLine="432"/>
        <w:jc w:val="center"/>
        <w:rPr>
          <w:sz w:val="20"/>
          <w:szCs w:val="20"/>
        </w:rPr>
      </w:pPr>
      <w:r w:rsidRPr="003A0CEB">
        <w:rPr>
          <w:sz w:val="20"/>
          <w:szCs w:val="20"/>
        </w:rPr>
        <w:t>Sumber: Data Historis Perusahaan Tahun 2022</w:t>
      </w:r>
    </w:p>
    <w:p w14:paraId="69E76DA2" w14:textId="77777777" w:rsidR="006C4DC1" w:rsidRDefault="006C4DC1" w:rsidP="002E1EA8"/>
    <w:p w14:paraId="54F54EE5" w14:textId="016B8DCC" w:rsidR="006C4DC1" w:rsidRDefault="002E1EA8" w:rsidP="002E1EA8">
      <w:pPr>
        <w:pStyle w:val="ListParagraph"/>
        <w:numPr>
          <w:ilvl w:val="2"/>
          <w:numId w:val="12"/>
        </w:numPr>
      </w:pPr>
      <w:r>
        <w:t xml:space="preserve">Biaya </w:t>
      </w:r>
      <w:r w:rsidR="005864CD">
        <w:t>Simpan</w:t>
      </w:r>
      <w:r>
        <w:t xml:space="preserve"> dan Biaya </w:t>
      </w:r>
      <w:r w:rsidR="005864CD">
        <w:t>Pesan</w:t>
      </w:r>
      <w:r>
        <w:t xml:space="preserve"> Bahan Baku</w:t>
      </w:r>
    </w:p>
    <w:p w14:paraId="342B7500" w14:textId="1B2B7E24" w:rsidR="002E1EA8" w:rsidRDefault="005864CD" w:rsidP="005864CD">
      <w:pPr>
        <w:ind w:firstLine="432"/>
      </w:pPr>
      <w:r>
        <w:t>Biaya simpan (</w:t>
      </w:r>
      <w:r w:rsidRPr="0038433E">
        <w:rPr>
          <w:i/>
          <w:iCs/>
        </w:rPr>
        <w:t>holding cost</w:t>
      </w:r>
      <w:r>
        <w:t xml:space="preserve">) merupakan semua biaya yang timbul dari aktivitas penyimpanan bahan baku. Biaya simpan </w:t>
      </w:r>
      <w:r w:rsidR="00556721">
        <w:t xml:space="preserve">dalam penelitian ini </w:t>
      </w:r>
      <w:r>
        <w:t xml:space="preserve">terdiri dari biaya sewa gudang, biaya keusangan, biaya asuransi penyimpanan, biaya pajak, biaya pemeliharaan </w:t>
      </w:r>
      <w:r>
        <w:lastRenderedPageBreak/>
        <w:t xml:space="preserve">penyimpanan, biaya administrasi pencatatan penyimpanan, biaya tenaga kerja penyimpanan, biaya peralatan penunjang atau fasilitas penyimpanan </w:t>
      </w:r>
      <w:r w:rsidR="00556721">
        <w:t>meliputi</w:t>
      </w:r>
      <w:r>
        <w:t xml:space="preserve"> bahan bakar dan perawatan </w:t>
      </w:r>
      <w:r w:rsidRPr="005864CD">
        <w:rPr>
          <w:i/>
          <w:iCs/>
        </w:rPr>
        <w:t>forklift</w:t>
      </w:r>
      <w:r>
        <w:t>. Sedangkan biaya pesan (</w:t>
      </w:r>
      <w:r w:rsidRPr="005864CD">
        <w:rPr>
          <w:i/>
          <w:iCs/>
        </w:rPr>
        <w:t>ordering</w:t>
      </w:r>
      <w:r>
        <w:t xml:space="preserve"> </w:t>
      </w:r>
      <w:r w:rsidRPr="005864CD">
        <w:rPr>
          <w:i/>
          <w:iCs/>
        </w:rPr>
        <w:t>cost</w:t>
      </w:r>
      <w:r>
        <w:t xml:space="preserve">) merupakan semua biaya yang timbul dari aktivitas pemesanan bahan baku untuk mendatangkan bahan baku ke gudang. Biaya pesan </w:t>
      </w:r>
      <w:r w:rsidR="00556721">
        <w:t xml:space="preserve">dalam penelitian ini </w:t>
      </w:r>
      <w:r>
        <w:t xml:space="preserve">terdiri dari </w:t>
      </w:r>
      <w:r w:rsidR="00556721">
        <w:t xml:space="preserve">biaya asuransi pengiriman, biaya pajak, biaya administrasi untuk melakukan pemesanan meliputi biaya listrik, pulsa, internet, peralatan kantor, serta </w:t>
      </w:r>
      <w:r>
        <w:t xml:space="preserve">biaya pengiriman seperti tenaga </w:t>
      </w:r>
      <w:r w:rsidR="00556721">
        <w:t xml:space="preserve">kerja pengiriman dan </w:t>
      </w:r>
      <w:r w:rsidR="00556721">
        <w:t>bahan bakar</w:t>
      </w:r>
      <w:r>
        <w:t xml:space="preserve"> truk</w:t>
      </w:r>
      <w:r w:rsidR="00556721">
        <w:t>. Kedua hal ini merupakan komponen utama yang berkontribusi paling besar dalam penyusunan total biaya persediaan yang dikeluarkan pergudangan dalam masalah penyimpanan bahan baku secara umum maupun dalam konteks penelitian ini.</w:t>
      </w:r>
      <w:r w:rsidR="0010335B">
        <w:t xml:space="preserve"> Komponen pada biaya simpan dan biaya pesan ditemukan dengan melakukan identifikasi biaya terhadap proses-proses yang terlibat dalam aktivitas penyimpanan dan pemesanan bahan baku. Rincian data biaya simpan setiap bahan baku dapat dilihat pada tabel 3.3.</w:t>
      </w:r>
    </w:p>
    <w:p w14:paraId="67E192A7" w14:textId="0BBF6A1B" w:rsidR="0010335B" w:rsidRDefault="0010335B" w:rsidP="0010335B">
      <w:pPr>
        <w:ind w:firstLine="432"/>
        <w:jc w:val="center"/>
        <w:rPr>
          <w:b/>
          <w:bCs/>
          <w:sz w:val="20"/>
          <w:szCs w:val="20"/>
        </w:rPr>
      </w:pPr>
      <w:r w:rsidRPr="00CD5FDA">
        <w:rPr>
          <w:b/>
          <w:bCs/>
          <w:sz w:val="20"/>
          <w:szCs w:val="20"/>
        </w:rPr>
        <w:t>Tabel 3.</w:t>
      </w:r>
      <w:r>
        <w:rPr>
          <w:b/>
          <w:bCs/>
          <w:sz w:val="20"/>
          <w:szCs w:val="20"/>
        </w:rPr>
        <w:t>3</w:t>
      </w:r>
      <w:r w:rsidRPr="00CD5FDA">
        <w:rPr>
          <w:b/>
          <w:bCs/>
          <w:sz w:val="20"/>
          <w:szCs w:val="20"/>
        </w:rPr>
        <w:t xml:space="preserve">. </w:t>
      </w:r>
      <w:r>
        <w:rPr>
          <w:b/>
          <w:bCs/>
          <w:sz w:val="20"/>
          <w:szCs w:val="20"/>
        </w:rPr>
        <w:t>Biaya</w:t>
      </w:r>
      <w:r w:rsidRPr="002E1EA8">
        <w:rPr>
          <w:b/>
          <w:bCs/>
          <w:i/>
          <w:iCs/>
          <w:sz w:val="20"/>
          <w:szCs w:val="20"/>
        </w:rPr>
        <w:t xml:space="preserve"> </w:t>
      </w:r>
      <w:r>
        <w:rPr>
          <w:b/>
          <w:bCs/>
          <w:sz w:val="20"/>
          <w:szCs w:val="20"/>
        </w:rPr>
        <w:t>Simpan</w:t>
      </w:r>
      <w:r>
        <w:rPr>
          <w:b/>
          <w:bCs/>
          <w:sz w:val="20"/>
          <w:szCs w:val="20"/>
        </w:rPr>
        <w:t xml:space="preserve"> Bahan Baku</w:t>
      </w:r>
    </w:p>
    <w:tbl>
      <w:tblPr>
        <w:tblStyle w:val="TableGrid"/>
        <w:tblW w:w="0" w:type="auto"/>
        <w:tblInd w:w="108" w:type="dxa"/>
        <w:tblLook w:val="04A0" w:firstRow="1" w:lastRow="0" w:firstColumn="1" w:lastColumn="0" w:noHBand="0" w:noVBand="1"/>
      </w:tblPr>
      <w:tblGrid>
        <w:gridCol w:w="712"/>
        <w:gridCol w:w="3609"/>
        <w:gridCol w:w="1130"/>
        <w:gridCol w:w="3054"/>
      </w:tblGrid>
      <w:tr w:rsidR="0010335B" w14:paraId="6AF78F20" w14:textId="77777777" w:rsidTr="00367308">
        <w:tc>
          <w:tcPr>
            <w:tcW w:w="712" w:type="dxa"/>
          </w:tcPr>
          <w:p w14:paraId="4E4AA1AE" w14:textId="77777777" w:rsidR="0010335B" w:rsidRDefault="0010335B" w:rsidP="00367308">
            <w:pPr>
              <w:jc w:val="center"/>
              <w:rPr>
                <w:b/>
                <w:bCs/>
              </w:rPr>
            </w:pPr>
            <w:r>
              <w:rPr>
                <w:b/>
                <w:bCs/>
              </w:rPr>
              <w:t>No.</w:t>
            </w:r>
          </w:p>
        </w:tc>
        <w:tc>
          <w:tcPr>
            <w:tcW w:w="3609" w:type="dxa"/>
          </w:tcPr>
          <w:p w14:paraId="20296D6D" w14:textId="77777777" w:rsidR="0010335B" w:rsidRDefault="0010335B" w:rsidP="00367308">
            <w:pPr>
              <w:jc w:val="center"/>
              <w:rPr>
                <w:b/>
                <w:bCs/>
              </w:rPr>
            </w:pPr>
            <w:r>
              <w:rPr>
                <w:b/>
                <w:bCs/>
              </w:rPr>
              <w:t>Nama Bahan Baku</w:t>
            </w:r>
          </w:p>
        </w:tc>
        <w:tc>
          <w:tcPr>
            <w:tcW w:w="1130" w:type="dxa"/>
          </w:tcPr>
          <w:p w14:paraId="7057A092" w14:textId="77777777" w:rsidR="0010335B" w:rsidRDefault="0010335B" w:rsidP="00367308">
            <w:pPr>
              <w:jc w:val="center"/>
              <w:rPr>
                <w:b/>
                <w:bCs/>
              </w:rPr>
            </w:pPr>
            <w:r>
              <w:rPr>
                <w:b/>
                <w:bCs/>
              </w:rPr>
              <w:t>Satuan</w:t>
            </w:r>
          </w:p>
        </w:tc>
        <w:tc>
          <w:tcPr>
            <w:tcW w:w="3054" w:type="dxa"/>
          </w:tcPr>
          <w:p w14:paraId="6CB80729" w14:textId="2562A7DB" w:rsidR="0010335B" w:rsidRDefault="0010335B" w:rsidP="00367308">
            <w:pPr>
              <w:jc w:val="center"/>
              <w:rPr>
                <w:b/>
                <w:bCs/>
              </w:rPr>
            </w:pPr>
            <w:r>
              <w:rPr>
                <w:b/>
                <w:bCs/>
              </w:rPr>
              <w:t>Biaya Simpan (Rp) / kg</w:t>
            </w:r>
          </w:p>
        </w:tc>
      </w:tr>
      <w:tr w:rsidR="0010335B" w14:paraId="6E2480E3" w14:textId="77777777" w:rsidTr="00367308">
        <w:tc>
          <w:tcPr>
            <w:tcW w:w="712" w:type="dxa"/>
          </w:tcPr>
          <w:p w14:paraId="363AB9BC" w14:textId="77777777" w:rsidR="0010335B" w:rsidRPr="003A0CEB" w:rsidRDefault="0010335B" w:rsidP="00367308">
            <w:pPr>
              <w:jc w:val="center"/>
            </w:pPr>
            <w:r w:rsidRPr="003A0CEB">
              <w:t>1</w:t>
            </w:r>
          </w:p>
        </w:tc>
        <w:tc>
          <w:tcPr>
            <w:tcW w:w="3609" w:type="dxa"/>
          </w:tcPr>
          <w:p w14:paraId="05F4258F" w14:textId="77777777" w:rsidR="0010335B" w:rsidRPr="003A0CEB" w:rsidRDefault="0010335B" w:rsidP="00367308">
            <w:pPr>
              <w:jc w:val="center"/>
              <w:rPr>
                <w:i/>
                <w:iCs/>
              </w:rPr>
            </w:pPr>
            <w:r w:rsidRPr="003A0CEB">
              <w:rPr>
                <w:i/>
                <w:iCs/>
              </w:rPr>
              <w:t>Clear</w:t>
            </w:r>
          </w:p>
        </w:tc>
        <w:tc>
          <w:tcPr>
            <w:tcW w:w="1130" w:type="dxa"/>
          </w:tcPr>
          <w:p w14:paraId="0251A4A3" w14:textId="77777777" w:rsidR="0010335B" w:rsidRPr="003A0CEB" w:rsidRDefault="0010335B" w:rsidP="00367308">
            <w:pPr>
              <w:jc w:val="center"/>
            </w:pPr>
            <w:r>
              <w:t>Kg</w:t>
            </w:r>
          </w:p>
        </w:tc>
        <w:tc>
          <w:tcPr>
            <w:tcW w:w="3054" w:type="dxa"/>
          </w:tcPr>
          <w:p w14:paraId="1125B1D9" w14:textId="0CDEC37B" w:rsidR="0010335B" w:rsidRPr="003A0CEB" w:rsidRDefault="0010335B" w:rsidP="00367308">
            <w:pPr>
              <w:jc w:val="center"/>
            </w:pPr>
            <w:r>
              <w:t>12,58</w:t>
            </w:r>
          </w:p>
        </w:tc>
      </w:tr>
      <w:tr w:rsidR="0010335B" w14:paraId="1BACDE5A" w14:textId="77777777" w:rsidTr="00367308">
        <w:tc>
          <w:tcPr>
            <w:tcW w:w="712" w:type="dxa"/>
          </w:tcPr>
          <w:p w14:paraId="09717802" w14:textId="77777777" w:rsidR="0010335B" w:rsidRPr="003A0CEB" w:rsidRDefault="0010335B" w:rsidP="00367308">
            <w:pPr>
              <w:jc w:val="center"/>
            </w:pPr>
            <w:r w:rsidRPr="003A0CEB">
              <w:t>2</w:t>
            </w:r>
          </w:p>
        </w:tc>
        <w:tc>
          <w:tcPr>
            <w:tcW w:w="3609" w:type="dxa"/>
          </w:tcPr>
          <w:p w14:paraId="61159BCC" w14:textId="77777777" w:rsidR="0010335B" w:rsidRPr="003A0CEB" w:rsidRDefault="0010335B" w:rsidP="00367308">
            <w:pPr>
              <w:jc w:val="center"/>
              <w:rPr>
                <w:i/>
                <w:iCs/>
              </w:rPr>
            </w:pPr>
            <w:r w:rsidRPr="003A0CEB">
              <w:rPr>
                <w:i/>
                <w:iCs/>
              </w:rPr>
              <w:t>Light Blue</w:t>
            </w:r>
          </w:p>
        </w:tc>
        <w:tc>
          <w:tcPr>
            <w:tcW w:w="1130" w:type="dxa"/>
          </w:tcPr>
          <w:p w14:paraId="1506CE5C" w14:textId="77777777" w:rsidR="0010335B" w:rsidRPr="003A0CEB" w:rsidRDefault="0010335B" w:rsidP="00367308">
            <w:pPr>
              <w:jc w:val="center"/>
            </w:pPr>
            <w:r>
              <w:t>Kg</w:t>
            </w:r>
          </w:p>
        </w:tc>
        <w:tc>
          <w:tcPr>
            <w:tcW w:w="3054" w:type="dxa"/>
          </w:tcPr>
          <w:p w14:paraId="41274C74" w14:textId="09DE9A61" w:rsidR="0010335B" w:rsidRPr="003A0CEB" w:rsidRDefault="0010335B" w:rsidP="00367308">
            <w:pPr>
              <w:jc w:val="center"/>
            </w:pPr>
            <w:r>
              <w:t>11,75</w:t>
            </w:r>
          </w:p>
        </w:tc>
      </w:tr>
      <w:tr w:rsidR="0010335B" w14:paraId="7C8A736B" w14:textId="77777777" w:rsidTr="00367308">
        <w:tc>
          <w:tcPr>
            <w:tcW w:w="712" w:type="dxa"/>
          </w:tcPr>
          <w:p w14:paraId="51DADEDD" w14:textId="77777777" w:rsidR="0010335B" w:rsidRPr="003A0CEB" w:rsidRDefault="0010335B" w:rsidP="00367308">
            <w:pPr>
              <w:jc w:val="center"/>
            </w:pPr>
            <w:r w:rsidRPr="003A0CEB">
              <w:t>3</w:t>
            </w:r>
          </w:p>
        </w:tc>
        <w:tc>
          <w:tcPr>
            <w:tcW w:w="3609" w:type="dxa"/>
          </w:tcPr>
          <w:p w14:paraId="54A498A7" w14:textId="77777777" w:rsidR="0010335B" w:rsidRPr="003A0CEB" w:rsidRDefault="0010335B" w:rsidP="00367308">
            <w:pPr>
              <w:jc w:val="center"/>
              <w:rPr>
                <w:i/>
                <w:iCs/>
              </w:rPr>
            </w:pPr>
            <w:r w:rsidRPr="003A0CEB">
              <w:rPr>
                <w:i/>
                <w:iCs/>
              </w:rPr>
              <w:t>Mix</w:t>
            </w:r>
          </w:p>
        </w:tc>
        <w:tc>
          <w:tcPr>
            <w:tcW w:w="1130" w:type="dxa"/>
          </w:tcPr>
          <w:p w14:paraId="49812CBD" w14:textId="77777777" w:rsidR="0010335B" w:rsidRPr="003A0CEB" w:rsidRDefault="0010335B" w:rsidP="00367308">
            <w:pPr>
              <w:jc w:val="center"/>
            </w:pPr>
            <w:r>
              <w:t>Kg</w:t>
            </w:r>
          </w:p>
        </w:tc>
        <w:tc>
          <w:tcPr>
            <w:tcW w:w="3054" w:type="dxa"/>
          </w:tcPr>
          <w:p w14:paraId="7B9E21FA" w14:textId="7E8390FC" w:rsidR="0010335B" w:rsidRPr="003A0CEB" w:rsidRDefault="0010335B" w:rsidP="00367308">
            <w:pPr>
              <w:jc w:val="center"/>
            </w:pPr>
            <w:r>
              <w:t>12</w:t>
            </w:r>
          </w:p>
        </w:tc>
      </w:tr>
      <w:tr w:rsidR="006136E7" w14:paraId="5BD2E744" w14:textId="77777777" w:rsidTr="00367308">
        <w:tc>
          <w:tcPr>
            <w:tcW w:w="712" w:type="dxa"/>
          </w:tcPr>
          <w:p w14:paraId="2DCC29F3" w14:textId="77777777" w:rsidR="006136E7" w:rsidRPr="003A0CEB" w:rsidRDefault="006136E7" w:rsidP="00367308">
            <w:pPr>
              <w:jc w:val="center"/>
            </w:pPr>
          </w:p>
        </w:tc>
        <w:tc>
          <w:tcPr>
            <w:tcW w:w="3609" w:type="dxa"/>
          </w:tcPr>
          <w:p w14:paraId="0C720AD9" w14:textId="77777777" w:rsidR="006136E7" w:rsidRPr="003A0CEB" w:rsidRDefault="006136E7" w:rsidP="00367308">
            <w:pPr>
              <w:jc w:val="center"/>
              <w:rPr>
                <w:i/>
                <w:iCs/>
              </w:rPr>
            </w:pPr>
          </w:p>
        </w:tc>
        <w:tc>
          <w:tcPr>
            <w:tcW w:w="1130" w:type="dxa"/>
          </w:tcPr>
          <w:p w14:paraId="0E16E9D2" w14:textId="77777777" w:rsidR="006136E7" w:rsidRDefault="006136E7" w:rsidP="00367308">
            <w:pPr>
              <w:jc w:val="center"/>
            </w:pPr>
          </w:p>
        </w:tc>
        <w:tc>
          <w:tcPr>
            <w:tcW w:w="3054" w:type="dxa"/>
          </w:tcPr>
          <w:p w14:paraId="2014DF9A" w14:textId="77777777" w:rsidR="006136E7" w:rsidRDefault="006136E7" w:rsidP="00367308">
            <w:pPr>
              <w:jc w:val="center"/>
            </w:pPr>
          </w:p>
        </w:tc>
      </w:tr>
      <w:tr w:rsidR="006136E7" w14:paraId="0F5B49F9" w14:textId="77777777" w:rsidTr="00367308">
        <w:tc>
          <w:tcPr>
            <w:tcW w:w="712" w:type="dxa"/>
          </w:tcPr>
          <w:p w14:paraId="44FF111E" w14:textId="77777777" w:rsidR="006136E7" w:rsidRPr="003A0CEB" w:rsidRDefault="006136E7" w:rsidP="00367308">
            <w:pPr>
              <w:jc w:val="center"/>
            </w:pPr>
          </w:p>
        </w:tc>
        <w:tc>
          <w:tcPr>
            <w:tcW w:w="3609" w:type="dxa"/>
          </w:tcPr>
          <w:p w14:paraId="08407794" w14:textId="77777777" w:rsidR="006136E7" w:rsidRPr="003A0CEB" w:rsidRDefault="006136E7" w:rsidP="00367308">
            <w:pPr>
              <w:jc w:val="center"/>
              <w:rPr>
                <w:i/>
                <w:iCs/>
              </w:rPr>
            </w:pPr>
          </w:p>
        </w:tc>
        <w:tc>
          <w:tcPr>
            <w:tcW w:w="1130" w:type="dxa"/>
          </w:tcPr>
          <w:p w14:paraId="2C382DC7" w14:textId="77777777" w:rsidR="006136E7" w:rsidRDefault="006136E7" w:rsidP="00367308">
            <w:pPr>
              <w:jc w:val="center"/>
            </w:pPr>
          </w:p>
        </w:tc>
        <w:tc>
          <w:tcPr>
            <w:tcW w:w="3054" w:type="dxa"/>
          </w:tcPr>
          <w:p w14:paraId="0240E9F0" w14:textId="77777777" w:rsidR="006136E7" w:rsidRDefault="006136E7" w:rsidP="00367308">
            <w:pPr>
              <w:jc w:val="center"/>
            </w:pPr>
          </w:p>
        </w:tc>
      </w:tr>
      <w:tr w:rsidR="006136E7" w14:paraId="6919DEBF" w14:textId="77777777" w:rsidTr="00367308">
        <w:tc>
          <w:tcPr>
            <w:tcW w:w="712" w:type="dxa"/>
          </w:tcPr>
          <w:p w14:paraId="3C318843" w14:textId="77777777" w:rsidR="006136E7" w:rsidRPr="003A0CEB" w:rsidRDefault="006136E7" w:rsidP="00367308">
            <w:pPr>
              <w:jc w:val="center"/>
            </w:pPr>
          </w:p>
        </w:tc>
        <w:tc>
          <w:tcPr>
            <w:tcW w:w="3609" w:type="dxa"/>
          </w:tcPr>
          <w:p w14:paraId="534542AA" w14:textId="77777777" w:rsidR="006136E7" w:rsidRPr="003A0CEB" w:rsidRDefault="006136E7" w:rsidP="00367308">
            <w:pPr>
              <w:jc w:val="center"/>
              <w:rPr>
                <w:i/>
                <w:iCs/>
              </w:rPr>
            </w:pPr>
          </w:p>
        </w:tc>
        <w:tc>
          <w:tcPr>
            <w:tcW w:w="1130" w:type="dxa"/>
          </w:tcPr>
          <w:p w14:paraId="231B42CF" w14:textId="77777777" w:rsidR="006136E7" w:rsidRDefault="006136E7" w:rsidP="00367308">
            <w:pPr>
              <w:jc w:val="center"/>
            </w:pPr>
          </w:p>
        </w:tc>
        <w:tc>
          <w:tcPr>
            <w:tcW w:w="3054" w:type="dxa"/>
          </w:tcPr>
          <w:p w14:paraId="67DECAE0" w14:textId="77777777" w:rsidR="006136E7" w:rsidRDefault="006136E7" w:rsidP="00367308">
            <w:pPr>
              <w:jc w:val="center"/>
            </w:pPr>
          </w:p>
        </w:tc>
      </w:tr>
      <w:tr w:rsidR="006136E7" w14:paraId="64C6EDF7" w14:textId="77777777" w:rsidTr="00367308">
        <w:tc>
          <w:tcPr>
            <w:tcW w:w="712" w:type="dxa"/>
          </w:tcPr>
          <w:p w14:paraId="41170277" w14:textId="77777777" w:rsidR="006136E7" w:rsidRPr="003A0CEB" w:rsidRDefault="006136E7" w:rsidP="00367308">
            <w:pPr>
              <w:jc w:val="center"/>
            </w:pPr>
          </w:p>
        </w:tc>
        <w:tc>
          <w:tcPr>
            <w:tcW w:w="3609" w:type="dxa"/>
          </w:tcPr>
          <w:p w14:paraId="2AC65930" w14:textId="77777777" w:rsidR="006136E7" w:rsidRPr="003A0CEB" w:rsidRDefault="006136E7" w:rsidP="00367308">
            <w:pPr>
              <w:jc w:val="center"/>
              <w:rPr>
                <w:i/>
                <w:iCs/>
              </w:rPr>
            </w:pPr>
          </w:p>
        </w:tc>
        <w:tc>
          <w:tcPr>
            <w:tcW w:w="1130" w:type="dxa"/>
          </w:tcPr>
          <w:p w14:paraId="165844A1" w14:textId="77777777" w:rsidR="006136E7" w:rsidRDefault="006136E7" w:rsidP="00367308">
            <w:pPr>
              <w:jc w:val="center"/>
            </w:pPr>
          </w:p>
        </w:tc>
        <w:tc>
          <w:tcPr>
            <w:tcW w:w="3054" w:type="dxa"/>
          </w:tcPr>
          <w:p w14:paraId="534DA52F" w14:textId="77777777" w:rsidR="006136E7" w:rsidRDefault="006136E7" w:rsidP="00367308">
            <w:pPr>
              <w:jc w:val="center"/>
            </w:pPr>
          </w:p>
        </w:tc>
      </w:tr>
      <w:tr w:rsidR="006136E7" w14:paraId="45CDBB9B" w14:textId="77777777" w:rsidTr="00367308">
        <w:tc>
          <w:tcPr>
            <w:tcW w:w="712" w:type="dxa"/>
          </w:tcPr>
          <w:p w14:paraId="3EA3FA2B" w14:textId="77777777" w:rsidR="006136E7" w:rsidRPr="003A0CEB" w:rsidRDefault="006136E7" w:rsidP="00367308">
            <w:pPr>
              <w:jc w:val="center"/>
            </w:pPr>
          </w:p>
        </w:tc>
        <w:tc>
          <w:tcPr>
            <w:tcW w:w="3609" w:type="dxa"/>
          </w:tcPr>
          <w:p w14:paraId="33C10A81" w14:textId="77777777" w:rsidR="006136E7" w:rsidRPr="003A0CEB" w:rsidRDefault="006136E7" w:rsidP="00367308">
            <w:pPr>
              <w:jc w:val="center"/>
              <w:rPr>
                <w:i/>
                <w:iCs/>
              </w:rPr>
            </w:pPr>
          </w:p>
        </w:tc>
        <w:tc>
          <w:tcPr>
            <w:tcW w:w="1130" w:type="dxa"/>
          </w:tcPr>
          <w:p w14:paraId="0FBCCA43" w14:textId="77777777" w:rsidR="006136E7" w:rsidRDefault="006136E7" w:rsidP="00367308">
            <w:pPr>
              <w:jc w:val="center"/>
            </w:pPr>
          </w:p>
        </w:tc>
        <w:tc>
          <w:tcPr>
            <w:tcW w:w="3054" w:type="dxa"/>
          </w:tcPr>
          <w:p w14:paraId="58A8262F" w14:textId="77777777" w:rsidR="006136E7" w:rsidRDefault="006136E7" w:rsidP="00367308">
            <w:pPr>
              <w:jc w:val="center"/>
            </w:pPr>
          </w:p>
        </w:tc>
      </w:tr>
      <w:tr w:rsidR="006136E7" w14:paraId="6149FCF8" w14:textId="77777777" w:rsidTr="00367308">
        <w:tc>
          <w:tcPr>
            <w:tcW w:w="712" w:type="dxa"/>
          </w:tcPr>
          <w:p w14:paraId="00A2FDAF" w14:textId="77777777" w:rsidR="006136E7" w:rsidRPr="003A0CEB" w:rsidRDefault="006136E7" w:rsidP="00367308">
            <w:pPr>
              <w:jc w:val="center"/>
            </w:pPr>
          </w:p>
        </w:tc>
        <w:tc>
          <w:tcPr>
            <w:tcW w:w="3609" w:type="dxa"/>
          </w:tcPr>
          <w:p w14:paraId="07EAC3EC" w14:textId="77777777" w:rsidR="006136E7" w:rsidRPr="003A0CEB" w:rsidRDefault="006136E7" w:rsidP="00367308">
            <w:pPr>
              <w:jc w:val="center"/>
              <w:rPr>
                <w:i/>
                <w:iCs/>
              </w:rPr>
            </w:pPr>
          </w:p>
        </w:tc>
        <w:tc>
          <w:tcPr>
            <w:tcW w:w="1130" w:type="dxa"/>
          </w:tcPr>
          <w:p w14:paraId="546AE1B1" w14:textId="77777777" w:rsidR="006136E7" w:rsidRDefault="006136E7" w:rsidP="00367308">
            <w:pPr>
              <w:jc w:val="center"/>
            </w:pPr>
          </w:p>
        </w:tc>
        <w:tc>
          <w:tcPr>
            <w:tcW w:w="3054" w:type="dxa"/>
          </w:tcPr>
          <w:p w14:paraId="2361280B" w14:textId="77777777" w:rsidR="006136E7" w:rsidRDefault="006136E7" w:rsidP="00367308">
            <w:pPr>
              <w:jc w:val="center"/>
            </w:pPr>
          </w:p>
        </w:tc>
      </w:tr>
    </w:tbl>
    <w:p w14:paraId="7F3B451F" w14:textId="115A3D06" w:rsidR="006C4DC1" w:rsidRPr="006136E7" w:rsidRDefault="0010335B" w:rsidP="006136E7">
      <w:pPr>
        <w:ind w:firstLine="432"/>
        <w:jc w:val="center"/>
        <w:rPr>
          <w:sz w:val="20"/>
          <w:szCs w:val="20"/>
        </w:rPr>
      </w:pPr>
      <w:r w:rsidRPr="003A0CEB">
        <w:rPr>
          <w:sz w:val="20"/>
          <w:szCs w:val="20"/>
        </w:rPr>
        <w:t>Sumber: Data Historis Perusahaan Tahun 2022</w:t>
      </w:r>
    </w:p>
    <w:p w14:paraId="338AED71" w14:textId="0304DC00" w:rsidR="006C4DC1" w:rsidRDefault="0010335B" w:rsidP="0010335B">
      <w:pPr>
        <w:ind w:firstLine="432"/>
      </w:pPr>
      <w:r>
        <w:t xml:space="preserve">Biaya </w:t>
      </w:r>
      <w:r w:rsidR="006136E7">
        <w:t>pesan</w:t>
      </w:r>
      <w:r>
        <w:t xml:space="preserve"> yang diidentifikasi dan dihitung dalam penelitian ini adalah biaya-biaya yang timbul setelah pemilihan pemasok selesai karena pada umumnya proses pemilihan pemasok dilakukan di awal periode dengan frekuensi hanya satu kali sehingga komponen biaya ini tidak selalu dikeluarkan setiap saat melakukan pemesanan. </w:t>
      </w:r>
      <w:r w:rsidR="006136E7">
        <w:t xml:space="preserve">Setiap bahan baku memiliki biaya pesan yang sama karena tidak </w:t>
      </w:r>
      <w:r w:rsidR="006136E7">
        <w:lastRenderedPageBreak/>
        <w:t xml:space="preserve">dipengaruhi faktor yang berbeda. Biaya pesan dikenakan setiap satu kali melakukan pemesanan. Rincian data biaya pesan dapat dilihat pada tabel 3.4. </w:t>
      </w:r>
    </w:p>
    <w:p w14:paraId="2DD1C791" w14:textId="3F7C0185" w:rsidR="006136E7" w:rsidRDefault="006136E7" w:rsidP="006136E7">
      <w:pPr>
        <w:ind w:firstLine="432"/>
        <w:jc w:val="center"/>
        <w:rPr>
          <w:b/>
          <w:bCs/>
          <w:sz w:val="20"/>
          <w:szCs w:val="20"/>
        </w:rPr>
      </w:pPr>
      <w:r w:rsidRPr="00CD5FDA">
        <w:rPr>
          <w:b/>
          <w:bCs/>
          <w:sz w:val="20"/>
          <w:szCs w:val="20"/>
        </w:rPr>
        <w:t>Tabel 3.</w:t>
      </w:r>
      <w:r>
        <w:rPr>
          <w:b/>
          <w:bCs/>
          <w:sz w:val="20"/>
          <w:szCs w:val="20"/>
        </w:rPr>
        <w:t>4</w:t>
      </w:r>
      <w:r w:rsidRPr="00CD5FDA">
        <w:rPr>
          <w:b/>
          <w:bCs/>
          <w:sz w:val="20"/>
          <w:szCs w:val="20"/>
        </w:rPr>
        <w:t xml:space="preserve">. </w:t>
      </w:r>
      <w:r>
        <w:rPr>
          <w:b/>
          <w:bCs/>
          <w:sz w:val="20"/>
          <w:szCs w:val="20"/>
        </w:rPr>
        <w:t>Biaya</w:t>
      </w:r>
      <w:r w:rsidRPr="002E1EA8">
        <w:rPr>
          <w:b/>
          <w:bCs/>
          <w:i/>
          <w:iCs/>
          <w:sz w:val="20"/>
          <w:szCs w:val="20"/>
        </w:rPr>
        <w:t xml:space="preserve"> </w:t>
      </w:r>
      <w:r>
        <w:rPr>
          <w:b/>
          <w:bCs/>
          <w:sz w:val="20"/>
          <w:szCs w:val="20"/>
        </w:rPr>
        <w:t>Pesan</w:t>
      </w:r>
      <w:r>
        <w:rPr>
          <w:b/>
          <w:bCs/>
          <w:sz w:val="20"/>
          <w:szCs w:val="20"/>
        </w:rPr>
        <w:t xml:space="preserve"> Bahan Baku</w:t>
      </w:r>
    </w:p>
    <w:tbl>
      <w:tblPr>
        <w:tblStyle w:val="TableGrid"/>
        <w:tblW w:w="0" w:type="auto"/>
        <w:tblInd w:w="108" w:type="dxa"/>
        <w:tblLook w:val="04A0" w:firstRow="1" w:lastRow="0" w:firstColumn="1" w:lastColumn="0" w:noHBand="0" w:noVBand="1"/>
      </w:tblPr>
      <w:tblGrid>
        <w:gridCol w:w="712"/>
        <w:gridCol w:w="4533"/>
        <w:gridCol w:w="3260"/>
      </w:tblGrid>
      <w:tr w:rsidR="006136E7" w14:paraId="7950E85E" w14:textId="77777777" w:rsidTr="006136E7">
        <w:tc>
          <w:tcPr>
            <w:tcW w:w="712" w:type="dxa"/>
          </w:tcPr>
          <w:p w14:paraId="63E1C67D" w14:textId="77777777" w:rsidR="006136E7" w:rsidRDefault="006136E7" w:rsidP="00367308">
            <w:pPr>
              <w:jc w:val="center"/>
              <w:rPr>
                <w:b/>
                <w:bCs/>
              </w:rPr>
            </w:pPr>
            <w:r>
              <w:rPr>
                <w:b/>
                <w:bCs/>
              </w:rPr>
              <w:t>No.</w:t>
            </w:r>
          </w:p>
        </w:tc>
        <w:tc>
          <w:tcPr>
            <w:tcW w:w="4533" w:type="dxa"/>
          </w:tcPr>
          <w:p w14:paraId="678887D1" w14:textId="2B79A017" w:rsidR="006136E7" w:rsidRDefault="006136E7" w:rsidP="00367308">
            <w:pPr>
              <w:jc w:val="center"/>
              <w:rPr>
                <w:b/>
                <w:bCs/>
              </w:rPr>
            </w:pPr>
            <w:r>
              <w:rPr>
                <w:b/>
                <w:bCs/>
              </w:rPr>
              <w:t xml:space="preserve">Nama </w:t>
            </w:r>
            <w:r>
              <w:rPr>
                <w:b/>
                <w:bCs/>
              </w:rPr>
              <w:t>Proses Pemesanan</w:t>
            </w:r>
          </w:p>
        </w:tc>
        <w:tc>
          <w:tcPr>
            <w:tcW w:w="3260" w:type="dxa"/>
          </w:tcPr>
          <w:p w14:paraId="5C711574" w14:textId="4A494C9A" w:rsidR="006136E7" w:rsidRDefault="006136E7" w:rsidP="00367308">
            <w:pPr>
              <w:jc w:val="center"/>
              <w:rPr>
                <w:b/>
                <w:bCs/>
              </w:rPr>
            </w:pPr>
            <w:r>
              <w:rPr>
                <w:b/>
                <w:bCs/>
              </w:rPr>
              <w:t xml:space="preserve">Biaya </w:t>
            </w:r>
            <w:r>
              <w:rPr>
                <w:b/>
                <w:bCs/>
              </w:rPr>
              <w:t>Pesan</w:t>
            </w:r>
            <w:r>
              <w:rPr>
                <w:b/>
                <w:bCs/>
              </w:rPr>
              <w:t xml:space="preserve"> (Rp)</w:t>
            </w:r>
            <w:r>
              <w:rPr>
                <w:b/>
                <w:bCs/>
              </w:rPr>
              <w:t xml:space="preserve"> /</w:t>
            </w:r>
            <w:r>
              <w:rPr>
                <w:b/>
                <w:bCs/>
              </w:rPr>
              <w:t xml:space="preserve"> </w:t>
            </w:r>
            <w:r>
              <w:rPr>
                <w:b/>
                <w:bCs/>
              </w:rPr>
              <w:t>Satu Kali</w:t>
            </w:r>
          </w:p>
        </w:tc>
      </w:tr>
      <w:tr w:rsidR="006136E7" w14:paraId="006B3791" w14:textId="77777777" w:rsidTr="006136E7">
        <w:tc>
          <w:tcPr>
            <w:tcW w:w="712" w:type="dxa"/>
          </w:tcPr>
          <w:p w14:paraId="2FEF4733" w14:textId="77777777" w:rsidR="006136E7" w:rsidRPr="003A0CEB" w:rsidRDefault="006136E7" w:rsidP="00367308">
            <w:pPr>
              <w:jc w:val="center"/>
            </w:pPr>
            <w:r w:rsidRPr="003A0CEB">
              <w:t>1</w:t>
            </w:r>
          </w:p>
        </w:tc>
        <w:tc>
          <w:tcPr>
            <w:tcW w:w="4533" w:type="dxa"/>
          </w:tcPr>
          <w:p w14:paraId="098B3C7B" w14:textId="4EFB76D4" w:rsidR="006136E7" w:rsidRPr="008F29A8" w:rsidRDefault="006136E7" w:rsidP="00367308">
            <w:pPr>
              <w:jc w:val="center"/>
            </w:pPr>
          </w:p>
        </w:tc>
        <w:tc>
          <w:tcPr>
            <w:tcW w:w="3260" w:type="dxa"/>
          </w:tcPr>
          <w:p w14:paraId="252E687D" w14:textId="76E0F121" w:rsidR="006136E7" w:rsidRPr="003A0CEB" w:rsidRDefault="006136E7" w:rsidP="00367308">
            <w:pPr>
              <w:jc w:val="center"/>
            </w:pPr>
          </w:p>
        </w:tc>
      </w:tr>
      <w:tr w:rsidR="006136E7" w14:paraId="19075189" w14:textId="77777777" w:rsidTr="006136E7">
        <w:tc>
          <w:tcPr>
            <w:tcW w:w="712" w:type="dxa"/>
          </w:tcPr>
          <w:p w14:paraId="2C3F52F9" w14:textId="77777777" w:rsidR="006136E7" w:rsidRPr="003A0CEB" w:rsidRDefault="006136E7" w:rsidP="00367308">
            <w:pPr>
              <w:jc w:val="center"/>
            </w:pPr>
            <w:r w:rsidRPr="003A0CEB">
              <w:t>2</w:t>
            </w:r>
          </w:p>
        </w:tc>
        <w:tc>
          <w:tcPr>
            <w:tcW w:w="4533" w:type="dxa"/>
          </w:tcPr>
          <w:p w14:paraId="145EF520" w14:textId="200A9343" w:rsidR="006136E7" w:rsidRPr="008F29A8" w:rsidRDefault="006136E7" w:rsidP="00367308">
            <w:pPr>
              <w:jc w:val="center"/>
            </w:pPr>
          </w:p>
        </w:tc>
        <w:tc>
          <w:tcPr>
            <w:tcW w:w="3260" w:type="dxa"/>
          </w:tcPr>
          <w:p w14:paraId="6E32417D" w14:textId="2E8F7082" w:rsidR="006136E7" w:rsidRPr="003A0CEB" w:rsidRDefault="006136E7" w:rsidP="00367308">
            <w:pPr>
              <w:jc w:val="center"/>
            </w:pPr>
          </w:p>
        </w:tc>
      </w:tr>
      <w:tr w:rsidR="006136E7" w14:paraId="5623DABF" w14:textId="77777777" w:rsidTr="006136E7">
        <w:tc>
          <w:tcPr>
            <w:tcW w:w="712" w:type="dxa"/>
          </w:tcPr>
          <w:p w14:paraId="48CFAD0A" w14:textId="77777777" w:rsidR="006136E7" w:rsidRPr="003A0CEB" w:rsidRDefault="006136E7" w:rsidP="00367308">
            <w:pPr>
              <w:jc w:val="center"/>
            </w:pPr>
            <w:r w:rsidRPr="003A0CEB">
              <w:t>3</w:t>
            </w:r>
          </w:p>
        </w:tc>
        <w:tc>
          <w:tcPr>
            <w:tcW w:w="4533" w:type="dxa"/>
          </w:tcPr>
          <w:p w14:paraId="622E4248" w14:textId="50C02890" w:rsidR="006136E7" w:rsidRPr="008F29A8" w:rsidRDefault="006136E7" w:rsidP="00367308">
            <w:pPr>
              <w:jc w:val="center"/>
            </w:pPr>
          </w:p>
        </w:tc>
        <w:tc>
          <w:tcPr>
            <w:tcW w:w="3260" w:type="dxa"/>
          </w:tcPr>
          <w:p w14:paraId="70ADC9CE" w14:textId="4FDBE5E5" w:rsidR="006136E7" w:rsidRPr="003A0CEB" w:rsidRDefault="006136E7" w:rsidP="00367308">
            <w:pPr>
              <w:jc w:val="center"/>
            </w:pPr>
          </w:p>
        </w:tc>
      </w:tr>
      <w:tr w:rsidR="006136E7" w14:paraId="1D993765" w14:textId="77777777" w:rsidTr="006136E7">
        <w:tc>
          <w:tcPr>
            <w:tcW w:w="712" w:type="dxa"/>
          </w:tcPr>
          <w:p w14:paraId="0F1E22C9" w14:textId="77777777" w:rsidR="006136E7" w:rsidRPr="003A0CEB" w:rsidRDefault="006136E7" w:rsidP="00367308">
            <w:pPr>
              <w:jc w:val="center"/>
            </w:pPr>
          </w:p>
        </w:tc>
        <w:tc>
          <w:tcPr>
            <w:tcW w:w="4533" w:type="dxa"/>
          </w:tcPr>
          <w:p w14:paraId="12293BB5" w14:textId="77777777" w:rsidR="006136E7" w:rsidRPr="003A0CEB" w:rsidRDefault="006136E7" w:rsidP="00367308">
            <w:pPr>
              <w:jc w:val="center"/>
              <w:rPr>
                <w:i/>
                <w:iCs/>
              </w:rPr>
            </w:pPr>
          </w:p>
        </w:tc>
        <w:tc>
          <w:tcPr>
            <w:tcW w:w="3260" w:type="dxa"/>
          </w:tcPr>
          <w:p w14:paraId="52E45B8E" w14:textId="77777777" w:rsidR="006136E7" w:rsidRDefault="006136E7" w:rsidP="00367308">
            <w:pPr>
              <w:jc w:val="center"/>
            </w:pPr>
          </w:p>
        </w:tc>
      </w:tr>
      <w:tr w:rsidR="006136E7" w14:paraId="516EF014" w14:textId="77777777" w:rsidTr="006136E7">
        <w:tc>
          <w:tcPr>
            <w:tcW w:w="712" w:type="dxa"/>
          </w:tcPr>
          <w:p w14:paraId="19EEEB3F" w14:textId="77777777" w:rsidR="006136E7" w:rsidRPr="003A0CEB" w:rsidRDefault="006136E7" w:rsidP="00367308">
            <w:pPr>
              <w:jc w:val="center"/>
            </w:pPr>
          </w:p>
        </w:tc>
        <w:tc>
          <w:tcPr>
            <w:tcW w:w="4533" w:type="dxa"/>
          </w:tcPr>
          <w:p w14:paraId="7DC38349" w14:textId="77777777" w:rsidR="006136E7" w:rsidRPr="003A0CEB" w:rsidRDefault="006136E7" w:rsidP="00367308">
            <w:pPr>
              <w:jc w:val="center"/>
              <w:rPr>
                <w:i/>
                <w:iCs/>
              </w:rPr>
            </w:pPr>
          </w:p>
        </w:tc>
        <w:tc>
          <w:tcPr>
            <w:tcW w:w="3260" w:type="dxa"/>
          </w:tcPr>
          <w:p w14:paraId="50907896" w14:textId="77777777" w:rsidR="006136E7" w:rsidRDefault="006136E7" w:rsidP="00367308">
            <w:pPr>
              <w:jc w:val="center"/>
            </w:pPr>
          </w:p>
        </w:tc>
      </w:tr>
      <w:tr w:rsidR="006136E7" w14:paraId="3583838B" w14:textId="77777777" w:rsidTr="006136E7">
        <w:tc>
          <w:tcPr>
            <w:tcW w:w="712" w:type="dxa"/>
          </w:tcPr>
          <w:p w14:paraId="27FD0416" w14:textId="77777777" w:rsidR="006136E7" w:rsidRPr="003A0CEB" w:rsidRDefault="006136E7" w:rsidP="00367308">
            <w:pPr>
              <w:jc w:val="center"/>
            </w:pPr>
          </w:p>
        </w:tc>
        <w:tc>
          <w:tcPr>
            <w:tcW w:w="4533" w:type="dxa"/>
          </w:tcPr>
          <w:p w14:paraId="30928B26" w14:textId="3D17A400" w:rsidR="006136E7" w:rsidRPr="008F29A8" w:rsidRDefault="008F29A8" w:rsidP="00367308">
            <w:pPr>
              <w:jc w:val="center"/>
            </w:pPr>
            <w:r>
              <w:t>Total</w:t>
            </w:r>
          </w:p>
        </w:tc>
        <w:tc>
          <w:tcPr>
            <w:tcW w:w="3260" w:type="dxa"/>
          </w:tcPr>
          <w:p w14:paraId="00F0EB67" w14:textId="77777777" w:rsidR="006136E7" w:rsidRDefault="006136E7" w:rsidP="00367308">
            <w:pPr>
              <w:jc w:val="center"/>
            </w:pPr>
          </w:p>
        </w:tc>
      </w:tr>
    </w:tbl>
    <w:p w14:paraId="388BB56B" w14:textId="77777777" w:rsidR="006136E7" w:rsidRPr="003A0CEB" w:rsidRDefault="006136E7" w:rsidP="006136E7">
      <w:pPr>
        <w:ind w:firstLine="432"/>
        <w:jc w:val="center"/>
        <w:rPr>
          <w:sz w:val="20"/>
          <w:szCs w:val="20"/>
        </w:rPr>
      </w:pPr>
      <w:r w:rsidRPr="003A0CEB">
        <w:rPr>
          <w:sz w:val="20"/>
          <w:szCs w:val="20"/>
        </w:rPr>
        <w:t>Sumber: Data Historis Perusahaan Tahun 2022</w:t>
      </w:r>
    </w:p>
    <w:p w14:paraId="7D488D62" w14:textId="4EA0DDE1" w:rsidR="006C4DC1" w:rsidRPr="006136E7" w:rsidRDefault="006136E7" w:rsidP="006136E7">
      <w:pPr>
        <w:pStyle w:val="ListParagraph"/>
        <w:numPr>
          <w:ilvl w:val="1"/>
          <w:numId w:val="12"/>
        </w:numPr>
        <w:rPr>
          <w:b/>
          <w:bCs/>
        </w:rPr>
      </w:pPr>
      <w:r w:rsidRPr="006136E7">
        <w:rPr>
          <w:b/>
          <w:bCs/>
        </w:rPr>
        <w:t xml:space="preserve"> Pengolahan Data</w:t>
      </w:r>
    </w:p>
    <w:p w14:paraId="4B7305E7" w14:textId="770CCB86" w:rsidR="006C4DC1" w:rsidRDefault="008F29A8" w:rsidP="00BC0DB5">
      <w:pPr>
        <w:ind w:firstLine="432"/>
      </w:pPr>
      <w:r>
        <w:t xml:space="preserve">Setelah data-data yang dibutuhkan terkumpul, selanjutnya data diolah dan dibahas pada bagian ini. Tahap pengolahan data terdiri dari peramalan permintaan, perhitungan nilai </w:t>
      </w:r>
      <w:r w:rsidRPr="0038433E">
        <w:rPr>
          <w:i/>
          <w:iCs/>
        </w:rPr>
        <w:t>safety stock</w:t>
      </w:r>
      <w:r>
        <w:t xml:space="preserve"> yang sesuai, dan pengembangan model matematika untuk optimasi persediaan bahan baku yang kemudian akan diterjemahkan ke dalam bahasa pemrograman. </w:t>
      </w:r>
      <w:r w:rsidR="0038433E">
        <w:t>Pada akhirnya, m</w:t>
      </w:r>
      <w:r>
        <w:t>odel yang telah dikembangkan akan dilakukan uji verifikasi dan validasi</w:t>
      </w:r>
      <w:r w:rsidR="0038433E">
        <w:t xml:space="preserve">. </w:t>
      </w:r>
    </w:p>
    <w:p w14:paraId="67F5A476" w14:textId="7D614EDF" w:rsidR="006C4DC1" w:rsidRDefault="0038433E" w:rsidP="0038433E">
      <w:pPr>
        <w:pStyle w:val="ListParagraph"/>
        <w:numPr>
          <w:ilvl w:val="2"/>
          <w:numId w:val="12"/>
        </w:numPr>
      </w:pPr>
      <w:r>
        <w:t>Peramalan Permintaan (</w:t>
      </w:r>
      <w:r w:rsidRPr="0038433E">
        <w:rPr>
          <w:i/>
          <w:iCs/>
        </w:rPr>
        <w:t>demand forecasting</w:t>
      </w:r>
      <w:r>
        <w:t>)</w:t>
      </w:r>
    </w:p>
    <w:p w14:paraId="546F5145" w14:textId="6CE245F5" w:rsidR="006C4DC1" w:rsidRDefault="0038433E" w:rsidP="0038433E">
      <w:pPr>
        <w:ind w:firstLine="432"/>
      </w:pPr>
      <w:r>
        <w:t xml:space="preserve">Metode yang digunakan dalam peramalan permintaan bahan baku daur ulang plastik ditentukan dengan cara membandingkan akurasi dari metode-metode yang ada dan mengambil metode yang menghasilkan akurasi yang terbaik. Nilai akurasi yang digunakan terdiri dari </w:t>
      </w:r>
      <w:r w:rsidRPr="0038433E">
        <w:rPr>
          <w:i/>
          <w:iCs/>
        </w:rPr>
        <w:t>Mean Absolute Deviation</w:t>
      </w:r>
      <w:r>
        <w:t xml:space="preserve"> (MAD), </w:t>
      </w:r>
      <w:r w:rsidRPr="0038433E">
        <w:rPr>
          <w:i/>
          <w:iCs/>
        </w:rPr>
        <w:t>Mean Squared Deviation</w:t>
      </w:r>
      <w:r>
        <w:t xml:space="preserve"> (MSD), dan </w:t>
      </w:r>
      <w:r w:rsidRPr="0038433E">
        <w:rPr>
          <w:i/>
          <w:iCs/>
        </w:rPr>
        <w:t>Mean Absolute Percentage Error</w:t>
      </w:r>
      <w:r>
        <w:t xml:space="preserve"> (MAPE).</w:t>
      </w:r>
    </w:p>
    <w:p w14:paraId="6218744F" w14:textId="77777777" w:rsidR="0038433E" w:rsidRDefault="0038433E" w:rsidP="0038433E">
      <w:pPr>
        <w:ind w:firstLine="432"/>
      </w:pPr>
    </w:p>
    <w:p w14:paraId="4C4EA632" w14:textId="77777777" w:rsidR="006C4DC1" w:rsidRDefault="006C4DC1" w:rsidP="00BC0DB5">
      <w:pPr>
        <w:ind w:firstLine="432"/>
      </w:pPr>
    </w:p>
    <w:p w14:paraId="4AD505C7" w14:textId="77777777" w:rsidR="006C4DC1" w:rsidRDefault="006C4DC1" w:rsidP="00BC0DB5">
      <w:pPr>
        <w:ind w:firstLine="432"/>
      </w:pPr>
    </w:p>
    <w:p w14:paraId="0EBEF06A" w14:textId="77777777" w:rsidR="006C4DC1" w:rsidRDefault="006C4DC1" w:rsidP="00BC0DB5">
      <w:pPr>
        <w:ind w:firstLine="432"/>
      </w:pPr>
    </w:p>
    <w:p w14:paraId="4FAA50C0" w14:textId="77777777" w:rsidR="006C4DC1" w:rsidRDefault="006C4DC1" w:rsidP="00BC0DB5">
      <w:pPr>
        <w:ind w:firstLine="432"/>
      </w:pPr>
    </w:p>
    <w:p w14:paraId="218AFB2F" w14:textId="77777777" w:rsidR="006C4DC1" w:rsidRDefault="006C4DC1" w:rsidP="00BC0DB5">
      <w:pPr>
        <w:ind w:firstLine="432"/>
      </w:pPr>
    </w:p>
    <w:p w14:paraId="1834B1C6" w14:textId="77777777" w:rsidR="006C4DC1" w:rsidRDefault="006C4DC1" w:rsidP="00BC0DB5">
      <w:pPr>
        <w:ind w:firstLine="432"/>
      </w:pPr>
    </w:p>
    <w:p w14:paraId="3C505050" w14:textId="77777777" w:rsidR="006C4DC1" w:rsidRDefault="006C4DC1" w:rsidP="00BC0DB5">
      <w:pPr>
        <w:ind w:firstLine="432"/>
      </w:pPr>
    </w:p>
    <w:p w14:paraId="799C37A3" w14:textId="77777777" w:rsidR="006C4DC1" w:rsidRDefault="006C4DC1" w:rsidP="00BC0DB5">
      <w:pPr>
        <w:ind w:firstLine="432"/>
      </w:pPr>
    </w:p>
    <w:p w14:paraId="5F6A9F83" w14:textId="77777777" w:rsidR="006C4DC1" w:rsidRDefault="006C4DC1" w:rsidP="00BC0DB5">
      <w:pPr>
        <w:ind w:firstLine="432"/>
      </w:pPr>
    </w:p>
    <w:p w14:paraId="0EAFAC52" w14:textId="77777777" w:rsidR="006C4DC1" w:rsidRDefault="006C4DC1" w:rsidP="00BC0DB5">
      <w:pPr>
        <w:ind w:firstLine="432"/>
      </w:pPr>
    </w:p>
    <w:p w14:paraId="388BA164" w14:textId="77777777" w:rsidR="006C4DC1" w:rsidRDefault="006C4DC1" w:rsidP="00BC0DB5">
      <w:pPr>
        <w:ind w:firstLine="432"/>
      </w:pPr>
    </w:p>
    <w:p w14:paraId="2EDFFC66" w14:textId="77777777" w:rsidR="006C4DC1" w:rsidRDefault="006C4DC1" w:rsidP="00BC0DB5">
      <w:pPr>
        <w:ind w:firstLine="432"/>
      </w:pPr>
    </w:p>
    <w:p w14:paraId="5084970D" w14:textId="77777777" w:rsidR="006C4DC1" w:rsidRDefault="006C4DC1" w:rsidP="00BC0DB5">
      <w:pPr>
        <w:ind w:firstLine="432"/>
      </w:pPr>
    </w:p>
    <w:p w14:paraId="4084E81A" w14:textId="77777777" w:rsidR="006C4DC1" w:rsidRDefault="006C4DC1" w:rsidP="00BC0DB5">
      <w:pPr>
        <w:ind w:firstLine="432"/>
      </w:pPr>
    </w:p>
    <w:p w14:paraId="4AF2DB29" w14:textId="77777777" w:rsidR="006C4DC1" w:rsidRDefault="006C4DC1" w:rsidP="00BC0DB5">
      <w:pPr>
        <w:ind w:firstLine="432"/>
      </w:pPr>
    </w:p>
    <w:p w14:paraId="16D87374" w14:textId="1DD5CAD0" w:rsidR="006E1EFB" w:rsidRDefault="006E1EFB" w:rsidP="00B30A56">
      <w:pPr>
        <w:ind w:firstLine="432"/>
      </w:pPr>
    </w:p>
    <w:p w14:paraId="794265F3" w14:textId="77777777" w:rsidR="006E1EFB" w:rsidRPr="00B30A56" w:rsidRDefault="006E1EFB" w:rsidP="00B30A56">
      <w:pPr>
        <w:ind w:firstLine="432"/>
      </w:pPr>
    </w:p>
    <w:p w14:paraId="1E96E1C0" w14:textId="77777777" w:rsidR="00D43EFF" w:rsidRPr="002346FC" w:rsidRDefault="00D43EFF" w:rsidP="00D43EFF">
      <w:pPr>
        <w:jc w:val="center"/>
        <w:rPr>
          <w:b/>
        </w:rPr>
      </w:pPr>
      <w:r>
        <w:rPr>
          <w:b/>
        </w:rPr>
        <w:t xml:space="preserve">DAFTAR </w:t>
      </w:r>
      <w:r w:rsidR="00BD2783">
        <w:rPr>
          <w:b/>
        </w:rPr>
        <w:t>PUSTAKA</w:t>
      </w:r>
    </w:p>
    <w:p w14:paraId="04059450" w14:textId="0EC293DE" w:rsidR="007A6217" w:rsidRDefault="00306712" w:rsidP="00B36954">
      <w:pPr>
        <w:spacing w:line="240" w:lineRule="auto"/>
        <w:ind w:left="720" w:hanging="720"/>
        <w:rPr>
          <w:noProof/>
        </w:rPr>
      </w:pPr>
      <w:r>
        <w:fldChar w:fldCharType="begin"/>
      </w:r>
      <w:r w:rsidR="00703492">
        <w:instrText xml:space="preserve"> ADDIN EN.REFLIST </w:instrText>
      </w:r>
      <w:r>
        <w:fldChar w:fldCharType="separate"/>
      </w:r>
      <w:r w:rsidR="00DB3087">
        <w:fldChar w:fldCharType="begin"/>
      </w:r>
      <w:r w:rsidR="00DB3087">
        <w:instrText xml:space="preserve"> BIBLIOGRAPHY  \l 1033 </w:instrText>
      </w:r>
      <w:r w:rsidR="00DB3087">
        <w:fldChar w:fldCharType="separate"/>
      </w:r>
    </w:p>
    <w:p w14:paraId="1B21727C" w14:textId="3DD8CEF6" w:rsidR="00C631C0" w:rsidRDefault="00C631C0" w:rsidP="00B36954">
      <w:pPr>
        <w:pStyle w:val="BodyText0"/>
        <w:ind w:left="426" w:right="702" w:hanging="480"/>
      </w:pPr>
      <w:r w:rsidRPr="00C631C0">
        <w:t>Arnold, J. R., Chapman, S. N., &amp; Clive, L. M. (2012). Introduction to Materials Management 7th ed. Pearson Prentice Hall</w:t>
      </w:r>
    </w:p>
    <w:p w14:paraId="64C77FE0" w14:textId="5F42A785" w:rsidR="00B36954" w:rsidRDefault="00B36954" w:rsidP="00B36954">
      <w:pPr>
        <w:pStyle w:val="BodyText0"/>
        <w:ind w:left="426" w:right="702" w:hanging="480"/>
      </w:pPr>
      <w:r>
        <w:t xml:space="preserve">Badan Pengawasan Obat dan Makanan Republik Indonesia. (2019). Pedoman dan Kriteria Plastik Berbahan </w:t>
      </w:r>
      <w:r w:rsidRPr="00B865E7">
        <w:rPr>
          <w:i/>
          <w:iCs/>
        </w:rPr>
        <w:t>Polyethylene Terephtalate</w:t>
      </w:r>
      <w:r>
        <w:t xml:space="preserve"> (PET) Daur Ulang yang Aman untuk Kemasan Pangan 2019. Jakarta: Direktorat  Standardisasi Pangan Olahan Badan Pengawasan Obat dan Makanan RI</w:t>
      </w:r>
    </w:p>
    <w:p w14:paraId="6C2DA23D" w14:textId="20C17A24" w:rsidR="00D34480" w:rsidRDefault="00D34480" w:rsidP="00D34480">
      <w:pPr>
        <w:pStyle w:val="BodyText0"/>
        <w:ind w:left="426" w:right="702" w:hanging="480"/>
      </w:pPr>
      <w:r>
        <w:t>Chopra, S. and Meindl, P. (2016). Supply Chain Management: Strategy, Planning, and Operation, 6</w:t>
      </w:r>
      <w:r w:rsidRPr="00D34480">
        <w:rPr>
          <w:vertAlign w:val="superscript"/>
        </w:rPr>
        <w:t>th</w:t>
      </w:r>
      <w:r>
        <w:t xml:space="preserve"> edition. Prentice-Hall, New Jersey.</w:t>
      </w:r>
    </w:p>
    <w:p w14:paraId="54819CF9" w14:textId="77777777" w:rsidR="00B36954" w:rsidRDefault="00B36954" w:rsidP="00B36954">
      <w:pPr>
        <w:pStyle w:val="BodyText0"/>
        <w:ind w:left="426" w:right="702" w:hanging="480"/>
      </w:pPr>
      <w:r w:rsidRPr="0034456A">
        <w:t>European Federation of Bottled Water</w:t>
      </w:r>
      <w:r w:rsidRPr="00B865E7">
        <w:rPr>
          <w:i/>
          <w:iCs/>
        </w:rPr>
        <w:t>s</w:t>
      </w:r>
      <w:r>
        <w:t xml:space="preserve">. (2015). </w:t>
      </w:r>
      <w:r w:rsidRPr="00B865E7">
        <w:rPr>
          <w:i/>
          <w:iCs/>
        </w:rPr>
        <w:t>The Facts about PET</w:t>
      </w:r>
      <w:r>
        <w:t xml:space="preserve">. </w:t>
      </w:r>
    </w:p>
    <w:p w14:paraId="444D78DE" w14:textId="1AB00485" w:rsidR="006E1EFB" w:rsidRDefault="006E1EFB" w:rsidP="00B36954">
      <w:pPr>
        <w:pStyle w:val="BodyText0"/>
        <w:ind w:left="426" w:right="702" w:hanging="480"/>
      </w:pPr>
      <w:r w:rsidRPr="006E1EFB">
        <w:t xml:space="preserve">Fiorroto et al. (2016). </w:t>
      </w:r>
      <w:r w:rsidRPr="006E1EFB">
        <w:rPr>
          <w:i/>
          <w:iCs/>
        </w:rPr>
        <w:t>An analysis of formulations for the capacitated lot sizing problem with setup crossover</w:t>
      </w:r>
      <w:r w:rsidRPr="006E1EFB">
        <w:t>. Computers &amp; Industrial Engineering 106, 338</w:t>
      </w:r>
    </w:p>
    <w:p w14:paraId="0B6FEC2E" w14:textId="77777777" w:rsidR="00B36954" w:rsidRDefault="00B36954" w:rsidP="00B36954">
      <w:pPr>
        <w:pStyle w:val="BodyText0"/>
        <w:ind w:left="426" w:right="702" w:hanging="480"/>
      </w:pPr>
      <w:r>
        <w:t xml:space="preserve">Geyer, R., Jambeck, J., Law, K. (2017). </w:t>
      </w:r>
      <w:r w:rsidRPr="00B865E7">
        <w:rPr>
          <w:i/>
          <w:iCs/>
        </w:rPr>
        <w:t>Production, use, and fate of all plastics ever made</w:t>
      </w:r>
      <w:r>
        <w:t xml:space="preserve">. </w:t>
      </w:r>
      <w:r w:rsidRPr="00B865E7">
        <w:rPr>
          <w:i/>
          <w:iCs/>
        </w:rPr>
        <w:t>Science Advances</w:t>
      </w:r>
      <w:r>
        <w:t>. Vol 3, Issue 7. DOI: 10.1126/sciadv.1700782</w:t>
      </w:r>
    </w:p>
    <w:p w14:paraId="5A49326E" w14:textId="5F720AA9" w:rsidR="00B30A56" w:rsidRDefault="00B30A56" w:rsidP="00B36954">
      <w:pPr>
        <w:pStyle w:val="BodyText0"/>
        <w:ind w:left="426" w:right="702" w:hanging="480"/>
      </w:pPr>
      <w:r w:rsidRPr="00B30A56">
        <w:t xml:space="preserve">Gurobi Optimization, LLC. (2021). </w:t>
      </w:r>
      <w:r w:rsidRPr="00B30A56">
        <w:rPr>
          <w:i/>
          <w:iCs/>
        </w:rPr>
        <w:t>Gurobi Optimization Reference Manual</w:t>
      </w:r>
      <w:r w:rsidRPr="00B30A56">
        <w:t>.</w:t>
      </w:r>
    </w:p>
    <w:p w14:paraId="5FC44D84" w14:textId="77777777" w:rsidR="00B36954" w:rsidRDefault="00B36954" w:rsidP="00B36954">
      <w:pPr>
        <w:pStyle w:val="BodyText0"/>
        <w:ind w:left="426" w:right="702" w:hanging="480"/>
      </w:pPr>
      <w:r>
        <w:t xml:space="preserve">Hamdy A. Taha. </w:t>
      </w:r>
      <w:r w:rsidRPr="00B865E7">
        <w:rPr>
          <w:i/>
          <w:iCs/>
        </w:rPr>
        <w:t>Operations Research: An Introduction</w:t>
      </w:r>
      <w:r>
        <w:t xml:space="preserve"> </w:t>
      </w:r>
      <w:r>
        <w:rPr>
          <w:i/>
          <w:iCs/>
        </w:rPr>
        <w:t>8</w:t>
      </w:r>
      <w:r w:rsidRPr="00B865E7">
        <w:rPr>
          <w:i/>
          <w:iCs/>
          <w:vertAlign w:val="superscript"/>
        </w:rPr>
        <w:t>th</w:t>
      </w:r>
      <w:r>
        <w:rPr>
          <w:i/>
          <w:iCs/>
        </w:rPr>
        <w:t xml:space="preserve"> </w:t>
      </w:r>
      <w:r w:rsidRPr="00B865E7">
        <w:rPr>
          <w:i/>
          <w:iCs/>
        </w:rPr>
        <w:t xml:space="preserve"> Edition</w:t>
      </w:r>
      <w:r>
        <w:t>. Prentice-Hall, Inc, 2007</w:t>
      </w:r>
    </w:p>
    <w:p w14:paraId="6ED3402D" w14:textId="53E4FF5F" w:rsidR="00AD646E" w:rsidRPr="00AD646E" w:rsidRDefault="00AD646E" w:rsidP="00B36954">
      <w:pPr>
        <w:pStyle w:val="BodyText0"/>
        <w:ind w:left="426" w:right="702" w:hanging="480"/>
      </w:pPr>
      <w:r>
        <w:t xml:space="preserve">Heizer, J. &amp; Barry, R. (2014). </w:t>
      </w:r>
      <w:r w:rsidRPr="00AD646E">
        <w:rPr>
          <w:i/>
          <w:iCs/>
        </w:rPr>
        <w:t>Operations management: sustainability and supply chain management</w:t>
      </w:r>
      <w:r>
        <w:t>. Pearson Education</w:t>
      </w:r>
    </w:p>
    <w:p w14:paraId="08DEB29F" w14:textId="77777777" w:rsidR="00B36954" w:rsidRDefault="00B36954" w:rsidP="00B36954">
      <w:pPr>
        <w:pStyle w:val="BodyText0"/>
        <w:ind w:left="426" w:right="702" w:hanging="480"/>
      </w:pPr>
      <w:r>
        <w:lastRenderedPageBreak/>
        <w:t xml:space="preserve">Hopewell et al (2009). </w:t>
      </w:r>
      <w:r w:rsidRPr="00B865E7">
        <w:rPr>
          <w:i/>
          <w:iCs/>
        </w:rPr>
        <w:t>Plastics recycling: challenges and opportunities. Philosophical Transactions of the Royal Society B: Biological Sciences</w:t>
      </w:r>
      <w:r>
        <w:t>, 2115- 2126</w:t>
      </w:r>
    </w:p>
    <w:p w14:paraId="6277464A" w14:textId="77777777" w:rsidR="00B36954" w:rsidRDefault="00B36954" w:rsidP="00B36954">
      <w:pPr>
        <w:pStyle w:val="BodyText0"/>
        <w:ind w:left="426" w:right="702" w:hanging="480"/>
      </w:pPr>
      <w:r w:rsidRPr="0034456A">
        <w:t>International Union for Conservation of Nature</w:t>
      </w:r>
      <w:r>
        <w:t xml:space="preserve"> (IUCN). (2021). </w:t>
      </w:r>
      <w:r w:rsidRPr="00B865E7">
        <w:rPr>
          <w:i/>
          <w:iCs/>
        </w:rPr>
        <w:t>Marine Plastic Polution</w:t>
      </w:r>
      <w:r>
        <w:t xml:space="preserve">. </w:t>
      </w:r>
      <w:r w:rsidRPr="00B865E7">
        <w:rPr>
          <w:i/>
          <w:iCs/>
        </w:rPr>
        <w:t>Issue Brief</w:t>
      </w:r>
      <w:r>
        <w:t>. https://www.iucn.org/resources/issues-brief/marine-plastic-pollution</w:t>
      </w:r>
    </w:p>
    <w:p w14:paraId="14D07E7F" w14:textId="77777777" w:rsidR="00B36954" w:rsidRDefault="00B36954" w:rsidP="00B36954">
      <w:pPr>
        <w:pStyle w:val="BodyText0"/>
        <w:ind w:left="426" w:right="702" w:hanging="480"/>
      </w:pPr>
      <w:r>
        <w:t xml:space="preserve">Jacobs, F. R., &amp; Chase, R. B. (2014). </w:t>
      </w:r>
      <w:r w:rsidRPr="00B865E7">
        <w:rPr>
          <w:i/>
          <w:iCs/>
        </w:rPr>
        <w:t>Operations and Supply Chain Management 14</w:t>
      </w:r>
      <w:r w:rsidRPr="00B865E7">
        <w:rPr>
          <w:i/>
          <w:iCs/>
          <w:vertAlign w:val="superscript"/>
        </w:rPr>
        <w:t>th</w:t>
      </w:r>
      <w:r w:rsidRPr="00B865E7">
        <w:rPr>
          <w:i/>
          <w:iCs/>
        </w:rPr>
        <w:t xml:space="preserve"> edition</w:t>
      </w:r>
      <w:r>
        <w:t>. McGraw-Hill Education</w:t>
      </w:r>
    </w:p>
    <w:p w14:paraId="1D917A0C" w14:textId="77777777" w:rsidR="00B36954" w:rsidRDefault="00B36954" w:rsidP="00B36954">
      <w:pPr>
        <w:pStyle w:val="BodyText0"/>
        <w:ind w:left="426" w:right="702" w:hanging="480"/>
      </w:pPr>
      <w:r>
        <w:t xml:space="preserve">Jambeck, J., Geyer, R., Wilcox, C., Siegler, T., Perryman, M, Andrady, A., Narayan, R., Law, K. 2015. </w:t>
      </w:r>
      <w:r w:rsidRPr="00B865E7">
        <w:rPr>
          <w:i/>
          <w:iCs/>
        </w:rPr>
        <w:t>Plastic waste inputs from land into the ocean. Science</w:t>
      </w:r>
      <w:r>
        <w:t xml:space="preserve">. 347. 6223. https://science.sciencemag.org/content/347/6223/768 </w:t>
      </w:r>
    </w:p>
    <w:p w14:paraId="5F033E32" w14:textId="59D0B7EE" w:rsidR="00E87484" w:rsidRDefault="00E87484" w:rsidP="00B36954">
      <w:pPr>
        <w:pStyle w:val="BodyText0"/>
        <w:ind w:left="426" w:right="702" w:hanging="480"/>
      </w:pPr>
      <w:r w:rsidRPr="00E87484">
        <w:t>Johns, D. T., dan H. A. Harding. 2001. Operations Management, alih bahasa Kresnohadi Ariyoto. Salemba Empat: Jakarta.</w:t>
      </w:r>
    </w:p>
    <w:p w14:paraId="567C379E" w14:textId="0550C144" w:rsidR="0072306B" w:rsidRDefault="0072306B" w:rsidP="00B36954">
      <w:pPr>
        <w:pStyle w:val="BodyText0"/>
        <w:ind w:left="426" w:right="702" w:hanging="480"/>
      </w:pPr>
      <w:bookmarkStart w:id="40" w:name="_Hlk135918860"/>
      <w:r w:rsidRPr="0072306B">
        <w:t>Jünger</w:t>
      </w:r>
      <w:bookmarkEnd w:id="40"/>
      <w:r w:rsidRPr="0072306B">
        <w:t>, M., Naddef, D., Pulleyblank, W. R., Rinaldi, G., Liebling, T. M., Nemhauser, G. L., Reinelt, G., &amp; Wolsey, L. A. (2010). 50 years of integer programming 1958- 2008: From the early years to the state-of-the-art. In 50 Years of Integer Programming 1958-2008: From the Early Years to the State-of-the-Art (Issue May 2014). https://doi.org/10.1007/978-3-540-68279-0</w:t>
      </w:r>
    </w:p>
    <w:p w14:paraId="7103E2C4" w14:textId="77777777" w:rsidR="00B36954" w:rsidRDefault="00B36954" w:rsidP="00B36954">
      <w:pPr>
        <w:pStyle w:val="BodyText0"/>
        <w:ind w:left="426" w:right="702" w:hanging="480"/>
      </w:pPr>
      <w:r>
        <w:t>Kementerian Lingkungan Hidup dan Kehutanan. Sistem Informasi Pengelolaan Sampah Nasional (SIPSN): Grafik Komposisi Sampah. https://sipsn.menlhk.go.id/sipsn/</w:t>
      </w:r>
    </w:p>
    <w:p w14:paraId="0D4E51B4" w14:textId="797F870A" w:rsidR="00024906" w:rsidRDefault="00024906" w:rsidP="00B36954">
      <w:pPr>
        <w:pStyle w:val="BodyText0"/>
        <w:ind w:left="426" w:right="702" w:hanging="480"/>
      </w:pPr>
      <w:r w:rsidRPr="00024906">
        <w:t xml:space="preserve">Kusuma, R. I. &amp; Hakim, I. M. (2020). </w:t>
      </w:r>
      <w:r w:rsidR="0072306B" w:rsidRPr="0072306B">
        <w:t>Designing Inventory Models to Minimize Total Inventory Costs by Using Mixed Integer Linear Programming (MILP) in the Warehouse of MRO Materials</w:t>
      </w:r>
      <w:r w:rsidRPr="0072306B">
        <w:rPr>
          <w:i/>
          <w:iCs/>
        </w:rPr>
        <w:t xml:space="preserve">. </w:t>
      </w:r>
      <w:r w:rsidR="0072306B" w:rsidRPr="0072306B">
        <w:rPr>
          <w:i/>
          <w:iCs/>
        </w:rPr>
        <w:t>IOP Conference Series: Materials Science and Engineering</w:t>
      </w:r>
      <w:r w:rsidR="0072306B">
        <w:t xml:space="preserve">, 1003(1), 012100. </w:t>
      </w:r>
      <w:r w:rsidR="0072306B" w:rsidRPr="0072306B">
        <w:t>https://doi.org/10.1088/1757-899X/1003/1/012100</w:t>
      </w:r>
    </w:p>
    <w:p w14:paraId="558E3290" w14:textId="0C9ED7E8" w:rsidR="0072306B" w:rsidRDefault="0072306B" w:rsidP="00B36954">
      <w:pPr>
        <w:pStyle w:val="BodyText0"/>
        <w:ind w:left="426" w:right="702" w:hanging="480"/>
      </w:pPr>
      <w:r w:rsidRPr="0072306B">
        <w:t>Kwak, J. K. (2019). Analysis of Inventory Turnover as a Performance Measure in Manufacturing Industry. https://doi.org/10.3390/pr7100760</w:t>
      </w:r>
    </w:p>
    <w:p w14:paraId="3D1F7330" w14:textId="77777777" w:rsidR="00B36954" w:rsidRDefault="00B36954" w:rsidP="00B36954">
      <w:pPr>
        <w:pStyle w:val="BodyText0"/>
        <w:ind w:left="426" w:right="702" w:hanging="480"/>
      </w:pPr>
      <w:r>
        <w:lastRenderedPageBreak/>
        <w:t xml:space="preserve">Letcher, T. M. (2020). </w:t>
      </w:r>
      <w:r w:rsidRPr="00B865E7">
        <w:rPr>
          <w:i/>
          <w:iCs/>
        </w:rPr>
        <w:t>Introduction to plastic waste and recycling</w:t>
      </w:r>
      <w:r>
        <w:t xml:space="preserve">. </w:t>
      </w:r>
      <w:r w:rsidRPr="00B865E7">
        <w:rPr>
          <w:i/>
          <w:iCs/>
        </w:rPr>
        <w:t>In Plastic Waste and Recycling</w:t>
      </w:r>
      <w:r>
        <w:t>. Elsevier Inc</w:t>
      </w:r>
    </w:p>
    <w:p w14:paraId="7A92C72F" w14:textId="77777777" w:rsidR="00B36954" w:rsidRDefault="00B36954" w:rsidP="00B36954">
      <w:pPr>
        <w:pStyle w:val="BodyText0"/>
        <w:ind w:left="426" w:right="702" w:hanging="480"/>
      </w:pPr>
      <w:r>
        <w:t xml:space="preserve">Majumdar, et al. (2020). </w:t>
      </w:r>
      <w:r w:rsidRPr="00B865E7">
        <w:rPr>
          <w:i/>
          <w:iCs/>
        </w:rPr>
        <w:t>Circular fashion: Properties of fabrics made from mechanically recycled poly-ethylene terephthalate</w:t>
      </w:r>
      <w:r>
        <w:t xml:space="preserve"> (PET) </w:t>
      </w:r>
      <w:r w:rsidRPr="00B865E7">
        <w:rPr>
          <w:i/>
          <w:iCs/>
        </w:rPr>
        <w:t>bottles</w:t>
      </w:r>
      <w:r>
        <w:t>. Resources, Conservation &amp; Recycling</w:t>
      </w:r>
    </w:p>
    <w:p w14:paraId="67AD5C2C" w14:textId="781617F2" w:rsidR="002C1F1F" w:rsidRDefault="002C1F1F" w:rsidP="00B36954">
      <w:pPr>
        <w:pStyle w:val="BodyText0"/>
        <w:ind w:left="426" w:right="702" w:hanging="480"/>
      </w:pPr>
      <w:r w:rsidRPr="002C1F1F">
        <w:t>McKinney, W. (2013). Python for Data Analysis. O'Reilly Media, Inc.</w:t>
      </w:r>
    </w:p>
    <w:p w14:paraId="6BF0529A" w14:textId="77777777" w:rsidR="00B36954" w:rsidRDefault="00B36954" w:rsidP="00B36954">
      <w:pPr>
        <w:pStyle w:val="BodyText0"/>
        <w:ind w:left="426" w:right="702" w:hanging="480"/>
      </w:pPr>
      <w:r>
        <w:t xml:space="preserve">Miller, S. A. (2020). </w:t>
      </w:r>
      <w:r w:rsidRPr="00B865E7">
        <w:rPr>
          <w:i/>
          <w:iCs/>
        </w:rPr>
        <w:t>Five Misperceptions Surrounding the Environmental Impacts of Single-Use Plastic</w:t>
      </w:r>
      <w:r>
        <w:t xml:space="preserve">. </w:t>
      </w:r>
      <w:r w:rsidRPr="00B865E7">
        <w:rPr>
          <w:i/>
          <w:iCs/>
        </w:rPr>
        <w:t>Environmental Science &amp; Technology</w:t>
      </w:r>
      <w:r>
        <w:t>, 14143-14151</w:t>
      </w:r>
    </w:p>
    <w:p w14:paraId="44421219" w14:textId="4AB5916B" w:rsidR="00024906" w:rsidRDefault="00024906" w:rsidP="00B36954">
      <w:pPr>
        <w:pStyle w:val="BodyText0"/>
        <w:ind w:left="426" w:right="702" w:hanging="480"/>
      </w:pPr>
      <w:r w:rsidRPr="00024906">
        <w:t xml:space="preserve">Mohammadi, M., &amp; Shekarian, E. (2017). A Mixed Integer Linear Programming Model for the Multi-item Uncapacitated Lot-Sizing Problem: A Case Study in </w:t>
      </w:r>
      <w:r w:rsidRPr="00024906">
        <w:tab/>
        <w:t xml:space="preserve">the Trailer Manufacturing Industry. International Journal of Multivariate Data Analysis, 1(2), 173. </w:t>
      </w:r>
      <w:r w:rsidR="0072306B" w:rsidRPr="0072306B">
        <w:t>https://doi.org/10.1504/ijmda.2017.10008572</w:t>
      </w:r>
    </w:p>
    <w:p w14:paraId="7D9DD9F3" w14:textId="77777777" w:rsidR="00B36954" w:rsidRDefault="00B36954" w:rsidP="00B36954">
      <w:pPr>
        <w:pStyle w:val="BodyText0"/>
        <w:ind w:left="426" w:right="702" w:hanging="480"/>
      </w:pPr>
      <w:r>
        <w:t>Peraturan Presiden Nomor 83 tahun 2018 tentang Penanganan Sampah Laut</w:t>
      </w:r>
    </w:p>
    <w:p w14:paraId="2BBF30CC" w14:textId="77777777" w:rsidR="00B36954" w:rsidRDefault="00B36954" w:rsidP="00B36954">
      <w:pPr>
        <w:pStyle w:val="BodyText0"/>
        <w:ind w:left="426" w:right="702" w:hanging="480"/>
      </w:pPr>
      <w:r>
        <w:t>Peraturan Presiden Nomor 97 tahun 2017 tentang Kebijakan dan Strategi Nasional Pengelolaan Sampah Rumah Tangga dan Sampah Sejenis Sampah Rumah Tangga</w:t>
      </w:r>
    </w:p>
    <w:p w14:paraId="60BFBCC7" w14:textId="77777777" w:rsidR="00B36954" w:rsidRDefault="00B36954" w:rsidP="00B36954">
      <w:pPr>
        <w:pStyle w:val="BodyText0"/>
        <w:ind w:left="426" w:right="702" w:hanging="480"/>
        <w:rPr>
          <w:i/>
          <w:iCs/>
        </w:rPr>
      </w:pPr>
      <w:r>
        <w:t xml:space="preserve">PET </w:t>
      </w:r>
      <w:r w:rsidRPr="0034456A">
        <w:t>Resin Association</w:t>
      </w:r>
      <w:r>
        <w:t xml:space="preserve">. (2015). </w:t>
      </w:r>
      <w:r w:rsidRPr="00B865E7">
        <w:rPr>
          <w:i/>
          <w:iCs/>
        </w:rPr>
        <w:t>An Introduction to PET</w:t>
      </w:r>
    </w:p>
    <w:p w14:paraId="3EC3F1F9" w14:textId="34DDFF7B" w:rsidR="00B30A56" w:rsidRDefault="00B30A56" w:rsidP="00B30A56">
      <w:pPr>
        <w:pStyle w:val="BodyText0"/>
        <w:ind w:left="426" w:right="702" w:hanging="480"/>
      </w:pPr>
      <w:r w:rsidRPr="00B30A56">
        <w:t>Phakdeewongthep</w:t>
      </w:r>
      <w:r>
        <w:rPr>
          <w:i/>
          <w:iCs/>
        </w:rPr>
        <w:t xml:space="preserve">. </w:t>
      </w:r>
      <w:r>
        <w:t xml:space="preserve">(2021). </w:t>
      </w:r>
      <w:r w:rsidRPr="00B30A56">
        <w:rPr>
          <w:i/>
          <w:iCs/>
        </w:rPr>
        <w:t>Finding Methods for Forecasting Storage Space Demand of Waste Recycle Company. Case Study of ABC Waste Recycle Company, Samutsakhon Province</w:t>
      </w:r>
      <w:r>
        <w:t xml:space="preserve">. </w:t>
      </w:r>
      <w:r w:rsidRPr="00B30A56">
        <w:t>International Academic Multidisciplines Research Conferenc</w:t>
      </w:r>
      <w:r>
        <w:t>e</w:t>
      </w:r>
      <w:r w:rsidR="001E0B4D">
        <w:t>.</w:t>
      </w:r>
    </w:p>
    <w:p w14:paraId="40C8AB4A" w14:textId="4A43F69E" w:rsidR="00F53D8D" w:rsidRPr="00B30A56" w:rsidRDefault="00F53D8D" w:rsidP="00B30A56">
      <w:pPr>
        <w:pStyle w:val="BodyText0"/>
        <w:ind w:left="426" w:right="702" w:hanging="480"/>
      </w:pPr>
      <w:r>
        <w:t xml:space="preserve">Pinedo, L. (2005). </w:t>
      </w:r>
      <w:r w:rsidRPr="00024906">
        <w:rPr>
          <w:i/>
          <w:iCs/>
        </w:rPr>
        <w:t xml:space="preserve">Planning and Scheduling in Manufacturing and Services. </w:t>
      </w:r>
      <w:r w:rsidR="001E0B4D" w:rsidRPr="00024906">
        <w:rPr>
          <w:i/>
          <w:iCs/>
        </w:rPr>
        <w:t>Springer Series in Operations Research</w:t>
      </w:r>
      <w:r w:rsidR="001E0B4D">
        <w:t>. New York.</w:t>
      </w:r>
    </w:p>
    <w:p w14:paraId="36BA00C0" w14:textId="77777777" w:rsidR="00B36954" w:rsidRPr="00024906" w:rsidRDefault="00B36954" w:rsidP="00B36954">
      <w:pPr>
        <w:pStyle w:val="BodyText0"/>
        <w:ind w:left="426" w:right="702" w:hanging="480"/>
        <w:rPr>
          <w:i/>
          <w:iCs/>
        </w:rPr>
      </w:pPr>
      <w:r>
        <w:t xml:space="preserve">Sameh Samir Ali, T. E.-S. (20221). </w:t>
      </w:r>
      <w:r w:rsidRPr="00B865E7">
        <w:rPr>
          <w:i/>
          <w:iCs/>
        </w:rPr>
        <w:t>Degradation of conventional plastic wastes in the environment: A review on current status of knowledge and future perspectives of disposal</w:t>
      </w:r>
      <w:r>
        <w:t xml:space="preserve">. </w:t>
      </w:r>
      <w:r w:rsidRPr="00024906">
        <w:rPr>
          <w:i/>
          <w:iCs/>
        </w:rPr>
        <w:t>Science of the Total Environment</w:t>
      </w:r>
    </w:p>
    <w:p w14:paraId="6CDF9C08" w14:textId="6993F98A" w:rsidR="00024906" w:rsidRDefault="00024906" w:rsidP="00B36954">
      <w:pPr>
        <w:pStyle w:val="BodyText0"/>
        <w:ind w:left="426" w:right="702" w:hanging="480"/>
      </w:pPr>
      <w:r w:rsidRPr="00024906">
        <w:t xml:space="preserve">Taha. H. A. (2007). </w:t>
      </w:r>
      <w:r w:rsidRPr="00024906">
        <w:rPr>
          <w:i/>
          <w:iCs/>
        </w:rPr>
        <w:t>Operations Research: An Introduction.</w:t>
      </w:r>
      <w:r w:rsidRPr="00024906">
        <w:t xml:space="preserve"> </w:t>
      </w:r>
      <w:r w:rsidRPr="00024906">
        <w:rPr>
          <w:i/>
          <w:iCs/>
        </w:rPr>
        <w:t>8th</w:t>
      </w:r>
      <w:r w:rsidRPr="00024906">
        <w:t xml:space="preserve"> </w:t>
      </w:r>
      <w:r w:rsidRPr="00024906">
        <w:rPr>
          <w:i/>
          <w:iCs/>
        </w:rPr>
        <w:t>Edition</w:t>
      </w:r>
      <w:r w:rsidRPr="00024906">
        <w:t>. Prentice-Hall, Inc</w:t>
      </w:r>
    </w:p>
    <w:p w14:paraId="0FCAF69B" w14:textId="45BE7965" w:rsidR="00024906" w:rsidRDefault="00024906" w:rsidP="00B36954">
      <w:pPr>
        <w:pStyle w:val="BodyText0"/>
        <w:ind w:left="426" w:right="702" w:hanging="480"/>
      </w:pPr>
      <w:r w:rsidRPr="00024906">
        <w:lastRenderedPageBreak/>
        <w:t xml:space="preserve">Tap, M., &amp; Mohammadi, M. (2012). A Mixed Integer Programming Model Formulation for Solving the Lot-Sizing Problem. International Journal of Computer </w:t>
      </w:r>
      <w:r w:rsidRPr="00024906">
        <w:tab/>
        <w:t>Science Issues, 9(2), 28-36. DOI: 10.48550/arXiv.1205.6179</w:t>
      </w:r>
    </w:p>
    <w:p w14:paraId="35DA49CC" w14:textId="1A092FF3" w:rsidR="0029777F" w:rsidRDefault="0029777F" w:rsidP="00B36954">
      <w:pPr>
        <w:pStyle w:val="BodyText0"/>
        <w:ind w:left="426" w:right="702" w:hanging="480"/>
      </w:pPr>
      <w:r w:rsidRPr="0029777F">
        <w:t>The World Bank. (2021). Pembuangan Limbah Plastik dari Sungai dan Garis Pantai di Indonesia.</w:t>
      </w:r>
    </w:p>
    <w:p w14:paraId="7CE59924" w14:textId="56A1319C" w:rsidR="00024906" w:rsidRDefault="00024906" w:rsidP="00B36954">
      <w:pPr>
        <w:pStyle w:val="BodyText0"/>
        <w:ind w:left="426" w:right="702" w:hanging="480"/>
      </w:pPr>
      <w:r w:rsidRPr="00024906">
        <w:t xml:space="preserve">Waters, D. (2003) </w:t>
      </w:r>
      <w:r w:rsidRPr="00024906">
        <w:rPr>
          <w:i/>
          <w:iCs/>
        </w:rPr>
        <w:t>Inventory Control and Management</w:t>
      </w:r>
      <w:r w:rsidRPr="00024906">
        <w:t>, John Wiley &amp; Sons, New York</w:t>
      </w:r>
    </w:p>
    <w:p w14:paraId="18BB9327" w14:textId="77777777" w:rsidR="00B36954" w:rsidRDefault="00B36954" w:rsidP="00B36954">
      <w:pPr>
        <w:pStyle w:val="BodyText0"/>
        <w:ind w:left="426" w:right="702" w:hanging="480"/>
      </w:pPr>
      <w:r w:rsidRPr="0034456A">
        <w:t>World Economic Forum</w:t>
      </w:r>
      <w:r>
        <w:t>. (2020). Mengurangi Polusi Plastik Secara Radikal di Indonesia.</w:t>
      </w:r>
    </w:p>
    <w:p w14:paraId="1201A945" w14:textId="77777777" w:rsidR="00B36954" w:rsidRPr="00B36954" w:rsidRDefault="00B36954" w:rsidP="00B36954"/>
    <w:p w14:paraId="6E865DFE" w14:textId="77777777" w:rsidR="002F32E7" w:rsidRDefault="00DB3087" w:rsidP="007A6217">
      <w:pPr>
        <w:spacing w:line="240" w:lineRule="auto"/>
        <w:ind w:left="720" w:hanging="720"/>
        <w:rPr>
          <w:noProof/>
        </w:rPr>
      </w:pPr>
      <w:r>
        <w:fldChar w:fldCharType="end"/>
      </w:r>
    </w:p>
    <w:p w14:paraId="33D0D61B" w14:textId="77777777" w:rsidR="002F32E7" w:rsidRDefault="002F32E7" w:rsidP="002F32E7">
      <w:pPr>
        <w:spacing w:line="240" w:lineRule="auto"/>
        <w:rPr>
          <w:noProof/>
        </w:rPr>
      </w:pPr>
    </w:p>
    <w:p w14:paraId="6DB294F6" w14:textId="77777777" w:rsidR="005C5D59" w:rsidRDefault="00306712" w:rsidP="001649A1">
      <w:r>
        <w:fldChar w:fldCharType="end"/>
      </w:r>
    </w:p>
    <w:p w14:paraId="77098252" w14:textId="77777777" w:rsidR="005C5D59" w:rsidRDefault="005C5D59">
      <w:pPr>
        <w:spacing w:line="240" w:lineRule="auto"/>
        <w:jc w:val="left"/>
      </w:pPr>
      <w:r>
        <w:br w:type="page"/>
      </w:r>
    </w:p>
    <w:p w14:paraId="42D985CA" w14:textId="066F324D" w:rsidR="00DD76A6" w:rsidRPr="0075216C" w:rsidRDefault="008A3BDB" w:rsidP="0075216C">
      <w:pPr>
        <w:jc w:val="center"/>
        <w:rPr>
          <w:b/>
        </w:rPr>
      </w:pPr>
      <w:r>
        <w:rPr>
          <w:b/>
        </w:rPr>
        <w:lastRenderedPageBreak/>
        <w:t>LAMPIRAN</w:t>
      </w:r>
    </w:p>
    <w:p w14:paraId="294A5191" w14:textId="0DBCBA86" w:rsidR="0075216C" w:rsidRDefault="004E208B" w:rsidP="004E208B">
      <w:pPr>
        <w:widowControl w:val="0"/>
        <w:spacing w:line="240" w:lineRule="auto"/>
      </w:pPr>
      <w:r>
        <w:t>Lampiran 1. Total Demand tiga jenis bahan baku dalam 52 periode (minggu)</w:t>
      </w:r>
    </w:p>
    <w:p w14:paraId="7F850A54" w14:textId="77777777" w:rsidR="004E208B" w:rsidRDefault="004E208B" w:rsidP="004E208B">
      <w:pPr>
        <w:widowControl w:val="0"/>
        <w:spacing w:line="240" w:lineRule="auto"/>
      </w:pPr>
    </w:p>
    <w:tbl>
      <w:tblPr>
        <w:tblStyle w:val="TableGrid"/>
        <w:tblW w:w="0" w:type="auto"/>
        <w:tblLook w:val="04A0" w:firstRow="1" w:lastRow="0" w:firstColumn="1" w:lastColumn="0" w:noHBand="0" w:noVBand="1"/>
      </w:tblPr>
      <w:tblGrid>
        <w:gridCol w:w="1668"/>
        <w:gridCol w:w="1275"/>
        <w:gridCol w:w="1843"/>
        <w:gridCol w:w="1985"/>
        <w:gridCol w:w="1950"/>
      </w:tblGrid>
      <w:tr w:rsidR="004F7676" w14:paraId="601B62C2" w14:textId="77777777" w:rsidTr="00C439F6">
        <w:tc>
          <w:tcPr>
            <w:tcW w:w="1668" w:type="dxa"/>
            <w:vMerge w:val="restart"/>
          </w:tcPr>
          <w:p w14:paraId="6A94B601" w14:textId="6FD418D4" w:rsidR="004F7676" w:rsidRDefault="004F7676" w:rsidP="0075216C">
            <w:pPr>
              <w:spacing w:after="120" w:line="240" w:lineRule="auto"/>
              <w:rPr>
                <w:b/>
              </w:rPr>
            </w:pPr>
            <w:r>
              <w:rPr>
                <w:b/>
              </w:rPr>
              <w:t>Bulan</w:t>
            </w:r>
          </w:p>
        </w:tc>
        <w:tc>
          <w:tcPr>
            <w:tcW w:w="1275" w:type="dxa"/>
            <w:vMerge w:val="restart"/>
          </w:tcPr>
          <w:p w14:paraId="66173D98" w14:textId="77763285" w:rsidR="004F7676" w:rsidRDefault="004F7676" w:rsidP="0075216C">
            <w:pPr>
              <w:spacing w:after="120" w:line="240" w:lineRule="auto"/>
              <w:rPr>
                <w:b/>
              </w:rPr>
            </w:pPr>
            <w:r>
              <w:rPr>
                <w:b/>
              </w:rPr>
              <w:t>Periode</w:t>
            </w:r>
          </w:p>
        </w:tc>
        <w:tc>
          <w:tcPr>
            <w:tcW w:w="5778" w:type="dxa"/>
            <w:gridSpan w:val="3"/>
          </w:tcPr>
          <w:p w14:paraId="1EFCB794" w14:textId="4CBB0474" w:rsidR="004F7676" w:rsidRDefault="004F7676" w:rsidP="004F7676">
            <w:pPr>
              <w:spacing w:after="120" w:line="240" w:lineRule="auto"/>
              <w:jc w:val="center"/>
              <w:rPr>
                <w:b/>
              </w:rPr>
            </w:pPr>
            <w:r>
              <w:rPr>
                <w:b/>
              </w:rPr>
              <w:t>Nama Bahan Baku</w:t>
            </w:r>
          </w:p>
        </w:tc>
      </w:tr>
      <w:tr w:rsidR="004F7676" w14:paraId="736DF3EC" w14:textId="77777777" w:rsidTr="00C439F6">
        <w:tc>
          <w:tcPr>
            <w:tcW w:w="1668" w:type="dxa"/>
            <w:vMerge/>
          </w:tcPr>
          <w:p w14:paraId="15A89CF2" w14:textId="77777777" w:rsidR="004F7676" w:rsidRDefault="004F7676" w:rsidP="0075216C">
            <w:pPr>
              <w:spacing w:after="120" w:line="240" w:lineRule="auto"/>
              <w:rPr>
                <w:b/>
              </w:rPr>
            </w:pPr>
          </w:p>
        </w:tc>
        <w:tc>
          <w:tcPr>
            <w:tcW w:w="1275" w:type="dxa"/>
            <w:vMerge/>
          </w:tcPr>
          <w:p w14:paraId="0099BC0C" w14:textId="77777777" w:rsidR="004F7676" w:rsidRDefault="004F7676" w:rsidP="0075216C">
            <w:pPr>
              <w:spacing w:after="120" w:line="240" w:lineRule="auto"/>
              <w:rPr>
                <w:b/>
              </w:rPr>
            </w:pPr>
          </w:p>
        </w:tc>
        <w:tc>
          <w:tcPr>
            <w:tcW w:w="1843" w:type="dxa"/>
          </w:tcPr>
          <w:p w14:paraId="24CFBA74" w14:textId="6FDBDD67" w:rsidR="004F7676" w:rsidRDefault="004F7676" w:rsidP="0075216C">
            <w:pPr>
              <w:spacing w:after="120" w:line="240" w:lineRule="auto"/>
              <w:rPr>
                <w:b/>
              </w:rPr>
            </w:pPr>
            <w:r>
              <w:rPr>
                <w:b/>
              </w:rPr>
              <w:t>Clear</w:t>
            </w:r>
          </w:p>
        </w:tc>
        <w:tc>
          <w:tcPr>
            <w:tcW w:w="1985" w:type="dxa"/>
          </w:tcPr>
          <w:p w14:paraId="5030C06B" w14:textId="3AFBCADA" w:rsidR="004F7676" w:rsidRDefault="004F7676" w:rsidP="0075216C">
            <w:pPr>
              <w:spacing w:after="120" w:line="240" w:lineRule="auto"/>
              <w:rPr>
                <w:b/>
              </w:rPr>
            </w:pPr>
            <w:r>
              <w:rPr>
                <w:b/>
              </w:rPr>
              <w:t>Light Blue</w:t>
            </w:r>
          </w:p>
        </w:tc>
        <w:tc>
          <w:tcPr>
            <w:tcW w:w="1950" w:type="dxa"/>
          </w:tcPr>
          <w:p w14:paraId="7952AAC3" w14:textId="57E3B62A" w:rsidR="004F7676" w:rsidRDefault="004F7676" w:rsidP="0075216C">
            <w:pPr>
              <w:spacing w:after="120" w:line="240" w:lineRule="auto"/>
              <w:rPr>
                <w:b/>
              </w:rPr>
            </w:pPr>
            <w:r>
              <w:rPr>
                <w:b/>
              </w:rPr>
              <w:t>Mix</w:t>
            </w:r>
          </w:p>
        </w:tc>
      </w:tr>
      <w:tr w:rsidR="00C439F6" w:rsidRPr="00C439F6" w14:paraId="582E0504" w14:textId="77777777" w:rsidTr="00C439F6">
        <w:tc>
          <w:tcPr>
            <w:tcW w:w="1668" w:type="dxa"/>
            <w:vMerge w:val="restart"/>
            <w:vAlign w:val="center"/>
          </w:tcPr>
          <w:p w14:paraId="5C3392F4" w14:textId="763E12AB" w:rsidR="00C439F6" w:rsidRPr="00C439F6" w:rsidRDefault="00C439F6" w:rsidP="00C439F6">
            <w:pPr>
              <w:spacing w:after="120" w:line="240" w:lineRule="auto"/>
              <w:jc w:val="center"/>
              <w:rPr>
                <w:bCs/>
              </w:rPr>
            </w:pPr>
            <w:r w:rsidRPr="00C439F6">
              <w:rPr>
                <w:bCs/>
              </w:rPr>
              <w:t>Januari</w:t>
            </w:r>
          </w:p>
        </w:tc>
        <w:tc>
          <w:tcPr>
            <w:tcW w:w="1275" w:type="dxa"/>
          </w:tcPr>
          <w:p w14:paraId="41997BF9" w14:textId="4C42A049" w:rsidR="00C439F6" w:rsidRPr="00C439F6" w:rsidRDefault="00C439F6" w:rsidP="0075216C">
            <w:pPr>
              <w:spacing w:after="120" w:line="240" w:lineRule="auto"/>
              <w:rPr>
                <w:bCs/>
              </w:rPr>
            </w:pPr>
            <w:r w:rsidRPr="00C439F6">
              <w:rPr>
                <w:bCs/>
              </w:rPr>
              <w:t>1</w:t>
            </w:r>
          </w:p>
        </w:tc>
        <w:tc>
          <w:tcPr>
            <w:tcW w:w="1843" w:type="dxa"/>
          </w:tcPr>
          <w:p w14:paraId="3835D76C" w14:textId="77777777" w:rsidR="00C439F6" w:rsidRPr="00C439F6" w:rsidRDefault="00C439F6" w:rsidP="0075216C">
            <w:pPr>
              <w:spacing w:after="120" w:line="240" w:lineRule="auto"/>
              <w:rPr>
                <w:bCs/>
              </w:rPr>
            </w:pPr>
          </w:p>
        </w:tc>
        <w:tc>
          <w:tcPr>
            <w:tcW w:w="1985" w:type="dxa"/>
          </w:tcPr>
          <w:p w14:paraId="04962D85" w14:textId="77777777" w:rsidR="00C439F6" w:rsidRPr="00C439F6" w:rsidRDefault="00C439F6" w:rsidP="0075216C">
            <w:pPr>
              <w:spacing w:after="120" w:line="240" w:lineRule="auto"/>
              <w:rPr>
                <w:bCs/>
              </w:rPr>
            </w:pPr>
          </w:p>
        </w:tc>
        <w:tc>
          <w:tcPr>
            <w:tcW w:w="1950" w:type="dxa"/>
          </w:tcPr>
          <w:p w14:paraId="105CEE48" w14:textId="77777777" w:rsidR="00C439F6" w:rsidRPr="00C439F6" w:rsidRDefault="00C439F6" w:rsidP="0075216C">
            <w:pPr>
              <w:spacing w:after="120" w:line="240" w:lineRule="auto"/>
              <w:rPr>
                <w:bCs/>
              </w:rPr>
            </w:pPr>
          </w:p>
        </w:tc>
      </w:tr>
      <w:tr w:rsidR="00C439F6" w:rsidRPr="00C439F6" w14:paraId="5787E71A" w14:textId="77777777" w:rsidTr="00C439F6">
        <w:tc>
          <w:tcPr>
            <w:tcW w:w="1668" w:type="dxa"/>
            <w:vMerge/>
            <w:vAlign w:val="center"/>
          </w:tcPr>
          <w:p w14:paraId="78834184" w14:textId="1347474F" w:rsidR="00C439F6" w:rsidRPr="00C439F6" w:rsidRDefault="00C439F6" w:rsidP="00C439F6">
            <w:pPr>
              <w:spacing w:after="120" w:line="240" w:lineRule="auto"/>
              <w:jc w:val="center"/>
              <w:rPr>
                <w:bCs/>
              </w:rPr>
            </w:pPr>
          </w:p>
        </w:tc>
        <w:tc>
          <w:tcPr>
            <w:tcW w:w="1275" w:type="dxa"/>
          </w:tcPr>
          <w:p w14:paraId="5E7567B4" w14:textId="6DAE801F" w:rsidR="00C439F6" w:rsidRPr="00C439F6" w:rsidRDefault="00C439F6" w:rsidP="0075216C">
            <w:pPr>
              <w:spacing w:after="120" w:line="240" w:lineRule="auto"/>
              <w:rPr>
                <w:bCs/>
              </w:rPr>
            </w:pPr>
            <w:r w:rsidRPr="00C439F6">
              <w:rPr>
                <w:bCs/>
              </w:rPr>
              <w:t>2</w:t>
            </w:r>
          </w:p>
        </w:tc>
        <w:tc>
          <w:tcPr>
            <w:tcW w:w="1843" w:type="dxa"/>
          </w:tcPr>
          <w:p w14:paraId="59183CE1" w14:textId="77777777" w:rsidR="00C439F6" w:rsidRPr="00C439F6" w:rsidRDefault="00C439F6" w:rsidP="0075216C">
            <w:pPr>
              <w:spacing w:after="120" w:line="240" w:lineRule="auto"/>
              <w:rPr>
                <w:bCs/>
              </w:rPr>
            </w:pPr>
          </w:p>
        </w:tc>
        <w:tc>
          <w:tcPr>
            <w:tcW w:w="1985" w:type="dxa"/>
          </w:tcPr>
          <w:p w14:paraId="11E47170" w14:textId="77777777" w:rsidR="00C439F6" w:rsidRPr="00C439F6" w:rsidRDefault="00C439F6" w:rsidP="0075216C">
            <w:pPr>
              <w:spacing w:after="120" w:line="240" w:lineRule="auto"/>
              <w:rPr>
                <w:bCs/>
              </w:rPr>
            </w:pPr>
          </w:p>
        </w:tc>
        <w:tc>
          <w:tcPr>
            <w:tcW w:w="1950" w:type="dxa"/>
          </w:tcPr>
          <w:p w14:paraId="03E0862C" w14:textId="77777777" w:rsidR="00C439F6" w:rsidRPr="00C439F6" w:rsidRDefault="00C439F6" w:rsidP="0075216C">
            <w:pPr>
              <w:spacing w:after="120" w:line="240" w:lineRule="auto"/>
              <w:rPr>
                <w:bCs/>
              </w:rPr>
            </w:pPr>
          </w:p>
        </w:tc>
      </w:tr>
      <w:tr w:rsidR="00C439F6" w:rsidRPr="00C439F6" w14:paraId="0A3C5F01" w14:textId="77777777" w:rsidTr="00C439F6">
        <w:tc>
          <w:tcPr>
            <w:tcW w:w="1668" w:type="dxa"/>
            <w:vMerge/>
            <w:vAlign w:val="center"/>
          </w:tcPr>
          <w:p w14:paraId="13B9B53A" w14:textId="77777777" w:rsidR="00C439F6" w:rsidRPr="00C439F6" w:rsidRDefault="00C439F6" w:rsidP="00C439F6">
            <w:pPr>
              <w:spacing w:after="120" w:line="240" w:lineRule="auto"/>
              <w:jc w:val="center"/>
              <w:rPr>
                <w:bCs/>
              </w:rPr>
            </w:pPr>
          </w:p>
        </w:tc>
        <w:tc>
          <w:tcPr>
            <w:tcW w:w="1275" w:type="dxa"/>
          </w:tcPr>
          <w:p w14:paraId="566A314F" w14:textId="5A76229E" w:rsidR="00C439F6" w:rsidRPr="00C439F6" w:rsidRDefault="00C439F6" w:rsidP="0075216C">
            <w:pPr>
              <w:spacing w:after="120" w:line="240" w:lineRule="auto"/>
              <w:rPr>
                <w:bCs/>
              </w:rPr>
            </w:pPr>
            <w:r w:rsidRPr="00C439F6">
              <w:rPr>
                <w:bCs/>
              </w:rPr>
              <w:t>3</w:t>
            </w:r>
          </w:p>
        </w:tc>
        <w:tc>
          <w:tcPr>
            <w:tcW w:w="1843" w:type="dxa"/>
          </w:tcPr>
          <w:p w14:paraId="42F2893A" w14:textId="77777777" w:rsidR="00C439F6" w:rsidRPr="00C439F6" w:rsidRDefault="00C439F6" w:rsidP="0075216C">
            <w:pPr>
              <w:spacing w:after="120" w:line="240" w:lineRule="auto"/>
              <w:rPr>
                <w:bCs/>
              </w:rPr>
            </w:pPr>
          </w:p>
        </w:tc>
        <w:tc>
          <w:tcPr>
            <w:tcW w:w="1985" w:type="dxa"/>
          </w:tcPr>
          <w:p w14:paraId="6D8754A1" w14:textId="77777777" w:rsidR="00C439F6" w:rsidRPr="00C439F6" w:rsidRDefault="00C439F6" w:rsidP="0075216C">
            <w:pPr>
              <w:spacing w:after="120" w:line="240" w:lineRule="auto"/>
              <w:rPr>
                <w:bCs/>
              </w:rPr>
            </w:pPr>
          </w:p>
        </w:tc>
        <w:tc>
          <w:tcPr>
            <w:tcW w:w="1950" w:type="dxa"/>
          </w:tcPr>
          <w:p w14:paraId="7BC6872A" w14:textId="77777777" w:rsidR="00C439F6" w:rsidRPr="00C439F6" w:rsidRDefault="00C439F6" w:rsidP="0075216C">
            <w:pPr>
              <w:spacing w:after="120" w:line="240" w:lineRule="auto"/>
              <w:rPr>
                <w:bCs/>
              </w:rPr>
            </w:pPr>
          </w:p>
        </w:tc>
      </w:tr>
      <w:tr w:rsidR="00C439F6" w:rsidRPr="00C439F6" w14:paraId="3CE92E49" w14:textId="77777777" w:rsidTr="00C439F6">
        <w:tc>
          <w:tcPr>
            <w:tcW w:w="1668" w:type="dxa"/>
            <w:vMerge/>
            <w:vAlign w:val="center"/>
          </w:tcPr>
          <w:p w14:paraId="49156FDF" w14:textId="77777777" w:rsidR="00C439F6" w:rsidRPr="00C439F6" w:rsidRDefault="00C439F6" w:rsidP="00C439F6">
            <w:pPr>
              <w:spacing w:after="120" w:line="240" w:lineRule="auto"/>
              <w:jc w:val="center"/>
              <w:rPr>
                <w:bCs/>
              </w:rPr>
            </w:pPr>
          </w:p>
        </w:tc>
        <w:tc>
          <w:tcPr>
            <w:tcW w:w="1275" w:type="dxa"/>
          </w:tcPr>
          <w:p w14:paraId="567194ED" w14:textId="011ADCE5" w:rsidR="00C439F6" w:rsidRPr="00C439F6" w:rsidRDefault="00C439F6" w:rsidP="0075216C">
            <w:pPr>
              <w:spacing w:after="120" w:line="240" w:lineRule="auto"/>
              <w:rPr>
                <w:bCs/>
              </w:rPr>
            </w:pPr>
            <w:r w:rsidRPr="00C439F6">
              <w:rPr>
                <w:bCs/>
              </w:rPr>
              <w:t>4</w:t>
            </w:r>
          </w:p>
        </w:tc>
        <w:tc>
          <w:tcPr>
            <w:tcW w:w="1843" w:type="dxa"/>
          </w:tcPr>
          <w:p w14:paraId="5E6B3CE9" w14:textId="77777777" w:rsidR="00C439F6" w:rsidRPr="00C439F6" w:rsidRDefault="00C439F6" w:rsidP="0075216C">
            <w:pPr>
              <w:spacing w:after="120" w:line="240" w:lineRule="auto"/>
              <w:rPr>
                <w:bCs/>
              </w:rPr>
            </w:pPr>
          </w:p>
        </w:tc>
        <w:tc>
          <w:tcPr>
            <w:tcW w:w="1985" w:type="dxa"/>
          </w:tcPr>
          <w:p w14:paraId="530C974D" w14:textId="77777777" w:rsidR="00C439F6" w:rsidRPr="00C439F6" w:rsidRDefault="00C439F6" w:rsidP="0075216C">
            <w:pPr>
              <w:spacing w:after="120" w:line="240" w:lineRule="auto"/>
              <w:rPr>
                <w:bCs/>
              </w:rPr>
            </w:pPr>
          </w:p>
        </w:tc>
        <w:tc>
          <w:tcPr>
            <w:tcW w:w="1950" w:type="dxa"/>
          </w:tcPr>
          <w:p w14:paraId="25154AF4" w14:textId="77777777" w:rsidR="00C439F6" w:rsidRPr="00C439F6" w:rsidRDefault="00C439F6" w:rsidP="0075216C">
            <w:pPr>
              <w:spacing w:after="120" w:line="240" w:lineRule="auto"/>
              <w:rPr>
                <w:bCs/>
              </w:rPr>
            </w:pPr>
          </w:p>
        </w:tc>
      </w:tr>
      <w:tr w:rsidR="00C439F6" w:rsidRPr="00C439F6" w14:paraId="2AFBF203" w14:textId="77777777" w:rsidTr="00C439F6">
        <w:tc>
          <w:tcPr>
            <w:tcW w:w="1668" w:type="dxa"/>
            <w:vMerge/>
            <w:vAlign w:val="center"/>
          </w:tcPr>
          <w:p w14:paraId="58A17079" w14:textId="77777777" w:rsidR="00C439F6" w:rsidRPr="00C439F6" w:rsidRDefault="00C439F6" w:rsidP="00C439F6">
            <w:pPr>
              <w:spacing w:after="120" w:line="240" w:lineRule="auto"/>
              <w:jc w:val="center"/>
              <w:rPr>
                <w:bCs/>
              </w:rPr>
            </w:pPr>
          </w:p>
        </w:tc>
        <w:tc>
          <w:tcPr>
            <w:tcW w:w="1275" w:type="dxa"/>
          </w:tcPr>
          <w:p w14:paraId="4464B683" w14:textId="7E98FA54" w:rsidR="00C439F6" w:rsidRPr="00C439F6" w:rsidRDefault="00C439F6" w:rsidP="0075216C">
            <w:pPr>
              <w:spacing w:after="120" w:line="240" w:lineRule="auto"/>
              <w:rPr>
                <w:bCs/>
              </w:rPr>
            </w:pPr>
            <w:r w:rsidRPr="00C439F6">
              <w:rPr>
                <w:bCs/>
              </w:rPr>
              <w:t>5</w:t>
            </w:r>
          </w:p>
        </w:tc>
        <w:tc>
          <w:tcPr>
            <w:tcW w:w="1843" w:type="dxa"/>
          </w:tcPr>
          <w:p w14:paraId="66BA9049" w14:textId="77777777" w:rsidR="00C439F6" w:rsidRPr="00C439F6" w:rsidRDefault="00C439F6" w:rsidP="0075216C">
            <w:pPr>
              <w:spacing w:after="120" w:line="240" w:lineRule="auto"/>
              <w:rPr>
                <w:bCs/>
              </w:rPr>
            </w:pPr>
          </w:p>
        </w:tc>
        <w:tc>
          <w:tcPr>
            <w:tcW w:w="1985" w:type="dxa"/>
          </w:tcPr>
          <w:p w14:paraId="1E3E326A" w14:textId="77777777" w:rsidR="00C439F6" w:rsidRPr="00C439F6" w:rsidRDefault="00C439F6" w:rsidP="0075216C">
            <w:pPr>
              <w:spacing w:after="120" w:line="240" w:lineRule="auto"/>
              <w:rPr>
                <w:bCs/>
              </w:rPr>
            </w:pPr>
          </w:p>
        </w:tc>
        <w:tc>
          <w:tcPr>
            <w:tcW w:w="1950" w:type="dxa"/>
          </w:tcPr>
          <w:p w14:paraId="5320C394" w14:textId="77777777" w:rsidR="00C439F6" w:rsidRPr="00C439F6" w:rsidRDefault="00C439F6" w:rsidP="0075216C">
            <w:pPr>
              <w:spacing w:after="120" w:line="240" w:lineRule="auto"/>
              <w:rPr>
                <w:bCs/>
              </w:rPr>
            </w:pPr>
          </w:p>
        </w:tc>
      </w:tr>
      <w:tr w:rsidR="00C439F6" w:rsidRPr="00C439F6" w14:paraId="33CF1D76" w14:textId="77777777" w:rsidTr="00C439F6">
        <w:tc>
          <w:tcPr>
            <w:tcW w:w="1668" w:type="dxa"/>
            <w:vMerge w:val="restart"/>
            <w:vAlign w:val="center"/>
          </w:tcPr>
          <w:p w14:paraId="1E80307D" w14:textId="35DAA2EF" w:rsidR="00C439F6" w:rsidRPr="00C439F6" w:rsidRDefault="00C439F6" w:rsidP="00C439F6">
            <w:pPr>
              <w:spacing w:after="120" w:line="240" w:lineRule="auto"/>
              <w:jc w:val="center"/>
              <w:rPr>
                <w:bCs/>
              </w:rPr>
            </w:pPr>
            <w:r w:rsidRPr="00C439F6">
              <w:rPr>
                <w:bCs/>
              </w:rPr>
              <w:t>Februari</w:t>
            </w:r>
          </w:p>
        </w:tc>
        <w:tc>
          <w:tcPr>
            <w:tcW w:w="1275" w:type="dxa"/>
          </w:tcPr>
          <w:p w14:paraId="36D0E541" w14:textId="5BA69DAC" w:rsidR="00C439F6" w:rsidRPr="00C439F6" w:rsidRDefault="00C439F6" w:rsidP="0075216C">
            <w:pPr>
              <w:spacing w:after="120" w:line="240" w:lineRule="auto"/>
              <w:rPr>
                <w:bCs/>
              </w:rPr>
            </w:pPr>
            <w:r w:rsidRPr="00C439F6">
              <w:rPr>
                <w:bCs/>
              </w:rPr>
              <w:t>6</w:t>
            </w:r>
          </w:p>
        </w:tc>
        <w:tc>
          <w:tcPr>
            <w:tcW w:w="1843" w:type="dxa"/>
          </w:tcPr>
          <w:p w14:paraId="06F7D126" w14:textId="77777777" w:rsidR="00C439F6" w:rsidRPr="00C439F6" w:rsidRDefault="00C439F6" w:rsidP="0075216C">
            <w:pPr>
              <w:spacing w:after="120" w:line="240" w:lineRule="auto"/>
              <w:rPr>
                <w:bCs/>
              </w:rPr>
            </w:pPr>
          </w:p>
        </w:tc>
        <w:tc>
          <w:tcPr>
            <w:tcW w:w="1985" w:type="dxa"/>
          </w:tcPr>
          <w:p w14:paraId="6C1F4CCF" w14:textId="77777777" w:rsidR="00C439F6" w:rsidRPr="00C439F6" w:rsidRDefault="00C439F6" w:rsidP="0075216C">
            <w:pPr>
              <w:spacing w:after="120" w:line="240" w:lineRule="auto"/>
              <w:rPr>
                <w:bCs/>
              </w:rPr>
            </w:pPr>
          </w:p>
        </w:tc>
        <w:tc>
          <w:tcPr>
            <w:tcW w:w="1950" w:type="dxa"/>
          </w:tcPr>
          <w:p w14:paraId="07D28F46" w14:textId="77777777" w:rsidR="00C439F6" w:rsidRPr="00C439F6" w:rsidRDefault="00C439F6" w:rsidP="0075216C">
            <w:pPr>
              <w:spacing w:after="120" w:line="240" w:lineRule="auto"/>
              <w:rPr>
                <w:bCs/>
              </w:rPr>
            </w:pPr>
          </w:p>
        </w:tc>
      </w:tr>
      <w:tr w:rsidR="00C439F6" w:rsidRPr="00C439F6" w14:paraId="56CE705C" w14:textId="77777777" w:rsidTr="00C439F6">
        <w:tc>
          <w:tcPr>
            <w:tcW w:w="1668" w:type="dxa"/>
            <w:vMerge/>
            <w:vAlign w:val="center"/>
          </w:tcPr>
          <w:p w14:paraId="325E6FF4" w14:textId="77777777" w:rsidR="00C439F6" w:rsidRPr="00C439F6" w:rsidRDefault="00C439F6" w:rsidP="00C439F6">
            <w:pPr>
              <w:spacing w:after="120" w:line="240" w:lineRule="auto"/>
              <w:jc w:val="center"/>
              <w:rPr>
                <w:bCs/>
              </w:rPr>
            </w:pPr>
          </w:p>
        </w:tc>
        <w:tc>
          <w:tcPr>
            <w:tcW w:w="1275" w:type="dxa"/>
          </w:tcPr>
          <w:p w14:paraId="6BF9AE1E" w14:textId="21FBB311" w:rsidR="00C439F6" w:rsidRPr="00C439F6" w:rsidRDefault="00C439F6" w:rsidP="0075216C">
            <w:pPr>
              <w:spacing w:after="120" w:line="240" w:lineRule="auto"/>
              <w:rPr>
                <w:bCs/>
              </w:rPr>
            </w:pPr>
            <w:r w:rsidRPr="00C439F6">
              <w:rPr>
                <w:bCs/>
              </w:rPr>
              <w:t>7</w:t>
            </w:r>
          </w:p>
        </w:tc>
        <w:tc>
          <w:tcPr>
            <w:tcW w:w="1843" w:type="dxa"/>
          </w:tcPr>
          <w:p w14:paraId="6499A3DE" w14:textId="77777777" w:rsidR="00C439F6" w:rsidRPr="00C439F6" w:rsidRDefault="00C439F6" w:rsidP="0075216C">
            <w:pPr>
              <w:spacing w:after="120" w:line="240" w:lineRule="auto"/>
              <w:rPr>
                <w:bCs/>
              </w:rPr>
            </w:pPr>
          </w:p>
        </w:tc>
        <w:tc>
          <w:tcPr>
            <w:tcW w:w="1985" w:type="dxa"/>
          </w:tcPr>
          <w:p w14:paraId="753055EF" w14:textId="77777777" w:rsidR="00C439F6" w:rsidRPr="00C439F6" w:rsidRDefault="00C439F6" w:rsidP="0075216C">
            <w:pPr>
              <w:spacing w:after="120" w:line="240" w:lineRule="auto"/>
              <w:rPr>
                <w:bCs/>
              </w:rPr>
            </w:pPr>
          </w:p>
        </w:tc>
        <w:tc>
          <w:tcPr>
            <w:tcW w:w="1950" w:type="dxa"/>
          </w:tcPr>
          <w:p w14:paraId="5A5DAD4E" w14:textId="77777777" w:rsidR="00C439F6" w:rsidRPr="00C439F6" w:rsidRDefault="00C439F6" w:rsidP="0075216C">
            <w:pPr>
              <w:spacing w:after="120" w:line="240" w:lineRule="auto"/>
              <w:rPr>
                <w:bCs/>
              </w:rPr>
            </w:pPr>
          </w:p>
        </w:tc>
      </w:tr>
      <w:tr w:rsidR="00C439F6" w:rsidRPr="00C439F6" w14:paraId="573462D3" w14:textId="77777777" w:rsidTr="00C439F6">
        <w:tc>
          <w:tcPr>
            <w:tcW w:w="1668" w:type="dxa"/>
            <w:vMerge/>
            <w:vAlign w:val="center"/>
          </w:tcPr>
          <w:p w14:paraId="48B97042" w14:textId="77777777" w:rsidR="00C439F6" w:rsidRPr="00C439F6" w:rsidRDefault="00C439F6" w:rsidP="00C439F6">
            <w:pPr>
              <w:spacing w:after="120" w:line="240" w:lineRule="auto"/>
              <w:jc w:val="center"/>
              <w:rPr>
                <w:bCs/>
              </w:rPr>
            </w:pPr>
          </w:p>
        </w:tc>
        <w:tc>
          <w:tcPr>
            <w:tcW w:w="1275" w:type="dxa"/>
          </w:tcPr>
          <w:p w14:paraId="0D1470F7" w14:textId="50115603" w:rsidR="00C439F6" w:rsidRPr="00C439F6" w:rsidRDefault="00C439F6" w:rsidP="0075216C">
            <w:pPr>
              <w:spacing w:after="120" w:line="240" w:lineRule="auto"/>
              <w:rPr>
                <w:bCs/>
              </w:rPr>
            </w:pPr>
            <w:r w:rsidRPr="00C439F6">
              <w:rPr>
                <w:bCs/>
              </w:rPr>
              <w:t>8</w:t>
            </w:r>
          </w:p>
        </w:tc>
        <w:tc>
          <w:tcPr>
            <w:tcW w:w="1843" w:type="dxa"/>
          </w:tcPr>
          <w:p w14:paraId="643E772A" w14:textId="77777777" w:rsidR="00C439F6" w:rsidRPr="00C439F6" w:rsidRDefault="00C439F6" w:rsidP="0075216C">
            <w:pPr>
              <w:spacing w:after="120" w:line="240" w:lineRule="auto"/>
              <w:rPr>
                <w:bCs/>
              </w:rPr>
            </w:pPr>
          </w:p>
        </w:tc>
        <w:tc>
          <w:tcPr>
            <w:tcW w:w="1985" w:type="dxa"/>
          </w:tcPr>
          <w:p w14:paraId="4B6E7261" w14:textId="77777777" w:rsidR="00C439F6" w:rsidRPr="00C439F6" w:rsidRDefault="00C439F6" w:rsidP="0075216C">
            <w:pPr>
              <w:spacing w:after="120" w:line="240" w:lineRule="auto"/>
              <w:rPr>
                <w:bCs/>
              </w:rPr>
            </w:pPr>
          </w:p>
        </w:tc>
        <w:tc>
          <w:tcPr>
            <w:tcW w:w="1950" w:type="dxa"/>
          </w:tcPr>
          <w:p w14:paraId="6726D132" w14:textId="77777777" w:rsidR="00C439F6" w:rsidRPr="00C439F6" w:rsidRDefault="00C439F6" w:rsidP="0075216C">
            <w:pPr>
              <w:spacing w:after="120" w:line="240" w:lineRule="auto"/>
              <w:rPr>
                <w:bCs/>
              </w:rPr>
            </w:pPr>
          </w:p>
        </w:tc>
      </w:tr>
      <w:tr w:rsidR="00C439F6" w:rsidRPr="00C439F6" w14:paraId="27C932B1" w14:textId="77777777" w:rsidTr="00C439F6">
        <w:tc>
          <w:tcPr>
            <w:tcW w:w="1668" w:type="dxa"/>
            <w:vMerge/>
            <w:vAlign w:val="center"/>
          </w:tcPr>
          <w:p w14:paraId="0FC01591" w14:textId="77777777" w:rsidR="00C439F6" w:rsidRPr="00C439F6" w:rsidRDefault="00C439F6" w:rsidP="00C439F6">
            <w:pPr>
              <w:spacing w:after="120" w:line="240" w:lineRule="auto"/>
              <w:jc w:val="center"/>
              <w:rPr>
                <w:bCs/>
              </w:rPr>
            </w:pPr>
          </w:p>
        </w:tc>
        <w:tc>
          <w:tcPr>
            <w:tcW w:w="1275" w:type="dxa"/>
          </w:tcPr>
          <w:p w14:paraId="57081824" w14:textId="441D8BD4" w:rsidR="00C439F6" w:rsidRPr="00C439F6" w:rsidRDefault="00C439F6" w:rsidP="0075216C">
            <w:pPr>
              <w:spacing w:after="120" w:line="240" w:lineRule="auto"/>
              <w:rPr>
                <w:bCs/>
              </w:rPr>
            </w:pPr>
            <w:r w:rsidRPr="00C439F6">
              <w:rPr>
                <w:bCs/>
              </w:rPr>
              <w:t>9</w:t>
            </w:r>
          </w:p>
        </w:tc>
        <w:tc>
          <w:tcPr>
            <w:tcW w:w="1843" w:type="dxa"/>
          </w:tcPr>
          <w:p w14:paraId="6C930D51" w14:textId="77777777" w:rsidR="00C439F6" w:rsidRPr="00C439F6" w:rsidRDefault="00C439F6" w:rsidP="0075216C">
            <w:pPr>
              <w:spacing w:after="120" w:line="240" w:lineRule="auto"/>
              <w:rPr>
                <w:bCs/>
              </w:rPr>
            </w:pPr>
          </w:p>
        </w:tc>
        <w:tc>
          <w:tcPr>
            <w:tcW w:w="1985" w:type="dxa"/>
          </w:tcPr>
          <w:p w14:paraId="6072E05F" w14:textId="77777777" w:rsidR="00C439F6" w:rsidRPr="00C439F6" w:rsidRDefault="00C439F6" w:rsidP="0075216C">
            <w:pPr>
              <w:spacing w:after="120" w:line="240" w:lineRule="auto"/>
              <w:rPr>
                <w:bCs/>
              </w:rPr>
            </w:pPr>
          </w:p>
        </w:tc>
        <w:tc>
          <w:tcPr>
            <w:tcW w:w="1950" w:type="dxa"/>
          </w:tcPr>
          <w:p w14:paraId="321697C5" w14:textId="77777777" w:rsidR="00C439F6" w:rsidRPr="00C439F6" w:rsidRDefault="00C439F6" w:rsidP="0075216C">
            <w:pPr>
              <w:spacing w:after="120" w:line="240" w:lineRule="auto"/>
              <w:rPr>
                <w:bCs/>
              </w:rPr>
            </w:pPr>
          </w:p>
        </w:tc>
      </w:tr>
      <w:tr w:rsidR="00C439F6" w:rsidRPr="00C439F6" w14:paraId="4735A3E7" w14:textId="77777777" w:rsidTr="00C439F6">
        <w:tc>
          <w:tcPr>
            <w:tcW w:w="1668" w:type="dxa"/>
            <w:vMerge w:val="restart"/>
            <w:vAlign w:val="center"/>
          </w:tcPr>
          <w:p w14:paraId="6CAA66C5" w14:textId="64921062" w:rsidR="00C439F6" w:rsidRPr="00C439F6" w:rsidRDefault="00C439F6" w:rsidP="00C439F6">
            <w:pPr>
              <w:spacing w:after="120" w:line="240" w:lineRule="auto"/>
              <w:jc w:val="center"/>
              <w:rPr>
                <w:bCs/>
              </w:rPr>
            </w:pPr>
            <w:r w:rsidRPr="00C439F6">
              <w:rPr>
                <w:bCs/>
              </w:rPr>
              <w:t>Maret</w:t>
            </w:r>
          </w:p>
        </w:tc>
        <w:tc>
          <w:tcPr>
            <w:tcW w:w="1275" w:type="dxa"/>
          </w:tcPr>
          <w:p w14:paraId="603595CA" w14:textId="19774E6F" w:rsidR="00C439F6" w:rsidRPr="00C439F6" w:rsidRDefault="00C439F6" w:rsidP="0075216C">
            <w:pPr>
              <w:spacing w:after="120" w:line="240" w:lineRule="auto"/>
              <w:rPr>
                <w:bCs/>
              </w:rPr>
            </w:pPr>
            <w:r w:rsidRPr="00C439F6">
              <w:rPr>
                <w:bCs/>
              </w:rPr>
              <w:t>10</w:t>
            </w:r>
          </w:p>
        </w:tc>
        <w:tc>
          <w:tcPr>
            <w:tcW w:w="1843" w:type="dxa"/>
          </w:tcPr>
          <w:p w14:paraId="02C05AE6" w14:textId="77777777" w:rsidR="00C439F6" w:rsidRPr="00C439F6" w:rsidRDefault="00C439F6" w:rsidP="0075216C">
            <w:pPr>
              <w:spacing w:after="120" w:line="240" w:lineRule="auto"/>
              <w:rPr>
                <w:bCs/>
              </w:rPr>
            </w:pPr>
          </w:p>
        </w:tc>
        <w:tc>
          <w:tcPr>
            <w:tcW w:w="1985" w:type="dxa"/>
          </w:tcPr>
          <w:p w14:paraId="286BEE57" w14:textId="77777777" w:rsidR="00C439F6" w:rsidRPr="00C439F6" w:rsidRDefault="00C439F6" w:rsidP="0075216C">
            <w:pPr>
              <w:spacing w:after="120" w:line="240" w:lineRule="auto"/>
              <w:rPr>
                <w:bCs/>
              </w:rPr>
            </w:pPr>
          </w:p>
        </w:tc>
        <w:tc>
          <w:tcPr>
            <w:tcW w:w="1950" w:type="dxa"/>
          </w:tcPr>
          <w:p w14:paraId="4FA34FB5" w14:textId="77777777" w:rsidR="00C439F6" w:rsidRPr="00C439F6" w:rsidRDefault="00C439F6" w:rsidP="0075216C">
            <w:pPr>
              <w:spacing w:after="120" w:line="240" w:lineRule="auto"/>
              <w:rPr>
                <w:bCs/>
              </w:rPr>
            </w:pPr>
          </w:p>
        </w:tc>
      </w:tr>
      <w:tr w:rsidR="00C439F6" w:rsidRPr="00C439F6" w14:paraId="4529A173" w14:textId="77777777" w:rsidTr="00C439F6">
        <w:tc>
          <w:tcPr>
            <w:tcW w:w="1668" w:type="dxa"/>
            <w:vMerge/>
            <w:vAlign w:val="center"/>
          </w:tcPr>
          <w:p w14:paraId="6FDDA3E4" w14:textId="77777777" w:rsidR="00C439F6" w:rsidRPr="00C439F6" w:rsidRDefault="00C439F6" w:rsidP="00C439F6">
            <w:pPr>
              <w:spacing w:after="120" w:line="240" w:lineRule="auto"/>
              <w:jc w:val="center"/>
              <w:rPr>
                <w:bCs/>
              </w:rPr>
            </w:pPr>
          </w:p>
        </w:tc>
        <w:tc>
          <w:tcPr>
            <w:tcW w:w="1275" w:type="dxa"/>
          </w:tcPr>
          <w:p w14:paraId="24E54CE7" w14:textId="13A2956F" w:rsidR="00C439F6" w:rsidRPr="00C439F6" w:rsidRDefault="00C439F6" w:rsidP="0075216C">
            <w:pPr>
              <w:spacing w:after="120" w:line="240" w:lineRule="auto"/>
              <w:rPr>
                <w:bCs/>
              </w:rPr>
            </w:pPr>
            <w:r w:rsidRPr="00C439F6">
              <w:rPr>
                <w:bCs/>
              </w:rPr>
              <w:t>11</w:t>
            </w:r>
          </w:p>
        </w:tc>
        <w:tc>
          <w:tcPr>
            <w:tcW w:w="1843" w:type="dxa"/>
          </w:tcPr>
          <w:p w14:paraId="0BC40320" w14:textId="77777777" w:rsidR="00C439F6" w:rsidRPr="00C439F6" w:rsidRDefault="00C439F6" w:rsidP="0075216C">
            <w:pPr>
              <w:spacing w:after="120" w:line="240" w:lineRule="auto"/>
              <w:rPr>
                <w:bCs/>
              </w:rPr>
            </w:pPr>
          </w:p>
        </w:tc>
        <w:tc>
          <w:tcPr>
            <w:tcW w:w="1985" w:type="dxa"/>
          </w:tcPr>
          <w:p w14:paraId="79B8A7DB" w14:textId="77777777" w:rsidR="00C439F6" w:rsidRPr="00C439F6" w:rsidRDefault="00C439F6" w:rsidP="0075216C">
            <w:pPr>
              <w:spacing w:after="120" w:line="240" w:lineRule="auto"/>
              <w:rPr>
                <w:bCs/>
              </w:rPr>
            </w:pPr>
          </w:p>
        </w:tc>
        <w:tc>
          <w:tcPr>
            <w:tcW w:w="1950" w:type="dxa"/>
          </w:tcPr>
          <w:p w14:paraId="3C0C7678" w14:textId="77777777" w:rsidR="00C439F6" w:rsidRPr="00C439F6" w:rsidRDefault="00C439F6" w:rsidP="0075216C">
            <w:pPr>
              <w:spacing w:after="120" w:line="240" w:lineRule="auto"/>
              <w:rPr>
                <w:bCs/>
              </w:rPr>
            </w:pPr>
          </w:p>
        </w:tc>
      </w:tr>
      <w:tr w:rsidR="00C439F6" w:rsidRPr="00C439F6" w14:paraId="17E69905" w14:textId="77777777" w:rsidTr="00C439F6">
        <w:tc>
          <w:tcPr>
            <w:tcW w:w="1668" w:type="dxa"/>
            <w:vMerge/>
            <w:vAlign w:val="center"/>
          </w:tcPr>
          <w:p w14:paraId="69239A08" w14:textId="77777777" w:rsidR="00C439F6" w:rsidRPr="00C439F6" w:rsidRDefault="00C439F6" w:rsidP="00C439F6">
            <w:pPr>
              <w:spacing w:after="120" w:line="240" w:lineRule="auto"/>
              <w:jc w:val="center"/>
              <w:rPr>
                <w:bCs/>
              </w:rPr>
            </w:pPr>
          </w:p>
        </w:tc>
        <w:tc>
          <w:tcPr>
            <w:tcW w:w="1275" w:type="dxa"/>
          </w:tcPr>
          <w:p w14:paraId="15D91C45" w14:textId="6E35FB57" w:rsidR="00C439F6" w:rsidRPr="00C439F6" w:rsidRDefault="00C439F6" w:rsidP="0075216C">
            <w:pPr>
              <w:spacing w:after="120" w:line="240" w:lineRule="auto"/>
              <w:rPr>
                <w:bCs/>
              </w:rPr>
            </w:pPr>
            <w:r w:rsidRPr="00C439F6">
              <w:rPr>
                <w:bCs/>
              </w:rPr>
              <w:t>12</w:t>
            </w:r>
          </w:p>
        </w:tc>
        <w:tc>
          <w:tcPr>
            <w:tcW w:w="1843" w:type="dxa"/>
          </w:tcPr>
          <w:p w14:paraId="451E441B" w14:textId="77777777" w:rsidR="00C439F6" w:rsidRPr="00C439F6" w:rsidRDefault="00C439F6" w:rsidP="0075216C">
            <w:pPr>
              <w:spacing w:after="120" w:line="240" w:lineRule="auto"/>
              <w:rPr>
                <w:bCs/>
              </w:rPr>
            </w:pPr>
          </w:p>
        </w:tc>
        <w:tc>
          <w:tcPr>
            <w:tcW w:w="1985" w:type="dxa"/>
          </w:tcPr>
          <w:p w14:paraId="35278CC3" w14:textId="77777777" w:rsidR="00C439F6" w:rsidRPr="00C439F6" w:rsidRDefault="00C439F6" w:rsidP="0075216C">
            <w:pPr>
              <w:spacing w:after="120" w:line="240" w:lineRule="auto"/>
              <w:rPr>
                <w:bCs/>
              </w:rPr>
            </w:pPr>
          </w:p>
        </w:tc>
        <w:tc>
          <w:tcPr>
            <w:tcW w:w="1950" w:type="dxa"/>
          </w:tcPr>
          <w:p w14:paraId="494FDD38" w14:textId="77777777" w:rsidR="00C439F6" w:rsidRPr="00C439F6" w:rsidRDefault="00C439F6" w:rsidP="0075216C">
            <w:pPr>
              <w:spacing w:after="120" w:line="240" w:lineRule="auto"/>
              <w:rPr>
                <w:bCs/>
              </w:rPr>
            </w:pPr>
          </w:p>
        </w:tc>
      </w:tr>
      <w:tr w:rsidR="00C439F6" w:rsidRPr="00C439F6" w14:paraId="3CA5A40F" w14:textId="77777777" w:rsidTr="00C439F6">
        <w:tc>
          <w:tcPr>
            <w:tcW w:w="1668" w:type="dxa"/>
            <w:vMerge/>
            <w:vAlign w:val="center"/>
          </w:tcPr>
          <w:p w14:paraId="6BE21098" w14:textId="77777777" w:rsidR="00C439F6" w:rsidRPr="00C439F6" w:rsidRDefault="00C439F6" w:rsidP="00C439F6">
            <w:pPr>
              <w:spacing w:after="120" w:line="240" w:lineRule="auto"/>
              <w:jc w:val="center"/>
              <w:rPr>
                <w:bCs/>
              </w:rPr>
            </w:pPr>
          </w:p>
        </w:tc>
        <w:tc>
          <w:tcPr>
            <w:tcW w:w="1275" w:type="dxa"/>
          </w:tcPr>
          <w:p w14:paraId="5AA388F5" w14:textId="74F0B9AD" w:rsidR="00C439F6" w:rsidRPr="00C439F6" w:rsidRDefault="00C439F6" w:rsidP="0075216C">
            <w:pPr>
              <w:spacing w:after="120" w:line="240" w:lineRule="auto"/>
              <w:rPr>
                <w:bCs/>
              </w:rPr>
            </w:pPr>
            <w:r w:rsidRPr="00C439F6">
              <w:rPr>
                <w:bCs/>
              </w:rPr>
              <w:t>13</w:t>
            </w:r>
          </w:p>
        </w:tc>
        <w:tc>
          <w:tcPr>
            <w:tcW w:w="1843" w:type="dxa"/>
          </w:tcPr>
          <w:p w14:paraId="4ECA1504" w14:textId="77777777" w:rsidR="00C439F6" w:rsidRPr="00C439F6" w:rsidRDefault="00C439F6" w:rsidP="0075216C">
            <w:pPr>
              <w:spacing w:after="120" w:line="240" w:lineRule="auto"/>
              <w:rPr>
                <w:bCs/>
              </w:rPr>
            </w:pPr>
          </w:p>
        </w:tc>
        <w:tc>
          <w:tcPr>
            <w:tcW w:w="1985" w:type="dxa"/>
          </w:tcPr>
          <w:p w14:paraId="39951784" w14:textId="77777777" w:rsidR="00C439F6" w:rsidRPr="00C439F6" w:rsidRDefault="00C439F6" w:rsidP="0075216C">
            <w:pPr>
              <w:spacing w:after="120" w:line="240" w:lineRule="auto"/>
              <w:rPr>
                <w:bCs/>
              </w:rPr>
            </w:pPr>
          </w:p>
        </w:tc>
        <w:tc>
          <w:tcPr>
            <w:tcW w:w="1950" w:type="dxa"/>
          </w:tcPr>
          <w:p w14:paraId="27B3ED5C" w14:textId="77777777" w:rsidR="00C439F6" w:rsidRPr="00C439F6" w:rsidRDefault="00C439F6" w:rsidP="0075216C">
            <w:pPr>
              <w:spacing w:after="120" w:line="240" w:lineRule="auto"/>
              <w:rPr>
                <w:bCs/>
              </w:rPr>
            </w:pPr>
          </w:p>
        </w:tc>
      </w:tr>
      <w:tr w:rsidR="00C439F6" w:rsidRPr="00C439F6" w14:paraId="16DFD2CB" w14:textId="77777777" w:rsidTr="00C439F6">
        <w:tc>
          <w:tcPr>
            <w:tcW w:w="1668" w:type="dxa"/>
            <w:vMerge w:val="restart"/>
            <w:vAlign w:val="center"/>
          </w:tcPr>
          <w:p w14:paraId="3993B1C9" w14:textId="4C40CFCC" w:rsidR="00C439F6" w:rsidRPr="00C439F6" w:rsidRDefault="00C439F6" w:rsidP="00C439F6">
            <w:pPr>
              <w:spacing w:after="120" w:line="240" w:lineRule="auto"/>
              <w:jc w:val="center"/>
              <w:rPr>
                <w:bCs/>
              </w:rPr>
            </w:pPr>
            <w:r>
              <w:rPr>
                <w:bCs/>
              </w:rPr>
              <w:t>April</w:t>
            </w:r>
          </w:p>
        </w:tc>
        <w:tc>
          <w:tcPr>
            <w:tcW w:w="1275" w:type="dxa"/>
          </w:tcPr>
          <w:p w14:paraId="721839CB" w14:textId="4D595CAD" w:rsidR="00C439F6" w:rsidRPr="00C439F6" w:rsidRDefault="00C439F6" w:rsidP="0075216C">
            <w:pPr>
              <w:spacing w:after="120" w:line="240" w:lineRule="auto"/>
              <w:rPr>
                <w:bCs/>
              </w:rPr>
            </w:pPr>
            <w:r w:rsidRPr="00C439F6">
              <w:rPr>
                <w:bCs/>
              </w:rPr>
              <w:t>14</w:t>
            </w:r>
          </w:p>
        </w:tc>
        <w:tc>
          <w:tcPr>
            <w:tcW w:w="1843" w:type="dxa"/>
          </w:tcPr>
          <w:p w14:paraId="266E0F6B" w14:textId="77777777" w:rsidR="00C439F6" w:rsidRPr="00C439F6" w:rsidRDefault="00C439F6" w:rsidP="0075216C">
            <w:pPr>
              <w:spacing w:after="120" w:line="240" w:lineRule="auto"/>
              <w:rPr>
                <w:bCs/>
              </w:rPr>
            </w:pPr>
          </w:p>
        </w:tc>
        <w:tc>
          <w:tcPr>
            <w:tcW w:w="1985" w:type="dxa"/>
          </w:tcPr>
          <w:p w14:paraId="67523A49" w14:textId="77777777" w:rsidR="00C439F6" w:rsidRPr="00C439F6" w:rsidRDefault="00C439F6" w:rsidP="0075216C">
            <w:pPr>
              <w:spacing w:after="120" w:line="240" w:lineRule="auto"/>
              <w:rPr>
                <w:bCs/>
              </w:rPr>
            </w:pPr>
          </w:p>
        </w:tc>
        <w:tc>
          <w:tcPr>
            <w:tcW w:w="1950" w:type="dxa"/>
          </w:tcPr>
          <w:p w14:paraId="5892E81F" w14:textId="77777777" w:rsidR="00C439F6" w:rsidRPr="00C439F6" w:rsidRDefault="00C439F6" w:rsidP="0075216C">
            <w:pPr>
              <w:spacing w:after="120" w:line="240" w:lineRule="auto"/>
              <w:rPr>
                <w:bCs/>
              </w:rPr>
            </w:pPr>
          </w:p>
        </w:tc>
      </w:tr>
      <w:tr w:rsidR="00C439F6" w:rsidRPr="00C439F6" w14:paraId="629C91C0" w14:textId="77777777" w:rsidTr="00C439F6">
        <w:tc>
          <w:tcPr>
            <w:tcW w:w="1668" w:type="dxa"/>
            <w:vMerge/>
            <w:vAlign w:val="center"/>
          </w:tcPr>
          <w:p w14:paraId="23A66DF2" w14:textId="77777777" w:rsidR="00C439F6" w:rsidRPr="00C439F6" w:rsidRDefault="00C439F6" w:rsidP="00C439F6">
            <w:pPr>
              <w:spacing w:after="120" w:line="240" w:lineRule="auto"/>
              <w:jc w:val="center"/>
              <w:rPr>
                <w:bCs/>
              </w:rPr>
            </w:pPr>
          </w:p>
        </w:tc>
        <w:tc>
          <w:tcPr>
            <w:tcW w:w="1275" w:type="dxa"/>
          </w:tcPr>
          <w:p w14:paraId="42D4993B" w14:textId="13E6E265" w:rsidR="00C439F6" w:rsidRPr="00C439F6" w:rsidRDefault="00C439F6" w:rsidP="0075216C">
            <w:pPr>
              <w:spacing w:after="120" w:line="240" w:lineRule="auto"/>
              <w:rPr>
                <w:bCs/>
              </w:rPr>
            </w:pPr>
            <w:r w:rsidRPr="00C439F6">
              <w:rPr>
                <w:bCs/>
              </w:rPr>
              <w:t>15</w:t>
            </w:r>
          </w:p>
        </w:tc>
        <w:tc>
          <w:tcPr>
            <w:tcW w:w="1843" w:type="dxa"/>
          </w:tcPr>
          <w:p w14:paraId="71074EBD" w14:textId="77777777" w:rsidR="00C439F6" w:rsidRPr="00C439F6" w:rsidRDefault="00C439F6" w:rsidP="0075216C">
            <w:pPr>
              <w:spacing w:after="120" w:line="240" w:lineRule="auto"/>
              <w:rPr>
                <w:bCs/>
              </w:rPr>
            </w:pPr>
          </w:p>
        </w:tc>
        <w:tc>
          <w:tcPr>
            <w:tcW w:w="1985" w:type="dxa"/>
          </w:tcPr>
          <w:p w14:paraId="40648E7D" w14:textId="77777777" w:rsidR="00C439F6" w:rsidRPr="00C439F6" w:rsidRDefault="00C439F6" w:rsidP="0075216C">
            <w:pPr>
              <w:spacing w:after="120" w:line="240" w:lineRule="auto"/>
              <w:rPr>
                <w:bCs/>
              </w:rPr>
            </w:pPr>
          </w:p>
        </w:tc>
        <w:tc>
          <w:tcPr>
            <w:tcW w:w="1950" w:type="dxa"/>
          </w:tcPr>
          <w:p w14:paraId="6CBB258D" w14:textId="77777777" w:rsidR="00C439F6" w:rsidRPr="00C439F6" w:rsidRDefault="00C439F6" w:rsidP="0075216C">
            <w:pPr>
              <w:spacing w:after="120" w:line="240" w:lineRule="auto"/>
              <w:rPr>
                <w:bCs/>
              </w:rPr>
            </w:pPr>
          </w:p>
        </w:tc>
      </w:tr>
      <w:tr w:rsidR="00C439F6" w:rsidRPr="00C439F6" w14:paraId="2FC8A950" w14:textId="77777777" w:rsidTr="00C439F6">
        <w:tc>
          <w:tcPr>
            <w:tcW w:w="1668" w:type="dxa"/>
            <w:vMerge/>
            <w:vAlign w:val="center"/>
          </w:tcPr>
          <w:p w14:paraId="2B905296" w14:textId="77777777" w:rsidR="00C439F6" w:rsidRPr="00C439F6" w:rsidRDefault="00C439F6" w:rsidP="00C439F6">
            <w:pPr>
              <w:spacing w:after="120" w:line="240" w:lineRule="auto"/>
              <w:jc w:val="center"/>
              <w:rPr>
                <w:bCs/>
              </w:rPr>
            </w:pPr>
          </w:p>
        </w:tc>
        <w:tc>
          <w:tcPr>
            <w:tcW w:w="1275" w:type="dxa"/>
          </w:tcPr>
          <w:p w14:paraId="5ABD042E" w14:textId="4954B073" w:rsidR="00C439F6" w:rsidRPr="00C439F6" w:rsidRDefault="00C439F6" w:rsidP="0075216C">
            <w:pPr>
              <w:spacing w:after="120" w:line="240" w:lineRule="auto"/>
              <w:rPr>
                <w:bCs/>
              </w:rPr>
            </w:pPr>
            <w:r w:rsidRPr="00C439F6">
              <w:rPr>
                <w:bCs/>
              </w:rPr>
              <w:t>16</w:t>
            </w:r>
          </w:p>
        </w:tc>
        <w:tc>
          <w:tcPr>
            <w:tcW w:w="1843" w:type="dxa"/>
          </w:tcPr>
          <w:p w14:paraId="205641B0" w14:textId="77777777" w:rsidR="00C439F6" w:rsidRPr="00C439F6" w:rsidRDefault="00C439F6" w:rsidP="0075216C">
            <w:pPr>
              <w:spacing w:after="120" w:line="240" w:lineRule="auto"/>
              <w:rPr>
                <w:bCs/>
              </w:rPr>
            </w:pPr>
          </w:p>
        </w:tc>
        <w:tc>
          <w:tcPr>
            <w:tcW w:w="1985" w:type="dxa"/>
          </w:tcPr>
          <w:p w14:paraId="2822C2C6" w14:textId="77777777" w:rsidR="00C439F6" w:rsidRPr="00C439F6" w:rsidRDefault="00C439F6" w:rsidP="0075216C">
            <w:pPr>
              <w:spacing w:after="120" w:line="240" w:lineRule="auto"/>
              <w:rPr>
                <w:bCs/>
              </w:rPr>
            </w:pPr>
          </w:p>
        </w:tc>
        <w:tc>
          <w:tcPr>
            <w:tcW w:w="1950" w:type="dxa"/>
          </w:tcPr>
          <w:p w14:paraId="5896E47E" w14:textId="77777777" w:rsidR="00C439F6" w:rsidRPr="00C439F6" w:rsidRDefault="00C439F6" w:rsidP="0075216C">
            <w:pPr>
              <w:spacing w:after="120" w:line="240" w:lineRule="auto"/>
              <w:rPr>
                <w:bCs/>
              </w:rPr>
            </w:pPr>
          </w:p>
        </w:tc>
      </w:tr>
      <w:tr w:rsidR="00C439F6" w:rsidRPr="00C439F6" w14:paraId="6C77138E" w14:textId="77777777" w:rsidTr="00C439F6">
        <w:tc>
          <w:tcPr>
            <w:tcW w:w="1668" w:type="dxa"/>
            <w:vMerge/>
            <w:vAlign w:val="center"/>
          </w:tcPr>
          <w:p w14:paraId="40143F59" w14:textId="77777777" w:rsidR="00C439F6" w:rsidRPr="00C439F6" w:rsidRDefault="00C439F6" w:rsidP="00C439F6">
            <w:pPr>
              <w:spacing w:after="120" w:line="240" w:lineRule="auto"/>
              <w:jc w:val="center"/>
              <w:rPr>
                <w:bCs/>
              </w:rPr>
            </w:pPr>
          </w:p>
        </w:tc>
        <w:tc>
          <w:tcPr>
            <w:tcW w:w="1275" w:type="dxa"/>
          </w:tcPr>
          <w:p w14:paraId="63CF18A4" w14:textId="537668E6" w:rsidR="00C439F6" w:rsidRPr="00C439F6" w:rsidRDefault="00C439F6" w:rsidP="0075216C">
            <w:pPr>
              <w:spacing w:after="120" w:line="240" w:lineRule="auto"/>
              <w:rPr>
                <w:bCs/>
              </w:rPr>
            </w:pPr>
            <w:r w:rsidRPr="00C439F6">
              <w:rPr>
                <w:bCs/>
              </w:rPr>
              <w:t>17</w:t>
            </w:r>
          </w:p>
        </w:tc>
        <w:tc>
          <w:tcPr>
            <w:tcW w:w="1843" w:type="dxa"/>
          </w:tcPr>
          <w:p w14:paraId="1AF12738" w14:textId="77777777" w:rsidR="00C439F6" w:rsidRPr="00C439F6" w:rsidRDefault="00C439F6" w:rsidP="0075216C">
            <w:pPr>
              <w:spacing w:after="120" w:line="240" w:lineRule="auto"/>
              <w:rPr>
                <w:bCs/>
              </w:rPr>
            </w:pPr>
          </w:p>
        </w:tc>
        <w:tc>
          <w:tcPr>
            <w:tcW w:w="1985" w:type="dxa"/>
          </w:tcPr>
          <w:p w14:paraId="307A4871" w14:textId="77777777" w:rsidR="00C439F6" w:rsidRPr="00C439F6" w:rsidRDefault="00C439F6" w:rsidP="0075216C">
            <w:pPr>
              <w:spacing w:after="120" w:line="240" w:lineRule="auto"/>
              <w:rPr>
                <w:bCs/>
              </w:rPr>
            </w:pPr>
          </w:p>
        </w:tc>
        <w:tc>
          <w:tcPr>
            <w:tcW w:w="1950" w:type="dxa"/>
          </w:tcPr>
          <w:p w14:paraId="5E39DA43" w14:textId="77777777" w:rsidR="00C439F6" w:rsidRPr="00C439F6" w:rsidRDefault="00C439F6" w:rsidP="0075216C">
            <w:pPr>
              <w:spacing w:after="120" w:line="240" w:lineRule="auto"/>
              <w:rPr>
                <w:bCs/>
              </w:rPr>
            </w:pPr>
          </w:p>
        </w:tc>
      </w:tr>
      <w:tr w:rsidR="00C439F6" w:rsidRPr="00C439F6" w14:paraId="662D0492" w14:textId="77777777" w:rsidTr="00C439F6">
        <w:tc>
          <w:tcPr>
            <w:tcW w:w="1668" w:type="dxa"/>
            <w:vMerge w:val="restart"/>
            <w:vAlign w:val="center"/>
          </w:tcPr>
          <w:p w14:paraId="2F3618E9" w14:textId="761A8450" w:rsidR="00C439F6" w:rsidRPr="00C439F6" w:rsidRDefault="00C439F6" w:rsidP="00C439F6">
            <w:pPr>
              <w:spacing w:after="120" w:line="240" w:lineRule="auto"/>
              <w:jc w:val="center"/>
              <w:rPr>
                <w:bCs/>
              </w:rPr>
            </w:pPr>
            <w:r>
              <w:rPr>
                <w:bCs/>
              </w:rPr>
              <w:t>Mei</w:t>
            </w:r>
          </w:p>
        </w:tc>
        <w:tc>
          <w:tcPr>
            <w:tcW w:w="1275" w:type="dxa"/>
          </w:tcPr>
          <w:p w14:paraId="496672E4" w14:textId="7B0D0DBD" w:rsidR="00C439F6" w:rsidRPr="00C439F6" w:rsidRDefault="00C439F6" w:rsidP="0075216C">
            <w:pPr>
              <w:spacing w:after="120" w:line="240" w:lineRule="auto"/>
              <w:rPr>
                <w:bCs/>
              </w:rPr>
            </w:pPr>
            <w:r w:rsidRPr="00C439F6">
              <w:rPr>
                <w:bCs/>
              </w:rPr>
              <w:t>18</w:t>
            </w:r>
          </w:p>
        </w:tc>
        <w:tc>
          <w:tcPr>
            <w:tcW w:w="1843" w:type="dxa"/>
          </w:tcPr>
          <w:p w14:paraId="7A528345" w14:textId="77777777" w:rsidR="00C439F6" w:rsidRPr="00C439F6" w:rsidRDefault="00C439F6" w:rsidP="0075216C">
            <w:pPr>
              <w:spacing w:after="120" w:line="240" w:lineRule="auto"/>
              <w:rPr>
                <w:bCs/>
              </w:rPr>
            </w:pPr>
          </w:p>
        </w:tc>
        <w:tc>
          <w:tcPr>
            <w:tcW w:w="1985" w:type="dxa"/>
          </w:tcPr>
          <w:p w14:paraId="4A82E43A" w14:textId="77777777" w:rsidR="00C439F6" w:rsidRPr="00C439F6" w:rsidRDefault="00C439F6" w:rsidP="0075216C">
            <w:pPr>
              <w:spacing w:after="120" w:line="240" w:lineRule="auto"/>
              <w:rPr>
                <w:bCs/>
              </w:rPr>
            </w:pPr>
          </w:p>
        </w:tc>
        <w:tc>
          <w:tcPr>
            <w:tcW w:w="1950" w:type="dxa"/>
          </w:tcPr>
          <w:p w14:paraId="1A7A7025" w14:textId="77777777" w:rsidR="00C439F6" w:rsidRPr="00C439F6" w:rsidRDefault="00C439F6" w:rsidP="0075216C">
            <w:pPr>
              <w:spacing w:after="120" w:line="240" w:lineRule="auto"/>
              <w:rPr>
                <w:bCs/>
              </w:rPr>
            </w:pPr>
          </w:p>
        </w:tc>
      </w:tr>
      <w:tr w:rsidR="00C439F6" w:rsidRPr="00C439F6" w14:paraId="1F927636" w14:textId="77777777" w:rsidTr="00C439F6">
        <w:tc>
          <w:tcPr>
            <w:tcW w:w="1668" w:type="dxa"/>
            <w:vMerge/>
            <w:vAlign w:val="center"/>
          </w:tcPr>
          <w:p w14:paraId="7ED939E8" w14:textId="77777777" w:rsidR="00C439F6" w:rsidRPr="00C439F6" w:rsidRDefault="00C439F6" w:rsidP="00C439F6">
            <w:pPr>
              <w:spacing w:after="120" w:line="240" w:lineRule="auto"/>
              <w:jc w:val="center"/>
              <w:rPr>
                <w:bCs/>
              </w:rPr>
            </w:pPr>
          </w:p>
        </w:tc>
        <w:tc>
          <w:tcPr>
            <w:tcW w:w="1275" w:type="dxa"/>
          </w:tcPr>
          <w:p w14:paraId="6E8F6254" w14:textId="0F4EA25C" w:rsidR="00C439F6" w:rsidRPr="00C439F6" w:rsidRDefault="00C439F6" w:rsidP="0075216C">
            <w:pPr>
              <w:spacing w:after="120" w:line="240" w:lineRule="auto"/>
              <w:rPr>
                <w:bCs/>
              </w:rPr>
            </w:pPr>
            <w:r w:rsidRPr="00C439F6">
              <w:rPr>
                <w:bCs/>
              </w:rPr>
              <w:t>19</w:t>
            </w:r>
          </w:p>
        </w:tc>
        <w:tc>
          <w:tcPr>
            <w:tcW w:w="1843" w:type="dxa"/>
          </w:tcPr>
          <w:p w14:paraId="0DBC23D5" w14:textId="77777777" w:rsidR="00C439F6" w:rsidRPr="00C439F6" w:rsidRDefault="00C439F6" w:rsidP="0075216C">
            <w:pPr>
              <w:spacing w:after="120" w:line="240" w:lineRule="auto"/>
              <w:rPr>
                <w:bCs/>
              </w:rPr>
            </w:pPr>
          </w:p>
        </w:tc>
        <w:tc>
          <w:tcPr>
            <w:tcW w:w="1985" w:type="dxa"/>
          </w:tcPr>
          <w:p w14:paraId="05B76AD7" w14:textId="77777777" w:rsidR="00C439F6" w:rsidRPr="00C439F6" w:rsidRDefault="00C439F6" w:rsidP="0075216C">
            <w:pPr>
              <w:spacing w:after="120" w:line="240" w:lineRule="auto"/>
              <w:rPr>
                <w:bCs/>
              </w:rPr>
            </w:pPr>
          </w:p>
        </w:tc>
        <w:tc>
          <w:tcPr>
            <w:tcW w:w="1950" w:type="dxa"/>
          </w:tcPr>
          <w:p w14:paraId="688A6004" w14:textId="77777777" w:rsidR="00C439F6" w:rsidRPr="00C439F6" w:rsidRDefault="00C439F6" w:rsidP="0075216C">
            <w:pPr>
              <w:spacing w:after="120" w:line="240" w:lineRule="auto"/>
              <w:rPr>
                <w:bCs/>
              </w:rPr>
            </w:pPr>
          </w:p>
        </w:tc>
      </w:tr>
      <w:tr w:rsidR="00C439F6" w:rsidRPr="00C439F6" w14:paraId="17169647" w14:textId="77777777" w:rsidTr="00C439F6">
        <w:tc>
          <w:tcPr>
            <w:tcW w:w="1668" w:type="dxa"/>
            <w:vMerge/>
            <w:vAlign w:val="center"/>
          </w:tcPr>
          <w:p w14:paraId="50CDB9A7" w14:textId="77777777" w:rsidR="00C439F6" w:rsidRPr="00C439F6" w:rsidRDefault="00C439F6" w:rsidP="00C439F6">
            <w:pPr>
              <w:spacing w:after="120" w:line="240" w:lineRule="auto"/>
              <w:jc w:val="center"/>
              <w:rPr>
                <w:bCs/>
              </w:rPr>
            </w:pPr>
          </w:p>
        </w:tc>
        <w:tc>
          <w:tcPr>
            <w:tcW w:w="1275" w:type="dxa"/>
          </w:tcPr>
          <w:p w14:paraId="7F5812CE" w14:textId="563F3CAD" w:rsidR="00C439F6" w:rsidRPr="00C439F6" w:rsidRDefault="00C439F6" w:rsidP="0075216C">
            <w:pPr>
              <w:spacing w:after="120" w:line="240" w:lineRule="auto"/>
              <w:rPr>
                <w:bCs/>
              </w:rPr>
            </w:pPr>
            <w:r w:rsidRPr="00C439F6">
              <w:rPr>
                <w:bCs/>
              </w:rPr>
              <w:t>20</w:t>
            </w:r>
          </w:p>
        </w:tc>
        <w:tc>
          <w:tcPr>
            <w:tcW w:w="1843" w:type="dxa"/>
          </w:tcPr>
          <w:p w14:paraId="70D6728D" w14:textId="77777777" w:rsidR="00C439F6" w:rsidRPr="00C439F6" w:rsidRDefault="00C439F6" w:rsidP="0075216C">
            <w:pPr>
              <w:spacing w:after="120" w:line="240" w:lineRule="auto"/>
              <w:rPr>
                <w:bCs/>
              </w:rPr>
            </w:pPr>
          </w:p>
        </w:tc>
        <w:tc>
          <w:tcPr>
            <w:tcW w:w="1985" w:type="dxa"/>
          </w:tcPr>
          <w:p w14:paraId="6DF58607" w14:textId="77777777" w:rsidR="00C439F6" w:rsidRPr="00C439F6" w:rsidRDefault="00C439F6" w:rsidP="0075216C">
            <w:pPr>
              <w:spacing w:after="120" w:line="240" w:lineRule="auto"/>
              <w:rPr>
                <w:bCs/>
              </w:rPr>
            </w:pPr>
          </w:p>
        </w:tc>
        <w:tc>
          <w:tcPr>
            <w:tcW w:w="1950" w:type="dxa"/>
          </w:tcPr>
          <w:p w14:paraId="7F23AFA7" w14:textId="77777777" w:rsidR="00C439F6" w:rsidRPr="00C439F6" w:rsidRDefault="00C439F6" w:rsidP="0075216C">
            <w:pPr>
              <w:spacing w:after="120" w:line="240" w:lineRule="auto"/>
              <w:rPr>
                <w:bCs/>
              </w:rPr>
            </w:pPr>
          </w:p>
        </w:tc>
      </w:tr>
      <w:tr w:rsidR="00C439F6" w:rsidRPr="00C439F6" w14:paraId="236A7A84" w14:textId="77777777" w:rsidTr="00C439F6">
        <w:tc>
          <w:tcPr>
            <w:tcW w:w="1668" w:type="dxa"/>
            <w:vMerge/>
            <w:vAlign w:val="center"/>
          </w:tcPr>
          <w:p w14:paraId="588FD7F7" w14:textId="77777777" w:rsidR="00C439F6" w:rsidRPr="00C439F6" w:rsidRDefault="00C439F6" w:rsidP="00C439F6">
            <w:pPr>
              <w:spacing w:after="120" w:line="240" w:lineRule="auto"/>
              <w:jc w:val="center"/>
              <w:rPr>
                <w:bCs/>
              </w:rPr>
            </w:pPr>
          </w:p>
        </w:tc>
        <w:tc>
          <w:tcPr>
            <w:tcW w:w="1275" w:type="dxa"/>
          </w:tcPr>
          <w:p w14:paraId="215D0516" w14:textId="684AB0CD" w:rsidR="00C439F6" w:rsidRPr="00C439F6" w:rsidRDefault="00C439F6" w:rsidP="0075216C">
            <w:pPr>
              <w:spacing w:after="120" w:line="240" w:lineRule="auto"/>
              <w:rPr>
                <w:bCs/>
              </w:rPr>
            </w:pPr>
            <w:r w:rsidRPr="00C439F6">
              <w:rPr>
                <w:bCs/>
              </w:rPr>
              <w:t>21</w:t>
            </w:r>
          </w:p>
        </w:tc>
        <w:tc>
          <w:tcPr>
            <w:tcW w:w="1843" w:type="dxa"/>
          </w:tcPr>
          <w:p w14:paraId="0898D51E" w14:textId="77777777" w:rsidR="00C439F6" w:rsidRPr="00C439F6" w:rsidRDefault="00C439F6" w:rsidP="0075216C">
            <w:pPr>
              <w:spacing w:after="120" w:line="240" w:lineRule="auto"/>
              <w:rPr>
                <w:bCs/>
              </w:rPr>
            </w:pPr>
          </w:p>
        </w:tc>
        <w:tc>
          <w:tcPr>
            <w:tcW w:w="1985" w:type="dxa"/>
          </w:tcPr>
          <w:p w14:paraId="6A34953F" w14:textId="77777777" w:rsidR="00C439F6" w:rsidRPr="00C439F6" w:rsidRDefault="00C439F6" w:rsidP="0075216C">
            <w:pPr>
              <w:spacing w:after="120" w:line="240" w:lineRule="auto"/>
              <w:rPr>
                <w:bCs/>
              </w:rPr>
            </w:pPr>
          </w:p>
        </w:tc>
        <w:tc>
          <w:tcPr>
            <w:tcW w:w="1950" w:type="dxa"/>
          </w:tcPr>
          <w:p w14:paraId="7E4E784F" w14:textId="77777777" w:rsidR="00C439F6" w:rsidRPr="00C439F6" w:rsidRDefault="00C439F6" w:rsidP="0075216C">
            <w:pPr>
              <w:spacing w:after="120" w:line="240" w:lineRule="auto"/>
              <w:rPr>
                <w:bCs/>
              </w:rPr>
            </w:pPr>
          </w:p>
        </w:tc>
      </w:tr>
      <w:tr w:rsidR="00C439F6" w:rsidRPr="00C439F6" w14:paraId="63B36A8E" w14:textId="77777777" w:rsidTr="00C439F6">
        <w:tc>
          <w:tcPr>
            <w:tcW w:w="1668" w:type="dxa"/>
            <w:vMerge/>
            <w:vAlign w:val="center"/>
          </w:tcPr>
          <w:p w14:paraId="46EAF1B2" w14:textId="77777777" w:rsidR="00C439F6" w:rsidRPr="00C439F6" w:rsidRDefault="00C439F6" w:rsidP="00C439F6">
            <w:pPr>
              <w:spacing w:after="120" w:line="240" w:lineRule="auto"/>
              <w:jc w:val="center"/>
              <w:rPr>
                <w:bCs/>
              </w:rPr>
            </w:pPr>
          </w:p>
        </w:tc>
        <w:tc>
          <w:tcPr>
            <w:tcW w:w="1275" w:type="dxa"/>
          </w:tcPr>
          <w:p w14:paraId="3E47080A" w14:textId="4AF083F9" w:rsidR="00C439F6" w:rsidRPr="00C439F6" w:rsidRDefault="00C439F6" w:rsidP="0075216C">
            <w:pPr>
              <w:spacing w:after="120" w:line="240" w:lineRule="auto"/>
              <w:rPr>
                <w:bCs/>
              </w:rPr>
            </w:pPr>
            <w:r w:rsidRPr="00C439F6">
              <w:rPr>
                <w:bCs/>
              </w:rPr>
              <w:t>22</w:t>
            </w:r>
          </w:p>
        </w:tc>
        <w:tc>
          <w:tcPr>
            <w:tcW w:w="1843" w:type="dxa"/>
          </w:tcPr>
          <w:p w14:paraId="460C4152" w14:textId="77777777" w:rsidR="00C439F6" w:rsidRPr="00C439F6" w:rsidRDefault="00C439F6" w:rsidP="0075216C">
            <w:pPr>
              <w:spacing w:after="120" w:line="240" w:lineRule="auto"/>
              <w:rPr>
                <w:bCs/>
              </w:rPr>
            </w:pPr>
          </w:p>
        </w:tc>
        <w:tc>
          <w:tcPr>
            <w:tcW w:w="1985" w:type="dxa"/>
          </w:tcPr>
          <w:p w14:paraId="5F32D0E3" w14:textId="77777777" w:rsidR="00C439F6" w:rsidRPr="00C439F6" w:rsidRDefault="00C439F6" w:rsidP="0075216C">
            <w:pPr>
              <w:spacing w:after="120" w:line="240" w:lineRule="auto"/>
              <w:rPr>
                <w:bCs/>
              </w:rPr>
            </w:pPr>
          </w:p>
        </w:tc>
        <w:tc>
          <w:tcPr>
            <w:tcW w:w="1950" w:type="dxa"/>
          </w:tcPr>
          <w:p w14:paraId="3B847619" w14:textId="77777777" w:rsidR="00C439F6" w:rsidRPr="00C439F6" w:rsidRDefault="00C439F6" w:rsidP="0075216C">
            <w:pPr>
              <w:spacing w:after="120" w:line="240" w:lineRule="auto"/>
              <w:rPr>
                <w:bCs/>
              </w:rPr>
            </w:pPr>
          </w:p>
        </w:tc>
      </w:tr>
      <w:tr w:rsidR="00C439F6" w:rsidRPr="00C439F6" w14:paraId="3D3B4B8D" w14:textId="77777777" w:rsidTr="00C439F6">
        <w:tc>
          <w:tcPr>
            <w:tcW w:w="1668" w:type="dxa"/>
            <w:vMerge w:val="restart"/>
            <w:vAlign w:val="center"/>
          </w:tcPr>
          <w:p w14:paraId="750BC2BE" w14:textId="1C705B80" w:rsidR="00C439F6" w:rsidRPr="00C439F6" w:rsidRDefault="00C439F6" w:rsidP="00C439F6">
            <w:pPr>
              <w:spacing w:after="120" w:line="240" w:lineRule="auto"/>
              <w:jc w:val="center"/>
              <w:rPr>
                <w:bCs/>
              </w:rPr>
            </w:pPr>
            <w:r>
              <w:rPr>
                <w:bCs/>
              </w:rPr>
              <w:t>Juni</w:t>
            </w:r>
          </w:p>
        </w:tc>
        <w:tc>
          <w:tcPr>
            <w:tcW w:w="1275" w:type="dxa"/>
          </w:tcPr>
          <w:p w14:paraId="5F3AE836" w14:textId="16AAD5FA" w:rsidR="00C439F6" w:rsidRPr="00C439F6" w:rsidRDefault="00C439F6" w:rsidP="0075216C">
            <w:pPr>
              <w:spacing w:after="120" w:line="240" w:lineRule="auto"/>
              <w:rPr>
                <w:bCs/>
              </w:rPr>
            </w:pPr>
            <w:r w:rsidRPr="00C439F6">
              <w:rPr>
                <w:bCs/>
              </w:rPr>
              <w:t>23</w:t>
            </w:r>
          </w:p>
        </w:tc>
        <w:tc>
          <w:tcPr>
            <w:tcW w:w="1843" w:type="dxa"/>
          </w:tcPr>
          <w:p w14:paraId="71EB3CC0" w14:textId="77777777" w:rsidR="00C439F6" w:rsidRPr="00C439F6" w:rsidRDefault="00C439F6" w:rsidP="0075216C">
            <w:pPr>
              <w:spacing w:after="120" w:line="240" w:lineRule="auto"/>
              <w:rPr>
                <w:bCs/>
              </w:rPr>
            </w:pPr>
          </w:p>
        </w:tc>
        <w:tc>
          <w:tcPr>
            <w:tcW w:w="1985" w:type="dxa"/>
          </w:tcPr>
          <w:p w14:paraId="6886897C" w14:textId="77777777" w:rsidR="00C439F6" w:rsidRPr="00C439F6" w:rsidRDefault="00C439F6" w:rsidP="0075216C">
            <w:pPr>
              <w:spacing w:after="120" w:line="240" w:lineRule="auto"/>
              <w:rPr>
                <w:bCs/>
              </w:rPr>
            </w:pPr>
          </w:p>
        </w:tc>
        <w:tc>
          <w:tcPr>
            <w:tcW w:w="1950" w:type="dxa"/>
          </w:tcPr>
          <w:p w14:paraId="0C553E14" w14:textId="77777777" w:rsidR="00C439F6" w:rsidRPr="00C439F6" w:rsidRDefault="00C439F6" w:rsidP="0075216C">
            <w:pPr>
              <w:spacing w:after="120" w:line="240" w:lineRule="auto"/>
              <w:rPr>
                <w:bCs/>
              </w:rPr>
            </w:pPr>
          </w:p>
        </w:tc>
      </w:tr>
      <w:tr w:rsidR="00C439F6" w:rsidRPr="00C439F6" w14:paraId="54C45991" w14:textId="77777777" w:rsidTr="00C439F6">
        <w:tc>
          <w:tcPr>
            <w:tcW w:w="1668" w:type="dxa"/>
            <w:vMerge/>
            <w:vAlign w:val="center"/>
          </w:tcPr>
          <w:p w14:paraId="26CE223D" w14:textId="77777777" w:rsidR="00C439F6" w:rsidRPr="00C439F6" w:rsidRDefault="00C439F6" w:rsidP="00C439F6">
            <w:pPr>
              <w:spacing w:after="120" w:line="240" w:lineRule="auto"/>
              <w:jc w:val="center"/>
              <w:rPr>
                <w:bCs/>
              </w:rPr>
            </w:pPr>
          </w:p>
        </w:tc>
        <w:tc>
          <w:tcPr>
            <w:tcW w:w="1275" w:type="dxa"/>
          </w:tcPr>
          <w:p w14:paraId="4D04329C" w14:textId="4725FACE" w:rsidR="00C439F6" w:rsidRPr="00C439F6" w:rsidRDefault="00C439F6" w:rsidP="0075216C">
            <w:pPr>
              <w:spacing w:after="120" w:line="240" w:lineRule="auto"/>
              <w:rPr>
                <w:bCs/>
              </w:rPr>
            </w:pPr>
            <w:r w:rsidRPr="00C439F6">
              <w:rPr>
                <w:bCs/>
              </w:rPr>
              <w:t>24</w:t>
            </w:r>
          </w:p>
        </w:tc>
        <w:tc>
          <w:tcPr>
            <w:tcW w:w="1843" w:type="dxa"/>
          </w:tcPr>
          <w:p w14:paraId="35166A35" w14:textId="77777777" w:rsidR="00C439F6" w:rsidRPr="00C439F6" w:rsidRDefault="00C439F6" w:rsidP="0075216C">
            <w:pPr>
              <w:spacing w:after="120" w:line="240" w:lineRule="auto"/>
              <w:rPr>
                <w:bCs/>
              </w:rPr>
            </w:pPr>
          </w:p>
        </w:tc>
        <w:tc>
          <w:tcPr>
            <w:tcW w:w="1985" w:type="dxa"/>
          </w:tcPr>
          <w:p w14:paraId="37F53D6F" w14:textId="77777777" w:rsidR="00C439F6" w:rsidRPr="00C439F6" w:rsidRDefault="00C439F6" w:rsidP="0075216C">
            <w:pPr>
              <w:spacing w:after="120" w:line="240" w:lineRule="auto"/>
              <w:rPr>
                <w:bCs/>
              </w:rPr>
            </w:pPr>
          </w:p>
        </w:tc>
        <w:tc>
          <w:tcPr>
            <w:tcW w:w="1950" w:type="dxa"/>
          </w:tcPr>
          <w:p w14:paraId="56429E6B" w14:textId="77777777" w:rsidR="00C439F6" w:rsidRPr="00C439F6" w:rsidRDefault="00C439F6" w:rsidP="0075216C">
            <w:pPr>
              <w:spacing w:after="120" w:line="240" w:lineRule="auto"/>
              <w:rPr>
                <w:bCs/>
              </w:rPr>
            </w:pPr>
          </w:p>
        </w:tc>
      </w:tr>
      <w:tr w:rsidR="00C439F6" w:rsidRPr="00C439F6" w14:paraId="3DFC300B" w14:textId="77777777" w:rsidTr="00C439F6">
        <w:tc>
          <w:tcPr>
            <w:tcW w:w="1668" w:type="dxa"/>
            <w:vMerge/>
            <w:vAlign w:val="center"/>
          </w:tcPr>
          <w:p w14:paraId="69DCE4C5" w14:textId="77777777" w:rsidR="00C439F6" w:rsidRPr="00C439F6" w:rsidRDefault="00C439F6" w:rsidP="00C439F6">
            <w:pPr>
              <w:spacing w:after="120" w:line="240" w:lineRule="auto"/>
              <w:jc w:val="center"/>
              <w:rPr>
                <w:bCs/>
              </w:rPr>
            </w:pPr>
          </w:p>
        </w:tc>
        <w:tc>
          <w:tcPr>
            <w:tcW w:w="1275" w:type="dxa"/>
          </w:tcPr>
          <w:p w14:paraId="5A414A08" w14:textId="62BC0C07" w:rsidR="00C439F6" w:rsidRPr="00C439F6" w:rsidRDefault="00C439F6" w:rsidP="0075216C">
            <w:pPr>
              <w:spacing w:after="120" w:line="240" w:lineRule="auto"/>
              <w:rPr>
                <w:bCs/>
              </w:rPr>
            </w:pPr>
            <w:r w:rsidRPr="00C439F6">
              <w:rPr>
                <w:bCs/>
              </w:rPr>
              <w:t>25</w:t>
            </w:r>
          </w:p>
        </w:tc>
        <w:tc>
          <w:tcPr>
            <w:tcW w:w="1843" w:type="dxa"/>
          </w:tcPr>
          <w:p w14:paraId="15C20766" w14:textId="77777777" w:rsidR="00C439F6" w:rsidRPr="00C439F6" w:rsidRDefault="00C439F6" w:rsidP="0075216C">
            <w:pPr>
              <w:spacing w:after="120" w:line="240" w:lineRule="auto"/>
              <w:rPr>
                <w:bCs/>
              </w:rPr>
            </w:pPr>
          </w:p>
        </w:tc>
        <w:tc>
          <w:tcPr>
            <w:tcW w:w="1985" w:type="dxa"/>
          </w:tcPr>
          <w:p w14:paraId="4FA29C82" w14:textId="77777777" w:rsidR="00C439F6" w:rsidRPr="00C439F6" w:rsidRDefault="00C439F6" w:rsidP="0075216C">
            <w:pPr>
              <w:spacing w:after="120" w:line="240" w:lineRule="auto"/>
              <w:rPr>
                <w:bCs/>
              </w:rPr>
            </w:pPr>
          </w:p>
        </w:tc>
        <w:tc>
          <w:tcPr>
            <w:tcW w:w="1950" w:type="dxa"/>
          </w:tcPr>
          <w:p w14:paraId="2C5B19DE" w14:textId="77777777" w:rsidR="00C439F6" w:rsidRPr="00C439F6" w:rsidRDefault="00C439F6" w:rsidP="0075216C">
            <w:pPr>
              <w:spacing w:after="120" w:line="240" w:lineRule="auto"/>
              <w:rPr>
                <w:bCs/>
              </w:rPr>
            </w:pPr>
          </w:p>
        </w:tc>
      </w:tr>
      <w:tr w:rsidR="00C439F6" w:rsidRPr="00C439F6" w14:paraId="61801859" w14:textId="77777777" w:rsidTr="00C439F6">
        <w:tc>
          <w:tcPr>
            <w:tcW w:w="1668" w:type="dxa"/>
            <w:vMerge/>
            <w:vAlign w:val="center"/>
          </w:tcPr>
          <w:p w14:paraId="0ECBDA09" w14:textId="77777777" w:rsidR="00C439F6" w:rsidRPr="00C439F6" w:rsidRDefault="00C439F6" w:rsidP="00C439F6">
            <w:pPr>
              <w:spacing w:after="120" w:line="240" w:lineRule="auto"/>
              <w:jc w:val="center"/>
              <w:rPr>
                <w:bCs/>
              </w:rPr>
            </w:pPr>
          </w:p>
        </w:tc>
        <w:tc>
          <w:tcPr>
            <w:tcW w:w="1275" w:type="dxa"/>
          </w:tcPr>
          <w:p w14:paraId="3D783C0C" w14:textId="3962D271" w:rsidR="00C439F6" w:rsidRPr="00C439F6" w:rsidRDefault="00C439F6" w:rsidP="0075216C">
            <w:pPr>
              <w:spacing w:after="120" w:line="240" w:lineRule="auto"/>
              <w:rPr>
                <w:bCs/>
              </w:rPr>
            </w:pPr>
            <w:r w:rsidRPr="00C439F6">
              <w:rPr>
                <w:bCs/>
              </w:rPr>
              <w:t>26</w:t>
            </w:r>
          </w:p>
        </w:tc>
        <w:tc>
          <w:tcPr>
            <w:tcW w:w="1843" w:type="dxa"/>
          </w:tcPr>
          <w:p w14:paraId="48A47BB7" w14:textId="77777777" w:rsidR="00C439F6" w:rsidRPr="00C439F6" w:rsidRDefault="00C439F6" w:rsidP="0075216C">
            <w:pPr>
              <w:spacing w:after="120" w:line="240" w:lineRule="auto"/>
              <w:rPr>
                <w:bCs/>
              </w:rPr>
            </w:pPr>
          </w:p>
        </w:tc>
        <w:tc>
          <w:tcPr>
            <w:tcW w:w="1985" w:type="dxa"/>
          </w:tcPr>
          <w:p w14:paraId="692AEFC6" w14:textId="77777777" w:rsidR="00C439F6" w:rsidRPr="00C439F6" w:rsidRDefault="00C439F6" w:rsidP="0075216C">
            <w:pPr>
              <w:spacing w:after="120" w:line="240" w:lineRule="auto"/>
              <w:rPr>
                <w:bCs/>
              </w:rPr>
            </w:pPr>
          </w:p>
        </w:tc>
        <w:tc>
          <w:tcPr>
            <w:tcW w:w="1950" w:type="dxa"/>
          </w:tcPr>
          <w:p w14:paraId="2F3D6608" w14:textId="77777777" w:rsidR="00C439F6" w:rsidRPr="00C439F6" w:rsidRDefault="00C439F6" w:rsidP="0075216C">
            <w:pPr>
              <w:spacing w:after="120" w:line="240" w:lineRule="auto"/>
              <w:rPr>
                <w:bCs/>
              </w:rPr>
            </w:pPr>
          </w:p>
        </w:tc>
      </w:tr>
      <w:tr w:rsidR="00C439F6" w:rsidRPr="00C439F6" w14:paraId="7DB3CFF4" w14:textId="77777777" w:rsidTr="00C439F6">
        <w:tc>
          <w:tcPr>
            <w:tcW w:w="1668" w:type="dxa"/>
            <w:vMerge w:val="restart"/>
            <w:vAlign w:val="center"/>
          </w:tcPr>
          <w:p w14:paraId="0A32E733" w14:textId="4B7C6B7D" w:rsidR="00C439F6" w:rsidRPr="00C439F6" w:rsidRDefault="00C439F6" w:rsidP="00C439F6">
            <w:pPr>
              <w:spacing w:after="120" w:line="240" w:lineRule="auto"/>
              <w:jc w:val="center"/>
              <w:rPr>
                <w:bCs/>
              </w:rPr>
            </w:pPr>
            <w:r>
              <w:rPr>
                <w:bCs/>
              </w:rPr>
              <w:t>Juli</w:t>
            </w:r>
          </w:p>
        </w:tc>
        <w:tc>
          <w:tcPr>
            <w:tcW w:w="1275" w:type="dxa"/>
          </w:tcPr>
          <w:p w14:paraId="5DDC5356" w14:textId="11C78CB6" w:rsidR="00C439F6" w:rsidRPr="00C439F6" w:rsidRDefault="00C439F6" w:rsidP="0075216C">
            <w:pPr>
              <w:spacing w:after="120" w:line="240" w:lineRule="auto"/>
              <w:rPr>
                <w:bCs/>
              </w:rPr>
            </w:pPr>
            <w:r w:rsidRPr="00C439F6">
              <w:rPr>
                <w:bCs/>
              </w:rPr>
              <w:t>27</w:t>
            </w:r>
          </w:p>
        </w:tc>
        <w:tc>
          <w:tcPr>
            <w:tcW w:w="1843" w:type="dxa"/>
          </w:tcPr>
          <w:p w14:paraId="6875F2D7" w14:textId="77777777" w:rsidR="00C439F6" w:rsidRPr="00C439F6" w:rsidRDefault="00C439F6" w:rsidP="0075216C">
            <w:pPr>
              <w:spacing w:after="120" w:line="240" w:lineRule="auto"/>
              <w:rPr>
                <w:bCs/>
              </w:rPr>
            </w:pPr>
          </w:p>
        </w:tc>
        <w:tc>
          <w:tcPr>
            <w:tcW w:w="1985" w:type="dxa"/>
          </w:tcPr>
          <w:p w14:paraId="0FF211D4" w14:textId="77777777" w:rsidR="00C439F6" w:rsidRPr="00C439F6" w:rsidRDefault="00C439F6" w:rsidP="0075216C">
            <w:pPr>
              <w:spacing w:after="120" w:line="240" w:lineRule="auto"/>
              <w:rPr>
                <w:bCs/>
              </w:rPr>
            </w:pPr>
          </w:p>
        </w:tc>
        <w:tc>
          <w:tcPr>
            <w:tcW w:w="1950" w:type="dxa"/>
          </w:tcPr>
          <w:p w14:paraId="54A29ED2" w14:textId="77777777" w:rsidR="00C439F6" w:rsidRPr="00C439F6" w:rsidRDefault="00C439F6" w:rsidP="0075216C">
            <w:pPr>
              <w:spacing w:after="120" w:line="240" w:lineRule="auto"/>
              <w:rPr>
                <w:bCs/>
              </w:rPr>
            </w:pPr>
          </w:p>
        </w:tc>
      </w:tr>
      <w:tr w:rsidR="00C439F6" w:rsidRPr="00C439F6" w14:paraId="5432D4DD" w14:textId="77777777" w:rsidTr="00C439F6">
        <w:tc>
          <w:tcPr>
            <w:tcW w:w="1668" w:type="dxa"/>
            <w:vMerge/>
            <w:vAlign w:val="center"/>
          </w:tcPr>
          <w:p w14:paraId="763DB288" w14:textId="77777777" w:rsidR="00C439F6" w:rsidRPr="00C439F6" w:rsidRDefault="00C439F6" w:rsidP="00C439F6">
            <w:pPr>
              <w:spacing w:after="120" w:line="240" w:lineRule="auto"/>
              <w:jc w:val="center"/>
              <w:rPr>
                <w:bCs/>
              </w:rPr>
            </w:pPr>
          </w:p>
        </w:tc>
        <w:tc>
          <w:tcPr>
            <w:tcW w:w="1275" w:type="dxa"/>
          </w:tcPr>
          <w:p w14:paraId="37F70504" w14:textId="247CB053" w:rsidR="00C439F6" w:rsidRPr="00C439F6" w:rsidRDefault="00C439F6" w:rsidP="0075216C">
            <w:pPr>
              <w:spacing w:after="120" w:line="240" w:lineRule="auto"/>
              <w:rPr>
                <w:bCs/>
              </w:rPr>
            </w:pPr>
            <w:r w:rsidRPr="00C439F6">
              <w:rPr>
                <w:bCs/>
              </w:rPr>
              <w:t>28</w:t>
            </w:r>
          </w:p>
        </w:tc>
        <w:tc>
          <w:tcPr>
            <w:tcW w:w="1843" w:type="dxa"/>
          </w:tcPr>
          <w:p w14:paraId="1A883CCD" w14:textId="77777777" w:rsidR="00C439F6" w:rsidRPr="00C439F6" w:rsidRDefault="00C439F6" w:rsidP="0075216C">
            <w:pPr>
              <w:spacing w:after="120" w:line="240" w:lineRule="auto"/>
              <w:rPr>
                <w:bCs/>
              </w:rPr>
            </w:pPr>
          </w:p>
        </w:tc>
        <w:tc>
          <w:tcPr>
            <w:tcW w:w="1985" w:type="dxa"/>
          </w:tcPr>
          <w:p w14:paraId="77914FD9" w14:textId="77777777" w:rsidR="00C439F6" w:rsidRPr="00C439F6" w:rsidRDefault="00C439F6" w:rsidP="0075216C">
            <w:pPr>
              <w:spacing w:after="120" w:line="240" w:lineRule="auto"/>
              <w:rPr>
                <w:bCs/>
              </w:rPr>
            </w:pPr>
          </w:p>
        </w:tc>
        <w:tc>
          <w:tcPr>
            <w:tcW w:w="1950" w:type="dxa"/>
          </w:tcPr>
          <w:p w14:paraId="1CB12DB2" w14:textId="77777777" w:rsidR="00C439F6" w:rsidRPr="00C439F6" w:rsidRDefault="00C439F6" w:rsidP="0075216C">
            <w:pPr>
              <w:spacing w:after="120" w:line="240" w:lineRule="auto"/>
              <w:rPr>
                <w:bCs/>
              </w:rPr>
            </w:pPr>
          </w:p>
        </w:tc>
      </w:tr>
      <w:tr w:rsidR="00C439F6" w:rsidRPr="00C439F6" w14:paraId="5EE615E9" w14:textId="77777777" w:rsidTr="00C439F6">
        <w:tc>
          <w:tcPr>
            <w:tcW w:w="1668" w:type="dxa"/>
            <w:vMerge/>
            <w:vAlign w:val="center"/>
          </w:tcPr>
          <w:p w14:paraId="3D1CFBE6" w14:textId="77777777" w:rsidR="00C439F6" w:rsidRPr="00C439F6" w:rsidRDefault="00C439F6" w:rsidP="00C439F6">
            <w:pPr>
              <w:spacing w:after="120" w:line="240" w:lineRule="auto"/>
              <w:jc w:val="center"/>
              <w:rPr>
                <w:bCs/>
              </w:rPr>
            </w:pPr>
          </w:p>
        </w:tc>
        <w:tc>
          <w:tcPr>
            <w:tcW w:w="1275" w:type="dxa"/>
          </w:tcPr>
          <w:p w14:paraId="1BF889B0" w14:textId="32885693" w:rsidR="00C439F6" w:rsidRPr="00C439F6" w:rsidRDefault="00C439F6" w:rsidP="0075216C">
            <w:pPr>
              <w:spacing w:after="120" w:line="240" w:lineRule="auto"/>
              <w:rPr>
                <w:bCs/>
              </w:rPr>
            </w:pPr>
            <w:r w:rsidRPr="00C439F6">
              <w:rPr>
                <w:bCs/>
              </w:rPr>
              <w:t>29</w:t>
            </w:r>
          </w:p>
        </w:tc>
        <w:tc>
          <w:tcPr>
            <w:tcW w:w="1843" w:type="dxa"/>
          </w:tcPr>
          <w:p w14:paraId="28C6E454" w14:textId="77777777" w:rsidR="00C439F6" w:rsidRPr="00C439F6" w:rsidRDefault="00C439F6" w:rsidP="0075216C">
            <w:pPr>
              <w:spacing w:after="120" w:line="240" w:lineRule="auto"/>
              <w:rPr>
                <w:bCs/>
              </w:rPr>
            </w:pPr>
          </w:p>
        </w:tc>
        <w:tc>
          <w:tcPr>
            <w:tcW w:w="1985" w:type="dxa"/>
          </w:tcPr>
          <w:p w14:paraId="7132379D" w14:textId="77777777" w:rsidR="00C439F6" w:rsidRPr="00C439F6" w:rsidRDefault="00C439F6" w:rsidP="0075216C">
            <w:pPr>
              <w:spacing w:after="120" w:line="240" w:lineRule="auto"/>
              <w:rPr>
                <w:bCs/>
              </w:rPr>
            </w:pPr>
          </w:p>
        </w:tc>
        <w:tc>
          <w:tcPr>
            <w:tcW w:w="1950" w:type="dxa"/>
          </w:tcPr>
          <w:p w14:paraId="2E8C7EB8" w14:textId="77777777" w:rsidR="00C439F6" w:rsidRPr="00C439F6" w:rsidRDefault="00C439F6" w:rsidP="0075216C">
            <w:pPr>
              <w:spacing w:after="120" w:line="240" w:lineRule="auto"/>
              <w:rPr>
                <w:bCs/>
              </w:rPr>
            </w:pPr>
          </w:p>
        </w:tc>
      </w:tr>
      <w:tr w:rsidR="00C439F6" w:rsidRPr="00C439F6" w14:paraId="2346F007" w14:textId="77777777" w:rsidTr="00C439F6">
        <w:tc>
          <w:tcPr>
            <w:tcW w:w="1668" w:type="dxa"/>
            <w:vMerge/>
            <w:vAlign w:val="center"/>
          </w:tcPr>
          <w:p w14:paraId="3BE366E8" w14:textId="77777777" w:rsidR="00C439F6" w:rsidRPr="00C439F6" w:rsidRDefault="00C439F6" w:rsidP="00C439F6">
            <w:pPr>
              <w:spacing w:after="120" w:line="240" w:lineRule="auto"/>
              <w:jc w:val="center"/>
              <w:rPr>
                <w:bCs/>
              </w:rPr>
            </w:pPr>
          </w:p>
        </w:tc>
        <w:tc>
          <w:tcPr>
            <w:tcW w:w="1275" w:type="dxa"/>
          </w:tcPr>
          <w:p w14:paraId="1DEFB544" w14:textId="21C5A9CD" w:rsidR="00C439F6" w:rsidRPr="00C439F6" w:rsidRDefault="00C439F6" w:rsidP="0075216C">
            <w:pPr>
              <w:spacing w:after="120" w:line="240" w:lineRule="auto"/>
              <w:rPr>
                <w:bCs/>
              </w:rPr>
            </w:pPr>
            <w:r w:rsidRPr="00C439F6">
              <w:rPr>
                <w:bCs/>
              </w:rPr>
              <w:t>30</w:t>
            </w:r>
          </w:p>
        </w:tc>
        <w:tc>
          <w:tcPr>
            <w:tcW w:w="1843" w:type="dxa"/>
          </w:tcPr>
          <w:p w14:paraId="1009A329" w14:textId="77777777" w:rsidR="00C439F6" w:rsidRPr="00C439F6" w:rsidRDefault="00C439F6" w:rsidP="0075216C">
            <w:pPr>
              <w:spacing w:after="120" w:line="240" w:lineRule="auto"/>
              <w:rPr>
                <w:bCs/>
              </w:rPr>
            </w:pPr>
          </w:p>
        </w:tc>
        <w:tc>
          <w:tcPr>
            <w:tcW w:w="1985" w:type="dxa"/>
          </w:tcPr>
          <w:p w14:paraId="5CC50AE0" w14:textId="77777777" w:rsidR="00C439F6" w:rsidRPr="00C439F6" w:rsidRDefault="00C439F6" w:rsidP="0075216C">
            <w:pPr>
              <w:spacing w:after="120" w:line="240" w:lineRule="auto"/>
              <w:rPr>
                <w:bCs/>
              </w:rPr>
            </w:pPr>
          </w:p>
        </w:tc>
        <w:tc>
          <w:tcPr>
            <w:tcW w:w="1950" w:type="dxa"/>
          </w:tcPr>
          <w:p w14:paraId="0E3F08F2" w14:textId="77777777" w:rsidR="00C439F6" w:rsidRPr="00C439F6" w:rsidRDefault="00C439F6" w:rsidP="0075216C">
            <w:pPr>
              <w:spacing w:after="120" w:line="240" w:lineRule="auto"/>
              <w:rPr>
                <w:bCs/>
              </w:rPr>
            </w:pPr>
          </w:p>
        </w:tc>
      </w:tr>
      <w:tr w:rsidR="00C439F6" w:rsidRPr="00C439F6" w14:paraId="317F0B81" w14:textId="77777777" w:rsidTr="00C439F6">
        <w:tc>
          <w:tcPr>
            <w:tcW w:w="1668" w:type="dxa"/>
            <w:vMerge w:val="restart"/>
            <w:vAlign w:val="center"/>
          </w:tcPr>
          <w:p w14:paraId="7372F449" w14:textId="264445F9" w:rsidR="00C439F6" w:rsidRPr="00C439F6" w:rsidRDefault="00C439F6" w:rsidP="00C439F6">
            <w:pPr>
              <w:spacing w:after="120" w:line="240" w:lineRule="auto"/>
              <w:jc w:val="center"/>
              <w:rPr>
                <w:bCs/>
              </w:rPr>
            </w:pPr>
            <w:r>
              <w:rPr>
                <w:bCs/>
              </w:rPr>
              <w:t>Agustus</w:t>
            </w:r>
          </w:p>
        </w:tc>
        <w:tc>
          <w:tcPr>
            <w:tcW w:w="1275" w:type="dxa"/>
          </w:tcPr>
          <w:p w14:paraId="1C129A1F" w14:textId="7964972E" w:rsidR="00C439F6" w:rsidRPr="00C439F6" w:rsidRDefault="00C439F6" w:rsidP="0075216C">
            <w:pPr>
              <w:spacing w:after="120" w:line="240" w:lineRule="auto"/>
              <w:rPr>
                <w:bCs/>
              </w:rPr>
            </w:pPr>
            <w:r w:rsidRPr="00C439F6">
              <w:rPr>
                <w:bCs/>
              </w:rPr>
              <w:t>31</w:t>
            </w:r>
          </w:p>
        </w:tc>
        <w:tc>
          <w:tcPr>
            <w:tcW w:w="1843" w:type="dxa"/>
          </w:tcPr>
          <w:p w14:paraId="10AF45A5" w14:textId="77777777" w:rsidR="00C439F6" w:rsidRPr="00C439F6" w:rsidRDefault="00C439F6" w:rsidP="0075216C">
            <w:pPr>
              <w:spacing w:after="120" w:line="240" w:lineRule="auto"/>
              <w:rPr>
                <w:bCs/>
              </w:rPr>
            </w:pPr>
          </w:p>
        </w:tc>
        <w:tc>
          <w:tcPr>
            <w:tcW w:w="1985" w:type="dxa"/>
          </w:tcPr>
          <w:p w14:paraId="2F0F8F21" w14:textId="77777777" w:rsidR="00C439F6" w:rsidRPr="00C439F6" w:rsidRDefault="00C439F6" w:rsidP="0075216C">
            <w:pPr>
              <w:spacing w:after="120" w:line="240" w:lineRule="auto"/>
              <w:rPr>
                <w:bCs/>
              </w:rPr>
            </w:pPr>
          </w:p>
        </w:tc>
        <w:tc>
          <w:tcPr>
            <w:tcW w:w="1950" w:type="dxa"/>
          </w:tcPr>
          <w:p w14:paraId="02F2A3B5" w14:textId="77777777" w:rsidR="00C439F6" w:rsidRPr="00C439F6" w:rsidRDefault="00C439F6" w:rsidP="0075216C">
            <w:pPr>
              <w:spacing w:after="120" w:line="240" w:lineRule="auto"/>
              <w:rPr>
                <w:bCs/>
              </w:rPr>
            </w:pPr>
          </w:p>
        </w:tc>
      </w:tr>
      <w:tr w:rsidR="00C439F6" w:rsidRPr="00C439F6" w14:paraId="30C1511E" w14:textId="77777777" w:rsidTr="00C439F6">
        <w:tc>
          <w:tcPr>
            <w:tcW w:w="1668" w:type="dxa"/>
            <w:vMerge/>
            <w:vAlign w:val="center"/>
          </w:tcPr>
          <w:p w14:paraId="71E928E8" w14:textId="77777777" w:rsidR="00C439F6" w:rsidRPr="00C439F6" w:rsidRDefault="00C439F6" w:rsidP="00C439F6">
            <w:pPr>
              <w:spacing w:after="120" w:line="240" w:lineRule="auto"/>
              <w:jc w:val="center"/>
              <w:rPr>
                <w:bCs/>
              </w:rPr>
            </w:pPr>
          </w:p>
        </w:tc>
        <w:tc>
          <w:tcPr>
            <w:tcW w:w="1275" w:type="dxa"/>
          </w:tcPr>
          <w:p w14:paraId="18D34358" w14:textId="22A2FB27" w:rsidR="00C439F6" w:rsidRPr="00C439F6" w:rsidRDefault="00C439F6" w:rsidP="0075216C">
            <w:pPr>
              <w:spacing w:after="120" w:line="240" w:lineRule="auto"/>
              <w:rPr>
                <w:bCs/>
              </w:rPr>
            </w:pPr>
            <w:r w:rsidRPr="00C439F6">
              <w:rPr>
                <w:bCs/>
              </w:rPr>
              <w:t>32</w:t>
            </w:r>
          </w:p>
        </w:tc>
        <w:tc>
          <w:tcPr>
            <w:tcW w:w="1843" w:type="dxa"/>
          </w:tcPr>
          <w:p w14:paraId="7BCB5291" w14:textId="77777777" w:rsidR="00C439F6" w:rsidRPr="00C439F6" w:rsidRDefault="00C439F6" w:rsidP="0075216C">
            <w:pPr>
              <w:spacing w:after="120" w:line="240" w:lineRule="auto"/>
              <w:rPr>
                <w:bCs/>
              </w:rPr>
            </w:pPr>
          </w:p>
        </w:tc>
        <w:tc>
          <w:tcPr>
            <w:tcW w:w="1985" w:type="dxa"/>
          </w:tcPr>
          <w:p w14:paraId="422B8F71" w14:textId="77777777" w:rsidR="00C439F6" w:rsidRPr="00C439F6" w:rsidRDefault="00C439F6" w:rsidP="0075216C">
            <w:pPr>
              <w:spacing w:after="120" w:line="240" w:lineRule="auto"/>
              <w:rPr>
                <w:bCs/>
              </w:rPr>
            </w:pPr>
          </w:p>
        </w:tc>
        <w:tc>
          <w:tcPr>
            <w:tcW w:w="1950" w:type="dxa"/>
          </w:tcPr>
          <w:p w14:paraId="1C2ACB2D" w14:textId="77777777" w:rsidR="00C439F6" w:rsidRPr="00C439F6" w:rsidRDefault="00C439F6" w:rsidP="0075216C">
            <w:pPr>
              <w:spacing w:after="120" w:line="240" w:lineRule="auto"/>
              <w:rPr>
                <w:bCs/>
              </w:rPr>
            </w:pPr>
          </w:p>
        </w:tc>
      </w:tr>
      <w:tr w:rsidR="00C439F6" w:rsidRPr="00C439F6" w14:paraId="5E5BBBDB" w14:textId="77777777" w:rsidTr="00C439F6">
        <w:tc>
          <w:tcPr>
            <w:tcW w:w="1668" w:type="dxa"/>
            <w:vMerge/>
            <w:vAlign w:val="center"/>
          </w:tcPr>
          <w:p w14:paraId="0351C897" w14:textId="77777777" w:rsidR="00C439F6" w:rsidRPr="00C439F6" w:rsidRDefault="00C439F6" w:rsidP="00C439F6">
            <w:pPr>
              <w:spacing w:after="120" w:line="240" w:lineRule="auto"/>
              <w:jc w:val="center"/>
              <w:rPr>
                <w:bCs/>
              </w:rPr>
            </w:pPr>
          </w:p>
        </w:tc>
        <w:tc>
          <w:tcPr>
            <w:tcW w:w="1275" w:type="dxa"/>
          </w:tcPr>
          <w:p w14:paraId="7388F06A" w14:textId="4BD3BE7C" w:rsidR="00C439F6" w:rsidRPr="00C439F6" w:rsidRDefault="00C439F6" w:rsidP="0075216C">
            <w:pPr>
              <w:spacing w:after="120" w:line="240" w:lineRule="auto"/>
              <w:rPr>
                <w:bCs/>
              </w:rPr>
            </w:pPr>
            <w:r w:rsidRPr="00C439F6">
              <w:rPr>
                <w:bCs/>
              </w:rPr>
              <w:t>33</w:t>
            </w:r>
          </w:p>
        </w:tc>
        <w:tc>
          <w:tcPr>
            <w:tcW w:w="1843" w:type="dxa"/>
          </w:tcPr>
          <w:p w14:paraId="677C0F1D" w14:textId="77777777" w:rsidR="00C439F6" w:rsidRPr="00C439F6" w:rsidRDefault="00C439F6" w:rsidP="0075216C">
            <w:pPr>
              <w:spacing w:after="120" w:line="240" w:lineRule="auto"/>
              <w:rPr>
                <w:bCs/>
              </w:rPr>
            </w:pPr>
          </w:p>
        </w:tc>
        <w:tc>
          <w:tcPr>
            <w:tcW w:w="1985" w:type="dxa"/>
          </w:tcPr>
          <w:p w14:paraId="1D5CBF01" w14:textId="77777777" w:rsidR="00C439F6" w:rsidRPr="00C439F6" w:rsidRDefault="00C439F6" w:rsidP="0075216C">
            <w:pPr>
              <w:spacing w:after="120" w:line="240" w:lineRule="auto"/>
              <w:rPr>
                <w:bCs/>
              </w:rPr>
            </w:pPr>
          </w:p>
        </w:tc>
        <w:tc>
          <w:tcPr>
            <w:tcW w:w="1950" w:type="dxa"/>
          </w:tcPr>
          <w:p w14:paraId="0A183952" w14:textId="77777777" w:rsidR="00C439F6" w:rsidRPr="00C439F6" w:rsidRDefault="00C439F6" w:rsidP="0075216C">
            <w:pPr>
              <w:spacing w:after="120" w:line="240" w:lineRule="auto"/>
              <w:rPr>
                <w:bCs/>
              </w:rPr>
            </w:pPr>
          </w:p>
        </w:tc>
      </w:tr>
      <w:tr w:rsidR="00C439F6" w:rsidRPr="00C439F6" w14:paraId="54909536" w14:textId="77777777" w:rsidTr="00C439F6">
        <w:tc>
          <w:tcPr>
            <w:tcW w:w="1668" w:type="dxa"/>
            <w:vMerge/>
            <w:vAlign w:val="center"/>
          </w:tcPr>
          <w:p w14:paraId="00429BD3" w14:textId="77777777" w:rsidR="00C439F6" w:rsidRPr="00C439F6" w:rsidRDefault="00C439F6" w:rsidP="00C439F6">
            <w:pPr>
              <w:spacing w:after="120" w:line="240" w:lineRule="auto"/>
              <w:jc w:val="center"/>
              <w:rPr>
                <w:bCs/>
              </w:rPr>
            </w:pPr>
          </w:p>
        </w:tc>
        <w:tc>
          <w:tcPr>
            <w:tcW w:w="1275" w:type="dxa"/>
          </w:tcPr>
          <w:p w14:paraId="1660AA46" w14:textId="063CCF58" w:rsidR="00C439F6" w:rsidRPr="00C439F6" w:rsidRDefault="00C439F6" w:rsidP="0075216C">
            <w:pPr>
              <w:spacing w:after="120" w:line="240" w:lineRule="auto"/>
              <w:rPr>
                <w:bCs/>
              </w:rPr>
            </w:pPr>
            <w:r w:rsidRPr="00C439F6">
              <w:rPr>
                <w:bCs/>
              </w:rPr>
              <w:t>34</w:t>
            </w:r>
          </w:p>
        </w:tc>
        <w:tc>
          <w:tcPr>
            <w:tcW w:w="1843" w:type="dxa"/>
          </w:tcPr>
          <w:p w14:paraId="1570F0E3" w14:textId="77777777" w:rsidR="00C439F6" w:rsidRPr="00C439F6" w:rsidRDefault="00C439F6" w:rsidP="0075216C">
            <w:pPr>
              <w:spacing w:after="120" w:line="240" w:lineRule="auto"/>
              <w:rPr>
                <w:bCs/>
              </w:rPr>
            </w:pPr>
          </w:p>
        </w:tc>
        <w:tc>
          <w:tcPr>
            <w:tcW w:w="1985" w:type="dxa"/>
          </w:tcPr>
          <w:p w14:paraId="28D5F1D0" w14:textId="77777777" w:rsidR="00C439F6" w:rsidRPr="00C439F6" w:rsidRDefault="00C439F6" w:rsidP="0075216C">
            <w:pPr>
              <w:spacing w:after="120" w:line="240" w:lineRule="auto"/>
              <w:rPr>
                <w:bCs/>
              </w:rPr>
            </w:pPr>
          </w:p>
        </w:tc>
        <w:tc>
          <w:tcPr>
            <w:tcW w:w="1950" w:type="dxa"/>
          </w:tcPr>
          <w:p w14:paraId="32AA912F" w14:textId="77777777" w:rsidR="00C439F6" w:rsidRPr="00C439F6" w:rsidRDefault="00C439F6" w:rsidP="0075216C">
            <w:pPr>
              <w:spacing w:after="120" w:line="240" w:lineRule="auto"/>
              <w:rPr>
                <w:bCs/>
              </w:rPr>
            </w:pPr>
          </w:p>
        </w:tc>
      </w:tr>
      <w:tr w:rsidR="00C439F6" w:rsidRPr="00C439F6" w14:paraId="52A26EE4" w14:textId="77777777" w:rsidTr="00C439F6">
        <w:tc>
          <w:tcPr>
            <w:tcW w:w="1668" w:type="dxa"/>
            <w:vMerge/>
            <w:vAlign w:val="center"/>
          </w:tcPr>
          <w:p w14:paraId="49B909FD" w14:textId="77777777" w:rsidR="00C439F6" w:rsidRPr="00C439F6" w:rsidRDefault="00C439F6" w:rsidP="00C439F6">
            <w:pPr>
              <w:spacing w:after="120" w:line="240" w:lineRule="auto"/>
              <w:jc w:val="center"/>
              <w:rPr>
                <w:bCs/>
              </w:rPr>
            </w:pPr>
          </w:p>
        </w:tc>
        <w:tc>
          <w:tcPr>
            <w:tcW w:w="1275" w:type="dxa"/>
          </w:tcPr>
          <w:p w14:paraId="5AC112CA" w14:textId="65EB0D73" w:rsidR="00C439F6" w:rsidRPr="00C439F6" w:rsidRDefault="00C439F6" w:rsidP="0075216C">
            <w:pPr>
              <w:spacing w:after="120" w:line="240" w:lineRule="auto"/>
              <w:rPr>
                <w:bCs/>
              </w:rPr>
            </w:pPr>
            <w:r w:rsidRPr="00C439F6">
              <w:rPr>
                <w:bCs/>
              </w:rPr>
              <w:t>35</w:t>
            </w:r>
          </w:p>
        </w:tc>
        <w:tc>
          <w:tcPr>
            <w:tcW w:w="1843" w:type="dxa"/>
          </w:tcPr>
          <w:p w14:paraId="3BFAAE18" w14:textId="77777777" w:rsidR="00C439F6" w:rsidRPr="00C439F6" w:rsidRDefault="00C439F6" w:rsidP="0075216C">
            <w:pPr>
              <w:spacing w:after="120" w:line="240" w:lineRule="auto"/>
              <w:rPr>
                <w:bCs/>
              </w:rPr>
            </w:pPr>
          </w:p>
        </w:tc>
        <w:tc>
          <w:tcPr>
            <w:tcW w:w="1985" w:type="dxa"/>
          </w:tcPr>
          <w:p w14:paraId="1AF598FA" w14:textId="77777777" w:rsidR="00C439F6" w:rsidRPr="00C439F6" w:rsidRDefault="00C439F6" w:rsidP="0075216C">
            <w:pPr>
              <w:spacing w:after="120" w:line="240" w:lineRule="auto"/>
              <w:rPr>
                <w:bCs/>
              </w:rPr>
            </w:pPr>
          </w:p>
        </w:tc>
        <w:tc>
          <w:tcPr>
            <w:tcW w:w="1950" w:type="dxa"/>
          </w:tcPr>
          <w:p w14:paraId="5AFA6285" w14:textId="77777777" w:rsidR="00C439F6" w:rsidRPr="00C439F6" w:rsidRDefault="00C439F6" w:rsidP="0075216C">
            <w:pPr>
              <w:spacing w:after="120" w:line="240" w:lineRule="auto"/>
              <w:rPr>
                <w:bCs/>
              </w:rPr>
            </w:pPr>
          </w:p>
        </w:tc>
      </w:tr>
      <w:tr w:rsidR="00C439F6" w:rsidRPr="00C439F6" w14:paraId="47FEB869" w14:textId="77777777" w:rsidTr="00C439F6">
        <w:tc>
          <w:tcPr>
            <w:tcW w:w="1668" w:type="dxa"/>
            <w:vMerge w:val="restart"/>
            <w:vAlign w:val="center"/>
          </w:tcPr>
          <w:p w14:paraId="3C851438" w14:textId="53FAD1AC" w:rsidR="00C439F6" w:rsidRPr="00C439F6" w:rsidRDefault="00C439F6" w:rsidP="00C439F6">
            <w:pPr>
              <w:spacing w:after="120" w:line="240" w:lineRule="auto"/>
              <w:jc w:val="center"/>
              <w:rPr>
                <w:bCs/>
              </w:rPr>
            </w:pPr>
            <w:r>
              <w:rPr>
                <w:bCs/>
              </w:rPr>
              <w:t>September</w:t>
            </w:r>
          </w:p>
        </w:tc>
        <w:tc>
          <w:tcPr>
            <w:tcW w:w="1275" w:type="dxa"/>
          </w:tcPr>
          <w:p w14:paraId="586577B1" w14:textId="3307B381" w:rsidR="00C439F6" w:rsidRPr="00C439F6" w:rsidRDefault="00C439F6" w:rsidP="0075216C">
            <w:pPr>
              <w:spacing w:after="120" w:line="240" w:lineRule="auto"/>
              <w:rPr>
                <w:bCs/>
              </w:rPr>
            </w:pPr>
            <w:r w:rsidRPr="00C439F6">
              <w:rPr>
                <w:bCs/>
              </w:rPr>
              <w:t>36</w:t>
            </w:r>
          </w:p>
        </w:tc>
        <w:tc>
          <w:tcPr>
            <w:tcW w:w="1843" w:type="dxa"/>
          </w:tcPr>
          <w:p w14:paraId="47ADA8DA" w14:textId="77777777" w:rsidR="00C439F6" w:rsidRPr="00C439F6" w:rsidRDefault="00C439F6" w:rsidP="0075216C">
            <w:pPr>
              <w:spacing w:after="120" w:line="240" w:lineRule="auto"/>
              <w:rPr>
                <w:bCs/>
              </w:rPr>
            </w:pPr>
          </w:p>
        </w:tc>
        <w:tc>
          <w:tcPr>
            <w:tcW w:w="1985" w:type="dxa"/>
          </w:tcPr>
          <w:p w14:paraId="6C338E15" w14:textId="77777777" w:rsidR="00C439F6" w:rsidRPr="00C439F6" w:rsidRDefault="00C439F6" w:rsidP="0075216C">
            <w:pPr>
              <w:spacing w:after="120" w:line="240" w:lineRule="auto"/>
              <w:rPr>
                <w:bCs/>
              </w:rPr>
            </w:pPr>
          </w:p>
        </w:tc>
        <w:tc>
          <w:tcPr>
            <w:tcW w:w="1950" w:type="dxa"/>
          </w:tcPr>
          <w:p w14:paraId="10DEA222" w14:textId="77777777" w:rsidR="00C439F6" w:rsidRPr="00C439F6" w:rsidRDefault="00C439F6" w:rsidP="0075216C">
            <w:pPr>
              <w:spacing w:after="120" w:line="240" w:lineRule="auto"/>
              <w:rPr>
                <w:bCs/>
              </w:rPr>
            </w:pPr>
          </w:p>
        </w:tc>
      </w:tr>
      <w:tr w:rsidR="00C439F6" w:rsidRPr="00C439F6" w14:paraId="4076256C" w14:textId="77777777" w:rsidTr="00C439F6">
        <w:tc>
          <w:tcPr>
            <w:tcW w:w="1668" w:type="dxa"/>
            <w:vMerge/>
            <w:vAlign w:val="center"/>
          </w:tcPr>
          <w:p w14:paraId="20BA560B" w14:textId="77777777" w:rsidR="00C439F6" w:rsidRPr="00C439F6" w:rsidRDefault="00C439F6" w:rsidP="00C439F6">
            <w:pPr>
              <w:spacing w:after="120" w:line="240" w:lineRule="auto"/>
              <w:jc w:val="center"/>
              <w:rPr>
                <w:bCs/>
              </w:rPr>
            </w:pPr>
          </w:p>
        </w:tc>
        <w:tc>
          <w:tcPr>
            <w:tcW w:w="1275" w:type="dxa"/>
          </w:tcPr>
          <w:p w14:paraId="2783B140" w14:textId="5F8952C8" w:rsidR="00C439F6" w:rsidRPr="00C439F6" w:rsidRDefault="00C439F6" w:rsidP="0075216C">
            <w:pPr>
              <w:spacing w:after="120" w:line="240" w:lineRule="auto"/>
              <w:rPr>
                <w:bCs/>
              </w:rPr>
            </w:pPr>
            <w:r w:rsidRPr="00C439F6">
              <w:rPr>
                <w:bCs/>
              </w:rPr>
              <w:t>37</w:t>
            </w:r>
          </w:p>
        </w:tc>
        <w:tc>
          <w:tcPr>
            <w:tcW w:w="1843" w:type="dxa"/>
          </w:tcPr>
          <w:p w14:paraId="0233A225" w14:textId="77777777" w:rsidR="00C439F6" w:rsidRPr="00C439F6" w:rsidRDefault="00C439F6" w:rsidP="0075216C">
            <w:pPr>
              <w:spacing w:after="120" w:line="240" w:lineRule="auto"/>
              <w:rPr>
                <w:bCs/>
              </w:rPr>
            </w:pPr>
          </w:p>
        </w:tc>
        <w:tc>
          <w:tcPr>
            <w:tcW w:w="1985" w:type="dxa"/>
          </w:tcPr>
          <w:p w14:paraId="11E01A45" w14:textId="77777777" w:rsidR="00C439F6" w:rsidRPr="00C439F6" w:rsidRDefault="00C439F6" w:rsidP="0075216C">
            <w:pPr>
              <w:spacing w:after="120" w:line="240" w:lineRule="auto"/>
              <w:rPr>
                <w:bCs/>
              </w:rPr>
            </w:pPr>
          </w:p>
        </w:tc>
        <w:tc>
          <w:tcPr>
            <w:tcW w:w="1950" w:type="dxa"/>
          </w:tcPr>
          <w:p w14:paraId="5D5C7EB7" w14:textId="77777777" w:rsidR="00C439F6" w:rsidRPr="00C439F6" w:rsidRDefault="00C439F6" w:rsidP="0075216C">
            <w:pPr>
              <w:spacing w:after="120" w:line="240" w:lineRule="auto"/>
              <w:rPr>
                <w:bCs/>
              </w:rPr>
            </w:pPr>
          </w:p>
        </w:tc>
      </w:tr>
      <w:tr w:rsidR="00C439F6" w:rsidRPr="00C439F6" w14:paraId="301E4FFF" w14:textId="77777777" w:rsidTr="00C439F6">
        <w:tc>
          <w:tcPr>
            <w:tcW w:w="1668" w:type="dxa"/>
            <w:vMerge/>
            <w:vAlign w:val="center"/>
          </w:tcPr>
          <w:p w14:paraId="0F866C24" w14:textId="77777777" w:rsidR="00C439F6" w:rsidRPr="00C439F6" w:rsidRDefault="00C439F6" w:rsidP="00C439F6">
            <w:pPr>
              <w:spacing w:after="120" w:line="240" w:lineRule="auto"/>
              <w:jc w:val="center"/>
              <w:rPr>
                <w:bCs/>
              </w:rPr>
            </w:pPr>
          </w:p>
        </w:tc>
        <w:tc>
          <w:tcPr>
            <w:tcW w:w="1275" w:type="dxa"/>
          </w:tcPr>
          <w:p w14:paraId="32EF54A1" w14:textId="6B62E415" w:rsidR="00C439F6" w:rsidRPr="00C439F6" w:rsidRDefault="00C439F6" w:rsidP="0075216C">
            <w:pPr>
              <w:spacing w:after="120" w:line="240" w:lineRule="auto"/>
              <w:rPr>
                <w:bCs/>
              </w:rPr>
            </w:pPr>
            <w:r w:rsidRPr="00C439F6">
              <w:rPr>
                <w:bCs/>
              </w:rPr>
              <w:t>38</w:t>
            </w:r>
          </w:p>
        </w:tc>
        <w:tc>
          <w:tcPr>
            <w:tcW w:w="1843" w:type="dxa"/>
          </w:tcPr>
          <w:p w14:paraId="228E7D21" w14:textId="77777777" w:rsidR="00C439F6" w:rsidRPr="00C439F6" w:rsidRDefault="00C439F6" w:rsidP="0075216C">
            <w:pPr>
              <w:spacing w:after="120" w:line="240" w:lineRule="auto"/>
              <w:rPr>
                <w:bCs/>
              </w:rPr>
            </w:pPr>
          </w:p>
        </w:tc>
        <w:tc>
          <w:tcPr>
            <w:tcW w:w="1985" w:type="dxa"/>
          </w:tcPr>
          <w:p w14:paraId="4F633042" w14:textId="77777777" w:rsidR="00C439F6" w:rsidRPr="00C439F6" w:rsidRDefault="00C439F6" w:rsidP="0075216C">
            <w:pPr>
              <w:spacing w:after="120" w:line="240" w:lineRule="auto"/>
              <w:rPr>
                <w:bCs/>
              </w:rPr>
            </w:pPr>
          </w:p>
        </w:tc>
        <w:tc>
          <w:tcPr>
            <w:tcW w:w="1950" w:type="dxa"/>
          </w:tcPr>
          <w:p w14:paraId="2B3F2294" w14:textId="77777777" w:rsidR="00C439F6" w:rsidRPr="00C439F6" w:rsidRDefault="00C439F6" w:rsidP="0075216C">
            <w:pPr>
              <w:spacing w:after="120" w:line="240" w:lineRule="auto"/>
              <w:rPr>
                <w:bCs/>
              </w:rPr>
            </w:pPr>
          </w:p>
        </w:tc>
      </w:tr>
      <w:tr w:rsidR="00C439F6" w:rsidRPr="00C439F6" w14:paraId="4B931C16" w14:textId="77777777" w:rsidTr="00C439F6">
        <w:tc>
          <w:tcPr>
            <w:tcW w:w="1668" w:type="dxa"/>
            <w:vMerge/>
            <w:vAlign w:val="center"/>
          </w:tcPr>
          <w:p w14:paraId="15EFC760" w14:textId="77777777" w:rsidR="00C439F6" w:rsidRPr="00C439F6" w:rsidRDefault="00C439F6" w:rsidP="00C439F6">
            <w:pPr>
              <w:spacing w:after="120" w:line="240" w:lineRule="auto"/>
              <w:jc w:val="center"/>
              <w:rPr>
                <w:bCs/>
              </w:rPr>
            </w:pPr>
          </w:p>
        </w:tc>
        <w:tc>
          <w:tcPr>
            <w:tcW w:w="1275" w:type="dxa"/>
          </w:tcPr>
          <w:p w14:paraId="2AC06A45" w14:textId="43F17898" w:rsidR="00C439F6" w:rsidRPr="00C439F6" w:rsidRDefault="00C439F6" w:rsidP="0075216C">
            <w:pPr>
              <w:spacing w:after="120" w:line="240" w:lineRule="auto"/>
              <w:rPr>
                <w:bCs/>
              </w:rPr>
            </w:pPr>
            <w:r w:rsidRPr="00C439F6">
              <w:rPr>
                <w:bCs/>
              </w:rPr>
              <w:t>39</w:t>
            </w:r>
          </w:p>
        </w:tc>
        <w:tc>
          <w:tcPr>
            <w:tcW w:w="1843" w:type="dxa"/>
          </w:tcPr>
          <w:p w14:paraId="32B99BFA" w14:textId="77777777" w:rsidR="00C439F6" w:rsidRPr="00C439F6" w:rsidRDefault="00C439F6" w:rsidP="0075216C">
            <w:pPr>
              <w:spacing w:after="120" w:line="240" w:lineRule="auto"/>
              <w:rPr>
                <w:bCs/>
              </w:rPr>
            </w:pPr>
          </w:p>
        </w:tc>
        <w:tc>
          <w:tcPr>
            <w:tcW w:w="1985" w:type="dxa"/>
          </w:tcPr>
          <w:p w14:paraId="15A1A788" w14:textId="77777777" w:rsidR="00C439F6" w:rsidRPr="00C439F6" w:rsidRDefault="00C439F6" w:rsidP="0075216C">
            <w:pPr>
              <w:spacing w:after="120" w:line="240" w:lineRule="auto"/>
              <w:rPr>
                <w:bCs/>
              </w:rPr>
            </w:pPr>
          </w:p>
        </w:tc>
        <w:tc>
          <w:tcPr>
            <w:tcW w:w="1950" w:type="dxa"/>
          </w:tcPr>
          <w:p w14:paraId="75A4BA7C" w14:textId="77777777" w:rsidR="00C439F6" w:rsidRPr="00C439F6" w:rsidRDefault="00C439F6" w:rsidP="0075216C">
            <w:pPr>
              <w:spacing w:after="120" w:line="240" w:lineRule="auto"/>
              <w:rPr>
                <w:bCs/>
              </w:rPr>
            </w:pPr>
          </w:p>
        </w:tc>
      </w:tr>
      <w:tr w:rsidR="00C439F6" w:rsidRPr="00C439F6" w14:paraId="6F0E8C4B" w14:textId="77777777" w:rsidTr="00C439F6">
        <w:tc>
          <w:tcPr>
            <w:tcW w:w="1668" w:type="dxa"/>
            <w:vMerge w:val="restart"/>
            <w:vAlign w:val="center"/>
          </w:tcPr>
          <w:p w14:paraId="65A94757" w14:textId="646DCDB1" w:rsidR="00C439F6" w:rsidRPr="00C439F6" w:rsidRDefault="00C439F6" w:rsidP="00C439F6">
            <w:pPr>
              <w:spacing w:after="120" w:line="240" w:lineRule="auto"/>
              <w:jc w:val="center"/>
              <w:rPr>
                <w:bCs/>
              </w:rPr>
            </w:pPr>
            <w:r>
              <w:rPr>
                <w:bCs/>
              </w:rPr>
              <w:t>Oktober</w:t>
            </w:r>
          </w:p>
        </w:tc>
        <w:tc>
          <w:tcPr>
            <w:tcW w:w="1275" w:type="dxa"/>
          </w:tcPr>
          <w:p w14:paraId="2A22BC28" w14:textId="3F6D713E" w:rsidR="00C439F6" w:rsidRPr="00C439F6" w:rsidRDefault="00C439F6" w:rsidP="0075216C">
            <w:pPr>
              <w:spacing w:after="120" w:line="240" w:lineRule="auto"/>
              <w:rPr>
                <w:bCs/>
              </w:rPr>
            </w:pPr>
            <w:r w:rsidRPr="00C439F6">
              <w:rPr>
                <w:bCs/>
              </w:rPr>
              <w:t>40</w:t>
            </w:r>
          </w:p>
        </w:tc>
        <w:tc>
          <w:tcPr>
            <w:tcW w:w="1843" w:type="dxa"/>
          </w:tcPr>
          <w:p w14:paraId="1199256C" w14:textId="77777777" w:rsidR="00C439F6" w:rsidRPr="00C439F6" w:rsidRDefault="00C439F6" w:rsidP="0075216C">
            <w:pPr>
              <w:spacing w:after="120" w:line="240" w:lineRule="auto"/>
              <w:rPr>
                <w:bCs/>
              </w:rPr>
            </w:pPr>
          </w:p>
        </w:tc>
        <w:tc>
          <w:tcPr>
            <w:tcW w:w="1985" w:type="dxa"/>
          </w:tcPr>
          <w:p w14:paraId="3B3D6060" w14:textId="77777777" w:rsidR="00C439F6" w:rsidRPr="00C439F6" w:rsidRDefault="00C439F6" w:rsidP="0075216C">
            <w:pPr>
              <w:spacing w:after="120" w:line="240" w:lineRule="auto"/>
              <w:rPr>
                <w:bCs/>
              </w:rPr>
            </w:pPr>
          </w:p>
        </w:tc>
        <w:tc>
          <w:tcPr>
            <w:tcW w:w="1950" w:type="dxa"/>
          </w:tcPr>
          <w:p w14:paraId="3CA708EF" w14:textId="77777777" w:rsidR="00C439F6" w:rsidRPr="00C439F6" w:rsidRDefault="00C439F6" w:rsidP="0075216C">
            <w:pPr>
              <w:spacing w:after="120" w:line="240" w:lineRule="auto"/>
              <w:rPr>
                <w:bCs/>
              </w:rPr>
            </w:pPr>
          </w:p>
        </w:tc>
      </w:tr>
      <w:tr w:rsidR="00C439F6" w:rsidRPr="00C439F6" w14:paraId="2E78853D" w14:textId="77777777" w:rsidTr="00C439F6">
        <w:tc>
          <w:tcPr>
            <w:tcW w:w="1668" w:type="dxa"/>
            <w:vMerge/>
            <w:vAlign w:val="center"/>
          </w:tcPr>
          <w:p w14:paraId="1C29006D" w14:textId="77777777" w:rsidR="00C439F6" w:rsidRPr="00C439F6" w:rsidRDefault="00C439F6" w:rsidP="00C439F6">
            <w:pPr>
              <w:spacing w:after="120" w:line="240" w:lineRule="auto"/>
              <w:jc w:val="center"/>
              <w:rPr>
                <w:bCs/>
              </w:rPr>
            </w:pPr>
          </w:p>
        </w:tc>
        <w:tc>
          <w:tcPr>
            <w:tcW w:w="1275" w:type="dxa"/>
          </w:tcPr>
          <w:p w14:paraId="6C020DB7" w14:textId="250660E1" w:rsidR="00C439F6" w:rsidRPr="00C439F6" w:rsidRDefault="00C439F6" w:rsidP="0075216C">
            <w:pPr>
              <w:spacing w:after="120" w:line="240" w:lineRule="auto"/>
              <w:rPr>
                <w:bCs/>
              </w:rPr>
            </w:pPr>
            <w:r w:rsidRPr="00C439F6">
              <w:rPr>
                <w:bCs/>
              </w:rPr>
              <w:t>41</w:t>
            </w:r>
          </w:p>
        </w:tc>
        <w:tc>
          <w:tcPr>
            <w:tcW w:w="1843" w:type="dxa"/>
          </w:tcPr>
          <w:p w14:paraId="25D5278F" w14:textId="77777777" w:rsidR="00C439F6" w:rsidRPr="00C439F6" w:rsidRDefault="00C439F6" w:rsidP="0075216C">
            <w:pPr>
              <w:spacing w:after="120" w:line="240" w:lineRule="auto"/>
              <w:rPr>
                <w:bCs/>
              </w:rPr>
            </w:pPr>
          </w:p>
        </w:tc>
        <w:tc>
          <w:tcPr>
            <w:tcW w:w="1985" w:type="dxa"/>
          </w:tcPr>
          <w:p w14:paraId="7D5B5902" w14:textId="77777777" w:rsidR="00C439F6" w:rsidRPr="00C439F6" w:rsidRDefault="00C439F6" w:rsidP="0075216C">
            <w:pPr>
              <w:spacing w:after="120" w:line="240" w:lineRule="auto"/>
              <w:rPr>
                <w:bCs/>
              </w:rPr>
            </w:pPr>
          </w:p>
        </w:tc>
        <w:tc>
          <w:tcPr>
            <w:tcW w:w="1950" w:type="dxa"/>
          </w:tcPr>
          <w:p w14:paraId="3472AD8B" w14:textId="77777777" w:rsidR="00C439F6" w:rsidRPr="00C439F6" w:rsidRDefault="00C439F6" w:rsidP="0075216C">
            <w:pPr>
              <w:spacing w:after="120" w:line="240" w:lineRule="auto"/>
              <w:rPr>
                <w:bCs/>
              </w:rPr>
            </w:pPr>
          </w:p>
        </w:tc>
      </w:tr>
      <w:tr w:rsidR="00C439F6" w:rsidRPr="00C439F6" w14:paraId="04F71B79" w14:textId="77777777" w:rsidTr="00C439F6">
        <w:tc>
          <w:tcPr>
            <w:tcW w:w="1668" w:type="dxa"/>
            <w:vMerge/>
            <w:vAlign w:val="center"/>
          </w:tcPr>
          <w:p w14:paraId="609C4389" w14:textId="77777777" w:rsidR="00C439F6" w:rsidRPr="00C439F6" w:rsidRDefault="00C439F6" w:rsidP="00C439F6">
            <w:pPr>
              <w:spacing w:after="120" w:line="240" w:lineRule="auto"/>
              <w:jc w:val="center"/>
              <w:rPr>
                <w:bCs/>
              </w:rPr>
            </w:pPr>
          </w:p>
        </w:tc>
        <w:tc>
          <w:tcPr>
            <w:tcW w:w="1275" w:type="dxa"/>
          </w:tcPr>
          <w:p w14:paraId="65D7B875" w14:textId="49C8BFB5" w:rsidR="00C439F6" w:rsidRPr="00C439F6" w:rsidRDefault="00C439F6" w:rsidP="0075216C">
            <w:pPr>
              <w:spacing w:after="120" w:line="240" w:lineRule="auto"/>
              <w:rPr>
                <w:bCs/>
              </w:rPr>
            </w:pPr>
            <w:r w:rsidRPr="00C439F6">
              <w:rPr>
                <w:bCs/>
              </w:rPr>
              <w:t>42</w:t>
            </w:r>
          </w:p>
        </w:tc>
        <w:tc>
          <w:tcPr>
            <w:tcW w:w="1843" w:type="dxa"/>
          </w:tcPr>
          <w:p w14:paraId="1FCC4A9B" w14:textId="77777777" w:rsidR="00C439F6" w:rsidRPr="00C439F6" w:rsidRDefault="00C439F6" w:rsidP="0075216C">
            <w:pPr>
              <w:spacing w:after="120" w:line="240" w:lineRule="auto"/>
              <w:rPr>
                <w:bCs/>
              </w:rPr>
            </w:pPr>
          </w:p>
        </w:tc>
        <w:tc>
          <w:tcPr>
            <w:tcW w:w="1985" w:type="dxa"/>
          </w:tcPr>
          <w:p w14:paraId="7B56D793" w14:textId="77777777" w:rsidR="00C439F6" w:rsidRPr="00C439F6" w:rsidRDefault="00C439F6" w:rsidP="0075216C">
            <w:pPr>
              <w:spacing w:after="120" w:line="240" w:lineRule="auto"/>
              <w:rPr>
                <w:bCs/>
              </w:rPr>
            </w:pPr>
          </w:p>
        </w:tc>
        <w:tc>
          <w:tcPr>
            <w:tcW w:w="1950" w:type="dxa"/>
          </w:tcPr>
          <w:p w14:paraId="4D99163E" w14:textId="77777777" w:rsidR="00C439F6" w:rsidRPr="00C439F6" w:rsidRDefault="00C439F6" w:rsidP="0075216C">
            <w:pPr>
              <w:spacing w:after="120" w:line="240" w:lineRule="auto"/>
              <w:rPr>
                <w:bCs/>
              </w:rPr>
            </w:pPr>
          </w:p>
        </w:tc>
      </w:tr>
      <w:tr w:rsidR="00C439F6" w:rsidRPr="00C439F6" w14:paraId="322F23F2" w14:textId="77777777" w:rsidTr="00C439F6">
        <w:tc>
          <w:tcPr>
            <w:tcW w:w="1668" w:type="dxa"/>
            <w:vMerge/>
            <w:vAlign w:val="center"/>
          </w:tcPr>
          <w:p w14:paraId="16E5A75C" w14:textId="77777777" w:rsidR="00C439F6" w:rsidRPr="00C439F6" w:rsidRDefault="00C439F6" w:rsidP="00C439F6">
            <w:pPr>
              <w:spacing w:after="120" w:line="240" w:lineRule="auto"/>
              <w:jc w:val="center"/>
              <w:rPr>
                <w:bCs/>
              </w:rPr>
            </w:pPr>
          </w:p>
        </w:tc>
        <w:tc>
          <w:tcPr>
            <w:tcW w:w="1275" w:type="dxa"/>
          </w:tcPr>
          <w:p w14:paraId="035222F5" w14:textId="0C3770BF" w:rsidR="00C439F6" w:rsidRPr="00C439F6" w:rsidRDefault="00C439F6" w:rsidP="0075216C">
            <w:pPr>
              <w:spacing w:after="120" w:line="240" w:lineRule="auto"/>
              <w:rPr>
                <w:bCs/>
              </w:rPr>
            </w:pPr>
            <w:r w:rsidRPr="00C439F6">
              <w:rPr>
                <w:bCs/>
              </w:rPr>
              <w:t>43</w:t>
            </w:r>
          </w:p>
        </w:tc>
        <w:tc>
          <w:tcPr>
            <w:tcW w:w="1843" w:type="dxa"/>
          </w:tcPr>
          <w:p w14:paraId="0113BCC4" w14:textId="77777777" w:rsidR="00C439F6" w:rsidRPr="00C439F6" w:rsidRDefault="00C439F6" w:rsidP="0075216C">
            <w:pPr>
              <w:spacing w:after="120" w:line="240" w:lineRule="auto"/>
              <w:rPr>
                <w:bCs/>
              </w:rPr>
            </w:pPr>
          </w:p>
        </w:tc>
        <w:tc>
          <w:tcPr>
            <w:tcW w:w="1985" w:type="dxa"/>
          </w:tcPr>
          <w:p w14:paraId="6D3D61AD" w14:textId="77777777" w:rsidR="00C439F6" w:rsidRPr="00C439F6" w:rsidRDefault="00C439F6" w:rsidP="0075216C">
            <w:pPr>
              <w:spacing w:after="120" w:line="240" w:lineRule="auto"/>
              <w:rPr>
                <w:bCs/>
              </w:rPr>
            </w:pPr>
          </w:p>
        </w:tc>
        <w:tc>
          <w:tcPr>
            <w:tcW w:w="1950" w:type="dxa"/>
          </w:tcPr>
          <w:p w14:paraId="66D91CB4" w14:textId="77777777" w:rsidR="00C439F6" w:rsidRPr="00C439F6" w:rsidRDefault="00C439F6" w:rsidP="0075216C">
            <w:pPr>
              <w:spacing w:after="120" w:line="240" w:lineRule="auto"/>
              <w:rPr>
                <w:bCs/>
              </w:rPr>
            </w:pPr>
          </w:p>
        </w:tc>
      </w:tr>
      <w:tr w:rsidR="00C439F6" w:rsidRPr="00C439F6" w14:paraId="752B908F" w14:textId="77777777" w:rsidTr="00C439F6">
        <w:tc>
          <w:tcPr>
            <w:tcW w:w="1668" w:type="dxa"/>
            <w:vMerge w:val="restart"/>
            <w:vAlign w:val="center"/>
          </w:tcPr>
          <w:p w14:paraId="5582CCBC" w14:textId="2B15E1CC" w:rsidR="00C439F6" w:rsidRPr="00C439F6" w:rsidRDefault="00C439F6" w:rsidP="00C439F6">
            <w:pPr>
              <w:spacing w:after="120" w:line="240" w:lineRule="auto"/>
              <w:jc w:val="center"/>
              <w:rPr>
                <w:bCs/>
              </w:rPr>
            </w:pPr>
            <w:r>
              <w:rPr>
                <w:bCs/>
              </w:rPr>
              <w:t>November</w:t>
            </w:r>
          </w:p>
        </w:tc>
        <w:tc>
          <w:tcPr>
            <w:tcW w:w="1275" w:type="dxa"/>
          </w:tcPr>
          <w:p w14:paraId="15F52FA0" w14:textId="3129233C" w:rsidR="00C439F6" w:rsidRPr="00C439F6" w:rsidRDefault="00C439F6" w:rsidP="0075216C">
            <w:pPr>
              <w:spacing w:after="120" w:line="240" w:lineRule="auto"/>
              <w:rPr>
                <w:bCs/>
              </w:rPr>
            </w:pPr>
            <w:r w:rsidRPr="00C439F6">
              <w:rPr>
                <w:bCs/>
              </w:rPr>
              <w:t>44</w:t>
            </w:r>
          </w:p>
        </w:tc>
        <w:tc>
          <w:tcPr>
            <w:tcW w:w="1843" w:type="dxa"/>
          </w:tcPr>
          <w:p w14:paraId="7A30D31B" w14:textId="77777777" w:rsidR="00C439F6" w:rsidRPr="00C439F6" w:rsidRDefault="00C439F6" w:rsidP="0075216C">
            <w:pPr>
              <w:spacing w:after="120" w:line="240" w:lineRule="auto"/>
              <w:rPr>
                <w:bCs/>
              </w:rPr>
            </w:pPr>
          </w:p>
        </w:tc>
        <w:tc>
          <w:tcPr>
            <w:tcW w:w="1985" w:type="dxa"/>
          </w:tcPr>
          <w:p w14:paraId="3E1FA5AD" w14:textId="77777777" w:rsidR="00C439F6" w:rsidRPr="00C439F6" w:rsidRDefault="00C439F6" w:rsidP="0075216C">
            <w:pPr>
              <w:spacing w:after="120" w:line="240" w:lineRule="auto"/>
              <w:rPr>
                <w:bCs/>
              </w:rPr>
            </w:pPr>
          </w:p>
        </w:tc>
        <w:tc>
          <w:tcPr>
            <w:tcW w:w="1950" w:type="dxa"/>
          </w:tcPr>
          <w:p w14:paraId="5F23A2DB" w14:textId="77777777" w:rsidR="00C439F6" w:rsidRPr="00C439F6" w:rsidRDefault="00C439F6" w:rsidP="0075216C">
            <w:pPr>
              <w:spacing w:after="120" w:line="240" w:lineRule="auto"/>
              <w:rPr>
                <w:bCs/>
              </w:rPr>
            </w:pPr>
          </w:p>
        </w:tc>
      </w:tr>
      <w:tr w:rsidR="00C439F6" w:rsidRPr="00C439F6" w14:paraId="39289D97" w14:textId="77777777" w:rsidTr="00C439F6">
        <w:tc>
          <w:tcPr>
            <w:tcW w:w="1668" w:type="dxa"/>
            <w:vMerge/>
            <w:vAlign w:val="center"/>
          </w:tcPr>
          <w:p w14:paraId="2355B876" w14:textId="77777777" w:rsidR="00C439F6" w:rsidRPr="00C439F6" w:rsidRDefault="00C439F6" w:rsidP="00C439F6">
            <w:pPr>
              <w:spacing w:after="120" w:line="240" w:lineRule="auto"/>
              <w:jc w:val="center"/>
              <w:rPr>
                <w:bCs/>
              </w:rPr>
            </w:pPr>
          </w:p>
        </w:tc>
        <w:tc>
          <w:tcPr>
            <w:tcW w:w="1275" w:type="dxa"/>
          </w:tcPr>
          <w:p w14:paraId="2A9239BF" w14:textId="41B23C76" w:rsidR="00C439F6" w:rsidRPr="00C439F6" w:rsidRDefault="00C439F6" w:rsidP="0075216C">
            <w:pPr>
              <w:spacing w:after="120" w:line="240" w:lineRule="auto"/>
              <w:rPr>
                <w:bCs/>
              </w:rPr>
            </w:pPr>
            <w:r w:rsidRPr="00C439F6">
              <w:rPr>
                <w:bCs/>
              </w:rPr>
              <w:t>45</w:t>
            </w:r>
          </w:p>
        </w:tc>
        <w:tc>
          <w:tcPr>
            <w:tcW w:w="1843" w:type="dxa"/>
          </w:tcPr>
          <w:p w14:paraId="46BE14AD" w14:textId="77777777" w:rsidR="00C439F6" w:rsidRPr="00C439F6" w:rsidRDefault="00C439F6" w:rsidP="0075216C">
            <w:pPr>
              <w:spacing w:after="120" w:line="240" w:lineRule="auto"/>
              <w:rPr>
                <w:bCs/>
              </w:rPr>
            </w:pPr>
          </w:p>
        </w:tc>
        <w:tc>
          <w:tcPr>
            <w:tcW w:w="1985" w:type="dxa"/>
          </w:tcPr>
          <w:p w14:paraId="052C04D9" w14:textId="77777777" w:rsidR="00C439F6" w:rsidRPr="00C439F6" w:rsidRDefault="00C439F6" w:rsidP="0075216C">
            <w:pPr>
              <w:spacing w:after="120" w:line="240" w:lineRule="auto"/>
              <w:rPr>
                <w:bCs/>
              </w:rPr>
            </w:pPr>
          </w:p>
        </w:tc>
        <w:tc>
          <w:tcPr>
            <w:tcW w:w="1950" w:type="dxa"/>
          </w:tcPr>
          <w:p w14:paraId="04C29DB3" w14:textId="77777777" w:rsidR="00C439F6" w:rsidRPr="00C439F6" w:rsidRDefault="00C439F6" w:rsidP="0075216C">
            <w:pPr>
              <w:spacing w:after="120" w:line="240" w:lineRule="auto"/>
              <w:rPr>
                <w:bCs/>
              </w:rPr>
            </w:pPr>
          </w:p>
        </w:tc>
      </w:tr>
      <w:tr w:rsidR="00C439F6" w:rsidRPr="00C439F6" w14:paraId="72A3F8E1" w14:textId="77777777" w:rsidTr="00C439F6">
        <w:tc>
          <w:tcPr>
            <w:tcW w:w="1668" w:type="dxa"/>
            <w:vMerge/>
            <w:vAlign w:val="center"/>
          </w:tcPr>
          <w:p w14:paraId="66328138" w14:textId="77777777" w:rsidR="00C439F6" w:rsidRPr="00C439F6" w:rsidRDefault="00C439F6" w:rsidP="00C439F6">
            <w:pPr>
              <w:spacing w:after="120" w:line="240" w:lineRule="auto"/>
              <w:jc w:val="center"/>
              <w:rPr>
                <w:bCs/>
              </w:rPr>
            </w:pPr>
          </w:p>
        </w:tc>
        <w:tc>
          <w:tcPr>
            <w:tcW w:w="1275" w:type="dxa"/>
          </w:tcPr>
          <w:p w14:paraId="3A94399B" w14:textId="6BDD7EBC" w:rsidR="00C439F6" w:rsidRPr="00C439F6" w:rsidRDefault="00C439F6" w:rsidP="0075216C">
            <w:pPr>
              <w:spacing w:after="120" w:line="240" w:lineRule="auto"/>
              <w:rPr>
                <w:bCs/>
              </w:rPr>
            </w:pPr>
            <w:r w:rsidRPr="00C439F6">
              <w:rPr>
                <w:bCs/>
              </w:rPr>
              <w:t>46</w:t>
            </w:r>
          </w:p>
        </w:tc>
        <w:tc>
          <w:tcPr>
            <w:tcW w:w="1843" w:type="dxa"/>
          </w:tcPr>
          <w:p w14:paraId="6372B73D" w14:textId="77777777" w:rsidR="00C439F6" w:rsidRPr="00C439F6" w:rsidRDefault="00C439F6" w:rsidP="0075216C">
            <w:pPr>
              <w:spacing w:after="120" w:line="240" w:lineRule="auto"/>
              <w:rPr>
                <w:bCs/>
              </w:rPr>
            </w:pPr>
          </w:p>
        </w:tc>
        <w:tc>
          <w:tcPr>
            <w:tcW w:w="1985" w:type="dxa"/>
          </w:tcPr>
          <w:p w14:paraId="42EC8763" w14:textId="77777777" w:rsidR="00C439F6" w:rsidRPr="00C439F6" w:rsidRDefault="00C439F6" w:rsidP="0075216C">
            <w:pPr>
              <w:spacing w:after="120" w:line="240" w:lineRule="auto"/>
              <w:rPr>
                <w:bCs/>
              </w:rPr>
            </w:pPr>
          </w:p>
        </w:tc>
        <w:tc>
          <w:tcPr>
            <w:tcW w:w="1950" w:type="dxa"/>
          </w:tcPr>
          <w:p w14:paraId="0712ADD8" w14:textId="77777777" w:rsidR="00C439F6" w:rsidRPr="00C439F6" w:rsidRDefault="00C439F6" w:rsidP="0075216C">
            <w:pPr>
              <w:spacing w:after="120" w:line="240" w:lineRule="auto"/>
              <w:rPr>
                <w:bCs/>
              </w:rPr>
            </w:pPr>
          </w:p>
        </w:tc>
      </w:tr>
      <w:tr w:rsidR="00C439F6" w:rsidRPr="00C439F6" w14:paraId="634044C3" w14:textId="77777777" w:rsidTr="00C439F6">
        <w:tc>
          <w:tcPr>
            <w:tcW w:w="1668" w:type="dxa"/>
            <w:vMerge/>
            <w:vAlign w:val="center"/>
          </w:tcPr>
          <w:p w14:paraId="178FBF89" w14:textId="77777777" w:rsidR="00C439F6" w:rsidRPr="00C439F6" w:rsidRDefault="00C439F6" w:rsidP="00C439F6">
            <w:pPr>
              <w:spacing w:after="120" w:line="240" w:lineRule="auto"/>
              <w:jc w:val="center"/>
              <w:rPr>
                <w:bCs/>
              </w:rPr>
            </w:pPr>
          </w:p>
        </w:tc>
        <w:tc>
          <w:tcPr>
            <w:tcW w:w="1275" w:type="dxa"/>
          </w:tcPr>
          <w:p w14:paraId="00B39E8D" w14:textId="4CF87C5A" w:rsidR="00C439F6" w:rsidRPr="00C439F6" w:rsidRDefault="00C439F6" w:rsidP="0075216C">
            <w:pPr>
              <w:spacing w:after="120" w:line="240" w:lineRule="auto"/>
              <w:rPr>
                <w:bCs/>
              </w:rPr>
            </w:pPr>
            <w:r w:rsidRPr="00C439F6">
              <w:rPr>
                <w:bCs/>
              </w:rPr>
              <w:t>47</w:t>
            </w:r>
          </w:p>
        </w:tc>
        <w:tc>
          <w:tcPr>
            <w:tcW w:w="1843" w:type="dxa"/>
          </w:tcPr>
          <w:p w14:paraId="05D6280C" w14:textId="77777777" w:rsidR="00C439F6" w:rsidRPr="00C439F6" w:rsidRDefault="00C439F6" w:rsidP="0075216C">
            <w:pPr>
              <w:spacing w:after="120" w:line="240" w:lineRule="auto"/>
              <w:rPr>
                <w:bCs/>
              </w:rPr>
            </w:pPr>
          </w:p>
        </w:tc>
        <w:tc>
          <w:tcPr>
            <w:tcW w:w="1985" w:type="dxa"/>
          </w:tcPr>
          <w:p w14:paraId="03CAF6E8" w14:textId="77777777" w:rsidR="00C439F6" w:rsidRPr="00C439F6" w:rsidRDefault="00C439F6" w:rsidP="0075216C">
            <w:pPr>
              <w:spacing w:after="120" w:line="240" w:lineRule="auto"/>
              <w:rPr>
                <w:bCs/>
              </w:rPr>
            </w:pPr>
          </w:p>
        </w:tc>
        <w:tc>
          <w:tcPr>
            <w:tcW w:w="1950" w:type="dxa"/>
          </w:tcPr>
          <w:p w14:paraId="1C6ED724" w14:textId="77777777" w:rsidR="00C439F6" w:rsidRPr="00C439F6" w:rsidRDefault="00C439F6" w:rsidP="0075216C">
            <w:pPr>
              <w:spacing w:after="120" w:line="240" w:lineRule="auto"/>
              <w:rPr>
                <w:bCs/>
              </w:rPr>
            </w:pPr>
          </w:p>
        </w:tc>
      </w:tr>
      <w:tr w:rsidR="00C439F6" w:rsidRPr="00C439F6" w14:paraId="1A75FCD9" w14:textId="77777777" w:rsidTr="00C439F6">
        <w:tc>
          <w:tcPr>
            <w:tcW w:w="1668" w:type="dxa"/>
            <w:vMerge/>
            <w:vAlign w:val="center"/>
          </w:tcPr>
          <w:p w14:paraId="339ADC8F" w14:textId="77777777" w:rsidR="00C439F6" w:rsidRPr="00C439F6" w:rsidRDefault="00C439F6" w:rsidP="00C439F6">
            <w:pPr>
              <w:spacing w:after="120" w:line="240" w:lineRule="auto"/>
              <w:jc w:val="center"/>
              <w:rPr>
                <w:bCs/>
              </w:rPr>
            </w:pPr>
          </w:p>
        </w:tc>
        <w:tc>
          <w:tcPr>
            <w:tcW w:w="1275" w:type="dxa"/>
          </w:tcPr>
          <w:p w14:paraId="570C2D1E" w14:textId="444F859B" w:rsidR="00C439F6" w:rsidRPr="00C439F6" w:rsidRDefault="00C439F6" w:rsidP="0075216C">
            <w:pPr>
              <w:spacing w:after="120" w:line="240" w:lineRule="auto"/>
              <w:rPr>
                <w:bCs/>
              </w:rPr>
            </w:pPr>
            <w:r w:rsidRPr="00C439F6">
              <w:rPr>
                <w:bCs/>
              </w:rPr>
              <w:t>48</w:t>
            </w:r>
          </w:p>
        </w:tc>
        <w:tc>
          <w:tcPr>
            <w:tcW w:w="1843" w:type="dxa"/>
          </w:tcPr>
          <w:p w14:paraId="092BC991" w14:textId="77777777" w:rsidR="00C439F6" w:rsidRPr="00C439F6" w:rsidRDefault="00C439F6" w:rsidP="0075216C">
            <w:pPr>
              <w:spacing w:after="120" w:line="240" w:lineRule="auto"/>
              <w:rPr>
                <w:bCs/>
              </w:rPr>
            </w:pPr>
          </w:p>
        </w:tc>
        <w:tc>
          <w:tcPr>
            <w:tcW w:w="1985" w:type="dxa"/>
          </w:tcPr>
          <w:p w14:paraId="6FE08834" w14:textId="77777777" w:rsidR="00C439F6" w:rsidRPr="00C439F6" w:rsidRDefault="00C439F6" w:rsidP="0075216C">
            <w:pPr>
              <w:spacing w:after="120" w:line="240" w:lineRule="auto"/>
              <w:rPr>
                <w:bCs/>
              </w:rPr>
            </w:pPr>
          </w:p>
        </w:tc>
        <w:tc>
          <w:tcPr>
            <w:tcW w:w="1950" w:type="dxa"/>
          </w:tcPr>
          <w:p w14:paraId="13D62C81" w14:textId="77777777" w:rsidR="00C439F6" w:rsidRPr="00C439F6" w:rsidRDefault="00C439F6" w:rsidP="0075216C">
            <w:pPr>
              <w:spacing w:after="120" w:line="240" w:lineRule="auto"/>
              <w:rPr>
                <w:bCs/>
              </w:rPr>
            </w:pPr>
          </w:p>
        </w:tc>
      </w:tr>
      <w:tr w:rsidR="00C439F6" w:rsidRPr="00C439F6" w14:paraId="25FAF53E" w14:textId="77777777" w:rsidTr="00C439F6">
        <w:tc>
          <w:tcPr>
            <w:tcW w:w="1668" w:type="dxa"/>
            <w:vMerge w:val="restart"/>
            <w:vAlign w:val="center"/>
          </w:tcPr>
          <w:p w14:paraId="3B71DC36" w14:textId="46B4684C" w:rsidR="00C439F6" w:rsidRPr="00C439F6" w:rsidRDefault="00C439F6" w:rsidP="00C439F6">
            <w:pPr>
              <w:spacing w:after="120" w:line="240" w:lineRule="auto"/>
              <w:jc w:val="center"/>
              <w:rPr>
                <w:bCs/>
              </w:rPr>
            </w:pPr>
            <w:r>
              <w:rPr>
                <w:bCs/>
              </w:rPr>
              <w:t>Desember</w:t>
            </w:r>
          </w:p>
        </w:tc>
        <w:tc>
          <w:tcPr>
            <w:tcW w:w="1275" w:type="dxa"/>
          </w:tcPr>
          <w:p w14:paraId="1A19D31E" w14:textId="61E095D7" w:rsidR="00C439F6" w:rsidRPr="00C439F6" w:rsidRDefault="00C439F6" w:rsidP="0075216C">
            <w:pPr>
              <w:spacing w:after="120" w:line="240" w:lineRule="auto"/>
              <w:rPr>
                <w:bCs/>
              </w:rPr>
            </w:pPr>
            <w:r w:rsidRPr="00C439F6">
              <w:rPr>
                <w:bCs/>
              </w:rPr>
              <w:t>49</w:t>
            </w:r>
          </w:p>
        </w:tc>
        <w:tc>
          <w:tcPr>
            <w:tcW w:w="1843" w:type="dxa"/>
          </w:tcPr>
          <w:p w14:paraId="6BC4F505" w14:textId="77777777" w:rsidR="00C439F6" w:rsidRPr="00C439F6" w:rsidRDefault="00C439F6" w:rsidP="0075216C">
            <w:pPr>
              <w:spacing w:after="120" w:line="240" w:lineRule="auto"/>
              <w:rPr>
                <w:bCs/>
              </w:rPr>
            </w:pPr>
          </w:p>
        </w:tc>
        <w:tc>
          <w:tcPr>
            <w:tcW w:w="1985" w:type="dxa"/>
          </w:tcPr>
          <w:p w14:paraId="7DF8B9D2" w14:textId="77777777" w:rsidR="00C439F6" w:rsidRPr="00C439F6" w:rsidRDefault="00C439F6" w:rsidP="0075216C">
            <w:pPr>
              <w:spacing w:after="120" w:line="240" w:lineRule="auto"/>
              <w:rPr>
                <w:bCs/>
              </w:rPr>
            </w:pPr>
          </w:p>
        </w:tc>
        <w:tc>
          <w:tcPr>
            <w:tcW w:w="1950" w:type="dxa"/>
          </w:tcPr>
          <w:p w14:paraId="49FDBAFA" w14:textId="77777777" w:rsidR="00C439F6" w:rsidRPr="00C439F6" w:rsidRDefault="00C439F6" w:rsidP="0075216C">
            <w:pPr>
              <w:spacing w:after="120" w:line="240" w:lineRule="auto"/>
              <w:rPr>
                <w:bCs/>
              </w:rPr>
            </w:pPr>
          </w:p>
        </w:tc>
      </w:tr>
      <w:tr w:rsidR="00C439F6" w:rsidRPr="00C439F6" w14:paraId="6363A10E" w14:textId="77777777" w:rsidTr="00C439F6">
        <w:tc>
          <w:tcPr>
            <w:tcW w:w="1668" w:type="dxa"/>
            <w:vMerge/>
          </w:tcPr>
          <w:p w14:paraId="279F1EFF" w14:textId="77777777" w:rsidR="00C439F6" w:rsidRPr="00C439F6" w:rsidRDefault="00C439F6" w:rsidP="0075216C">
            <w:pPr>
              <w:spacing w:after="120" w:line="240" w:lineRule="auto"/>
              <w:rPr>
                <w:bCs/>
              </w:rPr>
            </w:pPr>
          </w:p>
        </w:tc>
        <w:tc>
          <w:tcPr>
            <w:tcW w:w="1275" w:type="dxa"/>
          </w:tcPr>
          <w:p w14:paraId="1E74DD74" w14:textId="75CF6F77" w:rsidR="00C439F6" w:rsidRPr="00C439F6" w:rsidRDefault="00C439F6" w:rsidP="0075216C">
            <w:pPr>
              <w:spacing w:after="120" w:line="240" w:lineRule="auto"/>
              <w:rPr>
                <w:bCs/>
              </w:rPr>
            </w:pPr>
            <w:r w:rsidRPr="00C439F6">
              <w:rPr>
                <w:bCs/>
              </w:rPr>
              <w:t>50</w:t>
            </w:r>
          </w:p>
        </w:tc>
        <w:tc>
          <w:tcPr>
            <w:tcW w:w="1843" w:type="dxa"/>
          </w:tcPr>
          <w:p w14:paraId="04606331" w14:textId="77777777" w:rsidR="00C439F6" w:rsidRPr="00C439F6" w:rsidRDefault="00C439F6" w:rsidP="0075216C">
            <w:pPr>
              <w:spacing w:after="120" w:line="240" w:lineRule="auto"/>
              <w:rPr>
                <w:bCs/>
              </w:rPr>
            </w:pPr>
          </w:p>
        </w:tc>
        <w:tc>
          <w:tcPr>
            <w:tcW w:w="1985" w:type="dxa"/>
          </w:tcPr>
          <w:p w14:paraId="00C9FD30" w14:textId="77777777" w:rsidR="00C439F6" w:rsidRPr="00C439F6" w:rsidRDefault="00C439F6" w:rsidP="0075216C">
            <w:pPr>
              <w:spacing w:after="120" w:line="240" w:lineRule="auto"/>
              <w:rPr>
                <w:bCs/>
              </w:rPr>
            </w:pPr>
          </w:p>
        </w:tc>
        <w:tc>
          <w:tcPr>
            <w:tcW w:w="1950" w:type="dxa"/>
          </w:tcPr>
          <w:p w14:paraId="6002B842" w14:textId="77777777" w:rsidR="00C439F6" w:rsidRPr="00C439F6" w:rsidRDefault="00C439F6" w:rsidP="0075216C">
            <w:pPr>
              <w:spacing w:after="120" w:line="240" w:lineRule="auto"/>
              <w:rPr>
                <w:bCs/>
              </w:rPr>
            </w:pPr>
          </w:p>
        </w:tc>
      </w:tr>
      <w:tr w:rsidR="00C439F6" w:rsidRPr="00C439F6" w14:paraId="78A6C0AB" w14:textId="77777777" w:rsidTr="00C439F6">
        <w:tc>
          <w:tcPr>
            <w:tcW w:w="1668" w:type="dxa"/>
            <w:vMerge/>
          </w:tcPr>
          <w:p w14:paraId="74E41924" w14:textId="77777777" w:rsidR="00C439F6" w:rsidRPr="00C439F6" w:rsidRDefault="00C439F6" w:rsidP="0075216C">
            <w:pPr>
              <w:spacing w:after="120" w:line="240" w:lineRule="auto"/>
              <w:rPr>
                <w:bCs/>
              </w:rPr>
            </w:pPr>
          </w:p>
        </w:tc>
        <w:tc>
          <w:tcPr>
            <w:tcW w:w="1275" w:type="dxa"/>
          </w:tcPr>
          <w:p w14:paraId="6DA567D8" w14:textId="7D9DA934" w:rsidR="00C439F6" w:rsidRPr="00C439F6" w:rsidRDefault="00C439F6" w:rsidP="0075216C">
            <w:pPr>
              <w:spacing w:after="120" w:line="240" w:lineRule="auto"/>
              <w:rPr>
                <w:bCs/>
              </w:rPr>
            </w:pPr>
            <w:r w:rsidRPr="00C439F6">
              <w:rPr>
                <w:bCs/>
              </w:rPr>
              <w:t>51</w:t>
            </w:r>
          </w:p>
        </w:tc>
        <w:tc>
          <w:tcPr>
            <w:tcW w:w="1843" w:type="dxa"/>
          </w:tcPr>
          <w:p w14:paraId="7D8DCDB7" w14:textId="77777777" w:rsidR="00C439F6" w:rsidRPr="00C439F6" w:rsidRDefault="00C439F6" w:rsidP="0075216C">
            <w:pPr>
              <w:spacing w:after="120" w:line="240" w:lineRule="auto"/>
              <w:rPr>
                <w:bCs/>
              </w:rPr>
            </w:pPr>
          </w:p>
        </w:tc>
        <w:tc>
          <w:tcPr>
            <w:tcW w:w="1985" w:type="dxa"/>
          </w:tcPr>
          <w:p w14:paraId="4419D63F" w14:textId="77777777" w:rsidR="00C439F6" w:rsidRPr="00C439F6" w:rsidRDefault="00C439F6" w:rsidP="0075216C">
            <w:pPr>
              <w:spacing w:after="120" w:line="240" w:lineRule="auto"/>
              <w:rPr>
                <w:bCs/>
              </w:rPr>
            </w:pPr>
          </w:p>
        </w:tc>
        <w:tc>
          <w:tcPr>
            <w:tcW w:w="1950" w:type="dxa"/>
          </w:tcPr>
          <w:p w14:paraId="2E3D16F7" w14:textId="77777777" w:rsidR="00C439F6" w:rsidRPr="00C439F6" w:rsidRDefault="00C439F6" w:rsidP="0075216C">
            <w:pPr>
              <w:spacing w:after="120" w:line="240" w:lineRule="auto"/>
              <w:rPr>
                <w:bCs/>
              </w:rPr>
            </w:pPr>
          </w:p>
        </w:tc>
      </w:tr>
      <w:tr w:rsidR="00C439F6" w:rsidRPr="00C439F6" w14:paraId="5DE6796C" w14:textId="77777777" w:rsidTr="00C439F6">
        <w:tc>
          <w:tcPr>
            <w:tcW w:w="1668" w:type="dxa"/>
            <w:vMerge/>
          </w:tcPr>
          <w:p w14:paraId="303A5024" w14:textId="77777777" w:rsidR="00C439F6" w:rsidRPr="00C439F6" w:rsidRDefault="00C439F6" w:rsidP="0075216C">
            <w:pPr>
              <w:spacing w:after="120" w:line="240" w:lineRule="auto"/>
              <w:rPr>
                <w:bCs/>
              </w:rPr>
            </w:pPr>
          </w:p>
        </w:tc>
        <w:tc>
          <w:tcPr>
            <w:tcW w:w="1275" w:type="dxa"/>
          </w:tcPr>
          <w:p w14:paraId="48213DD5" w14:textId="2676ED39" w:rsidR="00C439F6" w:rsidRPr="00C439F6" w:rsidRDefault="00C439F6" w:rsidP="0075216C">
            <w:pPr>
              <w:spacing w:after="120" w:line="240" w:lineRule="auto"/>
              <w:rPr>
                <w:bCs/>
              </w:rPr>
            </w:pPr>
            <w:r w:rsidRPr="00C439F6">
              <w:rPr>
                <w:bCs/>
              </w:rPr>
              <w:t>52</w:t>
            </w:r>
          </w:p>
        </w:tc>
        <w:tc>
          <w:tcPr>
            <w:tcW w:w="1843" w:type="dxa"/>
          </w:tcPr>
          <w:p w14:paraId="3E4DFC88" w14:textId="77777777" w:rsidR="00C439F6" w:rsidRPr="00C439F6" w:rsidRDefault="00C439F6" w:rsidP="0075216C">
            <w:pPr>
              <w:spacing w:after="120" w:line="240" w:lineRule="auto"/>
              <w:rPr>
                <w:bCs/>
              </w:rPr>
            </w:pPr>
          </w:p>
        </w:tc>
        <w:tc>
          <w:tcPr>
            <w:tcW w:w="1985" w:type="dxa"/>
          </w:tcPr>
          <w:p w14:paraId="50DDB350" w14:textId="77777777" w:rsidR="00C439F6" w:rsidRPr="00C439F6" w:rsidRDefault="00C439F6" w:rsidP="0075216C">
            <w:pPr>
              <w:spacing w:after="120" w:line="240" w:lineRule="auto"/>
              <w:rPr>
                <w:bCs/>
              </w:rPr>
            </w:pPr>
          </w:p>
        </w:tc>
        <w:tc>
          <w:tcPr>
            <w:tcW w:w="1950" w:type="dxa"/>
          </w:tcPr>
          <w:p w14:paraId="6434EFF5" w14:textId="77777777" w:rsidR="00C439F6" w:rsidRPr="00C439F6" w:rsidRDefault="00C439F6" w:rsidP="0075216C">
            <w:pPr>
              <w:spacing w:after="120" w:line="240" w:lineRule="auto"/>
              <w:rPr>
                <w:bCs/>
              </w:rPr>
            </w:pPr>
          </w:p>
        </w:tc>
      </w:tr>
    </w:tbl>
    <w:p w14:paraId="2327F7ED" w14:textId="7184C6D7" w:rsidR="000021DD" w:rsidRPr="00C439F6" w:rsidRDefault="000021DD" w:rsidP="0075216C">
      <w:pPr>
        <w:spacing w:after="120" w:line="240" w:lineRule="auto"/>
        <w:rPr>
          <w:b/>
        </w:rPr>
      </w:pPr>
    </w:p>
    <w:sectPr w:rsidR="000021DD" w:rsidRPr="00C439F6" w:rsidSect="00390F21">
      <w:headerReference w:type="even" r:id="rId23"/>
      <w:headerReference w:type="default" r:id="rId24"/>
      <w:footerReference w:type="default" r:id="rId25"/>
      <w:headerReference w:type="first" r:id="rId26"/>
      <w:footerReference w:type="first" r:id="rId27"/>
      <w:pgSz w:w="11907" w:h="16840" w:code="9"/>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D7667" w14:textId="77777777" w:rsidR="008247D7" w:rsidRDefault="008247D7" w:rsidP="00A632B4">
      <w:r>
        <w:separator/>
      </w:r>
    </w:p>
  </w:endnote>
  <w:endnote w:type="continuationSeparator" w:id="0">
    <w:p w14:paraId="19378247" w14:textId="77777777" w:rsidR="008247D7" w:rsidRDefault="008247D7" w:rsidP="00A63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A1002AE7" w:usb1="C0000063" w:usb2="00000038" w:usb3="00000000" w:csb0="000000B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11055"/>
      <w:docPartObj>
        <w:docPartGallery w:val="Page Numbers (Bottom of Page)"/>
        <w:docPartUnique/>
      </w:docPartObj>
    </w:sdtPr>
    <w:sdtContent>
      <w:p w14:paraId="3524400C" w14:textId="26B1D360" w:rsidR="00773F3D" w:rsidRDefault="00512B59">
        <w:pPr>
          <w:pStyle w:val="Footer"/>
          <w:jc w:val="center"/>
        </w:pPr>
        <w:r>
          <w:fldChar w:fldCharType="begin"/>
        </w:r>
        <w:r>
          <w:instrText xml:space="preserve"> PAGE   \* MERGEFORMAT </w:instrText>
        </w:r>
        <w:r>
          <w:fldChar w:fldCharType="separate"/>
        </w:r>
        <w:r w:rsidR="00DB3087">
          <w:rPr>
            <w:noProof/>
          </w:rPr>
          <w:t>iv</w:t>
        </w:r>
        <w:r>
          <w:rPr>
            <w:noProof/>
          </w:rPr>
          <w:fldChar w:fldCharType="end"/>
        </w:r>
      </w:p>
    </w:sdtContent>
  </w:sdt>
  <w:p w14:paraId="4AB9EF7D" w14:textId="0F06C66C" w:rsidR="00773F3D" w:rsidRDefault="00000000">
    <w:pPr>
      <w:pStyle w:val="Footer"/>
    </w:pPr>
    <w:r>
      <w:rPr>
        <w:noProof/>
      </w:rPr>
      <w:pict w14:anchorId="663D2E5D">
        <v:shapetype id="_x0000_t202" coordsize="21600,21600" o:spt="202" path="m,l,21600r21600,l21600,xe">
          <v:stroke joinstyle="miter"/>
          <v:path gradientshapeok="t" o:connecttype="rect"/>
        </v:shapetype>
        <v:shape id="_x0000_s1027" type="#_x0000_t202" style="position:absolute;left:0;text-align:left;margin-left:192.2pt;margin-top:822.2pt;width:207.9pt;height:10.95pt;z-index:-251657216;mso-position-horizontal-relative:page;mso-position-vertical-relative:page" filled="f" stroked="f">
          <v:textbox style="mso-next-textbox:#_x0000_s1027" inset="0,0,0,0">
            <w:txbxContent>
              <w:p w14:paraId="11F6C7B9" w14:textId="77777777" w:rsidR="00B900A0" w:rsidRPr="00390F21" w:rsidRDefault="00B900A0" w:rsidP="00B900A0">
                <w:pPr>
                  <w:spacing w:before="14"/>
                  <w:ind w:left="20"/>
                  <w:rPr>
                    <w:rFonts w:ascii="Arial MT"/>
                    <w:sz w:val="18"/>
                    <w:szCs w:val="28"/>
                  </w:rPr>
                </w:pPr>
                <w:r w:rsidRPr="00390F21">
                  <w:rPr>
                    <w:rFonts w:ascii="Arial MT"/>
                    <w:sz w:val="18"/>
                    <w:szCs w:val="28"/>
                  </w:rPr>
                  <w:t>Pengembangan</w:t>
                </w:r>
                <w:r w:rsidRPr="00390F21">
                  <w:rPr>
                    <w:rFonts w:ascii="Arial MT"/>
                    <w:spacing w:val="-2"/>
                    <w:sz w:val="18"/>
                    <w:szCs w:val="28"/>
                  </w:rPr>
                  <w:t xml:space="preserve"> </w:t>
                </w:r>
                <w:r w:rsidRPr="00390F21">
                  <w:rPr>
                    <w:rFonts w:ascii="Arial MT"/>
                    <w:sz w:val="18"/>
                    <w:szCs w:val="28"/>
                  </w:rPr>
                  <w:t>model...,</w:t>
                </w:r>
                <w:r w:rsidRPr="00390F21">
                  <w:rPr>
                    <w:rFonts w:ascii="Arial MT"/>
                    <w:spacing w:val="-1"/>
                    <w:sz w:val="18"/>
                    <w:szCs w:val="28"/>
                  </w:rPr>
                  <w:t xml:space="preserve"> </w:t>
                </w:r>
                <w:r w:rsidRPr="00390F21">
                  <w:rPr>
                    <w:rFonts w:ascii="Arial MT"/>
                    <w:sz w:val="18"/>
                    <w:szCs w:val="28"/>
                  </w:rPr>
                  <w:t>Julio Febrian,</w:t>
                </w:r>
                <w:r w:rsidRPr="00390F21">
                  <w:rPr>
                    <w:rFonts w:ascii="Arial MT"/>
                    <w:spacing w:val="-1"/>
                    <w:sz w:val="18"/>
                    <w:szCs w:val="28"/>
                  </w:rPr>
                  <w:t xml:space="preserve"> </w:t>
                </w:r>
                <w:r w:rsidRPr="00390F21">
                  <w:rPr>
                    <w:rFonts w:ascii="Arial MT"/>
                    <w:sz w:val="18"/>
                    <w:szCs w:val="28"/>
                  </w:rPr>
                  <w:t>FT</w:t>
                </w:r>
                <w:r w:rsidRPr="00390F21">
                  <w:rPr>
                    <w:rFonts w:ascii="Arial MT"/>
                    <w:spacing w:val="-2"/>
                    <w:sz w:val="18"/>
                    <w:szCs w:val="28"/>
                  </w:rPr>
                  <w:t xml:space="preserve"> </w:t>
                </w:r>
                <w:r w:rsidRPr="00390F21">
                  <w:rPr>
                    <w:rFonts w:ascii="Arial MT"/>
                    <w:sz w:val="18"/>
                    <w:szCs w:val="28"/>
                  </w:rPr>
                  <w:t>UI,</w:t>
                </w:r>
                <w:r w:rsidRPr="00390F21">
                  <w:rPr>
                    <w:rFonts w:ascii="Arial MT"/>
                    <w:spacing w:val="-3"/>
                    <w:sz w:val="18"/>
                    <w:szCs w:val="28"/>
                  </w:rPr>
                  <w:t xml:space="preserve"> </w:t>
                </w:r>
                <w:r w:rsidRPr="00390F21">
                  <w:rPr>
                    <w:rFonts w:ascii="Arial MT"/>
                    <w:sz w:val="18"/>
                    <w:szCs w:val="28"/>
                  </w:rPr>
                  <w:t>2023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44CB" w14:textId="312DDA7E" w:rsidR="00B900A0" w:rsidRDefault="00000000">
    <w:pPr>
      <w:pStyle w:val="Footer"/>
    </w:pPr>
    <w:r>
      <w:rPr>
        <w:noProof/>
      </w:rPr>
      <w:pict w14:anchorId="663D2E5D">
        <v:shapetype id="_x0000_t202" coordsize="21600,21600" o:spt="202" path="m,l,21600r21600,l21600,xe">
          <v:stroke joinstyle="miter"/>
          <v:path gradientshapeok="t" o:connecttype="rect"/>
        </v:shapetype>
        <v:shape id="_x0000_s1025" type="#_x0000_t202" style="position:absolute;left:0;text-align:left;margin-left:193.7pt;margin-top:819.2pt;width:207.9pt;height:10.95pt;z-index:-251658240;mso-position-horizontal-relative:page;mso-position-vertical-relative:page" filled="f" stroked="f">
          <v:textbox style="mso-next-textbox:#_x0000_s1025" inset="0,0,0,0">
            <w:txbxContent>
              <w:p w14:paraId="09CF7847" w14:textId="77777777" w:rsidR="00B900A0" w:rsidRPr="00646D54" w:rsidRDefault="00B900A0" w:rsidP="00B900A0">
                <w:pPr>
                  <w:spacing w:before="14"/>
                  <w:ind w:left="20"/>
                  <w:rPr>
                    <w:rFonts w:ascii="Arial MT"/>
                    <w:sz w:val="16"/>
                  </w:rPr>
                </w:pPr>
                <w:r>
                  <w:rPr>
                    <w:rFonts w:ascii="Arial MT"/>
                    <w:sz w:val="16"/>
                  </w:rPr>
                  <w:t>Pengembangan</w:t>
                </w:r>
                <w:r>
                  <w:rPr>
                    <w:rFonts w:ascii="Arial MT"/>
                    <w:spacing w:val="-2"/>
                    <w:sz w:val="16"/>
                  </w:rPr>
                  <w:t xml:space="preserve"> </w:t>
                </w:r>
                <w:r>
                  <w:rPr>
                    <w:rFonts w:ascii="Arial MT"/>
                    <w:sz w:val="16"/>
                  </w:rPr>
                  <w:t>model...,</w:t>
                </w:r>
                <w:r>
                  <w:rPr>
                    <w:rFonts w:ascii="Arial MT"/>
                    <w:spacing w:val="-1"/>
                    <w:sz w:val="16"/>
                  </w:rPr>
                  <w:t xml:space="preserve"> </w:t>
                </w:r>
                <w:r>
                  <w:rPr>
                    <w:rFonts w:ascii="Arial MT"/>
                    <w:sz w:val="16"/>
                  </w:rPr>
                  <w:t>Julio Febrian,</w:t>
                </w:r>
                <w:r>
                  <w:rPr>
                    <w:rFonts w:ascii="Arial MT"/>
                    <w:spacing w:val="-1"/>
                    <w:sz w:val="16"/>
                  </w:rPr>
                  <w:t xml:space="preserve"> </w:t>
                </w:r>
                <w:r>
                  <w:rPr>
                    <w:rFonts w:ascii="Arial MT"/>
                    <w:sz w:val="16"/>
                  </w:rPr>
                  <w:t>FT</w:t>
                </w:r>
                <w:r>
                  <w:rPr>
                    <w:rFonts w:ascii="Arial MT"/>
                    <w:spacing w:val="-2"/>
                    <w:sz w:val="16"/>
                  </w:rPr>
                  <w:t xml:space="preserve"> </w:t>
                </w:r>
                <w:r>
                  <w:rPr>
                    <w:rFonts w:ascii="Arial MT"/>
                    <w:sz w:val="16"/>
                  </w:rPr>
                  <w:t>UI,</w:t>
                </w:r>
                <w:r>
                  <w:rPr>
                    <w:rFonts w:ascii="Arial MT"/>
                    <w:spacing w:val="-3"/>
                    <w:sz w:val="16"/>
                  </w:rPr>
                  <w:t xml:space="preserve"> </w:t>
                </w:r>
                <w:r>
                  <w:rPr>
                    <w:rFonts w:ascii="Arial MT"/>
                    <w:sz w:val="16"/>
                  </w:rPr>
                  <w:t>2023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C6E7" w14:textId="77777777" w:rsidR="00773F3D" w:rsidRPr="00DA7CE5" w:rsidRDefault="00773F3D" w:rsidP="009F45BA">
    <w:pPr>
      <w:pStyle w:val="Footer"/>
      <w:jc w:val="right"/>
      <w:rPr>
        <w:rFonts w:ascii="Arial" w:hAnsi="Arial" w:cs="Arial"/>
        <w:b/>
        <w:sz w:val="20"/>
        <w:szCs w:val="20"/>
      </w:rPr>
    </w:pPr>
    <w:r w:rsidRPr="00321F04">
      <w:rPr>
        <w:rFonts w:ascii="Arial" w:hAnsi="Arial" w:cs="Arial"/>
        <w:b/>
        <w:sz w:val="20"/>
        <w:szCs w:val="20"/>
      </w:rPr>
      <w:t>Universitas Indonesia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5DC8A" w14:textId="17D4ABA5" w:rsidR="00773F3D" w:rsidRDefault="00512B59" w:rsidP="00157A41">
    <w:pPr>
      <w:pStyle w:val="Header"/>
      <w:jc w:val="center"/>
    </w:pPr>
    <w:r>
      <w:fldChar w:fldCharType="begin"/>
    </w:r>
    <w:r>
      <w:instrText xml:space="preserve"> PAGE   \* MERGEFORMAT </w:instrText>
    </w:r>
    <w:r>
      <w:fldChar w:fldCharType="separate"/>
    </w:r>
    <w:r w:rsidR="00DB3087">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910F" w14:textId="77777777" w:rsidR="008247D7" w:rsidRDefault="008247D7" w:rsidP="00A632B4">
      <w:r>
        <w:separator/>
      </w:r>
    </w:p>
  </w:footnote>
  <w:footnote w:type="continuationSeparator" w:id="0">
    <w:p w14:paraId="504FCF50" w14:textId="77777777" w:rsidR="008247D7" w:rsidRDefault="008247D7" w:rsidP="00A63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17B41" w14:textId="4AA16767" w:rsidR="007F4BF0" w:rsidRDefault="00000000">
    <w:pPr>
      <w:pStyle w:val="Header"/>
    </w:pPr>
    <w:r>
      <w:rPr>
        <w:noProof/>
      </w:rPr>
      <w:pict w14:anchorId="7BF3A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5469657" o:spid="_x0000_s1043" type="#_x0000_t75" style="position:absolute;left:0;text-align:left;margin-left:0;margin-top:0;width:307.5pt;height:314.6pt;z-index:-251655168;mso-position-horizontal:center;mso-position-horizontal-relative:margin;mso-position-vertical:center;mso-position-vertical-relative:margin" o:allowincell="f">
          <v:imagedata r:id="rId1" o:title="watermark skripsi_Blac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10217" w14:textId="71540583" w:rsidR="007F4BF0" w:rsidRDefault="00000000">
    <w:pPr>
      <w:pStyle w:val="Header"/>
    </w:pPr>
    <w:r>
      <w:rPr>
        <w:noProof/>
      </w:rPr>
      <w:pict w14:anchorId="5CC33F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5469658" o:spid="_x0000_s1044" type="#_x0000_t75" style="position:absolute;left:0;text-align:left;margin-left:0;margin-top:0;width:307.5pt;height:314.6pt;z-index:-251654144;mso-position-horizontal:center;mso-position-horizontal-relative:margin;mso-position-vertical:center;mso-position-vertical-relative:margin" o:allowincell="f">
          <v:imagedata r:id="rId1" o:title="watermark skripsi_Blac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261B3" w14:textId="77777777" w:rsidR="007F4BF0" w:rsidRDefault="007F4B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D5AE3" w14:textId="48325543" w:rsidR="00916F70" w:rsidRDefault="00000000">
    <w:pPr>
      <w:pStyle w:val="Header"/>
    </w:pPr>
    <w:r>
      <w:rPr>
        <w:noProof/>
      </w:rPr>
      <w:pict w14:anchorId="6CF06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5469660" o:spid="_x0000_s1046" type="#_x0000_t75" style="position:absolute;left:0;text-align:left;margin-left:0;margin-top:0;width:307.5pt;height:314.6pt;z-index:-251652096;mso-position-horizontal:center;mso-position-horizontal-relative:margin;mso-position-vertical:center;mso-position-vertical-relative:margin" o:allowincell="f">
          <v:imagedata r:id="rId1" o:title="watermark skripsi_Blac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AE8D7" w14:textId="10486AE6" w:rsidR="00773F3D" w:rsidRDefault="00000000">
    <w:pPr>
      <w:pStyle w:val="Header"/>
      <w:jc w:val="right"/>
    </w:pPr>
    <w:r>
      <w:rPr>
        <w:noProof/>
      </w:rPr>
      <w:pict w14:anchorId="43D12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5469661" o:spid="_x0000_s1047" type="#_x0000_t75" style="position:absolute;left:0;text-align:left;margin-left:0;margin-top:0;width:307.5pt;height:314.6pt;z-index:-251651072;mso-position-horizontal:center;mso-position-horizontal-relative:margin;mso-position-vertical:center;mso-position-vertical-relative:margin" o:allowincell="f">
          <v:imagedata r:id="rId1" o:title="watermark skripsi_Black" gain="19661f" blacklevel="22938f"/>
          <w10:wrap anchorx="margin" anchory="margin"/>
        </v:shape>
      </w:pict>
    </w:r>
    <w:r w:rsidR="00512B59">
      <w:fldChar w:fldCharType="begin"/>
    </w:r>
    <w:r w:rsidR="00512B59">
      <w:instrText xml:space="preserve"> PAGE   \* MERGEFORMAT </w:instrText>
    </w:r>
    <w:r w:rsidR="00512B59">
      <w:fldChar w:fldCharType="separate"/>
    </w:r>
    <w:r w:rsidR="00DB3087">
      <w:rPr>
        <w:noProof/>
      </w:rPr>
      <w:t>9</w:t>
    </w:r>
    <w:r w:rsidR="00512B59">
      <w:rPr>
        <w:noProof/>
      </w:rPr>
      <w:fldChar w:fldCharType="end"/>
    </w:r>
  </w:p>
  <w:p w14:paraId="6C7344BD" w14:textId="77777777" w:rsidR="00773F3D" w:rsidRDefault="00773F3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6FBC" w14:textId="59032433" w:rsidR="00773F3D" w:rsidRDefault="00000000">
    <w:pPr>
      <w:pStyle w:val="Header"/>
    </w:pPr>
    <w:r>
      <w:rPr>
        <w:noProof/>
      </w:rPr>
      <w:pict w14:anchorId="517C3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5469659" o:spid="_x0000_s1045" type="#_x0000_t75" style="position:absolute;left:0;text-align:left;margin-left:0;margin-top:0;width:307.5pt;height:314.6pt;z-index:-251650048;mso-position-horizontal:center;mso-position-horizontal-relative:margin;mso-position-vertical:center;mso-position-vertical-relative:margin" o:allowincell="f">
          <v:imagedata r:id="rId1" o:title="watermark skripsi_Blac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5293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E17EFA"/>
    <w:multiLevelType w:val="hybridMultilevel"/>
    <w:tmpl w:val="D1EE2CC8"/>
    <w:lvl w:ilvl="0" w:tplc="86A60B04">
      <w:start w:val="1"/>
      <w:numFmt w:val="decimal"/>
      <w:lvlText w:val="%1."/>
      <w:lvlJc w:val="left"/>
      <w:pPr>
        <w:ind w:left="792" w:hanging="360"/>
      </w:pPr>
      <w:rPr>
        <w:rFonts w:hint="default"/>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 w15:restartNumberingAfterBreak="0">
    <w:nsid w:val="083B622E"/>
    <w:multiLevelType w:val="hybridMultilevel"/>
    <w:tmpl w:val="5A8E964E"/>
    <w:lvl w:ilvl="0" w:tplc="6F0A30B8">
      <w:start w:val="1"/>
      <w:numFmt w:val="decimal"/>
      <w:lvlText w:val="%1."/>
      <w:lvlJc w:val="left"/>
      <w:pPr>
        <w:ind w:left="792" w:hanging="360"/>
      </w:pPr>
      <w:rPr>
        <w:rFonts w:hint="default"/>
      </w:rPr>
    </w:lvl>
    <w:lvl w:ilvl="1" w:tplc="38090019" w:tentative="1">
      <w:start w:val="1"/>
      <w:numFmt w:val="lowerLetter"/>
      <w:lvlText w:val="%2."/>
      <w:lvlJc w:val="left"/>
      <w:pPr>
        <w:ind w:left="1512" w:hanging="360"/>
      </w:pPr>
    </w:lvl>
    <w:lvl w:ilvl="2" w:tplc="3809001B">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 w15:restartNumberingAfterBreak="0">
    <w:nsid w:val="14CE68A9"/>
    <w:multiLevelType w:val="hybridMultilevel"/>
    <w:tmpl w:val="418E2EC8"/>
    <w:lvl w:ilvl="0" w:tplc="57C80DAE">
      <w:start w:val="1"/>
      <w:numFmt w:val="decimal"/>
      <w:lvlText w:val="%1."/>
      <w:lvlJc w:val="left"/>
      <w:pPr>
        <w:ind w:left="792" w:hanging="360"/>
      </w:pPr>
      <w:rPr>
        <w:rFonts w:hint="default"/>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 w15:restartNumberingAfterBreak="0">
    <w:nsid w:val="304915D4"/>
    <w:multiLevelType w:val="hybridMultilevel"/>
    <w:tmpl w:val="AA16A7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B7B0102"/>
    <w:multiLevelType w:val="hybridMultilevel"/>
    <w:tmpl w:val="BD3ACD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15C0BCF"/>
    <w:multiLevelType w:val="multilevel"/>
    <w:tmpl w:val="ED4E77A0"/>
    <w:lvl w:ilvl="0">
      <w:start w:val="1"/>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7" w15:restartNumberingAfterBreak="0">
    <w:nsid w:val="5A4E3920"/>
    <w:multiLevelType w:val="hybridMultilevel"/>
    <w:tmpl w:val="3C50248E"/>
    <w:lvl w:ilvl="0" w:tplc="A9360850">
      <w:start w:val="1"/>
      <w:numFmt w:val="decimal"/>
      <w:lvlText w:val="%1."/>
      <w:lvlJc w:val="left"/>
      <w:pPr>
        <w:ind w:left="792" w:hanging="360"/>
      </w:pPr>
      <w:rPr>
        <w:rFonts w:hint="default"/>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8" w15:restartNumberingAfterBreak="0">
    <w:nsid w:val="5B7734B4"/>
    <w:multiLevelType w:val="hybridMultilevel"/>
    <w:tmpl w:val="4DB236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30459CE"/>
    <w:multiLevelType w:val="hybridMultilevel"/>
    <w:tmpl w:val="083C52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631395E"/>
    <w:multiLevelType w:val="hybridMultilevel"/>
    <w:tmpl w:val="B73C17FC"/>
    <w:lvl w:ilvl="0" w:tplc="6C2C743C">
      <w:start w:val="1"/>
      <w:numFmt w:val="decimal"/>
      <w:lvlText w:val="%1."/>
      <w:lvlJc w:val="left"/>
      <w:pPr>
        <w:ind w:left="792" w:hanging="360"/>
      </w:pPr>
      <w:rPr>
        <w:rFonts w:hint="default"/>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1" w15:restartNumberingAfterBreak="0">
    <w:nsid w:val="6E7E1AF0"/>
    <w:multiLevelType w:val="multilevel"/>
    <w:tmpl w:val="04380FF4"/>
    <w:lvl w:ilvl="0">
      <w:start w:val="1"/>
      <w:numFmt w:val="decimal"/>
      <w:lvlText w:val="%1."/>
      <w:lvlJc w:val="left"/>
      <w:pPr>
        <w:ind w:left="792" w:hanging="360"/>
      </w:pPr>
      <w:rPr>
        <w:rFonts w:hint="default"/>
        <w:b w:val="0"/>
      </w:rPr>
    </w:lvl>
    <w:lvl w:ilvl="1">
      <w:start w:val="1"/>
      <w:numFmt w:val="decimal"/>
      <w:isLgl/>
      <w:lvlText w:val="%1.%2."/>
      <w:lvlJc w:val="left"/>
      <w:pPr>
        <w:ind w:left="792" w:hanging="360"/>
      </w:pPr>
      <w:rPr>
        <w:rFonts w:hint="default"/>
        <w:b w:val="0"/>
      </w:rPr>
    </w:lvl>
    <w:lvl w:ilvl="2">
      <w:start w:val="1"/>
      <w:numFmt w:val="decimal"/>
      <w:isLgl/>
      <w:lvlText w:val="%1.%2.%3."/>
      <w:lvlJc w:val="left"/>
      <w:pPr>
        <w:ind w:left="1152" w:hanging="720"/>
      </w:pPr>
      <w:rPr>
        <w:rFonts w:hint="default"/>
        <w:b w:val="0"/>
      </w:rPr>
    </w:lvl>
    <w:lvl w:ilvl="3">
      <w:start w:val="1"/>
      <w:numFmt w:val="decimal"/>
      <w:isLgl/>
      <w:lvlText w:val="%1.%2.%3.%4."/>
      <w:lvlJc w:val="left"/>
      <w:pPr>
        <w:ind w:left="1152" w:hanging="720"/>
      </w:pPr>
      <w:rPr>
        <w:rFonts w:hint="default"/>
        <w:b w:val="0"/>
      </w:rPr>
    </w:lvl>
    <w:lvl w:ilvl="4">
      <w:start w:val="1"/>
      <w:numFmt w:val="decimal"/>
      <w:isLgl/>
      <w:lvlText w:val="%1.%2.%3.%4.%5."/>
      <w:lvlJc w:val="left"/>
      <w:pPr>
        <w:ind w:left="1512" w:hanging="1080"/>
      </w:pPr>
      <w:rPr>
        <w:rFonts w:hint="default"/>
        <w:b w:val="0"/>
      </w:rPr>
    </w:lvl>
    <w:lvl w:ilvl="5">
      <w:start w:val="1"/>
      <w:numFmt w:val="decimal"/>
      <w:isLgl/>
      <w:lvlText w:val="%1.%2.%3.%4.%5.%6."/>
      <w:lvlJc w:val="left"/>
      <w:pPr>
        <w:ind w:left="1512" w:hanging="1080"/>
      </w:pPr>
      <w:rPr>
        <w:rFonts w:hint="default"/>
        <w:b w:val="0"/>
      </w:rPr>
    </w:lvl>
    <w:lvl w:ilvl="6">
      <w:start w:val="1"/>
      <w:numFmt w:val="decimal"/>
      <w:isLgl/>
      <w:lvlText w:val="%1.%2.%3.%4.%5.%6.%7."/>
      <w:lvlJc w:val="left"/>
      <w:pPr>
        <w:ind w:left="1872" w:hanging="1440"/>
      </w:pPr>
      <w:rPr>
        <w:rFonts w:hint="default"/>
        <w:b w:val="0"/>
      </w:rPr>
    </w:lvl>
    <w:lvl w:ilvl="7">
      <w:start w:val="1"/>
      <w:numFmt w:val="decimal"/>
      <w:isLgl/>
      <w:lvlText w:val="%1.%2.%3.%4.%5.%6.%7.%8."/>
      <w:lvlJc w:val="left"/>
      <w:pPr>
        <w:ind w:left="1872" w:hanging="1440"/>
      </w:pPr>
      <w:rPr>
        <w:rFonts w:hint="default"/>
        <w:b w:val="0"/>
      </w:rPr>
    </w:lvl>
    <w:lvl w:ilvl="8">
      <w:start w:val="1"/>
      <w:numFmt w:val="decimal"/>
      <w:isLgl/>
      <w:lvlText w:val="%1.%2.%3.%4.%5.%6.%7.%8.%9."/>
      <w:lvlJc w:val="left"/>
      <w:pPr>
        <w:ind w:left="2232" w:hanging="1800"/>
      </w:pPr>
      <w:rPr>
        <w:rFonts w:hint="default"/>
        <w:b w:val="0"/>
      </w:rPr>
    </w:lvl>
  </w:abstractNum>
  <w:abstractNum w:abstractNumId="12" w15:restartNumberingAfterBreak="0">
    <w:nsid w:val="786C0B63"/>
    <w:multiLevelType w:val="multilevel"/>
    <w:tmpl w:val="C9042BB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432"/>
        </w:tabs>
        <w:ind w:left="432" w:hanging="432"/>
      </w:pPr>
      <w:rPr>
        <w:rFonts w:hint="default"/>
      </w:rPr>
    </w:lvl>
    <w:lvl w:ilvl="3">
      <w:start w:val="1"/>
      <w:numFmt w:val="bullet"/>
      <w:pStyle w:val="Heading4"/>
      <w:lvlText w:val=""/>
      <w:lvlJc w:val="left"/>
      <w:pPr>
        <w:tabs>
          <w:tab w:val="num" w:pos="432"/>
        </w:tabs>
        <w:ind w:left="432" w:hanging="432"/>
      </w:pPr>
      <w:rPr>
        <w:rFonts w:ascii="Symbol" w:hAnsi="Symbol" w:hint="default"/>
      </w:rPr>
    </w:lvl>
    <w:lvl w:ilvl="4">
      <w:start w:val="1"/>
      <w:numFmt w:val="decimal"/>
      <w:pStyle w:val="Heading5"/>
      <w:lvlText w:val="%1.%2.%3.%4.%5."/>
      <w:lvlJc w:val="left"/>
      <w:pPr>
        <w:tabs>
          <w:tab w:val="num" w:pos="432"/>
        </w:tabs>
        <w:ind w:left="432" w:hanging="432"/>
      </w:pPr>
      <w:rPr>
        <w:rFonts w:hint="default"/>
      </w:rPr>
    </w:lvl>
    <w:lvl w:ilvl="5">
      <w:start w:val="1"/>
      <w:numFmt w:val="decimal"/>
      <w:pStyle w:val="Heading6"/>
      <w:lvlText w:val="%1.%2.%3.%4.%5.%6"/>
      <w:lvlJc w:val="left"/>
      <w:pPr>
        <w:tabs>
          <w:tab w:val="num" w:pos="432"/>
        </w:tabs>
        <w:ind w:left="432" w:hanging="432"/>
      </w:pPr>
      <w:rPr>
        <w:rFonts w:hint="default"/>
      </w:rPr>
    </w:lvl>
    <w:lvl w:ilvl="6">
      <w:start w:val="1"/>
      <w:numFmt w:val="decimal"/>
      <w:pStyle w:val="Heading7"/>
      <w:lvlText w:val="%1.%2.%3.%4.%5.%6.%7"/>
      <w:lvlJc w:val="left"/>
      <w:pPr>
        <w:tabs>
          <w:tab w:val="num" w:pos="432"/>
        </w:tabs>
        <w:ind w:left="432" w:hanging="432"/>
      </w:pPr>
      <w:rPr>
        <w:rFonts w:hint="default"/>
      </w:rPr>
    </w:lvl>
    <w:lvl w:ilvl="7">
      <w:start w:val="1"/>
      <w:numFmt w:val="decimal"/>
      <w:pStyle w:val="Heading8"/>
      <w:lvlText w:val="%1.%2.%3.%4.%5.%6.%7.%8"/>
      <w:lvlJc w:val="left"/>
      <w:pPr>
        <w:tabs>
          <w:tab w:val="num" w:pos="432"/>
        </w:tabs>
        <w:ind w:left="432" w:hanging="432"/>
      </w:pPr>
      <w:rPr>
        <w:rFonts w:hint="default"/>
      </w:rPr>
    </w:lvl>
    <w:lvl w:ilvl="8">
      <w:start w:val="1"/>
      <w:numFmt w:val="decimal"/>
      <w:pStyle w:val="Heading9"/>
      <w:lvlText w:val="%1.%2.%3.%4.%5.%6.%7.%8.%9"/>
      <w:lvlJc w:val="left"/>
      <w:pPr>
        <w:tabs>
          <w:tab w:val="num" w:pos="432"/>
        </w:tabs>
        <w:ind w:left="432" w:hanging="432"/>
      </w:pPr>
      <w:rPr>
        <w:rFonts w:hint="default"/>
      </w:rPr>
    </w:lvl>
  </w:abstractNum>
  <w:abstractNum w:abstractNumId="13" w15:restartNumberingAfterBreak="0">
    <w:nsid w:val="7EBE1B9F"/>
    <w:multiLevelType w:val="multilevel"/>
    <w:tmpl w:val="ED4E77A0"/>
    <w:lvl w:ilvl="0">
      <w:start w:val="1"/>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num w:numId="1" w16cid:durableId="125393348">
    <w:abstractNumId w:val="12"/>
  </w:num>
  <w:num w:numId="2" w16cid:durableId="438531420">
    <w:abstractNumId w:val="0"/>
  </w:num>
  <w:num w:numId="3" w16cid:durableId="96871068">
    <w:abstractNumId w:val="9"/>
  </w:num>
  <w:num w:numId="4" w16cid:durableId="1636252772">
    <w:abstractNumId w:val="6"/>
  </w:num>
  <w:num w:numId="5" w16cid:durableId="119569665">
    <w:abstractNumId w:val="8"/>
  </w:num>
  <w:num w:numId="6" w16cid:durableId="861430447">
    <w:abstractNumId w:val="3"/>
  </w:num>
  <w:num w:numId="7" w16cid:durableId="269699691">
    <w:abstractNumId w:val="4"/>
  </w:num>
  <w:num w:numId="8" w16cid:durableId="2091386561">
    <w:abstractNumId w:val="2"/>
  </w:num>
  <w:num w:numId="9" w16cid:durableId="1641031527">
    <w:abstractNumId w:val="1"/>
  </w:num>
  <w:num w:numId="10" w16cid:durableId="1834683134">
    <w:abstractNumId w:val="7"/>
  </w:num>
  <w:num w:numId="11" w16cid:durableId="7492868">
    <w:abstractNumId w:val="10"/>
  </w:num>
  <w:num w:numId="12" w16cid:durableId="1379236818">
    <w:abstractNumId w:val="11"/>
  </w:num>
  <w:num w:numId="13" w16cid:durableId="1219122777">
    <w:abstractNumId w:val="5"/>
  </w:num>
  <w:num w:numId="14" w16cid:durableId="163486793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hideSpellingErrors/>
  <w:hideGrammaticalErrors/>
  <w:defaultTabStop w:val="720"/>
  <w:drawingGridHorizontalSpacing w:val="12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5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exwtvep5wszd9e9xeovr2ame05e9seeveft&quot;&gt;Akhmad EndNote Library&lt;record-ids&gt;&lt;item&gt;16&lt;/item&gt;&lt;item&gt;27&lt;/item&gt;&lt;item&gt;32&lt;/item&gt;&lt;item&gt;33&lt;/item&gt;&lt;item&gt;35&lt;/item&gt;&lt;item&gt;40&lt;/item&gt;&lt;item&gt;41&lt;/item&gt;&lt;item&gt;42&lt;/item&gt;&lt;item&gt;43&lt;/item&gt;&lt;item&gt;45&lt;/item&gt;&lt;item&gt;46&lt;/item&gt;&lt;item&gt;68&lt;/item&gt;&lt;item&gt;71&lt;/item&gt;&lt;item&gt;77&lt;/item&gt;&lt;item&gt;78&lt;/item&gt;&lt;item&gt;83&lt;/item&gt;&lt;/record-ids&gt;&lt;/item&gt;&lt;/Libraries&gt;"/>
  </w:docVars>
  <w:rsids>
    <w:rsidRoot w:val="008149C0"/>
    <w:rsid w:val="000001D6"/>
    <w:rsid w:val="00001183"/>
    <w:rsid w:val="000011AD"/>
    <w:rsid w:val="00001C36"/>
    <w:rsid w:val="00001E9C"/>
    <w:rsid w:val="000021DD"/>
    <w:rsid w:val="0000458E"/>
    <w:rsid w:val="00004DA3"/>
    <w:rsid w:val="00006875"/>
    <w:rsid w:val="00010CBD"/>
    <w:rsid w:val="000119EE"/>
    <w:rsid w:val="00011ED2"/>
    <w:rsid w:val="00012AE0"/>
    <w:rsid w:val="00013116"/>
    <w:rsid w:val="000169C3"/>
    <w:rsid w:val="0002011C"/>
    <w:rsid w:val="000209AF"/>
    <w:rsid w:val="00020B3C"/>
    <w:rsid w:val="00020EE3"/>
    <w:rsid w:val="0002239A"/>
    <w:rsid w:val="0002340E"/>
    <w:rsid w:val="000242EF"/>
    <w:rsid w:val="00024906"/>
    <w:rsid w:val="0002583C"/>
    <w:rsid w:val="000312BE"/>
    <w:rsid w:val="00032013"/>
    <w:rsid w:val="0003252C"/>
    <w:rsid w:val="00037FCC"/>
    <w:rsid w:val="00040105"/>
    <w:rsid w:val="00042323"/>
    <w:rsid w:val="00042353"/>
    <w:rsid w:val="000425AB"/>
    <w:rsid w:val="000429C8"/>
    <w:rsid w:val="00042F64"/>
    <w:rsid w:val="00043152"/>
    <w:rsid w:val="00043B88"/>
    <w:rsid w:val="00045A84"/>
    <w:rsid w:val="000511EE"/>
    <w:rsid w:val="000533CA"/>
    <w:rsid w:val="000536C6"/>
    <w:rsid w:val="000548EA"/>
    <w:rsid w:val="00054D41"/>
    <w:rsid w:val="0005559B"/>
    <w:rsid w:val="00055CC4"/>
    <w:rsid w:val="00057DBA"/>
    <w:rsid w:val="00057DDE"/>
    <w:rsid w:val="00057FF9"/>
    <w:rsid w:val="0006079C"/>
    <w:rsid w:val="00062E29"/>
    <w:rsid w:val="00062F79"/>
    <w:rsid w:val="00063A58"/>
    <w:rsid w:val="00063C69"/>
    <w:rsid w:val="0006486D"/>
    <w:rsid w:val="000700FB"/>
    <w:rsid w:val="00070934"/>
    <w:rsid w:val="00071057"/>
    <w:rsid w:val="0007157D"/>
    <w:rsid w:val="00073D37"/>
    <w:rsid w:val="00074466"/>
    <w:rsid w:val="00074FB8"/>
    <w:rsid w:val="000768DB"/>
    <w:rsid w:val="000776E7"/>
    <w:rsid w:val="000818E9"/>
    <w:rsid w:val="0008284C"/>
    <w:rsid w:val="00083746"/>
    <w:rsid w:val="000867C4"/>
    <w:rsid w:val="000877B4"/>
    <w:rsid w:val="00087880"/>
    <w:rsid w:val="00087D74"/>
    <w:rsid w:val="00090899"/>
    <w:rsid w:val="00090F5E"/>
    <w:rsid w:val="000911EC"/>
    <w:rsid w:val="00094550"/>
    <w:rsid w:val="000948CB"/>
    <w:rsid w:val="000A02EE"/>
    <w:rsid w:val="000A2AB2"/>
    <w:rsid w:val="000A2E48"/>
    <w:rsid w:val="000A45EB"/>
    <w:rsid w:val="000A5C2D"/>
    <w:rsid w:val="000A6572"/>
    <w:rsid w:val="000A6F43"/>
    <w:rsid w:val="000A7097"/>
    <w:rsid w:val="000B0CB8"/>
    <w:rsid w:val="000B30FA"/>
    <w:rsid w:val="000B32A1"/>
    <w:rsid w:val="000B41F6"/>
    <w:rsid w:val="000B49DD"/>
    <w:rsid w:val="000B525F"/>
    <w:rsid w:val="000B649F"/>
    <w:rsid w:val="000B6AD3"/>
    <w:rsid w:val="000C0215"/>
    <w:rsid w:val="000C0A42"/>
    <w:rsid w:val="000C1285"/>
    <w:rsid w:val="000C1B66"/>
    <w:rsid w:val="000C1C90"/>
    <w:rsid w:val="000C27AB"/>
    <w:rsid w:val="000C2B9E"/>
    <w:rsid w:val="000C2F63"/>
    <w:rsid w:val="000C3272"/>
    <w:rsid w:val="000C3B9C"/>
    <w:rsid w:val="000C4512"/>
    <w:rsid w:val="000C5145"/>
    <w:rsid w:val="000C6E69"/>
    <w:rsid w:val="000D07D7"/>
    <w:rsid w:val="000D0CDB"/>
    <w:rsid w:val="000D2075"/>
    <w:rsid w:val="000D550A"/>
    <w:rsid w:val="000D5EC1"/>
    <w:rsid w:val="000D6693"/>
    <w:rsid w:val="000D7AD1"/>
    <w:rsid w:val="000E03EA"/>
    <w:rsid w:val="000E09B7"/>
    <w:rsid w:val="000E12ED"/>
    <w:rsid w:val="000E250A"/>
    <w:rsid w:val="000E2620"/>
    <w:rsid w:val="000E29AA"/>
    <w:rsid w:val="000E4DB0"/>
    <w:rsid w:val="000E6FB3"/>
    <w:rsid w:val="000E7CF5"/>
    <w:rsid w:val="000F37EE"/>
    <w:rsid w:val="000F44A6"/>
    <w:rsid w:val="000F63A6"/>
    <w:rsid w:val="001005FA"/>
    <w:rsid w:val="00101236"/>
    <w:rsid w:val="00101E09"/>
    <w:rsid w:val="001025AC"/>
    <w:rsid w:val="00102AF5"/>
    <w:rsid w:val="00102B0C"/>
    <w:rsid w:val="001031CD"/>
    <w:rsid w:val="0010335B"/>
    <w:rsid w:val="00103F29"/>
    <w:rsid w:val="00103F84"/>
    <w:rsid w:val="00104C28"/>
    <w:rsid w:val="00105E09"/>
    <w:rsid w:val="00106369"/>
    <w:rsid w:val="0010638E"/>
    <w:rsid w:val="001073E7"/>
    <w:rsid w:val="001102EB"/>
    <w:rsid w:val="0011179E"/>
    <w:rsid w:val="00113670"/>
    <w:rsid w:val="00114507"/>
    <w:rsid w:val="001148B9"/>
    <w:rsid w:val="001157A3"/>
    <w:rsid w:val="0011619F"/>
    <w:rsid w:val="00117353"/>
    <w:rsid w:val="001239A1"/>
    <w:rsid w:val="00125590"/>
    <w:rsid w:val="00125CF1"/>
    <w:rsid w:val="00127FB6"/>
    <w:rsid w:val="00130917"/>
    <w:rsid w:val="00130B43"/>
    <w:rsid w:val="00130DE4"/>
    <w:rsid w:val="00131810"/>
    <w:rsid w:val="00131E3B"/>
    <w:rsid w:val="00131E86"/>
    <w:rsid w:val="00132788"/>
    <w:rsid w:val="0013483B"/>
    <w:rsid w:val="00135BED"/>
    <w:rsid w:val="001368A3"/>
    <w:rsid w:val="00141808"/>
    <w:rsid w:val="001445ED"/>
    <w:rsid w:val="00144AFB"/>
    <w:rsid w:val="00145F13"/>
    <w:rsid w:val="0015253A"/>
    <w:rsid w:val="0015311A"/>
    <w:rsid w:val="00155690"/>
    <w:rsid w:val="001556D7"/>
    <w:rsid w:val="00157A41"/>
    <w:rsid w:val="001649A1"/>
    <w:rsid w:val="0016598B"/>
    <w:rsid w:val="00166664"/>
    <w:rsid w:val="00166A73"/>
    <w:rsid w:val="00167417"/>
    <w:rsid w:val="0016757F"/>
    <w:rsid w:val="001679AE"/>
    <w:rsid w:val="0017071C"/>
    <w:rsid w:val="00170D13"/>
    <w:rsid w:val="0017320E"/>
    <w:rsid w:val="0017423E"/>
    <w:rsid w:val="00175127"/>
    <w:rsid w:val="00175421"/>
    <w:rsid w:val="0017567B"/>
    <w:rsid w:val="0017590A"/>
    <w:rsid w:val="0018062B"/>
    <w:rsid w:val="00182994"/>
    <w:rsid w:val="00183898"/>
    <w:rsid w:val="00184763"/>
    <w:rsid w:val="00185B1C"/>
    <w:rsid w:val="00185F2F"/>
    <w:rsid w:val="00186045"/>
    <w:rsid w:val="001864F9"/>
    <w:rsid w:val="00187B3A"/>
    <w:rsid w:val="00191AD1"/>
    <w:rsid w:val="00192383"/>
    <w:rsid w:val="001936E1"/>
    <w:rsid w:val="00195673"/>
    <w:rsid w:val="00195B83"/>
    <w:rsid w:val="001961EB"/>
    <w:rsid w:val="00196655"/>
    <w:rsid w:val="0019692F"/>
    <w:rsid w:val="001A1141"/>
    <w:rsid w:val="001A5C4A"/>
    <w:rsid w:val="001A68CC"/>
    <w:rsid w:val="001B1D05"/>
    <w:rsid w:val="001B1DC2"/>
    <w:rsid w:val="001B28E4"/>
    <w:rsid w:val="001B40D6"/>
    <w:rsid w:val="001B5970"/>
    <w:rsid w:val="001B5A2D"/>
    <w:rsid w:val="001B6C51"/>
    <w:rsid w:val="001B7145"/>
    <w:rsid w:val="001B7F39"/>
    <w:rsid w:val="001C0B67"/>
    <w:rsid w:val="001C28BC"/>
    <w:rsid w:val="001C2FB2"/>
    <w:rsid w:val="001C38EB"/>
    <w:rsid w:val="001C6223"/>
    <w:rsid w:val="001C6C1D"/>
    <w:rsid w:val="001C7D90"/>
    <w:rsid w:val="001D0302"/>
    <w:rsid w:val="001D034B"/>
    <w:rsid w:val="001D03F6"/>
    <w:rsid w:val="001D05F3"/>
    <w:rsid w:val="001D07D7"/>
    <w:rsid w:val="001D1142"/>
    <w:rsid w:val="001D1259"/>
    <w:rsid w:val="001D15DF"/>
    <w:rsid w:val="001D16A6"/>
    <w:rsid w:val="001D1CE9"/>
    <w:rsid w:val="001D1D86"/>
    <w:rsid w:val="001D2441"/>
    <w:rsid w:val="001D3ED2"/>
    <w:rsid w:val="001D48A1"/>
    <w:rsid w:val="001D4CA7"/>
    <w:rsid w:val="001D6D16"/>
    <w:rsid w:val="001D71BE"/>
    <w:rsid w:val="001D7427"/>
    <w:rsid w:val="001D7AEC"/>
    <w:rsid w:val="001E062A"/>
    <w:rsid w:val="001E09D8"/>
    <w:rsid w:val="001E0B4D"/>
    <w:rsid w:val="001E2442"/>
    <w:rsid w:val="001E26D4"/>
    <w:rsid w:val="001E3B0B"/>
    <w:rsid w:val="001E410C"/>
    <w:rsid w:val="001E57A5"/>
    <w:rsid w:val="001E5FC6"/>
    <w:rsid w:val="001E6759"/>
    <w:rsid w:val="001E7521"/>
    <w:rsid w:val="001F0D61"/>
    <w:rsid w:val="001F222B"/>
    <w:rsid w:val="001F261E"/>
    <w:rsid w:val="001F4BE7"/>
    <w:rsid w:val="001F6B86"/>
    <w:rsid w:val="001F7200"/>
    <w:rsid w:val="00200C54"/>
    <w:rsid w:val="00201483"/>
    <w:rsid w:val="00201B6D"/>
    <w:rsid w:val="002036ED"/>
    <w:rsid w:val="002049BD"/>
    <w:rsid w:val="00206221"/>
    <w:rsid w:val="00206409"/>
    <w:rsid w:val="00206ADE"/>
    <w:rsid w:val="00210284"/>
    <w:rsid w:val="002106C8"/>
    <w:rsid w:val="0021093C"/>
    <w:rsid w:val="002120CD"/>
    <w:rsid w:val="00214CA6"/>
    <w:rsid w:val="0021549E"/>
    <w:rsid w:val="00215AB1"/>
    <w:rsid w:val="00216EBA"/>
    <w:rsid w:val="0021786A"/>
    <w:rsid w:val="0022430C"/>
    <w:rsid w:val="00224C34"/>
    <w:rsid w:val="00225469"/>
    <w:rsid w:val="00226D67"/>
    <w:rsid w:val="00230734"/>
    <w:rsid w:val="00230B24"/>
    <w:rsid w:val="0023159B"/>
    <w:rsid w:val="00231856"/>
    <w:rsid w:val="00232292"/>
    <w:rsid w:val="002322D4"/>
    <w:rsid w:val="00233749"/>
    <w:rsid w:val="002346FC"/>
    <w:rsid w:val="00235165"/>
    <w:rsid w:val="00235D7F"/>
    <w:rsid w:val="00243787"/>
    <w:rsid w:val="002451F4"/>
    <w:rsid w:val="0024543F"/>
    <w:rsid w:val="002459A9"/>
    <w:rsid w:val="00245AA6"/>
    <w:rsid w:val="00245C93"/>
    <w:rsid w:val="00245DE2"/>
    <w:rsid w:val="00246971"/>
    <w:rsid w:val="00247607"/>
    <w:rsid w:val="00250FA3"/>
    <w:rsid w:val="0025128F"/>
    <w:rsid w:val="00252C7B"/>
    <w:rsid w:val="0025569B"/>
    <w:rsid w:val="0025726D"/>
    <w:rsid w:val="00257AFD"/>
    <w:rsid w:val="00257E15"/>
    <w:rsid w:val="00257F98"/>
    <w:rsid w:val="00260F80"/>
    <w:rsid w:val="00263FD9"/>
    <w:rsid w:val="002657B5"/>
    <w:rsid w:val="00265FA3"/>
    <w:rsid w:val="00266FD2"/>
    <w:rsid w:val="00271BED"/>
    <w:rsid w:val="00271EAC"/>
    <w:rsid w:val="00271FD3"/>
    <w:rsid w:val="0027233C"/>
    <w:rsid w:val="00273AF2"/>
    <w:rsid w:val="00274F25"/>
    <w:rsid w:val="00276F5F"/>
    <w:rsid w:val="0028024A"/>
    <w:rsid w:val="00280EF5"/>
    <w:rsid w:val="00281A4A"/>
    <w:rsid w:val="00282456"/>
    <w:rsid w:val="00284A5C"/>
    <w:rsid w:val="00285A1A"/>
    <w:rsid w:val="00290C3F"/>
    <w:rsid w:val="00290FE8"/>
    <w:rsid w:val="00294F7F"/>
    <w:rsid w:val="00296870"/>
    <w:rsid w:val="00297488"/>
    <w:rsid w:val="0029777F"/>
    <w:rsid w:val="00297D51"/>
    <w:rsid w:val="002A027C"/>
    <w:rsid w:val="002A194E"/>
    <w:rsid w:val="002A1C79"/>
    <w:rsid w:val="002A28D6"/>
    <w:rsid w:val="002A2E59"/>
    <w:rsid w:val="002A3420"/>
    <w:rsid w:val="002B2CBC"/>
    <w:rsid w:val="002B32CD"/>
    <w:rsid w:val="002B3F51"/>
    <w:rsid w:val="002B4EC6"/>
    <w:rsid w:val="002B7005"/>
    <w:rsid w:val="002C1700"/>
    <w:rsid w:val="002C1F1F"/>
    <w:rsid w:val="002C29C8"/>
    <w:rsid w:val="002C3AE5"/>
    <w:rsid w:val="002C3F84"/>
    <w:rsid w:val="002C4801"/>
    <w:rsid w:val="002C4905"/>
    <w:rsid w:val="002C4CFD"/>
    <w:rsid w:val="002C686B"/>
    <w:rsid w:val="002D0559"/>
    <w:rsid w:val="002D3232"/>
    <w:rsid w:val="002D7092"/>
    <w:rsid w:val="002D73DD"/>
    <w:rsid w:val="002D777E"/>
    <w:rsid w:val="002D7AEF"/>
    <w:rsid w:val="002D7E93"/>
    <w:rsid w:val="002E03C2"/>
    <w:rsid w:val="002E1EA8"/>
    <w:rsid w:val="002E3DC8"/>
    <w:rsid w:val="002E54C4"/>
    <w:rsid w:val="002E5DC7"/>
    <w:rsid w:val="002E7DB4"/>
    <w:rsid w:val="002F32E7"/>
    <w:rsid w:val="002F484B"/>
    <w:rsid w:val="002F5467"/>
    <w:rsid w:val="002F6E9C"/>
    <w:rsid w:val="00300564"/>
    <w:rsid w:val="00301936"/>
    <w:rsid w:val="00302CF1"/>
    <w:rsid w:val="0030391D"/>
    <w:rsid w:val="00303BBE"/>
    <w:rsid w:val="00303C1B"/>
    <w:rsid w:val="003064B6"/>
    <w:rsid w:val="00306712"/>
    <w:rsid w:val="003070C4"/>
    <w:rsid w:val="0030778E"/>
    <w:rsid w:val="00311465"/>
    <w:rsid w:val="00313458"/>
    <w:rsid w:val="003142FD"/>
    <w:rsid w:val="00315398"/>
    <w:rsid w:val="00315646"/>
    <w:rsid w:val="00316E4E"/>
    <w:rsid w:val="00320086"/>
    <w:rsid w:val="0032064B"/>
    <w:rsid w:val="00324E04"/>
    <w:rsid w:val="00331E37"/>
    <w:rsid w:val="003346FA"/>
    <w:rsid w:val="00334E44"/>
    <w:rsid w:val="00335BFC"/>
    <w:rsid w:val="003362BA"/>
    <w:rsid w:val="0033633D"/>
    <w:rsid w:val="003363EB"/>
    <w:rsid w:val="00337076"/>
    <w:rsid w:val="003419B2"/>
    <w:rsid w:val="003425B0"/>
    <w:rsid w:val="003443C6"/>
    <w:rsid w:val="0034456A"/>
    <w:rsid w:val="00346292"/>
    <w:rsid w:val="00346C9D"/>
    <w:rsid w:val="003472D7"/>
    <w:rsid w:val="00347B70"/>
    <w:rsid w:val="00350799"/>
    <w:rsid w:val="00350A90"/>
    <w:rsid w:val="00351832"/>
    <w:rsid w:val="00351B57"/>
    <w:rsid w:val="00354AC3"/>
    <w:rsid w:val="003566E5"/>
    <w:rsid w:val="00356A24"/>
    <w:rsid w:val="003601D5"/>
    <w:rsid w:val="003602D0"/>
    <w:rsid w:val="00361EB4"/>
    <w:rsid w:val="00362A12"/>
    <w:rsid w:val="00363649"/>
    <w:rsid w:val="0036405D"/>
    <w:rsid w:val="00364512"/>
    <w:rsid w:val="003647BF"/>
    <w:rsid w:val="00367F3E"/>
    <w:rsid w:val="003704A6"/>
    <w:rsid w:val="0037082F"/>
    <w:rsid w:val="00372434"/>
    <w:rsid w:val="00373750"/>
    <w:rsid w:val="003737D1"/>
    <w:rsid w:val="003745E7"/>
    <w:rsid w:val="00375890"/>
    <w:rsid w:val="00375AB7"/>
    <w:rsid w:val="00375B76"/>
    <w:rsid w:val="003773EB"/>
    <w:rsid w:val="00380B99"/>
    <w:rsid w:val="00380F80"/>
    <w:rsid w:val="00381390"/>
    <w:rsid w:val="00382555"/>
    <w:rsid w:val="00382A9B"/>
    <w:rsid w:val="00382B3D"/>
    <w:rsid w:val="00382EF4"/>
    <w:rsid w:val="00383B57"/>
    <w:rsid w:val="00383DE2"/>
    <w:rsid w:val="0038433E"/>
    <w:rsid w:val="003879CE"/>
    <w:rsid w:val="003904E8"/>
    <w:rsid w:val="00390A90"/>
    <w:rsid w:val="00390F21"/>
    <w:rsid w:val="00391926"/>
    <w:rsid w:val="003934A4"/>
    <w:rsid w:val="00393A32"/>
    <w:rsid w:val="003943F0"/>
    <w:rsid w:val="00395138"/>
    <w:rsid w:val="00395C49"/>
    <w:rsid w:val="003964BA"/>
    <w:rsid w:val="003967F7"/>
    <w:rsid w:val="003A0CEB"/>
    <w:rsid w:val="003A2ECC"/>
    <w:rsid w:val="003A3CAE"/>
    <w:rsid w:val="003A6797"/>
    <w:rsid w:val="003A7480"/>
    <w:rsid w:val="003B1634"/>
    <w:rsid w:val="003B4271"/>
    <w:rsid w:val="003B6206"/>
    <w:rsid w:val="003B64D3"/>
    <w:rsid w:val="003B7E25"/>
    <w:rsid w:val="003B7E49"/>
    <w:rsid w:val="003C12F1"/>
    <w:rsid w:val="003C17E9"/>
    <w:rsid w:val="003C21C7"/>
    <w:rsid w:val="003C4348"/>
    <w:rsid w:val="003C4C87"/>
    <w:rsid w:val="003C5A14"/>
    <w:rsid w:val="003C68A6"/>
    <w:rsid w:val="003C6EFE"/>
    <w:rsid w:val="003D16AD"/>
    <w:rsid w:val="003D4C02"/>
    <w:rsid w:val="003D56E2"/>
    <w:rsid w:val="003D6ED5"/>
    <w:rsid w:val="003D7752"/>
    <w:rsid w:val="003E0499"/>
    <w:rsid w:val="003E17C2"/>
    <w:rsid w:val="003E43D4"/>
    <w:rsid w:val="003E4A89"/>
    <w:rsid w:val="003E5AB9"/>
    <w:rsid w:val="003E5D48"/>
    <w:rsid w:val="003E69D9"/>
    <w:rsid w:val="003E6A1B"/>
    <w:rsid w:val="003F12D2"/>
    <w:rsid w:val="003F19E6"/>
    <w:rsid w:val="003F3C7C"/>
    <w:rsid w:val="003F4876"/>
    <w:rsid w:val="003F4A06"/>
    <w:rsid w:val="003F53AB"/>
    <w:rsid w:val="003F62C3"/>
    <w:rsid w:val="003F720C"/>
    <w:rsid w:val="003F72B1"/>
    <w:rsid w:val="003F731B"/>
    <w:rsid w:val="00400B82"/>
    <w:rsid w:val="004020BE"/>
    <w:rsid w:val="0040232F"/>
    <w:rsid w:val="004038EE"/>
    <w:rsid w:val="004039DD"/>
    <w:rsid w:val="00403AE2"/>
    <w:rsid w:val="004045F8"/>
    <w:rsid w:val="00405544"/>
    <w:rsid w:val="0040563C"/>
    <w:rsid w:val="004102BA"/>
    <w:rsid w:val="00412CBC"/>
    <w:rsid w:val="0041309F"/>
    <w:rsid w:val="00415F28"/>
    <w:rsid w:val="00416AB2"/>
    <w:rsid w:val="00417C54"/>
    <w:rsid w:val="00417D50"/>
    <w:rsid w:val="00420082"/>
    <w:rsid w:val="00421740"/>
    <w:rsid w:val="0042353D"/>
    <w:rsid w:val="00423E56"/>
    <w:rsid w:val="00425CC4"/>
    <w:rsid w:val="004265A0"/>
    <w:rsid w:val="0042734E"/>
    <w:rsid w:val="00431525"/>
    <w:rsid w:val="00432235"/>
    <w:rsid w:val="00432848"/>
    <w:rsid w:val="004336C3"/>
    <w:rsid w:val="00433B53"/>
    <w:rsid w:val="00433BF2"/>
    <w:rsid w:val="00433D5B"/>
    <w:rsid w:val="00433E87"/>
    <w:rsid w:val="00434705"/>
    <w:rsid w:val="00434877"/>
    <w:rsid w:val="004356FB"/>
    <w:rsid w:val="004358F9"/>
    <w:rsid w:val="0043613B"/>
    <w:rsid w:val="00436CBA"/>
    <w:rsid w:val="00442476"/>
    <w:rsid w:val="004425EF"/>
    <w:rsid w:val="00443716"/>
    <w:rsid w:val="0044546E"/>
    <w:rsid w:val="0044554C"/>
    <w:rsid w:val="004463A5"/>
    <w:rsid w:val="00446906"/>
    <w:rsid w:val="00450055"/>
    <w:rsid w:val="004535DE"/>
    <w:rsid w:val="00454418"/>
    <w:rsid w:val="004545CC"/>
    <w:rsid w:val="004571B6"/>
    <w:rsid w:val="00460B53"/>
    <w:rsid w:val="004611F9"/>
    <w:rsid w:val="00463082"/>
    <w:rsid w:val="0046761C"/>
    <w:rsid w:val="00467B78"/>
    <w:rsid w:val="00467F18"/>
    <w:rsid w:val="00470280"/>
    <w:rsid w:val="004713C1"/>
    <w:rsid w:val="00472817"/>
    <w:rsid w:val="0047359F"/>
    <w:rsid w:val="00473891"/>
    <w:rsid w:val="00475993"/>
    <w:rsid w:val="00475C0B"/>
    <w:rsid w:val="00475FAB"/>
    <w:rsid w:val="004763F3"/>
    <w:rsid w:val="00480ED4"/>
    <w:rsid w:val="0048236B"/>
    <w:rsid w:val="00482C8D"/>
    <w:rsid w:val="004832C3"/>
    <w:rsid w:val="00483D02"/>
    <w:rsid w:val="0048680A"/>
    <w:rsid w:val="00486ED4"/>
    <w:rsid w:val="004871D8"/>
    <w:rsid w:val="004929A3"/>
    <w:rsid w:val="00492ED4"/>
    <w:rsid w:val="00493C88"/>
    <w:rsid w:val="00493D74"/>
    <w:rsid w:val="00495E1A"/>
    <w:rsid w:val="004966B3"/>
    <w:rsid w:val="004976FD"/>
    <w:rsid w:val="004A03C3"/>
    <w:rsid w:val="004A1BBD"/>
    <w:rsid w:val="004A4681"/>
    <w:rsid w:val="004A62AB"/>
    <w:rsid w:val="004A7E4E"/>
    <w:rsid w:val="004B1285"/>
    <w:rsid w:val="004B1F03"/>
    <w:rsid w:val="004B2845"/>
    <w:rsid w:val="004B5C00"/>
    <w:rsid w:val="004B5C78"/>
    <w:rsid w:val="004B62BE"/>
    <w:rsid w:val="004B6F73"/>
    <w:rsid w:val="004B7156"/>
    <w:rsid w:val="004C0307"/>
    <w:rsid w:val="004C0909"/>
    <w:rsid w:val="004C100F"/>
    <w:rsid w:val="004C14E5"/>
    <w:rsid w:val="004C2E4D"/>
    <w:rsid w:val="004C438C"/>
    <w:rsid w:val="004C5275"/>
    <w:rsid w:val="004C749A"/>
    <w:rsid w:val="004C797C"/>
    <w:rsid w:val="004D130E"/>
    <w:rsid w:val="004D160E"/>
    <w:rsid w:val="004D2357"/>
    <w:rsid w:val="004D3E7C"/>
    <w:rsid w:val="004D5C8C"/>
    <w:rsid w:val="004D67F9"/>
    <w:rsid w:val="004D791D"/>
    <w:rsid w:val="004E0024"/>
    <w:rsid w:val="004E01B1"/>
    <w:rsid w:val="004E1D28"/>
    <w:rsid w:val="004E1D46"/>
    <w:rsid w:val="004E1E3C"/>
    <w:rsid w:val="004E208B"/>
    <w:rsid w:val="004E36CB"/>
    <w:rsid w:val="004E3FF5"/>
    <w:rsid w:val="004E58F0"/>
    <w:rsid w:val="004E6D78"/>
    <w:rsid w:val="004E7A3E"/>
    <w:rsid w:val="004E7E69"/>
    <w:rsid w:val="004E7EE8"/>
    <w:rsid w:val="004F1226"/>
    <w:rsid w:val="004F1FCE"/>
    <w:rsid w:val="004F201D"/>
    <w:rsid w:val="004F2658"/>
    <w:rsid w:val="004F3148"/>
    <w:rsid w:val="004F7676"/>
    <w:rsid w:val="0050074A"/>
    <w:rsid w:val="005049D8"/>
    <w:rsid w:val="00505231"/>
    <w:rsid w:val="00506150"/>
    <w:rsid w:val="005070B1"/>
    <w:rsid w:val="0050735B"/>
    <w:rsid w:val="005117D7"/>
    <w:rsid w:val="00511CC6"/>
    <w:rsid w:val="005121B5"/>
    <w:rsid w:val="00512B59"/>
    <w:rsid w:val="0051329E"/>
    <w:rsid w:val="0051390D"/>
    <w:rsid w:val="00513F2A"/>
    <w:rsid w:val="0051553A"/>
    <w:rsid w:val="00515E82"/>
    <w:rsid w:val="00517124"/>
    <w:rsid w:val="00517B0A"/>
    <w:rsid w:val="00520296"/>
    <w:rsid w:val="00520466"/>
    <w:rsid w:val="00520A7E"/>
    <w:rsid w:val="00521C62"/>
    <w:rsid w:val="0052229A"/>
    <w:rsid w:val="005224A5"/>
    <w:rsid w:val="00522D7E"/>
    <w:rsid w:val="00523912"/>
    <w:rsid w:val="00523DA6"/>
    <w:rsid w:val="0052667E"/>
    <w:rsid w:val="00526D21"/>
    <w:rsid w:val="0052719F"/>
    <w:rsid w:val="00527DCF"/>
    <w:rsid w:val="00530724"/>
    <w:rsid w:val="005315A4"/>
    <w:rsid w:val="00531F0C"/>
    <w:rsid w:val="00532977"/>
    <w:rsid w:val="00535145"/>
    <w:rsid w:val="00537B82"/>
    <w:rsid w:val="00540646"/>
    <w:rsid w:val="0054326C"/>
    <w:rsid w:val="00544311"/>
    <w:rsid w:val="0054466D"/>
    <w:rsid w:val="00545303"/>
    <w:rsid w:val="005471D3"/>
    <w:rsid w:val="00547265"/>
    <w:rsid w:val="0055078E"/>
    <w:rsid w:val="00550B3E"/>
    <w:rsid w:val="00551CF1"/>
    <w:rsid w:val="00552949"/>
    <w:rsid w:val="00554A80"/>
    <w:rsid w:val="00556172"/>
    <w:rsid w:val="00556721"/>
    <w:rsid w:val="005608CF"/>
    <w:rsid w:val="00563256"/>
    <w:rsid w:val="00565167"/>
    <w:rsid w:val="00566C5A"/>
    <w:rsid w:val="005679FE"/>
    <w:rsid w:val="00570B7B"/>
    <w:rsid w:val="0057140F"/>
    <w:rsid w:val="0057557F"/>
    <w:rsid w:val="00575A4F"/>
    <w:rsid w:val="00577946"/>
    <w:rsid w:val="00577A54"/>
    <w:rsid w:val="00580824"/>
    <w:rsid w:val="00583460"/>
    <w:rsid w:val="00584CC8"/>
    <w:rsid w:val="00585779"/>
    <w:rsid w:val="005864CD"/>
    <w:rsid w:val="00586D94"/>
    <w:rsid w:val="005873C7"/>
    <w:rsid w:val="00595F36"/>
    <w:rsid w:val="00597137"/>
    <w:rsid w:val="005978E9"/>
    <w:rsid w:val="005A13FA"/>
    <w:rsid w:val="005A3DD4"/>
    <w:rsid w:val="005A3EC8"/>
    <w:rsid w:val="005A58D6"/>
    <w:rsid w:val="005A668A"/>
    <w:rsid w:val="005A6CBB"/>
    <w:rsid w:val="005B05F4"/>
    <w:rsid w:val="005B0FD2"/>
    <w:rsid w:val="005B1026"/>
    <w:rsid w:val="005B661C"/>
    <w:rsid w:val="005B662B"/>
    <w:rsid w:val="005B6B5B"/>
    <w:rsid w:val="005B79BA"/>
    <w:rsid w:val="005B7A3A"/>
    <w:rsid w:val="005B7AFA"/>
    <w:rsid w:val="005C5D59"/>
    <w:rsid w:val="005C6E7A"/>
    <w:rsid w:val="005C76A9"/>
    <w:rsid w:val="005D0AA0"/>
    <w:rsid w:val="005D33B9"/>
    <w:rsid w:val="005D42DC"/>
    <w:rsid w:val="005D76C2"/>
    <w:rsid w:val="005E032D"/>
    <w:rsid w:val="005E0BE4"/>
    <w:rsid w:val="005E0DF9"/>
    <w:rsid w:val="005E261C"/>
    <w:rsid w:val="005E2633"/>
    <w:rsid w:val="005E2D51"/>
    <w:rsid w:val="005E3DFC"/>
    <w:rsid w:val="005E42C2"/>
    <w:rsid w:val="005E4552"/>
    <w:rsid w:val="005E525A"/>
    <w:rsid w:val="005E5746"/>
    <w:rsid w:val="005E59A2"/>
    <w:rsid w:val="005E62C0"/>
    <w:rsid w:val="005F01EE"/>
    <w:rsid w:val="005F028E"/>
    <w:rsid w:val="005F042A"/>
    <w:rsid w:val="005F0D74"/>
    <w:rsid w:val="005F37D8"/>
    <w:rsid w:val="005F3FE9"/>
    <w:rsid w:val="005F4142"/>
    <w:rsid w:val="005F4675"/>
    <w:rsid w:val="005F57B5"/>
    <w:rsid w:val="005F5832"/>
    <w:rsid w:val="0060093E"/>
    <w:rsid w:val="006016C9"/>
    <w:rsid w:val="006034B0"/>
    <w:rsid w:val="00603558"/>
    <w:rsid w:val="00605B82"/>
    <w:rsid w:val="0060686B"/>
    <w:rsid w:val="00606FEC"/>
    <w:rsid w:val="00607251"/>
    <w:rsid w:val="00610313"/>
    <w:rsid w:val="006104BD"/>
    <w:rsid w:val="006112B0"/>
    <w:rsid w:val="006136E7"/>
    <w:rsid w:val="00614883"/>
    <w:rsid w:val="00621211"/>
    <w:rsid w:val="00621980"/>
    <w:rsid w:val="006237B8"/>
    <w:rsid w:val="00623F8D"/>
    <w:rsid w:val="00624B31"/>
    <w:rsid w:val="00624EFA"/>
    <w:rsid w:val="0062695C"/>
    <w:rsid w:val="00626CFC"/>
    <w:rsid w:val="00627639"/>
    <w:rsid w:val="006302F0"/>
    <w:rsid w:val="006303E4"/>
    <w:rsid w:val="00632C76"/>
    <w:rsid w:val="00633E19"/>
    <w:rsid w:val="00634FF5"/>
    <w:rsid w:val="00635547"/>
    <w:rsid w:val="0063668B"/>
    <w:rsid w:val="00637BA7"/>
    <w:rsid w:val="00642613"/>
    <w:rsid w:val="006433BB"/>
    <w:rsid w:val="00643EB1"/>
    <w:rsid w:val="006451E6"/>
    <w:rsid w:val="0064693A"/>
    <w:rsid w:val="00650963"/>
    <w:rsid w:val="00650BF5"/>
    <w:rsid w:val="0065407D"/>
    <w:rsid w:val="0065532F"/>
    <w:rsid w:val="006602AB"/>
    <w:rsid w:val="0066053B"/>
    <w:rsid w:val="006606BA"/>
    <w:rsid w:val="00661059"/>
    <w:rsid w:val="006635B7"/>
    <w:rsid w:val="00664EC6"/>
    <w:rsid w:val="0066779C"/>
    <w:rsid w:val="00667A25"/>
    <w:rsid w:val="00667ADC"/>
    <w:rsid w:val="00670089"/>
    <w:rsid w:val="00672262"/>
    <w:rsid w:val="00672D9D"/>
    <w:rsid w:val="0067541C"/>
    <w:rsid w:val="006759AC"/>
    <w:rsid w:val="00675D58"/>
    <w:rsid w:val="00676848"/>
    <w:rsid w:val="00677353"/>
    <w:rsid w:val="00677E90"/>
    <w:rsid w:val="00680111"/>
    <w:rsid w:val="00681195"/>
    <w:rsid w:val="006811F9"/>
    <w:rsid w:val="00681762"/>
    <w:rsid w:val="0068437C"/>
    <w:rsid w:val="006864F1"/>
    <w:rsid w:val="00686C4C"/>
    <w:rsid w:val="00686C86"/>
    <w:rsid w:val="00687795"/>
    <w:rsid w:val="00687E08"/>
    <w:rsid w:val="006903F2"/>
    <w:rsid w:val="00691209"/>
    <w:rsid w:val="00692006"/>
    <w:rsid w:val="00693CAF"/>
    <w:rsid w:val="00695C09"/>
    <w:rsid w:val="00696532"/>
    <w:rsid w:val="006971F7"/>
    <w:rsid w:val="006A090A"/>
    <w:rsid w:val="006A0D5F"/>
    <w:rsid w:val="006A12BA"/>
    <w:rsid w:val="006A13C3"/>
    <w:rsid w:val="006A180F"/>
    <w:rsid w:val="006A1AD1"/>
    <w:rsid w:val="006A6F33"/>
    <w:rsid w:val="006B0626"/>
    <w:rsid w:val="006B0DBF"/>
    <w:rsid w:val="006B3293"/>
    <w:rsid w:val="006B3A02"/>
    <w:rsid w:val="006B3C2F"/>
    <w:rsid w:val="006B3F3A"/>
    <w:rsid w:val="006B45BF"/>
    <w:rsid w:val="006B561E"/>
    <w:rsid w:val="006B57BD"/>
    <w:rsid w:val="006B757F"/>
    <w:rsid w:val="006B7955"/>
    <w:rsid w:val="006C0CE1"/>
    <w:rsid w:val="006C11C0"/>
    <w:rsid w:val="006C2F5D"/>
    <w:rsid w:val="006C3E68"/>
    <w:rsid w:val="006C4DC1"/>
    <w:rsid w:val="006C522E"/>
    <w:rsid w:val="006C54EA"/>
    <w:rsid w:val="006C62CE"/>
    <w:rsid w:val="006C72CA"/>
    <w:rsid w:val="006C79EF"/>
    <w:rsid w:val="006C79F6"/>
    <w:rsid w:val="006D040D"/>
    <w:rsid w:val="006D06E2"/>
    <w:rsid w:val="006D0DB2"/>
    <w:rsid w:val="006D2759"/>
    <w:rsid w:val="006D43B0"/>
    <w:rsid w:val="006D65AE"/>
    <w:rsid w:val="006D6AED"/>
    <w:rsid w:val="006E06E9"/>
    <w:rsid w:val="006E073B"/>
    <w:rsid w:val="006E0E7A"/>
    <w:rsid w:val="006E124D"/>
    <w:rsid w:val="006E1CE5"/>
    <w:rsid w:val="006E1EFB"/>
    <w:rsid w:val="006E26D6"/>
    <w:rsid w:val="006E3290"/>
    <w:rsid w:val="006E38EC"/>
    <w:rsid w:val="006E6958"/>
    <w:rsid w:val="006E7924"/>
    <w:rsid w:val="006F01EB"/>
    <w:rsid w:val="006F07DE"/>
    <w:rsid w:val="006F1B9F"/>
    <w:rsid w:val="006F2453"/>
    <w:rsid w:val="006F389E"/>
    <w:rsid w:val="006F3D50"/>
    <w:rsid w:val="006F44C3"/>
    <w:rsid w:val="006F4C29"/>
    <w:rsid w:val="006F587A"/>
    <w:rsid w:val="006F61A4"/>
    <w:rsid w:val="006F62B6"/>
    <w:rsid w:val="006F65AD"/>
    <w:rsid w:val="006F6D30"/>
    <w:rsid w:val="006F6D85"/>
    <w:rsid w:val="0070068C"/>
    <w:rsid w:val="00703492"/>
    <w:rsid w:val="00704FED"/>
    <w:rsid w:val="00705376"/>
    <w:rsid w:val="007056A5"/>
    <w:rsid w:val="0070571C"/>
    <w:rsid w:val="0070648C"/>
    <w:rsid w:val="00707141"/>
    <w:rsid w:val="00707387"/>
    <w:rsid w:val="00710102"/>
    <w:rsid w:val="007135C6"/>
    <w:rsid w:val="00713997"/>
    <w:rsid w:val="00716BF0"/>
    <w:rsid w:val="00717D99"/>
    <w:rsid w:val="0072255D"/>
    <w:rsid w:val="007229A8"/>
    <w:rsid w:val="0072306B"/>
    <w:rsid w:val="00724876"/>
    <w:rsid w:val="00724BCF"/>
    <w:rsid w:val="00726B23"/>
    <w:rsid w:val="007319B8"/>
    <w:rsid w:val="00731C43"/>
    <w:rsid w:val="00734D99"/>
    <w:rsid w:val="007350BF"/>
    <w:rsid w:val="0073685E"/>
    <w:rsid w:val="00740A31"/>
    <w:rsid w:val="00740DBE"/>
    <w:rsid w:val="00741314"/>
    <w:rsid w:val="00742DA0"/>
    <w:rsid w:val="007446F4"/>
    <w:rsid w:val="00745170"/>
    <w:rsid w:val="00746820"/>
    <w:rsid w:val="0074690A"/>
    <w:rsid w:val="00747491"/>
    <w:rsid w:val="00747B9C"/>
    <w:rsid w:val="007514A2"/>
    <w:rsid w:val="00751BC8"/>
    <w:rsid w:val="00751BED"/>
    <w:rsid w:val="0075216C"/>
    <w:rsid w:val="00755E84"/>
    <w:rsid w:val="007567E3"/>
    <w:rsid w:val="00756ECC"/>
    <w:rsid w:val="00757088"/>
    <w:rsid w:val="007571D7"/>
    <w:rsid w:val="00760494"/>
    <w:rsid w:val="007612E6"/>
    <w:rsid w:val="0076323D"/>
    <w:rsid w:val="007639F0"/>
    <w:rsid w:val="00763C1F"/>
    <w:rsid w:val="007645DA"/>
    <w:rsid w:val="00764F30"/>
    <w:rsid w:val="0076551E"/>
    <w:rsid w:val="007655DC"/>
    <w:rsid w:val="0076614E"/>
    <w:rsid w:val="00767723"/>
    <w:rsid w:val="00771815"/>
    <w:rsid w:val="00771C84"/>
    <w:rsid w:val="00771F58"/>
    <w:rsid w:val="00773049"/>
    <w:rsid w:val="00773F3D"/>
    <w:rsid w:val="00775158"/>
    <w:rsid w:val="00776BAC"/>
    <w:rsid w:val="00780EFA"/>
    <w:rsid w:val="007819B1"/>
    <w:rsid w:val="0078257A"/>
    <w:rsid w:val="00785E5E"/>
    <w:rsid w:val="00786BAB"/>
    <w:rsid w:val="00791803"/>
    <w:rsid w:val="00792056"/>
    <w:rsid w:val="0079214F"/>
    <w:rsid w:val="0079241A"/>
    <w:rsid w:val="00794466"/>
    <w:rsid w:val="00797443"/>
    <w:rsid w:val="00797691"/>
    <w:rsid w:val="007A0C7B"/>
    <w:rsid w:val="007A2A2C"/>
    <w:rsid w:val="007A350C"/>
    <w:rsid w:val="007A6217"/>
    <w:rsid w:val="007A6B3B"/>
    <w:rsid w:val="007B00CF"/>
    <w:rsid w:val="007B12FA"/>
    <w:rsid w:val="007B3BDD"/>
    <w:rsid w:val="007B3C64"/>
    <w:rsid w:val="007B521A"/>
    <w:rsid w:val="007C0108"/>
    <w:rsid w:val="007C1964"/>
    <w:rsid w:val="007C3FD5"/>
    <w:rsid w:val="007C6210"/>
    <w:rsid w:val="007D0C62"/>
    <w:rsid w:val="007D58AB"/>
    <w:rsid w:val="007D5C41"/>
    <w:rsid w:val="007D5EFC"/>
    <w:rsid w:val="007D60D4"/>
    <w:rsid w:val="007D60F9"/>
    <w:rsid w:val="007D6A0D"/>
    <w:rsid w:val="007D6CD2"/>
    <w:rsid w:val="007E00A0"/>
    <w:rsid w:val="007E03C8"/>
    <w:rsid w:val="007E2400"/>
    <w:rsid w:val="007E2ADF"/>
    <w:rsid w:val="007E2B4B"/>
    <w:rsid w:val="007E7222"/>
    <w:rsid w:val="007F0685"/>
    <w:rsid w:val="007F0922"/>
    <w:rsid w:val="007F11A4"/>
    <w:rsid w:val="007F184A"/>
    <w:rsid w:val="007F29E0"/>
    <w:rsid w:val="007F4BF0"/>
    <w:rsid w:val="007F56D3"/>
    <w:rsid w:val="007F6879"/>
    <w:rsid w:val="007F6D86"/>
    <w:rsid w:val="007F7A9F"/>
    <w:rsid w:val="007F7E13"/>
    <w:rsid w:val="007F7F03"/>
    <w:rsid w:val="00800A8B"/>
    <w:rsid w:val="00800E5A"/>
    <w:rsid w:val="00801709"/>
    <w:rsid w:val="00802FC4"/>
    <w:rsid w:val="008030D8"/>
    <w:rsid w:val="00805506"/>
    <w:rsid w:val="008058AF"/>
    <w:rsid w:val="0080718D"/>
    <w:rsid w:val="00810DA7"/>
    <w:rsid w:val="008114E1"/>
    <w:rsid w:val="00811C85"/>
    <w:rsid w:val="00813840"/>
    <w:rsid w:val="008140BC"/>
    <w:rsid w:val="008149C0"/>
    <w:rsid w:val="0081733D"/>
    <w:rsid w:val="00817B03"/>
    <w:rsid w:val="00820EB3"/>
    <w:rsid w:val="0082135E"/>
    <w:rsid w:val="0082313E"/>
    <w:rsid w:val="00823288"/>
    <w:rsid w:val="008247D7"/>
    <w:rsid w:val="008253C3"/>
    <w:rsid w:val="008258E8"/>
    <w:rsid w:val="00832529"/>
    <w:rsid w:val="00835395"/>
    <w:rsid w:val="00837907"/>
    <w:rsid w:val="008415D5"/>
    <w:rsid w:val="00841802"/>
    <w:rsid w:val="008422F4"/>
    <w:rsid w:val="00843298"/>
    <w:rsid w:val="00844028"/>
    <w:rsid w:val="00845B86"/>
    <w:rsid w:val="00846593"/>
    <w:rsid w:val="008471F9"/>
    <w:rsid w:val="00852199"/>
    <w:rsid w:val="008536DE"/>
    <w:rsid w:val="00854252"/>
    <w:rsid w:val="008559EF"/>
    <w:rsid w:val="00857B1A"/>
    <w:rsid w:val="00860A5C"/>
    <w:rsid w:val="008641C3"/>
    <w:rsid w:val="00865797"/>
    <w:rsid w:val="00866879"/>
    <w:rsid w:val="008672B0"/>
    <w:rsid w:val="008676C4"/>
    <w:rsid w:val="00867E35"/>
    <w:rsid w:val="008708A5"/>
    <w:rsid w:val="008709DC"/>
    <w:rsid w:val="008713AF"/>
    <w:rsid w:val="00871A67"/>
    <w:rsid w:val="0087257D"/>
    <w:rsid w:val="00872702"/>
    <w:rsid w:val="00874080"/>
    <w:rsid w:val="00874C76"/>
    <w:rsid w:val="00877147"/>
    <w:rsid w:val="008772A6"/>
    <w:rsid w:val="00880EEF"/>
    <w:rsid w:val="008822F6"/>
    <w:rsid w:val="00883015"/>
    <w:rsid w:val="0088401E"/>
    <w:rsid w:val="008841E8"/>
    <w:rsid w:val="00884657"/>
    <w:rsid w:val="00890122"/>
    <w:rsid w:val="00890152"/>
    <w:rsid w:val="00891ED0"/>
    <w:rsid w:val="0089321D"/>
    <w:rsid w:val="00894CD0"/>
    <w:rsid w:val="008955A5"/>
    <w:rsid w:val="00896045"/>
    <w:rsid w:val="008A15DA"/>
    <w:rsid w:val="008A33DA"/>
    <w:rsid w:val="008A3A98"/>
    <w:rsid w:val="008A3BDB"/>
    <w:rsid w:val="008A55C5"/>
    <w:rsid w:val="008A6BEB"/>
    <w:rsid w:val="008A6F75"/>
    <w:rsid w:val="008B003A"/>
    <w:rsid w:val="008B1218"/>
    <w:rsid w:val="008B341D"/>
    <w:rsid w:val="008B3792"/>
    <w:rsid w:val="008B3A0E"/>
    <w:rsid w:val="008B5F00"/>
    <w:rsid w:val="008B6BAA"/>
    <w:rsid w:val="008B75C9"/>
    <w:rsid w:val="008B7CBE"/>
    <w:rsid w:val="008C07BC"/>
    <w:rsid w:val="008C07FE"/>
    <w:rsid w:val="008C1A60"/>
    <w:rsid w:val="008C1E5B"/>
    <w:rsid w:val="008C2419"/>
    <w:rsid w:val="008C29C5"/>
    <w:rsid w:val="008C2F07"/>
    <w:rsid w:val="008C32F4"/>
    <w:rsid w:val="008C3D1A"/>
    <w:rsid w:val="008C4626"/>
    <w:rsid w:val="008C476A"/>
    <w:rsid w:val="008C548A"/>
    <w:rsid w:val="008C6BB9"/>
    <w:rsid w:val="008C7422"/>
    <w:rsid w:val="008D0694"/>
    <w:rsid w:val="008D0BC8"/>
    <w:rsid w:val="008D108A"/>
    <w:rsid w:val="008D151D"/>
    <w:rsid w:val="008D1826"/>
    <w:rsid w:val="008D355C"/>
    <w:rsid w:val="008D4FD6"/>
    <w:rsid w:val="008E0641"/>
    <w:rsid w:val="008E0C95"/>
    <w:rsid w:val="008E10CB"/>
    <w:rsid w:val="008E1763"/>
    <w:rsid w:val="008E26EE"/>
    <w:rsid w:val="008E3337"/>
    <w:rsid w:val="008E6241"/>
    <w:rsid w:val="008E6C0C"/>
    <w:rsid w:val="008F023F"/>
    <w:rsid w:val="008F213B"/>
    <w:rsid w:val="008F22F6"/>
    <w:rsid w:val="008F29A8"/>
    <w:rsid w:val="008F2B01"/>
    <w:rsid w:val="008F674D"/>
    <w:rsid w:val="008F71CD"/>
    <w:rsid w:val="008F751A"/>
    <w:rsid w:val="008F7F73"/>
    <w:rsid w:val="0090019B"/>
    <w:rsid w:val="00901A37"/>
    <w:rsid w:val="00902361"/>
    <w:rsid w:val="00902DFB"/>
    <w:rsid w:val="009033AC"/>
    <w:rsid w:val="00903BCF"/>
    <w:rsid w:val="00903BF7"/>
    <w:rsid w:val="00903F75"/>
    <w:rsid w:val="00903FA1"/>
    <w:rsid w:val="00904639"/>
    <w:rsid w:val="00904B24"/>
    <w:rsid w:val="0090527A"/>
    <w:rsid w:val="009057AD"/>
    <w:rsid w:val="00905C45"/>
    <w:rsid w:val="00906405"/>
    <w:rsid w:val="0090726F"/>
    <w:rsid w:val="009078E6"/>
    <w:rsid w:val="009101F0"/>
    <w:rsid w:val="00910FD9"/>
    <w:rsid w:val="009127EA"/>
    <w:rsid w:val="00912A2F"/>
    <w:rsid w:val="0091628B"/>
    <w:rsid w:val="00916402"/>
    <w:rsid w:val="0091697E"/>
    <w:rsid w:val="00916F70"/>
    <w:rsid w:val="00926EF2"/>
    <w:rsid w:val="00927A38"/>
    <w:rsid w:val="00927D93"/>
    <w:rsid w:val="00930A2C"/>
    <w:rsid w:val="00930A48"/>
    <w:rsid w:val="00930A59"/>
    <w:rsid w:val="00931D46"/>
    <w:rsid w:val="00931DA5"/>
    <w:rsid w:val="00934BCE"/>
    <w:rsid w:val="00934C92"/>
    <w:rsid w:val="00934E64"/>
    <w:rsid w:val="0094027E"/>
    <w:rsid w:val="00941BC3"/>
    <w:rsid w:val="0094291B"/>
    <w:rsid w:val="00946C4D"/>
    <w:rsid w:val="009470E2"/>
    <w:rsid w:val="00947563"/>
    <w:rsid w:val="00950449"/>
    <w:rsid w:val="009545BF"/>
    <w:rsid w:val="00954B85"/>
    <w:rsid w:val="009558B7"/>
    <w:rsid w:val="0095660F"/>
    <w:rsid w:val="00963471"/>
    <w:rsid w:val="00963CEB"/>
    <w:rsid w:val="009645A3"/>
    <w:rsid w:val="00964A88"/>
    <w:rsid w:val="00965FF1"/>
    <w:rsid w:val="00966266"/>
    <w:rsid w:val="00980D97"/>
    <w:rsid w:val="00982A56"/>
    <w:rsid w:val="00984E3D"/>
    <w:rsid w:val="009863BD"/>
    <w:rsid w:val="00987650"/>
    <w:rsid w:val="00991804"/>
    <w:rsid w:val="0099311E"/>
    <w:rsid w:val="009940AB"/>
    <w:rsid w:val="0099503E"/>
    <w:rsid w:val="009954CA"/>
    <w:rsid w:val="00996CB2"/>
    <w:rsid w:val="00997783"/>
    <w:rsid w:val="009A03DD"/>
    <w:rsid w:val="009A0A92"/>
    <w:rsid w:val="009A15DE"/>
    <w:rsid w:val="009A1AE5"/>
    <w:rsid w:val="009A1BC5"/>
    <w:rsid w:val="009A2FA4"/>
    <w:rsid w:val="009A7234"/>
    <w:rsid w:val="009B11DA"/>
    <w:rsid w:val="009B1730"/>
    <w:rsid w:val="009B18B6"/>
    <w:rsid w:val="009B2C19"/>
    <w:rsid w:val="009B5144"/>
    <w:rsid w:val="009B65AE"/>
    <w:rsid w:val="009C0226"/>
    <w:rsid w:val="009C11B2"/>
    <w:rsid w:val="009C37F8"/>
    <w:rsid w:val="009C665E"/>
    <w:rsid w:val="009C6E42"/>
    <w:rsid w:val="009D0656"/>
    <w:rsid w:val="009D11FE"/>
    <w:rsid w:val="009D1BA3"/>
    <w:rsid w:val="009D2900"/>
    <w:rsid w:val="009D3089"/>
    <w:rsid w:val="009D3634"/>
    <w:rsid w:val="009D3870"/>
    <w:rsid w:val="009D5F83"/>
    <w:rsid w:val="009D66C7"/>
    <w:rsid w:val="009D6755"/>
    <w:rsid w:val="009E088C"/>
    <w:rsid w:val="009E12F8"/>
    <w:rsid w:val="009E16C3"/>
    <w:rsid w:val="009E1BE3"/>
    <w:rsid w:val="009E1DF4"/>
    <w:rsid w:val="009E463E"/>
    <w:rsid w:val="009E51AB"/>
    <w:rsid w:val="009E7BE7"/>
    <w:rsid w:val="009F0439"/>
    <w:rsid w:val="009F197D"/>
    <w:rsid w:val="009F3141"/>
    <w:rsid w:val="009F45BA"/>
    <w:rsid w:val="009F65AE"/>
    <w:rsid w:val="00A01139"/>
    <w:rsid w:val="00A0199A"/>
    <w:rsid w:val="00A03F0F"/>
    <w:rsid w:val="00A1052A"/>
    <w:rsid w:val="00A10547"/>
    <w:rsid w:val="00A11913"/>
    <w:rsid w:val="00A12633"/>
    <w:rsid w:val="00A14CEA"/>
    <w:rsid w:val="00A157EA"/>
    <w:rsid w:val="00A17DC7"/>
    <w:rsid w:val="00A20A32"/>
    <w:rsid w:val="00A20F64"/>
    <w:rsid w:val="00A216F5"/>
    <w:rsid w:val="00A21FFA"/>
    <w:rsid w:val="00A2202F"/>
    <w:rsid w:val="00A249D3"/>
    <w:rsid w:val="00A24A2E"/>
    <w:rsid w:val="00A2588B"/>
    <w:rsid w:val="00A27B95"/>
    <w:rsid w:val="00A304CF"/>
    <w:rsid w:val="00A30EF3"/>
    <w:rsid w:val="00A3373F"/>
    <w:rsid w:val="00A34A71"/>
    <w:rsid w:val="00A35F66"/>
    <w:rsid w:val="00A406D7"/>
    <w:rsid w:val="00A40B21"/>
    <w:rsid w:val="00A413F6"/>
    <w:rsid w:val="00A424B9"/>
    <w:rsid w:val="00A443E7"/>
    <w:rsid w:val="00A44BC9"/>
    <w:rsid w:val="00A455BE"/>
    <w:rsid w:val="00A468F5"/>
    <w:rsid w:val="00A51951"/>
    <w:rsid w:val="00A52DAB"/>
    <w:rsid w:val="00A55086"/>
    <w:rsid w:val="00A575EA"/>
    <w:rsid w:val="00A57738"/>
    <w:rsid w:val="00A57849"/>
    <w:rsid w:val="00A60807"/>
    <w:rsid w:val="00A60EAE"/>
    <w:rsid w:val="00A61446"/>
    <w:rsid w:val="00A62AB2"/>
    <w:rsid w:val="00A632B4"/>
    <w:rsid w:val="00A64B70"/>
    <w:rsid w:val="00A65C52"/>
    <w:rsid w:val="00A66C44"/>
    <w:rsid w:val="00A67C47"/>
    <w:rsid w:val="00A72ADA"/>
    <w:rsid w:val="00A755AB"/>
    <w:rsid w:val="00A76D2D"/>
    <w:rsid w:val="00A81EEE"/>
    <w:rsid w:val="00A8315A"/>
    <w:rsid w:val="00A835D1"/>
    <w:rsid w:val="00A877E0"/>
    <w:rsid w:val="00A90A90"/>
    <w:rsid w:val="00A91910"/>
    <w:rsid w:val="00A9248F"/>
    <w:rsid w:val="00A9259E"/>
    <w:rsid w:val="00A92608"/>
    <w:rsid w:val="00A92D68"/>
    <w:rsid w:val="00A932FA"/>
    <w:rsid w:val="00A9345E"/>
    <w:rsid w:val="00A9378D"/>
    <w:rsid w:val="00A93836"/>
    <w:rsid w:val="00A938C8"/>
    <w:rsid w:val="00A93C6D"/>
    <w:rsid w:val="00A94E5C"/>
    <w:rsid w:val="00A95774"/>
    <w:rsid w:val="00A95DA8"/>
    <w:rsid w:val="00A9618B"/>
    <w:rsid w:val="00A968C2"/>
    <w:rsid w:val="00A97DF4"/>
    <w:rsid w:val="00AA0EA5"/>
    <w:rsid w:val="00AA17D7"/>
    <w:rsid w:val="00AA18C2"/>
    <w:rsid w:val="00AA2EA4"/>
    <w:rsid w:val="00AA4E19"/>
    <w:rsid w:val="00AA532B"/>
    <w:rsid w:val="00AA6888"/>
    <w:rsid w:val="00AB10A9"/>
    <w:rsid w:val="00AB2572"/>
    <w:rsid w:val="00AB294D"/>
    <w:rsid w:val="00AB34FE"/>
    <w:rsid w:val="00AB455B"/>
    <w:rsid w:val="00AB5774"/>
    <w:rsid w:val="00AB5B95"/>
    <w:rsid w:val="00AB7239"/>
    <w:rsid w:val="00AB73F1"/>
    <w:rsid w:val="00AC1752"/>
    <w:rsid w:val="00AC2525"/>
    <w:rsid w:val="00AC4202"/>
    <w:rsid w:val="00AC7CB0"/>
    <w:rsid w:val="00AD0297"/>
    <w:rsid w:val="00AD03D2"/>
    <w:rsid w:val="00AD14DD"/>
    <w:rsid w:val="00AD304C"/>
    <w:rsid w:val="00AD3D9F"/>
    <w:rsid w:val="00AD4DE6"/>
    <w:rsid w:val="00AD646E"/>
    <w:rsid w:val="00AD6B49"/>
    <w:rsid w:val="00AD6D6F"/>
    <w:rsid w:val="00AD7B9E"/>
    <w:rsid w:val="00AE06EA"/>
    <w:rsid w:val="00AE0983"/>
    <w:rsid w:val="00AE1D14"/>
    <w:rsid w:val="00AE3695"/>
    <w:rsid w:val="00AE37AF"/>
    <w:rsid w:val="00AE3C16"/>
    <w:rsid w:val="00AE42BF"/>
    <w:rsid w:val="00AE5F0C"/>
    <w:rsid w:val="00AE6376"/>
    <w:rsid w:val="00AE75E9"/>
    <w:rsid w:val="00AF024A"/>
    <w:rsid w:val="00AF2FEC"/>
    <w:rsid w:val="00B018AB"/>
    <w:rsid w:val="00B01CF9"/>
    <w:rsid w:val="00B03B78"/>
    <w:rsid w:val="00B04DB4"/>
    <w:rsid w:val="00B05F89"/>
    <w:rsid w:val="00B060EA"/>
    <w:rsid w:val="00B06936"/>
    <w:rsid w:val="00B070A2"/>
    <w:rsid w:val="00B0792B"/>
    <w:rsid w:val="00B11F26"/>
    <w:rsid w:val="00B16DBE"/>
    <w:rsid w:val="00B20F56"/>
    <w:rsid w:val="00B21627"/>
    <w:rsid w:val="00B2351A"/>
    <w:rsid w:val="00B24BDD"/>
    <w:rsid w:val="00B30479"/>
    <w:rsid w:val="00B30A56"/>
    <w:rsid w:val="00B317A5"/>
    <w:rsid w:val="00B31C0A"/>
    <w:rsid w:val="00B3451E"/>
    <w:rsid w:val="00B347F3"/>
    <w:rsid w:val="00B34E7B"/>
    <w:rsid w:val="00B36954"/>
    <w:rsid w:val="00B373F0"/>
    <w:rsid w:val="00B4123D"/>
    <w:rsid w:val="00B45064"/>
    <w:rsid w:val="00B45788"/>
    <w:rsid w:val="00B45CBD"/>
    <w:rsid w:val="00B464F9"/>
    <w:rsid w:val="00B46CB2"/>
    <w:rsid w:val="00B52927"/>
    <w:rsid w:val="00B54563"/>
    <w:rsid w:val="00B5472D"/>
    <w:rsid w:val="00B55A9D"/>
    <w:rsid w:val="00B56A5D"/>
    <w:rsid w:val="00B57968"/>
    <w:rsid w:val="00B6197E"/>
    <w:rsid w:val="00B6281F"/>
    <w:rsid w:val="00B6590E"/>
    <w:rsid w:val="00B65F81"/>
    <w:rsid w:val="00B665AA"/>
    <w:rsid w:val="00B719C8"/>
    <w:rsid w:val="00B71FF8"/>
    <w:rsid w:val="00B72B05"/>
    <w:rsid w:val="00B73543"/>
    <w:rsid w:val="00B738AA"/>
    <w:rsid w:val="00B7468D"/>
    <w:rsid w:val="00B75158"/>
    <w:rsid w:val="00B76236"/>
    <w:rsid w:val="00B76CA4"/>
    <w:rsid w:val="00B76EBA"/>
    <w:rsid w:val="00B77305"/>
    <w:rsid w:val="00B81258"/>
    <w:rsid w:val="00B81ED7"/>
    <w:rsid w:val="00B82375"/>
    <w:rsid w:val="00B82B11"/>
    <w:rsid w:val="00B8312B"/>
    <w:rsid w:val="00B83132"/>
    <w:rsid w:val="00B864E3"/>
    <w:rsid w:val="00B900A0"/>
    <w:rsid w:val="00B90C66"/>
    <w:rsid w:val="00B910FF"/>
    <w:rsid w:val="00B915DF"/>
    <w:rsid w:val="00B9331D"/>
    <w:rsid w:val="00B94115"/>
    <w:rsid w:val="00B94539"/>
    <w:rsid w:val="00B952BC"/>
    <w:rsid w:val="00B974F5"/>
    <w:rsid w:val="00B97AD1"/>
    <w:rsid w:val="00B97FB7"/>
    <w:rsid w:val="00BA0A94"/>
    <w:rsid w:val="00BA3A1C"/>
    <w:rsid w:val="00BA7172"/>
    <w:rsid w:val="00BA77FE"/>
    <w:rsid w:val="00BB15F2"/>
    <w:rsid w:val="00BB2E8A"/>
    <w:rsid w:val="00BB3382"/>
    <w:rsid w:val="00BB3443"/>
    <w:rsid w:val="00BB3496"/>
    <w:rsid w:val="00BB3817"/>
    <w:rsid w:val="00BB5299"/>
    <w:rsid w:val="00BB5939"/>
    <w:rsid w:val="00BB5E62"/>
    <w:rsid w:val="00BB6868"/>
    <w:rsid w:val="00BB7796"/>
    <w:rsid w:val="00BC0DB5"/>
    <w:rsid w:val="00BC2C9E"/>
    <w:rsid w:val="00BC4A77"/>
    <w:rsid w:val="00BC5197"/>
    <w:rsid w:val="00BC5279"/>
    <w:rsid w:val="00BC548C"/>
    <w:rsid w:val="00BC61D1"/>
    <w:rsid w:val="00BC6441"/>
    <w:rsid w:val="00BC6ECB"/>
    <w:rsid w:val="00BC7700"/>
    <w:rsid w:val="00BC7804"/>
    <w:rsid w:val="00BC7CBF"/>
    <w:rsid w:val="00BD0238"/>
    <w:rsid w:val="00BD0F22"/>
    <w:rsid w:val="00BD18FB"/>
    <w:rsid w:val="00BD1A2C"/>
    <w:rsid w:val="00BD2783"/>
    <w:rsid w:val="00BD3120"/>
    <w:rsid w:val="00BD3FD5"/>
    <w:rsid w:val="00BD6656"/>
    <w:rsid w:val="00BD7133"/>
    <w:rsid w:val="00BD797C"/>
    <w:rsid w:val="00BE0031"/>
    <w:rsid w:val="00BE18EC"/>
    <w:rsid w:val="00BE2049"/>
    <w:rsid w:val="00BE3EC5"/>
    <w:rsid w:val="00BE4945"/>
    <w:rsid w:val="00BE4AAF"/>
    <w:rsid w:val="00BE56B1"/>
    <w:rsid w:val="00BE591F"/>
    <w:rsid w:val="00BF2E1C"/>
    <w:rsid w:val="00BF4580"/>
    <w:rsid w:val="00BF606C"/>
    <w:rsid w:val="00BF72E3"/>
    <w:rsid w:val="00C039D4"/>
    <w:rsid w:val="00C045BB"/>
    <w:rsid w:val="00C04E2A"/>
    <w:rsid w:val="00C06ED7"/>
    <w:rsid w:val="00C101F6"/>
    <w:rsid w:val="00C10893"/>
    <w:rsid w:val="00C10E54"/>
    <w:rsid w:val="00C11560"/>
    <w:rsid w:val="00C118E3"/>
    <w:rsid w:val="00C12173"/>
    <w:rsid w:val="00C134C7"/>
    <w:rsid w:val="00C14C58"/>
    <w:rsid w:val="00C15EA7"/>
    <w:rsid w:val="00C174F5"/>
    <w:rsid w:val="00C20421"/>
    <w:rsid w:val="00C22AF1"/>
    <w:rsid w:val="00C23071"/>
    <w:rsid w:val="00C23406"/>
    <w:rsid w:val="00C248D6"/>
    <w:rsid w:val="00C2689F"/>
    <w:rsid w:val="00C27C01"/>
    <w:rsid w:val="00C27EF3"/>
    <w:rsid w:val="00C3083E"/>
    <w:rsid w:val="00C319C1"/>
    <w:rsid w:val="00C3433A"/>
    <w:rsid w:val="00C34C78"/>
    <w:rsid w:val="00C363D5"/>
    <w:rsid w:val="00C375AF"/>
    <w:rsid w:val="00C4035C"/>
    <w:rsid w:val="00C40E59"/>
    <w:rsid w:val="00C41088"/>
    <w:rsid w:val="00C4336C"/>
    <w:rsid w:val="00C439F6"/>
    <w:rsid w:val="00C44785"/>
    <w:rsid w:val="00C44ADA"/>
    <w:rsid w:val="00C44EA0"/>
    <w:rsid w:val="00C45A8C"/>
    <w:rsid w:val="00C461FF"/>
    <w:rsid w:val="00C475F7"/>
    <w:rsid w:val="00C51CF4"/>
    <w:rsid w:val="00C526A3"/>
    <w:rsid w:val="00C52E3D"/>
    <w:rsid w:val="00C53513"/>
    <w:rsid w:val="00C53D37"/>
    <w:rsid w:val="00C5611F"/>
    <w:rsid w:val="00C567B5"/>
    <w:rsid w:val="00C56B5B"/>
    <w:rsid w:val="00C577EE"/>
    <w:rsid w:val="00C5783D"/>
    <w:rsid w:val="00C57CE4"/>
    <w:rsid w:val="00C57F17"/>
    <w:rsid w:val="00C601F5"/>
    <w:rsid w:val="00C608ED"/>
    <w:rsid w:val="00C61B73"/>
    <w:rsid w:val="00C6247F"/>
    <w:rsid w:val="00C62A1B"/>
    <w:rsid w:val="00C631C0"/>
    <w:rsid w:val="00C63255"/>
    <w:rsid w:val="00C64692"/>
    <w:rsid w:val="00C64AF9"/>
    <w:rsid w:val="00C66554"/>
    <w:rsid w:val="00C71779"/>
    <w:rsid w:val="00C73B9A"/>
    <w:rsid w:val="00C751C2"/>
    <w:rsid w:val="00C7734B"/>
    <w:rsid w:val="00C77585"/>
    <w:rsid w:val="00C77CF7"/>
    <w:rsid w:val="00C8080B"/>
    <w:rsid w:val="00C82C7C"/>
    <w:rsid w:val="00C8349F"/>
    <w:rsid w:val="00C83ED9"/>
    <w:rsid w:val="00C84596"/>
    <w:rsid w:val="00C86661"/>
    <w:rsid w:val="00C86E7F"/>
    <w:rsid w:val="00C87361"/>
    <w:rsid w:val="00C906B2"/>
    <w:rsid w:val="00C906F7"/>
    <w:rsid w:val="00C915BC"/>
    <w:rsid w:val="00C95CE3"/>
    <w:rsid w:val="00C96308"/>
    <w:rsid w:val="00C9705C"/>
    <w:rsid w:val="00CA1B2A"/>
    <w:rsid w:val="00CA35AB"/>
    <w:rsid w:val="00CA4ABF"/>
    <w:rsid w:val="00CA5531"/>
    <w:rsid w:val="00CA58A9"/>
    <w:rsid w:val="00CA5E05"/>
    <w:rsid w:val="00CA60C4"/>
    <w:rsid w:val="00CB0BE8"/>
    <w:rsid w:val="00CB0D8A"/>
    <w:rsid w:val="00CB345F"/>
    <w:rsid w:val="00CB3950"/>
    <w:rsid w:val="00CB3F7F"/>
    <w:rsid w:val="00CB573C"/>
    <w:rsid w:val="00CB66D1"/>
    <w:rsid w:val="00CB7D75"/>
    <w:rsid w:val="00CC1535"/>
    <w:rsid w:val="00CC157A"/>
    <w:rsid w:val="00CC202D"/>
    <w:rsid w:val="00CC2776"/>
    <w:rsid w:val="00CC3D89"/>
    <w:rsid w:val="00CC4E45"/>
    <w:rsid w:val="00CC57D2"/>
    <w:rsid w:val="00CC5863"/>
    <w:rsid w:val="00CC61B6"/>
    <w:rsid w:val="00CC73E0"/>
    <w:rsid w:val="00CD0102"/>
    <w:rsid w:val="00CD4106"/>
    <w:rsid w:val="00CD4674"/>
    <w:rsid w:val="00CD4FD3"/>
    <w:rsid w:val="00CD5830"/>
    <w:rsid w:val="00CD5FDA"/>
    <w:rsid w:val="00CD72D1"/>
    <w:rsid w:val="00CD7B38"/>
    <w:rsid w:val="00CE066E"/>
    <w:rsid w:val="00CE188C"/>
    <w:rsid w:val="00CE2935"/>
    <w:rsid w:val="00CE344E"/>
    <w:rsid w:val="00CE359E"/>
    <w:rsid w:val="00CE47FD"/>
    <w:rsid w:val="00CE48D4"/>
    <w:rsid w:val="00CE6C72"/>
    <w:rsid w:val="00CE71E9"/>
    <w:rsid w:val="00CF1986"/>
    <w:rsid w:val="00CF2727"/>
    <w:rsid w:val="00CF7932"/>
    <w:rsid w:val="00CF7B54"/>
    <w:rsid w:val="00D01384"/>
    <w:rsid w:val="00D01406"/>
    <w:rsid w:val="00D01DA1"/>
    <w:rsid w:val="00D02FEA"/>
    <w:rsid w:val="00D03FFA"/>
    <w:rsid w:val="00D058E0"/>
    <w:rsid w:val="00D05F4C"/>
    <w:rsid w:val="00D06868"/>
    <w:rsid w:val="00D06AFE"/>
    <w:rsid w:val="00D0793D"/>
    <w:rsid w:val="00D07E07"/>
    <w:rsid w:val="00D10B5F"/>
    <w:rsid w:val="00D11AB7"/>
    <w:rsid w:val="00D13876"/>
    <w:rsid w:val="00D14FA6"/>
    <w:rsid w:val="00D20ADD"/>
    <w:rsid w:val="00D20AF2"/>
    <w:rsid w:val="00D21C8D"/>
    <w:rsid w:val="00D22F25"/>
    <w:rsid w:val="00D2448A"/>
    <w:rsid w:val="00D26324"/>
    <w:rsid w:val="00D26D32"/>
    <w:rsid w:val="00D270AC"/>
    <w:rsid w:val="00D300B2"/>
    <w:rsid w:val="00D32FFF"/>
    <w:rsid w:val="00D33ED2"/>
    <w:rsid w:val="00D34480"/>
    <w:rsid w:val="00D347F9"/>
    <w:rsid w:val="00D36E83"/>
    <w:rsid w:val="00D36F4E"/>
    <w:rsid w:val="00D37204"/>
    <w:rsid w:val="00D40A52"/>
    <w:rsid w:val="00D41736"/>
    <w:rsid w:val="00D4180F"/>
    <w:rsid w:val="00D43112"/>
    <w:rsid w:val="00D43EFF"/>
    <w:rsid w:val="00D451D7"/>
    <w:rsid w:val="00D45C6A"/>
    <w:rsid w:val="00D47A8B"/>
    <w:rsid w:val="00D47E42"/>
    <w:rsid w:val="00D52F17"/>
    <w:rsid w:val="00D53882"/>
    <w:rsid w:val="00D5440F"/>
    <w:rsid w:val="00D544E3"/>
    <w:rsid w:val="00D5451E"/>
    <w:rsid w:val="00D5737F"/>
    <w:rsid w:val="00D61017"/>
    <w:rsid w:val="00D611F7"/>
    <w:rsid w:val="00D617D5"/>
    <w:rsid w:val="00D67ECE"/>
    <w:rsid w:val="00D70C7F"/>
    <w:rsid w:val="00D70E73"/>
    <w:rsid w:val="00D71AF5"/>
    <w:rsid w:val="00D738F0"/>
    <w:rsid w:val="00D747BA"/>
    <w:rsid w:val="00D756ED"/>
    <w:rsid w:val="00D75B1D"/>
    <w:rsid w:val="00D77623"/>
    <w:rsid w:val="00D778B6"/>
    <w:rsid w:val="00D81033"/>
    <w:rsid w:val="00D812CC"/>
    <w:rsid w:val="00D827AE"/>
    <w:rsid w:val="00D8285F"/>
    <w:rsid w:val="00D85309"/>
    <w:rsid w:val="00D85EE5"/>
    <w:rsid w:val="00D87C35"/>
    <w:rsid w:val="00D94750"/>
    <w:rsid w:val="00D961A8"/>
    <w:rsid w:val="00D97D6F"/>
    <w:rsid w:val="00DA0DD0"/>
    <w:rsid w:val="00DA0E26"/>
    <w:rsid w:val="00DA228A"/>
    <w:rsid w:val="00DA25AA"/>
    <w:rsid w:val="00DA2DAA"/>
    <w:rsid w:val="00DA2F83"/>
    <w:rsid w:val="00DA4045"/>
    <w:rsid w:val="00DA4C56"/>
    <w:rsid w:val="00DA5A40"/>
    <w:rsid w:val="00DA6BA1"/>
    <w:rsid w:val="00DB0F5B"/>
    <w:rsid w:val="00DB149C"/>
    <w:rsid w:val="00DB2EA8"/>
    <w:rsid w:val="00DB3087"/>
    <w:rsid w:val="00DB769E"/>
    <w:rsid w:val="00DB76F7"/>
    <w:rsid w:val="00DC09BC"/>
    <w:rsid w:val="00DC13B0"/>
    <w:rsid w:val="00DC4DDE"/>
    <w:rsid w:val="00DC5F92"/>
    <w:rsid w:val="00DD0674"/>
    <w:rsid w:val="00DD0705"/>
    <w:rsid w:val="00DD1C5C"/>
    <w:rsid w:val="00DD368E"/>
    <w:rsid w:val="00DD56DD"/>
    <w:rsid w:val="00DD5C11"/>
    <w:rsid w:val="00DD76A6"/>
    <w:rsid w:val="00DE0AF9"/>
    <w:rsid w:val="00DE0CF1"/>
    <w:rsid w:val="00DE23E1"/>
    <w:rsid w:val="00DE6325"/>
    <w:rsid w:val="00DF0315"/>
    <w:rsid w:val="00DF1B36"/>
    <w:rsid w:val="00DF734B"/>
    <w:rsid w:val="00DF74E4"/>
    <w:rsid w:val="00DF7846"/>
    <w:rsid w:val="00DF79E7"/>
    <w:rsid w:val="00E03ABF"/>
    <w:rsid w:val="00E049C8"/>
    <w:rsid w:val="00E05165"/>
    <w:rsid w:val="00E05B46"/>
    <w:rsid w:val="00E1057C"/>
    <w:rsid w:val="00E10636"/>
    <w:rsid w:val="00E13DEE"/>
    <w:rsid w:val="00E147DF"/>
    <w:rsid w:val="00E15867"/>
    <w:rsid w:val="00E15C9A"/>
    <w:rsid w:val="00E204C4"/>
    <w:rsid w:val="00E222A5"/>
    <w:rsid w:val="00E24695"/>
    <w:rsid w:val="00E2683F"/>
    <w:rsid w:val="00E26FC2"/>
    <w:rsid w:val="00E2761C"/>
    <w:rsid w:val="00E2798C"/>
    <w:rsid w:val="00E27C56"/>
    <w:rsid w:val="00E30D37"/>
    <w:rsid w:val="00E3187E"/>
    <w:rsid w:val="00E327DC"/>
    <w:rsid w:val="00E33C3E"/>
    <w:rsid w:val="00E37E27"/>
    <w:rsid w:val="00E40631"/>
    <w:rsid w:val="00E40791"/>
    <w:rsid w:val="00E4273A"/>
    <w:rsid w:val="00E427FB"/>
    <w:rsid w:val="00E4351E"/>
    <w:rsid w:val="00E44A43"/>
    <w:rsid w:val="00E4655F"/>
    <w:rsid w:val="00E507AA"/>
    <w:rsid w:val="00E5092E"/>
    <w:rsid w:val="00E511A8"/>
    <w:rsid w:val="00E51B82"/>
    <w:rsid w:val="00E52709"/>
    <w:rsid w:val="00E5309B"/>
    <w:rsid w:val="00E534B1"/>
    <w:rsid w:val="00E5398C"/>
    <w:rsid w:val="00E549E1"/>
    <w:rsid w:val="00E55A5B"/>
    <w:rsid w:val="00E57311"/>
    <w:rsid w:val="00E60416"/>
    <w:rsid w:val="00E6075C"/>
    <w:rsid w:val="00E60EEE"/>
    <w:rsid w:val="00E61C90"/>
    <w:rsid w:val="00E6238A"/>
    <w:rsid w:val="00E636DE"/>
    <w:rsid w:val="00E63C0D"/>
    <w:rsid w:val="00E63C69"/>
    <w:rsid w:val="00E64EB1"/>
    <w:rsid w:val="00E66B9F"/>
    <w:rsid w:val="00E67184"/>
    <w:rsid w:val="00E70967"/>
    <w:rsid w:val="00E73480"/>
    <w:rsid w:val="00E74215"/>
    <w:rsid w:val="00E80B2F"/>
    <w:rsid w:val="00E8150C"/>
    <w:rsid w:val="00E825D0"/>
    <w:rsid w:val="00E83115"/>
    <w:rsid w:val="00E8455C"/>
    <w:rsid w:val="00E84E2F"/>
    <w:rsid w:val="00E85177"/>
    <w:rsid w:val="00E85BD8"/>
    <w:rsid w:val="00E86504"/>
    <w:rsid w:val="00E87484"/>
    <w:rsid w:val="00E904AC"/>
    <w:rsid w:val="00E9064B"/>
    <w:rsid w:val="00E91729"/>
    <w:rsid w:val="00E928EC"/>
    <w:rsid w:val="00E940FC"/>
    <w:rsid w:val="00E95B46"/>
    <w:rsid w:val="00E97CD6"/>
    <w:rsid w:val="00EA082F"/>
    <w:rsid w:val="00EA0B03"/>
    <w:rsid w:val="00EA1142"/>
    <w:rsid w:val="00EA2E42"/>
    <w:rsid w:val="00EA599B"/>
    <w:rsid w:val="00EA5C5E"/>
    <w:rsid w:val="00EA6CDF"/>
    <w:rsid w:val="00EB061E"/>
    <w:rsid w:val="00EB0632"/>
    <w:rsid w:val="00EB064E"/>
    <w:rsid w:val="00EB1168"/>
    <w:rsid w:val="00EB1D0A"/>
    <w:rsid w:val="00EB24B5"/>
    <w:rsid w:val="00EB3E59"/>
    <w:rsid w:val="00EB406A"/>
    <w:rsid w:val="00EB49EF"/>
    <w:rsid w:val="00EB68D0"/>
    <w:rsid w:val="00EB6F69"/>
    <w:rsid w:val="00EB7335"/>
    <w:rsid w:val="00EC1016"/>
    <w:rsid w:val="00EC19DB"/>
    <w:rsid w:val="00EC2327"/>
    <w:rsid w:val="00EC41F3"/>
    <w:rsid w:val="00EC4493"/>
    <w:rsid w:val="00EC4801"/>
    <w:rsid w:val="00EC7DA4"/>
    <w:rsid w:val="00ED3813"/>
    <w:rsid w:val="00ED408F"/>
    <w:rsid w:val="00ED41D5"/>
    <w:rsid w:val="00ED4382"/>
    <w:rsid w:val="00ED518E"/>
    <w:rsid w:val="00ED6790"/>
    <w:rsid w:val="00ED6857"/>
    <w:rsid w:val="00ED79FA"/>
    <w:rsid w:val="00ED7CC4"/>
    <w:rsid w:val="00EE35AA"/>
    <w:rsid w:val="00EE3BD6"/>
    <w:rsid w:val="00EE42FD"/>
    <w:rsid w:val="00EE794C"/>
    <w:rsid w:val="00EF0511"/>
    <w:rsid w:val="00EF0725"/>
    <w:rsid w:val="00EF397F"/>
    <w:rsid w:val="00EF450C"/>
    <w:rsid w:val="00EF5130"/>
    <w:rsid w:val="00EF6CFA"/>
    <w:rsid w:val="00F00376"/>
    <w:rsid w:val="00F01185"/>
    <w:rsid w:val="00F01952"/>
    <w:rsid w:val="00F01C17"/>
    <w:rsid w:val="00F02EA1"/>
    <w:rsid w:val="00F02F37"/>
    <w:rsid w:val="00F049D1"/>
    <w:rsid w:val="00F06508"/>
    <w:rsid w:val="00F06AD5"/>
    <w:rsid w:val="00F11466"/>
    <w:rsid w:val="00F13A3E"/>
    <w:rsid w:val="00F15F5B"/>
    <w:rsid w:val="00F21BE7"/>
    <w:rsid w:val="00F23038"/>
    <w:rsid w:val="00F23821"/>
    <w:rsid w:val="00F23F7A"/>
    <w:rsid w:val="00F242C7"/>
    <w:rsid w:val="00F24401"/>
    <w:rsid w:val="00F260FA"/>
    <w:rsid w:val="00F33AAA"/>
    <w:rsid w:val="00F33F0B"/>
    <w:rsid w:val="00F34A81"/>
    <w:rsid w:val="00F35BC3"/>
    <w:rsid w:val="00F36E7D"/>
    <w:rsid w:val="00F37A8E"/>
    <w:rsid w:val="00F41B8D"/>
    <w:rsid w:val="00F43809"/>
    <w:rsid w:val="00F4621B"/>
    <w:rsid w:val="00F46D11"/>
    <w:rsid w:val="00F51F6B"/>
    <w:rsid w:val="00F52D81"/>
    <w:rsid w:val="00F53D8D"/>
    <w:rsid w:val="00F54E15"/>
    <w:rsid w:val="00F57B44"/>
    <w:rsid w:val="00F619C3"/>
    <w:rsid w:val="00F62292"/>
    <w:rsid w:val="00F62448"/>
    <w:rsid w:val="00F632EF"/>
    <w:rsid w:val="00F6447B"/>
    <w:rsid w:val="00F65FA3"/>
    <w:rsid w:val="00F707C2"/>
    <w:rsid w:val="00F72493"/>
    <w:rsid w:val="00F74496"/>
    <w:rsid w:val="00F751F4"/>
    <w:rsid w:val="00F76630"/>
    <w:rsid w:val="00F772EB"/>
    <w:rsid w:val="00F77B9A"/>
    <w:rsid w:val="00F77F76"/>
    <w:rsid w:val="00F80DB9"/>
    <w:rsid w:val="00F821E6"/>
    <w:rsid w:val="00F847D3"/>
    <w:rsid w:val="00F84980"/>
    <w:rsid w:val="00F84E96"/>
    <w:rsid w:val="00F864AF"/>
    <w:rsid w:val="00F90670"/>
    <w:rsid w:val="00F925E8"/>
    <w:rsid w:val="00F94123"/>
    <w:rsid w:val="00F948A3"/>
    <w:rsid w:val="00F94F00"/>
    <w:rsid w:val="00F95973"/>
    <w:rsid w:val="00F959F3"/>
    <w:rsid w:val="00FA0423"/>
    <w:rsid w:val="00FA056F"/>
    <w:rsid w:val="00FA08AA"/>
    <w:rsid w:val="00FA1B10"/>
    <w:rsid w:val="00FA2379"/>
    <w:rsid w:val="00FA269F"/>
    <w:rsid w:val="00FA2983"/>
    <w:rsid w:val="00FA3474"/>
    <w:rsid w:val="00FA579B"/>
    <w:rsid w:val="00FB19E3"/>
    <w:rsid w:val="00FB1FAF"/>
    <w:rsid w:val="00FB5BC2"/>
    <w:rsid w:val="00FB7527"/>
    <w:rsid w:val="00FB792D"/>
    <w:rsid w:val="00FC1406"/>
    <w:rsid w:val="00FC22A2"/>
    <w:rsid w:val="00FC2409"/>
    <w:rsid w:val="00FC2DB0"/>
    <w:rsid w:val="00FC3329"/>
    <w:rsid w:val="00FC3844"/>
    <w:rsid w:val="00FC3A50"/>
    <w:rsid w:val="00FC4C0B"/>
    <w:rsid w:val="00FC4F6B"/>
    <w:rsid w:val="00FC619C"/>
    <w:rsid w:val="00FC673D"/>
    <w:rsid w:val="00FC7803"/>
    <w:rsid w:val="00FC79D3"/>
    <w:rsid w:val="00FD022D"/>
    <w:rsid w:val="00FD4011"/>
    <w:rsid w:val="00FD4DE7"/>
    <w:rsid w:val="00FD6751"/>
    <w:rsid w:val="00FD7CFA"/>
    <w:rsid w:val="00FE29FF"/>
    <w:rsid w:val="00FE30E0"/>
    <w:rsid w:val="00FE3BC8"/>
    <w:rsid w:val="00FE452B"/>
    <w:rsid w:val="00FE48D0"/>
    <w:rsid w:val="00FE4C47"/>
    <w:rsid w:val="00FF0049"/>
    <w:rsid w:val="00FF0E5C"/>
    <w:rsid w:val="00FF172A"/>
    <w:rsid w:val="00FF1ADC"/>
    <w:rsid w:val="00FF235B"/>
    <w:rsid w:val="00FF4093"/>
    <w:rsid w:val="00FF5AF9"/>
    <w:rsid w:val="00FF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6"/>
    <o:shapelayout v:ext="edit">
      <o:idmap v:ext="edit" data="2"/>
    </o:shapelayout>
  </w:shapeDefaults>
  <w:decimalSymbol w:val="."/>
  <w:listSeparator w:val=","/>
  <w14:docId w14:val="68CA6006"/>
  <w15:docId w15:val="{20E806B7-F2CD-44A2-9CEB-958C5126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3E4"/>
    <w:pPr>
      <w:spacing w:line="360" w:lineRule="auto"/>
      <w:jc w:val="both"/>
    </w:pPr>
    <w:rPr>
      <w:rFonts w:ascii="Times New Roman" w:hAnsi="Times New Roman"/>
      <w:sz w:val="24"/>
      <w:szCs w:val="24"/>
    </w:rPr>
  </w:style>
  <w:style w:type="paragraph" w:styleId="Heading1">
    <w:name w:val="heading 1"/>
    <w:basedOn w:val="SUBBAB"/>
    <w:next w:val="Normal"/>
    <w:link w:val="Heading1Char"/>
    <w:uiPriority w:val="9"/>
    <w:qFormat/>
    <w:rsid w:val="003D56E2"/>
    <w:pPr>
      <w:numPr>
        <w:numId w:val="1"/>
      </w:numPr>
      <w:outlineLvl w:val="0"/>
    </w:pPr>
    <w:rPr>
      <w:b/>
      <w:color w:val="FFFFFF" w:themeColor="background1"/>
    </w:rPr>
  </w:style>
  <w:style w:type="paragraph" w:styleId="Heading2">
    <w:name w:val="heading 2"/>
    <w:basedOn w:val="Normal"/>
    <w:next w:val="Normal"/>
    <w:link w:val="Heading2Char"/>
    <w:uiPriority w:val="9"/>
    <w:qFormat/>
    <w:rsid w:val="00434877"/>
    <w:pPr>
      <w:keepNext/>
      <w:numPr>
        <w:ilvl w:val="1"/>
        <w:numId w:val="1"/>
      </w:numPr>
      <w:spacing w:before="240" w:after="60"/>
      <w:outlineLvl w:val="1"/>
    </w:pPr>
    <w:rPr>
      <w:rFonts w:eastAsia="Times New Roman"/>
      <w:b/>
      <w:bCs/>
      <w:iCs/>
      <w:noProof/>
    </w:rPr>
  </w:style>
  <w:style w:type="paragraph" w:styleId="Heading3">
    <w:name w:val="heading 3"/>
    <w:basedOn w:val="Normal"/>
    <w:next w:val="Normal"/>
    <w:link w:val="Heading3Char"/>
    <w:uiPriority w:val="9"/>
    <w:qFormat/>
    <w:rsid w:val="00A66C44"/>
    <w:pPr>
      <w:keepNext/>
      <w:numPr>
        <w:ilvl w:val="2"/>
        <w:numId w:val="1"/>
      </w:numPr>
      <w:spacing w:before="240" w:after="60"/>
      <w:outlineLvl w:val="2"/>
    </w:pPr>
    <w:rPr>
      <w:rFonts w:eastAsia="Times New Roman"/>
      <w:bCs/>
    </w:rPr>
  </w:style>
  <w:style w:type="paragraph" w:styleId="Heading4">
    <w:name w:val="heading 4"/>
    <w:basedOn w:val="Normal"/>
    <w:next w:val="Normal"/>
    <w:link w:val="Heading4Char"/>
    <w:uiPriority w:val="9"/>
    <w:qFormat/>
    <w:rsid w:val="00117353"/>
    <w:pPr>
      <w:keepNext/>
      <w:numPr>
        <w:ilvl w:val="3"/>
        <w:numId w:val="1"/>
      </w:numPr>
      <w:spacing w:before="240" w:after="60"/>
      <w:outlineLvl w:val="3"/>
    </w:pPr>
    <w:rPr>
      <w:rFonts w:eastAsia="Times New Roman"/>
      <w:bCs/>
    </w:rPr>
  </w:style>
  <w:style w:type="paragraph" w:styleId="Heading5">
    <w:name w:val="heading 5"/>
    <w:basedOn w:val="Normal"/>
    <w:next w:val="Normal"/>
    <w:link w:val="Heading5Char"/>
    <w:uiPriority w:val="9"/>
    <w:qFormat/>
    <w:rsid w:val="00B71FF8"/>
    <w:pPr>
      <w:keepNext/>
      <w:numPr>
        <w:ilvl w:val="4"/>
        <w:numId w:val="1"/>
      </w:numPr>
      <w:spacing w:before="240" w:after="60"/>
      <w:outlineLvl w:val="4"/>
    </w:pPr>
    <w:rPr>
      <w:bCs/>
      <w:iCs/>
    </w:rPr>
  </w:style>
  <w:style w:type="paragraph" w:styleId="Heading6">
    <w:name w:val="heading 6"/>
    <w:basedOn w:val="Normal"/>
    <w:next w:val="Normal"/>
    <w:link w:val="Heading6Char"/>
    <w:uiPriority w:val="9"/>
    <w:qFormat/>
    <w:rsid w:val="0047359F"/>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47359F"/>
    <w:pPr>
      <w:numPr>
        <w:ilvl w:val="6"/>
        <w:numId w:val="1"/>
      </w:numPr>
      <w:spacing w:before="240" w:after="60"/>
      <w:outlineLvl w:val="6"/>
    </w:pPr>
  </w:style>
  <w:style w:type="paragraph" w:styleId="Heading8">
    <w:name w:val="heading 8"/>
    <w:basedOn w:val="Normal"/>
    <w:next w:val="Normal"/>
    <w:link w:val="Heading8Char"/>
    <w:uiPriority w:val="9"/>
    <w:qFormat/>
    <w:rsid w:val="0047359F"/>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47359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F69"/>
    <w:pPr>
      <w:tabs>
        <w:tab w:val="center" w:pos="4680"/>
        <w:tab w:val="right" w:pos="9360"/>
      </w:tabs>
    </w:pPr>
  </w:style>
  <w:style w:type="character" w:customStyle="1" w:styleId="HeaderChar">
    <w:name w:val="Header Char"/>
    <w:basedOn w:val="DefaultParagraphFont"/>
    <w:link w:val="Header"/>
    <w:uiPriority w:val="99"/>
    <w:rsid w:val="00EB6F69"/>
    <w:rPr>
      <w:sz w:val="22"/>
      <w:szCs w:val="22"/>
    </w:rPr>
  </w:style>
  <w:style w:type="paragraph" w:styleId="Footer">
    <w:name w:val="footer"/>
    <w:basedOn w:val="Normal"/>
    <w:link w:val="FooterChar"/>
    <w:uiPriority w:val="99"/>
    <w:unhideWhenUsed/>
    <w:rsid w:val="00EB6F69"/>
    <w:pPr>
      <w:tabs>
        <w:tab w:val="center" w:pos="4680"/>
        <w:tab w:val="right" w:pos="9360"/>
      </w:tabs>
    </w:pPr>
  </w:style>
  <w:style w:type="character" w:customStyle="1" w:styleId="FooterChar">
    <w:name w:val="Footer Char"/>
    <w:basedOn w:val="DefaultParagraphFont"/>
    <w:link w:val="Footer"/>
    <w:uiPriority w:val="99"/>
    <w:rsid w:val="00EB6F69"/>
    <w:rPr>
      <w:sz w:val="22"/>
      <w:szCs w:val="22"/>
    </w:rPr>
  </w:style>
  <w:style w:type="character" w:customStyle="1" w:styleId="Heading1Char">
    <w:name w:val="Heading 1 Char"/>
    <w:basedOn w:val="DefaultParagraphFont"/>
    <w:link w:val="Heading1"/>
    <w:uiPriority w:val="9"/>
    <w:rsid w:val="003D56E2"/>
    <w:rPr>
      <w:rFonts w:ascii="Times New Roman" w:hAnsi="Times New Roman"/>
      <w:b/>
      <w:color w:val="FFFFFF" w:themeColor="background1"/>
      <w:sz w:val="24"/>
      <w:szCs w:val="24"/>
    </w:rPr>
  </w:style>
  <w:style w:type="character" w:customStyle="1" w:styleId="Heading2Char">
    <w:name w:val="Heading 2 Char"/>
    <w:basedOn w:val="DefaultParagraphFont"/>
    <w:link w:val="Heading2"/>
    <w:uiPriority w:val="9"/>
    <w:rsid w:val="00434877"/>
    <w:rPr>
      <w:rFonts w:ascii="Times New Roman" w:eastAsia="Times New Roman" w:hAnsi="Times New Roman"/>
      <w:b/>
      <w:bCs/>
      <w:iCs/>
      <w:noProof/>
      <w:sz w:val="24"/>
      <w:szCs w:val="24"/>
    </w:rPr>
  </w:style>
  <w:style w:type="character" w:customStyle="1" w:styleId="Heading3Char">
    <w:name w:val="Heading 3 Char"/>
    <w:basedOn w:val="DefaultParagraphFont"/>
    <w:link w:val="Heading3"/>
    <w:uiPriority w:val="9"/>
    <w:rsid w:val="00A66C44"/>
    <w:rPr>
      <w:rFonts w:ascii="Times New Roman" w:eastAsia="Times New Roman" w:hAnsi="Times New Roman"/>
      <w:bCs/>
      <w:sz w:val="24"/>
      <w:szCs w:val="24"/>
    </w:rPr>
  </w:style>
  <w:style w:type="character" w:customStyle="1" w:styleId="Heading4Char">
    <w:name w:val="Heading 4 Char"/>
    <w:basedOn w:val="DefaultParagraphFont"/>
    <w:link w:val="Heading4"/>
    <w:uiPriority w:val="9"/>
    <w:rsid w:val="00117353"/>
    <w:rPr>
      <w:rFonts w:ascii="Times New Roman" w:eastAsia="Times New Roman" w:hAnsi="Times New Roman"/>
      <w:bCs/>
      <w:sz w:val="24"/>
      <w:szCs w:val="24"/>
    </w:rPr>
  </w:style>
  <w:style w:type="paragraph" w:customStyle="1" w:styleId="SUBBAB">
    <w:name w:val="SUBBAB"/>
    <w:basedOn w:val="Normal"/>
    <w:rsid w:val="0047359F"/>
  </w:style>
  <w:style w:type="paragraph" w:customStyle="1" w:styleId="SUBSUBBAB">
    <w:name w:val="SUBSUB BAB"/>
    <w:basedOn w:val="Normal"/>
    <w:rsid w:val="0047359F"/>
  </w:style>
  <w:style w:type="paragraph" w:customStyle="1" w:styleId="SUBSUBSUBBAB">
    <w:name w:val="SUBSUBSUB BAB"/>
    <w:basedOn w:val="Normal"/>
    <w:rsid w:val="0047359F"/>
  </w:style>
  <w:style w:type="paragraph" w:styleId="ListParagraph">
    <w:name w:val="List Paragraph"/>
    <w:aliases w:val="awal,List Paragraph2"/>
    <w:basedOn w:val="Normal"/>
    <w:link w:val="ListParagraphChar"/>
    <w:uiPriority w:val="1"/>
    <w:qFormat/>
    <w:rsid w:val="00132788"/>
    <w:pPr>
      <w:spacing w:after="200" w:line="240" w:lineRule="auto"/>
      <w:contextualSpacing/>
    </w:pPr>
  </w:style>
  <w:style w:type="paragraph" w:styleId="BalloonText">
    <w:name w:val="Balloon Text"/>
    <w:basedOn w:val="Normal"/>
    <w:link w:val="BalloonTextChar"/>
    <w:uiPriority w:val="99"/>
    <w:rsid w:val="001D1259"/>
    <w:rPr>
      <w:rFonts w:ascii="Tahoma" w:hAnsi="Tahoma" w:cs="Tahoma"/>
      <w:sz w:val="16"/>
      <w:szCs w:val="16"/>
    </w:rPr>
  </w:style>
  <w:style w:type="paragraph" w:styleId="TOC1">
    <w:name w:val="toc 1"/>
    <w:basedOn w:val="Normal"/>
    <w:next w:val="Normal"/>
    <w:autoRedefine/>
    <w:uiPriority w:val="39"/>
    <w:rsid w:val="00556172"/>
    <w:pPr>
      <w:tabs>
        <w:tab w:val="left" w:pos="280"/>
        <w:tab w:val="right" w:leader="dot" w:pos="7928"/>
      </w:tabs>
      <w:spacing w:before="120" w:line="240" w:lineRule="auto"/>
      <w:jc w:val="left"/>
    </w:pPr>
    <w:rPr>
      <w:b/>
    </w:rPr>
  </w:style>
  <w:style w:type="character" w:styleId="Hyperlink">
    <w:name w:val="Hyperlink"/>
    <w:basedOn w:val="DefaultParagraphFont"/>
    <w:uiPriority w:val="99"/>
    <w:rsid w:val="002346FC"/>
    <w:rPr>
      <w:color w:val="0000FF"/>
      <w:u w:val="single"/>
    </w:rPr>
  </w:style>
  <w:style w:type="paragraph" w:styleId="TOC2">
    <w:name w:val="toc 2"/>
    <w:basedOn w:val="Normal"/>
    <w:next w:val="Normal"/>
    <w:autoRedefine/>
    <w:uiPriority w:val="39"/>
    <w:rsid w:val="00556172"/>
    <w:pPr>
      <w:tabs>
        <w:tab w:val="left" w:pos="720"/>
        <w:tab w:val="right" w:leader="dot" w:pos="7928"/>
      </w:tabs>
      <w:spacing w:line="240" w:lineRule="auto"/>
      <w:ind w:left="720" w:hanging="475"/>
      <w:jc w:val="left"/>
    </w:pPr>
  </w:style>
  <w:style w:type="paragraph" w:styleId="TOC3">
    <w:name w:val="toc 3"/>
    <w:basedOn w:val="Normal"/>
    <w:next w:val="Normal"/>
    <w:autoRedefine/>
    <w:uiPriority w:val="39"/>
    <w:rsid w:val="007F7F03"/>
    <w:pPr>
      <w:tabs>
        <w:tab w:val="left" w:pos="1260"/>
        <w:tab w:val="right" w:leader="dot" w:pos="7938"/>
      </w:tabs>
      <w:spacing w:line="240" w:lineRule="auto"/>
      <w:ind w:left="1253" w:right="562" w:hanging="778"/>
      <w:jc w:val="left"/>
    </w:pPr>
  </w:style>
  <w:style w:type="paragraph" w:styleId="TOC4">
    <w:name w:val="toc 4"/>
    <w:basedOn w:val="Normal"/>
    <w:next w:val="Normal"/>
    <w:autoRedefine/>
    <w:rsid w:val="002346FC"/>
    <w:pPr>
      <w:tabs>
        <w:tab w:val="left" w:pos="1620"/>
        <w:tab w:val="right" w:leader="dot" w:pos="7928"/>
      </w:tabs>
      <w:spacing w:line="240" w:lineRule="auto"/>
      <w:ind w:left="720"/>
    </w:pPr>
  </w:style>
  <w:style w:type="paragraph" w:customStyle="1" w:styleId="BodyText">
    <w:name w:val="BodyText"/>
    <w:basedOn w:val="Normal"/>
    <w:link w:val="BodyTextChar"/>
    <w:qFormat/>
    <w:rsid w:val="009545BF"/>
    <w:pPr>
      <w:spacing w:after="120"/>
    </w:pPr>
  </w:style>
  <w:style w:type="paragraph" w:styleId="TableofFigures">
    <w:name w:val="table of figures"/>
    <w:basedOn w:val="Normal"/>
    <w:next w:val="Normal"/>
    <w:uiPriority w:val="99"/>
    <w:rsid w:val="00350A90"/>
    <w:pPr>
      <w:spacing w:after="60" w:line="240" w:lineRule="auto"/>
      <w:ind w:left="981" w:right="544" w:hanging="981"/>
      <w:jc w:val="left"/>
    </w:pPr>
  </w:style>
  <w:style w:type="character" w:customStyle="1" w:styleId="BodyTextChar">
    <w:name w:val="BodyText Char"/>
    <w:basedOn w:val="DefaultParagraphFont"/>
    <w:link w:val="BodyText"/>
    <w:rsid w:val="009545BF"/>
    <w:rPr>
      <w:rFonts w:ascii="Times New Roman" w:hAnsi="Times New Roman"/>
      <w:sz w:val="24"/>
      <w:szCs w:val="24"/>
    </w:rPr>
  </w:style>
  <w:style w:type="paragraph" w:styleId="Caption">
    <w:name w:val="caption"/>
    <w:aliases w:val="Gambar,gambar"/>
    <w:basedOn w:val="Tabel"/>
    <w:next w:val="Normal"/>
    <w:link w:val="CaptionChar"/>
    <w:qFormat/>
    <w:rsid w:val="00EF397F"/>
  </w:style>
  <w:style w:type="character" w:customStyle="1" w:styleId="CaptionChar">
    <w:name w:val="Caption Char"/>
    <w:aliases w:val="Gambar Char,gambar Char"/>
    <w:basedOn w:val="DefaultParagraphFont"/>
    <w:link w:val="Caption"/>
    <w:locked/>
    <w:rsid w:val="00EF397F"/>
    <w:rPr>
      <w:rFonts w:ascii="Times New Roman" w:eastAsia="Cambria" w:hAnsi="Times New Roman"/>
      <w:b/>
      <w:bCs/>
    </w:rPr>
  </w:style>
  <w:style w:type="paragraph" w:customStyle="1" w:styleId="Sumber">
    <w:name w:val="Sumber"/>
    <w:basedOn w:val="Normal"/>
    <w:rsid w:val="00703492"/>
    <w:pPr>
      <w:jc w:val="center"/>
    </w:pPr>
    <w:rPr>
      <w:sz w:val="20"/>
      <w:szCs w:val="20"/>
      <w:lang w:val="sv-SE"/>
    </w:rPr>
  </w:style>
  <w:style w:type="paragraph" w:styleId="TOCHeading">
    <w:name w:val="TOC Heading"/>
    <w:basedOn w:val="Heading1"/>
    <w:next w:val="Normal"/>
    <w:uiPriority w:val="39"/>
    <w:unhideWhenUsed/>
    <w:qFormat/>
    <w:rsid w:val="002F6E9C"/>
    <w:pPr>
      <w:keepNext/>
      <w:keepLines/>
      <w:numPr>
        <w:numId w:val="0"/>
      </w:numPr>
      <w:spacing w:before="480" w:line="276" w:lineRule="auto"/>
      <w:jc w:val="left"/>
      <w:outlineLvl w:val="9"/>
    </w:pPr>
    <w:rPr>
      <w:rFonts w:ascii="Cambria" w:eastAsia="Times New Roman" w:hAnsi="Cambria"/>
      <w:bCs/>
      <w:color w:val="365F91"/>
      <w:sz w:val="28"/>
      <w:szCs w:val="28"/>
    </w:rPr>
  </w:style>
  <w:style w:type="paragraph" w:styleId="ListBullet">
    <w:name w:val="List Bullet"/>
    <w:basedOn w:val="Normal"/>
    <w:uiPriority w:val="99"/>
    <w:unhideWhenUsed/>
    <w:rsid w:val="00C73B9A"/>
    <w:pPr>
      <w:numPr>
        <w:numId w:val="2"/>
      </w:numPr>
      <w:contextualSpacing/>
    </w:pPr>
  </w:style>
  <w:style w:type="character" w:styleId="PageNumber">
    <w:name w:val="page number"/>
    <w:basedOn w:val="DefaultParagraphFont"/>
    <w:uiPriority w:val="99"/>
    <w:rsid w:val="00A443E7"/>
  </w:style>
  <w:style w:type="table" w:styleId="TableGrid">
    <w:name w:val="Table Grid"/>
    <w:basedOn w:val="TableNormal"/>
    <w:uiPriority w:val="59"/>
    <w:rsid w:val="009545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Quote">
    <w:name w:val="Quote"/>
    <w:basedOn w:val="Normal"/>
    <w:next w:val="Normal"/>
    <w:link w:val="QuoteChar"/>
    <w:uiPriority w:val="29"/>
    <w:qFormat/>
    <w:rsid w:val="00650963"/>
    <w:rPr>
      <w:i/>
      <w:iCs/>
      <w:color w:val="000000"/>
    </w:rPr>
  </w:style>
  <w:style w:type="character" w:customStyle="1" w:styleId="QuoteChar">
    <w:name w:val="Quote Char"/>
    <w:basedOn w:val="DefaultParagraphFont"/>
    <w:link w:val="Quote"/>
    <w:uiPriority w:val="29"/>
    <w:rsid w:val="00650963"/>
    <w:rPr>
      <w:rFonts w:ascii="Times New Roman" w:hAnsi="Times New Roman"/>
      <w:i/>
      <w:iCs/>
      <w:color w:val="000000"/>
      <w:sz w:val="24"/>
      <w:szCs w:val="24"/>
    </w:rPr>
  </w:style>
  <w:style w:type="paragraph" w:customStyle="1" w:styleId="StyleCaptionCentered2">
    <w:name w:val="Style Caption + Centered2"/>
    <w:basedOn w:val="Caption"/>
    <w:rsid w:val="005A13FA"/>
    <w:rPr>
      <w:rFonts w:eastAsia="Times New Roman"/>
    </w:rPr>
  </w:style>
  <w:style w:type="character" w:styleId="FootnoteReference">
    <w:name w:val="footnote reference"/>
    <w:basedOn w:val="DefaultParagraphFont"/>
    <w:rsid w:val="007F0685"/>
    <w:rPr>
      <w:rFonts w:cs="Times New Roman"/>
      <w:vertAlign w:val="superscript"/>
    </w:rPr>
  </w:style>
  <w:style w:type="paragraph" w:customStyle="1" w:styleId="GayaNormal">
    <w:name w:val="Gaya Normal"/>
    <w:basedOn w:val="ListParagraph"/>
    <w:link w:val="GayaNormalChar"/>
    <w:qFormat/>
    <w:rsid w:val="001B1D05"/>
    <w:rPr>
      <w:rFonts w:eastAsia="Times New Roman"/>
      <w:noProof/>
      <w:lang w:eastAsia="ja-JP"/>
    </w:rPr>
  </w:style>
  <w:style w:type="character" w:customStyle="1" w:styleId="GayaNormalChar">
    <w:name w:val="Gaya Normal Char"/>
    <w:basedOn w:val="DefaultParagraphFont"/>
    <w:link w:val="GayaNormal"/>
    <w:rsid w:val="001B1D05"/>
    <w:rPr>
      <w:rFonts w:ascii="Times New Roman" w:eastAsia="Times New Roman" w:hAnsi="Times New Roman"/>
      <w:noProof/>
      <w:sz w:val="24"/>
      <w:szCs w:val="24"/>
      <w:lang w:eastAsia="ja-JP"/>
    </w:rPr>
  </w:style>
  <w:style w:type="character" w:customStyle="1" w:styleId="Heading5Char">
    <w:name w:val="Heading 5 Char"/>
    <w:basedOn w:val="DefaultParagraphFont"/>
    <w:link w:val="Heading5"/>
    <w:uiPriority w:val="9"/>
    <w:rsid w:val="00B71FF8"/>
    <w:rPr>
      <w:rFonts w:ascii="Times New Roman" w:hAnsi="Times New Roman"/>
      <w:bCs/>
      <w:iCs/>
      <w:sz w:val="24"/>
      <w:szCs w:val="24"/>
    </w:rPr>
  </w:style>
  <w:style w:type="character" w:customStyle="1" w:styleId="Heading6Char">
    <w:name w:val="Heading 6 Char"/>
    <w:basedOn w:val="DefaultParagraphFont"/>
    <w:link w:val="Heading6"/>
    <w:uiPriority w:val="9"/>
    <w:rsid w:val="00FA08AA"/>
    <w:rPr>
      <w:rFonts w:ascii="Times New Roman" w:hAnsi="Times New Roman"/>
      <w:b/>
      <w:bCs/>
      <w:sz w:val="22"/>
      <w:szCs w:val="22"/>
    </w:rPr>
  </w:style>
  <w:style w:type="character" w:customStyle="1" w:styleId="Heading7Char">
    <w:name w:val="Heading 7 Char"/>
    <w:basedOn w:val="DefaultParagraphFont"/>
    <w:link w:val="Heading7"/>
    <w:uiPriority w:val="9"/>
    <w:rsid w:val="00FA08AA"/>
    <w:rPr>
      <w:rFonts w:ascii="Times New Roman" w:hAnsi="Times New Roman"/>
      <w:sz w:val="24"/>
      <w:szCs w:val="24"/>
    </w:rPr>
  </w:style>
  <w:style w:type="character" w:customStyle="1" w:styleId="Heading8Char">
    <w:name w:val="Heading 8 Char"/>
    <w:basedOn w:val="DefaultParagraphFont"/>
    <w:link w:val="Heading8"/>
    <w:uiPriority w:val="9"/>
    <w:rsid w:val="00FA08AA"/>
    <w:rPr>
      <w:rFonts w:ascii="Times New Roman" w:hAnsi="Times New Roman"/>
      <w:i/>
      <w:iCs/>
      <w:sz w:val="24"/>
      <w:szCs w:val="24"/>
    </w:rPr>
  </w:style>
  <w:style w:type="character" w:customStyle="1" w:styleId="Heading9Char">
    <w:name w:val="Heading 9 Char"/>
    <w:basedOn w:val="DefaultParagraphFont"/>
    <w:link w:val="Heading9"/>
    <w:uiPriority w:val="9"/>
    <w:rsid w:val="00FA08AA"/>
    <w:rPr>
      <w:rFonts w:ascii="Arial" w:hAnsi="Arial" w:cs="Arial"/>
      <w:sz w:val="22"/>
      <w:szCs w:val="22"/>
    </w:rPr>
  </w:style>
  <w:style w:type="character" w:customStyle="1" w:styleId="BalloonTextChar">
    <w:name w:val="Balloon Text Char"/>
    <w:basedOn w:val="DefaultParagraphFont"/>
    <w:link w:val="BalloonText"/>
    <w:uiPriority w:val="99"/>
    <w:rsid w:val="00FA08AA"/>
    <w:rPr>
      <w:rFonts w:ascii="Tahoma" w:hAnsi="Tahoma" w:cs="Tahoma"/>
      <w:sz w:val="16"/>
      <w:szCs w:val="16"/>
    </w:rPr>
  </w:style>
  <w:style w:type="paragraph" w:styleId="DocumentMap">
    <w:name w:val="Document Map"/>
    <w:basedOn w:val="Normal"/>
    <w:link w:val="DocumentMapChar"/>
    <w:uiPriority w:val="99"/>
    <w:semiHidden/>
    <w:unhideWhenUsed/>
    <w:rsid w:val="00FA08AA"/>
    <w:rPr>
      <w:rFonts w:ascii="Lucida Grande" w:eastAsia="Cambria" w:hAnsi="Lucida Grande"/>
    </w:rPr>
  </w:style>
  <w:style w:type="character" w:customStyle="1" w:styleId="DocumentMapChar">
    <w:name w:val="Document Map Char"/>
    <w:basedOn w:val="DefaultParagraphFont"/>
    <w:link w:val="DocumentMap"/>
    <w:uiPriority w:val="99"/>
    <w:semiHidden/>
    <w:rsid w:val="00FA08AA"/>
    <w:rPr>
      <w:rFonts w:ascii="Lucida Grande" w:eastAsia="Cambria" w:hAnsi="Lucida Grande"/>
      <w:sz w:val="24"/>
      <w:szCs w:val="24"/>
    </w:rPr>
  </w:style>
  <w:style w:type="character" w:styleId="FollowedHyperlink">
    <w:name w:val="FollowedHyperlink"/>
    <w:basedOn w:val="DefaultParagraphFont"/>
    <w:uiPriority w:val="99"/>
    <w:rsid w:val="00FA08AA"/>
    <w:rPr>
      <w:color w:val="993366"/>
      <w:u w:val="single"/>
    </w:rPr>
  </w:style>
  <w:style w:type="paragraph" w:customStyle="1" w:styleId="xl25">
    <w:name w:val="xl25"/>
    <w:basedOn w:val="Normal"/>
    <w:rsid w:val="00FA08AA"/>
    <w:pPr>
      <w:pBdr>
        <w:top w:val="single" w:sz="4" w:space="0" w:color="auto"/>
        <w:left w:val="single" w:sz="4" w:space="0" w:color="auto"/>
        <w:bottom w:val="single" w:sz="4" w:space="0" w:color="auto"/>
        <w:right w:val="single" w:sz="4" w:space="0" w:color="auto"/>
      </w:pBdr>
      <w:shd w:val="clear" w:color="auto" w:fill="C0C0C0"/>
      <w:spacing w:beforeLines="1" w:afterLines="1" w:line="240" w:lineRule="auto"/>
      <w:jc w:val="center"/>
    </w:pPr>
    <w:rPr>
      <w:rFonts w:eastAsia="Cambria"/>
      <w:sz w:val="20"/>
      <w:szCs w:val="20"/>
    </w:rPr>
  </w:style>
  <w:style w:type="paragraph" w:customStyle="1" w:styleId="xl26">
    <w:name w:val="xl26"/>
    <w:basedOn w:val="Normal"/>
    <w:rsid w:val="00FA08AA"/>
    <w:pPr>
      <w:pBdr>
        <w:top w:val="single" w:sz="4" w:space="0" w:color="auto"/>
        <w:left w:val="single" w:sz="4" w:space="0" w:color="auto"/>
        <w:bottom w:val="single" w:sz="4" w:space="0" w:color="auto"/>
        <w:right w:val="single" w:sz="4" w:space="0" w:color="auto"/>
      </w:pBdr>
      <w:spacing w:beforeLines="1" w:afterLines="1" w:line="240" w:lineRule="auto"/>
      <w:jc w:val="center"/>
      <w:textAlignment w:val="top"/>
    </w:pPr>
    <w:rPr>
      <w:rFonts w:eastAsia="Cambria"/>
      <w:b/>
      <w:bCs/>
      <w:sz w:val="20"/>
      <w:szCs w:val="20"/>
    </w:rPr>
  </w:style>
  <w:style w:type="paragraph" w:customStyle="1" w:styleId="xl27">
    <w:name w:val="xl27"/>
    <w:basedOn w:val="Normal"/>
    <w:rsid w:val="00FA08AA"/>
    <w:pPr>
      <w:pBdr>
        <w:top w:val="single" w:sz="4" w:space="0" w:color="auto"/>
        <w:left w:val="single" w:sz="4" w:space="0" w:color="auto"/>
        <w:bottom w:val="single" w:sz="4" w:space="0" w:color="auto"/>
        <w:right w:val="single" w:sz="4" w:space="0" w:color="auto"/>
      </w:pBdr>
      <w:spacing w:beforeLines="1" w:afterLines="1" w:line="240" w:lineRule="auto"/>
      <w:jc w:val="center"/>
      <w:textAlignment w:val="top"/>
    </w:pPr>
    <w:rPr>
      <w:rFonts w:eastAsia="Cambria"/>
      <w:b/>
      <w:bCs/>
    </w:rPr>
  </w:style>
  <w:style w:type="paragraph" w:customStyle="1" w:styleId="xl28">
    <w:name w:val="xl28"/>
    <w:basedOn w:val="Normal"/>
    <w:rsid w:val="00FA08AA"/>
    <w:pPr>
      <w:pBdr>
        <w:top w:val="single" w:sz="4" w:space="0" w:color="auto"/>
        <w:left w:val="single" w:sz="4" w:space="0" w:color="auto"/>
        <w:bottom w:val="single" w:sz="4" w:space="0" w:color="auto"/>
        <w:right w:val="single" w:sz="4" w:space="0" w:color="auto"/>
      </w:pBdr>
      <w:spacing w:beforeLines="1" w:afterLines="1" w:line="240" w:lineRule="auto"/>
      <w:jc w:val="center"/>
      <w:textAlignment w:val="top"/>
    </w:pPr>
    <w:rPr>
      <w:rFonts w:eastAsia="Cambria"/>
      <w:sz w:val="20"/>
      <w:szCs w:val="20"/>
    </w:rPr>
  </w:style>
  <w:style w:type="paragraph" w:customStyle="1" w:styleId="xl29">
    <w:name w:val="xl29"/>
    <w:basedOn w:val="Normal"/>
    <w:rsid w:val="00FA08AA"/>
    <w:pPr>
      <w:pBdr>
        <w:top w:val="single" w:sz="4" w:space="0" w:color="auto"/>
        <w:left w:val="single" w:sz="4" w:space="0" w:color="auto"/>
        <w:bottom w:val="single" w:sz="4" w:space="0" w:color="auto"/>
        <w:right w:val="single" w:sz="4" w:space="0" w:color="auto"/>
      </w:pBdr>
      <w:shd w:val="clear" w:color="auto" w:fill="C0C0C0"/>
      <w:spacing w:beforeLines="1" w:afterLines="1" w:line="240" w:lineRule="auto"/>
      <w:jc w:val="center"/>
      <w:textAlignment w:val="top"/>
    </w:pPr>
    <w:rPr>
      <w:rFonts w:eastAsia="Cambria"/>
      <w:sz w:val="20"/>
      <w:szCs w:val="20"/>
    </w:rPr>
  </w:style>
  <w:style w:type="paragraph" w:customStyle="1" w:styleId="xl30">
    <w:name w:val="xl30"/>
    <w:basedOn w:val="Normal"/>
    <w:rsid w:val="00FA08AA"/>
    <w:pPr>
      <w:pBdr>
        <w:top w:val="single" w:sz="4" w:space="0" w:color="auto"/>
        <w:left w:val="single" w:sz="4" w:space="0" w:color="auto"/>
        <w:bottom w:val="single" w:sz="4" w:space="0" w:color="auto"/>
        <w:right w:val="single" w:sz="4" w:space="0" w:color="auto"/>
      </w:pBdr>
      <w:shd w:val="clear" w:color="auto" w:fill="C0C0C0"/>
      <w:spacing w:beforeLines="1" w:afterLines="1" w:line="240" w:lineRule="auto"/>
      <w:jc w:val="center"/>
    </w:pPr>
    <w:rPr>
      <w:rFonts w:eastAsia="Cambria"/>
      <w:sz w:val="20"/>
      <w:szCs w:val="20"/>
    </w:rPr>
  </w:style>
  <w:style w:type="paragraph" w:customStyle="1" w:styleId="xl31">
    <w:name w:val="xl31"/>
    <w:basedOn w:val="Normal"/>
    <w:rsid w:val="00FA08AA"/>
    <w:pPr>
      <w:pBdr>
        <w:top w:val="single" w:sz="4" w:space="0" w:color="auto"/>
        <w:left w:val="single" w:sz="4" w:space="0" w:color="auto"/>
        <w:bottom w:val="single" w:sz="4" w:space="0" w:color="auto"/>
        <w:right w:val="single" w:sz="4" w:space="0" w:color="auto"/>
      </w:pBdr>
      <w:shd w:val="clear" w:color="auto" w:fill="C0C0C0"/>
      <w:spacing w:beforeLines="1" w:afterLines="1" w:line="240" w:lineRule="auto"/>
      <w:jc w:val="center"/>
      <w:textAlignment w:val="top"/>
    </w:pPr>
    <w:rPr>
      <w:rFonts w:eastAsia="Cambria"/>
      <w:sz w:val="20"/>
      <w:szCs w:val="20"/>
    </w:rPr>
  </w:style>
  <w:style w:type="paragraph" w:customStyle="1" w:styleId="xl32">
    <w:name w:val="xl32"/>
    <w:basedOn w:val="Normal"/>
    <w:rsid w:val="00FA08AA"/>
    <w:pPr>
      <w:pBdr>
        <w:top w:val="single" w:sz="4" w:space="0" w:color="auto"/>
        <w:left w:val="single" w:sz="4" w:space="0" w:color="auto"/>
        <w:bottom w:val="single" w:sz="4" w:space="0" w:color="auto"/>
        <w:right w:val="single" w:sz="4" w:space="0" w:color="auto"/>
      </w:pBdr>
      <w:spacing w:beforeLines="1" w:afterLines="1" w:line="240" w:lineRule="auto"/>
      <w:jc w:val="center"/>
      <w:textAlignment w:val="top"/>
    </w:pPr>
    <w:rPr>
      <w:rFonts w:eastAsia="Cambria"/>
      <w:sz w:val="20"/>
      <w:szCs w:val="20"/>
    </w:rPr>
  </w:style>
  <w:style w:type="paragraph" w:customStyle="1" w:styleId="xl33">
    <w:name w:val="xl33"/>
    <w:basedOn w:val="Normal"/>
    <w:rsid w:val="00FA08AA"/>
    <w:pPr>
      <w:pBdr>
        <w:top w:val="single" w:sz="4" w:space="0" w:color="auto"/>
        <w:left w:val="single" w:sz="4" w:space="0" w:color="auto"/>
        <w:bottom w:val="single" w:sz="4" w:space="0" w:color="auto"/>
        <w:right w:val="single" w:sz="4" w:space="0" w:color="auto"/>
      </w:pBdr>
      <w:shd w:val="clear" w:color="auto" w:fill="C0C0C0"/>
      <w:spacing w:beforeLines="1" w:afterLines="1" w:line="240" w:lineRule="auto"/>
      <w:jc w:val="center"/>
      <w:textAlignment w:val="top"/>
    </w:pPr>
    <w:rPr>
      <w:rFonts w:eastAsia="Cambria"/>
      <w:sz w:val="20"/>
      <w:szCs w:val="20"/>
    </w:rPr>
  </w:style>
  <w:style w:type="paragraph" w:customStyle="1" w:styleId="xl34">
    <w:name w:val="xl34"/>
    <w:basedOn w:val="Normal"/>
    <w:rsid w:val="00FA08AA"/>
    <w:pPr>
      <w:pBdr>
        <w:left w:val="single" w:sz="4" w:space="0" w:color="auto"/>
        <w:bottom w:val="single" w:sz="4" w:space="0" w:color="auto"/>
        <w:right w:val="single" w:sz="4" w:space="0" w:color="auto"/>
      </w:pBdr>
      <w:spacing w:beforeLines="1" w:afterLines="1" w:line="240" w:lineRule="auto"/>
      <w:jc w:val="center"/>
    </w:pPr>
    <w:rPr>
      <w:rFonts w:eastAsia="Cambria"/>
      <w:b/>
      <w:bCs/>
    </w:rPr>
  </w:style>
  <w:style w:type="paragraph" w:customStyle="1" w:styleId="xl35">
    <w:name w:val="xl35"/>
    <w:basedOn w:val="Normal"/>
    <w:rsid w:val="00FA08AA"/>
    <w:pPr>
      <w:pBdr>
        <w:left w:val="single" w:sz="4" w:space="0" w:color="auto"/>
        <w:bottom w:val="single" w:sz="4" w:space="0" w:color="auto"/>
        <w:right w:val="single" w:sz="4" w:space="0" w:color="auto"/>
      </w:pBdr>
      <w:spacing w:beforeLines="1" w:afterLines="1" w:line="240" w:lineRule="auto"/>
      <w:jc w:val="center"/>
    </w:pPr>
    <w:rPr>
      <w:rFonts w:eastAsia="Cambria"/>
      <w:b/>
      <w:bCs/>
    </w:rPr>
  </w:style>
  <w:style w:type="paragraph" w:customStyle="1" w:styleId="xl36">
    <w:name w:val="xl36"/>
    <w:basedOn w:val="Normal"/>
    <w:rsid w:val="00FA08AA"/>
    <w:pPr>
      <w:pBdr>
        <w:top w:val="single" w:sz="4" w:space="0" w:color="auto"/>
        <w:left w:val="single" w:sz="4" w:space="0" w:color="auto"/>
        <w:bottom w:val="single" w:sz="4" w:space="0" w:color="auto"/>
        <w:right w:val="single" w:sz="4" w:space="0" w:color="auto"/>
      </w:pBdr>
      <w:shd w:val="clear" w:color="auto" w:fill="C0C0C0"/>
      <w:spacing w:beforeLines="1" w:afterLines="1" w:line="240" w:lineRule="auto"/>
      <w:jc w:val="center"/>
    </w:pPr>
    <w:rPr>
      <w:rFonts w:eastAsia="Cambria"/>
      <w:sz w:val="20"/>
      <w:szCs w:val="20"/>
    </w:rPr>
  </w:style>
  <w:style w:type="paragraph" w:customStyle="1" w:styleId="xl37">
    <w:name w:val="xl37"/>
    <w:basedOn w:val="Normal"/>
    <w:rsid w:val="00FA08AA"/>
    <w:pPr>
      <w:pBdr>
        <w:top w:val="single" w:sz="4" w:space="0" w:color="auto"/>
        <w:left w:val="single" w:sz="4" w:space="0" w:color="auto"/>
        <w:bottom w:val="single" w:sz="4" w:space="0" w:color="auto"/>
        <w:right w:val="single" w:sz="4" w:space="0" w:color="auto"/>
      </w:pBdr>
      <w:shd w:val="clear" w:color="auto" w:fill="C0C0C0"/>
      <w:spacing w:beforeLines="1" w:afterLines="1" w:line="240" w:lineRule="auto"/>
      <w:jc w:val="center"/>
      <w:textAlignment w:val="top"/>
    </w:pPr>
    <w:rPr>
      <w:rFonts w:eastAsia="Cambria"/>
      <w:sz w:val="20"/>
      <w:szCs w:val="20"/>
    </w:rPr>
  </w:style>
  <w:style w:type="paragraph" w:customStyle="1" w:styleId="xl38">
    <w:name w:val="xl38"/>
    <w:basedOn w:val="Normal"/>
    <w:rsid w:val="00FA08AA"/>
    <w:pPr>
      <w:pBdr>
        <w:bottom w:val="single" w:sz="4" w:space="0" w:color="auto"/>
      </w:pBdr>
      <w:spacing w:beforeLines="1" w:afterLines="1" w:line="240" w:lineRule="auto"/>
      <w:jc w:val="center"/>
    </w:pPr>
    <w:rPr>
      <w:rFonts w:eastAsia="Cambria"/>
      <w:b/>
      <w:bCs/>
      <w:sz w:val="20"/>
      <w:szCs w:val="20"/>
    </w:rPr>
  </w:style>
  <w:style w:type="paragraph" w:customStyle="1" w:styleId="xl39">
    <w:name w:val="xl39"/>
    <w:basedOn w:val="Normal"/>
    <w:rsid w:val="00FA08AA"/>
    <w:pPr>
      <w:pBdr>
        <w:bottom w:val="single" w:sz="4" w:space="0" w:color="auto"/>
        <w:right w:val="single" w:sz="4" w:space="0" w:color="auto"/>
      </w:pBdr>
      <w:spacing w:beforeLines="1" w:afterLines="1" w:line="240" w:lineRule="auto"/>
      <w:jc w:val="center"/>
    </w:pPr>
    <w:rPr>
      <w:rFonts w:eastAsia="Cambria"/>
      <w:b/>
      <w:bCs/>
      <w:sz w:val="20"/>
      <w:szCs w:val="20"/>
    </w:rPr>
  </w:style>
  <w:style w:type="paragraph" w:customStyle="1" w:styleId="xl40">
    <w:name w:val="xl40"/>
    <w:basedOn w:val="Normal"/>
    <w:rsid w:val="00FA08AA"/>
    <w:pPr>
      <w:pBdr>
        <w:top w:val="single" w:sz="4" w:space="0" w:color="auto"/>
        <w:left w:val="single" w:sz="4" w:space="0" w:color="auto"/>
      </w:pBdr>
      <w:spacing w:beforeLines="1" w:afterLines="1" w:line="240" w:lineRule="auto"/>
      <w:jc w:val="center"/>
    </w:pPr>
    <w:rPr>
      <w:rFonts w:eastAsia="Cambria"/>
      <w:b/>
      <w:bCs/>
    </w:rPr>
  </w:style>
  <w:style w:type="paragraph" w:customStyle="1" w:styleId="xl41">
    <w:name w:val="xl41"/>
    <w:basedOn w:val="Normal"/>
    <w:rsid w:val="00FA08AA"/>
    <w:pPr>
      <w:pBdr>
        <w:left w:val="single" w:sz="4" w:space="0" w:color="auto"/>
        <w:bottom w:val="single" w:sz="4" w:space="0" w:color="auto"/>
      </w:pBdr>
      <w:spacing w:beforeLines="1" w:afterLines="1" w:line="240" w:lineRule="auto"/>
      <w:jc w:val="center"/>
    </w:pPr>
    <w:rPr>
      <w:rFonts w:eastAsia="Cambria"/>
      <w:b/>
      <w:bCs/>
    </w:rPr>
  </w:style>
  <w:style w:type="paragraph" w:customStyle="1" w:styleId="xl42">
    <w:name w:val="xl42"/>
    <w:basedOn w:val="Normal"/>
    <w:rsid w:val="00FA08AA"/>
    <w:pPr>
      <w:pBdr>
        <w:top w:val="single" w:sz="4" w:space="0" w:color="auto"/>
        <w:left w:val="single" w:sz="4" w:space="0" w:color="auto"/>
        <w:bottom w:val="single" w:sz="4" w:space="0" w:color="auto"/>
      </w:pBdr>
      <w:spacing w:beforeLines="1" w:afterLines="1" w:line="240" w:lineRule="auto"/>
      <w:jc w:val="left"/>
    </w:pPr>
    <w:rPr>
      <w:rFonts w:eastAsia="Cambria"/>
      <w:sz w:val="20"/>
      <w:szCs w:val="20"/>
    </w:rPr>
  </w:style>
  <w:style w:type="paragraph" w:customStyle="1" w:styleId="xl43">
    <w:name w:val="xl43"/>
    <w:basedOn w:val="Normal"/>
    <w:rsid w:val="00FA08AA"/>
    <w:pPr>
      <w:pBdr>
        <w:top w:val="single" w:sz="4" w:space="0" w:color="auto"/>
        <w:left w:val="single" w:sz="4" w:space="0" w:color="auto"/>
        <w:bottom w:val="single" w:sz="4" w:space="0" w:color="auto"/>
      </w:pBdr>
      <w:shd w:val="clear" w:color="auto" w:fill="C0C0C0"/>
      <w:spacing w:beforeLines="1" w:afterLines="1" w:line="240" w:lineRule="auto"/>
      <w:jc w:val="left"/>
    </w:pPr>
    <w:rPr>
      <w:rFonts w:eastAsia="Cambria"/>
      <w:sz w:val="20"/>
      <w:szCs w:val="20"/>
    </w:rPr>
  </w:style>
  <w:style w:type="paragraph" w:customStyle="1" w:styleId="xl44">
    <w:name w:val="xl44"/>
    <w:basedOn w:val="Normal"/>
    <w:rsid w:val="00FA08AA"/>
    <w:pPr>
      <w:pBdr>
        <w:top w:val="single" w:sz="4" w:space="0" w:color="auto"/>
        <w:left w:val="single" w:sz="4" w:space="0" w:color="auto"/>
        <w:bottom w:val="single" w:sz="4" w:space="0" w:color="auto"/>
        <w:right w:val="single" w:sz="4" w:space="0" w:color="auto"/>
      </w:pBdr>
      <w:spacing w:beforeLines="1" w:afterLines="1" w:line="240" w:lineRule="auto"/>
      <w:jc w:val="center"/>
    </w:pPr>
    <w:rPr>
      <w:rFonts w:eastAsia="Cambria"/>
      <w:b/>
      <w:bCs/>
    </w:rPr>
  </w:style>
  <w:style w:type="paragraph" w:customStyle="1" w:styleId="xl45">
    <w:name w:val="xl45"/>
    <w:basedOn w:val="Normal"/>
    <w:rsid w:val="00FA08AA"/>
    <w:pPr>
      <w:pBdr>
        <w:top w:val="single" w:sz="4" w:space="0" w:color="auto"/>
        <w:left w:val="single" w:sz="4" w:space="0" w:color="auto"/>
        <w:bottom w:val="single" w:sz="4" w:space="0" w:color="auto"/>
        <w:right w:val="single" w:sz="4" w:space="0" w:color="auto"/>
      </w:pBdr>
      <w:spacing w:beforeLines="1" w:afterLines="1" w:line="240" w:lineRule="auto"/>
      <w:jc w:val="center"/>
    </w:pPr>
    <w:rPr>
      <w:rFonts w:eastAsia="Cambria"/>
      <w:sz w:val="20"/>
      <w:szCs w:val="20"/>
    </w:rPr>
  </w:style>
  <w:style w:type="paragraph" w:customStyle="1" w:styleId="xl46">
    <w:name w:val="xl46"/>
    <w:basedOn w:val="Normal"/>
    <w:rsid w:val="00FA08AA"/>
    <w:pPr>
      <w:pBdr>
        <w:top w:val="single" w:sz="4" w:space="0" w:color="auto"/>
        <w:left w:val="single" w:sz="4" w:space="0" w:color="auto"/>
        <w:bottom w:val="single" w:sz="4" w:space="0" w:color="auto"/>
        <w:right w:val="single" w:sz="4" w:space="0" w:color="auto"/>
      </w:pBdr>
      <w:spacing w:beforeLines="1" w:afterLines="1" w:line="240" w:lineRule="auto"/>
      <w:jc w:val="left"/>
    </w:pPr>
    <w:rPr>
      <w:rFonts w:eastAsia="Cambria"/>
      <w:sz w:val="20"/>
      <w:szCs w:val="20"/>
    </w:rPr>
  </w:style>
  <w:style w:type="paragraph" w:customStyle="1" w:styleId="xl24">
    <w:name w:val="xl24"/>
    <w:basedOn w:val="Normal"/>
    <w:rsid w:val="00FA08AA"/>
    <w:pPr>
      <w:pBdr>
        <w:top w:val="single" w:sz="4" w:space="0" w:color="auto"/>
        <w:left w:val="single" w:sz="4" w:space="0" w:color="auto"/>
        <w:bottom w:val="single" w:sz="4" w:space="0" w:color="auto"/>
        <w:right w:val="single" w:sz="4" w:space="0" w:color="auto"/>
      </w:pBdr>
      <w:spacing w:beforeLines="1" w:afterLines="1"/>
    </w:pPr>
    <w:rPr>
      <w:rFonts w:ascii="Times" w:eastAsia="Cambria" w:hAnsi="Times"/>
      <w:sz w:val="20"/>
      <w:szCs w:val="20"/>
    </w:rPr>
  </w:style>
  <w:style w:type="paragraph" w:customStyle="1" w:styleId="Default">
    <w:name w:val="Default"/>
    <w:rsid w:val="00FA08AA"/>
    <w:pPr>
      <w:autoSpaceDE w:val="0"/>
      <w:autoSpaceDN w:val="0"/>
      <w:adjustRightInd w:val="0"/>
    </w:pPr>
    <w:rPr>
      <w:rFonts w:ascii="Times New Roman" w:eastAsia="MS Mincho" w:hAnsi="Times New Roman"/>
      <w:color w:val="000000"/>
      <w:sz w:val="24"/>
      <w:szCs w:val="24"/>
      <w:lang w:eastAsia="ja-JP"/>
    </w:rPr>
  </w:style>
  <w:style w:type="paragraph" w:customStyle="1" w:styleId="JudulBab">
    <w:name w:val="Judul Bab"/>
    <w:basedOn w:val="Normal"/>
    <w:qFormat/>
    <w:rsid w:val="00FA08AA"/>
    <w:pPr>
      <w:jc w:val="center"/>
    </w:pPr>
    <w:rPr>
      <w:rFonts w:eastAsia="Cambria"/>
      <w:b/>
      <w:sz w:val="32"/>
    </w:rPr>
  </w:style>
  <w:style w:type="paragraph" w:customStyle="1" w:styleId="subbab1">
    <w:name w:val="sub bab 1."/>
    <w:basedOn w:val="JudulBab"/>
    <w:qFormat/>
    <w:rsid w:val="00FA08AA"/>
    <w:pPr>
      <w:jc w:val="both"/>
    </w:pPr>
    <w:rPr>
      <w:sz w:val="24"/>
      <w:lang w:val="id-ID"/>
    </w:rPr>
  </w:style>
  <w:style w:type="paragraph" w:customStyle="1" w:styleId="subbab11">
    <w:name w:val="sub bab 1.1."/>
    <w:basedOn w:val="Normal"/>
    <w:qFormat/>
    <w:rsid w:val="00FA08AA"/>
    <w:rPr>
      <w:rFonts w:eastAsia="Cambria"/>
      <w:b/>
    </w:rPr>
  </w:style>
  <w:style w:type="paragraph" w:customStyle="1" w:styleId="subbab111">
    <w:name w:val="sub bab 1.1.1."/>
    <w:basedOn w:val="subbab11"/>
    <w:qFormat/>
    <w:rsid w:val="00FA08AA"/>
    <w:rPr>
      <w:b w:val="0"/>
      <w:i/>
      <w:lang w:val="id-ID"/>
    </w:rPr>
  </w:style>
  <w:style w:type="paragraph" w:styleId="TOC5">
    <w:name w:val="toc 5"/>
    <w:basedOn w:val="Normal"/>
    <w:next w:val="Normal"/>
    <w:autoRedefine/>
    <w:uiPriority w:val="39"/>
    <w:unhideWhenUsed/>
    <w:rsid w:val="00FA08AA"/>
    <w:pPr>
      <w:ind w:left="960"/>
      <w:jc w:val="left"/>
    </w:pPr>
    <w:rPr>
      <w:rFonts w:ascii="Cambria" w:eastAsia="Cambria" w:hAnsi="Cambria"/>
      <w:sz w:val="20"/>
      <w:szCs w:val="20"/>
    </w:rPr>
  </w:style>
  <w:style w:type="paragraph" w:styleId="TOC6">
    <w:name w:val="toc 6"/>
    <w:basedOn w:val="Normal"/>
    <w:next w:val="Normal"/>
    <w:autoRedefine/>
    <w:uiPriority w:val="39"/>
    <w:unhideWhenUsed/>
    <w:rsid w:val="00FA08AA"/>
    <w:pPr>
      <w:ind w:left="1200"/>
      <w:jc w:val="left"/>
    </w:pPr>
    <w:rPr>
      <w:rFonts w:ascii="Cambria" w:eastAsia="Cambria" w:hAnsi="Cambria"/>
      <w:sz w:val="20"/>
      <w:szCs w:val="20"/>
    </w:rPr>
  </w:style>
  <w:style w:type="paragraph" w:styleId="TOC7">
    <w:name w:val="toc 7"/>
    <w:basedOn w:val="Normal"/>
    <w:next w:val="Normal"/>
    <w:autoRedefine/>
    <w:uiPriority w:val="39"/>
    <w:unhideWhenUsed/>
    <w:rsid w:val="00FA08AA"/>
    <w:pPr>
      <w:ind w:left="1440"/>
      <w:jc w:val="left"/>
    </w:pPr>
    <w:rPr>
      <w:rFonts w:ascii="Cambria" w:eastAsia="Cambria" w:hAnsi="Cambria"/>
      <w:sz w:val="20"/>
      <w:szCs w:val="20"/>
    </w:rPr>
  </w:style>
  <w:style w:type="paragraph" w:styleId="TOC8">
    <w:name w:val="toc 8"/>
    <w:basedOn w:val="Normal"/>
    <w:next w:val="Normal"/>
    <w:autoRedefine/>
    <w:uiPriority w:val="39"/>
    <w:unhideWhenUsed/>
    <w:rsid w:val="00FA08AA"/>
    <w:pPr>
      <w:ind w:left="1680"/>
      <w:jc w:val="left"/>
    </w:pPr>
    <w:rPr>
      <w:rFonts w:ascii="Cambria" w:eastAsia="Cambria" w:hAnsi="Cambria"/>
      <w:sz w:val="20"/>
      <w:szCs w:val="20"/>
    </w:rPr>
  </w:style>
  <w:style w:type="paragraph" w:styleId="TOC9">
    <w:name w:val="toc 9"/>
    <w:basedOn w:val="Normal"/>
    <w:next w:val="Normal"/>
    <w:autoRedefine/>
    <w:uiPriority w:val="39"/>
    <w:unhideWhenUsed/>
    <w:rsid w:val="00FA08AA"/>
    <w:pPr>
      <w:ind w:left="1920"/>
      <w:jc w:val="left"/>
    </w:pPr>
    <w:rPr>
      <w:rFonts w:ascii="Cambria" w:eastAsia="Cambria" w:hAnsi="Cambria"/>
      <w:sz w:val="20"/>
      <w:szCs w:val="20"/>
    </w:rPr>
  </w:style>
  <w:style w:type="paragraph" w:styleId="FootnoteText">
    <w:name w:val="footnote text"/>
    <w:basedOn w:val="Normal"/>
    <w:link w:val="FootnoteTextChar"/>
    <w:unhideWhenUsed/>
    <w:rsid w:val="00FA08AA"/>
    <w:pPr>
      <w:spacing w:line="240" w:lineRule="auto"/>
    </w:pPr>
    <w:rPr>
      <w:rFonts w:eastAsia="Cambria"/>
      <w:sz w:val="20"/>
    </w:rPr>
  </w:style>
  <w:style w:type="character" w:customStyle="1" w:styleId="FootnoteTextChar">
    <w:name w:val="Footnote Text Char"/>
    <w:basedOn w:val="DefaultParagraphFont"/>
    <w:link w:val="FootnoteText"/>
    <w:rsid w:val="00FA08AA"/>
    <w:rPr>
      <w:rFonts w:ascii="Times New Roman" w:eastAsia="Cambria" w:hAnsi="Times New Roman"/>
      <w:szCs w:val="24"/>
    </w:rPr>
  </w:style>
  <w:style w:type="paragraph" w:styleId="EndnoteText">
    <w:name w:val="endnote text"/>
    <w:basedOn w:val="Normal"/>
    <w:link w:val="EndnoteTextChar"/>
    <w:rsid w:val="00FA08AA"/>
    <w:rPr>
      <w:rFonts w:eastAsia="Cambria"/>
      <w:sz w:val="20"/>
      <w:szCs w:val="20"/>
    </w:rPr>
  </w:style>
  <w:style w:type="character" w:customStyle="1" w:styleId="EndnoteTextChar">
    <w:name w:val="Endnote Text Char"/>
    <w:basedOn w:val="DefaultParagraphFont"/>
    <w:link w:val="EndnoteText"/>
    <w:rsid w:val="00FA08AA"/>
    <w:rPr>
      <w:rFonts w:ascii="Times New Roman" w:eastAsia="Cambria" w:hAnsi="Times New Roman"/>
    </w:rPr>
  </w:style>
  <w:style w:type="character" w:styleId="EndnoteReference">
    <w:name w:val="endnote reference"/>
    <w:basedOn w:val="DefaultParagraphFont"/>
    <w:rsid w:val="00FA08AA"/>
    <w:rPr>
      <w:vertAlign w:val="superscript"/>
    </w:rPr>
  </w:style>
  <w:style w:type="paragraph" w:customStyle="1" w:styleId="BAB">
    <w:name w:val="BAB"/>
    <w:basedOn w:val="Normal"/>
    <w:rsid w:val="00FA08AA"/>
    <w:pPr>
      <w:jc w:val="center"/>
    </w:pPr>
    <w:rPr>
      <w:rFonts w:eastAsia="MS Mincho"/>
      <w:b/>
      <w:bCs/>
      <w:lang w:eastAsia="ja-JP"/>
    </w:rPr>
  </w:style>
  <w:style w:type="paragraph" w:styleId="BodyText2">
    <w:name w:val="Body Text 2"/>
    <w:basedOn w:val="Normal"/>
    <w:link w:val="BodyText2Char"/>
    <w:uiPriority w:val="99"/>
    <w:unhideWhenUsed/>
    <w:rsid w:val="00FA08AA"/>
    <w:pPr>
      <w:spacing w:after="120" w:line="480" w:lineRule="auto"/>
      <w:jc w:val="left"/>
    </w:pPr>
    <w:rPr>
      <w:rFonts w:eastAsia="Times New Roman"/>
    </w:rPr>
  </w:style>
  <w:style w:type="character" w:customStyle="1" w:styleId="BodyText2Char">
    <w:name w:val="Body Text 2 Char"/>
    <w:basedOn w:val="DefaultParagraphFont"/>
    <w:link w:val="BodyText2"/>
    <w:uiPriority w:val="99"/>
    <w:rsid w:val="00FA08AA"/>
    <w:rPr>
      <w:rFonts w:ascii="Times New Roman" w:eastAsia="Times New Roman" w:hAnsi="Times New Roman"/>
      <w:sz w:val="24"/>
      <w:szCs w:val="24"/>
    </w:rPr>
  </w:style>
  <w:style w:type="paragraph" w:customStyle="1" w:styleId="Tabel">
    <w:name w:val="Tabel"/>
    <w:basedOn w:val="Normal"/>
    <w:link w:val="TabelChar"/>
    <w:qFormat/>
    <w:rsid w:val="00006875"/>
    <w:pPr>
      <w:keepNext/>
      <w:jc w:val="center"/>
    </w:pPr>
    <w:rPr>
      <w:rFonts w:eastAsia="Cambria"/>
      <w:b/>
      <w:bCs/>
      <w:sz w:val="20"/>
      <w:szCs w:val="20"/>
    </w:rPr>
  </w:style>
  <w:style w:type="character" w:customStyle="1" w:styleId="TabelChar">
    <w:name w:val="Tabel Char"/>
    <w:basedOn w:val="DefaultParagraphFont"/>
    <w:link w:val="Tabel"/>
    <w:rsid w:val="00006875"/>
    <w:rPr>
      <w:rFonts w:ascii="Times New Roman" w:eastAsia="Cambria" w:hAnsi="Times New Roman"/>
      <w:b/>
      <w:bCs/>
    </w:rPr>
  </w:style>
  <w:style w:type="paragraph" w:styleId="NormalWeb">
    <w:name w:val="Normal (Web)"/>
    <w:basedOn w:val="Normal"/>
    <w:uiPriority w:val="99"/>
    <w:unhideWhenUsed/>
    <w:rsid w:val="00FA08AA"/>
    <w:pPr>
      <w:spacing w:before="100" w:beforeAutospacing="1" w:after="100" w:afterAutospacing="1" w:line="240" w:lineRule="auto"/>
      <w:jc w:val="left"/>
    </w:pPr>
    <w:rPr>
      <w:rFonts w:eastAsia="Times New Roman"/>
    </w:rPr>
  </w:style>
  <w:style w:type="character" w:styleId="Emphasis">
    <w:name w:val="Emphasis"/>
    <w:basedOn w:val="DefaultParagraphFont"/>
    <w:uiPriority w:val="20"/>
    <w:qFormat/>
    <w:rsid w:val="00FA08AA"/>
    <w:rPr>
      <w:i/>
      <w:iCs/>
    </w:rPr>
  </w:style>
  <w:style w:type="character" w:styleId="PlaceholderText">
    <w:name w:val="Placeholder Text"/>
    <w:basedOn w:val="DefaultParagraphFont"/>
    <w:uiPriority w:val="99"/>
    <w:semiHidden/>
    <w:rsid w:val="00FA08AA"/>
    <w:rPr>
      <w:color w:val="808080"/>
    </w:rPr>
  </w:style>
  <w:style w:type="character" w:styleId="HTMLCite">
    <w:name w:val="HTML Cite"/>
    <w:basedOn w:val="DefaultParagraphFont"/>
    <w:uiPriority w:val="99"/>
    <w:semiHidden/>
    <w:unhideWhenUsed/>
    <w:rsid w:val="00FA08AA"/>
    <w:rPr>
      <w:i/>
      <w:iCs/>
    </w:rPr>
  </w:style>
  <w:style w:type="character" w:styleId="Strong">
    <w:name w:val="Strong"/>
    <w:basedOn w:val="DefaultParagraphFont"/>
    <w:uiPriority w:val="22"/>
    <w:qFormat/>
    <w:rsid w:val="00FA08AA"/>
    <w:rPr>
      <w:b/>
      <w:bCs/>
    </w:rPr>
  </w:style>
  <w:style w:type="paragraph" w:customStyle="1" w:styleId="rumus">
    <w:name w:val="rumus"/>
    <w:basedOn w:val="Normal"/>
    <w:link w:val="rumusChar"/>
    <w:qFormat/>
    <w:rsid w:val="00FA08AA"/>
    <w:pPr>
      <w:jc w:val="left"/>
    </w:pPr>
    <w:rPr>
      <w:szCs w:val="22"/>
    </w:rPr>
  </w:style>
  <w:style w:type="character" w:customStyle="1" w:styleId="rumusChar">
    <w:name w:val="rumus Char"/>
    <w:basedOn w:val="DefaultParagraphFont"/>
    <w:link w:val="rumus"/>
    <w:rsid w:val="00FA08AA"/>
    <w:rPr>
      <w:rFonts w:ascii="Times New Roman" w:hAnsi="Times New Roman"/>
      <w:sz w:val="24"/>
      <w:szCs w:val="22"/>
    </w:rPr>
  </w:style>
  <w:style w:type="character" w:customStyle="1" w:styleId="ListParagraphChar">
    <w:name w:val="List Paragraph Char"/>
    <w:aliases w:val="awal Char,List Paragraph2 Char"/>
    <w:basedOn w:val="DefaultParagraphFont"/>
    <w:link w:val="ListParagraph"/>
    <w:uiPriority w:val="34"/>
    <w:rsid w:val="00132788"/>
    <w:rPr>
      <w:rFonts w:ascii="Times New Roman" w:hAnsi="Times New Roman"/>
      <w:sz w:val="24"/>
      <w:szCs w:val="24"/>
    </w:rPr>
  </w:style>
  <w:style w:type="table" w:customStyle="1" w:styleId="LightShading1">
    <w:name w:val="Light Shading1"/>
    <w:basedOn w:val="TableNormal"/>
    <w:uiPriority w:val="60"/>
    <w:rsid w:val="00713997"/>
    <w:rPr>
      <w:rFonts w:asciiTheme="minorHAnsi" w:eastAsiaTheme="minorHAnsi" w:hAnsiTheme="minorHAnsi" w:cstheme="minorBidi"/>
      <w:color w:val="000000" w:themeColor="text1" w:themeShade="BF"/>
      <w:sz w:val="22"/>
      <w:szCs w:val="22"/>
      <w:lang w:val="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6B57BD"/>
    <w:pPr>
      <w:jc w:val="both"/>
    </w:pPr>
    <w:rPr>
      <w:rFonts w:ascii="Times New Roman" w:hAnsi="Times New Roman"/>
      <w:sz w:val="24"/>
      <w:szCs w:val="24"/>
    </w:rPr>
  </w:style>
  <w:style w:type="paragraph" w:styleId="Bibliography">
    <w:name w:val="Bibliography"/>
    <w:basedOn w:val="Normal"/>
    <w:next w:val="Normal"/>
    <w:uiPriority w:val="37"/>
    <w:unhideWhenUsed/>
    <w:rsid w:val="00DB3087"/>
  </w:style>
  <w:style w:type="paragraph" w:styleId="BodyText0">
    <w:name w:val="Body Text"/>
    <w:basedOn w:val="Normal"/>
    <w:link w:val="BodyTextChar0"/>
    <w:uiPriority w:val="99"/>
    <w:unhideWhenUsed/>
    <w:rsid w:val="00BD6656"/>
    <w:pPr>
      <w:spacing w:after="120"/>
    </w:pPr>
  </w:style>
  <w:style w:type="character" w:customStyle="1" w:styleId="BodyTextChar0">
    <w:name w:val="Body Text Char"/>
    <w:basedOn w:val="DefaultParagraphFont"/>
    <w:link w:val="BodyText0"/>
    <w:uiPriority w:val="99"/>
    <w:rsid w:val="00BD6656"/>
    <w:rPr>
      <w:rFonts w:ascii="Times New Roman" w:hAnsi="Times New Roman"/>
      <w:sz w:val="24"/>
      <w:szCs w:val="24"/>
    </w:rPr>
  </w:style>
  <w:style w:type="character" w:styleId="CommentReference">
    <w:name w:val="annotation reference"/>
    <w:basedOn w:val="DefaultParagraphFont"/>
    <w:uiPriority w:val="99"/>
    <w:semiHidden/>
    <w:unhideWhenUsed/>
    <w:rsid w:val="00B54563"/>
    <w:rPr>
      <w:sz w:val="16"/>
      <w:szCs w:val="16"/>
    </w:rPr>
  </w:style>
  <w:style w:type="paragraph" w:styleId="CommentText">
    <w:name w:val="annotation text"/>
    <w:basedOn w:val="Normal"/>
    <w:link w:val="CommentTextChar"/>
    <w:uiPriority w:val="99"/>
    <w:unhideWhenUsed/>
    <w:rsid w:val="00B54563"/>
    <w:pPr>
      <w:spacing w:line="240" w:lineRule="auto"/>
    </w:pPr>
    <w:rPr>
      <w:sz w:val="20"/>
      <w:szCs w:val="20"/>
    </w:rPr>
  </w:style>
  <w:style w:type="character" w:customStyle="1" w:styleId="CommentTextChar">
    <w:name w:val="Comment Text Char"/>
    <w:basedOn w:val="DefaultParagraphFont"/>
    <w:link w:val="CommentText"/>
    <w:uiPriority w:val="99"/>
    <w:rsid w:val="00B5456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54563"/>
    <w:rPr>
      <w:b/>
      <w:bCs/>
    </w:rPr>
  </w:style>
  <w:style w:type="character" w:customStyle="1" w:styleId="CommentSubjectChar">
    <w:name w:val="Comment Subject Char"/>
    <w:basedOn w:val="CommentTextChar"/>
    <w:link w:val="CommentSubject"/>
    <w:uiPriority w:val="99"/>
    <w:semiHidden/>
    <w:rsid w:val="00B54563"/>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5576">
      <w:bodyDiv w:val="1"/>
      <w:marLeft w:val="0"/>
      <w:marRight w:val="0"/>
      <w:marTop w:val="0"/>
      <w:marBottom w:val="0"/>
      <w:divBdr>
        <w:top w:val="none" w:sz="0" w:space="0" w:color="auto"/>
        <w:left w:val="none" w:sz="0" w:space="0" w:color="auto"/>
        <w:bottom w:val="none" w:sz="0" w:space="0" w:color="auto"/>
        <w:right w:val="none" w:sz="0" w:space="0" w:color="auto"/>
      </w:divBdr>
    </w:div>
    <w:div w:id="95248156">
      <w:bodyDiv w:val="1"/>
      <w:marLeft w:val="0"/>
      <w:marRight w:val="0"/>
      <w:marTop w:val="0"/>
      <w:marBottom w:val="0"/>
      <w:divBdr>
        <w:top w:val="none" w:sz="0" w:space="0" w:color="auto"/>
        <w:left w:val="none" w:sz="0" w:space="0" w:color="auto"/>
        <w:bottom w:val="none" w:sz="0" w:space="0" w:color="auto"/>
        <w:right w:val="none" w:sz="0" w:space="0" w:color="auto"/>
      </w:divBdr>
      <w:divsChild>
        <w:div w:id="1439328877">
          <w:marLeft w:val="547"/>
          <w:marRight w:val="0"/>
          <w:marTop w:val="0"/>
          <w:marBottom w:val="0"/>
          <w:divBdr>
            <w:top w:val="none" w:sz="0" w:space="0" w:color="auto"/>
            <w:left w:val="none" w:sz="0" w:space="0" w:color="auto"/>
            <w:bottom w:val="none" w:sz="0" w:space="0" w:color="auto"/>
            <w:right w:val="none" w:sz="0" w:space="0" w:color="auto"/>
          </w:divBdr>
        </w:div>
      </w:divsChild>
    </w:div>
    <w:div w:id="140273963">
      <w:bodyDiv w:val="1"/>
      <w:marLeft w:val="0"/>
      <w:marRight w:val="0"/>
      <w:marTop w:val="0"/>
      <w:marBottom w:val="0"/>
      <w:divBdr>
        <w:top w:val="none" w:sz="0" w:space="0" w:color="auto"/>
        <w:left w:val="none" w:sz="0" w:space="0" w:color="auto"/>
        <w:bottom w:val="none" w:sz="0" w:space="0" w:color="auto"/>
        <w:right w:val="none" w:sz="0" w:space="0" w:color="auto"/>
      </w:divBdr>
    </w:div>
    <w:div w:id="154342564">
      <w:bodyDiv w:val="1"/>
      <w:marLeft w:val="0"/>
      <w:marRight w:val="0"/>
      <w:marTop w:val="0"/>
      <w:marBottom w:val="0"/>
      <w:divBdr>
        <w:top w:val="none" w:sz="0" w:space="0" w:color="auto"/>
        <w:left w:val="none" w:sz="0" w:space="0" w:color="auto"/>
        <w:bottom w:val="none" w:sz="0" w:space="0" w:color="auto"/>
        <w:right w:val="none" w:sz="0" w:space="0" w:color="auto"/>
      </w:divBdr>
      <w:divsChild>
        <w:div w:id="1132166980">
          <w:marLeft w:val="547"/>
          <w:marRight w:val="0"/>
          <w:marTop w:val="0"/>
          <w:marBottom w:val="0"/>
          <w:divBdr>
            <w:top w:val="none" w:sz="0" w:space="0" w:color="auto"/>
            <w:left w:val="none" w:sz="0" w:space="0" w:color="auto"/>
            <w:bottom w:val="none" w:sz="0" w:space="0" w:color="auto"/>
            <w:right w:val="none" w:sz="0" w:space="0" w:color="auto"/>
          </w:divBdr>
        </w:div>
      </w:divsChild>
    </w:div>
    <w:div w:id="162935145">
      <w:bodyDiv w:val="1"/>
      <w:marLeft w:val="0"/>
      <w:marRight w:val="0"/>
      <w:marTop w:val="0"/>
      <w:marBottom w:val="0"/>
      <w:divBdr>
        <w:top w:val="none" w:sz="0" w:space="0" w:color="auto"/>
        <w:left w:val="none" w:sz="0" w:space="0" w:color="auto"/>
        <w:bottom w:val="none" w:sz="0" w:space="0" w:color="auto"/>
        <w:right w:val="none" w:sz="0" w:space="0" w:color="auto"/>
      </w:divBdr>
    </w:div>
    <w:div w:id="237446275">
      <w:bodyDiv w:val="1"/>
      <w:marLeft w:val="0"/>
      <w:marRight w:val="0"/>
      <w:marTop w:val="0"/>
      <w:marBottom w:val="0"/>
      <w:divBdr>
        <w:top w:val="none" w:sz="0" w:space="0" w:color="auto"/>
        <w:left w:val="none" w:sz="0" w:space="0" w:color="auto"/>
        <w:bottom w:val="none" w:sz="0" w:space="0" w:color="auto"/>
        <w:right w:val="none" w:sz="0" w:space="0" w:color="auto"/>
      </w:divBdr>
    </w:div>
    <w:div w:id="246114013">
      <w:bodyDiv w:val="1"/>
      <w:marLeft w:val="0"/>
      <w:marRight w:val="0"/>
      <w:marTop w:val="0"/>
      <w:marBottom w:val="0"/>
      <w:divBdr>
        <w:top w:val="none" w:sz="0" w:space="0" w:color="auto"/>
        <w:left w:val="none" w:sz="0" w:space="0" w:color="auto"/>
        <w:bottom w:val="none" w:sz="0" w:space="0" w:color="auto"/>
        <w:right w:val="none" w:sz="0" w:space="0" w:color="auto"/>
      </w:divBdr>
    </w:div>
    <w:div w:id="260140086">
      <w:bodyDiv w:val="1"/>
      <w:marLeft w:val="0"/>
      <w:marRight w:val="0"/>
      <w:marTop w:val="0"/>
      <w:marBottom w:val="0"/>
      <w:divBdr>
        <w:top w:val="none" w:sz="0" w:space="0" w:color="auto"/>
        <w:left w:val="none" w:sz="0" w:space="0" w:color="auto"/>
        <w:bottom w:val="none" w:sz="0" w:space="0" w:color="auto"/>
        <w:right w:val="none" w:sz="0" w:space="0" w:color="auto"/>
      </w:divBdr>
    </w:div>
    <w:div w:id="265114142">
      <w:bodyDiv w:val="1"/>
      <w:marLeft w:val="0"/>
      <w:marRight w:val="0"/>
      <w:marTop w:val="0"/>
      <w:marBottom w:val="0"/>
      <w:divBdr>
        <w:top w:val="none" w:sz="0" w:space="0" w:color="auto"/>
        <w:left w:val="none" w:sz="0" w:space="0" w:color="auto"/>
        <w:bottom w:val="none" w:sz="0" w:space="0" w:color="auto"/>
        <w:right w:val="none" w:sz="0" w:space="0" w:color="auto"/>
      </w:divBdr>
    </w:div>
    <w:div w:id="356855760">
      <w:bodyDiv w:val="1"/>
      <w:marLeft w:val="0"/>
      <w:marRight w:val="0"/>
      <w:marTop w:val="0"/>
      <w:marBottom w:val="0"/>
      <w:divBdr>
        <w:top w:val="none" w:sz="0" w:space="0" w:color="auto"/>
        <w:left w:val="none" w:sz="0" w:space="0" w:color="auto"/>
        <w:bottom w:val="none" w:sz="0" w:space="0" w:color="auto"/>
        <w:right w:val="none" w:sz="0" w:space="0" w:color="auto"/>
      </w:divBdr>
    </w:div>
    <w:div w:id="398096633">
      <w:bodyDiv w:val="1"/>
      <w:marLeft w:val="0"/>
      <w:marRight w:val="0"/>
      <w:marTop w:val="0"/>
      <w:marBottom w:val="0"/>
      <w:divBdr>
        <w:top w:val="none" w:sz="0" w:space="0" w:color="auto"/>
        <w:left w:val="none" w:sz="0" w:space="0" w:color="auto"/>
        <w:bottom w:val="none" w:sz="0" w:space="0" w:color="auto"/>
        <w:right w:val="none" w:sz="0" w:space="0" w:color="auto"/>
      </w:divBdr>
      <w:divsChild>
        <w:div w:id="2099326146">
          <w:marLeft w:val="547"/>
          <w:marRight w:val="0"/>
          <w:marTop w:val="0"/>
          <w:marBottom w:val="0"/>
          <w:divBdr>
            <w:top w:val="none" w:sz="0" w:space="0" w:color="auto"/>
            <w:left w:val="none" w:sz="0" w:space="0" w:color="auto"/>
            <w:bottom w:val="none" w:sz="0" w:space="0" w:color="auto"/>
            <w:right w:val="none" w:sz="0" w:space="0" w:color="auto"/>
          </w:divBdr>
        </w:div>
      </w:divsChild>
    </w:div>
    <w:div w:id="429392819">
      <w:bodyDiv w:val="1"/>
      <w:marLeft w:val="0"/>
      <w:marRight w:val="0"/>
      <w:marTop w:val="0"/>
      <w:marBottom w:val="0"/>
      <w:divBdr>
        <w:top w:val="none" w:sz="0" w:space="0" w:color="auto"/>
        <w:left w:val="none" w:sz="0" w:space="0" w:color="auto"/>
        <w:bottom w:val="none" w:sz="0" w:space="0" w:color="auto"/>
        <w:right w:val="none" w:sz="0" w:space="0" w:color="auto"/>
      </w:divBdr>
      <w:divsChild>
        <w:div w:id="599029005">
          <w:marLeft w:val="547"/>
          <w:marRight w:val="0"/>
          <w:marTop w:val="0"/>
          <w:marBottom w:val="0"/>
          <w:divBdr>
            <w:top w:val="none" w:sz="0" w:space="0" w:color="auto"/>
            <w:left w:val="none" w:sz="0" w:space="0" w:color="auto"/>
            <w:bottom w:val="none" w:sz="0" w:space="0" w:color="auto"/>
            <w:right w:val="none" w:sz="0" w:space="0" w:color="auto"/>
          </w:divBdr>
        </w:div>
      </w:divsChild>
    </w:div>
    <w:div w:id="449476385">
      <w:bodyDiv w:val="1"/>
      <w:marLeft w:val="0"/>
      <w:marRight w:val="0"/>
      <w:marTop w:val="0"/>
      <w:marBottom w:val="0"/>
      <w:divBdr>
        <w:top w:val="none" w:sz="0" w:space="0" w:color="auto"/>
        <w:left w:val="none" w:sz="0" w:space="0" w:color="auto"/>
        <w:bottom w:val="none" w:sz="0" w:space="0" w:color="auto"/>
        <w:right w:val="none" w:sz="0" w:space="0" w:color="auto"/>
      </w:divBdr>
      <w:divsChild>
        <w:div w:id="314721195">
          <w:marLeft w:val="547"/>
          <w:marRight w:val="0"/>
          <w:marTop w:val="0"/>
          <w:marBottom w:val="0"/>
          <w:divBdr>
            <w:top w:val="none" w:sz="0" w:space="0" w:color="auto"/>
            <w:left w:val="none" w:sz="0" w:space="0" w:color="auto"/>
            <w:bottom w:val="none" w:sz="0" w:space="0" w:color="auto"/>
            <w:right w:val="none" w:sz="0" w:space="0" w:color="auto"/>
          </w:divBdr>
        </w:div>
      </w:divsChild>
    </w:div>
    <w:div w:id="470253139">
      <w:bodyDiv w:val="1"/>
      <w:marLeft w:val="0"/>
      <w:marRight w:val="0"/>
      <w:marTop w:val="0"/>
      <w:marBottom w:val="0"/>
      <w:divBdr>
        <w:top w:val="none" w:sz="0" w:space="0" w:color="auto"/>
        <w:left w:val="none" w:sz="0" w:space="0" w:color="auto"/>
        <w:bottom w:val="none" w:sz="0" w:space="0" w:color="auto"/>
        <w:right w:val="none" w:sz="0" w:space="0" w:color="auto"/>
      </w:divBdr>
      <w:divsChild>
        <w:div w:id="2073581048">
          <w:marLeft w:val="547"/>
          <w:marRight w:val="0"/>
          <w:marTop w:val="0"/>
          <w:marBottom w:val="0"/>
          <w:divBdr>
            <w:top w:val="none" w:sz="0" w:space="0" w:color="auto"/>
            <w:left w:val="none" w:sz="0" w:space="0" w:color="auto"/>
            <w:bottom w:val="none" w:sz="0" w:space="0" w:color="auto"/>
            <w:right w:val="none" w:sz="0" w:space="0" w:color="auto"/>
          </w:divBdr>
        </w:div>
      </w:divsChild>
    </w:div>
    <w:div w:id="500703098">
      <w:bodyDiv w:val="1"/>
      <w:marLeft w:val="0"/>
      <w:marRight w:val="0"/>
      <w:marTop w:val="0"/>
      <w:marBottom w:val="0"/>
      <w:divBdr>
        <w:top w:val="none" w:sz="0" w:space="0" w:color="auto"/>
        <w:left w:val="none" w:sz="0" w:space="0" w:color="auto"/>
        <w:bottom w:val="none" w:sz="0" w:space="0" w:color="auto"/>
        <w:right w:val="none" w:sz="0" w:space="0" w:color="auto"/>
      </w:divBdr>
    </w:div>
    <w:div w:id="531916038">
      <w:bodyDiv w:val="1"/>
      <w:marLeft w:val="0"/>
      <w:marRight w:val="0"/>
      <w:marTop w:val="0"/>
      <w:marBottom w:val="0"/>
      <w:divBdr>
        <w:top w:val="none" w:sz="0" w:space="0" w:color="auto"/>
        <w:left w:val="none" w:sz="0" w:space="0" w:color="auto"/>
        <w:bottom w:val="none" w:sz="0" w:space="0" w:color="auto"/>
        <w:right w:val="none" w:sz="0" w:space="0" w:color="auto"/>
      </w:divBdr>
    </w:div>
    <w:div w:id="546071601">
      <w:bodyDiv w:val="1"/>
      <w:marLeft w:val="0"/>
      <w:marRight w:val="0"/>
      <w:marTop w:val="0"/>
      <w:marBottom w:val="0"/>
      <w:divBdr>
        <w:top w:val="none" w:sz="0" w:space="0" w:color="auto"/>
        <w:left w:val="none" w:sz="0" w:space="0" w:color="auto"/>
        <w:bottom w:val="none" w:sz="0" w:space="0" w:color="auto"/>
        <w:right w:val="none" w:sz="0" w:space="0" w:color="auto"/>
      </w:divBdr>
    </w:div>
    <w:div w:id="577321952">
      <w:bodyDiv w:val="1"/>
      <w:marLeft w:val="0"/>
      <w:marRight w:val="0"/>
      <w:marTop w:val="0"/>
      <w:marBottom w:val="0"/>
      <w:divBdr>
        <w:top w:val="none" w:sz="0" w:space="0" w:color="auto"/>
        <w:left w:val="none" w:sz="0" w:space="0" w:color="auto"/>
        <w:bottom w:val="none" w:sz="0" w:space="0" w:color="auto"/>
        <w:right w:val="none" w:sz="0" w:space="0" w:color="auto"/>
      </w:divBdr>
      <w:divsChild>
        <w:div w:id="443310851">
          <w:marLeft w:val="547"/>
          <w:marRight w:val="0"/>
          <w:marTop w:val="0"/>
          <w:marBottom w:val="0"/>
          <w:divBdr>
            <w:top w:val="none" w:sz="0" w:space="0" w:color="auto"/>
            <w:left w:val="none" w:sz="0" w:space="0" w:color="auto"/>
            <w:bottom w:val="none" w:sz="0" w:space="0" w:color="auto"/>
            <w:right w:val="none" w:sz="0" w:space="0" w:color="auto"/>
          </w:divBdr>
        </w:div>
      </w:divsChild>
    </w:div>
    <w:div w:id="742218903">
      <w:bodyDiv w:val="1"/>
      <w:marLeft w:val="0"/>
      <w:marRight w:val="0"/>
      <w:marTop w:val="0"/>
      <w:marBottom w:val="0"/>
      <w:divBdr>
        <w:top w:val="none" w:sz="0" w:space="0" w:color="auto"/>
        <w:left w:val="none" w:sz="0" w:space="0" w:color="auto"/>
        <w:bottom w:val="none" w:sz="0" w:space="0" w:color="auto"/>
        <w:right w:val="none" w:sz="0" w:space="0" w:color="auto"/>
      </w:divBdr>
    </w:div>
    <w:div w:id="749886014">
      <w:bodyDiv w:val="1"/>
      <w:marLeft w:val="0"/>
      <w:marRight w:val="0"/>
      <w:marTop w:val="0"/>
      <w:marBottom w:val="0"/>
      <w:divBdr>
        <w:top w:val="none" w:sz="0" w:space="0" w:color="auto"/>
        <w:left w:val="none" w:sz="0" w:space="0" w:color="auto"/>
        <w:bottom w:val="none" w:sz="0" w:space="0" w:color="auto"/>
        <w:right w:val="none" w:sz="0" w:space="0" w:color="auto"/>
      </w:divBdr>
    </w:div>
    <w:div w:id="751321569">
      <w:bodyDiv w:val="1"/>
      <w:marLeft w:val="0"/>
      <w:marRight w:val="0"/>
      <w:marTop w:val="0"/>
      <w:marBottom w:val="0"/>
      <w:divBdr>
        <w:top w:val="none" w:sz="0" w:space="0" w:color="auto"/>
        <w:left w:val="none" w:sz="0" w:space="0" w:color="auto"/>
        <w:bottom w:val="none" w:sz="0" w:space="0" w:color="auto"/>
        <w:right w:val="none" w:sz="0" w:space="0" w:color="auto"/>
      </w:divBdr>
      <w:divsChild>
        <w:div w:id="3366617">
          <w:marLeft w:val="547"/>
          <w:marRight w:val="0"/>
          <w:marTop w:val="0"/>
          <w:marBottom w:val="0"/>
          <w:divBdr>
            <w:top w:val="none" w:sz="0" w:space="0" w:color="auto"/>
            <w:left w:val="none" w:sz="0" w:space="0" w:color="auto"/>
            <w:bottom w:val="none" w:sz="0" w:space="0" w:color="auto"/>
            <w:right w:val="none" w:sz="0" w:space="0" w:color="auto"/>
          </w:divBdr>
        </w:div>
        <w:div w:id="490561963">
          <w:marLeft w:val="547"/>
          <w:marRight w:val="0"/>
          <w:marTop w:val="0"/>
          <w:marBottom w:val="0"/>
          <w:divBdr>
            <w:top w:val="none" w:sz="0" w:space="0" w:color="auto"/>
            <w:left w:val="none" w:sz="0" w:space="0" w:color="auto"/>
            <w:bottom w:val="none" w:sz="0" w:space="0" w:color="auto"/>
            <w:right w:val="none" w:sz="0" w:space="0" w:color="auto"/>
          </w:divBdr>
        </w:div>
        <w:div w:id="564874865">
          <w:marLeft w:val="547"/>
          <w:marRight w:val="0"/>
          <w:marTop w:val="0"/>
          <w:marBottom w:val="0"/>
          <w:divBdr>
            <w:top w:val="none" w:sz="0" w:space="0" w:color="auto"/>
            <w:left w:val="none" w:sz="0" w:space="0" w:color="auto"/>
            <w:bottom w:val="none" w:sz="0" w:space="0" w:color="auto"/>
            <w:right w:val="none" w:sz="0" w:space="0" w:color="auto"/>
          </w:divBdr>
        </w:div>
        <w:div w:id="568148487">
          <w:marLeft w:val="547"/>
          <w:marRight w:val="0"/>
          <w:marTop w:val="0"/>
          <w:marBottom w:val="0"/>
          <w:divBdr>
            <w:top w:val="none" w:sz="0" w:space="0" w:color="auto"/>
            <w:left w:val="none" w:sz="0" w:space="0" w:color="auto"/>
            <w:bottom w:val="none" w:sz="0" w:space="0" w:color="auto"/>
            <w:right w:val="none" w:sz="0" w:space="0" w:color="auto"/>
          </w:divBdr>
        </w:div>
        <w:div w:id="594901217">
          <w:marLeft w:val="547"/>
          <w:marRight w:val="0"/>
          <w:marTop w:val="0"/>
          <w:marBottom w:val="0"/>
          <w:divBdr>
            <w:top w:val="none" w:sz="0" w:space="0" w:color="auto"/>
            <w:left w:val="none" w:sz="0" w:space="0" w:color="auto"/>
            <w:bottom w:val="none" w:sz="0" w:space="0" w:color="auto"/>
            <w:right w:val="none" w:sz="0" w:space="0" w:color="auto"/>
          </w:divBdr>
        </w:div>
        <w:div w:id="1138184382">
          <w:marLeft w:val="547"/>
          <w:marRight w:val="0"/>
          <w:marTop w:val="0"/>
          <w:marBottom w:val="0"/>
          <w:divBdr>
            <w:top w:val="none" w:sz="0" w:space="0" w:color="auto"/>
            <w:left w:val="none" w:sz="0" w:space="0" w:color="auto"/>
            <w:bottom w:val="none" w:sz="0" w:space="0" w:color="auto"/>
            <w:right w:val="none" w:sz="0" w:space="0" w:color="auto"/>
          </w:divBdr>
        </w:div>
        <w:div w:id="1356228864">
          <w:marLeft w:val="547"/>
          <w:marRight w:val="0"/>
          <w:marTop w:val="0"/>
          <w:marBottom w:val="0"/>
          <w:divBdr>
            <w:top w:val="none" w:sz="0" w:space="0" w:color="auto"/>
            <w:left w:val="none" w:sz="0" w:space="0" w:color="auto"/>
            <w:bottom w:val="none" w:sz="0" w:space="0" w:color="auto"/>
            <w:right w:val="none" w:sz="0" w:space="0" w:color="auto"/>
          </w:divBdr>
        </w:div>
        <w:div w:id="1494494920">
          <w:marLeft w:val="547"/>
          <w:marRight w:val="0"/>
          <w:marTop w:val="0"/>
          <w:marBottom w:val="0"/>
          <w:divBdr>
            <w:top w:val="none" w:sz="0" w:space="0" w:color="auto"/>
            <w:left w:val="none" w:sz="0" w:space="0" w:color="auto"/>
            <w:bottom w:val="none" w:sz="0" w:space="0" w:color="auto"/>
            <w:right w:val="none" w:sz="0" w:space="0" w:color="auto"/>
          </w:divBdr>
        </w:div>
        <w:div w:id="1550267580">
          <w:marLeft w:val="547"/>
          <w:marRight w:val="0"/>
          <w:marTop w:val="0"/>
          <w:marBottom w:val="0"/>
          <w:divBdr>
            <w:top w:val="none" w:sz="0" w:space="0" w:color="auto"/>
            <w:left w:val="none" w:sz="0" w:space="0" w:color="auto"/>
            <w:bottom w:val="none" w:sz="0" w:space="0" w:color="auto"/>
            <w:right w:val="none" w:sz="0" w:space="0" w:color="auto"/>
          </w:divBdr>
        </w:div>
        <w:div w:id="1938710769">
          <w:marLeft w:val="547"/>
          <w:marRight w:val="0"/>
          <w:marTop w:val="0"/>
          <w:marBottom w:val="0"/>
          <w:divBdr>
            <w:top w:val="none" w:sz="0" w:space="0" w:color="auto"/>
            <w:left w:val="none" w:sz="0" w:space="0" w:color="auto"/>
            <w:bottom w:val="none" w:sz="0" w:space="0" w:color="auto"/>
            <w:right w:val="none" w:sz="0" w:space="0" w:color="auto"/>
          </w:divBdr>
        </w:div>
      </w:divsChild>
    </w:div>
    <w:div w:id="808792330">
      <w:bodyDiv w:val="1"/>
      <w:marLeft w:val="0"/>
      <w:marRight w:val="0"/>
      <w:marTop w:val="0"/>
      <w:marBottom w:val="0"/>
      <w:divBdr>
        <w:top w:val="none" w:sz="0" w:space="0" w:color="auto"/>
        <w:left w:val="none" w:sz="0" w:space="0" w:color="auto"/>
        <w:bottom w:val="none" w:sz="0" w:space="0" w:color="auto"/>
        <w:right w:val="none" w:sz="0" w:space="0" w:color="auto"/>
      </w:divBdr>
    </w:div>
    <w:div w:id="824737373">
      <w:bodyDiv w:val="1"/>
      <w:marLeft w:val="0"/>
      <w:marRight w:val="0"/>
      <w:marTop w:val="0"/>
      <w:marBottom w:val="0"/>
      <w:divBdr>
        <w:top w:val="none" w:sz="0" w:space="0" w:color="auto"/>
        <w:left w:val="none" w:sz="0" w:space="0" w:color="auto"/>
        <w:bottom w:val="none" w:sz="0" w:space="0" w:color="auto"/>
        <w:right w:val="none" w:sz="0" w:space="0" w:color="auto"/>
      </w:divBdr>
    </w:div>
    <w:div w:id="827476091">
      <w:bodyDiv w:val="1"/>
      <w:marLeft w:val="0"/>
      <w:marRight w:val="0"/>
      <w:marTop w:val="0"/>
      <w:marBottom w:val="0"/>
      <w:divBdr>
        <w:top w:val="none" w:sz="0" w:space="0" w:color="auto"/>
        <w:left w:val="none" w:sz="0" w:space="0" w:color="auto"/>
        <w:bottom w:val="none" w:sz="0" w:space="0" w:color="auto"/>
        <w:right w:val="none" w:sz="0" w:space="0" w:color="auto"/>
      </w:divBdr>
    </w:div>
    <w:div w:id="967315180">
      <w:bodyDiv w:val="1"/>
      <w:marLeft w:val="0"/>
      <w:marRight w:val="0"/>
      <w:marTop w:val="0"/>
      <w:marBottom w:val="0"/>
      <w:divBdr>
        <w:top w:val="none" w:sz="0" w:space="0" w:color="auto"/>
        <w:left w:val="none" w:sz="0" w:space="0" w:color="auto"/>
        <w:bottom w:val="none" w:sz="0" w:space="0" w:color="auto"/>
        <w:right w:val="none" w:sz="0" w:space="0" w:color="auto"/>
      </w:divBdr>
      <w:divsChild>
        <w:div w:id="836384727">
          <w:marLeft w:val="547"/>
          <w:marRight w:val="0"/>
          <w:marTop w:val="134"/>
          <w:marBottom w:val="0"/>
          <w:divBdr>
            <w:top w:val="none" w:sz="0" w:space="0" w:color="auto"/>
            <w:left w:val="none" w:sz="0" w:space="0" w:color="auto"/>
            <w:bottom w:val="none" w:sz="0" w:space="0" w:color="auto"/>
            <w:right w:val="none" w:sz="0" w:space="0" w:color="auto"/>
          </w:divBdr>
        </w:div>
        <w:div w:id="1412048750">
          <w:marLeft w:val="547"/>
          <w:marRight w:val="0"/>
          <w:marTop w:val="134"/>
          <w:marBottom w:val="0"/>
          <w:divBdr>
            <w:top w:val="none" w:sz="0" w:space="0" w:color="auto"/>
            <w:left w:val="none" w:sz="0" w:space="0" w:color="auto"/>
            <w:bottom w:val="none" w:sz="0" w:space="0" w:color="auto"/>
            <w:right w:val="none" w:sz="0" w:space="0" w:color="auto"/>
          </w:divBdr>
        </w:div>
      </w:divsChild>
    </w:div>
    <w:div w:id="987130398">
      <w:bodyDiv w:val="1"/>
      <w:marLeft w:val="0"/>
      <w:marRight w:val="0"/>
      <w:marTop w:val="0"/>
      <w:marBottom w:val="0"/>
      <w:divBdr>
        <w:top w:val="none" w:sz="0" w:space="0" w:color="auto"/>
        <w:left w:val="none" w:sz="0" w:space="0" w:color="auto"/>
        <w:bottom w:val="none" w:sz="0" w:space="0" w:color="auto"/>
        <w:right w:val="none" w:sz="0" w:space="0" w:color="auto"/>
      </w:divBdr>
    </w:div>
    <w:div w:id="997147644">
      <w:bodyDiv w:val="1"/>
      <w:marLeft w:val="0"/>
      <w:marRight w:val="0"/>
      <w:marTop w:val="0"/>
      <w:marBottom w:val="0"/>
      <w:divBdr>
        <w:top w:val="none" w:sz="0" w:space="0" w:color="auto"/>
        <w:left w:val="none" w:sz="0" w:space="0" w:color="auto"/>
        <w:bottom w:val="none" w:sz="0" w:space="0" w:color="auto"/>
        <w:right w:val="none" w:sz="0" w:space="0" w:color="auto"/>
      </w:divBdr>
    </w:div>
    <w:div w:id="1027830566">
      <w:bodyDiv w:val="1"/>
      <w:marLeft w:val="0"/>
      <w:marRight w:val="0"/>
      <w:marTop w:val="0"/>
      <w:marBottom w:val="0"/>
      <w:divBdr>
        <w:top w:val="none" w:sz="0" w:space="0" w:color="auto"/>
        <w:left w:val="none" w:sz="0" w:space="0" w:color="auto"/>
        <w:bottom w:val="none" w:sz="0" w:space="0" w:color="auto"/>
        <w:right w:val="none" w:sz="0" w:space="0" w:color="auto"/>
      </w:divBdr>
      <w:divsChild>
        <w:div w:id="1979529668">
          <w:marLeft w:val="547"/>
          <w:marRight w:val="0"/>
          <w:marTop w:val="0"/>
          <w:marBottom w:val="0"/>
          <w:divBdr>
            <w:top w:val="none" w:sz="0" w:space="0" w:color="auto"/>
            <w:left w:val="none" w:sz="0" w:space="0" w:color="auto"/>
            <w:bottom w:val="none" w:sz="0" w:space="0" w:color="auto"/>
            <w:right w:val="none" w:sz="0" w:space="0" w:color="auto"/>
          </w:divBdr>
        </w:div>
      </w:divsChild>
    </w:div>
    <w:div w:id="1114250265">
      <w:bodyDiv w:val="1"/>
      <w:marLeft w:val="0"/>
      <w:marRight w:val="0"/>
      <w:marTop w:val="0"/>
      <w:marBottom w:val="0"/>
      <w:divBdr>
        <w:top w:val="none" w:sz="0" w:space="0" w:color="auto"/>
        <w:left w:val="none" w:sz="0" w:space="0" w:color="auto"/>
        <w:bottom w:val="none" w:sz="0" w:space="0" w:color="auto"/>
        <w:right w:val="none" w:sz="0" w:space="0" w:color="auto"/>
      </w:divBdr>
    </w:div>
    <w:div w:id="1166820585">
      <w:bodyDiv w:val="1"/>
      <w:marLeft w:val="0"/>
      <w:marRight w:val="0"/>
      <w:marTop w:val="0"/>
      <w:marBottom w:val="0"/>
      <w:divBdr>
        <w:top w:val="none" w:sz="0" w:space="0" w:color="auto"/>
        <w:left w:val="none" w:sz="0" w:space="0" w:color="auto"/>
        <w:bottom w:val="none" w:sz="0" w:space="0" w:color="auto"/>
        <w:right w:val="none" w:sz="0" w:space="0" w:color="auto"/>
      </w:divBdr>
    </w:div>
    <w:div w:id="1170487461">
      <w:bodyDiv w:val="1"/>
      <w:marLeft w:val="0"/>
      <w:marRight w:val="0"/>
      <w:marTop w:val="0"/>
      <w:marBottom w:val="0"/>
      <w:divBdr>
        <w:top w:val="none" w:sz="0" w:space="0" w:color="auto"/>
        <w:left w:val="none" w:sz="0" w:space="0" w:color="auto"/>
        <w:bottom w:val="none" w:sz="0" w:space="0" w:color="auto"/>
        <w:right w:val="none" w:sz="0" w:space="0" w:color="auto"/>
      </w:divBdr>
    </w:div>
    <w:div w:id="1201090535">
      <w:bodyDiv w:val="1"/>
      <w:marLeft w:val="0"/>
      <w:marRight w:val="0"/>
      <w:marTop w:val="0"/>
      <w:marBottom w:val="0"/>
      <w:divBdr>
        <w:top w:val="none" w:sz="0" w:space="0" w:color="auto"/>
        <w:left w:val="none" w:sz="0" w:space="0" w:color="auto"/>
        <w:bottom w:val="none" w:sz="0" w:space="0" w:color="auto"/>
        <w:right w:val="none" w:sz="0" w:space="0" w:color="auto"/>
      </w:divBdr>
      <w:divsChild>
        <w:div w:id="560138059">
          <w:marLeft w:val="547"/>
          <w:marRight w:val="0"/>
          <w:marTop w:val="0"/>
          <w:marBottom w:val="0"/>
          <w:divBdr>
            <w:top w:val="none" w:sz="0" w:space="0" w:color="auto"/>
            <w:left w:val="none" w:sz="0" w:space="0" w:color="auto"/>
            <w:bottom w:val="none" w:sz="0" w:space="0" w:color="auto"/>
            <w:right w:val="none" w:sz="0" w:space="0" w:color="auto"/>
          </w:divBdr>
        </w:div>
      </w:divsChild>
    </w:div>
    <w:div w:id="1214149067">
      <w:bodyDiv w:val="1"/>
      <w:marLeft w:val="0"/>
      <w:marRight w:val="0"/>
      <w:marTop w:val="0"/>
      <w:marBottom w:val="0"/>
      <w:divBdr>
        <w:top w:val="none" w:sz="0" w:space="0" w:color="auto"/>
        <w:left w:val="none" w:sz="0" w:space="0" w:color="auto"/>
        <w:bottom w:val="none" w:sz="0" w:space="0" w:color="auto"/>
        <w:right w:val="none" w:sz="0" w:space="0" w:color="auto"/>
      </w:divBdr>
    </w:div>
    <w:div w:id="1259753566">
      <w:bodyDiv w:val="1"/>
      <w:marLeft w:val="0"/>
      <w:marRight w:val="0"/>
      <w:marTop w:val="0"/>
      <w:marBottom w:val="0"/>
      <w:divBdr>
        <w:top w:val="none" w:sz="0" w:space="0" w:color="auto"/>
        <w:left w:val="none" w:sz="0" w:space="0" w:color="auto"/>
        <w:bottom w:val="none" w:sz="0" w:space="0" w:color="auto"/>
        <w:right w:val="none" w:sz="0" w:space="0" w:color="auto"/>
      </w:divBdr>
    </w:div>
    <w:div w:id="1319305629">
      <w:bodyDiv w:val="1"/>
      <w:marLeft w:val="0"/>
      <w:marRight w:val="0"/>
      <w:marTop w:val="0"/>
      <w:marBottom w:val="0"/>
      <w:divBdr>
        <w:top w:val="none" w:sz="0" w:space="0" w:color="auto"/>
        <w:left w:val="none" w:sz="0" w:space="0" w:color="auto"/>
        <w:bottom w:val="none" w:sz="0" w:space="0" w:color="auto"/>
        <w:right w:val="none" w:sz="0" w:space="0" w:color="auto"/>
      </w:divBdr>
    </w:div>
    <w:div w:id="1330981709">
      <w:bodyDiv w:val="1"/>
      <w:marLeft w:val="0"/>
      <w:marRight w:val="0"/>
      <w:marTop w:val="0"/>
      <w:marBottom w:val="0"/>
      <w:divBdr>
        <w:top w:val="none" w:sz="0" w:space="0" w:color="auto"/>
        <w:left w:val="none" w:sz="0" w:space="0" w:color="auto"/>
        <w:bottom w:val="none" w:sz="0" w:space="0" w:color="auto"/>
        <w:right w:val="none" w:sz="0" w:space="0" w:color="auto"/>
      </w:divBdr>
    </w:div>
    <w:div w:id="1379009079">
      <w:bodyDiv w:val="1"/>
      <w:marLeft w:val="0"/>
      <w:marRight w:val="0"/>
      <w:marTop w:val="0"/>
      <w:marBottom w:val="0"/>
      <w:divBdr>
        <w:top w:val="none" w:sz="0" w:space="0" w:color="auto"/>
        <w:left w:val="none" w:sz="0" w:space="0" w:color="auto"/>
        <w:bottom w:val="none" w:sz="0" w:space="0" w:color="auto"/>
        <w:right w:val="none" w:sz="0" w:space="0" w:color="auto"/>
      </w:divBdr>
    </w:div>
    <w:div w:id="1413311837">
      <w:bodyDiv w:val="1"/>
      <w:marLeft w:val="0"/>
      <w:marRight w:val="0"/>
      <w:marTop w:val="0"/>
      <w:marBottom w:val="0"/>
      <w:divBdr>
        <w:top w:val="none" w:sz="0" w:space="0" w:color="auto"/>
        <w:left w:val="none" w:sz="0" w:space="0" w:color="auto"/>
        <w:bottom w:val="none" w:sz="0" w:space="0" w:color="auto"/>
        <w:right w:val="none" w:sz="0" w:space="0" w:color="auto"/>
      </w:divBdr>
    </w:div>
    <w:div w:id="1434982739">
      <w:bodyDiv w:val="1"/>
      <w:marLeft w:val="0"/>
      <w:marRight w:val="0"/>
      <w:marTop w:val="0"/>
      <w:marBottom w:val="0"/>
      <w:divBdr>
        <w:top w:val="none" w:sz="0" w:space="0" w:color="auto"/>
        <w:left w:val="none" w:sz="0" w:space="0" w:color="auto"/>
        <w:bottom w:val="none" w:sz="0" w:space="0" w:color="auto"/>
        <w:right w:val="none" w:sz="0" w:space="0" w:color="auto"/>
      </w:divBdr>
    </w:div>
    <w:div w:id="1449198244">
      <w:bodyDiv w:val="1"/>
      <w:marLeft w:val="0"/>
      <w:marRight w:val="0"/>
      <w:marTop w:val="0"/>
      <w:marBottom w:val="0"/>
      <w:divBdr>
        <w:top w:val="none" w:sz="0" w:space="0" w:color="auto"/>
        <w:left w:val="none" w:sz="0" w:space="0" w:color="auto"/>
        <w:bottom w:val="none" w:sz="0" w:space="0" w:color="auto"/>
        <w:right w:val="none" w:sz="0" w:space="0" w:color="auto"/>
      </w:divBdr>
    </w:div>
    <w:div w:id="1453743999">
      <w:bodyDiv w:val="1"/>
      <w:marLeft w:val="0"/>
      <w:marRight w:val="0"/>
      <w:marTop w:val="0"/>
      <w:marBottom w:val="0"/>
      <w:divBdr>
        <w:top w:val="none" w:sz="0" w:space="0" w:color="auto"/>
        <w:left w:val="none" w:sz="0" w:space="0" w:color="auto"/>
        <w:bottom w:val="none" w:sz="0" w:space="0" w:color="auto"/>
        <w:right w:val="none" w:sz="0" w:space="0" w:color="auto"/>
      </w:divBdr>
    </w:div>
    <w:div w:id="1558513275">
      <w:bodyDiv w:val="1"/>
      <w:marLeft w:val="0"/>
      <w:marRight w:val="0"/>
      <w:marTop w:val="0"/>
      <w:marBottom w:val="0"/>
      <w:divBdr>
        <w:top w:val="none" w:sz="0" w:space="0" w:color="auto"/>
        <w:left w:val="none" w:sz="0" w:space="0" w:color="auto"/>
        <w:bottom w:val="none" w:sz="0" w:space="0" w:color="auto"/>
        <w:right w:val="none" w:sz="0" w:space="0" w:color="auto"/>
      </w:divBdr>
    </w:div>
    <w:div w:id="1562860974">
      <w:bodyDiv w:val="1"/>
      <w:marLeft w:val="0"/>
      <w:marRight w:val="0"/>
      <w:marTop w:val="0"/>
      <w:marBottom w:val="0"/>
      <w:divBdr>
        <w:top w:val="none" w:sz="0" w:space="0" w:color="auto"/>
        <w:left w:val="none" w:sz="0" w:space="0" w:color="auto"/>
        <w:bottom w:val="none" w:sz="0" w:space="0" w:color="auto"/>
        <w:right w:val="none" w:sz="0" w:space="0" w:color="auto"/>
      </w:divBdr>
    </w:div>
    <w:div w:id="1591549491">
      <w:bodyDiv w:val="1"/>
      <w:marLeft w:val="0"/>
      <w:marRight w:val="0"/>
      <w:marTop w:val="0"/>
      <w:marBottom w:val="0"/>
      <w:divBdr>
        <w:top w:val="none" w:sz="0" w:space="0" w:color="auto"/>
        <w:left w:val="none" w:sz="0" w:space="0" w:color="auto"/>
        <w:bottom w:val="none" w:sz="0" w:space="0" w:color="auto"/>
        <w:right w:val="none" w:sz="0" w:space="0" w:color="auto"/>
      </w:divBdr>
    </w:div>
    <w:div w:id="1653946144">
      <w:bodyDiv w:val="1"/>
      <w:marLeft w:val="0"/>
      <w:marRight w:val="0"/>
      <w:marTop w:val="0"/>
      <w:marBottom w:val="0"/>
      <w:divBdr>
        <w:top w:val="none" w:sz="0" w:space="0" w:color="auto"/>
        <w:left w:val="none" w:sz="0" w:space="0" w:color="auto"/>
        <w:bottom w:val="none" w:sz="0" w:space="0" w:color="auto"/>
        <w:right w:val="none" w:sz="0" w:space="0" w:color="auto"/>
      </w:divBdr>
    </w:div>
    <w:div w:id="1698389258">
      <w:bodyDiv w:val="1"/>
      <w:marLeft w:val="0"/>
      <w:marRight w:val="0"/>
      <w:marTop w:val="0"/>
      <w:marBottom w:val="0"/>
      <w:divBdr>
        <w:top w:val="none" w:sz="0" w:space="0" w:color="auto"/>
        <w:left w:val="none" w:sz="0" w:space="0" w:color="auto"/>
        <w:bottom w:val="none" w:sz="0" w:space="0" w:color="auto"/>
        <w:right w:val="none" w:sz="0" w:space="0" w:color="auto"/>
      </w:divBdr>
      <w:divsChild>
        <w:div w:id="1802916659">
          <w:marLeft w:val="547"/>
          <w:marRight w:val="0"/>
          <w:marTop w:val="0"/>
          <w:marBottom w:val="0"/>
          <w:divBdr>
            <w:top w:val="none" w:sz="0" w:space="0" w:color="auto"/>
            <w:left w:val="none" w:sz="0" w:space="0" w:color="auto"/>
            <w:bottom w:val="none" w:sz="0" w:space="0" w:color="auto"/>
            <w:right w:val="none" w:sz="0" w:space="0" w:color="auto"/>
          </w:divBdr>
        </w:div>
      </w:divsChild>
    </w:div>
    <w:div w:id="1769159884">
      <w:bodyDiv w:val="1"/>
      <w:marLeft w:val="0"/>
      <w:marRight w:val="0"/>
      <w:marTop w:val="0"/>
      <w:marBottom w:val="0"/>
      <w:divBdr>
        <w:top w:val="none" w:sz="0" w:space="0" w:color="auto"/>
        <w:left w:val="none" w:sz="0" w:space="0" w:color="auto"/>
        <w:bottom w:val="none" w:sz="0" w:space="0" w:color="auto"/>
        <w:right w:val="none" w:sz="0" w:space="0" w:color="auto"/>
      </w:divBdr>
    </w:div>
    <w:div w:id="1881893293">
      <w:bodyDiv w:val="1"/>
      <w:marLeft w:val="0"/>
      <w:marRight w:val="0"/>
      <w:marTop w:val="0"/>
      <w:marBottom w:val="0"/>
      <w:divBdr>
        <w:top w:val="none" w:sz="0" w:space="0" w:color="auto"/>
        <w:left w:val="none" w:sz="0" w:space="0" w:color="auto"/>
        <w:bottom w:val="none" w:sz="0" w:space="0" w:color="auto"/>
        <w:right w:val="none" w:sz="0" w:space="0" w:color="auto"/>
      </w:divBdr>
    </w:div>
    <w:div w:id="1924410582">
      <w:bodyDiv w:val="1"/>
      <w:marLeft w:val="0"/>
      <w:marRight w:val="0"/>
      <w:marTop w:val="0"/>
      <w:marBottom w:val="0"/>
      <w:divBdr>
        <w:top w:val="none" w:sz="0" w:space="0" w:color="auto"/>
        <w:left w:val="none" w:sz="0" w:space="0" w:color="auto"/>
        <w:bottom w:val="none" w:sz="0" w:space="0" w:color="auto"/>
        <w:right w:val="none" w:sz="0" w:space="0" w:color="auto"/>
      </w:divBdr>
    </w:div>
    <w:div w:id="1926525364">
      <w:bodyDiv w:val="1"/>
      <w:marLeft w:val="0"/>
      <w:marRight w:val="0"/>
      <w:marTop w:val="0"/>
      <w:marBottom w:val="0"/>
      <w:divBdr>
        <w:top w:val="none" w:sz="0" w:space="0" w:color="auto"/>
        <w:left w:val="none" w:sz="0" w:space="0" w:color="auto"/>
        <w:bottom w:val="none" w:sz="0" w:space="0" w:color="auto"/>
        <w:right w:val="none" w:sz="0" w:space="0" w:color="auto"/>
      </w:divBdr>
    </w:div>
    <w:div w:id="2056079330">
      <w:bodyDiv w:val="1"/>
      <w:marLeft w:val="0"/>
      <w:marRight w:val="0"/>
      <w:marTop w:val="0"/>
      <w:marBottom w:val="0"/>
      <w:divBdr>
        <w:top w:val="none" w:sz="0" w:space="0" w:color="auto"/>
        <w:left w:val="none" w:sz="0" w:space="0" w:color="auto"/>
        <w:bottom w:val="none" w:sz="0" w:space="0" w:color="auto"/>
        <w:right w:val="none" w:sz="0" w:space="0" w:color="auto"/>
      </w:divBdr>
      <w:divsChild>
        <w:div w:id="1093817173">
          <w:marLeft w:val="446"/>
          <w:marRight w:val="0"/>
          <w:marTop w:val="0"/>
          <w:marBottom w:val="0"/>
          <w:divBdr>
            <w:top w:val="none" w:sz="0" w:space="0" w:color="auto"/>
            <w:left w:val="none" w:sz="0" w:space="0" w:color="auto"/>
            <w:bottom w:val="none" w:sz="0" w:space="0" w:color="auto"/>
            <w:right w:val="none" w:sz="0" w:space="0" w:color="auto"/>
          </w:divBdr>
        </w:div>
        <w:div w:id="667901508">
          <w:marLeft w:val="446"/>
          <w:marRight w:val="0"/>
          <w:marTop w:val="0"/>
          <w:marBottom w:val="0"/>
          <w:divBdr>
            <w:top w:val="none" w:sz="0" w:space="0" w:color="auto"/>
            <w:left w:val="none" w:sz="0" w:space="0" w:color="auto"/>
            <w:bottom w:val="none" w:sz="0" w:space="0" w:color="auto"/>
            <w:right w:val="none" w:sz="0" w:space="0" w:color="auto"/>
          </w:divBdr>
        </w:div>
        <w:div w:id="1685397980">
          <w:marLeft w:val="446"/>
          <w:marRight w:val="0"/>
          <w:marTop w:val="0"/>
          <w:marBottom w:val="0"/>
          <w:divBdr>
            <w:top w:val="none" w:sz="0" w:space="0" w:color="auto"/>
            <w:left w:val="none" w:sz="0" w:space="0" w:color="auto"/>
            <w:bottom w:val="none" w:sz="0" w:space="0" w:color="auto"/>
            <w:right w:val="none" w:sz="0" w:space="0" w:color="auto"/>
          </w:divBdr>
        </w:div>
        <w:div w:id="1147019225">
          <w:marLeft w:val="446"/>
          <w:marRight w:val="0"/>
          <w:marTop w:val="0"/>
          <w:marBottom w:val="0"/>
          <w:divBdr>
            <w:top w:val="none" w:sz="0" w:space="0" w:color="auto"/>
            <w:left w:val="none" w:sz="0" w:space="0" w:color="auto"/>
            <w:bottom w:val="none" w:sz="0" w:space="0" w:color="auto"/>
            <w:right w:val="none" w:sz="0" w:space="0" w:color="auto"/>
          </w:divBdr>
        </w:div>
        <w:div w:id="2142964880">
          <w:marLeft w:val="446"/>
          <w:marRight w:val="0"/>
          <w:marTop w:val="0"/>
          <w:marBottom w:val="0"/>
          <w:divBdr>
            <w:top w:val="none" w:sz="0" w:space="0" w:color="auto"/>
            <w:left w:val="none" w:sz="0" w:space="0" w:color="auto"/>
            <w:bottom w:val="none" w:sz="0" w:space="0" w:color="auto"/>
            <w:right w:val="none" w:sz="0" w:space="0" w:color="auto"/>
          </w:divBdr>
        </w:div>
      </w:divsChild>
    </w:div>
    <w:div w:id="2066491044">
      <w:bodyDiv w:val="1"/>
      <w:marLeft w:val="0"/>
      <w:marRight w:val="0"/>
      <w:marTop w:val="0"/>
      <w:marBottom w:val="0"/>
      <w:divBdr>
        <w:top w:val="none" w:sz="0" w:space="0" w:color="auto"/>
        <w:left w:val="none" w:sz="0" w:space="0" w:color="auto"/>
        <w:bottom w:val="none" w:sz="0" w:space="0" w:color="auto"/>
        <w:right w:val="none" w:sz="0" w:space="0" w:color="auto"/>
      </w:divBdr>
      <w:divsChild>
        <w:div w:id="1596665696">
          <w:marLeft w:val="374"/>
          <w:marRight w:val="115"/>
          <w:marTop w:val="1"/>
          <w:marBottom w:val="0"/>
          <w:divBdr>
            <w:top w:val="none" w:sz="0" w:space="0" w:color="auto"/>
            <w:left w:val="none" w:sz="0" w:space="0" w:color="auto"/>
            <w:bottom w:val="none" w:sz="0" w:space="0" w:color="auto"/>
            <w:right w:val="none" w:sz="0" w:space="0" w:color="auto"/>
          </w:divBdr>
        </w:div>
      </w:divsChild>
    </w:div>
    <w:div w:id="2071683624">
      <w:bodyDiv w:val="1"/>
      <w:marLeft w:val="0"/>
      <w:marRight w:val="0"/>
      <w:marTop w:val="0"/>
      <w:marBottom w:val="0"/>
      <w:divBdr>
        <w:top w:val="none" w:sz="0" w:space="0" w:color="auto"/>
        <w:left w:val="none" w:sz="0" w:space="0" w:color="auto"/>
        <w:bottom w:val="none" w:sz="0" w:space="0" w:color="auto"/>
        <w:right w:val="none" w:sz="0" w:space="0" w:color="auto"/>
      </w:divBdr>
      <w:divsChild>
        <w:div w:id="1953005370">
          <w:marLeft w:val="547"/>
          <w:marRight w:val="0"/>
          <w:marTop w:val="0"/>
          <w:marBottom w:val="0"/>
          <w:divBdr>
            <w:top w:val="none" w:sz="0" w:space="0" w:color="auto"/>
            <w:left w:val="none" w:sz="0" w:space="0" w:color="auto"/>
            <w:bottom w:val="none" w:sz="0" w:space="0" w:color="auto"/>
            <w:right w:val="none" w:sz="0" w:space="0" w:color="auto"/>
          </w:divBdr>
        </w:div>
      </w:divsChild>
    </w:div>
    <w:div w:id="2092315094">
      <w:bodyDiv w:val="1"/>
      <w:marLeft w:val="0"/>
      <w:marRight w:val="0"/>
      <w:marTop w:val="0"/>
      <w:marBottom w:val="0"/>
      <w:divBdr>
        <w:top w:val="none" w:sz="0" w:space="0" w:color="auto"/>
        <w:left w:val="none" w:sz="0" w:space="0" w:color="auto"/>
        <w:bottom w:val="none" w:sz="0" w:space="0" w:color="auto"/>
        <w:right w:val="none" w:sz="0" w:space="0" w:color="auto"/>
      </w:divBdr>
    </w:div>
    <w:div w:id="212253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jpeg"/><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Yulius\OneDrive\Documents\Dokumen%20Julio\Skripsi\Sidang\Pengolahan%20Data_Sida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Akumulasi Nilai ITO Tahun 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ITO!$B$2</c:f>
              <c:strCache>
                <c:ptCount val="1"/>
                <c:pt idx="0">
                  <c:v>Nilai ITO</c:v>
                </c:pt>
              </c:strCache>
            </c:strRef>
          </c:tx>
          <c:spPr>
            <a:ln w="28575" cap="rnd">
              <a:solidFill>
                <a:schemeClr val="accent1"/>
              </a:solidFill>
              <a:round/>
            </a:ln>
            <a:effectLst/>
          </c:spPr>
          <c:marker>
            <c:symbol val="none"/>
          </c:marker>
          <c:cat>
            <c:numRef>
              <c:f>ITO!$A$3:$A$14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ITO!$B$3:$B$14</c:f>
              <c:numCache>
                <c:formatCode>General</c:formatCode>
                <c:ptCount val="12"/>
                <c:pt idx="0">
                  <c:v>0.81277750667426518</c:v>
                </c:pt>
                <c:pt idx="1">
                  <c:v>0.3163537837923095</c:v>
                </c:pt>
                <c:pt idx="2">
                  <c:v>0.97974633371043418</c:v>
                </c:pt>
                <c:pt idx="3">
                  <c:v>1.0053598253197353</c:v>
                </c:pt>
                <c:pt idx="4">
                  <c:v>0.59583186997343707</c:v>
                </c:pt>
                <c:pt idx="5">
                  <c:v>0.57703838321627909</c:v>
                </c:pt>
                <c:pt idx="6">
                  <c:v>0.54225665385021404</c:v>
                </c:pt>
                <c:pt idx="7">
                  <c:v>0.56274108237823051</c:v>
                </c:pt>
                <c:pt idx="8">
                  <c:v>0.76962167325051911</c:v>
                </c:pt>
                <c:pt idx="9">
                  <c:v>0.19212819415808102</c:v>
                </c:pt>
                <c:pt idx="10">
                  <c:v>0.54624325966300891</c:v>
                </c:pt>
                <c:pt idx="11">
                  <c:v>2.0928540955011114E-2</c:v>
                </c:pt>
              </c:numCache>
            </c:numRef>
          </c:val>
          <c:smooth val="0"/>
          <c:extLst>
            <c:ext xmlns:c16="http://schemas.microsoft.com/office/drawing/2014/chart" uri="{C3380CC4-5D6E-409C-BE32-E72D297353CC}">
              <c16:uniqueId val="{00000000-9E26-4044-B131-BFFF56AF87AC}"/>
            </c:ext>
          </c:extLst>
        </c:ser>
        <c:dLbls>
          <c:showLegendKey val="0"/>
          <c:showVal val="0"/>
          <c:showCatName val="0"/>
          <c:showSerName val="0"/>
          <c:showPercent val="0"/>
          <c:showBubbleSize val="0"/>
        </c:dLbls>
        <c:smooth val="0"/>
        <c:axId val="652628416"/>
        <c:axId val="652620256"/>
      </c:lineChart>
      <c:catAx>
        <c:axId val="652628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620256"/>
        <c:crosses val="autoZero"/>
        <c:auto val="1"/>
        <c:lblAlgn val="ctr"/>
        <c:lblOffset val="100"/>
        <c:noMultiLvlLbl val="0"/>
      </c:catAx>
      <c:valAx>
        <c:axId val="65262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6284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Bil10</b:Tag>
    <b:SourceType>JournalArticle</b:SourceType>
    <b:Guid>{CDE13764-79CC-4F14-BFF8-DE0C79F84D11}</b:Guid>
    <b:Title>Ergonomics for Dummies &amp; Dogs</b:Title>
    <b:Year>2010</b:Year>
    <b:Author>
      <b:Author>
        <b:NameList>
          <b:Person>
            <b:Last>Iqbal</b:Last>
            <b:First>Billy</b:First>
            <b:Middle>M.</b:Middle>
          </b:Person>
        </b:NameList>
      </b:Author>
    </b:Author>
    <b:JournalName>Journal of Animal Behavior</b:JournalName>
    <b:Pages>135-139</b:Pages>
    <b:RefOrder>2</b:RefOrder>
  </b:Source>
  <b:Source>
    <b:Tag>Ton22</b:Tag>
    <b:SourceType>JournalArticle</b:SourceType>
    <b:Guid>{E6ED9B4E-BC20-4FAC-AF1C-FA6C0539211B}</b:Guid>
    <b:Author>
      <b:Author>
        <b:NameList>
          <b:Person>
            <b:Last>Toni</b:Last>
          </b:Person>
        </b:NameList>
      </b:Author>
    </b:Author>
    <b:Title>Panduan KP</b:Title>
    <b:JournalName>Teknik Industri</b:JournalName>
    <b:Year>2022</b:Year>
    <b:Pages>10-17</b:Pages>
    <b:RefOrder>1</b:RefOrder>
  </b:Source>
</b:Sources>
</file>

<file path=customXml/itemProps1.xml><?xml version="1.0" encoding="utf-8"?>
<ds:datastoreItem xmlns:ds="http://schemas.openxmlformats.org/officeDocument/2006/customXml" ds:itemID="{7FA6CB36-C35F-4891-9977-048AC8BC0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46</Pages>
  <Words>9574</Words>
  <Characters>54574</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64020</CharactersWithSpaces>
  <SharedDoc>false</SharedDoc>
  <HLinks>
    <vt:vector size="1002" baseType="variant">
      <vt:variant>
        <vt:i4>6094870</vt:i4>
      </vt:variant>
      <vt:variant>
        <vt:i4>1835</vt:i4>
      </vt:variant>
      <vt:variant>
        <vt:i4>0</vt:i4>
      </vt:variant>
      <vt:variant>
        <vt:i4>5</vt:i4>
      </vt:variant>
      <vt:variant>
        <vt:lpwstr>http://www.esdm.go.id/siaran-pers/55-siaran-pers/2053-siaran-pers-seminar-peningkatan-pemanfaatan-bahan-bakar-nabati.html</vt:lpwstr>
      </vt:variant>
      <vt:variant>
        <vt:lpwstr/>
      </vt:variant>
      <vt:variant>
        <vt:i4>1114172</vt:i4>
      </vt:variant>
      <vt:variant>
        <vt:i4>998</vt:i4>
      </vt:variant>
      <vt:variant>
        <vt:i4>0</vt:i4>
      </vt:variant>
      <vt:variant>
        <vt:i4>5</vt:i4>
      </vt:variant>
      <vt:variant>
        <vt:lpwstr/>
      </vt:variant>
      <vt:variant>
        <vt:lpwstr>_Toc259455224</vt:lpwstr>
      </vt:variant>
      <vt:variant>
        <vt:i4>1114172</vt:i4>
      </vt:variant>
      <vt:variant>
        <vt:i4>992</vt:i4>
      </vt:variant>
      <vt:variant>
        <vt:i4>0</vt:i4>
      </vt:variant>
      <vt:variant>
        <vt:i4>5</vt:i4>
      </vt:variant>
      <vt:variant>
        <vt:lpwstr/>
      </vt:variant>
      <vt:variant>
        <vt:lpwstr>_Toc259455223</vt:lpwstr>
      </vt:variant>
      <vt:variant>
        <vt:i4>1114172</vt:i4>
      </vt:variant>
      <vt:variant>
        <vt:i4>986</vt:i4>
      </vt:variant>
      <vt:variant>
        <vt:i4>0</vt:i4>
      </vt:variant>
      <vt:variant>
        <vt:i4>5</vt:i4>
      </vt:variant>
      <vt:variant>
        <vt:lpwstr/>
      </vt:variant>
      <vt:variant>
        <vt:lpwstr>_Toc259455222</vt:lpwstr>
      </vt:variant>
      <vt:variant>
        <vt:i4>1114172</vt:i4>
      </vt:variant>
      <vt:variant>
        <vt:i4>980</vt:i4>
      </vt:variant>
      <vt:variant>
        <vt:i4>0</vt:i4>
      </vt:variant>
      <vt:variant>
        <vt:i4>5</vt:i4>
      </vt:variant>
      <vt:variant>
        <vt:lpwstr/>
      </vt:variant>
      <vt:variant>
        <vt:lpwstr>_Toc259455221</vt:lpwstr>
      </vt:variant>
      <vt:variant>
        <vt:i4>1114172</vt:i4>
      </vt:variant>
      <vt:variant>
        <vt:i4>974</vt:i4>
      </vt:variant>
      <vt:variant>
        <vt:i4>0</vt:i4>
      </vt:variant>
      <vt:variant>
        <vt:i4>5</vt:i4>
      </vt:variant>
      <vt:variant>
        <vt:lpwstr/>
      </vt:variant>
      <vt:variant>
        <vt:lpwstr>_Toc259455220</vt:lpwstr>
      </vt:variant>
      <vt:variant>
        <vt:i4>1179708</vt:i4>
      </vt:variant>
      <vt:variant>
        <vt:i4>968</vt:i4>
      </vt:variant>
      <vt:variant>
        <vt:i4>0</vt:i4>
      </vt:variant>
      <vt:variant>
        <vt:i4>5</vt:i4>
      </vt:variant>
      <vt:variant>
        <vt:lpwstr/>
      </vt:variant>
      <vt:variant>
        <vt:lpwstr>_Toc259455219</vt:lpwstr>
      </vt:variant>
      <vt:variant>
        <vt:i4>1179708</vt:i4>
      </vt:variant>
      <vt:variant>
        <vt:i4>962</vt:i4>
      </vt:variant>
      <vt:variant>
        <vt:i4>0</vt:i4>
      </vt:variant>
      <vt:variant>
        <vt:i4>5</vt:i4>
      </vt:variant>
      <vt:variant>
        <vt:lpwstr/>
      </vt:variant>
      <vt:variant>
        <vt:lpwstr>_Toc259455218</vt:lpwstr>
      </vt:variant>
      <vt:variant>
        <vt:i4>1179708</vt:i4>
      </vt:variant>
      <vt:variant>
        <vt:i4>956</vt:i4>
      </vt:variant>
      <vt:variant>
        <vt:i4>0</vt:i4>
      </vt:variant>
      <vt:variant>
        <vt:i4>5</vt:i4>
      </vt:variant>
      <vt:variant>
        <vt:lpwstr/>
      </vt:variant>
      <vt:variant>
        <vt:lpwstr>_Toc259455217</vt:lpwstr>
      </vt:variant>
      <vt:variant>
        <vt:i4>1179708</vt:i4>
      </vt:variant>
      <vt:variant>
        <vt:i4>950</vt:i4>
      </vt:variant>
      <vt:variant>
        <vt:i4>0</vt:i4>
      </vt:variant>
      <vt:variant>
        <vt:i4>5</vt:i4>
      </vt:variant>
      <vt:variant>
        <vt:lpwstr/>
      </vt:variant>
      <vt:variant>
        <vt:lpwstr>_Toc259455216</vt:lpwstr>
      </vt:variant>
      <vt:variant>
        <vt:i4>1179708</vt:i4>
      </vt:variant>
      <vt:variant>
        <vt:i4>944</vt:i4>
      </vt:variant>
      <vt:variant>
        <vt:i4>0</vt:i4>
      </vt:variant>
      <vt:variant>
        <vt:i4>5</vt:i4>
      </vt:variant>
      <vt:variant>
        <vt:lpwstr/>
      </vt:variant>
      <vt:variant>
        <vt:lpwstr>_Toc259455215</vt:lpwstr>
      </vt:variant>
      <vt:variant>
        <vt:i4>1179708</vt:i4>
      </vt:variant>
      <vt:variant>
        <vt:i4>938</vt:i4>
      </vt:variant>
      <vt:variant>
        <vt:i4>0</vt:i4>
      </vt:variant>
      <vt:variant>
        <vt:i4>5</vt:i4>
      </vt:variant>
      <vt:variant>
        <vt:lpwstr/>
      </vt:variant>
      <vt:variant>
        <vt:lpwstr>_Toc259455214</vt:lpwstr>
      </vt:variant>
      <vt:variant>
        <vt:i4>1179708</vt:i4>
      </vt:variant>
      <vt:variant>
        <vt:i4>932</vt:i4>
      </vt:variant>
      <vt:variant>
        <vt:i4>0</vt:i4>
      </vt:variant>
      <vt:variant>
        <vt:i4>5</vt:i4>
      </vt:variant>
      <vt:variant>
        <vt:lpwstr/>
      </vt:variant>
      <vt:variant>
        <vt:lpwstr>_Toc259455213</vt:lpwstr>
      </vt:variant>
      <vt:variant>
        <vt:i4>1179708</vt:i4>
      </vt:variant>
      <vt:variant>
        <vt:i4>926</vt:i4>
      </vt:variant>
      <vt:variant>
        <vt:i4>0</vt:i4>
      </vt:variant>
      <vt:variant>
        <vt:i4>5</vt:i4>
      </vt:variant>
      <vt:variant>
        <vt:lpwstr/>
      </vt:variant>
      <vt:variant>
        <vt:lpwstr>_Toc259455212</vt:lpwstr>
      </vt:variant>
      <vt:variant>
        <vt:i4>1179708</vt:i4>
      </vt:variant>
      <vt:variant>
        <vt:i4>920</vt:i4>
      </vt:variant>
      <vt:variant>
        <vt:i4>0</vt:i4>
      </vt:variant>
      <vt:variant>
        <vt:i4>5</vt:i4>
      </vt:variant>
      <vt:variant>
        <vt:lpwstr/>
      </vt:variant>
      <vt:variant>
        <vt:lpwstr>_Toc259455211</vt:lpwstr>
      </vt:variant>
      <vt:variant>
        <vt:i4>1179708</vt:i4>
      </vt:variant>
      <vt:variant>
        <vt:i4>914</vt:i4>
      </vt:variant>
      <vt:variant>
        <vt:i4>0</vt:i4>
      </vt:variant>
      <vt:variant>
        <vt:i4>5</vt:i4>
      </vt:variant>
      <vt:variant>
        <vt:lpwstr/>
      </vt:variant>
      <vt:variant>
        <vt:lpwstr>_Toc259455210</vt:lpwstr>
      </vt:variant>
      <vt:variant>
        <vt:i4>1245244</vt:i4>
      </vt:variant>
      <vt:variant>
        <vt:i4>908</vt:i4>
      </vt:variant>
      <vt:variant>
        <vt:i4>0</vt:i4>
      </vt:variant>
      <vt:variant>
        <vt:i4>5</vt:i4>
      </vt:variant>
      <vt:variant>
        <vt:lpwstr/>
      </vt:variant>
      <vt:variant>
        <vt:lpwstr>_Toc259455209</vt:lpwstr>
      </vt:variant>
      <vt:variant>
        <vt:i4>1245244</vt:i4>
      </vt:variant>
      <vt:variant>
        <vt:i4>902</vt:i4>
      </vt:variant>
      <vt:variant>
        <vt:i4>0</vt:i4>
      </vt:variant>
      <vt:variant>
        <vt:i4>5</vt:i4>
      </vt:variant>
      <vt:variant>
        <vt:lpwstr/>
      </vt:variant>
      <vt:variant>
        <vt:lpwstr>_Toc259455208</vt:lpwstr>
      </vt:variant>
      <vt:variant>
        <vt:i4>1245244</vt:i4>
      </vt:variant>
      <vt:variant>
        <vt:i4>896</vt:i4>
      </vt:variant>
      <vt:variant>
        <vt:i4>0</vt:i4>
      </vt:variant>
      <vt:variant>
        <vt:i4>5</vt:i4>
      </vt:variant>
      <vt:variant>
        <vt:lpwstr/>
      </vt:variant>
      <vt:variant>
        <vt:lpwstr>_Toc259455207</vt:lpwstr>
      </vt:variant>
      <vt:variant>
        <vt:i4>1245244</vt:i4>
      </vt:variant>
      <vt:variant>
        <vt:i4>890</vt:i4>
      </vt:variant>
      <vt:variant>
        <vt:i4>0</vt:i4>
      </vt:variant>
      <vt:variant>
        <vt:i4>5</vt:i4>
      </vt:variant>
      <vt:variant>
        <vt:lpwstr/>
      </vt:variant>
      <vt:variant>
        <vt:lpwstr>_Toc259455206</vt:lpwstr>
      </vt:variant>
      <vt:variant>
        <vt:i4>1245244</vt:i4>
      </vt:variant>
      <vt:variant>
        <vt:i4>884</vt:i4>
      </vt:variant>
      <vt:variant>
        <vt:i4>0</vt:i4>
      </vt:variant>
      <vt:variant>
        <vt:i4>5</vt:i4>
      </vt:variant>
      <vt:variant>
        <vt:lpwstr/>
      </vt:variant>
      <vt:variant>
        <vt:lpwstr>_Toc259455205</vt:lpwstr>
      </vt:variant>
      <vt:variant>
        <vt:i4>1245244</vt:i4>
      </vt:variant>
      <vt:variant>
        <vt:i4>878</vt:i4>
      </vt:variant>
      <vt:variant>
        <vt:i4>0</vt:i4>
      </vt:variant>
      <vt:variant>
        <vt:i4>5</vt:i4>
      </vt:variant>
      <vt:variant>
        <vt:lpwstr/>
      </vt:variant>
      <vt:variant>
        <vt:lpwstr>_Toc259455204</vt:lpwstr>
      </vt:variant>
      <vt:variant>
        <vt:i4>1245244</vt:i4>
      </vt:variant>
      <vt:variant>
        <vt:i4>872</vt:i4>
      </vt:variant>
      <vt:variant>
        <vt:i4>0</vt:i4>
      </vt:variant>
      <vt:variant>
        <vt:i4>5</vt:i4>
      </vt:variant>
      <vt:variant>
        <vt:lpwstr/>
      </vt:variant>
      <vt:variant>
        <vt:lpwstr>_Toc259455203</vt:lpwstr>
      </vt:variant>
      <vt:variant>
        <vt:i4>1245244</vt:i4>
      </vt:variant>
      <vt:variant>
        <vt:i4>866</vt:i4>
      </vt:variant>
      <vt:variant>
        <vt:i4>0</vt:i4>
      </vt:variant>
      <vt:variant>
        <vt:i4>5</vt:i4>
      </vt:variant>
      <vt:variant>
        <vt:lpwstr/>
      </vt:variant>
      <vt:variant>
        <vt:lpwstr>_Toc259455202</vt:lpwstr>
      </vt:variant>
      <vt:variant>
        <vt:i4>1245244</vt:i4>
      </vt:variant>
      <vt:variant>
        <vt:i4>860</vt:i4>
      </vt:variant>
      <vt:variant>
        <vt:i4>0</vt:i4>
      </vt:variant>
      <vt:variant>
        <vt:i4>5</vt:i4>
      </vt:variant>
      <vt:variant>
        <vt:lpwstr/>
      </vt:variant>
      <vt:variant>
        <vt:lpwstr>_Toc259455201</vt:lpwstr>
      </vt:variant>
      <vt:variant>
        <vt:i4>1245244</vt:i4>
      </vt:variant>
      <vt:variant>
        <vt:i4>854</vt:i4>
      </vt:variant>
      <vt:variant>
        <vt:i4>0</vt:i4>
      </vt:variant>
      <vt:variant>
        <vt:i4>5</vt:i4>
      </vt:variant>
      <vt:variant>
        <vt:lpwstr/>
      </vt:variant>
      <vt:variant>
        <vt:lpwstr>_Toc259455200</vt:lpwstr>
      </vt:variant>
      <vt:variant>
        <vt:i4>1703999</vt:i4>
      </vt:variant>
      <vt:variant>
        <vt:i4>848</vt:i4>
      </vt:variant>
      <vt:variant>
        <vt:i4>0</vt:i4>
      </vt:variant>
      <vt:variant>
        <vt:i4>5</vt:i4>
      </vt:variant>
      <vt:variant>
        <vt:lpwstr/>
      </vt:variant>
      <vt:variant>
        <vt:lpwstr>_Toc259455199</vt:lpwstr>
      </vt:variant>
      <vt:variant>
        <vt:i4>1703999</vt:i4>
      </vt:variant>
      <vt:variant>
        <vt:i4>839</vt:i4>
      </vt:variant>
      <vt:variant>
        <vt:i4>0</vt:i4>
      </vt:variant>
      <vt:variant>
        <vt:i4>5</vt:i4>
      </vt:variant>
      <vt:variant>
        <vt:lpwstr/>
      </vt:variant>
      <vt:variant>
        <vt:lpwstr>_Toc259455198</vt:lpwstr>
      </vt:variant>
      <vt:variant>
        <vt:i4>1703999</vt:i4>
      </vt:variant>
      <vt:variant>
        <vt:i4>833</vt:i4>
      </vt:variant>
      <vt:variant>
        <vt:i4>0</vt:i4>
      </vt:variant>
      <vt:variant>
        <vt:i4>5</vt:i4>
      </vt:variant>
      <vt:variant>
        <vt:lpwstr/>
      </vt:variant>
      <vt:variant>
        <vt:lpwstr>_Toc259455197</vt:lpwstr>
      </vt:variant>
      <vt:variant>
        <vt:i4>1703999</vt:i4>
      </vt:variant>
      <vt:variant>
        <vt:i4>827</vt:i4>
      </vt:variant>
      <vt:variant>
        <vt:i4>0</vt:i4>
      </vt:variant>
      <vt:variant>
        <vt:i4>5</vt:i4>
      </vt:variant>
      <vt:variant>
        <vt:lpwstr/>
      </vt:variant>
      <vt:variant>
        <vt:lpwstr>_Toc259455196</vt:lpwstr>
      </vt:variant>
      <vt:variant>
        <vt:i4>1703999</vt:i4>
      </vt:variant>
      <vt:variant>
        <vt:i4>821</vt:i4>
      </vt:variant>
      <vt:variant>
        <vt:i4>0</vt:i4>
      </vt:variant>
      <vt:variant>
        <vt:i4>5</vt:i4>
      </vt:variant>
      <vt:variant>
        <vt:lpwstr/>
      </vt:variant>
      <vt:variant>
        <vt:lpwstr>_Toc259455195</vt:lpwstr>
      </vt:variant>
      <vt:variant>
        <vt:i4>1703999</vt:i4>
      </vt:variant>
      <vt:variant>
        <vt:i4>815</vt:i4>
      </vt:variant>
      <vt:variant>
        <vt:i4>0</vt:i4>
      </vt:variant>
      <vt:variant>
        <vt:i4>5</vt:i4>
      </vt:variant>
      <vt:variant>
        <vt:lpwstr/>
      </vt:variant>
      <vt:variant>
        <vt:lpwstr>_Toc259455194</vt:lpwstr>
      </vt:variant>
      <vt:variant>
        <vt:i4>1703999</vt:i4>
      </vt:variant>
      <vt:variant>
        <vt:i4>809</vt:i4>
      </vt:variant>
      <vt:variant>
        <vt:i4>0</vt:i4>
      </vt:variant>
      <vt:variant>
        <vt:i4>5</vt:i4>
      </vt:variant>
      <vt:variant>
        <vt:lpwstr/>
      </vt:variant>
      <vt:variant>
        <vt:lpwstr>_Toc259455193</vt:lpwstr>
      </vt:variant>
      <vt:variant>
        <vt:i4>1703999</vt:i4>
      </vt:variant>
      <vt:variant>
        <vt:i4>803</vt:i4>
      </vt:variant>
      <vt:variant>
        <vt:i4>0</vt:i4>
      </vt:variant>
      <vt:variant>
        <vt:i4>5</vt:i4>
      </vt:variant>
      <vt:variant>
        <vt:lpwstr/>
      </vt:variant>
      <vt:variant>
        <vt:lpwstr>_Toc259455192</vt:lpwstr>
      </vt:variant>
      <vt:variant>
        <vt:i4>1703999</vt:i4>
      </vt:variant>
      <vt:variant>
        <vt:i4>797</vt:i4>
      </vt:variant>
      <vt:variant>
        <vt:i4>0</vt:i4>
      </vt:variant>
      <vt:variant>
        <vt:i4>5</vt:i4>
      </vt:variant>
      <vt:variant>
        <vt:lpwstr/>
      </vt:variant>
      <vt:variant>
        <vt:lpwstr>_Toc259455191</vt:lpwstr>
      </vt:variant>
      <vt:variant>
        <vt:i4>1703999</vt:i4>
      </vt:variant>
      <vt:variant>
        <vt:i4>791</vt:i4>
      </vt:variant>
      <vt:variant>
        <vt:i4>0</vt:i4>
      </vt:variant>
      <vt:variant>
        <vt:i4>5</vt:i4>
      </vt:variant>
      <vt:variant>
        <vt:lpwstr/>
      </vt:variant>
      <vt:variant>
        <vt:lpwstr>_Toc259455190</vt:lpwstr>
      </vt:variant>
      <vt:variant>
        <vt:i4>1769535</vt:i4>
      </vt:variant>
      <vt:variant>
        <vt:i4>785</vt:i4>
      </vt:variant>
      <vt:variant>
        <vt:i4>0</vt:i4>
      </vt:variant>
      <vt:variant>
        <vt:i4>5</vt:i4>
      </vt:variant>
      <vt:variant>
        <vt:lpwstr/>
      </vt:variant>
      <vt:variant>
        <vt:lpwstr>_Toc259455189</vt:lpwstr>
      </vt:variant>
      <vt:variant>
        <vt:i4>1769535</vt:i4>
      </vt:variant>
      <vt:variant>
        <vt:i4>779</vt:i4>
      </vt:variant>
      <vt:variant>
        <vt:i4>0</vt:i4>
      </vt:variant>
      <vt:variant>
        <vt:i4>5</vt:i4>
      </vt:variant>
      <vt:variant>
        <vt:lpwstr/>
      </vt:variant>
      <vt:variant>
        <vt:lpwstr>_Toc259455188</vt:lpwstr>
      </vt:variant>
      <vt:variant>
        <vt:i4>1769535</vt:i4>
      </vt:variant>
      <vt:variant>
        <vt:i4>773</vt:i4>
      </vt:variant>
      <vt:variant>
        <vt:i4>0</vt:i4>
      </vt:variant>
      <vt:variant>
        <vt:i4>5</vt:i4>
      </vt:variant>
      <vt:variant>
        <vt:lpwstr/>
      </vt:variant>
      <vt:variant>
        <vt:lpwstr>_Toc259455187</vt:lpwstr>
      </vt:variant>
      <vt:variant>
        <vt:i4>1769535</vt:i4>
      </vt:variant>
      <vt:variant>
        <vt:i4>767</vt:i4>
      </vt:variant>
      <vt:variant>
        <vt:i4>0</vt:i4>
      </vt:variant>
      <vt:variant>
        <vt:i4>5</vt:i4>
      </vt:variant>
      <vt:variant>
        <vt:lpwstr/>
      </vt:variant>
      <vt:variant>
        <vt:lpwstr>_Toc259455186</vt:lpwstr>
      </vt:variant>
      <vt:variant>
        <vt:i4>1769535</vt:i4>
      </vt:variant>
      <vt:variant>
        <vt:i4>761</vt:i4>
      </vt:variant>
      <vt:variant>
        <vt:i4>0</vt:i4>
      </vt:variant>
      <vt:variant>
        <vt:i4>5</vt:i4>
      </vt:variant>
      <vt:variant>
        <vt:lpwstr/>
      </vt:variant>
      <vt:variant>
        <vt:lpwstr>_Toc259455185</vt:lpwstr>
      </vt:variant>
      <vt:variant>
        <vt:i4>1769535</vt:i4>
      </vt:variant>
      <vt:variant>
        <vt:i4>755</vt:i4>
      </vt:variant>
      <vt:variant>
        <vt:i4>0</vt:i4>
      </vt:variant>
      <vt:variant>
        <vt:i4>5</vt:i4>
      </vt:variant>
      <vt:variant>
        <vt:lpwstr/>
      </vt:variant>
      <vt:variant>
        <vt:lpwstr>_Toc259455184</vt:lpwstr>
      </vt:variant>
      <vt:variant>
        <vt:i4>1769535</vt:i4>
      </vt:variant>
      <vt:variant>
        <vt:i4>749</vt:i4>
      </vt:variant>
      <vt:variant>
        <vt:i4>0</vt:i4>
      </vt:variant>
      <vt:variant>
        <vt:i4>5</vt:i4>
      </vt:variant>
      <vt:variant>
        <vt:lpwstr/>
      </vt:variant>
      <vt:variant>
        <vt:lpwstr>_Toc259455183</vt:lpwstr>
      </vt:variant>
      <vt:variant>
        <vt:i4>1769535</vt:i4>
      </vt:variant>
      <vt:variant>
        <vt:i4>743</vt:i4>
      </vt:variant>
      <vt:variant>
        <vt:i4>0</vt:i4>
      </vt:variant>
      <vt:variant>
        <vt:i4>5</vt:i4>
      </vt:variant>
      <vt:variant>
        <vt:lpwstr/>
      </vt:variant>
      <vt:variant>
        <vt:lpwstr>_Toc259455182</vt:lpwstr>
      </vt:variant>
      <vt:variant>
        <vt:i4>1769535</vt:i4>
      </vt:variant>
      <vt:variant>
        <vt:i4>737</vt:i4>
      </vt:variant>
      <vt:variant>
        <vt:i4>0</vt:i4>
      </vt:variant>
      <vt:variant>
        <vt:i4>5</vt:i4>
      </vt:variant>
      <vt:variant>
        <vt:lpwstr/>
      </vt:variant>
      <vt:variant>
        <vt:lpwstr>_Toc259455181</vt:lpwstr>
      </vt:variant>
      <vt:variant>
        <vt:i4>1769535</vt:i4>
      </vt:variant>
      <vt:variant>
        <vt:i4>731</vt:i4>
      </vt:variant>
      <vt:variant>
        <vt:i4>0</vt:i4>
      </vt:variant>
      <vt:variant>
        <vt:i4>5</vt:i4>
      </vt:variant>
      <vt:variant>
        <vt:lpwstr/>
      </vt:variant>
      <vt:variant>
        <vt:lpwstr>_Toc259455180</vt:lpwstr>
      </vt:variant>
      <vt:variant>
        <vt:i4>1310783</vt:i4>
      </vt:variant>
      <vt:variant>
        <vt:i4>725</vt:i4>
      </vt:variant>
      <vt:variant>
        <vt:i4>0</vt:i4>
      </vt:variant>
      <vt:variant>
        <vt:i4>5</vt:i4>
      </vt:variant>
      <vt:variant>
        <vt:lpwstr/>
      </vt:variant>
      <vt:variant>
        <vt:lpwstr>_Toc259455179</vt:lpwstr>
      </vt:variant>
      <vt:variant>
        <vt:i4>1310783</vt:i4>
      </vt:variant>
      <vt:variant>
        <vt:i4>719</vt:i4>
      </vt:variant>
      <vt:variant>
        <vt:i4>0</vt:i4>
      </vt:variant>
      <vt:variant>
        <vt:i4>5</vt:i4>
      </vt:variant>
      <vt:variant>
        <vt:lpwstr/>
      </vt:variant>
      <vt:variant>
        <vt:lpwstr>_Toc259455178</vt:lpwstr>
      </vt:variant>
      <vt:variant>
        <vt:i4>1310783</vt:i4>
      </vt:variant>
      <vt:variant>
        <vt:i4>713</vt:i4>
      </vt:variant>
      <vt:variant>
        <vt:i4>0</vt:i4>
      </vt:variant>
      <vt:variant>
        <vt:i4>5</vt:i4>
      </vt:variant>
      <vt:variant>
        <vt:lpwstr/>
      </vt:variant>
      <vt:variant>
        <vt:lpwstr>_Toc259455177</vt:lpwstr>
      </vt:variant>
      <vt:variant>
        <vt:i4>1310783</vt:i4>
      </vt:variant>
      <vt:variant>
        <vt:i4>707</vt:i4>
      </vt:variant>
      <vt:variant>
        <vt:i4>0</vt:i4>
      </vt:variant>
      <vt:variant>
        <vt:i4>5</vt:i4>
      </vt:variant>
      <vt:variant>
        <vt:lpwstr/>
      </vt:variant>
      <vt:variant>
        <vt:lpwstr>_Toc259455176</vt:lpwstr>
      </vt:variant>
      <vt:variant>
        <vt:i4>1310783</vt:i4>
      </vt:variant>
      <vt:variant>
        <vt:i4>701</vt:i4>
      </vt:variant>
      <vt:variant>
        <vt:i4>0</vt:i4>
      </vt:variant>
      <vt:variant>
        <vt:i4>5</vt:i4>
      </vt:variant>
      <vt:variant>
        <vt:lpwstr/>
      </vt:variant>
      <vt:variant>
        <vt:lpwstr>_Toc259455175</vt:lpwstr>
      </vt:variant>
      <vt:variant>
        <vt:i4>1310783</vt:i4>
      </vt:variant>
      <vt:variant>
        <vt:i4>695</vt:i4>
      </vt:variant>
      <vt:variant>
        <vt:i4>0</vt:i4>
      </vt:variant>
      <vt:variant>
        <vt:i4>5</vt:i4>
      </vt:variant>
      <vt:variant>
        <vt:lpwstr/>
      </vt:variant>
      <vt:variant>
        <vt:lpwstr>_Toc259455174</vt:lpwstr>
      </vt:variant>
      <vt:variant>
        <vt:i4>1310783</vt:i4>
      </vt:variant>
      <vt:variant>
        <vt:i4>689</vt:i4>
      </vt:variant>
      <vt:variant>
        <vt:i4>0</vt:i4>
      </vt:variant>
      <vt:variant>
        <vt:i4>5</vt:i4>
      </vt:variant>
      <vt:variant>
        <vt:lpwstr/>
      </vt:variant>
      <vt:variant>
        <vt:lpwstr>_Toc259455173</vt:lpwstr>
      </vt:variant>
      <vt:variant>
        <vt:i4>1310783</vt:i4>
      </vt:variant>
      <vt:variant>
        <vt:i4>683</vt:i4>
      </vt:variant>
      <vt:variant>
        <vt:i4>0</vt:i4>
      </vt:variant>
      <vt:variant>
        <vt:i4>5</vt:i4>
      </vt:variant>
      <vt:variant>
        <vt:lpwstr/>
      </vt:variant>
      <vt:variant>
        <vt:lpwstr>_Toc259455172</vt:lpwstr>
      </vt:variant>
      <vt:variant>
        <vt:i4>1310783</vt:i4>
      </vt:variant>
      <vt:variant>
        <vt:i4>677</vt:i4>
      </vt:variant>
      <vt:variant>
        <vt:i4>0</vt:i4>
      </vt:variant>
      <vt:variant>
        <vt:i4>5</vt:i4>
      </vt:variant>
      <vt:variant>
        <vt:lpwstr/>
      </vt:variant>
      <vt:variant>
        <vt:lpwstr>_Toc259455171</vt:lpwstr>
      </vt:variant>
      <vt:variant>
        <vt:i4>1310783</vt:i4>
      </vt:variant>
      <vt:variant>
        <vt:i4>671</vt:i4>
      </vt:variant>
      <vt:variant>
        <vt:i4>0</vt:i4>
      </vt:variant>
      <vt:variant>
        <vt:i4>5</vt:i4>
      </vt:variant>
      <vt:variant>
        <vt:lpwstr/>
      </vt:variant>
      <vt:variant>
        <vt:lpwstr>_Toc259455170</vt:lpwstr>
      </vt:variant>
      <vt:variant>
        <vt:i4>1376319</vt:i4>
      </vt:variant>
      <vt:variant>
        <vt:i4>665</vt:i4>
      </vt:variant>
      <vt:variant>
        <vt:i4>0</vt:i4>
      </vt:variant>
      <vt:variant>
        <vt:i4>5</vt:i4>
      </vt:variant>
      <vt:variant>
        <vt:lpwstr/>
      </vt:variant>
      <vt:variant>
        <vt:lpwstr>_Toc259455169</vt:lpwstr>
      </vt:variant>
      <vt:variant>
        <vt:i4>1376319</vt:i4>
      </vt:variant>
      <vt:variant>
        <vt:i4>659</vt:i4>
      </vt:variant>
      <vt:variant>
        <vt:i4>0</vt:i4>
      </vt:variant>
      <vt:variant>
        <vt:i4>5</vt:i4>
      </vt:variant>
      <vt:variant>
        <vt:lpwstr/>
      </vt:variant>
      <vt:variant>
        <vt:lpwstr>_Toc259455168</vt:lpwstr>
      </vt:variant>
      <vt:variant>
        <vt:i4>1376319</vt:i4>
      </vt:variant>
      <vt:variant>
        <vt:i4>653</vt:i4>
      </vt:variant>
      <vt:variant>
        <vt:i4>0</vt:i4>
      </vt:variant>
      <vt:variant>
        <vt:i4>5</vt:i4>
      </vt:variant>
      <vt:variant>
        <vt:lpwstr/>
      </vt:variant>
      <vt:variant>
        <vt:lpwstr>_Toc259455167</vt:lpwstr>
      </vt:variant>
      <vt:variant>
        <vt:i4>1376319</vt:i4>
      </vt:variant>
      <vt:variant>
        <vt:i4>647</vt:i4>
      </vt:variant>
      <vt:variant>
        <vt:i4>0</vt:i4>
      </vt:variant>
      <vt:variant>
        <vt:i4>5</vt:i4>
      </vt:variant>
      <vt:variant>
        <vt:lpwstr/>
      </vt:variant>
      <vt:variant>
        <vt:lpwstr>_Toc259455166</vt:lpwstr>
      </vt:variant>
      <vt:variant>
        <vt:i4>1376319</vt:i4>
      </vt:variant>
      <vt:variant>
        <vt:i4>641</vt:i4>
      </vt:variant>
      <vt:variant>
        <vt:i4>0</vt:i4>
      </vt:variant>
      <vt:variant>
        <vt:i4>5</vt:i4>
      </vt:variant>
      <vt:variant>
        <vt:lpwstr/>
      </vt:variant>
      <vt:variant>
        <vt:lpwstr>_Toc259455165</vt:lpwstr>
      </vt:variant>
      <vt:variant>
        <vt:i4>1376319</vt:i4>
      </vt:variant>
      <vt:variant>
        <vt:i4>635</vt:i4>
      </vt:variant>
      <vt:variant>
        <vt:i4>0</vt:i4>
      </vt:variant>
      <vt:variant>
        <vt:i4>5</vt:i4>
      </vt:variant>
      <vt:variant>
        <vt:lpwstr/>
      </vt:variant>
      <vt:variant>
        <vt:lpwstr>_Toc259455164</vt:lpwstr>
      </vt:variant>
      <vt:variant>
        <vt:i4>1376319</vt:i4>
      </vt:variant>
      <vt:variant>
        <vt:i4>629</vt:i4>
      </vt:variant>
      <vt:variant>
        <vt:i4>0</vt:i4>
      </vt:variant>
      <vt:variant>
        <vt:i4>5</vt:i4>
      </vt:variant>
      <vt:variant>
        <vt:lpwstr/>
      </vt:variant>
      <vt:variant>
        <vt:lpwstr>_Toc259455163</vt:lpwstr>
      </vt:variant>
      <vt:variant>
        <vt:i4>1376319</vt:i4>
      </vt:variant>
      <vt:variant>
        <vt:i4>623</vt:i4>
      </vt:variant>
      <vt:variant>
        <vt:i4>0</vt:i4>
      </vt:variant>
      <vt:variant>
        <vt:i4>5</vt:i4>
      </vt:variant>
      <vt:variant>
        <vt:lpwstr/>
      </vt:variant>
      <vt:variant>
        <vt:lpwstr>_Toc259455162</vt:lpwstr>
      </vt:variant>
      <vt:variant>
        <vt:i4>1376319</vt:i4>
      </vt:variant>
      <vt:variant>
        <vt:i4>617</vt:i4>
      </vt:variant>
      <vt:variant>
        <vt:i4>0</vt:i4>
      </vt:variant>
      <vt:variant>
        <vt:i4>5</vt:i4>
      </vt:variant>
      <vt:variant>
        <vt:lpwstr/>
      </vt:variant>
      <vt:variant>
        <vt:lpwstr>_Toc259455161</vt:lpwstr>
      </vt:variant>
      <vt:variant>
        <vt:i4>1376319</vt:i4>
      </vt:variant>
      <vt:variant>
        <vt:i4>611</vt:i4>
      </vt:variant>
      <vt:variant>
        <vt:i4>0</vt:i4>
      </vt:variant>
      <vt:variant>
        <vt:i4>5</vt:i4>
      </vt:variant>
      <vt:variant>
        <vt:lpwstr/>
      </vt:variant>
      <vt:variant>
        <vt:lpwstr>_Toc259455160</vt:lpwstr>
      </vt:variant>
      <vt:variant>
        <vt:i4>1441855</vt:i4>
      </vt:variant>
      <vt:variant>
        <vt:i4>605</vt:i4>
      </vt:variant>
      <vt:variant>
        <vt:i4>0</vt:i4>
      </vt:variant>
      <vt:variant>
        <vt:i4>5</vt:i4>
      </vt:variant>
      <vt:variant>
        <vt:lpwstr/>
      </vt:variant>
      <vt:variant>
        <vt:lpwstr>_Toc259455159</vt:lpwstr>
      </vt:variant>
      <vt:variant>
        <vt:i4>1441855</vt:i4>
      </vt:variant>
      <vt:variant>
        <vt:i4>599</vt:i4>
      </vt:variant>
      <vt:variant>
        <vt:i4>0</vt:i4>
      </vt:variant>
      <vt:variant>
        <vt:i4>5</vt:i4>
      </vt:variant>
      <vt:variant>
        <vt:lpwstr/>
      </vt:variant>
      <vt:variant>
        <vt:lpwstr>_Toc259455158</vt:lpwstr>
      </vt:variant>
      <vt:variant>
        <vt:i4>1441855</vt:i4>
      </vt:variant>
      <vt:variant>
        <vt:i4>593</vt:i4>
      </vt:variant>
      <vt:variant>
        <vt:i4>0</vt:i4>
      </vt:variant>
      <vt:variant>
        <vt:i4>5</vt:i4>
      </vt:variant>
      <vt:variant>
        <vt:lpwstr/>
      </vt:variant>
      <vt:variant>
        <vt:lpwstr>_Toc259455157</vt:lpwstr>
      </vt:variant>
      <vt:variant>
        <vt:i4>1441855</vt:i4>
      </vt:variant>
      <vt:variant>
        <vt:i4>587</vt:i4>
      </vt:variant>
      <vt:variant>
        <vt:i4>0</vt:i4>
      </vt:variant>
      <vt:variant>
        <vt:i4>5</vt:i4>
      </vt:variant>
      <vt:variant>
        <vt:lpwstr/>
      </vt:variant>
      <vt:variant>
        <vt:lpwstr>_Toc259455156</vt:lpwstr>
      </vt:variant>
      <vt:variant>
        <vt:i4>1441855</vt:i4>
      </vt:variant>
      <vt:variant>
        <vt:i4>581</vt:i4>
      </vt:variant>
      <vt:variant>
        <vt:i4>0</vt:i4>
      </vt:variant>
      <vt:variant>
        <vt:i4>5</vt:i4>
      </vt:variant>
      <vt:variant>
        <vt:lpwstr/>
      </vt:variant>
      <vt:variant>
        <vt:lpwstr>_Toc259455155</vt:lpwstr>
      </vt:variant>
      <vt:variant>
        <vt:i4>1441855</vt:i4>
      </vt:variant>
      <vt:variant>
        <vt:i4>575</vt:i4>
      </vt:variant>
      <vt:variant>
        <vt:i4>0</vt:i4>
      </vt:variant>
      <vt:variant>
        <vt:i4>5</vt:i4>
      </vt:variant>
      <vt:variant>
        <vt:lpwstr/>
      </vt:variant>
      <vt:variant>
        <vt:lpwstr>_Toc259455154</vt:lpwstr>
      </vt:variant>
      <vt:variant>
        <vt:i4>1441855</vt:i4>
      </vt:variant>
      <vt:variant>
        <vt:i4>569</vt:i4>
      </vt:variant>
      <vt:variant>
        <vt:i4>0</vt:i4>
      </vt:variant>
      <vt:variant>
        <vt:i4>5</vt:i4>
      </vt:variant>
      <vt:variant>
        <vt:lpwstr/>
      </vt:variant>
      <vt:variant>
        <vt:lpwstr>_Toc259455153</vt:lpwstr>
      </vt:variant>
      <vt:variant>
        <vt:i4>1441855</vt:i4>
      </vt:variant>
      <vt:variant>
        <vt:i4>563</vt:i4>
      </vt:variant>
      <vt:variant>
        <vt:i4>0</vt:i4>
      </vt:variant>
      <vt:variant>
        <vt:i4>5</vt:i4>
      </vt:variant>
      <vt:variant>
        <vt:lpwstr/>
      </vt:variant>
      <vt:variant>
        <vt:lpwstr>_Toc259455152</vt:lpwstr>
      </vt:variant>
      <vt:variant>
        <vt:i4>1441855</vt:i4>
      </vt:variant>
      <vt:variant>
        <vt:i4>557</vt:i4>
      </vt:variant>
      <vt:variant>
        <vt:i4>0</vt:i4>
      </vt:variant>
      <vt:variant>
        <vt:i4>5</vt:i4>
      </vt:variant>
      <vt:variant>
        <vt:lpwstr/>
      </vt:variant>
      <vt:variant>
        <vt:lpwstr>_Toc259455151</vt:lpwstr>
      </vt:variant>
      <vt:variant>
        <vt:i4>1441855</vt:i4>
      </vt:variant>
      <vt:variant>
        <vt:i4>551</vt:i4>
      </vt:variant>
      <vt:variant>
        <vt:i4>0</vt:i4>
      </vt:variant>
      <vt:variant>
        <vt:i4>5</vt:i4>
      </vt:variant>
      <vt:variant>
        <vt:lpwstr/>
      </vt:variant>
      <vt:variant>
        <vt:lpwstr>_Toc259455150</vt:lpwstr>
      </vt:variant>
      <vt:variant>
        <vt:i4>1507391</vt:i4>
      </vt:variant>
      <vt:variant>
        <vt:i4>545</vt:i4>
      </vt:variant>
      <vt:variant>
        <vt:i4>0</vt:i4>
      </vt:variant>
      <vt:variant>
        <vt:i4>5</vt:i4>
      </vt:variant>
      <vt:variant>
        <vt:lpwstr/>
      </vt:variant>
      <vt:variant>
        <vt:lpwstr>_Toc259455149</vt:lpwstr>
      </vt:variant>
      <vt:variant>
        <vt:i4>1507391</vt:i4>
      </vt:variant>
      <vt:variant>
        <vt:i4>539</vt:i4>
      </vt:variant>
      <vt:variant>
        <vt:i4>0</vt:i4>
      </vt:variant>
      <vt:variant>
        <vt:i4>5</vt:i4>
      </vt:variant>
      <vt:variant>
        <vt:lpwstr/>
      </vt:variant>
      <vt:variant>
        <vt:lpwstr>_Toc259455148</vt:lpwstr>
      </vt:variant>
      <vt:variant>
        <vt:i4>1507391</vt:i4>
      </vt:variant>
      <vt:variant>
        <vt:i4>533</vt:i4>
      </vt:variant>
      <vt:variant>
        <vt:i4>0</vt:i4>
      </vt:variant>
      <vt:variant>
        <vt:i4>5</vt:i4>
      </vt:variant>
      <vt:variant>
        <vt:lpwstr/>
      </vt:variant>
      <vt:variant>
        <vt:lpwstr>_Toc259455147</vt:lpwstr>
      </vt:variant>
      <vt:variant>
        <vt:i4>1507391</vt:i4>
      </vt:variant>
      <vt:variant>
        <vt:i4>527</vt:i4>
      </vt:variant>
      <vt:variant>
        <vt:i4>0</vt:i4>
      </vt:variant>
      <vt:variant>
        <vt:i4>5</vt:i4>
      </vt:variant>
      <vt:variant>
        <vt:lpwstr/>
      </vt:variant>
      <vt:variant>
        <vt:lpwstr>_Toc259455146</vt:lpwstr>
      </vt:variant>
      <vt:variant>
        <vt:i4>1507391</vt:i4>
      </vt:variant>
      <vt:variant>
        <vt:i4>521</vt:i4>
      </vt:variant>
      <vt:variant>
        <vt:i4>0</vt:i4>
      </vt:variant>
      <vt:variant>
        <vt:i4>5</vt:i4>
      </vt:variant>
      <vt:variant>
        <vt:lpwstr/>
      </vt:variant>
      <vt:variant>
        <vt:lpwstr>_Toc259455145</vt:lpwstr>
      </vt:variant>
      <vt:variant>
        <vt:i4>1507391</vt:i4>
      </vt:variant>
      <vt:variant>
        <vt:i4>515</vt:i4>
      </vt:variant>
      <vt:variant>
        <vt:i4>0</vt:i4>
      </vt:variant>
      <vt:variant>
        <vt:i4>5</vt:i4>
      </vt:variant>
      <vt:variant>
        <vt:lpwstr/>
      </vt:variant>
      <vt:variant>
        <vt:lpwstr>_Toc259455144</vt:lpwstr>
      </vt:variant>
      <vt:variant>
        <vt:i4>1507391</vt:i4>
      </vt:variant>
      <vt:variant>
        <vt:i4>509</vt:i4>
      </vt:variant>
      <vt:variant>
        <vt:i4>0</vt:i4>
      </vt:variant>
      <vt:variant>
        <vt:i4>5</vt:i4>
      </vt:variant>
      <vt:variant>
        <vt:lpwstr/>
      </vt:variant>
      <vt:variant>
        <vt:lpwstr>_Toc259455143</vt:lpwstr>
      </vt:variant>
      <vt:variant>
        <vt:i4>1507391</vt:i4>
      </vt:variant>
      <vt:variant>
        <vt:i4>503</vt:i4>
      </vt:variant>
      <vt:variant>
        <vt:i4>0</vt:i4>
      </vt:variant>
      <vt:variant>
        <vt:i4>5</vt:i4>
      </vt:variant>
      <vt:variant>
        <vt:lpwstr/>
      </vt:variant>
      <vt:variant>
        <vt:lpwstr>_Toc259455142</vt:lpwstr>
      </vt:variant>
      <vt:variant>
        <vt:i4>1507391</vt:i4>
      </vt:variant>
      <vt:variant>
        <vt:i4>497</vt:i4>
      </vt:variant>
      <vt:variant>
        <vt:i4>0</vt:i4>
      </vt:variant>
      <vt:variant>
        <vt:i4>5</vt:i4>
      </vt:variant>
      <vt:variant>
        <vt:lpwstr/>
      </vt:variant>
      <vt:variant>
        <vt:lpwstr>_Toc259455141</vt:lpwstr>
      </vt:variant>
      <vt:variant>
        <vt:i4>1507391</vt:i4>
      </vt:variant>
      <vt:variant>
        <vt:i4>491</vt:i4>
      </vt:variant>
      <vt:variant>
        <vt:i4>0</vt:i4>
      </vt:variant>
      <vt:variant>
        <vt:i4>5</vt:i4>
      </vt:variant>
      <vt:variant>
        <vt:lpwstr/>
      </vt:variant>
      <vt:variant>
        <vt:lpwstr>_Toc259455140</vt:lpwstr>
      </vt:variant>
      <vt:variant>
        <vt:i4>1048639</vt:i4>
      </vt:variant>
      <vt:variant>
        <vt:i4>485</vt:i4>
      </vt:variant>
      <vt:variant>
        <vt:i4>0</vt:i4>
      </vt:variant>
      <vt:variant>
        <vt:i4>5</vt:i4>
      </vt:variant>
      <vt:variant>
        <vt:lpwstr/>
      </vt:variant>
      <vt:variant>
        <vt:lpwstr>_Toc259455139</vt:lpwstr>
      </vt:variant>
      <vt:variant>
        <vt:i4>1048639</vt:i4>
      </vt:variant>
      <vt:variant>
        <vt:i4>479</vt:i4>
      </vt:variant>
      <vt:variant>
        <vt:i4>0</vt:i4>
      </vt:variant>
      <vt:variant>
        <vt:i4>5</vt:i4>
      </vt:variant>
      <vt:variant>
        <vt:lpwstr/>
      </vt:variant>
      <vt:variant>
        <vt:lpwstr>_Toc259455138</vt:lpwstr>
      </vt:variant>
      <vt:variant>
        <vt:i4>1048635</vt:i4>
      </vt:variant>
      <vt:variant>
        <vt:i4>470</vt:i4>
      </vt:variant>
      <vt:variant>
        <vt:i4>0</vt:i4>
      </vt:variant>
      <vt:variant>
        <vt:i4>5</vt:i4>
      </vt:variant>
      <vt:variant>
        <vt:lpwstr/>
      </vt:variant>
      <vt:variant>
        <vt:lpwstr>_Toc259451576</vt:lpwstr>
      </vt:variant>
      <vt:variant>
        <vt:i4>1048635</vt:i4>
      </vt:variant>
      <vt:variant>
        <vt:i4>464</vt:i4>
      </vt:variant>
      <vt:variant>
        <vt:i4>0</vt:i4>
      </vt:variant>
      <vt:variant>
        <vt:i4>5</vt:i4>
      </vt:variant>
      <vt:variant>
        <vt:lpwstr/>
      </vt:variant>
      <vt:variant>
        <vt:lpwstr>_Toc259451575</vt:lpwstr>
      </vt:variant>
      <vt:variant>
        <vt:i4>1048635</vt:i4>
      </vt:variant>
      <vt:variant>
        <vt:i4>458</vt:i4>
      </vt:variant>
      <vt:variant>
        <vt:i4>0</vt:i4>
      </vt:variant>
      <vt:variant>
        <vt:i4>5</vt:i4>
      </vt:variant>
      <vt:variant>
        <vt:lpwstr/>
      </vt:variant>
      <vt:variant>
        <vt:lpwstr>_Toc259451574</vt:lpwstr>
      </vt:variant>
      <vt:variant>
        <vt:i4>1048635</vt:i4>
      </vt:variant>
      <vt:variant>
        <vt:i4>452</vt:i4>
      </vt:variant>
      <vt:variant>
        <vt:i4>0</vt:i4>
      </vt:variant>
      <vt:variant>
        <vt:i4>5</vt:i4>
      </vt:variant>
      <vt:variant>
        <vt:lpwstr/>
      </vt:variant>
      <vt:variant>
        <vt:lpwstr>_Toc259451573</vt:lpwstr>
      </vt:variant>
      <vt:variant>
        <vt:i4>1048635</vt:i4>
      </vt:variant>
      <vt:variant>
        <vt:i4>446</vt:i4>
      </vt:variant>
      <vt:variant>
        <vt:i4>0</vt:i4>
      </vt:variant>
      <vt:variant>
        <vt:i4>5</vt:i4>
      </vt:variant>
      <vt:variant>
        <vt:lpwstr/>
      </vt:variant>
      <vt:variant>
        <vt:lpwstr>_Toc259451572</vt:lpwstr>
      </vt:variant>
      <vt:variant>
        <vt:i4>1048635</vt:i4>
      </vt:variant>
      <vt:variant>
        <vt:i4>440</vt:i4>
      </vt:variant>
      <vt:variant>
        <vt:i4>0</vt:i4>
      </vt:variant>
      <vt:variant>
        <vt:i4>5</vt:i4>
      </vt:variant>
      <vt:variant>
        <vt:lpwstr/>
      </vt:variant>
      <vt:variant>
        <vt:lpwstr>_Toc259451571</vt:lpwstr>
      </vt:variant>
      <vt:variant>
        <vt:i4>1048635</vt:i4>
      </vt:variant>
      <vt:variant>
        <vt:i4>434</vt:i4>
      </vt:variant>
      <vt:variant>
        <vt:i4>0</vt:i4>
      </vt:variant>
      <vt:variant>
        <vt:i4>5</vt:i4>
      </vt:variant>
      <vt:variant>
        <vt:lpwstr/>
      </vt:variant>
      <vt:variant>
        <vt:lpwstr>_Toc259451570</vt:lpwstr>
      </vt:variant>
      <vt:variant>
        <vt:i4>1114171</vt:i4>
      </vt:variant>
      <vt:variant>
        <vt:i4>428</vt:i4>
      </vt:variant>
      <vt:variant>
        <vt:i4>0</vt:i4>
      </vt:variant>
      <vt:variant>
        <vt:i4>5</vt:i4>
      </vt:variant>
      <vt:variant>
        <vt:lpwstr/>
      </vt:variant>
      <vt:variant>
        <vt:lpwstr>_Toc259451569</vt:lpwstr>
      </vt:variant>
      <vt:variant>
        <vt:i4>1114171</vt:i4>
      </vt:variant>
      <vt:variant>
        <vt:i4>422</vt:i4>
      </vt:variant>
      <vt:variant>
        <vt:i4>0</vt:i4>
      </vt:variant>
      <vt:variant>
        <vt:i4>5</vt:i4>
      </vt:variant>
      <vt:variant>
        <vt:lpwstr/>
      </vt:variant>
      <vt:variant>
        <vt:lpwstr>_Toc259451568</vt:lpwstr>
      </vt:variant>
      <vt:variant>
        <vt:i4>1114171</vt:i4>
      </vt:variant>
      <vt:variant>
        <vt:i4>416</vt:i4>
      </vt:variant>
      <vt:variant>
        <vt:i4>0</vt:i4>
      </vt:variant>
      <vt:variant>
        <vt:i4>5</vt:i4>
      </vt:variant>
      <vt:variant>
        <vt:lpwstr/>
      </vt:variant>
      <vt:variant>
        <vt:lpwstr>_Toc259451567</vt:lpwstr>
      </vt:variant>
      <vt:variant>
        <vt:i4>1114171</vt:i4>
      </vt:variant>
      <vt:variant>
        <vt:i4>410</vt:i4>
      </vt:variant>
      <vt:variant>
        <vt:i4>0</vt:i4>
      </vt:variant>
      <vt:variant>
        <vt:i4>5</vt:i4>
      </vt:variant>
      <vt:variant>
        <vt:lpwstr/>
      </vt:variant>
      <vt:variant>
        <vt:lpwstr>_Toc259451566</vt:lpwstr>
      </vt:variant>
      <vt:variant>
        <vt:i4>1114171</vt:i4>
      </vt:variant>
      <vt:variant>
        <vt:i4>404</vt:i4>
      </vt:variant>
      <vt:variant>
        <vt:i4>0</vt:i4>
      </vt:variant>
      <vt:variant>
        <vt:i4>5</vt:i4>
      </vt:variant>
      <vt:variant>
        <vt:lpwstr/>
      </vt:variant>
      <vt:variant>
        <vt:lpwstr>_Toc259451565</vt:lpwstr>
      </vt:variant>
      <vt:variant>
        <vt:i4>1114171</vt:i4>
      </vt:variant>
      <vt:variant>
        <vt:i4>398</vt:i4>
      </vt:variant>
      <vt:variant>
        <vt:i4>0</vt:i4>
      </vt:variant>
      <vt:variant>
        <vt:i4>5</vt:i4>
      </vt:variant>
      <vt:variant>
        <vt:lpwstr/>
      </vt:variant>
      <vt:variant>
        <vt:lpwstr>_Toc259451564</vt:lpwstr>
      </vt:variant>
      <vt:variant>
        <vt:i4>1114171</vt:i4>
      </vt:variant>
      <vt:variant>
        <vt:i4>392</vt:i4>
      </vt:variant>
      <vt:variant>
        <vt:i4>0</vt:i4>
      </vt:variant>
      <vt:variant>
        <vt:i4>5</vt:i4>
      </vt:variant>
      <vt:variant>
        <vt:lpwstr/>
      </vt:variant>
      <vt:variant>
        <vt:lpwstr>_Toc259451563</vt:lpwstr>
      </vt:variant>
      <vt:variant>
        <vt:i4>1114171</vt:i4>
      </vt:variant>
      <vt:variant>
        <vt:i4>386</vt:i4>
      </vt:variant>
      <vt:variant>
        <vt:i4>0</vt:i4>
      </vt:variant>
      <vt:variant>
        <vt:i4>5</vt:i4>
      </vt:variant>
      <vt:variant>
        <vt:lpwstr/>
      </vt:variant>
      <vt:variant>
        <vt:lpwstr>_Toc259451562</vt:lpwstr>
      </vt:variant>
      <vt:variant>
        <vt:i4>1114171</vt:i4>
      </vt:variant>
      <vt:variant>
        <vt:i4>380</vt:i4>
      </vt:variant>
      <vt:variant>
        <vt:i4>0</vt:i4>
      </vt:variant>
      <vt:variant>
        <vt:i4>5</vt:i4>
      </vt:variant>
      <vt:variant>
        <vt:lpwstr/>
      </vt:variant>
      <vt:variant>
        <vt:lpwstr>_Toc259451561</vt:lpwstr>
      </vt:variant>
      <vt:variant>
        <vt:i4>1114171</vt:i4>
      </vt:variant>
      <vt:variant>
        <vt:i4>374</vt:i4>
      </vt:variant>
      <vt:variant>
        <vt:i4>0</vt:i4>
      </vt:variant>
      <vt:variant>
        <vt:i4>5</vt:i4>
      </vt:variant>
      <vt:variant>
        <vt:lpwstr/>
      </vt:variant>
      <vt:variant>
        <vt:lpwstr>_Toc259451560</vt:lpwstr>
      </vt:variant>
      <vt:variant>
        <vt:i4>1179707</vt:i4>
      </vt:variant>
      <vt:variant>
        <vt:i4>368</vt:i4>
      </vt:variant>
      <vt:variant>
        <vt:i4>0</vt:i4>
      </vt:variant>
      <vt:variant>
        <vt:i4>5</vt:i4>
      </vt:variant>
      <vt:variant>
        <vt:lpwstr/>
      </vt:variant>
      <vt:variant>
        <vt:lpwstr>_Toc259451559</vt:lpwstr>
      </vt:variant>
      <vt:variant>
        <vt:i4>1179707</vt:i4>
      </vt:variant>
      <vt:variant>
        <vt:i4>362</vt:i4>
      </vt:variant>
      <vt:variant>
        <vt:i4>0</vt:i4>
      </vt:variant>
      <vt:variant>
        <vt:i4>5</vt:i4>
      </vt:variant>
      <vt:variant>
        <vt:lpwstr/>
      </vt:variant>
      <vt:variant>
        <vt:lpwstr>_Toc259451558</vt:lpwstr>
      </vt:variant>
      <vt:variant>
        <vt:i4>1179707</vt:i4>
      </vt:variant>
      <vt:variant>
        <vt:i4>356</vt:i4>
      </vt:variant>
      <vt:variant>
        <vt:i4>0</vt:i4>
      </vt:variant>
      <vt:variant>
        <vt:i4>5</vt:i4>
      </vt:variant>
      <vt:variant>
        <vt:lpwstr/>
      </vt:variant>
      <vt:variant>
        <vt:lpwstr>_Toc259451557</vt:lpwstr>
      </vt:variant>
      <vt:variant>
        <vt:i4>1179707</vt:i4>
      </vt:variant>
      <vt:variant>
        <vt:i4>350</vt:i4>
      </vt:variant>
      <vt:variant>
        <vt:i4>0</vt:i4>
      </vt:variant>
      <vt:variant>
        <vt:i4>5</vt:i4>
      </vt:variant>
      <vt:variant>
        <vt:lpwstr/>
      </vt:variant>
      <vt:variant>
        <vt:lpwstr>_Toc259451556</vt:lpwstr>
      </vt:variant>
      <vt:variant>
        <vt:i4>1179707</vt:i4>
      </vt:variant>
      <vt:variant>
        <vt:i4>344</vt:i4>
      </vt:variant>
      <vt:variant>
        <vt:i4>0</vt:i4>
      </vt:variant>
      <vt:variant>
        <vt:i4>5</vt:i4>
      </vt:variant>
      <vt:variant>
        <vt:lpwstr/>
      </vt:variant>
      <vt:variant>
        <vt:lpwstr>_Toc259451555</vt:lpwstr>
      </vt:variant>
      <vt:variant>
        <vt:i4>1179707</vt:i4>
      </vt:variant>
      <vt:variant>
        <vt:i4>338</vt:i4>
      </vt:variant>
      <vt:variant>
        <vt:i4>0</vt:i4>
      </vt:variant>
      <vt:variant>
        <vt:i4>5</vt:i4>
      </vt:variant>
      <vt:variant>
        <vt:lpwstr/>
      </vt:variant>
      <vt:variant>
        <vt:lpwstr>_Toc259451554</vt:lpwstr>
      </vt:variant>
      <vt:variant>
        <vt:i4>1179707</vt:i4>
      </vt:variant>
      <vt:variant>
        <vt:i4>332</vt:i4>
      </vt:variant>
      <vt:variant>
        <vt:i4>0</vt:i4>
      </vt:variant>
      <vt:variant>
        <vt:i4>5</vt:i4>
      </vt:variant>
      <vt:variant>
        <vt:lpwstr/>
      </vt:variant>
      <vt:variant>
        <vt:lpwstr>_Toc259451553</vt:lpwstr>
      </vt:variant>
      <vt:variant>
        <vt:i4>1179707</vt:i4>
      </vt:variant>
      <vt:variant>
        <vt:i4>326</vt:i4>
      </vt:variant>
      <vt:variant>
        <vt:i4>0</vt:i4>
      </vt:variant>
      <vt:variant>
        <vt:i4>5</vt:i4>
      </vt:variant>
      <vt:variant>
        <vt:lpwstr/>
      </vt:variant>
      <vt:variant>
        <vt:lpwstr>_Toc259451552</vt:lpwstr>
      </vt:variant>
      <vt:variant>
        <vt:i4>1179707</vt:i4>
      </vt:variant>
      <vt:variant>
        <vt:i4>320</vt:i4>
      </vt:variant>
      <vt:variant>
        <vt:i4>0</vt:i4>
      </vt:variant>
      <vt:variant>
        <vt:i4>5</vt:i4>
      </vt:variant>
      <vt:variant>
        <vt:lpwstr/>
      </vt:variant>
      <vt:variant>
        <vt:lpwstr>_Toc259451551</vt:lpwstr>
      </vt:variant>
      <vt:variant>
        <vt:i4>1179707</vt:i4>
      </vt:variant>
      <vt:variant>
        <vt:i4>314</vt:i4>
      </vt:variant>
      <vt:variant>
        <vt:i4>0</vt:i4>
      </vt:variant>
      <vt:variant>
        <vt:i4>5</vt:i4>
      </vt:variant>
      <vt:variant>
        <vt:lpwstr/>
      </vt:variant>
      <vt:variant>
        <vt:lpwstr>_Toc259451550</vt:lpwstr>
      </vt:variant>
      <vt:variant>
        <vt:i4>1245243</vt:i4>
      </vt:variant>
      <vt:variant>
        <vt:i4>308</vt:i4>
      </vt:variant>
      <vt:variant>
        <vt:i4>0</vt:i4>
      </vt:variant>
      <vt:variant>
        <vt:i4>5</vt:i4>
      </vt:variant>
      <vt:variant>
        <vt:lpwstr/>
      </vt:variant>
      <vt:variant>
        <vt:lpwstr>_Toc259451549</vt:lpwstr>
      </vt:variant>
      <vt:variant>
        <vt:i4>1245243</vt:i4>
      </vt:variant>
      <vt:variant>
        <vt:i4>302</vt:i4>
      </vt:variant>
      <vt:variant>
        <vt:i4>0</vt:i4>
      </vt:variant>
      <vt:variant>
        <vt:i4>5</vt:i4>
      </vt:variant>
      <vt:variant>
        <vt:lpwstr/>
      </vt:variant>
      <vt:variant>
        <vt:lpwstr>_Toc259451548</vt:lpwstr>
      </vt:variant>
      <vt:variant>
        <vt:i4>1245243</vt:i4>
      </vt:variant>
      <vt:variant>
        <vt:i4>296</vt:i4>
      </vt:variant>
      <vt:variant>
        <vt:i4>0</vt:i4>
      </vt:variant>
      <vt:variant>
        <vt:i4>5</vt:i4>
      </vt:variant>
      <vt:variant>
        <vt:lpwstr/>
      </vt:variant>
      <vt:variant>
        <vt:lpwstr>_Toc259451547</vt:lpwstr>
      </vt:variant>
      <vt:variant>
        <vt:i4>1245243</vt:i4>
      </vt:variant>
      <vt:variant>
        <vt:i4>290</vt:i4>
      </vt:variant>
      <vt:variant>
        <vt:i4>0</vt:i4>
      </vt:variant>
      <vt:variant>
        <vt:i4>5</vt:i4>
      </vt:variant>
      <vt:variant>
        <vt:lpwstr/>
      </vt:variant>
      <vt:variant>
        <vt:lpwstr>_Toc259451546</vt:lpwstr>
      </vt:variant>
      <vt:variant>
        <vt:i4>1245243</vt:i4>
      </vt:variant>
      <vt:variant>
        <vt:i4>284</vt:i4>
      </vt:variant>
      <vt:variant>
        <vt:i4>0</vt:i4>
      </vt:variant>
      <vt:variant>
        <vt:i4>5</vt:i4>
      </vt:variant>
      <vt:variant>
        <vt:lpwstr/>
      </vt:variant>
      <vt:variant>
        <vt:lpwstr>_Toc259451545</vt:lpwstr>
      </vt:variant>
      <vt:variant>
        <vt:i4>1245243</vt:i4>
      </vt:variant>
      <vt:variant>
        <vt:i4>278</vt:i4>
      </vt:variant>
      <vt:variant>
        <vt:i4>0</vt:i4>
      </vt:variant>
      <vt:variant>
        <vt:i4>5</vt:i4>
      </vt:variant>
      <vt:variant>
        <vt:lpwstr/>
      </vt:variant>
      <vt:variant>
        <vt:lpwstr>_Toc259451544</vt:lpwstr>
      </vt:variant>
      <vt:variant>
        <vt:i4>1245243</vt:i4>
      </vt:variant>
      <vt:variant>
        <vt:i4>272</vt:i4>
      </vt:variant>
      <vt:variant>
        <vt:i4>0</vt:i4>
      </vt:variant>
      <vt:variant>
        <vt:i4>5</vt:i4>
      </vt:variant>
      <vt:variant>
        <vt:lpwstr/>
      </vt:variant>
      <vt:variant>
        <vt:lpwstr>_Toc259451543</vt:lpwstr>
      </vt:variant>
      <vt:variant>
        <vt:i4>1245243</vt:i4>
      </vt:variant>
      <vt:variant>
        <vt:i4>266</vt:i4>
      </vt:variant>
      <vt:variant>
        <vt:i4>0</vt:i4>
      </vt:variant>
      <vt:variant>
        <vt:i4>5</vt:i4>
      </vt:variant>
      <vt:variant>
        <vt:lpwstr/>
      </vt:variant>
      <vt:variant>
        <vt:lpwstr>_Toc259451542</vt:lpwstr>
      </vt:variant>
      <vt:variant>
        <vt:i4>1245243</vt:i4>
      </vt:variant>
      <vt:variant>
        <vt:i4>260</vt:i4>
      </vt:variant>
      <vt:variant>
        <vt:i4>0</vt:i4>
      </vt:variant>
      <vt:variant>
        <vt:i4>5</vt:i4>
      </vt:variant>
      <vt:variant>
        <vt:lpwstr/>
      </vt:variant>
      <vt:variant>
        <vt:lpwstr>_Toc259451541</vt:lpwstr>
      </vt:variant>
      <vt:variant>
        <vt:i4>1245243</vt:i4>
      </vt:variant>
      <vt:variant>
        <vt:i4>254</vt:i4>
      </vt:variant>
      <vt:variant>
        <vt:i4>0</vt:i4>
      </vt:variant>
      <vt:variant>
        <vt:i4>5</vt:i4>
      </vt:variant>
      <vt:variant>
        <vt:lpwstr/>
      </vt:variant>
      <vt:variant>
        <vt:lpwstr>_Toc259451540</vt:lpwstr>
      </vt:variant>
      <vt:variant>
        <vt:i4>1310779</vt:i4>
      </vt:variant>
      <vt:variant>
        <vt:i4>248</vt:i4>
      </vt:variant>
      <vt:variant>
        <vt:i4>0</vt:i4>
      </vt:variant>
      <vt:variant>
        <vt:i4>5</vt:i4>
      </vt:variant>
      <vt:variant>
        <vt:lpwstr/>
      </vt:variant>
      <vt:variant>
        <vt:lpwstr>_Toc259451539</vt:lpwstr>
      </vt:variant>
      <vt:variant>
        <vt:i4>1310779</vt:i4>
      </vt:variant>
      <vt:variant>
        <vt:i4>242</vt:i4>
      </vt:variant>
      <vt:variant>
        <vt:i4>0</vt:i4>
      </vt:variant>
      <vt:variant>
        <vt:i4>5</vt:i4>
      </vt:variant>
      <vt:variant>
        <vt:lpwstr/>
      </vt:variant>
      <vt:variant>
        <vt:lpwstr>_Toc259451538</vt:lpwstr>
      </vt:variant>
      <vt:variant>
        <vt:i4>1310779</vt:i4>
      </vt:variant>
      <vt:variant>
        <vt:i4>236</vt:i4>
      </vt:variant>
      <vt:variant>
        <vt:i4>0</vt:i4>
      </vt:variant>
      <vt:variant>
        <vt:i4>5</vt:i4>
      </vt:variant>
      <vt:variant>
        <vt:lpwstr/>
      </vt:variant>
      <vt:variant>
        <vt:lpwstr>_Toc259451537</vt:lpwstr>
      </vt:variant>
      <vt:variant>
        <vt:i4>1310779</vt:i4>
      </vt:variant>
      <vt:variant>
        <vt:i4>230</vt:i4>
      </vt:variant>
      <vt:variant>
        <vt:i4>0</vt:i4>
      </vt:variant>
      <vt:variant>
        <vt:i4>5</vt:i4>
      </vt:variant>
      <vt:variant>
        <vt:lpwstr/>
      </vt:variant>
      <vt:variant>
        <vt:lpwstr>_Toc259451536</vt:lpwstr>
      </vt:variant>
      <vt:variant>
        <vt:i4>1310779</vt:i4>
      </vt:variant>
      <vt:variant>
        <vt:i4>224</vt:i4>
      </vt:variant>
      <vt:variant>
        <vt:i4>0</vt:i4>
      </vt:variant>
      <vt:variant>
        <vt:i4>5</vt:i4>
      </vt:variant>
      <vt:variant>
        <vt:lpwstr/>
      </vt:variant>
      <vt:variant>
        <vt:lpwstr>_Toc259451535</vt:lpwstr>
      </vt:variant>
      <vt:variant>
        <vt:i4>1310779</vt:i4>
      </vt:variant>
      <vt:variant>
        <vt:i4>218</vt:i4>
      </vt:variant>
      <vt:variant>
        <vt:i4>0</vt:i4>
      </vt:variant>
      <vt:variant>
        <vt:i4>5</vt:i4>
      </vt:variant>
      <vt:variant>
        <vt:lpwstr/>
      </vt:variant>
      <vt:variant>
        <vt:lpwstr>_Toc259451534</vt:lpwstr>
      </vt:variant>
      <vt:variant>
        <vt:i4>1310779</vt:i4>
      </vt:variant>
      <vt:variant>
        <vt:i4>212</vt:i4>
      </vt:variant>
      <vt:variant>
        <vt:i4>0</vt:i4>
      </vt:variant>
      <vt:variant>
        <vt:i4>5</vt:i4>
      </vt:variant>
      <vt:variant>
        <vt:lpwstr/>
      </vt:variant>
      <vt:variant>
        <vt:lpwstr>_Toc259451533</vt:lpwstr>
      </vt:variant>
      <vt:variant>
        <vt:i4>1310779</vt:i4>
      </vt:variant>
      <vt:variant>
        <vt:i4>206</vt:i4>
      </vt:variant>
      <vt:variant>
        <vt:i4>0</vt:i4>
      </vt:variant>
      <vt:variant>
        <vt:i4>5</vt:i4>
      </vt:variant>
      <vt:variant>
        <vt:lpwstr/>
      </vt:variant>
      <vt:variant>
        <vt:lpwstr>_Toc259451532</vt:lpwstr>
      </vt:variant>
      <vt:variant>
        <vt:i4>1310779</vt:i4>
      </vt:variant>
      <vt:variant>
        <vt:i4>200</vt:i4>
      </vt:variant>
      <vt:variant>
        <vt:i4>0</vt:i4>
      </vt:variant>
      <vt:variant>
        <vt:i4>5</vt:i4>
      </vt:variant>
      <vt:variant>
        <vt:lpwstr/>
      </vt:variant>
      <vt:variant>
        <vt:lpwstr>_Toc259451531</vt:lpwstr>
      </vt:variant>
      <vt:variant>
        <vt:i4>1310779</vt:i4>
      </vt:variant>
      <vt:variant>
        <vt:i4>194</vt:i4>
      </vt:variant>
      <vt:variant>
        <vt:i4>0</vt:i4>
      </vt:variant>
      <vt:variant>
        <vt:i4>5</vt:i4>
      </vt:variant>
      <vt:variant>
        <vt:lpwstr/>
      </vt:variant>
      <vt:variant>
        <vt:lpwstr>_Toc259451530</vt:lpwstr>
      </vt:variant>
      <vt:variant>
        <vt:i4>1376315</vt:i4>
      </vt:variant>
      <vt:variant>
        <vt:i4>188</vt:i4>
      </vt:variant>
      <vt:variant>
        <vt:i4>0</vt:i4>
      </vt:variant>
      <vt:variant>
        <vt:i4>5</vt:i4>
      </vt:variant>
      <vt:variant>
        <vt:lpwstr/>
      </vt:variant>
      <vt:variant>
        <vt:lpwstr>_Toc259451529</vt:lpwstr>
      </vt:variant>
      <vt:variant>
        <vt:i4>1376315</vt:i4>
      </vt:variant>
      <vt:variant>
        <vt:i4>182</vt:i4>
      </vt:variant>
      <vt:variant>
        <vt:i4>0</vt:i4>
      </vt:variant>
      <vt:variant>
        <vt:i4>5</vt:i4>
      </vt:variant>
      <vt:variant>
        <vt:lpwstr/>
      </vt:variant>
      <vt:variant>
        <vt:lpwstr>_Toc259451528</vt:lpwstr>
      </vt:variant>
      <vt:variant>
        <vt:i4>1376315</vt:i4>
      </vt:variant>
      <vt:variant>
        <vt:i4>176</vt:i4>
      </vt:variant>
      <vt:variant>
        <vt:i4>0</vt:i4>
      </vt:variant>
      <vt:variant>
        <vt:i4>5</vt:i4>
      </vt:variant>
      <vt:variant>
        <vt:lpwstr/>
      </vt:variant>
      <vt:variant>
        <vt:lpwstr>_Toc259451527</vt:lpwstr>
      </vt:variant>
      <vt:variant>
        <vt:i4>1376315</vt:i4>
      </vt:variant>
      <vt:variant>
        <vt:i4>170</vt:i4>
      </vt:variant>
      <vt:variant>
        <vt:i4>0</vt:i4>
      </vt:variant>
      <vt:variant>
        <vt:i4>5</vt:i4>
      </vt:variant>
      <vt:variant>
        <vt:lpwstr/>
      </vt:variant>
      <vt:variant>
        <vt:lpwstr>_Toc259451526</vt:lpwstr>
      </vt:variant>
      <vt:variant>
        <vt:i4>1376315</vt:i4>
      </vt:variant>
      <vt:variant>
        <vt:i4>164</vt:i4>
      </vt:variant>
      <vt:variant>
        <vt:i4>0</vt:i4>
      </vt:variant>
      <vt:variant>
        <vt:i4>5</vt:i4>
      </vt:variant>
      <vt:variant>
        <vt:lpwstr/>
      </vt:variant>
      <vt:variant>
        <vt:lpwstr>_Toc259451525</vt:lpwstr>
      </vt:variant>
      <vt:variant>
        <vt:i4>1376315</vt:i4>
      </vt:variant>
      <vt:variant>
        <vt:i4>158</vt:i4>
      </vt:variant>
      <vt:variant>
        <vt:i4>0</vt:i4>
      </vt:variant>
      <vt:variant>
        <vt:i4>5</vt:i4>
      </vt:variant>
      <vt:variant>
        <vt:lpwstr/>
      </vt:variant>
      <vt:variant>
        <vt:lpwstr>_Toc259451524</vt:lpwstr>
      </vt:variant>
      <vt:variant>
        <vt:i4>1376315</vt:i4>
      </vt:variant>
      <vt:variant>
        <vt:i4>152</vt:i4>
      </vt:variant>
      <vt:variant>
        <vt:i4>0</vt:i4>
      </vt:variant>
      <vt:variant>
        <vt:i4>5</vt:i4>
      </vt:variant>
      <vt:variant>
        <vt:lpwstr/>
      </vt:variant>
      <vt:variant>
        <vt:lpwstr>_Toc259451523</vt:lpwstr>
      </vt:variant>
      <vt:variant>
        <vt:i4>1376315</vt:i4>
      </vt:variant>
      <vt:variant>
        <vt:i4>146</vt:i4>
      </vt:variant>
      <vt:variant>
        <vt:i4>0</vt:i4>
      </vt:variant>
      <vt:variant>
        <vt:i4>5</vt:i4>
      </vt:variant>
      <vt:variant>
        <vt:lpwstr/>
      </vt:variant>
      <vt:variant>
        <vt:lpwstr>_Toc259451522</vt:lpwstr>
      </vt:variant>
      <vt:variant>
        <vt:i4>1376315</vt:i4>
      </vt:variant>
      <vt:variant>
        <vt:i4>140</vt:i4>
      </vt:variant>
      <vt:variant>
        <vt:i4>0</vt:i4>
      </vt:variant>
      <vt:variant>
        <vt:i4>5</vt:i4>
      </vt:variant>
      <vt:variant>
        <vt:lpwstr/>
      </vt:variant>
      <vt:variant>
        <vt:lpwstr>_Toc259451521</vt:lpwstr>
      </vt:variant>
      <vt:variant>
        <vt:i4>1376315</vt:i4>
      </vt:variant>
      <vt:variant>
        <vt:i4>134</vt:i4>
      </vt:variant>
      <vt:variant>
        <vt:i4>0</vt:i4>
      </vt:variant>
      <vt:variant>
        <vt:i4>5</vt:i4>
      </vt:variant>
      <vt:variant>
        <vt:lpwstr/>
      </vt:variant>
      <vt:variant>
        <vt:lpwstr>_Toc259451520</vt:lpwstr>
      </vt:variant>
      <vt:variant>
        <vt:i4>1441851</vt:i4>
      </vt:variant>
      <vt:variant>
        <vt:i4>128</vt:i4>
      </vt:variant>
      <vt:variant>
        <vt:i4>0</vt:i4>
      </vt:variant>
      <vt:variant>
        <vt:i4>5</vt:i4>
      </vt:variant>
      <vt:variant>
        <vt:lpwstr/>
      </vt:variant>
      <vt:variant>
        <vt:lpwstr>_Toc259451519</vt:lpwstr>
      </vt:variant>
      <vt:variant>
        <vt:i4>1441851</vt:i4>
      </vt:variant>
      <vt:variant>
        <vt:i4>122</vt:i4>
      </vt:variant>
      <vt:variant>
        <vt:i4>0</vt:i4>
      </vt:variant>
      <vt:variant>
        <vt:i4>5</vt:i4>
      </vt:variant>
      <vt:variant>
        <vt:lpwstr/>
      </vt:variant>
      <vt:variant>
        <vt:lpwstr>_Toc259451518</vt:lpwstr>
      </vt:variant>
      <vt:variant>
        <vt:i4>1441851</vt:i4>
      </vt:variant>
      <vt:variant>
        <vt:i4>116</vt:i4>
      </vt:variant>
      <vt:variant>
        <vt:i4>0</vt:i4>
      </vt:variant>
      <vt:variant>
        <vt:i4>5</vt:i4>
      </vt:variant>
      <vt:variant>
        <vt:lpwstr/>
      </vt:variant>
      <vt:variant>
        <vt:lpwstr>_Toc259451517</vt:lpwstr>
      </vt:variant>
      <vt:variant>
        <vt:i4>1441851</vt:i4>
      </vt:variant>
      <vt:variant>
        <vt:i4>110</vt:i4>
      </vt:variant>
      <vt:variant>
        <vt:i4>0</vt:i4>
      </vt:variant>
      <vt:variant>
        <vt:i4>5</vt:i4>
      </vt:variant>
      <vt:variant>
        <vt:lpwstr/>
      </vt:variant>
      <vt:variant>
        <vt:lpwstr>_Toc259451516</vt:lpwstr>
      </vt:variant>
      <vt:variant>
        <vt:i4>1441851</vt:i4>
      </vt:variant>
      <vt:variant>
        <vt:i4>104</vt:i4>
      </vt:variant>
      <vt:variant>
        <vt:i4>0</vt:i4>
      </vt:variant>
      <vt:variant>
        <vt:i4>5</vt:i4>
      </vt:variant>
      <vt:variant>
        <vt:lpwstr/>
      </vt:variant>
      <vt:variant>
        <vt:lpwstr>_Toc259451515</vt:lpwstr>
      </vt:variant>
      <vt:variant>
        <vt:i4>1441851</vt:i4>
      </vt:variant>
      <vt:variant>
        <vt:i4>98</vt:i4>
      </vt:variant>
      <vt:variant>
        <vt:i4>0</vt:i4>
      </vt:variant>
      <vt:variant>
        <vt:i4>5</vt:i4>
      </vt:variant>
      <vt:variant>
        <vt:lpwstr/>
      </vt:variant>
      <vt:variant>
        <vt:lpwstr>_Toc259451514</vt:lpwstr>
      </vt:variant>
      <vt:variant>
        <vt:i4>1441851</vt:i4>
      </vt:variant>
      <vt:variant>
        <vt:i4>92</vt:i4>
      </vt:variant>
      <vt:variant>
        <vt:i4>0</vt:i4>
      </vt:variant>
      <vt:variant>
        <vt:i4>5</vt:i4>
      </vt:variant>
      <vt:variant>
        <vt:lpwstr/>
      </vt:variant>
      <vt:variant>
        <vt:lpwstr>_Toc259451513</vt:lpwstr>
      </vt:variant>
      <vt:variant>
        <vt:i4>1441851</vt:i4>
      </vt:variant>
      <vt:variant>
        <vt:i4>86</vt:i4>
      </vt:variant>
      <vt:variant>
        <vt:i4>0</vt:i4>
      </vt:variant>
      <vt:variant>
        <vt:i4>5</vt:i4>
      </vt:variant>
      <vt:variant>
        <vt:lpwstr/>
      </vt:variant>
      <vt:variant>
        <vt:lpwstr>_Toc259451512</vt:lpwstr>
      </vt:variant>
      <vt:variant>
        <vt:i4>1441851</vt:i4>
      </vt:variant>
      <vt:variant>
        <vt:i4>80</vt:i4>
      </vt:variant>
      <vt:variant>
        <vt:i4>0</vt:i4>
      </vt:variant>
      <vt:variant>
        <vt:i4>5</vt:i4>
      </vt:variant>
      <vt:variant>
        <vt:lpwstr/>
      </vt:variant>
      <vt:variant>
        <vt:lpwstr>_Toc259451511</vt:lpwstr>
      </vt:variant>
      <vt:variant>
        <vt:i4>1441851</vt:i4>
      </vt:variant>
      <vt:variant>
        <vt:i4>74</vt:i4>
      </vt:variant>
      <vt:variant>
        <vt:i4>0</vt:i4>
      </vt:variant>
      <vt:variant>
        <vt:i4>5</vt:i4>
      </vt:variant>
      <vt:variant>
        <vt:lpwstr/>
      </vt:variant>
      <vt:variant>
        <vt:lpwstr>_Toc259451510</vt:lpwstr>
      </vt:variant>
      <vt:variant>
        <vt:i4>1507387</vt:i4>
      </vt:variant>
      <vt:variant>
        <vt:i4>68</vt:i4>
      </vt:variant>
      <vt:variant>
        <vt:i4>0</vt:i4>
      </vt:variant>
      <vt:variant>
        <vt:i4>5</vt:i4>
      </vt:variant>
      <vt:variant>
        <vt:lpwstr/>
      </vt:variant>
      <vt:variant>
        <vt:lpwstr>_Toc259451509</vt:lpwstr>
      </vt:variant>
      <vt:variant>
        <vt:i4>1507387</vt:i4>
      </vt:variant>
      <vt:variant>
        <vt:i4>62</vt:i4>
      </vt:variant>
      <vt:variant>
        <vt:i4>0</vt:i4>
      </vt:variant>
      <vt:variant>
        <vt:i4>5</vt:i4>
      </vt:variant>
      <vt:variant>
        <vt:lpwstr/>
      </vt:variant>
      <vt:variant>
        <vt:lpwstr>_Toc259451508</vt:lpwstr>
      </vt:variant>
      <vt:variant>
        <vt:i4>1507387</vt:i4>
      </vt:variant>
      <vt:variant>
        <vt:i4>56</vt:i4>
      </vt:variant>
      <vt:variant>
        <vt:i4>0</vt:i4>
      </vt:variant>
      <vt:variant>
        <vt:i4>5</vt:i4>
      </vt:variant>
      <vt:variant>
        <vt:lpwstr/>
      </vt:variant>
      <vt:variant>
        <vt:lpwstr>_Toc259451507</vt:lpwstr>
      </vt:variant>
      <vt:variant>
        <vt:i4>1507387</vt:i4>
      </vt:variant>
      <vt:variant>
        <vt:i4>50</vt:i4>
      </vt:variant>
      <vt:variant>
        <vt:i4>0</vt:i4>
      </vt:variant>
      <vt:variant>
        <vt:i4>5</vt:i4>
      </vt:variant>
      <vt:variant>
        <vt:lpwstr/>
      </vt:variant>
      <vt:variant>
        <vt:lpwstr>_Toc259451506</vt:lpwstr>
      </vt:variant>
      <vt:variant>
        <vt:i4>1507387</vt:i4>
      </vt:variant>
      <vt:variant>
        <vt:i4>44</vt:i4>
      </vt:variant>
      <vt:variant>
        <vt:i4>0</vt:i4>
      </vt:variant>
      <vt:variant>
        <vt:i4>5</vt:i4>
      </vt:variant>
      <vt:variant>
        <vt:lpwstr/>
      </vt:variant>
      <vt:variant>
        <vt:lpwstr>_Toc259451505</vt:lpwstr>
      </vt:variant>
      <vt:variant>
        <vt:i4>1507387</vt:i4>
      </vt:variant>
      <vt:variant>
        <vt:i4>38</vt:i4>
      </vt:variant>
      <vt:variant>
        <vt:i4>0</vt:i4>
      </vt:variant>
      <vt:variant>
        <vt:i4>5</vt:i4>
      </vt:variant>
      <vt:variant>
        <vt:lpwstr/>
      </vt:variant>
      <vt:variant>
        <vt:lpwstr>_Toc259451504</vt:lpwstr>
      </vt:variant>
      <vt:variant>
        <vt:i4>1507387</vt:i4>
      </vt:variant>
      <vt:variant>
        <vt:i4>32</vt:i4>
      </vt:variant>
      <vt:variant>
        <vt:i4>0</vt:i4>
      </vt:variant>
      <vt:variant>
        <vt:i4>5</vt:i4>
      </vt:variant>
      <vt:variant>
        <vt:lpwstr/>
      </vt:variant>
      <vt:variant>
        <vt:lpwstr>_Toc259451503</vt:lpwstr>
      </vt:variant>
      <vt:variant>
        <vt:i4>1507387</vt:i4>
      </vt:variant>
      <vt:variant>
        <vt:i4>26</vt:i4>
      </vt:variant>
      <vt:variant>
        <vt:i4>0</vt:i4>
      </vt:variant>
      <vt:variant>
        <vt:i4>5</vt:i4>
      </vt:variant>
      <vt:variant>
        <vt:lpwstr/>
      </vt:variant>
      <vt:variant>
        <vt:lpwstr>_Toc259451502</vt:lpwstr>
      </vt:variant>
      <vt:variant>
        <vt:i4>1507387</vt:i4>
      </vt:variant>
      <vt:variant>
        <vt:i4>20</vt:i4>
      </vt:variant>
      <vt:variant>
        <vt:i4>0</vt:i4>
      </vt:variant>
      <vt:variant>
        <vt:i4>5</vt:i4>
      </vt:variant>
      <vt:variant>
        <vt:lpwstr/>
      </vt:variant>
      <vt:variant>
        <vt:lpwstr>_Toc259451501</vt:lpwstr>
      </vt:variant>
      <vt:variant>
        <vt:i4>1507387</vt:i4>
      </vt:variant>
      <vt:variant>
        <vt:i4>14</vt:i4>
      </vt:variant>
      <vt:variant>
        <vt:i4>0</vt:i4>
      </vt:variant>
      <vt:variant>
        <vt:i4>5</vt:i4>
      </vt:variant>
      <vt:variant>
        <vt:lpwstr/>
      </vt:variant>
      <vt:variant>
        <vt:lpwstr>_Toc259451500</vt:lpwstr>
      </vt:variant>
      <vt:variant>
        <vt:i4>1966138</vt:i4>
      </vt:variant>
      <vt:variant>
        <vt:i4>8</vt:i4>
      </vt:variant>
      <vt:variant>
        <vt:i4>0</vt:i4>
      </vt:variant>
      <vt:variant>
        <vt:i4>5</vt:i4>
      </vt:variant>
      <vt:variant>
        <vt:lpwstr/>
      </vt:variant>
      <vt:variant>
        <vt:lpwstr>_Toc259451499</vt:lpwstr>
      </vt:variant>
      <vt:variant>
        <vt:i4>1966138</vt:i4>
      </vt:variant>
      <vt:variant>
        <vt:i4>2</vt:i4>
      </vt:variant>
      <vt:variant>
        <vt:i4>0</vt:i4>
      </vt:variant>
      <vt:variant>
        <vt:i4>5</vt:i4>
      </vt:variant>
      <vt:variant>
        <vt:lpwstr/>
      </vt:variant>
      <vt:variant>
        <vt:lpwstr>_Toc259451498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Akhmad Hidayatno</dc:creator>
  <cp:lastModifiedBy>Julio Febrian</cp:lastModifiedBy>
  <cp:revision>44</cp:revision>
  <cp:lastPrinted>2023-05-25T08:18:00Z</cp:lastPrinted>
  <dcterms:created xsi:type="dcterms:W3CDTF">2017-11-10T02:16:00Z</dcterms:created>
  <dcterms:modified xsi:type="dcterms:W3CDTF">2023-05-25T13:50:00Z</dcterms:modified>
</cp:coreProperties>
</file>