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9D35" w14:textId="09D3793D" w:rsidR="00347397" w:rsidRDefault="00B101AA">
      <w:pPr>
        <w:pStyle w:val="Standard"/>
        <w:spacing w:after="0" w:line="360" w:lineRule="auto"/>
        <w:jc w:val="center"/>
        <w:rPr>
          <w:b/>
        </w:rPr>
      </w:pPr>
      <w:r>
        <w:rPr>
          <w:b/>
        </w:rPr>
        <w:t>Df.</w:t>
      </w:r>
      <w:r w:rsidR="006251CC">
        <w:rPr>
          <w:b/>
        </w:rPr>
        <w:t>QUESTIONÁRIO BANCO DE DADOS</w:t>
      </w:r>
    </w:p>
    <w:p w14:paraId="235C9D36" w14:textId="77777777" w:rsidR="00347397" w:rsidRDefault="006251CC">
      <w:pPr>
        <w:pStyle w:val="PargrafodaLista"/>
        <w:numPr>
          <w:ilvl w:val="0"/>
          <w:numId w:val="16"/>
        </w:numPr>
        <w:spacing w:after="0" w:line="360" w:lineRule="auto"/>
        <w:jc w:val="both"/>
      </w:pPr>
      <w:r>
        <w:t>ID – Identificação do respondente</w:t>
      </w:r>
    </w:p>
    <w:p w14:paraId="235C9D37" w14:textId="77777777" w:rsidR="00347397" w:rsidRDefault="006251CC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MUNICIPIO – Local da pesquisa</w:t>
      </w:r>
    </w:p>
    <w:p w14:paraId="235C9D38" w14:textId="77777777" w:rsidR="00347397" w:rsidRDefault="006251CC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SEXO – Sexo do respondente</w:t>
      </w:r>
    </w:p>
    <w:p w14:paraId="235C9D39" w14:textId="77777777" w:rsidR="00347397" w:rsidRDefault="006251CC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IDADE – Idade do respondente</w:t>
      </w:r>
    </w:p>
    <w:p w14:paraId="235C9D3A" w14:textId="77777777" w:rsidR="00347397" w:rsidRDefault="006251CC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CATEGORIA.CNH – Categoria da habilitação do respondente</w:t>
      </w:r>
    </w:p>
    <w:p w14:paraId="235C9D3B" w14:textId="77777777" w:rsidR="00347397" w:rsidRDefault="006251CC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TEMPO.CNH – Tempo que possui CNH</w:t>
      </w:r>
    </w:p>
    <w:p w14:paraId="235C9D3C" w14:textId="3C0F443D" w:rsidR="00347397" w:rsidRDefault="006251CC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ENVOL.ACIDENTE – Respondente se envolveu em acidente de trânsito</w:t>
      </w:r>
    </w:p>
    <w:p w14:paraId="30B9A629" w14:textId="77777777" w:rsidR="006251CC" w:rsidRDefault="006251CC" w:rsidP="006251CC">
      <w:pPr>
        <w:pStyle w:val="PargrafodaLista"/>
        <w:spacing w:after="0" w:line="360" w:lineRule="auto"/>
        <w:jc w:val="both"/>
      </w:pPr>
    </w:p>
    <w:p w14:paraId="235C9D3D" w14:textId="77777777" w:rsidR="00347397" w:rsidRDefault="006251CC" w:rsidP="006251CC">
      <w:pPr>
        <w:spacing w:after="0" w:line="240" w:lineRule="auto"/>
        <w:ind w:left="360"/>
        <w:jc w:val="both"/>
      </w:pPr>
      <w:r>
        <w:t>Q1 – Na via, em um cruzamento não sinalizado, qual veículo tem a preferência?</w:t>
      </w:r>
    </w:p>
    <w:p w14:paraId="235C9D3E" w14:textId="77777777" w:rsidR="00347397" w:rsidRDefault="006251CC" w:rsidP="006251CC">
      <w:pPr>
        <w:spacing w:after="0" w:line="240" w:lineRule="auto"/>
        <w:ind w:left="717"/>
        <w:jc w:val="both"/>
      </w:pPr>
      <w:r>
        <w:t>Quem chegar primeiro ao cruzamento</w:t>
      </w:r>
    </w:p>
    <w:p w14:paraId="235C9D3F" w14:textId="77777777" w:rsidR="00347397" w:rsidRDefault="006251CC" w:rsidP="006251CC">
      <w:pPr>
        <w:pStyle w:val="Standard"/>
        <w:spacing w:after="0"/>
        <w:ind w:left="717"/>
        <w:rPr>
          <w:b/>
          <w:bCs/>
        </w:rPr>
      </w:pPr>
      <w:r>
        <w:rPr>
          <w:b/>
          <w:bCs/>
        </w:rPr>
        <w:t xml:space="preserve">Quem vier pela direita do </w:t>
      </w:r>
      <w:proofErr w:type="gramStart"/>
      <w:r>
        <w:rPr>
          <w:b/>
          <w:bCs/>
        </w:rPr>
        <w:t>motorista  (</w:t>
      </w:r>
      <w:proofErr w:type="gramEnd"/>
      <w:r>
        <w:rPr>
          <w:b/>
          <w:bCs/>
        </w:rPr>
        <w:t>CORRETA)</w:t>
      </w:r>
    </w:p>
    <w:p w14:paraId="235C9D40" w14:textId="77777777" w:rsidR="00347397" w:rsidRDefault="006251CC" w:rsidP="006251CC">
      <w:pPr>
        <w:spacing w:after="0" w:line="240" w:lineRule="auto"/>
        <w:ind w:left="717"/>
        <w:jc w:val="both"/>
      </w:pPr>
      <w:r>
        <w:t>Quem vier pela esquerda do motorista</w:t>
      </w:r>
    </w:p>
    <w:p w14:paraId="235C9D41" w14:textId="77777777" w:rsidR="00347397" w:rsidRDefault="006251CC" w:rsidP="006251CC">
      <w:pPr>
        <w:spacing w:after="0" w:line="240" w:lineRule="auto"/>
        <w:ind w:left="717"/>
        <w:jc w:val="both"/>
      </w:pPr>
      <w:r>
        <w:t>O veículo de maior porte</w:t>
      </w:r>
    </w:p>
    <w:p w14:paraId="235C9D42" w14:textId="77777777" w:rsidR="00347397" w:rsidRDefault="00347397" w:rsidP="006251CC">
      <w:pPr>
        <w:pStyle w:val="PargrafodaLista"/>
        <w:spacing w:after="0" w:line="240" w:lineRule="auto"/>
        <w:ind w:left="1077"/>
        <w:jc w:val="both"/>
        <w:rPr>
          <w:sz w:val="21"/>
          <w:szCs w:val="21"/>
        </w:rPr>
      </w:pPr>
    </w:p>
    <w:p w14:paraId="235C9D43" w14:textId="77777777" w:rsidR="00347397" w:rsidRDefault="006251CC" w:rsidP="006251CC">
      <w:pPr>
        <w:spacing w:after="0" w:line="240" w:lineRule="auto"/>
        <w:ind w:left="360"/>
        <w:jc w:val="both"/>
      </w:pPr>
      <w:r>
        <w:t>Q2 – Ao ultrapassar outro veículo em movimento o motorista deverá fazer a ultrapassagem?</w:t>
      </w:r>
    </w:p>
    <w:p w14:paraId="235C9D44" w14:textId="77777777" w:rsidR="00347397" w:rsidRDefault="006251CC" w:rsidP="006251CC">
      <w:pPr>
        <w:spacing w:after="0" w:line="240" w:lineRule="auto"/>
        <w:ind w:left="717"/>
        <w:jc w:val="both"/>
      </w:pPr>
      <w:r>
        <w:t>Pela direita, sinalizando com a seta</w:t>
      </w:r>
    </w:p>
    <w:p w14:paraId="235C9D45" w14:textId="77777777" w:rsidR="00347397" w:rsidRDefault="006251CC" w:rsidP="006251CC">
      <w:pPr>
        <w:pStyle w:val="Standard"/>
        <w:spacing w:after="0"/>
        <w:ind w:left="717"/>
        <w:rPr>
          <w:b/>
          <w:bCs/>
        </w:rPr>
      </w:pPr>
      <w:r>
        <w:rPr>
          <w:b/>
          <w:bCs/>
        </w:rPr>
        <w:t xml:space="preserve">Pela esquerda, sinalizando com a </w:t>
      </w:r>
      <w:proofErr w:type="gramStart"/>
      <w:r>
        <w:rPr>
          <w:b/>
          <w:bCs/>
        </w:rPr>
        <w:t>seta  (</w:t>
      </w:r>
      <w:proofErr w:type="gramEnd"/>
      <w:r>
        <w:rPr>
          <w:b/>
          <w:bCs/>
        </w:rPr>
        <w:t>CORRETA)</w:t>
      </w:r>
    </w:p>
    <w:p w14:paraId="235C9D46" w14:textId="77777777" w:rsidR="00347397" w:rsidRDefault="006251CC" w:rsidP="006251CC">
      <w:pPr>
        <w:spacing w:after="0" w:line="240" w:lineRule="auto"/>
        <w:ind w:left="717"/>
        <w:jc w:val="both"/>
      </w:pPr>
      <w:r>
        <w:t>Em qualquer situação havendo espaço para realizar a manobra</w:t>
      </w:r>
    </w:p>
    <w:p w14:paraId="235C9D47" w14:textId="77777777" w:rsidR="00347397" w:rsidRDefault="006251CC" w:rsidP="006251CC">
      <w:pPr>
        <w:spacing w:after="0" w:line="240" w:lineRule="auto"/>
        <w:ind w:left="717"/>
        <w:jc w:val="both"/>
      </w:pPr>
      <w:r>
        <w:t>Pela esquerda ou pela direita, dependendo da situação</w:t>
      </w:r>
    </w:p>
    <w:p w14:paraId="235C9D48" w14:textId="77777777" w:rsidR="00347397" w:rsidRDefault="00347397" w:rsidP="006251CC">
      <w:pPr>
        <w:pStyle w:val="Standard"/>
        <w:spacing w:after="0" w:line="240" w:lineRule="auto"/>
        <w:jc w:val="both"/>
        <w:rPr>
          <w:sz w:val="21"/>
          <w:szCs w:val="21"/>
        </w:rPr>
      </w:pPr>
    </w:p>
    <w:p w14:paraId="235C9D49" w14:textId="77777777" w:rsidR="00347397" w:rsidRDefault="006251CC" w:rsidP="006251CC">
      <w:pPr>
        <w:spacing w:after="0" w:line="240" w:lineRule="auto"/>
        <w:ind w:left="360"/>
        <w:jc w:val="both"/>
      </w:pPr>
      <w:r>
        <w:t xml:space="preserve"> Q3 – Sobre a Lei da cadeirinha assinale a alternativa </w:t>
      </w:r>
      <w:proofErr w:type="gramStart"/>
      <w:r>
        <w:t>correta :</w:t>
      </w:r>
      <w:proofErr w:type="gramEnd"/>
    </w:p>
    <w:p w14:paraId="235C9D4A" w14:textId="77777777" w:rsidR="00347397" w:rsidRPr="006251CC" w:rsidRDefault="006251CC" w:rsidP="006251CC">
      <w:pPr>
        <w:spacing w:after="0" w:line="240" w:lineRule="auto"/>
        <w:ind w:left="717"/>
        <w:jc w:val="both"/>
        <w:rPr>
          <w:b/>
          <w:bCs/>
        </w:rPr>
      </w:pPr>
      <w:r w:rsidRPr="006251CC">
        <w:rPr>
          <w:b/>
          <w:bCs/>
        </w:rPr>
        <w:t>Crianças de 01 a 04 anos: cadeirinha (certa)</w:t>
      </w:r>
    </w:p>
    <w:p w14:paraId="235C9D4B" w14:textId="77777777" w:rsidR="00347397" w:rsidRDefault="006251CC" w:rsidP="006251CC">
      <w:pPr>
        <w:spacing w:after="0" w:line="240" w:lineRule="auto"/>
        <w:ind w:left="717"/>
        <w:jc w:val="both"/>
      </w:pPr>
      <w:r>
        <w:t>Bebês até 01 ano: cadeirinha</w:t>
      </w:r>
    </w:p>
    <w:p w14:paraId="235C9D4C" w14:textId="77777777" w:rsidR="00347397" w:rsidRDefault="006251CC" w:rsidP="006251CC">
      <w:pPr>
        <w:spacing w:after="0" w:line="240" w:lineRule="auto"/>
        <w:ind w:left="717"/>
        <w:jc w:val="both"/>
      </w:pPr>
      <w:r>
        <w:t>Crianças de 01 a 02 anos: assento de elevação</w:t>
      </w:r>
    </w:p>
    <w:p w14:paraId="235C9D4D" w14:textId="77777777" w:rsidR="00347397" w:rsidRDefault="006251CC" w:rsidP="006251CC">
      <w:pPr>
        <w:spacing w:after="0" w:line="240" w:lineRule="auto"/>
        <w:ind w:left="717"/>
        <w:jc w:val="both"/>
      </w:pPr>
      <w:r>
        <w:t>Crianças de 07 a 10 anos: cinto de segurança no banco dianteiro.</w:t>
      </w:r>
    </w:p>
    <w:p w14:paraId="235C9D4E" w14:textId="77777777" w:rsidR="00347397" w:rsidRDefault="00347397" w:rsidP="006251CC">
      <w:pPr>
        <w:pStyle w:val="Standard"/>
        <w:spacing w:after="0" w:line="240" w:lineRule="auto"/>
        <w:ind w:left="360"/>
        <w:jc w:val="both"/>
        <w:rPr>
          <w:sz w:val="21"/>
          <w:szCs w:val="21"/>
        </w:rPr>
      </w:pPr>
    </w:p>
    <w:p w14:paraId="235C9D4F" w14:textId="77777777" w:rsidR="00347397" w:rsidRDefault="006251CC" w:rsidP="006251CC">
      <w:pPr>
        <w:spacing w:after="0" w:line="240" w:lineRule="auto"/>
        <w:ind w:left="360"/>
        <w:jc w:val="both"/>
      </w:pPr>
      <w:r>
        <w:t xml:space="preserve"> Q4 – Sobre dirigir sobre efeito de álcool é correto afirmar:</w:t>
      </w:r>
    </w:p>
    <w:p w14:paraId="235C9D50" w14:textId="77777777" w:rsidR="00347397" w:rsidRDefault="006251CC" w:rsidP="006251CC">
      <w:pPr>
        <w:pStyle w:val="PargrafodaLista"/>
        <w:spacing w:after="0" w:line="240" w:lineRule="auto"/>
        <w:jc w:val="both"/>
      </w:pPr>
      <w:r>
        <w:t xml:space="preserve"> a) Pode dirigir desde que tenha ingerido pequenas doses de bebida.</w:t>
      </w:r>
    </w:p>
    <w:p w14:paraId="235C9D51" w14:textId="77777777" w:rsidR="00347397" w:rsidRDefault="006251CC" w:rsidP="006251CC">
      <w:pPr>
        <w:pStyle w:val="Standard"/>
        <w:spacing w:after="0"/>
        <w:ind w:left="720"/>
      </w:pPr>
      <w:r>
        <w:rPr>
          <w:b/>
          <w:bCs/>
        </w:rPr>
        <w:t>b)</w:t>
      </w:r>
      <w:r>
        <w:t xml:space="preserve"> </w:t>
      </w:r>
      <w:r>
        <w:rPr>
          <w:b/>
          <w:bCs/>
        </w:rPr>
        <w:t>Proibido dirigir em qualquer hipótese.  (CORRETA)</w:t>
      </w:r>
    </w:p>
    <w:p w14:paraId="235C9D52" w14:textId="77777777" w:rsidR="00347397" w:rsidRDefault="006251CC" w:rsidP="006251CC">
      <w:pPr>
        <w:pStyle w:val="PargrafodaLista"/>
        <w:spacing w:after="0" w:line="240" w:lineRule="auto"/>
        <w:jc w:val="both"/>
      </w:pPr>
      <w:r>
        <w:t>c) São admitidas duas latas de cerveja de 350 ml.</w:t>
      </w:r>
    </w:p>
    <w:p w14:paraId="235C9D53" w14:textId="77777777" w:rsidR="00347397" w:rsidRDefault="006251CC" w:rsidP="006251CC">
      <w:pPr>
        <w:pStyle w:val="PargrafodaLista"/>
        <w:spacing w:after="0" w:line="240" w:lineRule="auto"/>
        <w:jc w:val="both"/>
      </w:pPr>
      <w:r>
        <w:t>d) É admitida até uma taça de vinho.</w:t>
      </w:r>
    </w:p>
    <w:p w14:paraId="235C9D54" w14:textId="77777777" w:rsidR="00347397" w:rsidRDefault="00347397" w:rsidP="006251CC">
      <w:pPr>
        <w:pStyle w:val="Standard"/>
        <w:spacing w:after="0" w:line="240" w:lineRule="auto"/>
        <w:jc w:val="both"/>
        <w:rPr>
          <w:sz w:val="21"/>
          <w:szCs w:val="21"/>
        </w:rPr>
      </w:pPr>
    </w:p>
    <w:p w14:paraId="235C9D55" w14:textId="77777777" w:rsidR="00347397" w:rsidRDefault="006251CC" w:rsidP="006251CC">
      <w:pPr>
        <w:spacing w:after="0" w:line="240" w:lineRule="auto"/>
        <w:ind w:left="360"/>
        <w:jc w:val="both"/>
      </w:pPr>
      <w:r>
        <w:t xml:space="preserve"> Q5 – Quanto ao uso do cinto de segurança, é correto afirmar</w:t>
      </w:r>
    </w:p>
    <w:p w14:paraId="235C9D56" w14:textId="77777777" w:rsidR="00347397" w:rsidRDefault="006251CC" w:rsidP="006251CC">
      <w:pPr>
        <w:spacing w:after="0" w:line="240" w:lineRule="auto"/>
        <w:ind w:left="720"/>
        <w:jc w:val="both"/>
      </w:pPr>
      <w:r>
        <w:t>É obrigatório somente para o motorista e passageiro do banco da frente</w:t>
      </w:r>
    </w:p>
    <w:p w14:paraId="235C9D57" w14:textId="77777777" w:rsidR="00347397" w:rsidRDefault="006251CC" w:rsidP="006251CC">
      <w:pPr>
        <w:pStyle w:val="Standard"/>
        <w:spacing w:after="0"/>
        <w:ind w:left="720"/>
        <w:rPr>
          <w:b/>
          <w:bCs/>
        </w:rPr>
      </w:pPr>
      <w:r>
        <w:rPr>
          <w:b/>
          <w:bCs/>
        </w:rPr>
        <w:t>É obrigatório para todos os ocupantes do veículo.  (CORRETA)</w:t>
      </w:r>
    </w:p>
    <w:p w14:paraId="235C9D58" w14:textId="77777777" w:rsidR="00347397" w:rsidRDefault="006251CC" w:rsidP="006251CC">
      <w:pPr>
        <w:spacing w:after="0" w:line="240" w:lineRule="auto"/>
        <w:ind w:left="720"/>
        <w:jc w:val="both"/>
      </w:pPr>
      <w:r>
        <w:t xml:space="preserve"> O uso em trajetos curtos pode ser dispensado.</w:t>
      </w:r>
    </w:p>
    <w:p w14:paraId="235C9D59" w14:textId="77777777" w:rsidR="00347397" w:rsidRDefault="006251CC" w:rsidP="006251CC">
      <w:pPr>
        <w:spacing w:after="0" w:line="240" w:lineRule="auto"/>
        <w:ind w:left="720"/>
        <w:jc w:val="both"/>
      </w:pPr>
      <w:r>
        <w:t>Para mulheres grávidas é opcional.</w:t>
      </w:r>
    </w:p>
    <w:p w14:paraId="235C9D5A" w14:textId="77777777" w:rsidR="00347397" w:rsidRDefault="00347397" w:rsidP="006251CC">
      <w:pPr>
        <w:pStyle w:val="PargrafodaLista"/>
        <w:spacing w:after="0" w:line="240" w:lineRule="auto"/>
        <w:ind w:left="1080"/>
        <w:jc w:val="both"/>
      </w:pPr>
    </w:p>
    <w:p w14:paraId="235C9D5B" w14:textId="07C8C3E1" w:rsidR="00347397" w:rsidRDefault="006251CC" w:rsidP="006251CC">
      <w:pPr>
        <w:spacing w:after="0" w:line="240" w:lineRule="auto"/>
        <w:jc w:val="both"/>
      </w:pPr>
      <w:r>
        <w:t xml:space="preserve">       Q6 – Dirigir defensivamente é?</w:t>
      </w:r>
    </w:p>
    <w:p w14:paraId="235C9D5C" w14:textId="77777777" w:rsidR="00347397" w:rsidRDefault="006251CC" w:rsidP="006251CC">
      <w:pPr>
        <w:spacing w:after="0" w:line="240" w:lineRule="auto"/>
        <w:ind w:left="709"/>
        <w:jc w:val="both"/>
      </w:pPr>
      <w:r>
        <w:t>a) Dirigir com cuidado e habilidade podendo fazer demonstração em via pública.</w:t>
      </w:r>
    </w:p>
    <w:p w14:paraId="235C9D5D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 xml:space="preserve">b) Dirigir com a </w:t>
      </w:r>
      <w:proofErr w:type="gramStart"/>
      <w:r>
        <w:t>atenção  mas</w:t>
      </w:r>
      <w:proofErr w:type="gramEnd"/>
      <w:r>
        <w:t xml:space="preserve"> sem se importar com os demais usuários da via.</w:t>
      </w:r>
    </w:p>
    <w:p w14:paraId="235C9D5E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 xml:space="preserve">c) </w:t>
      </w:r>
      <w:r>
        <w:rPr>
          <w:b/>
          <w:bCs/>
        </w:rPr>
        <w:t xml:space="preserve">Dirigir </w:t>
      </w:r>
      <w:proofErr w:type="gramStart"/>
      <w:r>
        <w:rPr>
          <w:b/>
          <w:bCs/>
        </w:rPr>
        <w:t>com  a</w:t>
      </w:r>
      <w:proofErr w:type="gramEnd"/>
      <w:r>
        <w:rPr>
          <w:b/>
          <w:bCs/>
        </w:rPr>
        <w:t xml:space="preserve"> atenção e cuidado  observando todas as situações do trânsito. (CORRETA)</w:t>
      </w:r>
    </w:p>
    <w:p w14:paraId="235C9D5F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>d) Dirigir com cuidado exclusivamente com outros veículos.</w:t>
      </w:r>
    </w:p>
    <w:p w14:paraId="235C9D60" w14:textId="77777777" w:rsidR="00347397" w:rsidRDefault="00347397" w:rsidP="006251CC">
      <w:pPr>
        <w:pStyle w:val="Standard"/>
        <w:spacing w:after="0" w:line="240" w:lineRule="auto"/>
        <w:ind w:left="709"/>
        <w:jc w:val="both"/>
      </w:pPr>
    </w:p>
    <w:p w14:paraId="235C9D61" w14:textId="2D8E608E" w:rsidR="00347397" w:rsidRDefault="006251CC" w:rsidP="006251CC">
      <w:pPr>
        <w:spacing w:after="0" w:line="240" w:lineRule="auto"/>
        <w:jc w:val="both"/>
      </w:pPr>
      <w:r>
        <w:t xml:space="preserve">     Q7 – O condutor deverá utilizar o pisca alerta na seguinte situação:</w:t>
      </w:r>
    </w:p>
    <w:p w14:paraId="235C9D62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>a) Para parar em fila dupla</w:t>
      </w:r>
    </w:p>
    <w:p w14:paraId="235C9D63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>b) Com o veículo em movimento chamando atenção de outros condutores.</w:t>
      </w:r>
    </w:p>
    <w:p w14:paraId="235C9D64" w14:textId="77777777" w:rsidR="00347397" w:rsidRDefault="006251CC" w:rsidP="006251CC">
      <w:pPr>
        <w:pStyle w:val="Standard"/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c)  Somente com o veículo parado em situação de emergência. (CORRETA)</w:t>
      </w:r>
    </w:p>
    <w:p w14:paraId="235C9D65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>d)Em movimento sob chuva forte ou neblina.</w:t>
      </w:r>
    </w:p>
    <w:p w14:paraId="235C9D66" w14:textId="77777777" w:rsidR="00347397" w:rsidRDefault="00347397" w:rsidP="006251CC">
      <w:pPr>
        <w:pStyle w:val="Standard"/>
        <w:spacing w:after="0" w:line="240" w:lineRule="auto"/>
        <w:ind w:left="709"/>
        <w:jc w:val="both"/>
      </w:pPr>
    </w:p>
    <w:p w14:paraId="235C9D67" w14:textId="33E9DB49" w:rsidR="00347397" w:rsidRDefault="006251CC" w:rsidP="006251CC">
      <w:pPr>
        <w:spacing w:after="0" w:line="240" w:lineRule="auto"/>
        <w:jc w:val="both"/>
      </w:pPr>
      <w:r>
        <w:t xml:space="preserve">      Q8 – Ao ultrapassar em linha dupla continua o condutor comete infração de trânsito de qual natureza e que penalidades serão aplicadas?</w:t>
      </w:r>
    </w:p>
    <w:p w14:paraId="235C9D68" w14:textId="77777777" w:rsidR="00347397" w:rsidRDefault="006251CC" w:rsidP="006251CC">
      <w:pPr>
        <w:spacing w:after="0" w:line="240" w:lineRule="auto"/>
        <w:ind w:left="709"/>
        <w:jc w:val="both"/>
      </w:pPr>
      <w:r>
        <w:t>a) Advertência, pelo agente de trânsito.</w:t>
      </w:r>
    </w:p>
    <w:p w14:paraId="235C9D69" w14:textId="77777777" w:rsidR="00347397" w:rsidRDefault="006251CC" w:rsidP="006251CC">
      <w:pPr>
        <w:pStyle w:val="Standard"/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b) Infração gravíssima, 7 pontos, multa de R$ 1.482,35. (CORRETA)</w:t>
      </w:r>
    </w:p>
    <w:p w14:paraId="235C9D6A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>c) infração leve, 5 pontos e multa de R$ 130,16.</w:t>
      </w:r>
    </w:p>
    <w:p w14:paraId="235C9D6B" w14:textId="77777777" w:rsidR="00347397" w:rsidRDefault="006251CC" w:rsidP="006251CC">
      <w:pPr>
        <w:pStyle w:val="PargrafodaLista"/>
        <w:spacing w:after="0" w:line="240" w:lineRule="auto"/>
        <w:ind w:left="709"/>
        <w:jc w:val="both"/>
      </w:pPr>
      <w:r>
        <w:t>d) Se não vier veículo em sentido contrário, não se caracteriza infração de trânsito</w:t>
      </w:r>
    </w:p>
    <w:p w14:paraId="235C9D6C" w14:textId="77777777" w:rsidR="00347397" w:rsidRDefault="00347397" w:rsidP="006251CC">
      <w:pPr>
        <w:pStyle w:val="PargrafodaLista"/>
        <w:spacing w:after="0" w:line="240" w:lineRule="auto"/>
        <w:ind w:left="709"/>
        <w:jc w:val="both"/>
      </w:pPr>
    </w:p>
    <w:p w14:paraId="235C9D6D" w14:textId="7989BB78" w:rsidR="00347397" w:rsidRDefault="006251CC" w:rsidP="006251CC">
      <w:pPr>
        <w:spacing w:after="0" w:line="240" w:lineRule="auto"/>
        <w:jc w:val="both"/>
      </w:pPr>
      <w:r>
        <w:t xml:space="preserve">    Q9 – Assinale a alternativa correta sobre o uso do celular ao conduzir veículos:</w:t>
      </w:r>
    </w:p>
    <w:p w14:paraId="235C9D6E" w14:textId="77777777" w:rsidR="00347397" w:rsidRDefault="006251CC" w:rsidP="006251CC">
      <w:pPr>
        <w:spacing w:after="0" w:line="240" w:lineRule="auto"/>
        <w:ind w:left="709"/>
        <w:jc w:val="both"/>
      </w:pPr>
      <w:r>
        <w:t>a) É permitido atender ao celular ao parar no semáforo.</w:t>
      </w:r>
    </w:p>
    <w:p w14:paraId="235C9D6F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 xml:space="preserve">b) É permitido falar ou passar mensagens.  </w:t>
      </w:r>
    </w:p>
    <w:p w14:paraId="235C9D70" w14:textId="77777777" w:rsidR="00347397" w:rsidRDefault="006251CC" w:rsidP="006251CC">
      <w:pPr>
        <w:pStyle w:val="Standard"/>
        <w:spacing w:after="0" w:line="240" w:lineRule="auto"/>
        <w:ind w:left="709"/>
        <w:jc w:val="both"/>
      </w:pPr>
      <w:r>
        <w:t>c) É permitido falar usando fones de ouvido.</w:t>
      </w:r>
    </w:p>
    <w:p w14:paraId="235C9D71" w14:textId="77777777" w:rsidR="00347397" w:rsidRDefault="006251CC" w:rsidP="006251CC">
      <w:pPr>
        <w:pStyle w:val="Standard"/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d) Todas as alternativas anteriores estão incorretas. (CORRETA)</w:t>
      </w:r>
    </w:p>
    <w:p w14:paraId="235C9D72" w14:textId="77777777" w:rsidR="00347397" w:rsidRDefault="00347397" w:rsidP="006251CC">
      <w:pPr>
        <w:pStyle w:val="Standard"/>
        <w:spacing w:after="0" w:line="240" w:lineRule="auto"/>
        <w:jc w:val="both"/>
      </w:pPr>
    </w:p>
    <w:p w14:paraId="235C9D73" w14:textId="20569052" w:rsidR="00347397" w:rsidRDefault="006251CC" w:rsidP="006251CC">
      <w:pPr>
        <w:spacing w:after="0" w:line="240" w:lineRule="auto"/>
        <w:ind w:left="360"/>
        <w:jc w:val="both"/>
      </w:pPr>
      <w:r>
        <w:t>Q10 – Assinale a alternativa INCORRETA:</w:t>
      </w:r>
    </w:p>
    <w:p w14:paraId="235C9D74" w14:textId="77777777" w:rsidR="00347397" w:rsidRDefault="006251CC" w:rsidP="006251CC">
      <w:pPr>
        <w:pStyle w:val="PargrafodaLista"/>
        <w:spacing w:after="0" w:line="240" w:lineRule="auto"/>
        <w:jc w:val="both"/>
      </w:pPr>
      <w:r>
        <w:t xml:space="preserve">a) O </w:t>
      </w:r>
      <w:proofErr w:type="gramStart"/>
      <w:r>
        <w:t>pedestre  não</w:t>
      </w:r>
      <w:proofErr w:type="gramEnd"/>
      <w:r>
        <w:t xml:space="preserve"> deve localizar a faixa de travessia mais próxima para sua segurança.</w:t>
      </w:r>
    </w:p>
    <w:p w14:paraId="235C9D75" w14:textId="77777777" w:rsidR="00347397" w:rsidRDefault="006251CC" w:rsidP="006251CC">
      <w:pPr>
        <w:pStyle w:val="PargrafodaLista"/>
        <w:spacing w:after="0" w:line="240" w:lineRule="auto"/>
        <w:jc w:val="both"/>
      </w:pPr>
      <w:r>
        <w:t xml:space="preserve">b) O pedestre só deve iniciar a travessia quando os veículos estiverem há uma distância de 100 metros ou se estiverem começando a parar  </w:t>
      </w:r>
    </w:p>
    <w:p w14:paraId="235C9D76" w14:textId="77777777" w:rsidR="00347397" w:rsidRDefault="006251CC" w:rsidP="006251CC">
      <w:pPr>
        <w:pStyle w:val="PargrafodaLista"/>
        <w:spacing w:after="0" w:line="240" w:lineRule="auto"/>
        <w:jc w:val="both"/>
      </w:pPr>
      <w:r>
        <w:t>c) O pedestre pode utilizar o celular ao atravessar a via na faixa de travessia.</w:t>
      </w:r>
    </w:p>
    <w:p w14:paraId="235C9D77" w14:textId="77777777" w:rsidR="00347397" w:rsidRDefault="006251CC" w:rsidP="006251CC">
      <w:pPr>
        <w:pStyle w:val="PargrafodaLista"/>
        <w:spacing w:after="0" w:line="240" w:lineRule="auto"/>
        <w:jc w:val="both"/>
      </w:pPr>
      <w:r>
        <w:t xml:space="preserve">d) </w:t>
      </w:r>
      <w:r>
        <w:rPr>
          <w:b/>
          <w:bCs/>
        </w:rPr>
        <w:t xml:space="preserve">Se não </w:t>
      </w:r>
      <w:proofErr w:type="gramStart"/>
      <w:r>
        <w:rPr>
          <w:b/>
          <w:bCs/>
        </w:rPr>
        <w:t>houver  faixa</w:t>
      </w:r>
      <w:proofErr w:type="gramEnd"/>
      <w:r>
        <w:rPr>
          <w:b/>
          <w:bCs/>
        </w:rPr>
        <w:t xml:space="preserve"> de travessia o pedestre é correto om pedestre atravessar no meio da via onde possa ver e ser visto. (CORRETA)</w:t>
      </w:r>
    </w:p>
    <w:p w14:paraId="235C9D78" w14:textId="77777777" w:rsidR="00347397" w:rsidRDefault="00347397">
      <w:pPr>
        <w:pStyle w:val="Standard"/>
        <w:spacing w:after="0" w:line="240" w:lineRule="auto"/>
        <w:jc w:val="both"/>
      </w:pPr>
    </w:p>
    <w:p w14:paraId="235C9D79" w14:textId="77777777" w:rsidR="00347397" w:rsidRDefault="00347397">
      <w:pPr>
        <w:spacing w:after="0" w:line="240" w:lineRule="auto"/>
        <w:jc w:val="both"/>
      </w:pPr>
    </w:p>
    <w:p w14:paraId="235C9D7A" w14:textId="77777777" w:rsidR="00347397" w:rsidRDefault="00347397">
      <w:pPr>
        <w:pStyle w:val="Standard"/>
        <w:spacing w:after="0" w:line="240" w:lineRule="auto"/>
        <w:jc w:val="both"/>
      </w:pPr>
    </w:p>
    <w:p w14:paraId="235C9D7B" w14:textId="77777777" w:rsidR="00347397" w:rsidRDefault="00347397">
      <w:pPr>
        <w:spacing w:after="0" w:line="240" w:lineRule="auto"/>
        <w:jc w:val="both"/>
      </w:pPr>
    </w:p>
    <w:p w14:paraId="235C9D7C" w14:textId="77777777" w:rsidR="00347397" w:rsidRDefault="00347397">
      <w:pPr>
        <w:spacing w:after="0" w:line="240" w:lineRule="auto"/>
        <w:ind w:left="284"/>
        <w:jc w:val="both"/>
      </w:pPr>
    </w:p>
    <w:sectPr w:rsidR="00347397">
      <w:headerReference w:type="default" r:id="rId7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F667" w14:textId="77777777" w:rsidR="00BF44F8" w:rsidRDefault="00BF44F8">
      <w:pPr>
        <w:spacing w:after="0" w:line="240" w:lineRule="auto"/>
      </w:pPr>
      <w:r>
        <w:separator/>
      </w:r>
    </w:p>
  </w:endnote>
  <w:endnote w:type="continuationSeparator" w:id="0">
    <w:p w14:paraId="3705238D" w14:textId="77777777" w:rsidR="00BF44F8" w:rsidRDefault="00BF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0720" w14:textId="77777777" w:rsidR="00BF44F8" w:rsidRDefault="00BF44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C45F61" w14:textId="77777777" w:rsidR="00BF44F8" w:rsidRDefault="00BF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9D3D" w14:textId="77777777" w:rsidR="00761289" w:rsidRDefault="006251CC">
    <w:pPr>
      <w:pStyle w:val="Cabealho"/>
      <w:jc w:val="center"/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235C9D35" wp14:editId="235C9D36">
          <wp:simplePos x="0" y="0"/>
          <wp:positionH relativeFrom="column">
            <wp:align>center</wp:align>
          </wp:positionH>
          <wp:positionV relativeFrom="paragraph">
            <wp:posOffset>-310676</wp:posOffset>
          </wp:positionV>
          <wp:extent cx="660955" cy="600120"/>
          <wp:effectExtent l="0" t="0" r="5795" b="9480"/>
          <wp:wrapSquare wrapText="bothSides"/>
          <wp:docPr id="1" name="figura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0955" cy="6001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35C9D3E" w14:textId="77777777" w:rsidR="00761289" w:rsidRDefault="00BF44F8">
    <w:pPr>
      <w:pStyle w:val="Cabealho"/>
      <w:jc w:val="center"/>
      <w:rPr>
        <w:b/>
      </w:rPr>
    </w:pPr>
  </w:p>
  <w:p w14:paraId="235C9D3F" w14:textId="77777777" w:rsidR="00761289" w:rsidRDefault="00BF44F8">
    <w:pPr>
      <w:pStyle w:val="Cabealho"/>
      <w:jc w:val="center"/>
      <w:rPr>
        <w:b/>
      </w:rPr>
    </w:pPr>
  </w:p>
  <w:p w14:paraId="235C9D40" w14:textId="77777777" w:rsidR="00761289" w:rsidRDefault="00BF44F8">
    <w:pPr>
      <w:pStyle w:val="Cabealho"/>
      <w:jc w:val="center"/>
      <w:rPr>
        <w:b/>
      </w:rPr>
    </w:pPr>
  </w:p>
  <w:p w14:paraId="235C9D41" w14:textId="77777777" w:rsidR="00761289" w:rsidRDefault="006251CC">
    <w:pPr>
      <w:pStyle w:val="Cabealho"/>
      <w:jc w:val="center"/>
      <w:rPr>
        <w:b/>
        <w:sz w:val="20"/>
        <w:szCs w:val="20"/>
      </w:rPr>
    </w:pPr>
    <w:r>
      <w:rPr>
        <w:b/>
        <w:sz w:val="20"/>
        <w:szCs w:val="20"/>
      </w:rPr>
      <w:t>GOVERNO DO ESTADO DO PARÁ</w:t>
    </w:r>
  </w:p>
  <w:p w14:paraId="235C9D42" w14:textId="77777777" w:rsidR="00761289" w:rsidRDefault="006251CC">
    <w:pPr>
      <w:pStyle w:val="Cabealho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SECRETARIA DE ESTADO DE SEGURANÇA PÚBLICA  </w:t>
    </w:r>
  </w:p>
  <w:p w14:paraId="235C9D43" w14:textId="77777777" w:rsidR="00761289" w:rsidRDefault="006251CC">
    <w:pPr>
      <w:pStyle w:val="Cabealho"/>
      <w:jc w:val="center"/>
      <w:rPr>
        <w:b/>
        <w:sz w:val="20"/>
        <w:szCs w:val="20"/>
      </w:rPr>
    </w:pPr>
    <w:r>
      <w:rPr>
        <w:b/>
        <w:sz w:val="20"/>
        <w:szCs w:val="20"/>
      </w:rPr>
      <w:t>DEPARTAMENTO DE TRÂNSITO DO ESTADO DO PARÁ</w:t>
    </w:r>
  </w:p>
  <w:p w14:paraId="235C9D44" w14:textId="77777777" w:rsidR="00761289" w:rsidRDefault="006251CC">
    <w:pPr>
      <w:pStyle w:val="Cabealho"/>
      <w:jc w:val="center"/>
      <w:rPr>
        <w:b/>
        <w:sz w:val="20"/>
        <w:szCs w:val="20"/>
      </w:rPr>
    </w:pPr>
    <w:r>
      <w:rPr>
        <w:b/>
        <w:sz w:val="20"/>
        <w:szCs w:val="20"/>
      </w:rPr>
      <w:t>DIRETORIA TÉCNICA E OPERACIONAL</w:t>
    </w:r>
  </w:p>
  <w:p w14:paraId="235C9D45" w14:textId="77777777" w:rsidR="00761289" w:rsidRDefault="006251CC">
    <w:pPr>
      <w:pStyle w:val="Cabealho"/>
      <w:jc w:val="center"/>
      <w:rPr>
        <w:b/>
        <w:sz w:val="20"/>
        <w:szCs w:val="20"/>
      </w:rPr>
    </w:pPr>
    <w:r>
      <w:rPr>
        <w:b/>
        <w:sz w:val="20"/>
        <w:szCs w:val="20"/>
      </w:rPr>
      <w:t>COORDENADORIA DE EDUCAÇÃO DE TRÂNSITO</w:t>
    </w:r>
  </w:p>
  <w:p w14:paraId="235C9D46" w14:textId="77777777" w:rsidR="00761289" w:rsidRDefault="00BF44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AB0"/>
    <w:multiLevelType w:val="multilevel"/>
    <w:tmpl w:val="47BC6038"/>
    <w:styleLink w:val="WWNum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1.%2.%3."/>
      <w:lvlJc w:val="righ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lowerLetter"/>
      <w:lvlText w:val="%1.%2.%3.%4.%5."/>
      <w:lvlJc w:val="left"/>
      <w:pPr>
        <w:ind w:left="4320" w:hanging="360"/>
      </w:pPr>
    </w:lvl>
    <w:lvl w:ilvl="5">
      <w:start w:val="1"/>
      <w:numFmt w:val="lowerRoman"/>
      <w:lvlText w:val="%1.%2.%3.%4.%5.%6."/>
      <w:lvlJc w:val="righ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lowerLetter"/>
      <w:lvlText w:val="%1.%2.%3.%4.%5.%6.%7.%8."/>
      <w:lvlJc w:val="left"/>
      <w:pPr>
        <w:ind w:left="6480" w:hanging="360"/>
      </w:pPr>
    </w:lvl>
    <w:lvl w:ilvl="8">
      <w:start w:val="1"/>
      <w:numFmt w:val="lowerRoman"/>
      <w:lvlText w:val="%1.%2.%3.%4.%5.%6.%7.%8.%9."/>
      <w:lvlJc w:val="right"/>
      <w:pPr>
        <w:ind w:left="7200" w:hanging="180"/>
      </w:pPr>
    </w:lvl>
  </w:abstractNum>
  <w:abstractNum w:abstractNumId="1" w15:restartNumberingAfterBreak="0">
    <w:nsid w:val="0AD24D8E"/>
    <w:multiLevelType w:val="multilevel"/>
    <w:tmpl w:val="11625970"/>
    <w:styleLink w:val="WWNum3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1.%2.%3."/>
      <w:lvlJc w:val="right"/>
      <w:pPr>
        <w:ind w:left="2517" w:hanging="180"/>
      </w:pPr>
    </w:lvl>
    <w:lvl w:ilvl="3">
      <w:start w:val="1"/>
      <w:numFmt w:val="decimal"/>
      <w:lvlText w:val="%1.%2.%3.%4."/>
      <w:lvlJc w:val="left"/>
      <w:pPr>
        <w:ind w:left="3237" w:hanging="360"/>
      </w:pPr>
    </w:lvl>
    <w:lvl w:ilvl="4">
      <w:start w:val="1"/>
      <w:numFmt w:val="lowerLetter"/>
      <w:lvlText w:val="%1.%2.%3.%4.%5."/>
      <w:lvlJc w:val="left"/>
      <w:pPr>
        <w:ind w:left="3957" w:hanging="360"/>
      </w:pPr>
    </w:lvl>
    <w:lvl w:ilvl="5">
      <w:start w:val="1"/>
      <w:numFmt w:val="lowerRoman"/>
      <w:lvlText w:val="%1.%2.%3.%4.%5.%6."/>
      <w:lvlJc w:val="right"/>
      <w:pPr>
        <w:ind w:left="4677" w:hanging="180"/>
      </w:pPr>
    </w:lvl>
    <w:lvl w:ilvl="6">
      <w:start w:val="1"/>
      <w:numFmt w:val="decimal"/>
      <w:lvlText w:val="%1.%2.%3.%4.%5.%6.%7."/>
      <w:lvlJc w:val="left"/>
      <w:pPr>
        <w:ind w:left="5397" w:hanging="360"/>
      </w:pPr>
    </w:lvl>
    <w:lvl w:ilvl="7">
      <w:start w:val="1"/>
      <w:numFmt w:val="lowerLetter"/>
      <w:lvlText w:val="%1.%2.%3.%4.%5.%6.%7.%8."/>
      <w:lvlJc w:val="left"/>
      <w:pPr>
        <w:ind w:left="6117" w:hanging="360"/>
      </w:pPr>
    </w:lvl>
    <w:lvl w:ilvl="8">
      <w:start w:val="1"/>
      <w:numFmt w:val="lowerRoman"/>
      <w:lvlText w:val="%1.%2.%3.%4.%5.%6.%7.%8.%9."/>
      <w:lvlJc w:val="right"/>
      <w:pPr>
        <w:ind w:left="6837" w:hanging="180"/>
      </w:pPr>
    </w:lvl>
  </w:abstractNum>
  <w:abstractNum w:abstractNumId="2" w15:restartNumberingAfterBreak="0">
    <w:nsid w:val="1AD642D0"/>
    <w:multiLevelType w:val="multilevel"/>
    <w:tmpl w:val="CF128B8E"/>
    <w:styleLink w:val="WWNum1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5B84C26"/>
    <w:multiLevelType w:val="multilevel"/>
    <w:tmpl w:val="003A2D08"/>
    <w:styleLink w:val="WWNum2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60416BD"/>
    <w:multiLevelType w:val="multilevel"/>
    <w:tmpl w:val="00C27106"/>
    <w:styleLink w:val="WWNum6"/>
    <w:lvl w:ilvl="0">
      <w:start w:val="1"/>
      <w:numFmt w:val="lowerLetter"/>
      <w:lvlText w:val="%1)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1.%2.%3."/>
      <w:lvlJc w:val="right"/>
      <w:pPr>
        <w:ind w:left="2517" w:hanging="180"/>
      </w:pPr>
    </w:lvl>
    <w:lvl w:ilvl="3">
      <w:start w:val="1"/>
      <w:numFmt w:val="decimal"/>
      <w:lvlText w:val="%1.%2.%3.%4."/>
      <w:lvlJc w:val="left"/>
      <w:pPr>
        <w:ind w:left="3237" w:hanging="360"/>
      </w:pPr>
    </w:lvl>
    <w:lvl w:ilvl="4">
      <w:start w:val="1"/>
      <w:numFmt w:val="lowerLetter"/>
      <w:lvlText w:val="%1.%2.%3.%4.%5."/>
      <w:lvlJc w:val="left"/>
      <w:pPr>
        <w:ind w:left="3957" w:hanging="360"/>
      </w:pPr>
    </w:lvl>
    <w:lvl w:ilvl="5">
      <w:start w:val="1"/>
      <w:numFmt w:val="lowerRoman"/>
      <w:lvlText w:val="%1.%2.%3.%4.%5.%6."/>
      <w:lvlJc w:val="right"/>
      <w:pPr>
        <w:ind w:left="4677" w:hanging="180"/>
      </w:pPr>
    </w:lvl>
    <w:lvl w:ilvl="6">
      <w:start w:val="1"/>
      <w:numFmt w:val="decimal"/>
      <w:lvlText w:val="%1.%2.%3.%4.%5.%6.%7."/>
      <w:lvlJc w:val="left"/>
      <w:pPr>
        <w:ind w:left="5397" w:hanging="360"/>
      </w:pPr>
    </w:lvl>
    <w:lvl w:ilvl="7">
      <w:start w:val="1"/>
      <w:numFmt w:val="lowerLetter"/>
      <w:lvlText w:val="%1.%2.%3.%4.%5.%6.%7.%8."/>
      <w:lvlJc w:val="left"/>
      <w:pPr>
        <w:ind w:left="6117" w:hanging="360"/>
      </w:pPr>
    </w:lvl>
    <w:lvl w:ilvl="8">
      <w:start w:val="1"/>
      <w:numFmt w:val="lowerRoman"/>
      <w:lvlText w:val="%1.%2.%3.%4.%5.%6.%7.%8.%9."/>
      <w:lvlJc w:val="right"/>
      <w:pPr>
        <w:ind w:left="6837" w:hanging="180"/>
      </w:pPr>
    </w:lvl>
  </w:abstractNum>
  <w:abstractNum w:abstractNumId="5" w15:restartNumberingAfterBreak="0">
    <w:nsid w:val="2B267A23"/>
    <w:multiLevelType w:val="multilevel"/>
    <w:tmpl w:val="DB34FC4C"/>
    <w:styleLink w:val="WWNum7"/>
    <w:lvl w:ilvl="0">
      <w:start w:val="1"/>
      <w:numFmt w:val="lowerLetter"/>
      <w:lvlText w:val="%1)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1.%2.%3."/>
      <w:lvlJc w:val="right"/>
      <w:pPr>
        <w:ind w:left="2625" w:hanging="180"/>
      </w:pPr>
    </w:lvl>
    <w:lvl w:ilvl="3">
      <w:start w:val="1"/>
      <w:numFmt w:val="decimal"/>
      <w:lvlText w:val="%1.%2.%3.%4."/>
      <w:lvlJc w:val="left"/>
      <w:pPr>
        <w:ind w:left="3345" w:hanging="360"/>
      </w:pPr>
    </w:lvl>
    <w:lvl w:ilvl="4">
      <w:start w:val="1"/>
      <w:numFmt w:val="lowerLetter"/>
      <w:lvlText w:val="%1.%2.%3.%4.%5."/>
      <w:lvlJc w:val="left"/>
      <w:pPr>
        <w:ind w:left="4065" w:hanging="360"/>
      </w:pPr>
    </w:lvl>
    <w:lvl w:ilvl="5">
      <w:start w:val="1"/>
      <w:numFmt w:val="lowerRoman"/>
      <w:lvlText w:val="%1.%2.%3.%4.%5.%6."/>
      <w:lvlJc w:val="right"/>
      <w:pPr>
        <w:ind w:left="4785" w:hanging="180"/>
      </w:pPr>
    </w:lvl>
    <w:lvl w:ilvl="6">
      <w:start w:val="1"/>
      <w:numFmt w:val="decimal"/>
      <w:lvlText w:val="%1.%2.%3.%4.%5.%6.%7."/>
      <w:lvlJc w:val="left"/>
      <w:pPr>
        <w:ind w:left="5505" w:hanging="360"/>
      </w:pPr>
    </w:lvl>
    <w:lvl w:ilvl="7">
      <w:start w:val="1"/>
      <w:numFmt w:val="lowerLetter"/>
      <w:lvlText w:val="%1.%2.%3.%4.%5.%6.%7.%8."/>
      <w:lvlJc w:val="left"/>
      <w:pPr>
        <w:ind w:left="6225" w:hanging="360"/>
      </w:pPr>
    </w:lvl>
    <w:lvl w:ilvl="8">
      <w:start w:val="1"/>
      <w:numFmt w:val="lowerRoman"/>
      <w:lvlText w:val="%1.%2.%3.%4.%5.%6.%7.%8.%9."/>
      <w:lvlJc w:val="right"/>
      <w:pPr>
        <w:ind w:left="6945" w:hanging="180"/>
      </w:pPr>
    </w:lvl>
  </w:abstractNum>
  <w:abstractNum w:abstractNumId="6" w15:restartNumberingAfterBreak="0">
    <w:nsid w:val="2D1B241B"/>
    <w:multiLevelType w:val="multilevel"/>
    <w:tmpl w:val="A010274C"/>
    <w:styleLink w:val="WWNum10"/>
    <w:lvl w:ilvl="0">
      <w:start w:val="1"/>
      <w:numFmt w:val="lowerLetter"/>
      <w:lvlText w:val="%1)"/>
      <w:lvlJc w:val="left"/>
      <w:pPr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</w:lvl>
    <w:lvl w:ilvl="2">
      <w:start w:val="1"/>
      <w:numFmt w:val="lowerRoman"/>
      <w:lvlText w:val="%1.%2.%3."/>
      <w:lvlJc w:val="right"/>
      <w:pPr>
        <w:ind w:left="2804" w:hanging="180"/>
      </w:pPr>
    </w:lvl>
    <w:lvl w:ilvl="3">
      <w:start w:val="1"/>
      <w:numFmt w:val="decimal"/>
      <w:lvlText w:val="%1.%2.%3.%4."/>
      <w:lvlJc w:val="left"/>
      <w:pPr>
        <w:ind w:left="3524" w:hanging="360"/>
      </w:pPr>
    </w:lvl>
    <w:lvl w:ilvl="4">
      <w:start w:val="1"/>
      <w:numFmt w:val="lowerLetter"/>
      <w:lvlText w:val="%1.%2.%3.%4.%5."/>
      <w:lvlJc w:val="left"/>
      <w:pPr>
        <w:ind w:left="4244" w:hanging="360"/>
      </w:pPr>
    </w:lvl>
    <w:lvl w:ilvl="5">
      <w:start w:val="1"/>
      <w:numFmt w:val="lowerRoman"/>
      <w:lvlText w:val="%1.%2.%3.%4.%5.%6."/>
      <w:lvlJc w:val="right"/>
      <w:pPr>
        <w:ind w:left="4964" w:hanging="180"/>
      </w:pPr>
    </w:lvl>
    <w:lvl w:ilvl="6">
      <w:start w:val="1"/>
      <w:numFmt w:val="decimal"/>
      <w:lvlText w:val="%1.%2.%3.%4.%5.%6.%7."/>
      <w:lvlJc w:val="left"/>
      <w:pPr>
        <w:ind w:left="5684" w:hanging="360"/>
      </w:pPr>
    </w:lvl>
    <w:lvl w:ilvl="7">
      <w:start w:val="1"/>
      <w:numFmt w:val="lowerLetter"/>
      <w:lvlText w:val="%1.%2.%3.%4.%5.%6.%7.%8."/>
      <w:lvlJc w:val="left"/>
      <w:pPr>
        <w:ind w:left="6404" w:hanging="360"/>
      </w:pPr>
    </w:lvl>
    <w:lvl w:ilvl="8">
      <w:start w:val="1"/>
      <w:numFmt w:val="lowerRoman"/>
      <w:lvlText w:val="%1.%2.%3.%4.%5.%6.%7.%8.%9."/>
      <w:lvlJc w:val="right"/>
      <w:pPr>
        <w:ind w:left="7124" w:hanging="180"/>
      </w:pPr>
    </w:lvl>
  </w:abstractNum>
  <w:abstractNum w:abstractNumId="7" w15:restartNumberingAfterBreak="0">
    <w:nsid w:val="33074CD0"/>
    <w:multiLevelType w:val="multilevel"/>
    <w:tmpl w:val="087830BE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70A26B6"/>
    <w:multiLevelType w:val="multilevel"/>
    <w:tmpl w:val="8236BCD2"/>
    <w:styleLink w:val="WWNum14"/>
    <w:lvl w:ilvl="0">
      <w:start w:val="1"/>
      <w:numFmt w:val="lowerLetter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1.%2.%3."/>
      <w:lvlJc w:val="right"/>
      <w:pPr>
        <w:ind w:left="3011" w:hanging="180"/>
      </w:pPr>
    </w:lvl>
    <w:lvl w:ilvl="3">
      <w:start w:val="1"/>
      <w:numFmt w:val="decimal"/>
      <w:lvlText w:val="%1.%2.%3.%4."/>
      <w:lvlJc w:val="left"/>
      <w:pPr>
        <w:ind w:left="3731" w:hanging="360"/>
      </w:pPr>
    </w:lvl>
    <w:lvl w:ilvl="4">
      <w:start w:val="1"/>
      <w:numFmt w:val="lowerLetter"/>
      <w:lvlText w:val="%1.%2.%3.%4.%5."/>
      <w:lvlJc w:val="left"/>
      <w:pPr>
        <w:ind w:left="4451" w:hanging="360"/>
      </w:pPr>
    </w:lvl>
    <w:lvl w:ilvl="5">
      <w:start w:val="1"/>
      <w:numFmt w:val="lowerRoman"/>
      <w:lvlText w:val="%1.%2.%3.%4.%5.%6."/>
      <w:lvlJc w:val="right"/>
      <w:pPr>
        <w:ind w:left="5171" w:hanging="180"/>
      </w:pPr>
    </w:lvl>
    <w:lvl w:ilvl="6">
      <w:start w:val="1"/>
      <w:numFmt w:val="decimal"/>
      <w:lvlText w:val="%1.%2.%3.%4.%5.%6.%7."/>
      <w:lvlJc w:val="left"/>
      <w:pPr>
        <w:ind w:left="5891" w:hanging="360"/>
      </w:pPr>
    </w:lvl>
    <w:lvl w:ilvl="7">
      <w:start w:val="1"/>
      <w:numFmt w:val="lowerLetter"/>
      <w:lvlText w:val="%1.%2.%3.%4.%5.%6.%7.%8."/>
      <w:lvlJc w:val="left"/>
      <w:pPr>
        <w:ind w:left="6611" w:hanging="360"/>
      </w:pPr>
    </w:lvl>
    <w:lvl w:ilvl="8">
      <w:start w:val="1"/>
      <w:numFmt w:val="lowerRoman"/>
      <w:lvlText w:val="%1.%2.%3.%4.%5.%6.%7.%8.%9."/>
      <w:lvlJc w:val="right"/>
      <w:pPr>
        <w:ind w:left="7331" w:hanging="180"/>
      </w:pPr>
    </w:lvl>
  </w:abstractNum>
  <w:abstractNum w:abstractNumId="9" w15:restartNumberingAfterBreak="0">
    <w:nsid w:val="43B5301A"/>
    <w:multiLevelType w:val="multilevel"/>
    <w:tmpl w:val="2D88092A"/>
    <w:styleLink w:val="WWNum4"/>
    <w:lvl w:ilvl="0">
      <w:start w:val="1"/>
      <w:numFmt w:val="lowerLetter"/>
      <w:lvlText w:val="%1)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1.%2.%3."/>
      <w:lvlJc w:val="right"/>
      <w:pPr>
        <w:ind w:left="2517" w:hanging="180"/>
      </w:pPr>
    </w:lvl>
    <w:lvl w:ilvl="3">
      <w:start w:val="1"/>
      <w:numFmt w:val="decimal"/>
      <w:lvlText w:val="%1.%2.%3.%4."/>
      <w:lvlJc w:val="left"/>
      <w:pPr>
        <w:ind w:left="3237" w:hanging="360"/>
      </w:pPr>
    </w:lvl>
    <w:lvl w:ilvl="4">
      <w:start w:val="1"/>
      <w:numFmt w:val="lowerLetter"/>
      <w:lvlText w:val="%1.%2.%3.%4.%5."/>
      <w:lvlJc w:val="left"/>
      <w:pPr>
        <w:ind w:left="3957" w:hanging="360"/>
      </w:pPr>
    </w:lvl>
    <w:lvl w:ilvl="5">
      <w:start w:val="1"/>
      <w:numFmt w:val="lowerRoman"/>
      <w:lvlText w:val="%1.%2.%3.%4.%5.%6."/>
      <w:lvlJc w:val="right"/>
      <w:pPr>
        <w:ind w:left="4677" w:hanging="180"/>
      </w:pPr>
    </w:lvl>
    <w:lvl w:ilvl="6">
      <w:start w:val="1"/>
      <w:numFmt w:val="decimal"/>
      <w:lvlText w:val="%1.%2.%3.%4.%5.%6.%7."/>
      <w:lvlJc w:val="left"/>
      <w:pPr>
        <w:ind w:left="5397" w:hanging="360"/>
      </w:pPr>
    </w:lvl>
    <w:lvl w:ilvl="7">
      <w:start w:val="1"/>
      <w:numFmt w:val="lowerLetter"/>
      <w:lvlText w:val="%1.%2.%3.%4.%5.%6.%7.%8."/>
      <w:lvlJc w:val="left"/>
      <w:pPr>
        <w:ind w:left="6117" w:hanging="360"/>
      </w:pPr>
    </w:lvl>
    <w:lvl w:ilvl="8">
      <w:start w:val="1"/>
      <w:numFmt w:val="lowerRoman"/>
      <w:lvlText w:val="%1.%2.%3.%4.%5.%6.%7.%8.%9."/>
      <w:lvlJc w:val="right"/>
      <w:pPr>
        <w:ind w:left="6837" w:hanging="180"/>
      </w:pPr>
    </w:lvl>
  </w:abstractNum>
  <w:abstractNum w:abstractNumId="10" w15:restartNumberingAfterBreak="0">
    <w:nsid w:val="58FF69F1"/>
    <w:multiLevelType w:val="hybridMultilevel"/>
    <w:tmpl w:val="464AD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646E1A"/>
    <w:multiLevelType w:val="multilevel"/>
    <w:tmpl w:val="5BFC57F8"/>
    <w:styleLink w:val="WWNum9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2" w15:restartNumberingAfterBreak="0">
    <w:nsid w:val="5AD907A0"/>
    <w:multiLevelType w:val="multilevel"/>
    <w:tmpl w:val="4824F86A"/>
    <w:styleLink w:val="WW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692A44E0"/>
    <w:multiLevelType w:val="multilevel"/>
    <w:tmpl w:val="1FD45004"/>
    <w:styleLink w:val="WW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ADE0683"/>
    <w:multiLevelType w:val="multilevel"/>
    <w:tmpl w:val="EE50F76C"/>
    <w:styleLink w:val="WWNum13"/>
    <w:lvl w:ilvl="0">
      <w:start w:val="1"/>
      <w:numFmt w:val="lowerLetter"/>
      <w:lvlText w:val="%1)"/>
      <w:lvlJc w:val="left"/>
      <w:pPr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</w:lvl>
    <w:lvl w:ilvl="2">
      <w:start w:val="1"/>
      <w:numFmt w:val="lowerRoman"/>
      <w:lvlText w:val="%1.%2.%3."/>
      <w:lvlJc w:val="right"/>
      <w:pPr>
        <w:ind w:left="2804" w:hanging="180"/>
      </w:pPr>
    </w:lvl>
    <w:lvl w:ilvl="3">
      <w:start w:val="1"/>
      <w:numFmt w:val="decimal"/>
      <w:lvlText w:val="%1.%2.%3.%4."/>
      <w:lvlJc w:val="left"/>
      <w:pPr>
        <w:ind w:left="3524" w:hanging="360"/>
      </w:pPr>
    </w:lvl>
    <w:lvl w:ilvl="4">
      <w:start w:val="1"/>
      <w:numFmt w:val="lowerLetter"/>
      <w:lvlText w:val="%1.%2.%3.%4.%5."/>
      <w:lvlJc w:val="left"/>
      <w:pPr>
        <w:ind w:left="4244" w:hanging="360"/>
      </w:pPr>
    </w:lvl>
    <w:lvl w:ilvl="5">
      <w:start w:val="1"/>
      <w:numFmt w:val="lowerRoman"/>
      <w:lvlText w:val="%1.%2.%3.%4.%5.%6."/>
      <w:lvlJc w:val="right"/>
      <w:pPr>
        <w:ind w:left="4964" w:hanging="180"/>
      </w:pPr>
    </w:lvl>
    <w:lvl w:ilvl="6">
      <w:start w:val="1"/>
      <w:numFmt w:val="decimal"/>
      <w:lvlText w:val="%1.%2.%3.%4.%5.%6.%7."/>
      <w:lvlJc w:val="left"/>
      <w:pPr>
        <w:ind w:left="5684" w:hanging="360"/>
      </w:pPr>
    </w:lvl>
    <w:lvl w:ilvl="7">
      <w:start w:val="1"/>
      <w:numFmt w:val="lowerLetter"/>
      <w:lvlText w:val="%1.%2.%3.%4.%5.%6.%7.%8."/>
      <w:lvlJc w:val="left"/>
      <w:pPr>
        <w:ind w:left="6404" w:hanging="360"/>
      </w:pPr>
    </w:lvl>
    <w:lvl w:ilvl="8">
      <w:start w:val="1"/>
      <w:numFmt w:val="lowerRoman"/>
      <w:lvlText w:val="%1.%2.%3.%4.%5.%6.%7.%8.%9."/>
      <w:lvlJc w:val="right"/>
      <w:pPr>
        <w:ind w:left="7124" w:hanging="180"/>
      </w:pPr>
    </w:lvl>
  </w:abstractNum>
  <w:abstractNum w:abstractNumId="15" w15:restartNumberingAfterBreak="0">
    <w:nsid w:val="70DF7966"/>
    <w:multiLevelType w:val="multilevel"/>
    <w:tmpl w:val="2C8C724C"/>
    <w:styleLink w:val="WWNum5"/>
    <w:lvl w:ilvl="0">
      <w:start w:val="1"/>
      <w:numFmt w:val="lowerLetter"/>
      <w:lvlText w:val="%1)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1.%2.%3."/>
      <w:lvlJc w:val="right"/>
      <w:pPr>
        <w:ind w:left="2517" w:hanging="180"/>
      </w:pPr>
    </w:lvl>
    <w:lvl w:ilvl="3">
      <w:start w:val="1"/>
      <w:numFmt w:val="decimal"/>
      <w:lvlText w:val="%1.%2.%3.%4."/>
      <w:lvlJc w:val="left"/>
      <w:pPr>
        <w:ind w:left="3237" w:hanging="360"/>
      </w:pPr>
    </w:lvl>
    <w:lvl w:ilvl="4">
      <w:start w:val="1"/>
      <w:numFmt w:val="lowerLetter"/>
      <w:lvlText w:val="%1.%2.%3.%4.%5."/>
      <w:lvlJc w:val="left"/>
      <w:pPr>
        <w:ind w:left="3957" w:hanging="360"/>
      </w:pPr>
    </w:lvl>
    <w:lvl w:ilvl="5">
      <w:start w:val="1"/>
      <w:numFmt w:val="lowerRoman"/>
      <w:lvlText w:val="%1.%2.%3.%4.%5.%6."/>
      <w:lvlJc w:val="right"/>
      <w:pPr>
        <w:ind w:left="4677" w:hanging="180"/>
      </w:pPr>
    </w:lvl>
    <w:lvl w:ilvl="6">
      <w:start w:val="1"/>
      <w:numFmt w:val="decimal"/>
      <w:lvlText w:val="%1.%2.%3.%4.%5.%6.%7."/>
      <w:lvlJc w:val="left"/>
      <w:pPr>
        <w:ind w:left="5397" w:hanging="360"/>
      </w:pPr>
    </w:lvl>
    <w:lvl w:ilvl="7">
      <w:start w:val="1"/>
      <w:numFmt w:val="lowerLetter"/>
      <w:lvlText w:val="%1.%2.%3.%4.%5.%6.%7.%8."/>
      <w:lvlJc w:val="left"/>
      <w:pPr>
        <w:ind w:left="6117" w:hanging="360"/>
      </w:pPr>
    </w:lvl>
    <w:lvl w:ilvl="8">
      <w:start w:val="1"/>
      <w:numFmt w:val="lowerRoman"/>
      <w:lvlText w:val="%1.%2.%3.%4.%5.%6.%7.%8.%9."/>
      <w:lvlJc w:val="right"/>
      <w:pPr>
        <w:ind w:left="6837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15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13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7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397"/>
    <w:rsid w:val="00111091"/>
    <w:rsid w:val="00347397"/>
    <w:rsid w:val="006251CC"/>
    <w:rsid w:val="0089724B"/>
    <w:rsid w:val="00B101AA"/>
    <w:rsid w:val="00B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9D35"/>
  <w15:docId w15:val="{827D8E91-9182-4B99-A5CD-EFB8D739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Standard"/>
    <w:pPr>
      <w:ind w:left="720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juliio henrii</cp:lastModifiedBy>
  <cp:revision>4</cp:revision>
  <dcterms:created xsi:type="dcterms:W3CDTF">2021-09-17T11:28:00Z</dcterms:created>
  <dcterms:modified xsi:type="dcterms:W3CDTF">2021-09-18T18:24:00Z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