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Formato de entrega, evidencias y calificación — Taller URDF, robot_description y TF2</w:t>
      </w:r>
    </w:p>
    <w:p>
      <w:pPr>
        <w:jc w:val="center"/>
      </w:pPr>
      <w:r>
        <w:rPr>
          <w:i/>
        </w:rPr>
        <w:t>Integra entrega, registro de evidencia, valoración por criterio y consolidación de la nota. No consolida ni interpreta datos de cohorte.</w:t>
      </w:r>
    </w:p>
    <w:p>
      <w:pPr>
        <w:pStyle w:val="Heading1"/>
        <w:spacing w:before="120" w:after="60"/>
      </w:pPr>
      <w:r>
        <w:rPr>
          <w:color w:val="1F4E78"/>
        </w:rP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Programa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Ingeniería Mecatrónica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Asignatura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ELECTIVA ELECTRONICA ( ROBOT OPERATING SYSTEM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2026-2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Corte / momento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Tercer corte (ubicación administrativa); evidencia curricular de RAE 2 y del RAE 4 transversal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Actividad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Taller individual — URDF, robot_description y TF2 en Burger Delivery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Evaluador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Docente responsable de ROBOT OPERATING SYSTEM - ROS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Versión del instrumento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1.1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Nombre completo del estudiante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Código institucional / STUDENT_ID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Fecha y hora de entrega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Fecha y franja de sustentación oral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Enlace o ubicación de la entrega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Repositorio y commit evaluado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ROS_DOMAIN_ID utilizado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Evaluador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2. Uso del formato</w:t>
      </w:r>
    </w:p>
    <w:p>
      <w:pPr>
        <w:pStyle w:val="ListNumber"/>
      </w:pPr>
      <w:r>
        <w:t>La persona participante registra los localizadores de las evidencias requeridas.</w:t>
      </w:r>
    </w:p>
    <w:p>
      <w:pPr>
        <w:pStyle w:val="ListNumber"/>
      </w:pPr>
      <w:r>
        <w:t>Quien evalúa marca una sola banda por criterio y registra un valor exacto entre 0 y 500 dentro del intervalo demostrado.</w:t>
      </w:r>
    </w:p>
    <w:p>
      <w:pPr>
        <w:pStyle w:val="ListNumber"/>
      </w:pPr>
      <w:r>
        <w:t>La entrega exigible sin evidencia se procesa conforme a la regla académica; NA se reserva para población excluida por una regla autorizada.</w:t>
      </w:r>
    </w:p>
    <w:p>
      <w:pPr>
        <w:pStyle w:val="ListNumber"/>
      </w:pPr>
      <w:r>
        <w:t>Nombre del archivo: C3_T_URDF_TF_&lt;codigo&gt;_&lt;apellido&gt;_v1.docx.</w:t>
      </w:r>
    </w:p>
    <w:p>
      <w:pPr>
        <w:pStyle w:val="ListNumber"/>
      </w:pPr>
      <w:r>
        <w:t>El código institucional debe coincidir en documento, entrega y exportación de notas.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Intervalo / valor guía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Excelente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Bueno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Aceptable / umbral individual de logro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Parcial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cumple</w:t>
            </w:r>
          </w:p>
        </w:tc>
      </w:tr>
    </w:tbl>
    <w:p>
      <w:pPr>
        <w:pStyle w:val="Heading2"/>
        <w:spacing w:before="120" w:after="60"/>
      </w:pPr>
      <w:r>
        <w:rPr>
          <w:color w:val="1F4E78"/>
        </w:rPr>
        <w:t>2.1. Parámetros de captura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Regla adoptada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Unidad de captura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Individual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Momento de medición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Tercer corte (ubicación administrativa); evidencia curricular de RAE 2 y del RAE 4 transversal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Evaluador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Docente responsable de ROBOT OPERATING SYSTEM - ROS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Evidencia faltante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Entrega exigible sin documento = N1 con valor académico 0. Si existe documento pero no se presenta la sustentación oral, C4 y C5 se registran en 0 y no se infiere logro en esos criterios. Retiro oficial o exclusión autorizada = NA / no evaluado para ABET.</w:t>
            </w:r>
          </w:p>
        </w:tc>
      </w:tr>
    </w:tbl>
    <w:p>
      <w:pPr>
        <w:pStyle w:val="Heading2"/>
        <w:spacing w:before="120" w:after="60"/>
      </w:pPr>
      <w:r>
        <w:rPr>
          <w:color w:val="1F4E78"/>
        </w:rPr>
        <w:t>2.2. Alineación de criterios</w:t>
      </w:r>
    </w:p>
    <w:p>
      <w:r>
        <w:t>Cada criterio produce una medida distinguible para un único indicador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Student Outcome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Indicador de desempeño literal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Unidad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C1. Modelado URDF y parámetros cinemáticos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SO1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Indicador 1.2 (RAE 2): Identifica variables, parámetros cinemáticos y restricciones de articulación para formular y simular modelos de robots y entornos industriales en URDF/XACRO.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E1, E2 y E3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Individual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C2. Coherencia espacial y validación del árbol TF2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SO1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Indicador 1.1 (RAE 1): Analiza las relaciones entre fenómenos físicos y modelos matemáticos de orientación y transformaciones, validando el árbol de transformaciones (TF2) en sistemas robóticos distribuidos.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E4, E5, E6 y E7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Individual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C3. Evidencia técnica reproducible y trazabilidad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SO3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Indicador 3.2 (RAE 2): Sustenta decisiones de arquitectura, integración de hardware y modelado URDF/XACRO usando evidencias verificables de simulación, laboratorio y repositorio.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 a E8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Individual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C4. Sustentación oral individual de decisiones URDF/TF2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SO3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Indicador 3.2 (RAE 2): Sustenta decisiones de arquitectura, integración de hardware y modelado URDF/XACRO usando evidencias verificables de simulación, laboratorio y repositorio.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E9, E10 y E11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Individual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C5. Diagnóstico técnico en vivo durante la sustentación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SO6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Indicador 6.4 (RAE 4 transversal): Interpreta fallas y diagnósticos experimentales aplicando protocolos de diagnóstico por capas (Sintaxis -&gt; TF -&gt; Red -&gt; Lógica) para aislar errores en hardware y software.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E12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Individual</w:t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3. Registro mínimo de evidencias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requerida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Archivo, enlace, página o ubicación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Registro de preparación, compilación con colcon y verificación de los recursos instalados del paquete burger_description.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E2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Evidencia de robot_description, robot_state_publisher, joint_states, tf y tf_static con comandos y salidas legibles.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E3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Análisis individual de links y joints: visual, collision, inertial, origin, axis, límites y mimic de la cadena de 6 GDL del Gen3 y de la pinza Robotiq 2F-85, y su correspondencia con el modelo que publica el driver.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E4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Resultados de xmllint/check_urdf y grafo o reporte generado por view_frames, con interpretación de la raíz y jerarquía.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E5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Capturas de RViz y consultas tf2_echo que relacionen valores observados con origin xyz/rpy del modelo.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E6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Explicación verificable de carritos como URDF separados, uso de use_static_carts y diferencia frente a la localización dinámica con AprilTags.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E7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Cadena TF de la cámara de muñeca (taller §11): tf2_echo gen3_base_link gen3_camera_color_frame en la pose cero, transformación de un punto del marco óptico a gen3_base_link a mano y con TF2, y explicación del eslabón end_effector_link -&gt; camera_link que necesita el robot real para el Laboratorio IA 01.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E8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Enlace al repositorio o ubicación reproducible, commit evaluado, versiones y conclusión técnica individual.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E9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Registro del evaluador de la sustentación oral individual: asistencia, verificación de identidad y autoría, fecha, duración y observaciones.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Respuesta oral individual: explique el flujo URDF/XACRO -&gt; robot_description -&gt; robot_state_publisher -&gt; tf/tf_static y localice la evidencia correspondiente en su entrega.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E11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Respuesta oral individual: interprete una relación entre frames, origin xyz/rpy, links/joints y publicación estática o dinámica; justifique una decisión del modelo Burger Delivery.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E12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Reto de diagnóstico en vivo: registre el escenario planteado, hipótesis, prueba propuesta, resultado interpretado y corrección siguiendo Sintaxis -&gt; TF -&gt; Red -&gt; Lógica.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4. Selección del nivel alcanzado</w:t>
      </w:r>
    </w:p>
    <w:p>
      <w:r>
        <w:t>Marque una sola banda por criterio y registre un valor exacto de 0 a 500. NA no es una banda de desempeño ni produce nota.</w:t>
      </w:r>
    </w:p>
    <w:p>
      <w:pPr>
        <w:pStyle w:val="Heading2"/>
        <w:spacing w:before="120" w:after="60"/>
      </w:pPr>
      <w:r>
        <w:rPr>
          <w:color w:val="1F4E78"/>
        </w:rPr>
        <w:t>C1. Modelado URDF y parámetros cinemáticos — peso 25%</w:t>
      </w:r>
    </w:p>
    <w:p>
      <w:r>
        <w:rPr>
          <w:b/>
        </w:rPr>
        <w:t xml:space="preserve">SO / indicador: </w:t>
      </w:r>
      <w:r>
        <w:t>SO1 — Indicador 1.2 (RAE 2): Identifica variables, parámetros cinemáticos y restricciones de articulación para formular y simular modelos de robots y entornos industriales en URDF/XACRO.</w:t>
      </w:r>
    </w:p>
    <w:p>
      <w:r>
        <w:rPr>
          <w:b/>
        </w:rPr>
        <w:t xml:space="preserve">Evidencia: </w:t>
      </w:r>
      <w:r>
        <w:t>E1, E2 y E3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Marque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observable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5"/>
                <w:tag w:val="C1-N5"/>
                <w:id w:val="41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 — 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N4, compara alternativas de modelado, anticipa consecuencias en simulación y propone una mejora verificable sin confundir el modelo didáctico con el hardware real.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4"/>
                <w:tag w:val="C1-N4"/>
                <w:id w:val="41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 — 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N3, justifica parámetros cinemáticos y restricciones mediante referencias concretas al URDF/XACRO y a su efecto observable.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3"/>
                <w:tag w:val="C1-N3"/>
                <w:id w:val="41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— 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Identifica y explica links, joints, origin, axis, límites y mimic; relaciona la cadena de 6 GDL y la pinza Robotiq 2F-85 del modelo con el hardware del laboratorio.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2"/>
                <w:tag w:val="C1-N2"/>
                <w:id w:val="41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 — 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Identifica algunos elementos del URDF, pero omite relaciones cinemáticas, límites o restricciones relevantes.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1"/>
                <w:tag w:val="C1-N1"/>
                <w:id w:val="41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 — 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presenta un modelo verificable o confunde links, joints y parámetros esenciales.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A"/>
                <w:tag w:val="C1-NA"/>
                <w:id w:val="41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NA — No evaluado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Aplicar sólo conforme a la regla documentada de población o exclusión.</w:t>
            </w:r>
          </w:p>
        </w:tc>
      </w:tr>
    </w:tbl>
    <w:p>
      <w:r>
        <w:rPr>
          <w:b/>
        </w:rPr>
        <w:t xml:space="preserve">Nivel C1 marcado: </w:t>
      </w:r>
      <w:r>
        <w:t xml:space="preserve">________    </w:t>
      </w:r>
      <w:r>
        <w:rPr>
          <w:b/>
        </w:rPr>
        <w:t xml:space="preserve">Valor exacto (0–500): </w:t>
      </w:r>
      <w:r>
        <w:t>________</w:t>
      </w:r>
    </w:p>
    <w:p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>
      <w:pPr>
        <w:pStyle w:val="Heading2"/>
        <w:spacing w:before="120" w:after="60"/>
      </w:pPr>
      <w:r>
        <w:rPr>
          <w:color w:val="1F4E78"/>
        </w:rPr>
        <w:t>C2. Coherencia espacial y validación del árbol TF2 — peso 20%</w:t>
      </w:r>
    </w:p>
    <w:p>
      <w:r>
        <w:rPr>
          <w:b/>
        </w:rPr>
        <w:t xml:space="preserve">SO / indicador: </w:t>
      </w:r>
      <w:r>
        <w:t>SO1 — Indicador 1.1 (RAE 1): Analiza las relaciones entre fenómenos físicos y modelos matemáticos de orientación y transformaciones, validando el árbol de transformaciones (TF2) en sistemas robóticos distribuidos.</w:t>
      </w:r>
    </w:p>
    <w:p>
      <w:r>
        <w:rPr>
          <w:b/>
        </w:rPr>
        <w:t xml:space="preserve">Evidencia: </w:t>
      </w:r>
      <w:r>
        <w:t>E4, E5, E6 y E7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Marque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observable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5"/>
                <w:tag w:val="C2-N5"/>
                <w:id w:val="41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 — 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N4, demuestra consistencia de extremo a extremo, analiza incertidumbre o limitaciones y propone una validación adicional reproducible.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4"/>
                <w:tag w:val="C2-N4"/>
                <w:id w:val="41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 — 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N3, contrasta valores TF con origin xyz/rpy del modelo, transforma un punto del marco óptico de la cámara a gen3_base_link y explica de forma causal las discrepancias encontradas.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3"/>
                <w:tag w:val="C2-N3"/>
                <w:id w:val="41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— 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Valida la jerarquía esperada con check_urdf, view_frames, tf2_echo y RViz, incluida la cadena hasta la cámara de muñeca; distingue transformaciones estáticas y dinámicas.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2"/>
                <w:tag w:val="C2-N2"/>
                <w:id w:val="41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 — 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Genera evidencia parcial del árbol, pero deja frames desconectados o interpreta de forma incorrecta origen, orientación o temporalidad.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1"/>
                <w:tag w:val="C2-N1"/>
                <w:id w:val="41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 — 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produce un árbol TF verificable ni interpreta las transformaciones observadas.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A"/>
                <w:tag w:val="C2-NA"/>
                <w:id w:val="41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NA — No evaluado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Aplicar sólo conforme a la regla documentada de población o exclusión.</w:t>
            </w:r>
          </w:p>
        </w:tc>
      </w:tr>
    </w:tbl>
    <w:p>
      <w:r>
        <w:rPr>
          <w:b/>
        </w:rPr>
        <w:t xml:space="preserve">Nivel C2 marcado: </w:t>
      </w:r>
      <w:r>
        <w:t xml:space="preserve">________    </w:t>
      </w:r>
      <w:r>
        <w:rPr>
          <w:b/>
        </w:rPr>
        <w:t xml:space="preserve">Valor exacto (0–500): </w:t>
      </w:r>
      <w:r>
        <w:t>________</w:t>
      </w:r>
    </w:p>
    <w:p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>
      <w:pPr>
        <w:pStyle w:val="Heading2"/>
        <w:spacing w:before="120" w:after="60"/>
      </w:pPr>
      <w:r>
        <w:rPr>
          <w:color w:val="1F4E78"/>
        </w:rPr>
        <w:t>C3. Evidencia técnica reproducible y trazabilidad — peso 20%</w:t>
      </w:r>
    </w:p>
    <w:p>
      <w:r>
        <w:rPr>
          <w:b/>
        </w:rPr>
        <w:t xml:space="preserve">SO / indicador: </w:t>
      </w:r>
      <w:r>
        <w:t>SO3 — Indicador 3.2 (RAE 2): Sustenta decisiones de arquitectura, integración de hardware y modelado URDF/XACRO usando evidencias verificables de simulación, laboratorio y repositorio.</w:t>
      </w:r>
    </w:p>
    <w:p>
      <w:r>
        <w:rPr>
          <w:b/>
        </w:rPr>
        <w:t xml:space="preserve">Evidencia: </w:t>
      </w:r>
      <w:r>
        <w:t>E1 a E8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Marque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observable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3-N5"/>
                <w:tag w:val="C3-N5"/>
                <w:id w:val="41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 — 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N4, deja una reproducción completa, concisa y auditable, con relación explícita entre decisión, evidencia y conclusión.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3-N4"/>
                <w:tag w:val="C3-N4"/>
                <w:id w:val="41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 — 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N3, organiza la evidencia por hipótesis y resultado, explica limitaciones y permite repetir casi toda la validación.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3-N3"/>
                <w:tag w:val="C3-N3"/>
                <w:id w:val="41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— 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Registra comandos, resultados legibles, versión del entorno y commit o ubicación reproducible de los artefactos evaluados.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3-N2"/>
                <w:tag w:val="C3-N2"/>
                <w:id w:val="41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 — 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Documenta parte del procedimiento, pero faltan comandos, resultados, versiones o trazabilidad suficiente.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3-N1"/>
                <w:tag w:val="C3-N1"/>
                <w:id w:val="41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 — 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La evidencia es fragmentaria, ilegible o no permite localizar la versión evaluada.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3-NA"/>
                <w:tag w:val="C3-NA"/>
                <w:id w:val="41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NA — No evaluado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Aplicar sólo conforme a la regla documentada de población o exclusión.</w:t>
            </w:r>
          </w:p>
        </w:tc>
      </w:tr>
    </w:tbl>
    <w:p>
      <w:r>
        <w:rPr>
          <w:b/>
        </w:rPr>
        <w:t xml:space="preserve">Nivel C3 marcado: </w:t>
      </w:r>
      <w:r>
        <w:t xml:space="preserve">________    </w:t>
      </w:r>
      <w:r>
        <w:rPr>
          <w:b/>
        </w:rPr>
        <w:t xml:space="preserve">Valor exacto (0–500): </w:t>
      </w:r>
      <w:r>
        <w:t>________</w:t>
      </w:r>
    </w:p>
    <w:p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>
      <w:pPr>
        <w:pStyle w:val="Heading2"/>
        <w:spacing w:before="120" w:after="60"/>
      </w:pPr>
      <w:r>
        <w:rPr>
          <w:color w:val="1F4E78"/>
        </w:rPr>
        <w:t>C4. Sustentación oral individual de decisiones URDF/TF2 — peso 20%</w:t>
      </w:r>
    </w:p>
    <w:p>
      <w:r>
        <w:rPr>
          <w:b/>
        </w:rPr>
        <w:t xml:space="preserve">SO / indicador: </w:t>
      </w:r>
      <w:r>
        <w:t>SO3 — Indicador 3.2 (RAE 2): Sustenta decisiones de arquitectura, integración de hardware y modelado URDF/XACRO usando evidencias verificables de simulación, laboratorio y repositorio.</w:t>
      </w:r>
    </w:p>
    <w:p>
      <w:r>
        <w:rPr>
          <w:b/>
        </w:rPr>
        <w:t xml:space="preserve">Evidencia: </w:t>
      </w:r>
      <w:r>
        <w:t>E9, E10 y E11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Marque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observable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4-N5"/>
                <w:tag w:val="C4-N5"/>
                <w:id w:val="41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 — 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N4, comunica con precisión y síntesis, compara alternativas y defiende sus conclusiones ante casos nuevos.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4-N4"/>
                <w:tag w:val="C4-N4"/>
                <w:id w:val="41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 — 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N3, responde preguntas de seguimiento, reconoce limitaciones y relaciona parámetros con efectos en RViz y TF2.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4-N3"/>
                <w:tag w:val="C4-N3"/>
                <w:id w:val="41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— 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Explica de manera individual el flujo URDF a robot_description y TF2, y sustenta decisiones con evidencia de su entrega.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4-N2"/>
                <w:tag w:val="C4-N2"/>
                <w:id w:val="41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 — 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Responde de forma parcial o memorística y depende del documento sin relacionar decisiones con resultados observables.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4-N1"/>
                <w:tag w:val="C4-N1"/>
                <w:id w:val="41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 — 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presenta la sustentación o no puede explicar la autoría, las decisiones ni la evidencia entregada.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4-NA"/>
                <w:tag w:val="C4-NA"/>
                <w:id w:val="41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NA — No evaluado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Aplicar sólo conforme a la regla documentada de población o exclusión.</w:t>
            </w:r>
          </w:p>
        </w:tc>
      </w:tr>
    </w:tbl>
    <w:p>
      <w:r>
        <w:rPr>
          <w:b/>
        </w:rPr>
        <w:t xml:space="preserve">Nivel C4 marcado: </w:t>
      </w:r>
      <w:r>
        <w:t xml:space="preserve">________    </w:t>
      </w:r>
      <w:r>
        <w:rPr>
          <w:b/>
        </w:rPr>
        <w:t xml:space="preserve">Valor exacto (0–500): </w:t>
      </w:r>
      <w:r>
        <w:t>________</w:t>
      </w:r>
    </w:p>
    <w:p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>
      <w:pPr>
        <w:pStyle w:val="Heading2"/>
        <w:spacing w:before="120" w:after="60"/>
      </w:pPr>
      <w:r>
        <w:rPr>
          <w:color w:val="1F4E78"/>
        </w:rPr>
        <w:t>C5. Diagnóstico técnico en vivo durante la sustentación — peso 15%</w:t>
      </w:r>
    </w:p>
    <w:p>
      <w:r>
        <w:rPr>
          <w:b/>
        </w:rPr>
        <w:t xml:space="preserve">SO / indicador: </w:t>
      </w:r>
      <w:r>
        <w:t>SO6 — Indicador 6.4 (RAE 4 transversal): Interpreta fallas y diagnósticos experimentales aplicando protocolos de diagnóstico por capas (Sintaxis -&gt; TF -&gt; Red -&gt; Lógica) para aislar errores en hardware y software.</w:t>
      </w:r>
    </w:p>
    <w:p>
      <w:r>
        <w:rPr>
          <w:b/>
        </w:rPr>
        <w:t xml:space="preserve">Evidencia: </w:t>
      </w:r>
      <w:r>
        <w:t>E12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Marque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observable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5-N5"/>
                <w:tag w:val="C5-N5"/>
                <w:id w:val="41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 — 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N4, diseña una comprobación mínima y concluyente, anticipa efectos colaterales y verifica la corrección de extremo a extremo.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5-N4"/>
                <w:tag w:val="C5-N4"/>
                <w:id w:val="41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 — 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N3, descarta causas con evidencia, interpreta el resultado de la prueba y propone una corrección segura.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5-N3"/>
                <w:tag w:val="C5-N3"/>
                <w:id w:val="41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— 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Aplica la secuencia Sintaxis -&gt; TF -&gt; Red -&gt; Lógica, formula una causa probable y propone una prueba pertinente.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5-N2"/>
                <w:tag w:val="C5-N2"/>
                <w:id w:val="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 — 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Propone hipótesis aisladas o pruebas por ensayo y error sin separar las capas del problema.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5-N1"/>
                <w:tag w:val="C5-N1"/>
                <w:id w:val="41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 — 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identifica una ruta de diagnóstico ni propone una prueba verificable.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5-NA"/>
                <w:tag w:val="C5-NA"/>
                <w:id w:val="41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NA — No evaluado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Aplicar sólo conforme a la regla documentada de población o exclusión.</w:t>
            </w:r>
          </w:p>
        </w:tc>
      </w:tr>
    </w:tbl>
    <w:p>
      <w:r>
        <w:rPr>
          <w:b/>
        </w:rPr>
        <w:t xml:space="preserve">Nivel C5 marcado: </w:t>
      </w:r>
      <w:r>
        <w:t xml:space="preserve">________    </w:t>
      </w:r>
      <w:r>
        <w:rPr>
          <w:b/>
        </w:rPr>
        <w:t xml:space="preserve">Valor exacto (0–500): </w:t>
      </w:r>
      <w:r>
        <w:t>________</w:t>
      </w:r>
    </w:p>
    <w:p>
      <w:r>
        <w:rPr>
          <w:b/>
        </w:rPr>
        <w:t xml:space="preserve">Localizador y observación de la evidencia: </w:t>
      </w:r>
      <w:r>
        <w:t>________________________________________________________</w:t>
      </w:r>
    </w:p>
    <w:p>
      <w:pPr>
        <w:pStyle w:val="Heading1"/>
        <w:spacing w:before="120" w:after="60"/>
      </w:pPr>
      <w:r>
        <w:rPr>
          <w:color w:val="1F4E78"/>
        </w:rPr>
        <w:t>5. Captura y cálculo</w:t>
      </w:r>
    </w:p>
    <w:p>
      <w:r>
        <w:rPr>
          <w:rFonts w:ascii="Consolas" w:hAnsi="Consolas"/>
          <w:b/>
        </w:rPr>
        <w:t>Aporte del criterio = valor exacto × peso / 100</w:t>
      </w:r>
    </w:p>
    <w:p>
      <w:r>
        <w:rPr>
          <w:rFonts w:ascii="Consolas" w:hAnsi="Consolas"/>
          <w:b/>
        </w:rPr>
        <w:t>Nota de la actividad en captura = suma de aportes (máximo 500)</w:t>
      </w:r>
    </w:p>
    <w:p>
      <w:r>
        <w:rPr>
          <w:rFonts w:ascii="Consolas" w:hAnsi="Consolas"/>
          <w:b/>
        </w:rPr>
        <w:t>Nota académica = total en captura × 5 / 500</w:t>
      </w:r>
    </w:p>
    <w:p>
      <w:pPr>
        <w:pStyle w:val="Heading1"/>
        <w:spacing w:before="120" w:after="60"/>
      </w:pPr>
      <w:r>
        <w:rPr>
          <w:color w:val="1F4E78"/>
        </w:rPr>
        <w:t>6. Consolidado final de calificación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Valor exacto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Aporte ponderado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C1. Modelado URDF y parámetros cinemáticos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C2. Coherencia espacial y validación del árbol TF2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C3. Evidencia técnica reproducible y trazabilidad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C4. Sustentación oral individual de decisiones URDF/TF2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C5. Diagnóstico técnico en vivo durante la sustentación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100%</w:t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________ / 500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 final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de la actividad sobre 500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académica sobre 5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Observaciones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7. Uso posterior en la nota del corte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Código de actividad o componente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T_URDF_TF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Peso dentro de Componente de talleres y tareas T_C3 del tercer corte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28%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producida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de T_URDF_TF sobre 5</w:t>
            </w:r>
          </w:p>
        </w:tc>
      </w:tr>
    </w:tbl>
    <w:p>
      <w:r>
        <w:rPr>
          <w:b/>
        </w:rPr>
        <w:t xml:space="preserve">Fórmula aprobada: </w:t>
      </w:r>
      <w:r>
        <w:t>I = sumatoria(p_i * v_i) / 100; N_T_URDF_TF = I / 100; la actividad alimenta el promedio T_C3 y T_C3 aporta 28% a C3</w:t>
      </w:r>
    </w:p>
    <w:p>
      <w:r>
        <w:t>Este instrumento entrega la nota de la actividad. El consolidado docente integra todas las fuentes del corte y prepara el registro oficial en Univex.</w:t>
      </w:r>
    </w:p>
    <w:p>
      <w:pPr>
        <w:pStyle w:val="Heading1"/>
        <w:spacing w:before="120" w:after="60"/>
      </w:pPr>
      <w:r>
        <w:rPr>
          <w:color w:val="1F4E78"/>
        </w:rPr>
        <w:t>8.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Nombre de quien evalúa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Versión aplicada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Ubicación del archivo maestro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Revisión o segundo evaluador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Observaciones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Plantilla de captura de evidencias y calificación — conservar conforme a la política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4E78"/>
        <w:sz w:val="16"/>
      </w:rPr>
      <w:t>Ingeniería Mecatrónica  |  ELECTIVA ELECTRONICA ( ROBOT OPERATING SYSTEM  |  PLANTILLA_EVIDENCIA_ABET_TALLER_URDF_TF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