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6"/>
        </w:rPr>
        <w:t>INSTRUMENTO DE EVIDENCIA Y CALIFICACIÓN ACADÉMICA</w:t>
        <w:br/>
        <w:t>LABORATORIO IA 01: EMBODIED AI CON GEMINI ROBOTICS-ER 2 Y LA CÁMARA RGB-D DEL KINOVA GEN3</w:t>
      </w:r>
    </w:p>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Documento Único de Entrega y Evaluación ABET. Asociado a education/guias_laboratorio/GUIA_LAB_IA_01_EMBODIED_AI_GEMINI_ER2_KINOVA.docx.</w:t>
              <w:br/>
              <w:t>Este documento reúne la entrega integral del equipo: registro de evidencias, tablas de datos experimentales, respuestas al cuestionario de análisis técnico, declaración de uso de IA generativa, Anexo A de comprobación individual y las rúbricas analíticas para la calificación docente y la consolidación ABET.</w:t>
            </w:r>
          </w:p>
        </w:tc>
      </w:tr>
    </w:tbl>
    <w:p>
      <w:pPr>
        <w:pStyle w:val="Heading1"/>
        <w:spacing w:before="160" w:after="60"/>
      </w:pPr>
      <w:r>
        <w:rPr>
          <w:rFonts w:ascii="Arial" w:hAnsi="Arial"/>
          <w:color w:val="1F4E79"/>
        </w:rPr>
        <w:t>1. Identificación y Control</w:t>
      </w:r>
    </w:p>
    <w:tbl>
      <w:tblPr>
        <w:tblStyle w:val="TableGrid"/>
        <w:tblW w:type="auto" w:w="0"/>
        <w:jc w:val="center"/>
        <w:tblLayout w:type="fixed"/>
        <w:tblLook w:firstColumn="1" w:firstRow="1" w:lastColumn="0" w:lastRow="0" w:noHBand="0" w:noVBand="1" w:val="04A0"/>
      </w:tblPr>
      <w:tblGrid>
        <w:gridCol w:w="4037"/>
        <w:gridCol w:w="5885"/>
      </w:tblGrid>
      <w:tr>
        <w:tc>
          <w:tcPr>
            <w:tcW w:type="dxa" w:w="4037"/>
            <w:shd w:fill="1F4E79"/>
            <w:vAlign w:val="center"/>
          </w:tcPr>
          <w:p>
            <w:pPr>
              <w:spacing w:after="0" w:before="0"/>
              <w:jc w:val="center"/>
            </w:pPr>
            <w:r>
              <w:rPr>
                <w:rFonts w:ascii="Arial" w:hAnsi="Arial"/>
                <w:b/>
                <w:color w:val="FFFFFF"/>
                <w:sz w:val="15"/>
              </w:rPr>
              <w:t>Campo</w:t>
            </w:r>
          </w:p>
        </w:tc>
        <w:tc>
          <w:tcPr>
            <w:tcW w:type="dxa" w:w="5885"/>
            <w:shd w:fill="1F4E79"/>
            <w:vAlign w:val="center"/>
          </w:tcPr>
          <w:p>
            <w:pPr>
              <w:spacing w:after="0" w:before="0"/>
              <w:jc w:val="center"/>
            </w:pPr>
            <w:r>
              <w:rPr>
                <w:rFonts w:ascii="Arial" w:hAnsi="Arial"/>
                <w:b/>
                <w:color w:val="FFFFFF"/>
                <w:sz w:val="15"/>
              </w:rPr>
              <w:t>Registro Oficial</w:t>
            </w:r>
          </w:p>
        </w:tc>
      </w:tr>
      <w:tr>
        <w:tc>
          <w:tcPr>
            <w:tcW w:type="dxa" w:w="4037"/>
            <w:vAlign w:val="center"/>
          </w:tcPr>
          <w:p>
            <w:pPr>
              <w:spacing w:after="0" w:before="0"/>
            </w:pPr>
            <w:r>
              <w:rPr>
                <w:rFonts w:ascii="Arial" w:hAnsi="Arial"/>
                <w:b w:val="0"/>
                <w:sz w:val="15"/>
              </w:rPr>
              <w:t>Programa Académico</w:t>
            </w:r>
          </w:p>
        </w:tc>
        <w:tc>
          <w:tcPr>
            <w:tcW w:type="dxa" w:w="5885"/>
            <w:vAlign w:val="center"/>
          </w:tcPr>
          <w:p>
            <w:pPr>
              <w:spacing w:after="0" w:before="0"/>
            </w:pPr>
            <w:r>
              <w:rPr>
                <w:rFonts w:ascii="Arial" w:hAnsi="Arial"/>
                <w:b w:val="0"/>
                <w:sz w:val="15"/>
              </w:rPr>
              <w:t>Ingeniería Mecatrónica</w:t>
            </w:r>
          </w:p>
        </w:tc>
      </w:tr>
      <w:tr>
        <w:tc>
          <w:tcPr>
            <w:tcW w:type="dxa" w:w="4037"/>
            <w:shd w:fill="F2F2F2"/>
            <w:vAlign w:val="center"/>
          </w:tcPr>
          <w:p>
            <w:pPr>
              <w:spacing w:after="0" w:before="0"/>
            </w:pPr>
            <w:r>
              <w:rPr>
                <w:rFonts w:ascii="Arial" w:hAnsi="Arial"/>
                <w:b w:val="0"/>
                <w:sz w:val="15"/>
              </w:rPr>
              <w:t>Asignatura</w:t>
            </w:r>
          </w:p>
        </w:tc>
        <w:tc>
          <w:tcPr>
            <w:tcW w:type="dxa" w:w="5885"/>
            <w:shd w:fill="F2F2F2"/>
            <w:vAlign w:val="center"/>
          </w:tcPr>
          <w:p>
            <w:pPr>
              <w:spacing w:after="0" w:before="0"/>
            </w:pPr>
            <w:r>
              <w:rPr>
                <w:rFonts w:ascii="Arial" w:hAnsi="Arial"/>
                <w:b w:val="0"/>
                <w:sz w:val="15"/>
              </w:rPr>
              <w:t>INTELIGENCIA ARTIFICIAL</w:t>
            </w:r>
          </w:p>
        </w:tc>
      </w:tr>
      <w:tr>
        <w:tc>
          <w:tcPr>
            <w:tcW w:type="dxa" w:w="4037"/>
            <w:vAlign w:val="center"/>
          </w:tcPr>
          <w:p>
            <w:pPr>
              <w:spacing w:after="0" w:before="0"/>
            </w:pPr>
            <w:r>
              <w:rPr>
                <w:rFonts w:ascii="Arial" w:hAnsi="Arial"/>
                <w:b w:val="0"/>
                <w:sz w:val="15"/>
              </w:rPr>
              <w:t>Periodo Académico</w:t>
            </w:r>
          </w:p>
        </w:tc>
        <w:tc>
          <w:tcPr>
            <w:tcW w:type="dxa" w:w="5885"/>
            <w:vAlign w:val="center"/>
          </w:tcPr>
          <w:p>
            <w:pPr>
              <w:spacing w:after="0" w:before="0"/>
            </w:pPr>
            <w:r>
              <w:rPr>
                <w:rFonts w:ascii="Arial" w:hAnsi="Arial"/>
                <w:b w:val="0"/>
                <w:sz w:val="15"/>
              </w:rPr>
              <w:t>2026-2</w:t>
            </w:r>
          </w:p>
        </w:tc>
      </w:tr>
      <w:tr>
        <w:tc>
          <w:tcPr>
            <w:tcW w:type="dxa" w:w="4037"/>
            <w:shd w:fill="F2F2F2"/>
            <w:vAlign w:val="center"/>
          </w:tcPr>
          <w:p>
            <w:pPr>
              <w:spacing w:after="0" w:before="0"/>
            </w:pPr>
            <w:r>
              <w:rPr>
                <w:rFonts w:ascii="Arial" w:hAnsi="Arial"/>
                <w:b w:val="0"/>
                <w:sz w:val="15"/>
              </w:rPr>
              <w:t>Corte / Instrumento</w:t>
            </w:r>
          </w:p>
        </w:tc>
        <w:tc>
          <w:tcPr>
            <w:tcW w:type="dxa" w:w="5885"/>
            <w:shd w:fill="F2F2F2"/>
            <w:vAlign w:val="center"/>
          </w:tcPr>
          <w:p>
            <w:pPr>
              <w:spacing w:after="0" w:before="0"/>
            </w:pPr>
            <w:r>
              <w:rPr>
                <w:rFonts w:ascii="Arial" w:hAnsi="Arial"/>
                <w:b w:val="0"/>
                <w:sz w:val="15"/>
              </w:rPr>
              <w:t>Tercer Corte / Laboratorios y evidencias experimentales</w:t>
            </w:r>
          </w:p>
        </w:tc>
      </w:tr>
      <w:tr>
        <w:tc>
          <w:tcPr>
            <w:tcW w:type="dxa" w:w="4037"/>
            <w:vAlign w:val="center"/>
          </w:tcPr>
          <w:p>
            <w:pPr>
              <w:spacing w:after="0" w:before="0"/>
            </w:pPr>
            <w:r>
              <w:rPr>
                <w:rFonts w:ascii="Arial" w:hAnsi="Arial"/>
                <w:b w:val="0"/>
                <w:sz w:val="15"/>
              </w:rPr>
              <w:t>Actividad Evaluada</w:t>
            </w:r>
          </w:p>
        </w:tc>
        <w:tc>
          <w:tcPr>
            <w:tcW w:type="dxa" w:w="5885"/>
            <w:vAlign w:val="center"/>
          </w:tcPr>
          <w:p>
            <w:pPr>
              <w:spacing w:after="0" w:before="0"/>
            </w:pPr>
            <w:r>
              <w:rPr>
                <w:rFonts w:ascii="Arial" w:hAnsi="Arial"/>
                <w:b w:val="0"/>
                <w:sz w:val="15"/>
              </w:rPr>
              <w:t>Laboratorio IA 01 — Embodied AI: razonamiento espacial con Gemini Robotics-ER 2 y localización 3D con la cámara RGB-D del Kinova Gen3</w:t>
            </w:r>
          </w:p>
        </w:tc>
      </w:tr>
      <w:tr>
        <w:tc>
          <w:tcPr>
            <w:tcW w:type="dxa" w:w="4037"/>
            <w:shd w:fill="F2F2F2"/>
            <w:vAlign w:val="center"/>
          </w:tcPr>
          <w:p>
            <w:pPr>
              <w:spacing w:after="0" w:before="0"/>
            </w:pPr>
            <w:r>
              <w:rPr>
                <w:rFonts w:ascii="Arial" w:hAnsi="Arial"/>
                <w:b w:val="0"/>
                <w:sz w:val="15"/>
              </w:rPr>
              <w:t>Número de Grupo / Subgrupo</w:t>
            </w:r>
          </w:p>
        </w:tc>
        <w:tc>
          <w:tcPr>
            <w:tcW w:type="dxa" w:w="5885"/>
            <w:shd w:fill="F2F2F2"/>
            <w:vAlign w:val="center"/>
          </w:tcPr>
          <w:p>
            <w:pPr>
              <w:spacing w:after="0" w:before="0"/>
            </w:pPr>
            <w:r>
              <w:rPr>
                <w:rFonts w:ascii="Arial" w:hAnsi="Arial"/>
                <w:b w:val="0"/>
                <w:sz w:val="15"/>
              </w:rPr>
            </w:r>
          </w:p>
        </w:tc>
      </w:tr>
      <w:tr>
        <w:tc>
          <w:tcPr>
            <w:tcW w:type="dxa" w:w="4037"/>
            <w:vAlign w:val="center"/>
          </w:tcPr>
          <w:p>
            <w:pPr>
              <w:spacing w:after="0" w:before="0"/>
            </w:pPr>
            <w:r>
              <w:rPr>
                <w:rFonts w:ascii="Arial" w:hAnsi="Arial"/>
                <w:b w:val="0"/>
                <w:sz w:val="15"/>
              </w:rPr>
              <w:t>Estudiante 1 (Nombre y Código)</w:t>
            </w:r>
          </w:p>
        </w:tc>
        <w:tc>
          <w:tcPr>
            <w:tcW w:type="dxa" w:w="5885"/>
            <w:vAlign w:val="center"/>
          </w:tcPr>
          <w:p>
            <w:pPr>
              <w:spacing w:after="0" w:before="0"/>
            </w:pPr>
            <w:r>
              <w:rPr>
                <w:rFonts w:ascii="Arial" w:hAnsi="Arial"/>
                <w:b w:val="0"/>
                <w:sz w:val="15"/>
              </w:rPr>
            </w:r>
          </w:p>
        </w:tc>
      </w:tr>
      <w:tr>
        <w:tc>
          <w:tcPr>
            <w:tcW w:type="dxa" w:w="4037"/>
            <w:shd w:fill="F2F2F2"/>
            <w:vAlign w:val="center"/>
          </w:tcPr>
          <w:p>
            <w:pPr>
              <w:spacing w:after="0" w:before="0"/>
            </w:pPr>
            <w:r>
              <w:rPr>
                <w:rFonts w:ascii="Arial" w:hAnsi="Arial"/>
                <w:b w:val="0"/>
                <w:sz w:val="15"/>
              </w:rPr>
              <w:t>Estudiante 2 (Nombre y Código)</w:t>
            </w:r>
          </w:p>
        </w:tc>
        <w:tc>
          <w:tcPr>
            <w:tcW w:type="dxa" w:w="5885"/>
            <w:shd w:fill="F2F2F2"/>
            <w:vAlign w:val="center"/>
          </w:tcPr>
          <w:p>
            <w:pPr>
              <w:spacing w:after="0" w:before="0"/>
            </w:pPr>
            <w:r>
              <w:rPr>
                <w:rFonts w:ascii="Arial" w:hAnsi="Arial"/>
                <w:b w:val="0"/>
                <w:sz w:val="15"/>
              </w:rPr>
            </w:r>
          </w:p>
        </w:tc>
      </w:tr>
      <w:tr>
        <w:tc>
          <w:tcPr>
            <w:tcW w:type="dxa" w:w="4037"/>
            <w:vAlign w:val="center"/>
          </w:tcPr>
          <w:p>
            <w:pPr>
              <w:spacing w:after="0" w:before="0"/>
            </w:pPr>
            <w:r>
              <w:rPr>
                <w:rFonts w:ascii="Arial" w:hAnsi="Arial"/>
                <w:b w:val="0"/>
                <w:sz w:val="15"/>
              </w:rPr>
              <w:t>Estudiante 3 (si aplica)</w:t>
            </w:r>
          </w:p>
        </w:tc>
        <w:tc>
          <w:tcPr>
            <w:tcW w:type="dxa" w:w="5885"/>
            <w:vAlign w:val="center"/>
          </w:tcPr>
          <w:p>
            <w:pPr>
              <w:spacing w:after="0" w:before="0"/>
            </w:pPr>
            <w:r>
              <w:rPr>
                <w:rFonts w:ascii="Arial" w:hAnsi="Arial"/>
                <w:b w:val="0"/>
                <w:sz w:val="15"/>
              </w:rPr>
            </w:r>
          </w:p>
        </w:tc>
      </w:tr>
      <w:tr>
        <w:tc>
          <w:tcPr>
            <w:tcW w:type="dxa" w:w="4037"/>
            <w:shd w:fill="F2F2F2"/>
            <w:vAlign w:val="center"/>
          </w:tcPr>
          <w:p>
            <w:pPr>
              <w:spacing w:after="0" w:before="0"/>
            </w:pPr>
            <w:r>
              <w:rPr>
                <w:rFonts w:ascii="Arial" w:hAnsi="Arial"/>
                <w:b w:val="0"/>
                <w:sz w:val="15"/>
              </w:rPr>
              <w:t>Ruta del Equipo</w:t>
            </w:r>
          </w:p>
        </w:tc>
        <w:tc>
          <w:tcPr>
            <w:tcW w:type="dxa" w:w="5885"/>
            <w:shd w:fill="F2F2F2"/>
            <w:vAlign w:val="center"/>
          </w:tcPr>
          <w:p>
            <w:pPr>
              <w:spacing w:after="0" w:before="0"/>
            </w:pPr>
            <w:r>
              <w:rPr>
                <w:rFonts w:ascii="Arial" w:hAnsi="Arial"/>
                <w:b w:val="0"/>
                <w:sz w:val="15"/>
              </w:rPr>
              <w:t>Ruta A — sin ROS 2 ☐      Ruta B — con ROS 2 ☐</w:t>
            </w:r>
          </w:p>
        </w:tc>
      </w:tr>
      <w:tr>
        <w:tc>
          <w:tcPr>
            <w:tcW w:type="dxa" w:w="4037"/>
            <w:vAlign w:val="center"/>
          </w:tcPr>
          <w:p>
            <w:pPr>
              <w:spacing w:after="0" w:before="0"/>
            </w:pPr>
            <w:r>
              <w:rPr>
                <w:rFonts w:ascii="Arial" w:hAnsi="Arial"/>
                <w:b w:val="0"/>
                <w:sz w:val="15"/>
              </w:rPr>
              <w:t>Repositorio y Commit con los TODO Resueltos (SHA)</w:t>
            </w:r>
          </w:p>
        </w:tc>
        <w:tc>
          <w:tcPr>
            <w:tcW w:type="dxa" w:w="5885"/>
            <w:vAlign w:val="center"/>
          </w:tcPr>
          <w:p>
            <w:pPr>
              <w:spacing w:after="0" w:before="0"/>
            </w:pPr>
            <w:r>
              <w:rPr>
                <w:rFonts w:ascii="Arial" w:hAnsi="Arial"/>
                <w:b w:val="0"/>
                <w:sz w:val="15"/>
              </w:rPr>
            </w:r>
          </w:p>
        </w:tc>
      </w:tr>
      <w:tr>
        <w:tc>
          <w:tcPr>
            <w:tcW w:type="dxa" w:w="4037"/>
            <w:shd w:fill="F2F2F2"/>
            <w:vAlign w:val="center"/>
          </w:tcPr>
          <w:p>
            <w:pPr>
              <w:spacing w:after="0" w:before="0"/>
            </w:pPr>
            <w:r>
              <w:rPr>
                <w:rFonts w:ascii="Arial" w:hAnsi="Arial"/>
                <w:b w:val="0"/>
                <w:sz w:val="15"/>
              </w:rPr>
              <w:t>Nombre del Archivo de Entrega</w:t>
            </w:r>
          </w:p>
        </w:tc>
        <w:tc>
          <w:tcPr>
            <w:tcW w:type="dxa" w:w="5885"/>
            <w:shd w:fill="F2F2F2"/>
            <w:vAlign w:val="center"/>
          </w:tcPr>
          <w:p>
            <w:pPr>
              <w:spacing w:after="0" w:before="0"/>
            </w:pPr>
            <w:r>
              <w:rPr>
                <w:rFonts w:ascii="Arial" w:hAnsi="Arial"/>
                <w:b w:val="0"/>
                <w:sz w:val="15"/>
              </w:rPr>
              <w:t>C3_LIA01_G&lt;grupo&gt;_&lt;codigo1&gt;_&lt;codigo2&gt;_v1.docx</w:t>
            </w:r>
          </w:p>
        </w:tc>
      </w:tr>
      <w:tr>
        <w:tc>
          <w:tcPr>
            <w:tcW w:type="dxa" w:w="4037"/>
            <w:vAlign w:val="center"/>
          </w:tcPr>
          <w:p>
            <w:pPr>
              <w:spacing w:after="0" w:before="0"/>
            </w:pPr>
            <w:r>
              <w:rPr>
                <w:rFonts w:ascii="Arial" w:hAnsi="Arial"/>
                <w:b w:val="0"/>
                <w:sz w:val="15"/>
              </w:rPr>
              <w:t>Anexos Obligatorios del Envío</w:t>
            </w:r>
          </w:p>
        </w:tc>
        <w:tc>
          <w:tcPr>
            <w:tcW w:type="dxa" w:w="5885"/>
            <w:vAlign w:val="center"/>
          </w:tcPr>
          <w:p>
            <w:pPr>
              <w:spacing w:after="0" w:before="0"/>
            </w:pPr>
            <w:r>
              <w:rPr>
                <w:rFonts w:ascii="Arial" w:hAnsi="Arial"/>
                <w:b w:val="0"/>
                <w:sz w:val="15"/>
              </w:rPr>
              <w:t>resultados.csv y las imágenes capturas/_resultado.png citadas en el documento</w:t>
            </w:r>
          </w:p>
        </w:tc>
      </w:tr>
      <w:tr>
        <w:tc>
          <w:tcPr>
            <w:tcW w:type="dxa" w:w="4037"/>
            <w:shd w:fill="F2F2F2"/>
            <w:vAlign w:val="center"/>
          </w:tcPr>
          <w:p>
            <w:pPr>
              <w:spacing w:after="0" w:before="0"/>
            </w:pPr>
            <w:r>
              <w:rPr>
                <w:rFonts w:ascii="Arial" w:hAnsi="Arial"/>
                <w:b w:val="0"/>
                <w:sz w:val="15"/>
              </w:rPr>
              <w:t>Fecha de Realización en Laboratorio</w:t>
            </w:r>
          </w:p>
        </w:tc>
        <w:tc>
          <w:tcPr>
            <w:tcW w:type="dxa" w:w="5885"/>
            <w:shd w:fill="F2F2F2"/>
            <w:vAlign w:val="center"/>
          </w:tcPr>
          <w:p>
            <w:pPr>
              <w:spacing w:after="0" w:before="0"/>
            </w:pPr>
            <w:r>
              <w:rPr>
                <w:rFonts w:ascii="Arial" w:hAnsi="Arial"/>
                <w:b w:val="0"/>
                <w:sz w:val="15"/>
              </w:rPr>
            </w:r>
          </w:p>
        </w:tc>
      </w:tr>
      <w:tr>
        <w:tc>
          <w:tcPr>
            <w:tcW w:type="dxa" w:w="4037"/>
            <w:vAlign w:val="center"/>
          </w:tcPr>
          <w:p>
            <w:pPr>
              <w:spacing w:after="0" w:before="0"/>
            </w:pPr>
            <w:r>
              <w:rPr>
                <w:rFonts w:ascii="Arial" w:hAnsi="Arial"/>
                <w:b w:val="0"/>
                <w:sz w:val="15"/>
              </w:rPr>
              <w:t>Fecha de Entrega del Documento</w:t>
            </w:r>
          </w:p>
        </w:tc>
        <w:tc>
          <w:tcPr>
            <w:tcW w:type="dxa" w:w="5885"/>
            <w:vAlign w:val="center"/>
          </w:tcPr>
          <w:p>
            <w:pPr>
              <w:spacing w:after="0" w:before="0"/>
            </w:pPr>
            <w:r>
              <w:rPr>
                <w:rFonts w:ascii="Arial" w:hAnsi="Arial"/>
                <w:b w:val="0"/>
                <w:sz w:val="15"/>
              </w:rPr>
            </w:r>
          </w:p>
        </w:tc>
      </w:tr>
      <w:tr>
        <w:tc>
          <w:tcPr>
            <w:tcW w:type="dxa" w:w="4037"/>
            <w:shd w:fill="F2F2F2"/>
            <w:vAlign w:val="center"/>
          </w:tcPr>
          <w:p>
            <w:pPr>
              <w:spacing w:after="0" w:before="0"/>
            </w:pPr>
            <w:r>
              <w:rPr>
                <w:rFonts w:ascii="Arial" w:hAnsi="Arial"/>
                <w:b w:val="0"/>
                <w:sz w:val="15"/>
              </w:rPr>
              <w:t>Docente Evaluador</w:t>
            </w:r>
          </w:p>
        </w:tc>
        <w:tc>
          <w:tcPr>
            <w:tcW w:type="dxa" w:w="5885"/>
            <w:shd w:fill="F2F2F2"/>
            <w:vAlign w:val="center"/>
          </w:tcPr>
          <w:p>
            <w:pPr>
              <w:spacing w:after="0" w:before="0"/>
            </w:pPr>
            <w:r>
              <w:rPr>
                <w:rFonts w:ascii="Arial" w:hAnsi="Arial"/>
                <w:b w:val="0"/>
                <w:sz w:val="15"/>
              </w:rPr>
              <w:t>Ing. Henry Roncancio</w:t>
            </w:r>
          </w:p>
        </w:tc>
      </w:tr>
      <w:tr>
        <w:tc>
          <w:tcPr>
            <w:tcW w:type="dxa" w:w="4037"/>
            <w:vAlign w:val="center"/>
          </w:tcPr>
          <w:p>
            <w:pPr>
              <w:spacing w:after="0" w:before="0"/>
            </w:pPr>
            <w:r>
              <w:rPr>
                <w:rFonts w:ascii="Arial" w:hAnsi="Arial"/>
                <w:b w:val="0"/>
                <w:sz w:val="15"/>
              </w:rPr>
              <w:t>Versión del Instrumento</w:t>
            </w:r>
          </w:p>
        </w:tc>
        <w:tc>
          <w:tcPr>
            <w:tcW w:type="dxa" w:w="5885"/>
            <w:vAlign w:val="center"/>
          </w:tcPr>
          <w:p>
            <w:pPr>
              <w:spacing w:after="0" w:before="0"/>
            </w:pPr>
            <w:r>
              <w:rPr>
                <w:rFonts w:ascii="Arial" w:hAnsi="Arial"/>
                <w:b w:val="0"/>
                <w:sz w:val="15"/>
              </w:rPr>
              <w:t>Versión 1.0 (2026-2)</w:t>
            </w:r>
          </w:p>
        </w:tc>
      </w:tr>
      <w:tr>
        <w:tc>
          <w:tcPr>
            <w:tcW w:type="dxa" w:w="4037"/>
            <w:shd w:fill="F2F2F2"/>
            <w:vAlign w:val="center"/>
          </w:tcPr>
          <w:p>
            <w:pPr>
              <w:spacing w:after="0" w:before="0"/>
            </w:pPr>
            <w:r>
              <w:rPr>
                <w:rFonts w:ascii="Arial" w:hAnsi="Arial"/>
                <w:b w:val="0"/>
                <w:sz w:val="15"/>
              </w:rPr>
              <w:t>Unidad de Análisis / Captura</w:t>
            </w:r>
          </w:p>
        </w:tc>
        <w:tc>
          <w:tcPr>
            <w:tcW w:type="dxa" w:w="5885"/>
            <w:shd w:fill="F2F2F2"/>
            <w:vAlign w:val="center"/>
          </w:tcPr>
          <w:p>
            <w:pPr>
              <w:spacing w:after="0" w:before="0"/>
            </w:pPr>
            <w:r>
              <w:rPr>
                <w:rFonts w:ascii="Arial" w:hAnsi="Arial"/>
                <w:b w:val="0"/>
                <w:sz w:val="15"/>
              </w:rPr>
              <w:t>Equipo colaborativo con comprobación individual (Anexo A)</w:t>
            </w:r>
          </w:p>
        </w:tc>
      </w:tr>
    </w:tbl>
    <w:p>
      <w:pPr>
        <w:pStyle w:val="Heading1"/>
        <w:spacing w:before="160" w:after="60"/>
      </w:pPr>
      <w:r>
        <w:rPr>
          <w:rFonts w:ascii="Arial" w:hAnsi="Arial"/>
          <w:color w:val="1F4E79"/>
        </w:rPr>
        <w:t>2. Parámetros de Assessment</w:t>
      </w:r>
    </w:p>
    <w:tbl>
      <w:tblPr>
        <w:tblStyle w:val="TableGrid"/>
        <w:tblW w:type="auto" w:w="0"/>
        <w:jc w:val="center"/>
        <w:tblLayout w:type="fixed"/>
        <w:tblLook w:firstColumn="1" w:firstRow="1" w:lastColumn="0" w:lastRow="0" w:noHBand="0" w:noVBand="1" w:val="04A0"/>
      </w:tblPr>
      <w:tblGrid>
        <w:gridCol w:w="3271"/>
        <w:gridCol w:w="6650"/>
      </w:tblGrid>
      <w:tr>
        <w:tc>
          <w:tcPr>
            <w:tcW w:type="dxa" w:w="3271"/>
            <w:shd w:fill="1F4E79"/>
            <w:vAlign w:val="center"/>
          </w:tcPr>
          <w:p>
            <w:pPr>
              <w:spacing w:after="0" w:before="0"/>
              <w:jc w:val="center"/>
            </w:pPr>
            <w:r>
              <w:rPr>
                <w:rFonts w:ascii="Arial" w:hAnsi="Arial"/>
                <w:b/>
                <w:color w:val="FFFFFF"/>
                <w:sz w:val="15"/>
              </w:rPr>
              <w:t>Parámetro</w:t>
            </w:r>
          </w:p>
        </w:tc>
        <w:tc>
          <w:tcPr>
            <w:tcW w:type="dxa" w:w="6650"/>
            <w:shd w:fill="1F4E79"/>
            <w:vAlign w:val="center"/>
          </w:tcPr>
          <w:p>
            <w:pPr>
              <w:spacing w:after="0" w:before="0"/>
              <w:jc w:val="center"/>
            </w:pPr>
            <w:r>
              <w:rPr>
                <w:rFonts w:ascii="Arial" w:hAnsi="Arial"/>
                <w:b/>
                <w:color w:val="FFFFFF"/>
                <w:sz w:val="15"/>
              </w:rPr>
              <w:t>Regla Institucional y Metodológica Adoptada</w:t>
            </w:r>
          </w:p>
        </w:tc>
      </w:tr>
      <w:tr>
        <w:tc>
          <w:tcPr>
            <w:tcW w:type="dxa" w:w="3271"/>
            <w:vAlign w:val="center"/>
          </w:tcPr>
          <w:p>
            <w:pPr>
              <w:spacing w:after="0" w:before="0"/>
            </w:pPr>
            <w:r>
              <w:rPr>
                <w:rFonts w:ascii="Arial" w:hAnsi="Arial"/>
                <w:b w:val="0"/>
                <w:sz w:val="15"/>
              </w:rPr>
              <w:t>Población o cohorte</w:t>
            </w:r>
          </w:p>
        </w:tc>
        <w:tc>
          <w:tcPr>
            <w:tcW w:type="dxa" w:w="6650"/>
            <w:vAlign w:val="center"/>
          </w:tcPr>
          <w:p>
            <w:pPr>
              <w:spacing w:after="0" w:before="0"/>
            </w:pPr>
            <w:r>
              <w:rPr>
                <w:rFonts w:ascii="Arial" w:hAnsi="Arial"/>
                <w:b w:val="0"/>
                <w:sz w:val="15"/>
              </w:rPr>
              <w:t>Censo completo de estudiantes matriculados en Inteligencia Artificial que presentan el Laboratorio IA 01 en el periodo 2026-2.</w:t>
            </w:r>
          </w:p>
        </w:tc>
      </w:tr>
      <w:tr>
        <w:tc>
          <w:tcPr>
            <w:tcW w:type="dxa" w:w="3271"/>
            <w:shd w:fill="F2F2F2"/>
            <w:vAlign w:val="center"/>
          </w:tcPr>
          <w:p>
            <w:pPr>
              <w:spacing w:after="0" w:before="0"/>
            </w:pPr>
            <w:r>
              <w:rPr>
                <w:rFonts w:ascii="Arial" w:hAnsi="Arial"/>
                <w:b w:val="0"/>
                <w:sz w:val="15"/>
              </w:rPr>
              <w:t>Momento de medición</w:t>
            </w:r>
          </w:p>
        </w:tc>
        <w:tc>
          <w:tcPr>
            <w:tcW w:type="dxa" w:w="6650"/>
            <w:shd w:fill="F2F2F2"/>
            <w:vAlign w:val="center"/>
          </w:tcPr>
          <w:p>
            <w:pPr>
              <w:spacing w:after="0" w:before="0"/>
            </w:pPr>
            <w:r>
              <w:rPr>
                <w:rFonts w:ascii="Arial" w:hAnsi="Arial"/>
                <w:b w:val="0"/>
                <w:sz w:val="15"/>
              </w:rPr>
              <w:t>Sesión experimental presencial (captura de escenas) y entrega documental única con tablas llenas, resultados.csv, imágenes anotadas y código en el repositorio del equipo.</w:t>
            </w:r>
          </w:p>
        </w:tc>
      </w:tr>
      <w:tr>
        <w:tc>
          <w:tcPr>
            <w:tcW w:type="dxa" w:w="3271"/>
            <w:vAlign w:val="center"/>
          </w:tcPr>
          <w:p>
            <w:pPr>
              <w:spacing w:after="0" w:before="0"/>
            </w:pPr>
            <w:r>
              <w:rPr>
                <w:rFonts w:ascii="Arial" w:hAnsi="Arial"/>
                <w:b w:val="0"/>
                <w:sz w:val="15"/>
              </w:rPr>
              <w:t>Evaluador</w:t>
            </w:r>
          </w:p>
        </w:tc>
        <w:tc>
          <w:tcPr>
            <w:tcW w:type="dxa" w:w="6650"/>
            <w:vAlign w:val="center"/>
          </w:tcPr>
          <w:p>
            <w:pPr>
              <w:spacing w:after="0" w:before="0"/>
            </w:pPr>
            <w:r>
              <w:rPr>
                <w:rFonts w:ascii="Arial" w:hAnsi="Arial"/>
                <w:b w:val="0"/>
                <w:sz w:val="15"/>
              </w:rPr>
              <w:t>Docente titular de la asignatura INTELIGENCIA ARTIFICIAL.</w:t>
            </w:r>
          </w:p>
        </w:tc>
      </w:tr>
      <w:tr>
        <w:tc>
          <w:tcPr>
            <w:tcW w:type="dxa" w:w="3271"/>
            <w:shd w:fill="F2F2F2"/>
            <w:vAlign w:val="center"/>
          </w:tcPr>
          <w:p>
            <w:pPr>
              <w:spacing w:after="0" w:before="0"/>
            </w:pPr>
            <w:r>
              <w:rPr>
                <w:rFonts w:ascii="Arial" w:hAnsi="Arial"/>
                <w:b w:val="0"/>
                <w:sz w:val="15"/>
              </w:rPr>
              <w:t>Umbral individual de logro</w:t>
            </w:r>
          </w:p>
        </w:tc>
        <w:tc>
          <w:tcPr>
            <w:tcW w:type="dxa" w:w="6650"/>
            <w:shd w:fill="F2F2F2"/>
            <w:vAlign w:val="center"/>
          </w:tcPr>
          <w:p>
            <w:pPr>
              <w:spacing w:after="0" w:before="0"/>
            </w:pPr>
            <w:r>
              <w:rPr>
                <w:rFonts w:ascii="Arial" w:hAnsi="Arial"/>
                <w:b w:val="0"/>
                <w:sz w:val="15"/>
              </w:rPr>
              <w:t>Nivel N3 o superior (puntaje mínimo de 300 sobre 500) en cada uno de los indicadores de desempeño evaluados.</w:t>
            </w:r>
          </w:p>
        </w:tc>
      </w:tr>
      <w:tr>
        <w:tc>
          <w:tcPr>
            <w:tcW w:type="dxa" w:w="3271"/>
            <w:vAlign w:val="center"/>
          </w:tcPr>
          <w:p>
            <w:pPr>
              <w:spacing w:after="0" w:before="0"/>
            </w:pPr>
            <w:r>
              <w:rPr>
                <w:rFonts w:ascii="Arial" w:hAnsi="Arial"/>
                <w:b w:val="0"/>
                <w:sz w:val="15"/>
              </w:rPr>
              <w:t>Meta de cohorte</w:t>
            </w:r>
          </w:p>
        </w:tc>
        <w:tc>
          <w:tcPr>
            <w:tcW w:type="dxa" w:w="6650"/>
            <w:vAlign w:val="center"/>
          </w:tcPr>
          <w:p>
            <w:pPr>
              <w:spacing w:after="0" w:before="0"/>
            </w:pPr>
            <w:r>
              <w:rPr>
                <w:rFonts w:ascii="Arial" w:hAnsi="Arial"/>
                <w:b w:val="0"/>
                <w:sz w:val="15"/>
              </w:rPr>
              <w:t>Al menos el 70% de los estudiantes evaluables debe alcanzar el nivel N3 o superior en cada indicador.</w:t>
            </w:r>
          </w:p>
        </w:tc>
      </w:tr>
      <w:tr>
        <w:tc>
          <w:tcPr>
            <w:tcW w:type="dxa" w:w="3271"/>
            <w:shd w:fill="F2F2F2"/>
            <w:vAlign w:val="center"/>
          </w:tcPr>
          <w:p>
            <w:pPr>
              <w:spacing w:after="0" w:before="0"/>
            </w:pPr>
            <w:r>
              <w:rPr>
                <w:rFonts w:ascii="Arial" w:hAnsi="Arial"/>
                <w:b w:val="0"/>
                <w:sz w:val="15"/>
              </w:rPr>
              <w:t>Regla de muestreo</w:t>
            </w:r>
          </w:p>
        </w:tc>
        <w:tc>
          <w:tcPr>
            <w:tcW w:type="dxa" w:w="6650"/>
            <w:shd w:fill="F2F2F2"/>
            <w:vAlign w:val="center"/>
          </w:tcPr>
          <w:p>
            <w:pPr>
              <w:spacing w:after="0" w:before="0"/>
            </w:pPr>
            <w:r>
              <w:rPr>
                <w:rFonts w:ascii="Arial" w:hAnsi="Arial"/>
                <w:b w:val="0"/>
                <w:sz w:val="15"/>
              </w:rPr>
              <w:t>Censo 100%: no se utiliza muestreo; se evalúa la totalidad de los estudiantes y equipos exigibles.</w:t>
            </w:r>
          </w:p>
        </w:tc>
      </w:tr>
      <w:tr>
        <w:tc>
          <w:tcPr>
            <w:tcW w:type="dxa" w:w="3271"/>
            <w:vAlign w:val="center"/>
          </w:tcPr>
          <w:p>
            <w:pPr>
              <w:spacing w:after="0" w:before="0"/>
            </w:pPr>
            <w:r>
              <w:rPr>
                <w:rFonts w:ascii="Arial" w:hAnsi="Arial"/>
                <w:b w:val="0"/>
                <w:sz w:val="15"/>
              </w:rPr>
              <w:t>Evidencia faltante</w:t>
            </w:r>
          </w:p>
        </w:tc>
        <w:tc>
          <w:tcPr>
            <w:tcW w:type="dxa" w:w="6650"/>
            <w:vAlign w:val="center"/>
          </w:tcPr>
          <w:p>
            <w:pPr>
              <w:spacing w:after="0" w:before="0"/>
            </w:pPr>
            <w:r>
              <w:rPr>
                <w:rFonts w:ascii="Arial" w:hAnsi="Arial"/>
                <w:b w:val="0"/>
                <w:sz w:val="15"/>
              </w:rPr>
              <w:t>Entrega exigible sin evidencia obligatoria verificable: se califica en N1 con puntaje 0. Retiro oficial o causa justificada autorizada: NA / no evaluado (se excluye del denominador ABET).</w:t>
            </w:r>
          </w:p>
        </w:tc>
      </w:tr>
      <w:tr>
        <w:tc>
          <w:tcPr>
            <w:tcW w:type="dxa" w:w="3271"/>
            <w:shd w:fill="F2F2F2"/>
            <w:vAlign w:val="center"/>
          </w:tcPr>
          <w:p>
            <w:pPr>
              <w:spacing w:after="0" w:before="0"/>
            </w:pPr>
            <w:r>
              <w:rPr>
                <w:rFonts w:ascii="Arial" w:hAnsi="Arial"/>
                <w:b w:val="0"/>
                <w:sz w:val="15"/>
              </w:rPr>
              <w:t>Regla de trabajo colaborativo</w:t>
            </w:r>
          </w:p>
        </w:tc>
        <w:tc>
          <w:tcPr>
            <w:tcW w:type="dxa" w:w="6650"/>
            <w:shd w:fill="F2F2F2"/>
            <w:vAlign w:val="center"/>
          </w:tcPr>
          <w:p>
            <w:pPr>
              <w:spacing w:after="0" w:before="0"/>
            </w:pPr>
            <w:r>
              <w:rPr>
                <w:rFonts w:ascii="Arial" w:hAnsi="Arial"/>
                <w:b w:val="0"/>
                <w:sz w:val="15"/>
              </w:rPr>
              <w:t>Informe único por equipo complementado obligatoriamente con el Anexo A de comprobación individual. Sin comprobación individual suficiente no se infiere logro individual ABET.</w:t>
            </w:r>
          </w:p>
        </w:tc>
      </w:tr>
      <w:tr>
        <w:tc>
          <w:tcPr>
            <w:tcW w:type="dxa" w:w="3271"/>
            <w:vAlign w:val="center"/>
          </w:tcPr>
          <w:p>
            <w:pPr>
              <w:spacing w:after="0" w:before="0"/>
            </w:pPr>
            <w:r>
              <w:rPr>
                <w:rFonts w:ascii="Arial" w:hAnsi="Arial"/>
                <w:b w:val="0"/>
                <w:sz w:val="15"/>
              </w:rPr>
              <w:t>Regla de datos</w:t>
            </w:r>
          </w:p>
        </w:tc>
        <w:tc>
          <w:tcPr>
            <w:tcW w:type="dxa" w:w="6650"/>
            <w:vAlign w:val="center"/>
          </w:tcPr>
          <w:p>
            <w:pPr>
              <w:spacing w:after="0" w:before="0"/>
            </w:pPr>
            <w:r>
              <w:rPr>
                <w:rFonts w:ascii="Arial" w:hAnsi="Arial"/>
                <w:b w:val="0"/>
                <w:sz w:val="15"/>
              </w:rPr>
              <w:t>Toda cifra de las tablas debe poder rastrearse a una fila de resultados.csv o a una medición física registrada. Un dato que no pueda rastrearse se considera evidencia no verificable.</w:t>
            </w:r>
          </w:p>
        </w:tc>
      </w:tr>
    </w:tbl>
    <w:p>
      <w:pPr>
        <w:pStyle w:val="Heading1"/>
        <w:spacing w:before="160" w:after="60"/>
      </w:pPr>
      <w:r>
        <w:rPr>
          <w:rFonts w:ascii="Arial" w:hAnsi="Arial"/>
          <w:color w:val="1F4E79"/>
        </w:rPr>
        <w:t>3. Niveles de Desempeño para Zubatronic/SGDE</w:t>
      </w:r>
    </w:p>
    <w:tbl>
      <w:tblPr>
        <w:tblStyle w:val="TableGrid"/>
        <w:tblW w:type="auto" w:w="0"/>
        <w:jc w:val="center"/>
        <w:tblLayout w:type="fixed"/>
        <w:tblLook w:firstColumn="1" w:firstRow="1" w:lastColumn="0" w:lastRow="0" w:noHBand="0" w:noVBand="1" w:val="04A0"/>
      </w:tblPr>
      <w:tblGrid>
        <w:gridCol w:w="1474"/>
        <w:gridCol w:w="2143"/>
        <w:gridCol w:w="1712"/>
        <w:gridCol w:w="4592"/>
      </w:tblGrid>
      <w:tr>
        <w:tc>
          <w:tcPr>
            <w:tcW w:type="dxa" w:w="1474"/>
            <w:shd w:fill="1F4E79"/>
            <w:vAlign w:val="center"/>
          </w:tcPr>
          <w:p>
            <w:pPr>
              <w:spacing w:after="0" w:before="0"/>
              <w:jc w:val="center"/>
            </w:pPr>
            <w:r>
              <w:rPr>
                <w:rFonts w:ascii="Arial" w:hAnsi="Arial"/>
                <w:b/>
                <w:color w:val="FFFFFF"/>
                <w:sz w:val="15"/>
              </w:rPr>
              <w:t>Nivel</w:t>
            </w:r>
          </w:p>
        </w:tc>
        <w:tc>
          <w:tcPr>
            <w:tcW w:type="dxa" w:w="2143"/>
            <w:shd w:fill="1F4E79"/>
            <w:vAlign w:val="center"/>
          </w:tcPr>
          <w:p>
            <w:pPr>
              <w:spacing w:after="0" w:before="0"/>
              <w:jc w:val="center"/>
            </w:pPr>
            <w:r>
              <w:rPr>
                <w:rFonts w:ascii="Arial" w:hAnsi="Arial"/>
                <w:b/>
                <w:color w:val="FFFFFF"/>
                <w:sz w:val="15"/>
              </w:rPr>
              <w:t>Intervalo Zubatronic</w:t>
            </w:r>
          </w:p>
        </w:tc>
        <w:tc>
          <w:tcPr>
            <w:tcW w:type="dxa" w:w="1712"/>
            <w:shd w:fill="1F4E79"/>
            <w:vAlign w:val="center"/>
          </w:tcPr>
          <w:p>
            <w:pPr>
              <w:spacing w:after="0" w:before="0"/>
              <w:jc w:val="center"/>
            </w:pPr>
            <w:r>
              <w:rPr>
                <w:rFonts w:ascii="Arial" w:hAnsi="Arial"/>
                <w:b/>
                <w:color w:val="FFFFFF"/>
                <w:sz w:val="15"/>
              </w:rPr>
              <w:t>Valor Guía</w:t>
            </w:r>
          </w:p>
        </w:tc>
        <w:tc>
          <w:tcPr>
            <w:tcW w:type="dxa" w:w="4592"/>
            <w:shd w:fill="1F4E79"/>
            <w:vAlign w:val="center"/>
          </w:tcPr>
          <w:p>
            <w:pPr>
              <w:spacing w:after="0" w:before="0"/>
              <w:jc w:val="center"/>
            </w:pPr>
            <w:r>
              <w:rPr>
                <w:rFonts w:ascii="Arial" w:hAnsi="Arial"/>
                <w:b/>
                <w:color w:val="FFFFFF"/>
                <w:sz w:val="15"/>
              </w:rPr>
              <w:t>Interpretación y Criterio de Logro</w:t>
            </w:r>
          </w:p>
        </w:tc>
      </w:tr>
      <w:tr>
        <w:tc>
          <w:tcPr>
            <w:tcW w:type="dxa" w:w="1474"/>
            <w:vAlign w:val="center"/>
          </w:tcPr>
          <w:p>
            <w:pPr>
              <w:spacing w:after="0" w:before="0"/>
            </w:pPr>
            <w:r>
              <w:rPr>
                <w:rFonts w:ascii="Arial" w:hAnsi="Arial"/>
                <w:b w:val="0"/>
                <w:sz w:val="15"/>
              </w:rPr>
              <w:t>N5</w:t>
            </w:r>
          </w:p>
        </w:tc>
        <w:tc>
          <w:tcPr>
            <w:tcW w:type="dxa" w:w="2143"/>
            <w:vAlign w:val="center"/>
          </w:tcPr>
          <w:p>
            <w:pPr>
              <w:spacing w:after="0" w:before="0"/>
            </w:pPr>
            <w:r>
              <w:rPr>
                <w:rFonts w:ascii="Arial" w:hAnsi="Arial"/>
                <w:b w:val="0"/>
                <w:sz w:val="15"/>
              </w:rPr>
              <w:t>475–500</w:t>
            </w:r>
          </w:p>
        </w:tc>
        <w:tc>
          <w:tcPr>
            <w:tcW w:type="dxa" w:w="1712"/>
            <w:vAlign w:val="center"/>
          </w:tcPr>
          <w:p>
            <w:pPr>
              <w:spacing w:after="0" w:before="0"/>
            </w:pPr>
            <w:r>
              <w:rPr>
                <w:rFonts w:ascii="Arial" w:hAnsi="Arial"/>
                <w:b w:val="0"/>
                <w:sz w:val="15"/>
              </w:rPr>
              <w:t>500</w:t>
            </w:r>
          </w:p>
        </w:tc>
        <w:tc>
          <w:tcPr>
            <w:tcW w:type="dxa" w:w="4592"/>
            <w:vAlign w:val="center"/>
          </w:tcPr>
          <w:p>
            <w:pPr>
              <w:spacing w:after="0" w:before="0"/>
            </w:pPr>
            <w:r>
              <w:rPr>
                <w:rFonts w:ascii="Arial" w:hAnsi="Arial"/>
                <w:b w:val="0"/>
                <w:sz w:val="15"/>
              </w:rPr>
              <w:t>Excelente: Evidencia completa, rigurosa, reproducible y explicada con profundidad analítica y matemática sobresaliente.</w:t>
            </w:r>
          </w:p>
        </w:tc>
      </w:tr>
      <w:tr>
        <w:tc>
          <w:tcPr>
            <w:tcW w:type="dxa" w:w="1474"/>
            <w:shd w:fill="F2F2F2"/>
            <w:vAlign w:val="center"/>
          </w:tcPr>
          <w:p>
            <w:pPr>
              <w:spacing w:after="0" w:before="0"/>
            </w:pPr>
            <w:r>
              <w:rPr>
                <w:rFonts w:ascii="Arial" w:hAnsi="Arial"/>
                <w:b w:val="0"/>
                <w:sz w:val="15"/>
              </w:rPr>
              <w:t>N4</w:t>
            </w:r>
          </w:p>
        </w:tc>
        <w:tc>
          <w:tcPr>
            <w:tcW w:type="dxa" w:w="2143"/>
            <w:shd w:fill="F2F2F2"/>
            <w:vAlign w:val="center"/>
          </w:tcPr>
          <w:p>
            <w:pPr>
              <w:spacing w:after="0" w:before="0"/>
            </w:pPr>
            <w:r>
              <w:rPr>
                <w:rFonts w:ascii="Arial" w:hAnsi="Arial"/>
                <w:b w:val="0"/>
                <w:sz w:val="15"/>
              </w:rPr>
              <w:t>400–474</w:t>
            </w:r>
          </w:p>
        </w:tc>
        <w:tc>
          <w:tcPr>
            <w:tcW w:type="dxa" w:w="1712"/>
            <w:shd w:fill="F2F2F2"/>
            <w:vAlign w:val="center"/>
          </w:tcPr>
          <w:p>
            <w:pPr>
              <w:spacing w:after="0" w:before="0"/>
            </w:pPr>
            <w:r>
              <w:rPr>
                <w:rFonts w:ascii="Arial" w:hAnsi="Arial"/>
                <w:b w:val="0"/>
                <w:sz w:val="15"/>
              </w:rPr>
              <w:t>450</w:t>
            </w:r>
          </w:p>
        </w:tc>
        <w:tc>
          <w:tcPr>
            <w:tcW w:type="dxa" w:w="4592"/>
            <w:shd w:fill="F2F2F2"/>
            <w:vAlign w:val="center"/>
          </w:tcPr>
          <w:p>
            <w:pPr>
              <w:spacing w:after="0" w:before="0"/>
            </w:pPr>
            <w:r>
              <w:rPr>
                <w:rFonts w:ascii="Arial" w:hAnsi="Arial"/>
                <w:b w:val="0"/>
                <w:sz w:val="15"/>
              </w:rPr>
              <w:t>Bueno: Desempeño técnico correcto con omisiones menores que no comprometen la validez de las mediciones, la trazabilidad ni la seguridad.</w:t>
            </w:r>
          </w:p>
        </w:tc>
      </w:tr>
      <w:tr>
        <w:tc>
          <w:tcPr>
            <w:tcW w:type="dxa" w:w="1474"/>
            <w:vAlign w:val="center"/>
          </w:tcPr>
          <w:p>
            <w:pPr>
              <w:spacing w:after="0" w:before="0"/>
            </w:pPr>
            <w:r>
              <w:rPr>
                <w:rFonts w:ascii="Arial" w:hAnsi="Arial"/>
                <w:b w:val="0"/>
                <w:sz w:val="15"/>
              </w:rPr>
              <w:t>N3</w:t>
            </w:r>
          </w:p>
        </w:tc>
        <w:tc>
          <w:tcPr>
            <w:tcW w:type="dxa" w:w="2143"/>
            <w:vAlign w:val="center"/>
          </w:tcPr>
          <w:p>
            <w:pPr>
              <w:spacing w:after="0" w:before="0"/>
            </w:pPr>
            <w:r>
              <w:rPr>
                <w:rFonts w:ascii="Arial" w:hAnsi="Arial"/>
                <w:b w:val="0"/>
                <w:sz w:val="15"/>
              </w:rPr>
              <w:t>300–399</w:t>
            </w:r>
          </w:p>
        </w:tc>
        <w:tc>
          <w:tcPr>
            <w:tcW w:type="dxa" w:w="1712"/>
            <w:vAlign w:val="center"/>
          </w:tcPr>
          <w:p>
            <w:pPr>
              <w:spacing w:after="0" w:before="0"/>
            </w:pPr>
            <w:r>
              <w:rPr>
                <w:rFonts w:ascii="Arial" w:hAnsi="Arial"/>
                <w:b w:val="0"/>
                <w:sz w:val="15"/>
              </w:rPr>
              <w:t>350</w:t>
            </w:r>
          </w:p>
        </w:tc>
        <w:tc>
          <w:tcPr>
            <w:tcW w:type="dxa" w:w="4592"/>
            <w:vAlign w:val="center"/>
          </w:tcPr>
          <w:p>
            <w:pPr>
              <w:spacing w:after="0" w:before="0"/>
            </w:pPr>
            <w:r>
              <w:rPr>
                <w:rFonts w:ascii="Arial" w:hAnsi="Arial"/>
                <w:b w:val="0"/>
                <w:sz w:val="15"/>
              </w:rPr>
              <w:t>Aceptable: Demuestra el desempeño esencial con evidencia verificable. Es el umbral individual de logro.</w:t>
            </w:r>
          </w:p>
        </w:tc>
      </w:tr>
      <w:tr>
        <w:tc>
          <w:tcPr>
            <w:tcW w:type="dxa" w:w="1474"/>
            <w:shd w:fill="F2F2F2"/>
            <w:vAlign w:val="center"/>
          </w:tcPr>
          <w:p>
            <w:pPr>
              <w:spacing w:after="0" w:before="0"/>
            </w:pPr>
            <w:r>
              <w:rPr>
                <w:rFonts w:ascii="Arial" w:hAnsi="Arial"/>
                <w:b w:val="0"/>
                <w:sz w:val="15"/>
              </w:rPr>
              <w:t>N2</w:t>
            </w:r>
          </w:p>
        </w:tc>
        <w:tc>
          <w:tcPr>
            <w:tcW w:type="dxa" w:w="2143"/>
            <w:shd w:fill="F2F2F2"/>
            <w:vAlign w:val="center"/>
          </w:tcPr>
          <w:p>
            <w:pPr>
              <w:spacing w:after="0" w:before="0"/>
            </w:pPr>
            <w:r>
              <w:rPr>
                <w:rFonts w:ascii="Arial" w:hAnsi="Arial"/>
                <w:b w:val="0"/>
                <w:sz w:val="15"/>
              </w:rPr>
              <w:t>150–299</w:t>
            </w:r>
          </w:p>
        </w:tc>
        <w:tc>
          <w:tcPr>
            <w:tcW w:type="dxa" w:w="1712"/>
            <w:shd w:fill="F2F2F2"/>
            <w:vAlign w:val="center"/>
          </w:tcPr>
          <w:p>
            <w:pPr>
              <w:spacing w:after="0" w:before="0"/>
            </w:pPr>
            <w:r>
              <w:rPr>
                <w:rFonts w:ascii="Arial" w:hAnsi="Arial"/>
                <w:b w:val="0"/>
                <w:sz w:val="15"/>
              </w:rPr>
              <w:t>250</w:t>
            </w:r>
          </w:p>
        </w:tc>
        <w:tc>
          <w:tcPr>
            <w:tcW w:type="dxa" w:w="4592"/>
            <w:shd w:fill="F2F2F2"/>
            <w:vAlign w:val="center"/>
          </w:tcPr>
          <w:p>
            <w:pPr>
              <w:spacing w:after="0" w:before="0"/>
            </w:pPr>
            <w:r>
              <w:rPr>
                <w:rFonts w:ascii="Arial" w:hAnsi="Arial"/>
                <w:b w:val="0"/>
                <w:sz w:val="15"/>
              </w:rPr>
              <w:t>Cumplimiento parcial: Evidencia incompleta, métricas faltantes, pruebas sin repeticiones o conclusiones sin sustento en los datos.</w:t>
            </w:r>
          </w:p>
        </w:tc>
      </w:tr>
      <w:tr>
        <w:tc>
          <w:tcPr>
            <w:tcW w:type="dxa" w:w="1474"/>
            <w:vAlign w:val="center"/>
          </w:tcPr>
          <w:p>
            <w:pPr>
              <w:spacing w:after="0" w:before="0"/>
            </w:pPr>
            <w:r>
              <w:rPr>
                <w:rFonts w:ascii="Arial" w:hAnsi="Arial"/>
                <w:b w:val="0"/>
                <w:sz w:val="15"/>
              </w:rPr>
              <w:t>N1</w:t>
            </w:r>
          </w:p>
        </w:tc>
        <w:tc>
          <w:tcPr>
            <w:tcW w:type="dxa" w:w="2143"/>
            <w:vAlign w:val="center"/>
          </w:tcPr>
          <w:p>
            <w:pPr>
              <w:spacing w:after="0" w:before="0"/>
            </w:pPr>
            <w:r>
              <w:rPr>
                <w:rFonts w:ascii="Arial" w:hAnsi="Arial"/>
                <w:b w:val="0"/>
                <w:sz w:val="15"/>
              </w:rPr>
              <w:t>0–149</w:t>
            </w:r>
          </w:p>
        </w:tc>
        <w:tc>
          <w:tcPr>
            <w:tcW w:type="dxa" w:w="1712"/>
            <w:vAlign w:val="center"/>
          </w:tcPr>
          <w:p>
            <w:pPr>
              <w:spacing w:after="0" w:before="0"/>
            </w:pPr>
            <w:r>
              <w:rPr>
                <w:rFonts w:ascii="Arial" w:hAnsi="Arial"/>
                <w:b w:val="0"/>
                <w:sz w:val="15"/>
              </w:rPr>
              <w:t>100</w:t>
            </w:r>
          </w:p>
        </w:tc>
        <w:tc>
          <w:tcPr>
            <w:tcW w:type="dxa" w:w="4592"/>
            <w:vAlign w:val="center"/>
          </w:tcPr>
          <w:p>
            <w:pPr>
              <w:spacing w:after="0" w:before="0"/>
            </w:pPr>
            <w:r>
              <w:rPr>
                <w:rFonts w:ascii="Arial" w:hAnsi="Arial"/>
                <w:b w:val="0"/>
                <w:sz w:val="15"/>
              </w:rPr>
              <w:t>No cumple: Evidencia mínima, fragmentaria o no funcional. Sin evidencia obligatoria se registra 0.</w:t>
            </w:r>
          </w:p>
        </w:tc>
      </w:tr>
    </w:tbl>
    <w:p>
      <w:pPr>
        <w:pStyle w:val="Heading1"/>
        <w:spacing w:before="160" w:after="60"/>
      </w:pPr>
      <w:r>
        <w:rPr>
          <w:rFonts w:ascii="Arial" w:hAnsi="Arial"/>
          <w:color w:val="1F4E79"/>
        </w:rPr>
        <w:t>4. Alineación de Criterios, RAE y Student Outcomes</w:t>
      </w:r>
    </w:p>
    <w:tbl>
      <w:tblPr>
        <w:tblStyle w:val="TableGrid"/>
        <w:tblW w:type="auto" w:w="0"/>
        <w:jc w:val="center"/>
        <w:tblLayout w:type="fixed"/>
        <w:tblLook w:firstColumn="1" w:firstRow="1" w:lastColumn="0" w:lastRow="0" w:noHBand="0" w:noVBand="1" w:val="04A0"/>
      </w:tblPr>
      <w:tblGrid>
        <w:gridCol w:w="1922"/>
        <w:gridCol w:w="879"/>
        <w:gridCol w:w="1276"/>
        <w:gridCol w:w="2789"/>
        <w:gridCol w:w="3061"/>
      </w:tblGrid>
      <w:tr>
        <w:tc>
          <w:tcPr>
            <w:tcW w:type="dxa" w:w="1922"/>
            <w:shd w:fill="1F4E79"/>
            <w:vAlign w:val="center"/>
          </w:tcPr>
          <w:p>
            <w:pPr>
              <w:spacing w:after="0" w:before="0"/>
              <w:jc w:val="center"/>
            </w:pPr>
            <w:r>
              <w:rPr>
                <w:rFonts w:ascii="Arial" w:hAnsi="Arial"/>
                <w:b/>
                <w:color w:val="FFFFFF"/>
                <w:sz w:val="15"/>
              </w:rPr>
              <w:t>Criterio</w:t>
            </w:r>
          </w:p>
        </w:tc>
        <w:tc>
          <w:tcPr>
            <w:tcW w:type="dxa" w:w="879"/>
            <w:shd w:fill="1F4E79"/>
            <w:vAlign w:val="center"/>
          </w:tcPr>
          <w:p>
            <w:pPr>
              <w:spacing w:after="0" w:before="0"/>
              <w:jc w:val="center"/>
            </w:pPr>
            <w:r>
              <w:rPr>
                <w:rFonts w:ascii="Arial" w:hAnsi="Arial"/>
                <w:b/>
                <w:color w:val="FFFFFF"/>
                <w:sz w:val="15"/>
              </w:rPr>
              <w:t>Peso</w:t>
            </w:r>
          </w:p>
        </w:tc>
        <w:tc>
          <w:tcPr>
            <w:tcW w:type="dxa" w:w="1276"/>
            <w:shd w:fill="1F4E79"/>
            <w:vAlign w:val="center"/>
          </w:tcPr>
          <w:p>
            <w:pPr>
              <w:spacing w:after="0" w:before="0"/>
              <w:jc w:val="center"/>
            </w:pPr>
            <w:r>
              <w:rPr>
                <w:rFonts w:ascii="Arial" w:hAnsi="Arial"/>
                <w:b/>
                <w:color w:val="FFFFFF"/>
                <w:sz w:val="15"/>
              </w:rPr>
              <w:t>Student Outcome Principal</w:t>
            </w:r>
          </w:p>
        </w:tc>
        <w:tc>
          <w:tcPr>
            <w:tcW w:type="dxa" w:w="2789"/>
            <w:shd w:fill="1F4E79"/>
            <w:vAlign w:val="center"/>
          </w:tcPr>
          <w:p>
            <w:pPr>
              <w:spacing w:after="0" w:before="0"/>
              <w:jc w:val="center"/>
            </w:pPr>
            <w:r>
              <w:rPr>
                <w:rFonts w:ascii="Arial" w:hAnsi="Arial"/>
                <w:b/>
                <w:color w:val="FFFFFF"/>
                <w:sz w:val="15"/>
              </w:rPr>
              <w:t>Indicador de Desempeño del Programa</w:t>
            </w:r>
          </w:p>
        </w:tc>
        <w:tc>
          <w:tcPr>
            <w:tcW w:type="dxa" w:w="3061"/>
            <w:shd w:fill="1F4E79"/>
            <w:vAlign w:val="center"/>
          </w:tcPr>
          <w:p>
            <w:pPr>
              <w:spacing w:after="0" w:before="0"/>
              <w:jc w:val="center"/>
            </w:pPr>
            <w:r>
              <w:rPr>
                <w:rFonts w:ascii="Arial" w:hAnsi="Arial"/>
                <w:b/>
                <w:color w:val="FFFFFF"/>
                <w:sz w:val="15"/>
              </w:rPr>
              <w:t>Evidencia Directa Obligatoria</w:t>
            </w:r>
          </w:p>
        </w:tc>
      </w:tr>
      <w:tr>
        <w:tc>
          <w:tcPr>
            <w:tcW w:type="dxa" w:w="1922"/>
            <w:vAlign w:val="center"/>
          </w:tcPr>
          <w:p>
            <w:pPr>
              <w:spacing w:after="0" w:before="0"/>
            </w:pPr>
            <w:r>
              <w:rPr>
                <w:rFonts w:ascii="Arial" w:hAnsi="Arial"/>
                <w:b w:val="0"/>
                <w:sz w:val="15"/>
              </w:rPr>
              <w:t>C1. Implementación del pipeline percepción → razonamiento → geometría</w:t>
            </w:r>
          </w:p>
        </w:tc>
        <w:tc>
          <w:tcPr>
            <w:tcW w:type="dxa" w:w="879"/>
            <w:vAlign w:val="center"/>
          </w:tcPr>
          <w:p>
            <w:pPr>
              <w:spacing w:after="0" w:before="0"/>
            </w:pPr>
            <w:r>
              <w:rPr>
                <w:rFonts w:ascii="Arial" w:hAnsi="Arial"/>
                <w:b w:val="0"/>
                <w:sz w:val="15"/>
              </w:rPr>
              <w:t>30%</w:t>
            </w:r>
          </w:p>
        </w:tc>
        <w:tc>
          <w:tcPr>
            <w:tcW w:type="dxa" w:w="1276"/>
            <w:vAlign w:val="center"/>
          </w:tcPr>
          <w:p>
            <w:pPr>
              <w:spacing w:after="0" w:before="0"/>
            </w:pPr>
            <w:r>
              <w:rPr>
                <w:rFonts w:ascii="Arial" w:hAnsi="Arial"/>
                <w:b w:val="0"/>
                <w:sz w:val="15"/>
              </w:rPr>
              <w:t>SO1</w:t>
            </w:r>
          </w:p>
        </w:tc>
        <w:tc>
          <w:tcPr>
            <w:tcW w:type="dxa" w:w="2789"/>
            <w:vAlign w:val="center"/>
          </w:tcPr>
          <w:p>
            <w:pPr>
              <w:spacing w:after="0" w:before="0"/>
            </w:pPr>
            <w:r>
              <w:rPr>
                <w:rFonts w:ascii="Arial" w:hAnsi="Arial"/>
                <w:b w:val="0"/>
                <w:sz w:val="15"/>
              </w:rPr>
              <w:t>1.1. Aplica principios matemáticos (matrices de transformación homogénea, rotaciones y cuaterniones) para resolver problemas espaciales en robótica.</w:t>
            </w:r>
          </w:p>
        </w:tc>
        <w:tc>
          <w:tcPr>
            <w:tcW w:type="dxa" w:w="3061"/>
            <w:vAlign w:val="center"/>
          </w:tcPr>
          <w:p>
            <w:pPr>
              <w:spacing w:after="0" w:before="0"/>
            </w:pPr>
            <w:r>
              <w:rPr>
                <w:rFonts w:ascii="Arial" w:hAnsi="Arial"/>
                <w:b w:val="0"/>
                <w:sz w:val="15"/>
              </w:rPr>
              <w:t>TODO 2 a 4 (y 5 en la Ruta B) implementados, python3 -m pytest tests -q con 15 aprobadas, commit identificado por SHA y resultados.csv generado por el código del equipo (E1, E5).</w:t>
            </w:r>
          </w:p>
        </w:tc>
      </w:tr>
      <w:tr>
        <w:tc>
          <w:tcPr>
            <w:tcW w:type="dxa" w:w="1922"/>
            <w:shd w:fill="F2F2F2"/>
            <w:vAlign w:val="center"/>
          </w:tcPr>
          <w:p>
            <w:pPr>
              <w:spacing w:after="0" w:before="0"/>
            </w:pPr>
            <w:r>
              <w:rPr>
                <w:rFonts w:ascii="Arial" w:hAnsi="Arial"/>
                <w:b w:val="0"/>
                <w:sz w:val="15"/>
              </w:rPr>
              <w:t>C2. Diseño experimental y medición</w:t>
            </w:r>
          </w:p>
        </w:tc>
        <w:tc>
          <w:tcPr>
            <w:tcW w:type="dxa" w:w="879"/>
            <w:shd w:fill="F2F2F2"/>
            <w:vAlign w:val="center"/>
          </w:tcPr>
          <w:p>
            <w:pPr>
              <w:spacing w:after="0" w:before="0"/>
            </w:pPr>
            <w:r>
              <w:rPr>
                <w:rFonts w:ascii="Arial" w:hAnsi="Arial"/>
                <w:b w:val="0"/>
                <w:sz w:val="15"/>
              </w:rPr>
              <w:t>25%</w:t>
            </w:r>
          </w:p>
        </w:tc>
        <w:tc>
          <w:tcPr>
            <w:tcW w:type="dxa" w:w="1276"/>
            <w:shd w:fill="F2F2F2"/>
            <w:vAlign w:val="center"/>
          </w:tcPr>
          <w:p>
            <w:pPr>
              <w:spacing w:after="0" w:before="0"/>
            </w:pPr>
            <w:r>
              <w:rPr>
                <w:rFonts w:ascii="Arial" w:hAnsi="Arial"/>
                <w:b w:val="0"/>
                <w:sz w:val="15"/>
              </w:rPr>
              <w:t>SO6</w:t>
            </w:r>
          </w:p>
        </w:tc>
        <w:tc>
          <w:tcPr>
            <w:tcW w:type="dxa" w:w="2789"/>
            <w:shd w:fill="F2F2F2"/>
            <w:vAlign w:val="center"/>
          </w:tcPr>
          <w:p>
            <w:pPr>
              <w:spacing w:after="0" w:before="0"/>
            </w:pPr>
            <w:r>
              <w:rPr>
                <w:rFonts w:ascii="Arial" w:hAnsi="Arial"/>
                <w:b w:val="0"/>
                <w:sz w:val="15"/>
              </w:rPr>
              <w:t>6.1. Diseña y ejecuta pruebas experimentales con verdad de terreno medida, repeticiones y variables controladas para cuantificar exactitud, latencia y repetibilidad.</w:t>
            </w:r>
          </w:p>
        </w:tc>
        <w:tc>
          <w:tcPr>
            <w:tcW w:type="dxa" w:w="3061"/>
            <w:shd w:fill="F2F2F2"/>
            <w:vAlign w:val="center"/>
          </w:tcPr>
          <w:p>
            <w:pPr>
              <w:spacing w:after="0" w:before="0"/>
            </w:pPr>
            <w:r>
              <w:rPr>
                <w:rFonts w:ascii="Arial" w:hAnsi="Arial"/>
                <w:b w:val="0"/>
                <w:sz w:val="15"/>
              </w:rPr>
              <w:t>Escenas registradas (Tabla 2), calibración verificada con error &lt; 5% (Tabla 3), 3 repeticiones por escena semántica, 5 configuraciones de distancia y 5 repeticiones por nivel de razonamiento (Tablas 4 a 6).</w:t>
            </w:r>
          </w:p>
        </w:tc>
      </w:tr>
      <w:tr>
        <w:tc>
          <w:tcPr>
            <w:tcW w:type="dxa" w:w="1922"/>
            <w:vAlign w:val="center"/>
          </w:tcPr>
          <w:p>
            <w:pPr>
              <w:spacing w:after="0" w:before="0"/>
            </w:pPr>
            <w:r>
              <w:rPr>
                <w:rFonts w:ascii="Arial" w:hAnsi="Arial"/>
                <w:b w:val="0"/>
                <w:sz w:val="15"/>
              </w:rPr>
              <w:t>C3. Análisis crítico del modelo</w:t>
            </w:r>
          </w:p>
        </w:tc>
        <w:tc>
          <w:tcPr>
            <w:tcW w:type="dxa" w:w="879"/>
            <w:vAlign w:val="center"/>
          </w:tcPr>
          <w:p>
            <w:pPr>
              <w:spacing w:after="0" w:before="0"/>
            </w:pPr>
            <w:r>
              <w:rPr>
                <w:rFonts w:ascii="Arial" w:hAnsi="Arial"/>
                <w:b w:val="0"/>
                <w:sz w:val="15"/>
              </w:rPr>
              <w:t>20%</w:t>
            </w:r>
          </w:p>
        </w:tc>
        <w:tc>
          <w:tcPr>
            <w:tcW w:type="dxa" w:w="1276"/>
            <w:vAlign w:val="center"/>
          </w:tcPr>
          <w:p>
            <w:pPr>
              <w:spacing w:after="0" w:before="0"/>
            </w:pPr>
            <w:r>
              <w:rPr>
                <w:rFonts w:ascii="Arial" w:hAnsi="Arial"/>
                <w:b w:val="0"/>
                <w:sz w:val="15"/>
              </w:rPr>
              <w:t>SO6</w:t>
            </w:r>
          </w:p>
        </w:tc>
        <w:tc>
          <w:tcPr>
            <w:tcW w:type="dxa" w:w="2789"/>
            <w:vAlign w:val="center"/>
          </w:tcPr>
          <w:p>
            <w:pPr>
              <w:spacing w:after="0" w:before="0"/>
            </w:pPr>
            <w:r>
              <w:rPr>
                <w:rFonts w:ascii="Arial" w:hAnsi="Arial"/>
                <w:b w:val="0"/>
                <w:sz w:val="15"/>
              </w:rPr>
              <w:t>6.4. Interpreta fallas y diagnósticos experimentales aplicando protocolos por capas para aislar errores en hardware y software.</w:t>
            </w:r>
          </w:p>
        </w:tc>
        <w:tc>
          <w:tcPr>
            <w:tcW w:type="dxa" w:w="3061"/>
            <w:vAlign w:val="center"/>
          </w:tcPr>
          <w:p>
            <w:pPr>
              <w:spacing w:after="0" w:before="0"/>
            </w:pPr>
            <w:r>
              <w:rPr>
                <w:rFonts w:ascii="Arial" w:hAnsi="Arial"/>
                <w:b w:val="0"/>
                <w:sz w:val="15"/>
              </w:rPr>
              <w:t>Descomposición del error 3D por fuentes (señalamiento, calibración, profundidad, registro), ablación con y sin registro (Tabla 5), análisis de fallas semánticas del VLM y compromiso latencia-exactitud (Preguntas 1 a 5).</w:t>
            </w:r>
          </w:p>
        </w:tc>
      </w:tr>
      <w:tr>
        <w:tc>
          <w:tcPr>
            <w:tcW w:type="dxa" w:w="1922"/>
            <w:shd w:fill="F2F2F2"/>
            <w:vAlign w:val="center"/>
          </w:tcPr>
          <w:p>
            <w:pPr>
              <w:spacing w:after="0" w:before="0"/>
            </w:pPr>
            <w:r>
              <w:rPr>
                <w:rFonts w:ascii="Arial" w:hAnsi="Arial"/>
                <w:b w:val="0"/>
                <w:sz w:val="15"/>
              </w:rPr>
              <w:t>C4. Informe técnico y comunicación de resultados</w:t>
            </w:r>
          </w:p>
        </w:tc>
        <w:tc>
          <w:tcPr>
            <w:tcW w:type="dxa" w:w="879"/>
            <w:shd w:fill="F2F2F2"/>
            <w:vAlign w:val="center"/>
          </w:tcPr>
          <w:p>
            <w:pPr>
              <w:spacing w:after="0" w:before="0"/>
            </w:pPr>
            <w:r>
              <w:rPr>
                <w:rFonts w:ascii="Arial" w:hAnsi="Arial"/>
                <w:b w:val="0"/>
                <w:sz w:val="15"/>
              </w:rPr>
              <w:t>15%</w:t>
            </w:r>
          </w:p>
        </w:tc>
        <w:tc>
          <w:tcPr>
            <w:tcW w:type="dxa" w:w="1276"/>
            <w:shd w:fill="F2F2F2"/>
            <w:vAlign w:val="center"/>
          </w:tcPr>
          <w:p>
            <w:pPr>
              <w:spacing w:after="0" w:before="0"/>
            </w:pPr>
            <w:r>
              <w:rPr>
                <w:rFonts w:ascii="Arial" w:hAnsi="Arial"/>
                <w:b w:val="0"/>
                <w:sz w:val="15"/>
              </w:rPr>
              <w:t>SO3</w:t>
            </w:r>
          </w:p>
        </w:tc>
        <w:tc>
          <w:tcPr>
            <w:tcW w:type="dxa" w:w="2789"/>
            <w:shd w:fill="F2F2F2"/>
            <w:vAlign w:val="center"/>
          </w:tcPr>
          <w:p>
            <w:pPr>
              <w:spacing w:after="0" w:before="0"/>
            </w:pPr>
            <w:r>
              <w:rPr>
                <w:rFonts w:ascii="Arial" w:hAnsi="Arial"/>
                <w:b w:val="0"/>
                <w:sz w:val="15"/>
              </w:rPr>
              <w:t>3.1 - 3.3. Elabora documentación técnica reproducible y comunica resultados experimentales con métricas y demostraciones.</w:t>
            </w:r>
          </w:p>
        </w:tc>
        <w:tc>
          <w:tcPr>
            <w:tcW w:type="dxa" w:w="3061"/>
            <w:shd w:fill="F2F2F2"/>
            <w:vAlign w:val="center"/>
          </w:tcPr>
          <w:p>
            <w:pPr>
              <w:spacing w:after="0" w:before="0"/>
            </w:pPr>
            <w:r>
              <w:rPr>
                <w:rFonts w:ascii="Arial" w:hAnsi="Arial"/>
                <w:b w:val="0"/>
                <w:sz w:val="15"/>
              </w:rPr>
              <w:t>Instrumento completo, imágenes anotadas de aciertos y fallos (E4), tablas con media y desviación estándar, conclusiones sustentadas en datos y anexos trazables.</w:t>
            </w:r>
          </w:p>
        </w:tc>
      </w:tr>
      <w:tr>
        <w:tc>
          <w:tcPr>
            <w:tcW w:type="dxa" w:w="1922"/>
            <w:vAlign w:val="center"/>
          </w:tcPr>
          <w:p>
            <w:pPr>
              <w:spacing w:after="0" w:before="0"/>
            </w:pPr>
            <w:r>
              <w:rPr>
                <w:rFonts w:ascii="Arial" w:hAnsi="Arial"/>
                <w:b w:val="0"/>
                <w:sz w:val="15"/>
              </w:rPr>
              <w:t>C5. Uso responsable de IA, seguridad y trabajo en equipo</w:t>
            </w:r>
          </w:p>
        </w:tc>
        <w:tc>
          <w:tcPr>
            <w:tcW w:type="dxa" w:w="879"/>
            <w:vAlign w:val="center"/>
          </w:tcPr>
          <w:p>
            <w:pPr>
              <w:spacing w:after="0" w:before="0"/>
            </w:pPr>
            <w:r>
              <w:rPr>
                <w:rFonts w:ascii="Arial" w:hAnsi="Arial"/>
                <w:b w:val="0"/>
                <w:sz w:val="15"/>
              </w:rPr>
              <w:t>10%</w:t>
            </w:r>
          </w:p>
        </w:tc>
        <w:tc>
          <w:tcPr>
            <w:tcW w:type="dxa" w:w="1276"/>
            <w:vAlign w:val="center"/>
          </w:tcPr>
          <w:p>
            <w:pPr>
              <w:spacing w:after="0" w:before="0"/>
            </w:pPr>
            <w:r>
              <w:rPr>
                <w:rFonts w:ascii="Arial" w:hAnsi="Arial"/>
                <w:b w:val="0"/>
                <w:sz w:val="15"/>
              </w:rPr>
              <w:t>SO4 / SO5</w:t>
            </w:r>
          </w:p>
        </w:tc>
        <w:tc>
          <w:tcPr>
            <w:tcW w:type="dxa" w:w="2789"/>
            <w:vAlign w:val="center"/>
          </w:tcPr>
          <w:p>
            <w:pPr>
              <w:spacing w:after="0" w:before="0"/>
            </w:pPr>
            <w:r>
              <w:rPr>
                <w:rFonts w:ascii="Arial" w:hAnsi="Arial"/>
                <w:b w:val="0"/>
                <w:sz w:val="15"/>
              </w:rPr>
              <w:t>4.3. Aplica buenas prácticas en el uso de datos de cámara, operación segura y roles de equipo.</w:t>
              <w:br/>
              <w:t>5.1. Define roles técnicos y coordina la ejecución colaborativa en equipo.</w:t>
            </w:r>
          </w:p>
        </w:tc>
        <w:tc>
          <w:tcPr>
            <w:tcW w:type="dxa" w:w="3061"/>
            <w:vAlign w:val="center"/>
          </w:tcPr>
          <w:p>
            <w:pPr>
              <w:spacing w:after="0" w:before="0"/>
            </w:pPr>
            <w:r>
              <w:rPr>
                <w:rFonts w:ascii="Arial" w:hAnsi="Arial"/>
                <w:b w:val="0"/>
                <w:sz w:val="15"/>
              </w:rPr>
              <w:t>Clave de API fuera del repositorio, escenas sin personas ni documentos, respeto de la zona del robot y de los turnos RTSP, Tabla 8 (declaración de IA generativa) y Anexo A individual.</w:t>
            </w:r>
          </w:p>
        </w:tc>
      </w:tr>
      <w:tr>
        <w:tc>
          <w:tcPr>
            <w:tcW w:type="dxa" w:w="1922"/>
            <w:shd w:fill="F2F2F2"/>
            <w:vAlign w:val="center"/>
          </w:tcPr>
          <w:p>
            <w:pPr>
              <w:spacing w:after="0" w:before="0"/>
            </w:pPr>
            <w:r>
              <w:rPr>
                <w:rFonts w:ascii="Arial" w:hAnsi="Arial"/>
                <w:b w:val="0"/>
                <w:sz w:val="15"/>
              </w:rPr>
              <w:t>TOTAL</w:t>
            </w:r>
          </w:p>
        </w:tc>
        <w:tc>
          <w:tcPr>
            <w:tcW w:type="dxa" w:w="879"/>
            <w:shd w:fill="F2F2F2"/>
            <w:vAlign w:val="center"/>
          </w:tcPr>
          <w:p>
            <w:pPr>
              <w:spacing w:after="0" w:before="0"/>
            </w:pPr>
            <w:r>
              <w:rPr>
                <w:rFonts w:ascii="Arial" w:hAnsi="Arial"/>
                <w:b w:val="0"/>
                <w:sz w:val="15"/>
              </w:rPr>
              <w:t>100%</w:t>
            </w:r>
          </w:p>
        </w:tc>
        <w:tc>
          <w:tcPr>
            <w:tcW w:type="dxa" w:w="1276"/>
            <w:shd w:fill="F2F2F2"/>
            <w:vAlign w:val="center"/>
          </w:tcPr>
          <w:p>
            <w:pPr>
              <w:spacing w:after="0" w:before="0"/>
            </w:pPr>
            <w:r>
              <w:rPr>
                <w:rFonts w:ascii="Arial" w:hAnsi="Arial"/>
                <w:b w:val="0"/>
                <w:sz w:val="15"/>
              </w:rPr>
            </w:r>
          </w:p>
        </w:tc>
        <w:tc>
          <w:tcPr>
            <w:tcW w:type="dxa" w:w="2789"/>
            <w:shd w:fill="F2F2F2"/>
            <w:vAlign w:val="center"/>
          </w:tcPr>
          <w:p>
            <w:pPr>
              <w:spacing w:after="0" w:before="0"/>
            </w:pPr>
            <w:r>
              <w:rPr>
                <w:rFonts w:ascii="Arial" w:hAnsi="Arial"/>
                <w:b w:val="0"/>
                <w:sz w:val="15"/>
              </w:rPr>
            </w:r>
          </w:p>
        </w:tc>
        <w:tc>
          <w:tcPr>
            <w:tcW w:type="dxa" w:w="3061"/>
            <w:shd w:fill="F2F2F2"/>
            <w:vAlign w:val="center"/>
          </w:tcPr>
          <w:p>
            <w:pPr>
              <w:spacing w:after="0" w:before="0"/>
            </w:pPr>
            <w:r>
              <w:rPr>
                <w:rFonts w:ascii="Arial" w:hAnsi="Arial"/>
                <w:b w:val="0"/>
                <w:sz w:val="15"/>
              </w:rPr>
            </w:r>
          </w:p>
        </w:tc>
      </w:tr>
    </w:tbl>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Nota de alineación: los indicadores 1.1, 3.1 - 3.3, 4.3, 5.1 y 6.4 se citan como aparecen en los instrumentos del programa usados en las demás prácticas del repositorio (en 1.1, el modelo pinhole y el registro de profundidad son las transformaciones evaluadas). El indicador 6.1 se redactó para el contexto de un modelo de IA. Antes de cargar las notas, verifique los códigos contra el syllabus vigente de Inteligencia Artificial.</w:t>
            </w:r>
          </w:p>
        </w:tc>
      </w:tr>
    </w:tbl>
    <w:p>
      <w:pPr>
        <w:pStyle w:val="Heading1"/>
        <w:spacing w:before="160" w:after="60"/>
      </w:pPr>
      <w:r>
        <w:rPr>
          <w:rFonts w:ascii="Arial" w:hAnsi="Arial"/>
          <w:color w:val="1F4E79"/>
        </w:rPr>
        <w:t>5. Registro de Evidencias de la Práctica (E1–E9)</w:t>
      </w:r>
    </w:p>
    <w:tbl>
      <w:tblPr>
        <w:tblStyle w:val="TableGrid"/>
        <w:tblW w:type="auto" w:w="0"/>
        <w:jc w:val="center"/>
        <w:tblLayout w:type="fixed"/>
        <w:tblLook w:firstColumn="1" w:firstRow="1" w:lastColumn="0" w:lastRow="0" w:noHBand="0" w:noVBand="1" w:val="04A0"/>
      </w:tblPr>
      <w:tblGrid>
        <w:gridCol w:w="1361"/>
        <w:gridCol w:w="4757"/>
        <w:gridCol w:w="3804"/>
      </w:tblGrid>
      <w:tr>
        <w:tc>
          <w:tcPr>
            <w:tcW w:type="dxa" w:w="1361"/>
            <w:shd w:fill="1F4E79"/>
            <w:vAlign w:val="center"/>
          </w:tcPr>
          <w:p>
            <w:pPr>
              <w:spacing w:after="0" w:before="0"/>
              <w:jc w:val="center"/>
            </w:pPr>
            <w:r>
              <w:rPr>
                <w:rFonts w:ascii="Arial" w:hAnsi="Arial"/>
                <w:b/>
                <w:color w:val="FFFFFF"/>
                <w:sz w:val="15"/>
              </w:rPr>
              <w:t>Código</w:t>
            </w:r>
          </w:p>
        </w:tc>
        <w:tc>
          <w:tcPr>
            <w:tcW w:type="dxa" w:w="4757"/>
            <w:shd w:fill="1F4E79"/>
            <w:vAlign w:val="center"/>
          </w:tcPr>
          <w:p>
            <w:pPr>
              <w:spacing w:after="0" w:before="0"/>
              <w:jc w:val="center"/>
            </w:pPr>
            <w:r>
              <w:rPr>
                <w:rFonts w:ascii="Arial" w:hAnsi="Arial"/>
                <w:b/>
                <w:color w:val="FFFFFF"/>
                <w:sz w:val="15"/>
              </w:rPr>
              <w:t>Evidencia Requerida</w:t>
            </w:r>
          </w:p>
        </w:tc>
        <w:tc>
          <w:tcPr>
            <w:tcW w:type="dxa" w:w="3804"/>
            <w:shd w:fill="1F4E79"/>
            <w:vAlign w:val="center"/>
          </w:tcPr>
          <w:p>
            <w:pPr>
              <w:spacing w:after="0" w:before="0"/>
              <w:jc w:val="center"/>
            </w:pPr>
            <w:r>
              <w:rPr>
                <w:rFonts w:ascii="Arial" w:hAnsi="Arial"/>
                <w:b/>
                <w:color w:val="FFFFFF"/>
                <w:sz w:val="15"/>
              </w:rPr>
              <w:t>Localizador en el Documento / Repositorio / Archivo</w:t>
            </w:r>
          </w:p>
        </w:tc>
      </w:tr>
      <w:tr>
        <w:tc>
          <w:tcPr>
            <w:tcW w:type="dxa" w:w="1361"/>
            <w:vAlign w:val="center"/>
          </w:tcPr>
          <w:p>
            <w:pPr>
              <w:spacing w:after="0" w:before="0"/>
            </w:pPr>
            <w:r>
              <w:rPr>
                <w:rFonts w:ascii="Arial" w:hAnsi="Arial"/>
                <w:b w:val="0"/>
                <w:sz w:val="15"/>
              </w:rPr>
              <w:t>E1</w:t>
            </w:r>
          </w:p>
        </w:tc>
        <w:tc>
          <w:tcPr>
            <w:tcW w:type="dxa" w:w="4757"/>
            <w:vAlign w:val="center"/>
          </w:tcPr>
          <w:p>
            <w:pPr>
              <w:spacing w:after="0" w:before="0"/>
            </w:pPr>
            <w:r>
              <w:rPr>
                <w:rFonts w:ascii="Arial" w:hAnsi="Arial"/>
                <w:b w:val="0"/>
                <w:sz w:val="15"/>
              </w:rPr>
              <w:t>Captura de python3 -m pytest tests -q con 15 passed y enlace al commit (SHA) del repositorio del equipo con los TODO resueltos.</w:t>
            </w:r>
          </w:p>
        </w:tc>
        <w:tc>
          <w:tcPr>
            <w:tcW w:type="dxa" w:w="3804"/>
            <w:vAlign w:val="center"/>
          </w:tcPr>
          <w:p>
            <w:pPr>
              <w:spacing w:after="0" w:before="0"/>
            </w:pPr>
            <w:r>
              <w:rPr>
                <w:rFonts w:ascii="Arial" w:hAnsi="Arial"/>
                <w:b w:val="0"/>
                <w:sz w:val="15"/>
              </w:rPr>
            </w:r>
          </w:p>
        </w:tc>
      </w:tr>
      <w:tr>
        <w:tc>
          <w:tcPr>
            <w:tcW w:type="dxa" w:w="1361"/>
            <w:shd w:fill="F2F2F2"/>
            <w:vAlign w:val="center"/>
          </w:tcPr>
          <w:p>
            <w:pPr>
              <w:spacing w:after="0" w:before="0"/>
            </w:pPr>
            <w:r>
              <w:rPr>
                <w:rFonts w:ascii="Arial" w:hAnsi="Arial"/>
                <w:b w:val="0"/>
                <w:sz w:val="15"/>
              </w:rPr>
              <w:t>E2</w:t>
            </w:r>
          </w:p>
        </w:tc>
        <w:tc>
          <w:tcPr>
            <w:tcW w:type="dxa" w:w="4757"/>
            <w:shd w:fill="F2F2F2"/>
            <w:vAlign w:val="center"/>
          </w:tcPr>
          <w:p>
            <w:pPr>
              <w:spacing w:after="0" w:before="0"/>
            </w:pPr>
            <w:r>
              <w:rPr>
                <w:rFonts w:ascii="Arial" w:hAnsi="Arial"/>
                <w:b w:val="0"/>
                <w:sz w:val="15"/>
              </w:rPr>
              <w:t>Archivos capturas/&lt;escena&gt;_meta.json de todas las escenas (Ruta A) o salida de ros2 topic hz de color y profundidad más las escenas guardadas con la tarea guardar (Ruta B).</w:t>
            </w:r>
          </w:p>
        </w:tc>
        <w:tc>
          <w:tcPr>
            <w:tcW w:type="dxa" w:w="3804"/>
            <w:shd w:fill="F2F2F2"/>
            <w:vAlign w:val="center"/>
          </w:tcPr>
          <w:p>
            <w:pPr>
              <w:spacing w:after="0" w:before="0"/>
            </w:pPr>
            <w:r>
              <w:rPr>
                <w:rFonts w:ascii="Arial" w:hAnsi="Arial"/>
                <w:b w:val="0"/>
                <w:sz w:val="15"/>
              </w:rPr>
            </w:r>
          </w:p>
        </w:tc>
      </w:tr>
      <w:tr>
        <w:tc>
          <w:tcPr>
            <w:tcW w:type="dxa" w:w="1361"/>
            <w:vAlign w:val="center"/>
          </w:tcPr>
          <w:p>
            <w:pPr>
              <w:spacing w:after="0" w:before="0"/>
            </w:pPr>
            <w:r>
              <w:rPr>
                <w:rFonts w:ascii="Arial" w:hAnsi="Arial"/>
                <w:b w:val="0"/>
                <w:sz w:val="15"/>
              </w:rPr>
              <w:t>E3</w:t>
            </w:r>
          </w:p>
        </w:tc>
        <w:tc>
          <w:tcPr>
            <w:tcW w:type="dxa" w:w="4757"/>
            <w:vAlign w:val="center"/>
          </w:tcPr>
          <w:p>
            <w:pPr>
              <w:spacing w:after="0" w:before="0"/>
            </w:pPr>
            <w:r>
              <w:rPr>
                <w:rFonts w:ascii="Arial" w:hAnsi="Arial"/>
                <w:b w:val="0"/>
                <w:sz w:val="15"/>
              </w:rPr>
              <w:t>Salida del comando calibrar (o JSON leído con la Kortex API) y salida de consultar --escena regla con la distancia 3D entre las esquinas de la hoja.</w:t>
            </w:r>
          </w:p>
        </w:tc>
        <w:tc>
          <w:tcPr>
            <w:tcW w:type="dxa" w:w="3804"/>
            <w:vAlign w:val="center"/>
          </w:tcPr>
          <w:p>
            <w:pPr>
              <w:spacing w:after="0" w:before="0"/>
            </w:pPr>
            <w:r>
              <w:rPr>
                <w:rFonts w:ascii="Arial" w:hAnsi="Arial"/>
                <w:b w:val="0"/>
                <w:sz w:val="15"/>
              </w:rPr>
            </w:r>
          </w:p>
        </w:tc>
      </w:tr>
      <w:tr>
        <w:tc>
          <w:tcPr>
            <w:tcW w:type="dxa" w:w="1361"/>
            <w:shd w:fill="F2F2F2"/>
            <w:vAlign w:val="center"/>
          </w:tcPr>
          <w:p>
            <w:pPr>
              <w:spacing w:after="0" w:before="0"/>
            </w:pPr>
            <w:r>
              <w:rPr>
                <w:rFonts w:ascii="Arial" w:hAnsi="Arial"/>
                <w:b w:val="0"/>
                <w:sz w:val="15"/>
              </w:rPr>
              <w:t>E4</w:t>
            </w:r>
          </w:p>
        </w:tc>
        <w:tc>
          <w:tcPr>
            <w:tcW w:type="dxa" w:w="4757"/>
            <w:shd w:fill="F2F2F2"/>
            <w:vAlign w:val="center"/>
          </w:tcPr>
          <w:p>
            <w:pPr>
              <w:spacing w:after="0" w:before="0"/>
            </w:pPr>
            <w:r>
              <w:rPr>
                <w:rFonts w:ascii="Arial" w:hAnsi="Arial"/>
                <w:b w:val="0"/>
                <w:sz w:val="15"/>
              </w:rPr>
              <w:t>Imágenes anotadas capturas/_resultado.png de las escenas semánticas: como mínimo un acierto y un fallo del modelo.</w:t>
            </w:r>
          </w:p>
        </w:tc>
        <w:tc>
          <w:tcPr>
            <w:tcW w:type="dxa" w:w="3804"/>
            <w:shd w:fill="F2F2F2"/>
            <w:vAlign w:val="center"/>
          </w:tcPr>
          <w:p>
            <w:pPr>
              <w:spacing w:after="0" w:before="0"/>
            </w:pPr>
            <w:r>
              <w:rPr>
                <w:rFonts w:ascii="Arial" w:hAnsi="Arial"/>
                <w:b w:val="0"/>
                <w:sz w:val="15"/>
              </w:rPr>
            </w:r>
          </w:p>
        </w:tc>
      </w:tr>
      <w:tr>
        <w:tc>
          <w:tcPr>
            <w:tcW w:type="dxa" w:w="1361"/>
            <w:vAlign w:val="center"/>
          </w:tcPr>
          <w:p>
            <w:pPr>
              <w:spacing w:after="0" w:before="0"/>
            </w:pPr>
            <w:r>
              <w:rPr>
                <w:rFonts w:ascii="Arial" w:hAnsi="Arial"/>
                <w:b w:val="0"/>
                <w:sz w:val="15"/>
              </w:rPr>
              <w:t>E5</w:t>
            </w:r>
          </w:p>
        </w:tc>
        <w:tc>
          <w:tcPr>
            <w:tcW w:type="dxa" w:w="4757"/>
            <w:vAlign w:val="center"/>
          </w:tcPr>
          <w:p>
            <w:pPr>
              <w:spacing w:after="0" w:before="0"/>
            </w:pPr>
            <w:r>
              <w:rPr>
                <w:rFonts w:ascii="Arial" w:hAnsi="Arial"/>
                <w:b w:val="0"/>
                <w:sz w:val="15"/>
              </w:rPr>
              <w:t>Archivo resultados.csv completo generado por la plantilla (columnas de latencia, tokens, píxel y punto 3D).</w:t>
            </w:r>
          </w:p>
        </w:tc>
        <w:tc>
          <w:tcPr>
            <w:tcW w:type="dxa" w:w="3804"/>
            <w:vAlign w:val="center"/>
          </w:tcPr>
          <w:p>
            <w:pPr>
              <w:spacing w:after="0" w:before="0"/>
            </w:pPr>
            <w:r>
              <w:rPr>
                <w:rFonts w:ascii="Arial" w:hAnsi="Arial"/>
                <w:b w:val="0"/>
                <w:sz w:val="15"/>
              </w:rPr>
            </w:r>
          </w:p>
        </w:tc>
      </w:tr>
      <w:tr>
        <w:tc>
          <w:tcPr>
            <w:tcW w:type="dxa" w:w="1361"/>
            <w:shd w:fill="F2F2F2"/>
            <w:vAlign w:val="center"/>
          </w:tcPr>
          <w:p>
            <w:pPr>
              <w:spacing w:after="0" w:before="0"/>
            </w:pPr>
            <w:r>
              <w:rPr>
                <w:rFonts w:ascii="Arial" w:hAnsi="Arial"/>
                <w:b w:val="0"/>
                <w:sz w:val="15"/>
              </w:rPr>
              <w:t>E6</w:t>
            </w:r>
          </w:p>
        </w:tc>
        <w:tc>
          <w:tcPr>
            <w:tcW w:type="dxa" w:w="4757"/>
            <w:shd w:fill="F2F2F2"/>
            <w:vAlign w:val="center"/>
          </w:tcPr>
          <w:p>
            <w:pPr>
              <w:spacing w:after="0" w:before="0"/>
            </w:pPr>
            <w:r>
              <w:rPr>
                <w:rFonts w:ascii="Arial" w:hAnsi="Arial"/>
                <w:b w:val="0"/>
                <w:sz w:val="15"/>
              </w:rPr>
              <w:t>Imágenes anotadas de una misma escena de distancia con registro y sin registro (--sin-registro).</w:t>
            </w:r>
          </w:p>
        </w:tc>
        <w:tc>
          <w:tcPr>
            <w:tcW w:type="dxa" w:w="3804"/>
            <w:shd w:fill="F2F2F2"/>
            <w:vAlign w:val="center"/>
          </w:tcPr>
          <w:p>
            <w:pPr>
              <w:spacing w:after="0" w:before="0"/>
            </w:pPr>
            <w:r>
              <w:rPr>
                <w:rFonts w:ascii="Arial" w:hAnsi="Arial"/>
                <w:b w:val="0"/>
                <w:sz w:val="15"/>
              </w:rPr>
            </w:r>
          </w:p>
        </w:tc>
      </w:tr>
      <w:tr>
        <w:tc>
          <w:tcPr>
            <w:tcW w:type="dxa" w:w="1361"/>
            <w:vAlign w:val="center"/>
          </w:tcPr>
          <w:p>
            <w:pPr>
              <w:spacing w:after="0" w:before="0"/>
            </w:pPr>
            <w:r>
              <w:rPr>
                <w:rFonts w:ascii="Arial" w:hAnsi="Arial"/>
                <w:b w:val="0"/>
                <w:sz w:val="15"/>
              </w:rPr>
              <w:t>E7</w:t>
            </w:r>
          </w:p>
        </w:tc>
        <w:tc>
          <w:tcPr>
            <w:tcW w:type="dxa" w:w="4757"/>
            <w:vAlign w:val="center"/>
          </w:tcPr>
          <w:p>
            <w:pPr>
              <w:spacing w:after="0" w:before="0"/>
            </w:pPr>
            <w:r>
              <w:rPr>
                <w:rFonts w:ascii="Arial" w:hAnsi="Arial"/>
                <w:b w:val="0"/>
                <w:sz w:val="15"/>
              </w:rPr>
              <w:t>Filas del CSV de las 5 repeticiones por nivel de razonamiento (thinking = low y high, como mínimo).</w:t>
            </w:r>
          </w:p>
        </w:tc>
        <w:tc>
          <w:tcPr>
            <w:tcW w:type="dxa" w:w="3804"/>
            <w:vAlign w:val="center"/>
          </w:tcPr>
          <w:p>
            <w:pPr>
              <w:spacing w:after="0" w:before="0"/>
            </w:pPr>
            <w:r>
              <w:rPr>
                <w:rFonts w:ascii="Arial" w:hAnsi="Arial"/>
                <w:b w:val="0"/>
                <w:sz w:val="15"/>
              </w:rPr>
            </w:r>
          </w:p>
        </w:tc>
      </w:tr>
      <w:tr>
        <w:tc>
          <w:tcPr>
            <w:tcW w:type="dxa" w:w="1361"/>
            <w:shd w:fill="F2F2F2"/>
            <w:vAlign w:val="center"/>
          </w:tcPr>
          <w:p>
            <w:pPr>
              <w:spacing w:after="0" w:before="0"/>
            </w:pPr>
            <w:r>
              <w:rPr>
                <w:rFonts w:ascii="Arial" w:hAnsi="Arial"/>
                <w:b w:val="0"/>
                <w:sz w:val="15"/>
              </w:rPr>
              <w:t>E8</w:t>
            </w:r>
          </w:p>
        </w:tc>
        <w:tc>
          <w:tcPr>
            <w:tcW w:type="dxa" w:w="4757"/>
            <w:shd w:fill="F2F2F2"/>
            <w:vAlign w:val="center"/>
          </w:tcPr>
          <w:p>
            <w:pPr>
              <w:spacing w:after="0" w:before="0"/>
            </w:pPr>
            <w:r>
              <w:rPr>
                <w:rFonts w:ascii="Arial" w:hAnsi="Arial"/>
                <w:b w:val="0"/>
                <w:sz w:val="15"/>
              </w:rPr>
              <w:t>Salida de la tarea plan (pasos impresos sin ejecutar), imágenes de agarre seguro e inseguro, y capturas antes/después con la respuesta de exito para un caso exitoso y uno fallido.</w:t>
            </w:r>
          </w:p>
        </w:tc>
        <w:tc>
          <w:tcPr>
            <w:tcW w:type="dxa" w:w="3804"/>
            <w:shd w:fill="F2F2F2"/>
            <w:vAlign w:val="center"/>
          </w:tcPr>
          <w:p>
            <w:pPr>
              <w:spacing w:after="0" w:before="0"/>
            </w:pPr>
            <w:r>
              <w:rPr>
                <w:rFonts w:ascii="Arial" w:hAnsi="Arial"/>
                <w:b w:val="0"/>
                <w:sz w:val="15"/>
              </w:rPr>
            </w:r>
          </w:p>
        </w:tc>
      </w:tr>
      <w:tr>
        <w:tc>
          <w:tcPr>
            <w:tcW w:type="dxa" w:w="1361"/>
            <w:vAlign w:val="center"/>
          </w:tcPr>
          <w:p>
            <w:pPr>
              <w:spacing w:after="0" w:before="0"/>
            </w:pPr>
            <w:r>
              <w:rPr>
                <w:rFonts w:ascii="Arial" w:hAnsi="Arial"/>
                <w:b w:val="0"/>
                <w:sz w:val="15"/>
              </w:rPr>
              <w:t>E9</w:t>
            </w:r>
          </w:p>
        </w:tc>
        <w:tc>
          <w:tcPr>
            <w:tcW w:type="dxa" w:w="4757"/>
            <w:vAlign w:val="center"/>
          </w:tcPr>
          <w:p>
            <w:pPr>
              <w:spacing w:after="0" w:before="0"/>
            </w:pPr>
            <w:r>
              <w:rPr>
                <w:rFonts w:ascii="Arial" w:hAnsi="Arial"/>
                <w:b w:val="0"/>
                <w:sz w:val="15"/>
              </w:rPr>
              <w:t>Texto del prompt propio (PROMPTS["propio"], TODO 1) y de la versión ingenua con la que se comparó.</w:t>
            </w:r>
          </w:p>
        </w:tc>
        <w:tc>
          <w:tcPr>
            <w:tcW w:type="dxa" w:w="3804"/>
            <w:vAlign w:val="center"/>
          </w:tcPr>
          <w:p>
            <w:pPr>
              <w:spacing w:after="0" w:before="0"/>
            </w:pPr>
            <w:r>
              <w:rPr>
                <w:rFonts w:ascii="Arial" w:hAnsi="Arial"/>
                <w:b w:val="0"/>
                <w:sz w:val="15"/>
              </w:rPr>
            </w:r>
          </w:p>
        </w:tc>
      </w:tr>
    </w:tbl>
    <w:p>
      <w:pPr>
        <w:pStyle w:val="Heading1"/>
        <w:spacing w:before="160" w:after="60"/>
      </w:pPr>
      <w:r>
        <w:rPr>
          <w:rFonts w:ascii="Arial" w:hAnsi="Arial"/>
          <w:color w:val="1F4E79"/>
        </w:rPr>
        <w:t>6. Tablas de Registro Experimental (Diligenciadas por el Equipo)</w:t>
      </w:r>
    </w:p>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Instrucciones para el equipo: Diligencie de forma completa y precisa cada una de las siguientes tablas con los datos reales obtenidos. Toda cifra debe coincidir con resultados.csv o con una medición física anotada en la sesión.</w:t>
            </w:r>
          </w:p>
        </w:tc>
      </w:tr>
    </w:tbl>
    <w:p>
      <w:pPr>
        <w:pStyle w:val="Heading2"/>
        <w:spacing w:before="160" w:after="60"/>
      </w:pPr>
      <w:r>
        <w:rPr>
          <w:rFonts w:ascii="Arial" w:hAnsi="Arial"/>
          <w:color w:val="1F4E79"/>
        </w:rPr>
        <w:t>Tabla 1: Entorno y Autoevaluación</w:t>
      </w:r>
    </w:p>
    <w:tbl>
      <w:tblPr>
        <w:tblStyle w:val="TableGrid"/>
        <w:tblW w:type="auto" w:w="0"/>
        <w:jc w:val="center"/>
        <w:tblLayout w:type="fixed"/>
        <w:tblLook w:firstColumn="1" w:firstRow="1" w:lastColumn="0" w:lastRow="0" w:noHBand="0" w:noVBand="1" w:val="04A0"/>
      </w:tblPr>
      <w:tblGrid>
        <w:gridCol w:w="5647"/>
        <w:gridCol w:w="4275"/>
      </w:tblGrid>
      <w:tr>
        <w:tc>
          <w:tcPr>
            <w:tcW w:type="dxa" w:w="5647"/>
            <w:shd w:fill="1F4E79"/>
            <w:vAlign w:val="center"/>
          </w:tcPr>
          <w:p>
            <w:pPr>
              <w:spacing w:after="0" w:before="0"/>
              <w:jc w:val="center"/>
            </w:pPr>
            <w:r>
              <w:rPr>
                <w:rFonts w:ascii="Arial" w:hAnsi="Arial"/>
                <w:b/>
                <w:color w:val="FFFFFF"/>
                <w:sz w:val="15"/>
              </w:rPr>
              <w:t>Ítem</w:t>
            </w:r>
          </w:p>
        </w:tc>
        <w:tc>
          <w:tcPr>
            <w:tcW w:type="dxa" w:w="4275"/>
            <w:shd w:fill="1F4E79"/>
            <w:vAlign w:val="center"/>
          </w:tcPr>
          <w:p>
            <w:pPr>
              <w:spacing w:after="0" w:before="0"/>
              <w:jc w:val="center"/>
            </w:pPr>
            <w:r>
              <w:rPr>
                <w:rFonts w:ascii="Arial" w:hAnsi="Arial"/>
                <w:b/>
                <w:color w:val="FFFFFF"/>
                <w:sz w:val="15"/>
              </w:rPr>
              <w:t>Valor Registrado</w:t>
            </w:r>
          </w:p>
        </w:tc>
      </w:tr>
      <w:tr>
        <w:tc>
          <w:tcPr>
            <w:tcW w:type="dxa" w:w="5647"/>
            <w:vAlign w:val="center"/>
          </w:tcPr>
          <w:p>
            <w:pPr>
              <w:spacing w:after="0" w:before="0"/>
            </w:pPr>
            <w:r>
              <w:rPr>
                <w:rFonts w:ascii="Arial" w:hAnsi="Arial"/>
                <w:b w:val="0"/>
                <w:sz w:val="15"/>
              </w:rPr>
              <w:t>Ruta elegida (A sin ROS 2 / B con ROS 2)</w:t>
            </w:r>
          </w:p>
        </w:tc>
        <w:tc>
          <w:tcPr>
            <w:tcW w:type="dxa" w:w="4275"/>
            <w:vAlign w:val="center"/>
          </w:tcPr>
          <w:p>
            <w:pPr>
              <w:spacing w:after="0" w:before="0"/>
            </w:pPr>
            <w:r>
              <w:rPr>
                <w:rFonts w:ascii="Arial" w:hAnsi="Arial"/>
                <w:b w:val="0"/>
                <w:sz w:val="15"/>
              </w:rPr>
            </w:r>
          </w:p>
        </w:tc>
      </w:tr>
      <w:tr>
        <w:tc>
          <w:tcPr>
            <w:tcW w:type="dxa" w:w="5647"/>
            <w:shd w:fill="F2F2F2"/>
            <w:vAlign w:val="center"/>
          </w:tcPr>
          <w:p>
            <w:pPr>
              <w:spacing w:after="0" w:before="0"/>
            </w:pPr>
            <w:r>
              <w:rPr>
                <w:rFonts w:ascii="Arial" w:hAnsi="Arial"/>
                <w:b w:val="0"/>
                <w:sz w:val="15"/>
              </w:rPr>
              <w:t>Versión de google-genai y de Python</w:t>
            </w:r>
          </w:p>
        </w:tc>
        <w:tc>
          <w:tcPr>
            <w:tcW w:type="dxa" w:w="4275"/>
            <w:shd w:fill="F2F2F2"/>
            <w:vAlign w:val="center"/>
          </w:tcPr>
          <w:p>
            <w:pPr>
              <w:spacing w:after="0" w:before="0"/>
            </w:pPr>
            <w:r>
              <w:rPr>
                <w:rFonts w:ascii="Arial" w:hAnsi="Arial"/>
                <w:b w:val="0"/>
                <w:sz w:val="15"/>
              </w:rPr>
            </w:r>
          </w:p>
        </w:tc>
      </w:tr>
      <w:tr>
        <w:tc>
          <w:tcPr>
            <w:tcW w:type="dxa" w:w="5647"/>
            <w:vAlign w:val="center"/>
          </w:tcPr>
          <w:p>
            <w:pPr>
              <w:spacing w:after="0" w:before="0"/>
            </w:pPr>
            <w:r>
              <w:rPr>
                <w:rFonts w:ascii="Arial" w:hAnsi="Arial"/>
                <w:b w:val="0"/>
                <w:sz w:val="15"/>
              </w:rPr>
              <w:t>Modelo usado y fecha de las consultas</w:t>
            </w:r>
          </w:p>
        </w:tc>
        <w:tc>
          <w:tcPr>
            <w:tcW w:type="dxa" w:w="4275"/>
            <w:vAlign w:val="center"/>
          </w:tcPr>
          <w:p>
            <w:pPr>
              <w:spacing w:after="0" w:before="0"/>
            </w:pPr>
            <w:r>
              <w:rPr>
                <w:rFonts w:ascii="Arial" w:hAnsi="Arial"/>
                <w:b w:val="0"/>
                <w:sz w:val="15"/>
              </w:rPr>
              <w:t>gemini-robotics-er-2-preview —</w:t>
            </w:r>
          </w:p>
        </w:tc>
      </w:tr>
      <w:tr>
        <w:tc>
          <w:tcPr>
            <w:tcW w:type="dxa" w:w="5647"/>
            <w:shd w:fill="F2F2F2"/>
            <w:vAlign w:val="center"/>
          </w:tcPr>
          <w:p>
            <w:pPr>
              <w:spacing w:after="0" w:before="0"/>
            </w:pPr>
            <w:r>
              <w:rPr>
                <w:rFonts w:ascii="Arial" w:hAnsi="Arial"/>
                <w:b w:val="0"/>
                <w:sz w:val="15"/>
              </w:rPr>
              <w:t>Resultado de python3 -m pytest tests -q (passed / failed)</w:t>
            </w:r>
          </w:p>
        </w:tc>
        <w:tc>
          <w:tcPr>
            <w:tcW w:type="dxa" w:w="4275"/>
            <w:shd w:fill="F2F2F2"/>
            <w:vAlign w:val="center"/>
          </w:tcPr>
          <w:p>
            <w:pPr>
              <w:spacing w:after="0" w:before="0"/>
            </w:pPr>
            <w:r>
              <w:rPr>
                <w:rFonts w:ascii="Arial" w:hAnsi="Arial"/>
                <w:b w:val="0"/>
                <w:sz w:val="15"/>
              </w:rPr>
            </w:r>
          </w:p>
        </w:tc>
      </w:tr>
      <w:tr>
        <w:tc>
          <w:tcPr>
            <w:tcW w:type="dxa" w:w="5647"/>
            <w:vAlign w:val="center"/>
          </w:tcPr>
          <w:p>
            <w:pPr>
              <w:spacing w:after="0" w:before="0"/>
            </w:pPr>
            <w:r>
              <w:rPr>
                <w:rFonts w:ascii="Arial" w:hAnsi="Arial"/>
                <w:b w:val="0"/>
                <w:sz w:val="15"/>
              </w:rPr>
              <w:t>Commit del repositorio del equipo con los TODO resueltos (SHA)</w:t>
            </w:r>
          </w:p>
        </w:tc>
        <w:tc>
          <w:tcPr>
            <w:tcW w:type="dxa" w:w="4275"/>
            <w:vAlign w:val="center"/>
          </w:tcPr>
          <w:p>
            <w:pPr>
              <w:spacing w:after="0" w:before="0"/>
            </w:pPr>
            <w:r>
              <w:rPr>
                <w:rFonts w:ascii="Arial" w:hAnsi="Arial"/>
                <w:b w:val="0"/>
                <w:sz w:val="15"/>
              </w:rPr>
            </w:r>
          </w:p>
        </w:tc>
      </w:tr>
    </w:tbl>
    <w:p>
      <w:pPr>
        <w:pStyle w:val="Heading2"/>
        <w:spacing w:before="160" w:after="60"/>
      </w:pPr>
      <w:r>
        <w:rPr>
          <w:rFonts w:ascii="Arial" w:hAnsi="Arial"/>
          <w:color w:val="1F4E79"/>
        </w:rPr>
        <w:t>Tabla 2: Registro de Escenas Capturadas</w:t>
      </w:r>
    </w:p>
    <w:tbl>
      <w:tblPr>
        <w:tblStyle w:val="TableGrid"/>
        <w:tblW w:type="auto" w:w="0"/>
        <w:jc w:val="center"/>
        <w:tblLayout w:type="fixed"/>
        <w:tblLook w:firstColumn="1" w:firstRow="1" w:lastColumn="0" w:lastRow="0" w:noHBand="0" w:noVBand="1" w:val="04A0"/>
      </w:tblPr>
      <w:tblGrid>
        <w:gridCol w:w="2109"/>
        <w:gridCol w:w="1117"/>
        <w:gridCol w:w="2472"/>
        <w:gridCol w:w="2137"/>
        <w:gridCol w:w="2086"/>
      </w:tblGrid>
      <w:tr>
        <w:tc>
          <w:tcPr>
            <w:tcW w:type="dxa" w:w="2109"/>
            <w:shd w:fill="1F4E79"/>
            <w:vAlign w:val="center"/>
          </w:tcPr>
          <w:p>
            <w:pPr>
              <w:spacing w:after="0" w:before="0"/>
              <w:jc w:val="center"/>
            </w:pPr>
            <w:r>
              <w:rPr>
                <w:rFonts w:ascii="Arial" w:hAnsi="Arial"/>
                <w:b/>
                <w:color w:val="FFFFFF"/>
                <w:sz w:val="15"/>
              </w:rPr>
              <w:t>Escena</w:t>
            </w:r>
          </w:p>
        </w:tc>
        <w:tc>
          <w:tcPr>
            <w:tcW w:type="dxa" w:w="1117"/>
            <w:shd w:fill="1F4E79"/>
            <w:vAlign w:val="center"/>
          </w:tcPr>
          <w:p>
            <w:pPr>
              <w:spacing w:after="0" w:before="0"/>
              <w:jc w:val="center"/>
            </w:pPr>
            <w:r>
              <w:rPr>
                <w:rFonts w:ascii="Arial" w:hAnsi="Arial"/>
                <w:b/>
                <w:color w:val="FFFFFF"/>
                <w:sz w:val="15"/>
              </w:rPr>
              <w:t>Fase</w:t>
            </w:r>
          </w:p>
        </w:tc>
        <w:tc>
          <w:tcPr>
            <w:tcW w:type="dxa" w:w="2472"/>
            <w:shd w:fill="1F4E79"/>
            <w:vAlign w:val="center"/>
          </w:tcPr>
          <w:p>
            <w:pPr>
              <w:spacing w:after="0" w:before="0"/>
              <w:jc w:val="center"/>
            </w:pPr>
            <w:r>
              <w:rPr>
                <w:rFonts w:ascii="Arial" w:hAnsi="Arial"/>
                <w:b/>
                <w:color w:val="FFFFFF"/>
                <w:sz w:val="15"/>
              </w:rPr>
              <w:t>Descripción</w:t>
            </w:r>
          </w:p>
        </w:tc>
        <w:tc>
          <w:tcPr>
            <w:tcW w:type="dxa" w:w="2137"/>
            <w:shd w:fill="1F4E79"/>
            <w:vAlign w:val="center"/>
          </w:tcPr>
          <w:p>
            <w:pPr>
              <w:spacing w:after="0" w:before="0"/>
              <w:jc w:val="center"/>
            </w:pPr>
            <w:r>
              <w:rPr>
                <w:rFonts w:ascii="Arial" w:hAnsi="Arial"/>
                <w:b/>
                <w:color w:val="FFFFFF"/>
                <w:sz w:val="15"/>
              </w:rPr>
              <w:t>% Píxeles de Profundidad Válidos</w:t>
            </w:r>
          </w:p>
        </w:tc>
        <w:tc>
          <w:tcPr>
            <w:tcW w:type="dxa" w:w="2086"/>
            <w:shd w:fill="1F4E79"/>
            <w:vAlign w:val="center"/>
          </w:tcPr>
          <w:p>
            <w:pPr>
              <w:spacing w:after="0" w:before="0"/>
              <w:jc w:val="center"/>
            </w:pPr>
            <w:r>
              <w:rPr>
                <w:rFonts w:ascii="Arial" w:hAnsi="Arial"/>
                <w:b/>
                <w:color w:val="FFFFFF"/>
                <w:sz w:val="15"/>
              </w:rPr>
              <w:t>Desfase Color-Profundidad (ms)</w:t>
            </w:r>
          </w:p>
        </w:tc>
      </w:tr>
      <w:tr>
        <w:tc>
          <w:tcPr>
            <w:tcW w:type="dxa" w:w="2109"/>
            <w:vAlign w:val="center"/>
          </w:tcPr>
          <w:p>
            <w:pPr>
              <w:spacing w:after="0" w:before="0"/>
            </w:pPr>
            <w:r>
              <w:rPr>
                <w:rFonts w:ascii="Arial" w:hAnsi="Arial"/>
                <w:b w:val="0"/>
                <w:sz w:val="15"/>
              </w:rPr>
              <w:t>regla</w:t>
            </w:r>
          </w:p>
        </w:tc>
        <w:tc>
          <w:tcPr>
            <w:tcW w:type="dxa" w:w="1117"/>
            <w:vAlign w:val="center"/>
          </w:tcPr>
          <w:p>
            <w:pPr>
              <w:spacing w:after="0" w:before="0"/>
            </w:pPr>
            <w:r>
              <w:rPr>
                <w:rFonts w:ascii="Arial" w:hAnsi="Arial"/>
                <w:b w:val="0"/>
                <w:sz w:val="15"/>
              </w:rPr>
              <w:t>2</w:t>
            </w:r>
          </w:p>
        </w:tc>
        <w:tc>
          <w:tcPr>
            <w:tcW w:type="dxa" w:w="2472"/>
            <w:vAlign w:val="center"/>
          </w:tcPr>
          <w:p>
            <w:pPr>
              <w:spacing w:after="0" w:before="0"/>
            </w:pPr>
            <w:r>
              <w:rPr>
                <w:rFonts w:ascii="Arial" w:hAnsi="Arial"/>
                <w:b w:val="0"/>
                <w:sz w:val="15"/>
              </w:rPr>
              <w:t>Hoja A4 horizontal centrada, Z = ____ m</w:t>
            </w:r>
          </w:p>
        </w:tc>
        <w:tc>
          <w:tcPr>
            <w:tcW w:type="dxa" w:w="2137"/>
            <w:vAlign w:val="center"/>
          </w:tcPr>
          <w:p>
            <w:pPr>
              <w:spacing w:after="0" w:before="0"/>
            </w:pPr>
            <w:r>
              <w:rPr>
                <w:rFonts w:ascii="Arial" w:hAnsi="Arial"/>
                <w:b w:val="0"/>
                <w:sz w:val="15"/>
              </w:rPr>
            </w:r>
          </w:p>
        </w:tc>
        <w:tc>
          <w:tcPr>
            <w:tcW w:type="dxa" w:w="2086"/>
            <w:vAlign w:val="center"/>
          </w:tcPr>
          <w:p>
            <w:pPr>
              <w:spacing w:after="0" w:before="0"/>
            </w:pPr>
            <w:r>
              <w:rPr>
                <w:rFonts w:ascii="Arial" w:hAnsi="Arial"/>
                <w:b w:val="0"/>
                <w:sz w:val="15"/>
              </w:rPr>
            </w:r>
          </w:p>
        </w:tc>
      </w:tr>
      <w:tr>
        <w:tc>
          <w:tcPr>
            <w:tcW w:type="dxa" w:w="2109"/>
            <w:shd w:fill="F2F2F2"/>
            <w:vAlign w:val="center"/>
          </w:tcPr>
          <w:p>
            <w:pPr>
              <w:spacing w:after="0" w:before="0"/>
            </w:pPr>
            <w:r>
              <w:rPr>
                <w:rFonts w:ascii="Arial" w:hAnsi="Arial"/>
                <w:b w:val="0"/>
                <w:sz w:val="15"/>
              </w:rPr>
              <w:t>semantica1</w:t>
            </w:r>
          </w:p>
        </w:tc>
        <w:tc>
          <w:tcPr>
            <w:tcW w:type="dxa" w:w="1117"/>
            <w:shd w:fill="F2F2F2"/>
            <w:vAlign w:val="center"/>
          </w:tcPr>
          <w:p>
            <w:pPr>
              <w:spacing w:after="0" w:before="0"/>
            </w:pPr>
            <w:r>
              <w:rPr>
                <w:rFonts w:ascii="Arial" w:hAnsi="Arial"/>
                <w:b w:val="0"/>
                <w:sz w:val="15"/>
              </w:rPr>
              <w:t>4</w:t>
            </w:r>
          </w:p>
        </w:tc>
        <w:tc>
          <w:tcPr>
            <w:tcW w:type="dxa" w:w="2472"/>
            <w:shd w:fill="F2F2F2"/>
            <w:vAlign w:val="center"/>
          </w:tcPr>
          <w:p>
            <w:pPr>
              <w:spacing w:after="0" w:before="0"/>
            </w:pPr>
            <w:r>
              <w:rPr>
                <w:rFonts w:ascii="Arial" w:hAnsi="Arial"/>
                <w:b w:val="0"/>
                <w:sz w:val="15"/>
              </w:rPr>
              <w:t>Dos cajas, termo sobre una</w:t>
            </w:r>
          </w:p>
        </w:tc>
        <w:tc>
          <w:tcPr>
            <w:tcW w:type="dxa" w:w="2137"/>
            <w:shd w:fill="F2F2F2"/>
            <w:vAlign w:val="center"/>
          </w:tcPr>
          <w:p>
            <w:pPr>
              <w:spacing w:after="0" w:before="0"/>
            </w:pPr>
            <w:r>
              <w:rPr>
                <w:rFonts w:ascii="Arial" w:hAnsi="Arial"/>
                <w:b w:val="0"/>
                <w:sz w:val="15"/>
              </w:rPr>
            </w:r>
          </w:p>
        </w:tc>
        <w:tc>
          <w:tcPr>
            <w:tcW w:type="dxa" w:w="2086"/>
            <w:shd w:fill="F2F2F2"/>
            <w:vAlign w:val="center"/>
          </w:tcPr>
          <w:p>
            <w:pPr>
              <w:spacing w:after="0" w:before="0"/>
            </w:pPr>
            <w:r>
              <w:rPr>
                <w:rFonts w:ascii="Arial" w:hAnsi="Arial"/>
                <w:b w:val="0"/>
                <w:sz w:val="15"/>
              </w:rPr>
            </w:r>
          </w:p>
        </w:tc>
      </w:tr>
      <w:tr>
        <w:tc>
          <w:tcPr>
            <w:tcW w:type="dxa" w:w="2109"/>
            <w:vAlign w:val="center"/>
          </w:tcPr>
          <w:p>
            <w:pPr>
              <w:spacing w:after="0" w:before="0"/>
            </w:pPr>
            <w:r>
              <w:rPr>
                <w:rFonts w:ascii="Arial" w:hAnsi="Arial"/>
                <w:b w:val="0"/>
                <w:sz w:val="15"/>
              </w:rPr>
              <w:t>semantica2</w:t>
            </w:r>
          </w:p>
        </w:tc>
        <w:tc>
          <w:tcPr>
            <w:tcW w:type="dxa" w:w="1117"/>
            <w:vAlign w:val="center"/>
          </w:tcPr>
          <w:p>
            <w:pPr>
              <w:spacing w:after="0" w:before="0"/>
            </w:pPr>
            <w:r>
              <w:rPr>
                <w:rFonts w:ascii="Arial" w:hAnsi="Arial"/>
                <w:b w:val="0"/>
                <w:sz w:val="15"/>
              </w:rPr>
              <w:t>4</w:t>
            </w:r>
          </w:p>
        </w:tc>
        <w:tc>
          <w:tcPr>
            <w:tcW w:type="dxa" w:w="2472"/>
            <w:vAlign w:val="center"/>
          </w:tcPr>
          <w:p>
            <w:pPr>
              <w:spacing w:after="0" w:before="0"/>
            </w:pPr>
            <w:r>
              <w:rPr>
                <w:rFonts w:ascii="Arial" w:hAnsi="Arial"/>
                <w:b w:val="0"/>
                <w:sz w:val="15"/>
              </w:rPr>
              <w:t>Dos celulares, llaves junto a uno</w:t>
            </w:r>
          </w:p>
        </w:tc>
        <w:tc>
          <w:tcPr>
            <w:tcW w:type="dxa" w:w="2137"/>
            <w:vAlign w:val="center"/>
          </w:tcPr>
          <w:p>
            <w:pPr>
              <w:spacing w:after="0" w:before="0"/>
            </w:pPr>
            <w:r>
              <w:rPr>
                <w:rFonts w:ascii="Arial" w:hAnsi="Arial"/>
                <w:b w:val="0"/>
                <w:sz w:val="15"/>
              </w:rPr>
            </w:r>
          </w:p>
        </w:tc>
        <w:tc>
          <w:tcPr>
            <w:tcW w:type="dxa" w:w="2086"/>
            <w:vAlign w:val="center"/>
          </w:tcPr>
          <w:p>
            <w:pPr>
              <w:spacing w:after="0" w:before="0"/>
            </w:pPr>
            <w:r>
              <w:rPr>
                <w:rFonts w:ascii="Arial" w:hAnsi="Arial"/>
                <w:b w:val="0"/>
                <w:sz w:val="15"/>
              </w:rPr>
            </w:r>
          </w:p>
        </w:tc>
      </w:tr>
      <w:tr>
        <w:tc>
          <w:tcPr>
            <w:tcW w:type="dxa" w:w="2109"/>
            <w:shd w:fill="F2F2F2"/>
            <w:vAlign w:val="center"/>
          </w:tcPr>
          <w:p>
            <w:pPr>
              <w:spacing w:after="0" w:before="0"/>
            </w:pPr>
            <w:r>
              <w:rPr>
                <w:rFonts w:ascii="Arial" w:hAnsi="Arial"/>
                <w:b w:val="0"/>
                <w:sz w:val="15"/>
              </w:rPr>
              <w:t>semantica3</w:t>
            </w:r>
          </w:p>
        </w:tc>
        <w:tc>
          <w:tcPr>
            <w:tcW w:type="dxa" w:w="1117"/>
            <w:shd w:fill="F2F2F2"/>
            <w:vAlign w:val="center"/>
          </w:tcPr>
          <w:p>
            <w:pPr>
              <w:spacing w:after="0" w:before="0"/>
            </w:pPr>
            <w:r>
              <w:rPr>
                <w:rFonts w:ascii="Arial" w:hAnsi="Arial"/>
                <w:b w:val="0"/>
                <w:sz w:val="15"/>
              </w:rPr>
              <w:t>4</w:t>
            </w:r>
          </w:p>
        </w:tc>
        <w:tc>
          <w:tcPr>
            <w:tcW w:type="dxa" w:w="2472"/>
            <w:shd w:fill="F2F2F2"/>
            <w:vAlign w:val="center"/>
          </w:tcPr>
          <w:p>
            <w:pPr>
              <w:spacing w:after="0" w:before="0"/>
            </w:pPr>
            <w:r>
              <w:rPr>
                <w:rFonts w:ascii="Arial" w:hAnsi="Arial"/>
                <w:b w:val="0"/>
                <w:sz w:val="15"/>
              </w:rPr>
              <w:t>Cuaderno abierto y cuaderno cerrado</w:t>
            </w:r>
          </w:p>
        </w:tc>
        <w:tc>
          <w:tcPr>
            <w:tcW w:type="dxa" w:w="2137"/>
            <w:shd w:fill="F2F2F2"/>
            <w:vAlign w:val="center"/>
          </w:tcPr>
          <w:p>
            <w:pPr>
              <w:spacing w:after="0" w:before="0"/>
            </w:pPr>
            <w:r>
              <w:rPr>
                <w:rFonts w:ascii="Arial" w:hAnsi="Arial"/>
                <w:b w:val="0"/>
                <w:sz w:val="15"/>
              </w:rPr>
            </w:r>
          </w:p>
        </w:tc>
        <w:tc>
          <w:tcPr>
            <w:tcW w:type="dxa" w:w="2086"/>
            <w:shd w:fill="F2F2F2"/>
            <w:vAlign w:val="center"/>
          </w:tcPr>
          <w:p>
            <w:pPr>
              <w:spacing w:after="0" w:before="0"/>
            </w:pPr>
            <w:r>
              <w:rPr>
                <w:rFonts w:ascii="Arial" w:hAnsi="Arial"/>
                <w:b w:val="0"/>
                <w:sz w:val="15"/>
              </w:rPr>
            </w:r>
          </w:p>
        </w:tc>
      </w:tr>
      <w:tr>
        <w:tc>
          <w:tcPr>
            <w:tcW w:type="dxa" w:w="2109"/>
            <w:vAlign w:val="center"/>
          </w:tcPr>
          <w:p>
            <w:pPr>
              <w:spacing w:after="0" w:before="0"/>
            </w:pPr>
            <w:r>
              <w:rPr>
                <w:rFonts w:ascii="Arial" w:hAnsi="Arial"/>
                <w:b w:val="0"/>
                <w:sz w:val="15"/>
              </w:rPr>
              <w:t>semantica4</w:t>
            </w:r>
          </w:p>
        </w:tc>
        <w:tc>
          <w:tcPr>
            <w:tcW w:type="dxa" w:w="1117"/>
            <w:vAlign w:val="center"/>
          </w:tcPr>
          <w:p>
            <w:pPr>
              <w:spacing w:after="0" w:before="0"/>
            </w:pPr>
            <w:r>
              <w:rPr>
                <w:rFonts w:ascii="Arial" w:hAnsi="Arial"/>
                <w:b w:val="0"/>
                <w:sz w:val="15"/>
              </w:rPr>
              <w:t>4</w:t>
            </w:r>
          </w:p>
        </w:tc>
        <w:tc>
          <w:tcPr>
            <w:tcW w:type="dxa" w:w="2472"/>
            <w:vAlign w:val="center"/>
          </w:tcPr>
          <w:p>
            <w:pPr>
              <w:spacing w:after="0" w:before="0"/>
            </w:pPr>
            <w:r>
              <w:rPr>
                <w:rFonts w:ascii="Arial" w:hAnsi="Arial"/>
                <w:b w:val="0"/>
                <w:sz w:val="15"/>
              </w:rPr>
              <w:t>Esfero dentro del estuche y dos sueltos</w:t>
            </w:r>
          </w:p>
        </w:tc>
        <w:tc>
          <w:tcPr>
            <w:tcW w:type="dxa" w:w="2137"/>
            <w:vAlign w:val="center"/>
          </w:tcPr>
          <w:p>
            <w:pPr>
              <w:spacing w:after="0" w:before="0"/>
            </w:pPr>
            <w:r>
              <w:rPr>
                <w:rFonts w:ascii="Arial" w:hAnsi="Arial"/>
                <w:b w:val="0"/>
                <w:sz w:val="15"/>
              </w:rPr>
            </w:r>
          </w:p>
        </w:tc>
        <w:tc>
          <w:tcPr>
            <w:tcW w:type="dxa" w:w="2086"/>
            <w:vAlign w:val="center"/>
          </w:tcPr>
          <w:p>
            <w:pPr>
              <w:spacing w:after="0" w:before="0"/>
            </w:pPr>
            <w:r>
              <w:rPr>
                <w:rFonts w:ascii="Arial" w:hAnsi="Arial"/>
                <w:b w:val="0"/>
                <w:sz w:val="15"/>
              </w:rPr>
            </w:r>
          </w:p>
        </w:tc>
      </w:tr>
      <w:tr>
        <w:tc>
          <w:tcPr>
            <w:tcW w:type="dxa" w:w="2109"/>
            <w:shd w:fill="F2F2F2"/>
            <w:vAlign w:val="center"/>
          </w:tcPr>
          <w:p>
            <w:pPr>
              <w:spacing w:after="0" w:before="0"/>
            </w:pPr>
            <w:r>
              <w:rPr>
                <w:rFonts w:ascii="Arial" w:hAnsi="Arial"/>
                <w:b w:val="0"/>
                <w:sz w:val="15"/>
              </w:rPr>
              <w:t>burger</w:t>
            </w:r>
          </w:p>
        </w:tc>
        <w:tc>
          <w:tcPr>
            <w:tcW w:type="dxa" w:w="1117"/>
            <w:shd w:fill="F2F2F2"/>
            <w:vAlign w:val="center"/>
          </w:tcPr>
          <w:p>
            <w:pPr>
              <w:spacing w:after="0" w:before="0"/>
            </w:pPr>
            <w:r>
              <w:rPr>
                <w:rFonts w:ascii="Arial" w:hAnsi="Arial"/>
                <w:b w:val="0"/>
                <w:sz w:val="15"/>
              </w:rPr>
              <w:t>4</w:t>
            </w:r>
          </w:p>
        </w:tc>
        <w:tc>
          <w:tcPr>
            <w:tcW w:type="dxa" w:w="2472"/>
            <w:shd w:fill="F2F2F2"/>
            <w:vAlign w:val="center"/>
          </w:tcPr>
          <w:p>
            <w:pPr>
              <w:spacing w:after="0" w:before="0"/>
            </w:pPr>
            <w:r>
              <w:rPr>
                <w:rFonts w:ascii="Arial" w:hAnsi="Arial"/>
                <w:b w:val="0"/>
                <w:sz w:val="15"/>
              </w:rPr>
              <w:t>Escena de la celda: cajas y bandeja del carrito</w:t>
            </w:r>
          </w:p>
        </w:tc>
        <w:tc>
          <w:tcPr>
            <w:tcW w:type="dxa" w:w="2137"/>
            <w:shd w:fill="F2F2F2"/>
            <w:vAlign w:val="center"/>
          </w:tcPr>
          <w:p>
            <w:pPr>
              <w:spacing w:after="0" w:before="0"/>
            </w:pPr>
            <w:r>
              <w:rPr>
                <w:rFonts w:ascii="Arial" w:hAnsi="Arial"/>
                <w:b w:val="0"/>
                <w:sz w:val="15"/>
              </w:rPr>
            </w:r>
          </w:p>
        </w:tc>
        <w:tc>
          <w:tcPr>
            <w:tcW w:type="dxa" w:w="2086"/>
            <w:shd w:fill="F2F2F2"/>
            <w:vAlign w:val="center"/>
          </w:tcPr>
          <w:p>
            <w:pPr>
              <w:spacing w:after="0" w:before="0"/>
            </w:pPr>
            <w:r>
              <w:rPr>
                <w:rFonts w:ascii="Arial" w:hAnsi="Arial"/>
                <w:b w:val="0"/>
                <w:sz w:val="15"/>
              </w:rPr>
            </w:r>
          </w:p>
        </w:tc>
      </w:tr>
      <w:tr>
        <w:tc>
          <w:tcPr>
            <w:tcW w:type="dxa" w:w="2109"/>
            <w:vAlign w:val="center"/>
          </w:tcPr>
          <w:p>
            <w:pPr>
              <w:spacing w:after="0" w:before="0"/>
            </w:pPr>
            <w:r>
              <w:rPr>
                <w:rFonts w:ascii="Arial" w:hAnsi="Arial"/>
                <w:b w:val="0"/>
                <w:sz w:val="15"/>
              </w:rPr>
              <w:t>dist1 … dist5</w:t>
            </w:r>
          </w:p>
        </w:tc>
        <w:tc>
          <w:tcPr>
            <w:tcW w:type="dxa" w:w="1117"/>
            <w:vAlign w:val="center"/>
          </w:tcPr>
          <w:p>
            <w:pPr>
              <w:spacing w:after="0" w:before="0"/>
            </w:pPr>
            <w:r>
              <w:rPr>
                <w:rFonts w:ascii="Arial" w:hAnsi="Arial"/>
                <w:b w:val="0"/>
                <w:sz w:val="15"/>
              </w:rPr>
              <w:t>5</w:t>
            </w:r>
          </w:p>
        </w:tc>
        <w:tc>
          <w:tcPr>
            <w:tcW w:type="dxa" w:w="2472"/>
            <w:vAlign w:val="center"/>
          </w:tcPr>
          <w:p>
            <w:pPr>
              <w:spacing w:after="0" w:before="0"/>
            </w:pPr>
            <w:r>
              <w:rPr>
                <w:rFonts w:ascii="Arial" w:hAnsi="Arial"/>
                <w:b w:val="0"/>
                <w:sz w:val="15"/>
              </w:rPr>
              <w:t>Dos objetos a distancia conocida</w:t>
            </w:r>
          </w:p>
        </w:tc>
        <w:tc>
          <w:tcPr>
            <w:tcW w:type="dxa" w:w="2137"/>
            <w:vAlign w:val="center"/>
          </w:tcPr>
          <w:p>
            <w:pPr>
              <w:spacing w:after="0" w:before="0"/>
            </w:pPr>
            <w:r>
              <w:rPr>
                <w:rFonts w:ascii="Arial" w:hAnsi="Arial"/>
                <w:b w:val="0"/>
                <w:sz w:val="15"/>
              </w:rPr>
            </w:r>
          </w:p>
        </w:tc>
        <w:tc>
          <w:tcPr>
            <w:tcW w:type="dxa" w:w="2086"/>
            <w:vAlign w:val="center"/>
          </w:tcPr>
          <w:p>
            <w:pPr>
              <w:spacing w:after="0" w:before="0"/>
            </w:pPr>
            <w:r>
              <w:rPr>
                <w:rFonts w:ascii="Arial" w:hAnsi="Arial"/>
                <w:b w:val="0"/>
                <w:sz w:val="15"/>
              </w:rPr>
            </w:r>
          </w:p>
        </w:tc>
      </w:tr>
      <w:tr>
        <w:tc>
          <w:tcPr>
            <w:tcW w:type="dxa" w:w="2109"/>
            <w:shd w:fill="F2F2F2"/>
            <w:vAlign w:val="center"/>
          </w:tcPr>
          <w:p>
            <w:pPr>
              <w:spacing w:after="0" w:before="0"/>
            </w:pPr>
            <w:r>
              <w:rPr>
                <w:rFonts w:ascii="Arial" w:hAnsi="Arial"/>
                <w:b w:val="0"/>
                <w:sz w:val="15"/>
              </w:rPr>
              <w:t>exito_antes / exito_despues</w:t>
            </w:r>
          </w:p>
        </w:tc>
        <w:tc>
          <w:tcPr>
            <w:tcW w:type="dxa" w:w="1117"/>
            <w:shd w:fill="F2F2F2"/>
            <w:vAlign w:val="center"/>
          </w:tcPr>
          <w:p>
            <w:pPr>
              <w:spacing w:after="0" w:before="0"/>
            </w:pPr>
            <w:r>
              <w:rPr>
                <w:rFonts w:ascii="Arial" w:hAnsi="Arial"/>
                <w:b w:val="0"/>
                <w:sz w:val="15"/>
              </w:rPr>
              <w:t>7</w:t>
            </w:r>
          </w:p>
        </w:tc>
        <w:tc>
          <w:tcPr>
            <w:tcW w:type="dxa" w:w="2472"/>
            <w:shd w:fill="F2F2F2"/>
            <w:vAlign w:val="center"/>
          </w:tcPr>
          <w:p>
            <w:pPr>
              <w:spacing w:after="0" w:before="0"/>
            </w:pPr>
            <w:r>
              <w:rPr>
                <w:rFonts w:ascii="Arial" w:hAnsi="Arial"/>
                <w:b w:val="0"/>
                <w:sz w:val="15"/>
              </w:rPr>
              <w:t>Antes y después de la manipulación manual</w:t>
            </w:r>
          </w:p>
        </w:tc>
        <w:tc>
          <w:tcPr>
            <w:tcW w:type="dxa" w:w="2137"/>
            <w:shd w:fill="F2F2F2"/>
            <w:vAlign w:val="center"/>
          </w:tcPr>
          <w:p>
            <w:pPr>
              <w:spacing w:after="0" w:before="0"/>
            </w:pPr>
            <w:r>
              <w:rPr>
                <w:rFonts w:ascii="Arial" w:hAnsi="Arial"/>
                <w:b w:val="0"/>
                <w:sz w:val="15"/>
              </w:rPr>
            </w:r>
          </w:p>
        </w:tc>
        <w:tc>
          <w:tcPr>
            <w:tcW w:type="dxa" w:w="2086"/>
            <w:shd w:fill="F2F2F2"/>
            <w:vAlign w:val="center"/>
          </w:tcPr>
          <w:p>
            <w:pPr>
              <w:spacing w:after="0" w:before="0"/>
            </w:pPr>
            <w:r>
              <w:rPr>
                <w:rFonts w:ascii="Arial" w:hAnsi="Arial"/>
                <w:b w:val="0"/>
                <w:sz w:val="15"/>
              </w:rPr>
            </w:r>
          </w:p>
        </w:tc>
      </w:tr>
    </w:tbl>
    <w:p>
      <w:pPr>
        <w:pStyle w:val="Heading2"/>
        <w:spacing w:before="160" w:after="60"/>
      </w:pPr>
      <w:r>
        <w:rPr>
          <w:rFonts w:ascii="Arial" w:hAnsi="Arial"/>
          <w:color w:val="1F4E79"/>
        </w:rPr>
        <w:t>Tabla 3: Calibración de la Cámara de Color</w:t>
      </w:r>
    </w:p>
    <w:tbl>
      <w:tblPr>
        <w:tblStyle w:val="TableGrid"/>
        <w:tblW w:type="auto" w:w="0"/>
        <w:jc w:val="center"/>
        <w:tblLayout w:type="fixed"/>
        <w:tblLook w:firstColumn="1" w:firstRow="1" w:lastColumn="0" w:lastRow="0" w:noHBand="0" w:noVBand="1" w:val="04A0"/>
      </w:tblPr>
      <w:tblGrid>
        <w:gridCol w:w="3747"/>
        <w:gridCol w:w="2999"/>
        <w:gridCol w:w="3175"/>
      </w:tblGrid>
      <w:tr>
        <w:tc>
          <w:tcPr>
            <w:tcW w:type="dxa" w:w="3747"/>
            <w:shd w:fill="1F4E79"/>
            <w:vAlign w:val="center"/>
          </w:tcPr>
          <w:p>
            <w:pPr>
              <w:spacing w:after="0" w:before="0"/>
              <w:jc w:val="center"/>
            </w:pPr>
            <w:r>
              <w:rPr>
                <w:rFonts w:ascii="Arial" w:hAnsi="Arial"/>
                <w:b/>
                <w:color w:val="FFFFFF"/>
                <w:sz w:val="15"/>
              </w:rPr>
              <w:t>Parámetro</w:t>
            </w:r>
          </w:p>
        </w:tc>
        <w:tc>
          <w:tcPr>
            <w:tcW w:type="dxa" w:w="2999"/>
            <w:shd w:fill="1F4E79"/>
            <w:vAlign w:val="center"/>
          </w:tcPr>
          <w:p>
            <w:pPr>
              <w:spacing w:after="0" w:before="0"/>
              <w:jc w:val="center"/>
            </w:pPr>
            <w:r>
              <w:rPr>
                <w:rFonts w:ascii="Arial" w:hAnsi="Arial"/>
                <w:b/>
                <w:color w:val="FFFFFF"/>
                <w:sz w:val="15"/>
              </w:rPr>
              <w:t>Valor</w:t>
            </w:r>
          </w:p>
        </w:tc>
        <w:tc>
          <w:tcPr>
            <w:tcW w:type="dxa" w:w="3175"/>
            <w:shd w:fill="1F4E79"/>
            <w:vAlign w:val="center"/>
          </w:tcPr>
          <w:p>
            <w:pPr>
              <w:spacing w:after="0" w:before="0"/>
              <w:jc w:val="center"/>
            </w:pPr>
            <w:r>
              <w:rPr>
                <w:rFonts w:ascii="Arial" w:hAnsi="Arial"/>
                <w:b/>
                <w:color w:val="FFFFFF"/>
                <w:sz w:val="15"/>
              </w:rPr>
              <w:t>Fuente</w:t>
            </w:r>
          </w:p>
        </w:tc>
      </w:tr>
      <w:tr>
        <w:tc>
          <w:tcPr>
            <w:tcW w:type="dxa" w:w="3747"/>
            <w:vAlign w:val="center"/>
          </w:tcPr>
          <w:p>
            <w:pPr>
              <w:spacing w:after="0" w:before="0"/>
            </w:pPr>
            <w:r>
              <w:rPr>
                <w:rFonts w:ascii="Arial" w:hAnsi="Arial"/>
                <w:b w:val="0"/>
                <w:sz w:val="15"/>
              </w:rPr>
              <w:t>Resolución de color</w:t>
            </w:r>
          </w:p>
        </w:tc>
        <w:tc>
          <w:tcPr>
            <w:tcW w:type="dxa" w:w="2999"/>
            <w:vAlign w:val="center"/>
          </w:tcPr>
          <w:p>
            <w:pPr>
              <w:spacing w:after="0" w:before="0"/>
            </w:pPr>
            <w:r>
              <w:rPr>
                <w:rFonts w:ascii="Arial" w:hAnsi="Arial"/>
                <w:b w:val="0"/>
                <w:sz w:val="15"/>
              </w:rPr>
            </w:r>
          </w:p>
        </w:tc>
        <w:tc>
          <w:tcPr>
            <w:tcW w:type="dxa" w:w="3175"/>
            <w:vAlign w:val="center"/>
          </w:tcPr>
          <w:p>
            <w:pPr>
              <w:spacing w:after="0" w:before="0"/>
            </w:pPr>
            <w:r>
              <w:rPr>
                <w:rFonts w:ascii="Arial" w:hAnsi="Arial"/>
                <w:b w:val="0"/>
                <w:sz w:val="15"/>
              </w:rPr>
              <w:t>capturas/regla_meta.json</w:t>
            </w:r>
          </w:p>
        </w:tc>
      </w:tr>
      <w:tr>
        <w:tc>
          <w:tcPr>
            <w:tcW w:type="dxa" w:w="3747"/>
            <w:shd w:fill="F2F2F2"/>
            <w:vAlign w:val="center"/>
          </w:tcPr>
          <w:p>
            <w:pPr>
              <w:spacing w:after="0" w:before="0"/>
            </w:pPr>
            <w:r>
              <w:rPr>
                <w:rFonts w:ascii="Arial" w:hAnsi="Arial"/>
                <w:b w:val="0"/>
                <w:sz w:val="15"/>
              </w:rPr>
              <w:t>fx / fy (px)</w:t>
            </w:r>
          </w:p>
        </w:tc>
        <w:tc>
          <w:tcPr>
            <w:tcW w:type="dxa" w:w="2999"/>
            <w:shd w:fill="F2F2F2"/>
            <w:vAlign w:val="center"/>
          </w:tcPr>
          <w:p>
            <w:pPr>
              <w:spacing w:after="0" w:before="0"/>
            </w:pPr>
            <w:r>
              <w:rPr>
                <w:rFonts w:ascii="Arial" w:hAnsi="Arial"/>
                <w:b w:val="0"/>
                <w:sz w:val="15"/>
              </w:rPr>
            </w:r>
          </w:p>
        </w:tc>
        <w:tc>
          <w:tcPr>
            <w:tcW w:type="dxa" w:w="3175"/>
            <w:shd w:fill="F2F2F2"/>
            <w:vAlign w:val="center"/>
          </w:tcPr>
          <w:p>
            <w:pPr>
              <w:spacing w:after="0" w:before="0"/>
            </w:pPr>
            <w:r>
              <w:rPr>
                <w:rFonts w:ascii="Arial" w:hAnsi="Arial"/>
                <w:b w:val="0"/>
                <w:sz w:val="15"/>
              </w:rPr>
              <w:t>Kortex API / calibración rápida</w:t>
            </w:r>
          </w:p>
        </w:tc>
      </w:tr>
      <w:tr>
        <w:tc>
          <w:tcPr>
            <w:tcW w:type="dxa" w:w="3747"/>
            <w:vAlign w:val="center"/>
          </w:tcPr>
          <w:p>
            <w:pPr>
              <w:spacing w:after="0" w:before="0"/>
            </w:pPr>
            <w:r>
              <w:rPr>
                <w:rFonts w:ascii="Arial" w:hAnsi="Arial"/>
                <w:b w:val="0"/>
                <w:sz w:val="15"/>
              </w:rPr>
              <w:t>cx / cy (px)</w:t>
            </w:r>
          </w:p>
        </w:tc>
        <w:tc>
          <w:tcPr>
            <w:tcW w:type="dxa" w:w="2999"/>
            <w:vAlign w:val="center"/>
          </w:tcPr>
          <w:p>
            <w:pPr>
              <w:spacing w:after="0" w:before="0"/>
            </w:pPr>
            <w:r>
              <w:rPr>
                <w:rFonts w:ascii="Arial" w:hAnsi="Arial"/>
                <w:b w:val="0"/>
                <w:sz w:val="15"/>
              </w:rPr>
            </w:r>
          </w:p>
        </w:tc>
        <w:tc>
          <w:tcPr>
            <w:tcW w:type="dxa" w:w="3175"/>
            <w:vAlign w:val="center"/>
          </w:tcPr>
          <w:p>
            <w:pPr>
              <w:spacing w:after="0" w:before="0"/>
            </w:pPr>
            <w:r>
              <w:rPr>
                <w:rFonts w:ascii="Arial" w:hAnsi="Arial"/>
                <w:b w:val="0"/>
                <w:sz w:val="15"/>
              </w:rPr>
            </w:r>
          </w:p>
        </w:tc>
      </w:tr>
      <w:tr>
        <w:tc>
          <w:tcPr>
            <w:tcW w:type="dxa" w:w="3747"/>
            <w:shd w:fill="F2F2F2"/>
            <w:vAlign w:val="center"/>
          </w:tcPr>
          <w:p>
            <w:pPr>
              <w:spacing w:after="0" w:before="0"/>
            </w:pPr>
            <w:r>
              <w:rPr>
                <w:rFonts w:ascii="Arial" w:hAnsi="Arial"/>
                <w:b w:val="0"/>
                <w:sz w:val="15"/>
              </w:rPr>
              <w:t>Campo de visión horizontal (°)</w:t>
            </w:r>
          </w:p>
        </w:tc>
        <w:tc>
          <w:tcPr>
            <w:tcW w:type="dxa" w:w="2999"/>
            <w:shd w:fill="F2F2F2"/>
            <w:vAlign w:val="center"/>
          </w:tcPr>
          <w:p>
            <w:pPr>
              <w:spacing w:after="0" w:before="0"/>
            </w:pPr>
            <w:r>
              <w:rPr>
                <w:rFonts w:ascii="Arial" w:hAnsi="Arial"/>
                <w:b w:val="0"/>
                <w:sz w:val="15"/>
              </w:rPr>
            </w:r>
          </w:p>
        </w:tc>
        <w:tc>
          <w:tcPr>
            <w:tcW w:type="dxa" w:w="3175"/>
            <w:shd w:fill="F2F2F2"/>
            <w:vAlign w:val="center"/>
          </w:tcPr>
          <w:p>
            <w:pPr>
              <w:spacing w:after="0" w:before="0"/>
            </w:pPr>
            <w:r>
              <w:rPr>
                <w:rFonts w:ascii="Arial" w:hAnsi="Arial"/>
                <w:b w:val="0"/>
                <w:sz w:val="15"/>
              </w:rPr>
              <w:t>Salida de calibrar</w:t>
            </w:r>
          </w:p>
        </w:tc>
      </w:tr>
      <w:tr>
        <w:tc>
          <w:tcPr>
            <w:tcW w:type="dxa" w:w="3747"/>
            <w:vAlign w:val="center"/>
          </w:tcPr>
          <w:p>
            <w:pPr>
              <w:spacing w:after="0" w:before="0"/>
            </w:pPr>
            <w:r>
              <w:rPr>
                <w:rFonts w:ascii="Arial" w:hAnsi="Arial"/>
                <w:b w:val="0"/>
                <w:sz w:val="15"/>
              </w:rPr>
              <w:t>Distancia 3D entre esquinas de la hoja (m)</w:t>
            </w:r>
          </w:p>
        </w:tc>
        <w:tc>
          <w:tcPr>
            <w:tcW w:type="dxa" w:w="2999"/>
            <w:vAlign w:val="center"/>
          </w:tcPr>
          <w:p>
            <w:pPr>
              <w:spacing w:after="0" w:before="0"/>
            </w:pPr>
            <w:r>
              <w:rPr>
                <w:rFonts w:ascii="Arial" w:hAnsi="Arial"/>
                <w:b w:val="0"/>
                <w:sz w:val="15"/>
              </w:rPr>
            </w:r>
          </w:p>
        </w:tc>
        <w:tc>
          <w:tcPr>
            <w:tcW w:type="dxa" w:w="3175"/>
            <w:vAlign w:val="center"/>
          </w:tcPr>
          <w:p>
            <w:pPr>
              <w:spacing w:after="0" w:before="0"/>
            </w:pPr>
            <w:r>
              <w:rPr>
                <w:rFonts w:ascii="Arial" w:hAnsi="Arial"/>
                <w:b w:val="0"/>
                <w:sz w:val="15"/>
              </w:rPr>
              <w:t>consultar --escena regla</w:t>
            </w:r>
          </w:p>
        </w:tc>
      </w:tr>
      <w:tr>
        <w:tc>
          <w:tcPr>
            <w:tcW w:type="dxa" w:w="3747"/>
            <w:shd w:fill="F2F2F2"/>
            <w:vAlign w:val="center"/>
          </w:tcPr>
          <w:p>
            <w:pPr>
              <w:spacing w:after="0" w:before="0"/>
            </w:pPr>
            <w:r>
              <w:rPr>
                <w:rFonts w:ascii="Arial" w:hAnsi="Arial"/>
                <w:b w:val="0"/>
                <w:sz w:val="15"/>
              </w:rPr>
              <w:t>Error de verificación respecto a 0.297 m (%)</w:t>
            </w:r>
          </w:p>
        </w:tc>
        <w:tc>
          <w:tcPr>
            <w:tcW w:type="dxa" w:w="2999"/>
            <w:shd w:fill="F2F2F2"/>
            <w:vAlign w:val="center"/>
          </w:tcPr>
          <w:p>
            <w:pPr>
              <w:spacing w:after="0" w:before="0"/>
            </w:pPr>
            <w:r>
              <w:rPr>
                <w:rFonts w:ascii="Arial" w:hAnsi="Arial"/>
                <w:b w:val="0"/>
                <w:sz w:val="15"/>
              </w:rPr>
            </w:r>
          </w:p>
        </w:tc>
        <w:tc>
          <w:tcPr>
            <w:tcW w:type="dxa" w:w="3175"/>
            <w:shd w:fill="F2F2F2"/>
            <w:vAlign w:val="center"/>
          </w:tcPr>
          <w:p>
            <w:pPr>
              <w:spacing w:after="0" w:before="0"/>
            </w:pPr>
            <w:r>
              <w:rPr>
                <w:rFonts w:ascii="Arial" w:hAnsi="Arial"/>
                <w:b w:val="0"/>
                <w:sz w:val="15"/>
              </w:rPr>
            </w:r>
          </w:p>
        </w:tc>
      </w:tr>
    </w:tbl>
    <w:p>
      <w:pPr>
        <w:pStyle w:val="Heading2"/>
        <w:spacing w:before="160" w:after="60"/>
      </w:pPr>
      <w:r>
        <w:rPr>
          <w:rFonts w:ascii="Arial" w:hAnsi="Arial"/>
          <w:color w:val="1F4E79"/>
        </w:rPr>
        <w:t>Tabla 4: Experimento 1 — Razonamiento Semántico-Espacial (thinking = low, 3 repeticiones)</w:t>
      </w:r>
    </w:p>
    <w:tbl>
      <w:tblPr>
        <w:tblStyle w:val="TableGrid"/>
        <w:tblW w:type="auto" w:w="0"/>
        <w:jc w:val="center"/>
        <w:tblLayout w:type="fixed"/>
        <w:tblLook w:firstColumn="1" w:firstRow="1" w:lastColumn="0" w:lastRow="0" w:noHBand="0" w:noVBand="1" w:val="04A0"/>
      </w:tblPr>
      <w:tblGrid>
        <w:gridCol w:w="1304"/>
        <w:gridCol w:w="1723"/>
        <w:gridCol w:w="1378"/>
        <w:gridCol w:w="1378"/>
        <w:gridCol w:w="1378"/>
        <w:gridCol w:w="1378"/>
        <w:gridCol w:w="1378"/>
      </w:tblGrid>
      <w:tr>
        <w:tc>
          <w:tcPr>
            <w:tcW w:type="dxa" w:w="1304"/>
            <w:shd w:fill="1F4E79"/>
            <w:vAlign w:val="center"/>
          </w:tcPr>
          <w:p>
            <w:pPr>
              <w:spacing w:after="0" w:before="0"/>
              <w:jc w:val="center"/>
            </w:pPr>
            <w:r>
              <w:rPr>
                <w:rFonts w:ascii="Arial" w:hAnsi="Arial"/>
                <w:b/>
                <w:color w:val="FFFFFF"/>
                <w:sz w:val="15"/>
              </w:rPr>
              <w:t>Escena</w:t>
            </w:r>
          </w:p>
        </w:tc>
        <w:tc>
          <w:tcPr>
            <w:tcW w:type="dxa" w:w="1723"/>
            <w:shd w:fill="1F4E79"/>
            <w:vAlign w:val="center"/>
          </w:tcPr>
          <w:p>
            <w:pPr>
              <w:spacing w:after="0" w:before="0"/>
              <w:jc w:val="center"/>
            </w:pPr>
            <w:r>
              <w:rPr>
                <w:rFonts w:ascii="Arial" w:hAnsi="Arial"/>
                <w:b/>
                <w:color w:val="FFFFFF"/>
                <w:sz w:val="15"/>
              </w:rPr>
              <w:t>Instrucción (resumen)</w:t>
            </w:r>
          </w:p>
        </w:tc>
        <w:tc>
          <w:tcPr>
            <w:tcW w:type="dxa" w:w="1378"/>
            <w:shd w:fill="1F4E79"/>
            <w:vAlign w:val="center"/>
          </w:tcPr>
          <w:p>
            <w:pPr>
              <w:spacing w:after="0" w:before="0"/>
              <w:jc w:val="center"/>
            </w:pPr>
            <w:r>
              <w:rPr>
                <w:rFonts w:ascii="Arial" w:hAnsi="Arial"/>
                <w:b/>
                <w:color w:val="FFFFFF"/>
                <w:sz w:val="15"/>
              </w:rPr>
              <w:t>Respuesta Esperada</w:t>
            </w:r>
          </w:p>
        </w:tc>
        <w:tc>
          <w:tcPr>
            <w:tcW w:type="dxa" w:w="1378"/>
            <w:shd w:fill="1F4E79"/>
            <w:vAlign w:val="center"/>
          </w:tcPr>
          <w:p>
            <w:pPr>
              <w:spacing w:after="0" w:before="0"/>
              <w:jc w:val="center"/>
            </w:pPr>
            <w:r>
              <w:rPr>
                <w:rFonts w:ascii="Arial" w:hAnsi="Arial"/>
                <w:b/>
                <w:color w:val="FFFFFF"/>
                <w:sz w:val="15"/>
              </w:rPr>
              <w:t>Aciertos / 3</w:t>
            </w:r>
          </w:p>
        </w:tc>
        <w:tc>
          <w:tcPr>
            <w:tcW w:type="dxa" w:w="1378"/>
            <w:shd w:fill="1F4E79"/>
            <w:vAlign w:val="center"/>
          </w:tcPr>
          <w:p>
            <w:pPr>
              <w:spacing w:after="0" w:before="0"/>
              <w:jc w:val="center"/>
            </w:pPr>
            <w:r>
              <w:rPr>
                <w:rFonts w:ascii="Arial" w:hAnsi="Arial"/>
                <w:b/>
                <w:color w:val="FFFFFF"/>
                <w:sz w:val="15"/>
              </w:rPr>
              <w:t>JSON Inválidos</w:t>
            </w:r>
          </w:p>
        </w:tc>
        <w:tc>
          <w:tcPr>
            <w:tcW w:type="dxa" w:w="1378"/>
            <w:shd w:fill="1F4E79"/>
            <w:vAlign w:val="center"/>
          </w:tcPr>
          <w:p>
            <w:pPr>
              <w:spacing w:after="0" w:before="0"/>
              <w:jc w:val="center"/>
            </w:pPr>
            <w:r>
              <w:rPr>
                <w:rFonts w:ascii="Arial" w:hAnsi="Arial"/>
                <w:b/>
                <w:color w:val="FFFFFF"/>
                <w:sz w:val="15"/>
              </w:rPr>
              <w:t>Latencia Media (s)</w:t>
            </w:r>
          </w:p>
        </w:tc>
        <w:tc>
          <w:tcPr>
            <w:tcW w:type="dxa" w:w="1378"/>
            <w:shd w:fill="1F4E79"/>
            <w:vAlign w:val="center"/>
          </w:tcPr>
          <w:p>
            <w:pPr>
              <w:spacing w:after="0" w:before="0"/>
              <w:jc w:val="center"/>
            </w:pPr>
            <w:r>
              <w:rPr>
                <w:rFonts w:ascii="Arial" w:hAnsi="Arial"/>
                <w:b/>
                <w:color w:val="FFFFFF"/>
                <w:sz w:val="15"/>
              </w:rPr>
              <w:t>Observación del Error</w:t>
            </w:r>
          </w:p>
        </w:tc>
      </w:tr>
      <w:tr>
        <w:tc>
          <w:tcPr>
            <w:tcW w:type="dxa" w:w="1304"/>
            <w:vAlign w:val="center"/>
          </w:tcPr>
          <w:p>
            <w:pPr>
              <w:spacing w:after="0" w:before="0"/>
            </w:pPr>
            <w:r>
              <w:rPr>
                <w:rFonts w:ascii="Arial" w:hAnsi="Arial"/>
                <w:b w:val="0"/>
                <w:sz w:val="15"/>
              </w:rPr>
              <w:t>semantica1</w:t>
            </w:r>
          </w:p>
        </w:tc>
        <w:tc>
          <w:tcPr>
            <w:tcW w:type="dxa" w:w="1723"/>
            <w:vAlign w:val="center"/>
          </w:tcPr>
          <w:p>
            <w:pPr>
              <w:spacing w:after="0" w:before="0"/>
            </w:pPr>
            <w:r>
              <w:rPr>
                <w:rFonts w:ascii="Arial" w:hAnsi="Arial"/>
                <w:b w:val="0"/>
                <w:sz w:val="15"/>
              </w:rPr>
              <w:t>Caja libre, segura para agarre superior</w:t>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r>
      <w:tr>
        <w:tc>
          <w:tcPr>
            <w:tcW w:type="dxa" w:w="1304"/>
            <w:shd w:fill="F2F2F2"/>
            <w:vAlign w:val="center"/>
          </w:tcPr>
          <w:p>
            <w:pPr>
              <w:spacing w:after="0" w:before="0"/>
            </w:pPr>
            <w:r>
              <w:rPr>
                <w:rFonts w:ascii="Arial" w:hAnsi="Arial"/>
                <w:b w:val="0"/>
                <w:sz w:val="15"/>
              </w:rPr>
              <w:t>semantica2</w:t>
            </w:r>
          </w:p>
        </w:tc>
        <w:tc>
          <w:tcPr>
            <w:tcW w:type="dxa" w:w="1723"/>
            <w:shd w:fill="F2F2F2"/>
            <w:vAlign w:val="center"/>
          </w:tcPr>
          <w:p>
            <w:pPr>
              <w:spacing w:after="0" w:before="0"/>
            </w:pPr>
            <w:r>
              <w:rPr>
                <w:rFonts w:ascii="Arial" w:hAnsi="Arial"/>
                <w:b w:val="0"/>
                <w:sz w:val="15"/>
              </w:rPr>
              <w:t>Celular del dueño de las llaves</w:t>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r>
      <w:tr>
        <w:tc>
          <w:tcPr>
            <w:tcW w:type="dxa" w:w="1304"/>
            <w:vAlign w:val="center"/>
          </w:tcPr>
          <w:p>
            <w:pPr>
              <w:spacing w:after="0" w:before="0"/>
            </w:pPr>
            <w:r>
              <w:rPr>
                <w:rFonts w:ascii="Arial" w:hAnsi="Arial"/>
                <w:b w:val="0"/>
                <w:sz w:val="15"/>
              </w:rPr>
              <w:t>semantica3</w:t>
            </w:r>
          </w:p>
        </w:tc>
        <w:tc>
          <w:tcPr>
            <w:tcW w:type="dxa" w:w="1723"/>
            <w:vAlign w:val="center"/>
          </w:tcPr>
          <w:p>
            <w:pPr>
              <w:spacing w:after="0" w:before="0"/>
            </w:pPr>
            <w:r>
              <w:rPr>
                <w:rFonts w:ascii="Arial" w:hAnsi="Arial"/>
                <w:b w:val="0"/>
                <w:sz w:val="15"/>
              </w:rPr>
              <w:t>Cuaderno abierto</w:t>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r>
      <w:tr>
        <w:tc>
          <w:tcPr>
            <w:tcW w:type="dxa" w:w="1304"/>
            <w:shd w:fill="F2F2F2"/>
            <w:vAlign w:val="center"/>
          </w:tcPr>
          <w:p>
            <w:pPr>
              <w:spacing w:after="0" w:before="0"/>
            </w:pPr>
            <w:r>
              <w:rPr>
                <w:rFonts w:ascii="Arial" w:hAnsi="Arial"/>
                <w:b w:val="0"/>
                <w:sz w:val="15"/>
              </w:rPr>
              <w:t>semantica4</w:t>
            </w:r>
          </w:p>
        </w:tc>
        <w:tc>
          <w:tcPr>
            <w:tcW w:type="dxa" w:w="1723"/>
            <w:shd w:fill="F2F2F2"/>
            <w:vAlign w:val="center"/>
          </w:tcPr>
          <w:p>
            <w:pPr>
              <w:spacing w:after="0" w:before="0"/>
            </w:pPr>
            <w:r>
              <w:rPr>
                <w:rFonts w:ascii="Arial" w:hAnsi="Arial"/>
                <w:b w:val="0"/>
                <w:sz w:val="15"/>
              </w:rPr>
              <w:t>Esfero dentro del estuche</w:t>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r>
      <w:tr>
        <w:tc>
          <w:tcPr>
            <w:tcW w:type="dxa" w:w="1304"/>
            <w:vAlign w:val="center"/>
          </w:tcPr>
          <w:p>
            <w:pPr>
              <w:spacing w:after="0" w:before="0"/>
            </w:pPr>
            <w:r>
              <w:rPr>
                <w:rFonts w:ascii="Arial" w:hAnsi="Arial"/>
                <w:b w:val="0"/>
                <w:sz w:val="15"/>
              </w:rPr>
              <w:t>burger (ingenuo)</w:t>
            </w:r>
          </w:p>
        </w:tc>
        <w:tc>
          <w:tcPr>
            <w:tcW w:type="dxa" w:w="1723"/>
            <w:vAlign w:val="center"/>
          </w:tcPr>
          <w:p>
            <w:pPr>
              <w:spacing w:after="0" w:before="0"/>
            </w:pPr>
            <w:r>
              <w:rPr>
                <w:rFonts w:ascii="Arial" w:hAnsi="Arial"/>
                <w:b w:val="0"/>
                <w:sz w:val="15"/>
              </w:rPr>
              <w:t>"Señala la caja"</w:t>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c>
          <w:tcPr>
            <w:tcW w:type="dxa" w:w="1378"/>
            <w:vAlign w:val="center"/>
          </w:tcPr>
          <w:p>
            <w:pPr>
              <w:spacing w:after="0" w:before="0"/>
            </w:pPr>
            <w:r>
              <w:rPr>
                <w:rFonts w:ascii="Arial" w:hAnsi="Arial"/>
                <w:b w:val="0"/>
                <w:sz w:val="15"/>
              </w:rPr>
            </w:r>
          </w:p>
        </w:tc>
      </w:tr>
      <w:tr>
        <w:tc>
          <w:tcPr>
            <w:tcW w:type="dxa" w:w="1304"/>
            <w:shd w:fill="F2F2F2"/>
            <w:vAlign w:val="center"/>
          </w:tcPr>
          <w:p>
            <w:pPr>
              <w:spacing w:after="0" w:before="0"/>
            </w:pPr>
            <w:r>
              <w:rPr>
                <w:rFonts w:ascii="Arial" w:hAnsi="Arial"/>
                <w:b w:val="0"/>
                <w:sz w:val="15"/>
              </w:rPr>
              <w:t>burger (TODO 1)</w:t>
            </w:r>
          </w:p>
        </w:tc>
        <w:tc>
          <w:tcPr>
            <w:tcW w:type="dxa" w:w="1723"/>
            <w:shd w:fill="F2F2F2"/>
            <w:vAlign w:val="center"/>
          </w:tcPr>
          <w:p>
            <w:pPr>
              <w:spacing w:after="0" w:before="0"/>
            </w:pPr>
            <w:r>
              <w:rPr>
                <w:rFonts w:ascii="Arial" w:hAnsi="Arial"/>
                <w:b w:val="0"/>
                <w:sz w:val="15"/>
              </w:rPr>
              <w:t>Prompt propio del equipo</w:t>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c>
          <w:tcPr>
            <w:tcW w:type="dxa" w:w="1378"/>
            <w:shd w:fill="F2F2F2"/>
            <w:vAlign w:val="center"/>
          </w:tcPr>
          <w:p>
            <w:pPr>
              <w:spacing w:after="0" w:before="0"/>
            </w:pPr>
            <w:r>
              <w:rPr>
                <w:rFonts w:ascii="Arial" w:hAnsi="Arial"/>
                <w:b w:val="0"/>
                <w:sz w:val="15"/>
              </w:rPr>
            </w:r>
          </w:p>
        </w:tc>
      </w:tr>
    </w:tbl>
    <w:p>
      <w:pPr>
        <w:pStyle w:val="Heading2"/>
        <w:spacing w:before="160" w:after="60"/>
      </w:pPr>
      <w:r>
        <w:rPr>
          <w:rFonts w:ascii="Arial" w:hAnsi="Arial"/>
          <w:color w:val="1F4E79"/>
        </w:rPr>
        <w:t>Tabla 5: Experimento 2 — Exactitud 3D y Ablación del Registro de Profundidad</w:t>
      </w:r>
    </w:p>
    <w:tbl>
      <w:tblPr>
        <w:tblStyle w:val="TableGrid"/>
        <w:tblW w:type="auto" w:w="0"/>
        <w:jc w:val="center"/>
        <w:tblLayout w:type="fixed"/>
        <w:tblLook w:firstColumn="1" w:firstRow="1" w:lastColumn="0" w:lastRow="0" w:noHBand="0" w:noVBand="1" w:val="04A0"/>
      </w:tblPr>
      <w:tblGrid>
        <w:gridCol w:w="1293"/>
        <w:gridCol w:w="1327"/>
        <w:gridCol w:w="1661"/>
        <w:gridCol w:w="1327"/>
        <w:gridCol w:w="1661"/>
        <w:gridCol w:w="1327"/>
        <w:gridCol w:w="1327"/>
      </w:tblGrid>
      <w:tr>
        <w:tc>
          <w:tcPr>
            <w:tcW w:type="dxa" w:w="1293"/>
            <w:shd w:fill="1F4E79"/>
            <w:vAlign w:val="center"/>
          </w:tcPr>
          <w:p>
            <w:pPr>
              <w:spacing w:after="0" w:before="0"/>
              <w:jc w:val="center"/>
            </w:pPr>
            <w:r>
              <w:rPr>
                <w:rFonts w:ascii="Arial" w:hAnsi="Arial"/>
                <w:b/>
                <w:color w:val="FFFFFF"/>
                <w:sz w:val="15"/>
              </w:rPr>
              <w:t>Configuración</w:t>
            </w:r>
          </w:p>
        </w:tc>
        <w:tc>
          <w:tcPr>
            <w:tcW w:type="dxa" w:w="1327"/>
            <w:shd w:fill="1F4E79"/>
            <w:vAlign w:val="center"/>
          </w:tcPr>
          <w:p>
            <w:pPr>
              <w:spacing w:after="0" w:before="0"/>
              <w:jc w:val="center"/>
            </w:pPr>
            <w:r>
              <w:rPr>
                <w:rFonts w:ascii="Arial" w:hAnsi="Arial"/>
                <w:b/>
                <w:color w:val="FFFFFF"/>
                <w:sz w:val="15"/>
              </w:rPr>
              <w:t>d real (m)</w:t>
            </w:r>
          </w:p>
        </w:tc>
        <w:tc>
          <w:tcPr>
            <w:tcW w:type="dxa" w:w="1661"/>
            <w:shd w:fill="1F4E79"/>
            <w:vAlign w:val="center"/>
          </w:tcPr>
          <w:p>
            <w:pPr>
              <w:spacing w:after="0" w:before="0"/>
              <w:jc w:val="center"/>
            </w:pPr>
            <w:r>
              <w:rPr>
                <w:rFonts w:ascii="Arial" w:hAnsi="Arial"/>
                <w:b/>
                <w:color w:val="FFFFFF"/>
                <w:sz w:val="15"/>
              </w:rPr>
              <w:t>d estimada con registro (m)</w:t>
            </w:r>
          </w:p>
        </w:tc>
        <w:tc>
          <w:tcPr>
            <w:tcW w:type="dxa" w:w="1327"/>
            <w:shd w:fill="1F4E79"/>
            <w:vAlign w:val="center"/>
          </w:tcPr>
          <w:p>
            <w:pPr>
              <w:spacing w:after="0" w:before="0"/>
              <w:jc w:val="center"/>
            </w:pPr>
            <w:r>
              <w:rPr>
                <w:rFonts w:ascii="Arial" w:hAnsi="Arial"/>
                <w:b/>
                <w:color w:val="FFFFFF"/>
                <w:sz w:val="15"/>
              </w:rPr>
              <w:t>Error (mm)</w:t>
            </w:r>
          </w:p>
        </w:tc>
        <w:tc>
          <w:tcPr>
            <w:tcW w:type="dxa" w:w="1661"/>
            <w:shd w:fill="1F4E79"/>
            <w:vAlign w:val="center"/>
          </w:tcPr>
          <w:p>
            <w:pPr>
              <w:spacing w:after="0" w:before="0"/>
              <w:jc w:val="center"/>
            </w:pPr>
            <w:r>
              <w:rPr>
                <w:rFonts w:ascii="Arial" w:hAnsi="Arial"/>
                <w:b/>
                <w:color w:val="FFFFFF"/>
                <w:sz w:val="15"/>
              </w:rPr>
              <w:t>d estimada sin registro (m)</w:t>
            </w:r>
          </w:p>
        </w:tc>
        <w:tc>
          <w:tcPr>
            <w:tcW w:type="dxa" w:w="1327"/>
            <w:shd w:fill="1F4E79"/>
            <w:vAlign w:val="center"/>
          </w:tcPr>
          <w:p>
            <w:pPr>
              <w:spacing w:after="0" w:before="0"/>
              <w:jc w:val="center"/>
            </w:pPr>
            <w:r>
              <w:rPr>
                <w:rFonts w:ascii="Arial" w:hAnsi="Arial"/>
                <w:b/>
                <w:color w:val="FFFFFF"/>
                <w:sz w:val="15"/>
              </w:rPr>
              <w:t>Error (mm)</w:t>
            </w:r>
          </w:p>
        </w:tc>
        <w:tc>
          <w:tcPr>
            <w:tcW w:type="dxa" w:w="1327"/>
            <w:shd w:fill="1F4E79"/>
            <w:vAlign w:val="center"/>
          </w:tcPr>
          <w:p>
            <w:pPr>
              <w:spacing w:after="0" w:before="0"/>
              <w:jc w:val="center"/>
            </w:pPr>
            <w:r>
              <w:rPr>
                <w:rFonts w:ascii="Arial" w:hAnsi="Arial"/>
                <w:b/>
                <w:color w:val="FFFFFF"/>
                <w:sz w:val="15"/>
              </w:rPr>
              <w:t>Observación</w:t>
            </w:r>
          </w:p>
        </w:tc>
      </w:tr>
      <w:tr>
        <w:tc>
          <w:tcPr>
            <w:tcW w:type="dxa" w:w="1293"/>
            <w:vAlign w:val="center"/>
          </w:tcPr>
          <w:p>
            <w:pPr>
              <w:spacing w:after="0" w:before="0"/>
            </w:pPr>
            <w:r>
              <w:rPr>
                <w:rFonts w:ascii="Arial" w:hAnsi="Arial"/>
                <w:b w:val="0"/>
                <w:sz w:val="15"/>
              </w:rPr>
              <w:t>1</w:t>
            </w:r>
          </w:p>
        </w:tc>
        <w:tc>
          <w:tcPr>
            <w:tcW w:type="dxa" w:w="1327"/>
            <w:vAlign w:val="center"/>
          </w:tcPr>
          <w:p>
            <w:pPr>
              <w:spacing w:after="0" w:before="0"/>
            </w:pPr>
            <w:r>
              <w:rPr>
                <w:rFonts w:ascii="Arial" w:hAnsi="Arial"/>
                <w:b w:val="0"/>
                <w:sz w:val="15"/>
              </w:rPr>
            </w:r>
          </w:p>
        </w:tc>
        <w:tc>
          <w:tcPr>
            <w:tcW w:type="dxa" w:w="1661"/>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c>
          <w:tcPr>
            <w:tcW w:type="dxa" w:w="1661"/>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r>
      <w:tr>
        <w:tc>
          <w:tcPr>
            <w:tcW w:type="dxa" w:w="1293"/>
            <w:shd w:fill="F2F2F2"/>
            <w:vAlign w:val="center"/>
          </w:tcPr>
          <w:p>
            <w:pPr>
              <w:spacing w:after="0" w:before="0"/>
            </w:pPr>
            <w:r>
              <w:rPr>
                <w:rFonts w:ascii="Arial" w:hAnsi="Arial"/>
                <w:b w:val="0"/>
                <w:sz w:val="15"/>
              </w:rPr>
              <w:t>2</w:t>
            </w:r>
          </w:p>
        </w:tc>
        <w:tc>
          <w:tcPr>
            <w:tcW w:type="dxa" w:w="1327"/>
            <w:shd w:fill="F2F2F2"/>
            <w:vAlign w:val="center"/>
          </w:tcPr>
          <w:p>
            <w:pPr>
              <w:spacing w:after="0" w:before="0"/>
            </w:pPr>
            <w:r>
              <w:rPr>
                <w:rFonts w:ascii="Arial" w:hAnsi="Arial"/>
                <w:b w:val="0"/>
                <w:sz w:val="15"/>
              </w:rPr>
            </w:r>
          </w:p>
        </w:tc>
        <w:tc>
          <w:tcPr>
            <w:tcW w:type="dxa" w:w="1661"/>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c>
          <w:tcPr>
            <w:tcW w:type="dxa" w:w="1661"/>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r>
      <w:tr>
        <w:tc>
          <w:tcPr>
            <w:tcW w:type="dxa" w:w="1293"/>
            <w:vAlign w:val="center"/>
          </w:tcPr>
          <w:p>
            <w:pPr>
              <w:spacing w:after="0" w:before="0"/>
            </w:pPr>
            <w:r>
              <w:rPr>
                <w:rFonts w:ascii="Arial" w:hAnsi="Arial"/>
                <w:b w:val="0"/>
                <w:sz w:val="15"/>
              </w:rPr>
              <w:t>3</w:t>
            </w:r>
          </w:p>
        </w:tc>
        <w:tc>
          <w:tcPr>
            <w:tcW w:type="dxa" w:w="1327"/>
            <w:vAlign w:val="center"/>
          </w:tcPr>
          <w:p>
            <w:pPr>
              <w:spacing w:after="0" w:before="0"/>
            </w:pPr>
            <w:r>
              <w:rPr>
                <w:rFonts w:ascii="Arial" w:hAnsi="Arial"/>
                <w:b w:val="0"/>
                <w:sz w:val="15"/>
              </w:rPr>
            </w:r>
          </w:p>
        </w:tc>
        <w:tc>
          <w:tcPr>
            <w:tcW w:type="dxa" w:w="1661"/>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c>
          <w:tcPr>
            <w:tcW w:type="dxa" w:w="1661"/>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r>
      <w:tr>
        <w:tc>
          <w:tcPr>
            <w:tcW w:type="dxa" w:w="1293"/>
            <w:shd w:fill="F2F2F2"/>
            <w:vAlign w:val="center"/>
          </w:tcPr>
          <w:p>
            <w:pPr>
              <w:spacing w:after="0" w:before="0"/>
            </w:pPr>
            <w:r>
              <w:rPr>
                <w:rFonts w:ascii="Arial" w:hAnsi="Arial"/>
                <w:b w:val="0"/>
                <w:sz w:val="15"/>
              </w:rPr>
              <w:t>4</w:t>
            </w:r>
          </w:p>
        </w:tc>
        <w:tc>
          <w:tcPr>
            <w:tcW w:type="dxa" w:w="1327"/>
            <w:shd w:fill="F2F2F2"/>
            <w:vAlign w:val="center"/>
          </w:tcPr>
          <w:p>
            <w:pPr>
              <w:spacing w:after="0" w:before="0"/>
            </w:pPr>
            <w:r>
              <w:rPr>
                <w:rFonts w:ascii="Arial" w:hAnsi="Arial"/>
                <w:b w:val="0"/>
                <w:sz w:val="15"/>
              </w:rPr>
            </w:r>
          </w:p>
        </w:tc>
        <w:tc>
          <w:tcPr>
            <w:tcW w:type="dxa" w:w="1661"/>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c>
          <w:tcPr>
            <w:tcW w:type="dxa" w:w="1661"/>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r>
      <w:tr>
        <w:tc>
          <w:tcPr>
            <w:tcW w:type="dxa" w:w="1293"/>
            <w:vAlign w:val="center"/>
          </w:tcPr>
          <w:p>
            <w:pPr>
              <w:spacing w:after="0" w:before="0"/>
            </w:pPr>
            <w:r>
              <w:rPr>
                <w:rFonts w:ascii="Arial" w:hAnsi="Arial"/>
                <w:b w:val="0"/>
                <w:sz w:val="15"/>
              </w:rPr>
              <w:t>5</w:t>
            </w:r>
          </w:p>
        </w:tc>
        <w:tc>
          <w:tcPr>
            <w:tcW w:type="dxa" w:w="1327"/>
            <w:vAlign w:val="center"/>
          </w:tcPr>
          <w:p>
            <w:pPr>
              <w:spacing w:after="0" w:before="0"/>
            </w:pPr>
            <w:r>
              <w:rPr>
                <w:rFonts w:ascii="Arial" w:hAnsi="Arial"/>
                <w:b w:val="0"/>
                <w:sz w:val="15"/>
              </w:rPr>
            </w:r>
          </w:p>
        </w:tc>
        <w:tc>
          <w:tcPr>
            <w:tcW w:type="dxa" w:w="1661"/>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c>
          <w:tcPr>
            <w:tcW w:type="dxa" w:w="1661"/>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c>
          <w:tcPr>
            <w:tcW w:type="dxa" w:w="1327"/>
            <w:vAlign w:val="center"/>
          </w:tcPr>
          <w:p>
            <w:pPr>
              <w:spacing w:after="0" w:before="0"/>
            </w:pPr>
            <w:r>
              <w:rPr>
                <w:rFonts w:ascii="Arial" w:hAnsi="Arial"/>
                <w:b w:val="0"/>
                <w:sz w:val="15"/>
              </w:rPr>
            </w:r>
          </w:p>
        </w:tc>
      </w:tr>
      <w:tr>
        <w:tc>
          <w:tcPr>
            <w:tcW w:type="dxa" w:w="1293"/>
            <w:shd w:fill="F2F2F2"/>
            <w:vAlign w:val="center"/>
          </w:tcPr>
          <w:p>
            <w:pPr>
              <w:spacing w:after="0" w:before="0"/>
            </w:pPr>
            <w:r>
              <w:rPr>
                <w:rFonts w:ascii="Arial" w:hAnsi="Arial"/>
                <w:b w:val="0"/>
                <w:sz w:val="15"/>
              </w:rPr>
              <w:t>Media ± σ</w:t>
            </w:r>
          </w:p>
        </w:tc>
        <w:tc>
          <w:tcPr>
            <w:tcW w:type="dxa" w:w="1327"/>
            <w:shd w:fill="F2F2F2"/>
            <w:vAlign w:val="center"/>
          </w:tcPr>
          <w:p>
            <w:pPr>
              <w:spacing w:after="0" w:before="0"/>
            </w:pPr>
            <w:r>
              <w:rPr>
                <w:rFonts w:ascii="Arial" w:hAnsi="Arial"/>
                <w:b w:val="0"/>
                <w:sz w:val="15"/>
              </w:rPr>
            </w:r>
          </w:p>
        </w:tc>
        <w:tc>
          <w:tcPr>
            <w:tcW w:type="dxa" w:w="1661"/>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c>
          <w:tcPr>
            <w:tcW w:type="dxa" w:w="1661"/>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c>
          <w:tcPr>
            <w:tcW w:type="dxa" w:w="1327"/>
            <w:shd w:fill="F2F2F2"/>
            <w:vAlign w:val="center"/>
          </w:tcPr>
          <w:p>
            <w:pPr>
              <w:spacing w:after="0" w:before="0"/>
            </w:pPr>
            <w:r>
              <w:rPr>
                <w:rFonts w:ascii="Arial" w:hAnsi="Arial"/>
                <w:b w:val="0"/>
                <w:sz w:val="15"/>
              </w:rPr>
            </w:r>
          </w:p>
        </w:tc>
      </w:tr>
    </w:tbl>
    <w:p>
      <w:pPr>
        <w:spacing w:after="60"/>
      </w:pPr>
      <w:r>
        <w:rPr>
          <w:rFonts w:ascii="Arial" w:hAnsi="Arial"/>
          <w:i w:val="0"/>
          <w:sz w:val="18"/>
        </w:rPr>
        <w:t>Altura de un objeto sobre la mesa: real ______ m · estimada (Z mesa − Z objeto) ______ m · error ______ mm.</w:t>
      </w:r>
    </w:p>
    <w:p>
      <w:pPr>
        <w:pStyle w:val="Heading2"/>
        <w:spacing w:before="160" w:after="60"/>
      </w:pPr>
      <w:r>
        <w:rPr>
          <w:rFonts w:ascii="Arial" w:hAnsi="Arial"/>
          <w:color w:val="1F4E79"/>
        </w:rPr>
        <w:t>Tabla 6: Experimento 3 — Costo del Razonamiento (5 repeticiones por nivel)</w:t>
      </w:r>
    </w:p>
    <w:tbl>
      <w:tblPr>
        <w:tblStyle w:val="TableGrid"/>
        <w:tblW w:type="auto" w:w="0"/>
        <w:jc w:val="center"/>
        <w:tblLayout w:type="fixed"/>
        <w:tblLook w:firstColumn="1" w:firstRow="1" w:lastColumn="0" w:lastRow="0" w:noHBand="0" w:noVBand="1" w:val="04A0"/>
      </w:tblPr>
      <w:tblGrid>
        <w:gridCol w:w="1593"/>
        <w:gridCol w:w="1451"/>
        <w:gridCol w:w="1644"/>
        <w:gridCol w:w="1814"/>
        <w:gridCol w:w="1644"/>
        <w:gridCol w:w="1769"/>
      </w:tblGrid>
      <w:tr>
        <w:tc>
          <w:tcPr>
            <w:tcW w:type="dxa" w:w="1593"/>
            <w:shd w:fill="1F4E79"/>
            <w:vAlign w:val="center"/>
          </w:tcPr>
          <w:p>
            <w:pPr>
              <w:spacing w:after="0" w:before="0"/>
              <w:jc w:val="center"/>
            </w:pPr>
            <w:r>
              <w:rPr>
                <w:rFonts w:ascii="Arial" w:hAnsi="Arial"/>
                <w:b/>
                <w:color w:val="FFFFFF"/>
                <w:sz w:val="15"/>
              </w:rPr>
              <w:t>thinking_level</w:t>
            </w:r>
          </w:p>
        </w:tc>
        <w:tc>
          <w:tcPr>
            <w:tcW w:type="dxa" w:w="1451"/>
            <w:shd w:fill="1F4E79"/>
            <w:vAlign w:val="center"/>
          </w:tcPr>
          <w:p>
            <w:pPr>
              <w:spacing w:after="0" w:before="0"/>
              <w:jc w:val="center"/>
            </w:pPr>
            <w:r>
              <w:rPr>
                <w:rFonts w:ascii="Arial" w:hAnsi="Arial"/>
                <w:b/>
                <w:color w:val="FFFFFF"/>
                <w:sz w:val="15"/>
              </w:rPr>
              <w:t>Aciertos / 5</w:t>
            </w:r>
          </w:p>
        </w:tc>
        <w:tc>
          <w:tcPr>
            <w:tcW w:type="dxa" w:w="1644"/>
            <w:shd w:fill="1F4E79"/>
            <w:vAlign w:val="center"/>
          </w:tcPr>
          <w:p>
            <w:pPr>
              <w:spacing w:after="0" w:before="0"/>
              <w:jc w:val="center"/>
            </w:pPr>
            <w:r>
              <w:rPr>
                <w:rFonts w:ascii="Arial" w:hAnsi="Arial"/>
                <w:b/>
                <w:color w:val="FFFFFF"/>
                <w:sz w:val="15"/>
              </w:rPr>
              <w:t>Latencia Media ± σ (s)</w:t>
            </w:r>
          </w:p>
        </w:tc>
        <w:tc>
          <w:tcPr>
            <w:tcW w:type="dxa" w:w="1814"/>
            <w:shd w:fill="1F4E79"/>
            <w:vAlign w:val="center"/>
          </w:tcPr>
          <w:p>
            <w:pPr>
              <w:spacing w:after="0" w:before="0"/>
              <w:jc w:val="center"/>
            </w:pPr>
            <w:r>
              <w:rPr>
                <w:rFonts w:ascii="Arial" w:hAnsi="Arial"/>
                <w:b/>
                <w:color w:val="FFFFFF"/>
                <w:sz w:val="15"/>
              </w:rPr>
              <w:t>Tokens de Pensamiento (media)</w:t>
            </w:r>
          </w:p>
        </w:tc>
        <w:tc>
          <w:tcPr>
            <w:tcW w:type="dxa" w:w="1644"/>
            <w:shd w:fill="1F4E79"/>
            <w:vAlign w:val="center"/>
          </w:tcPr>
          <w:p>
            <w:pPr>
              <w:spacing w:after="0" w:before="0"/>
              <w:jc w:val="center"/>
            </w:pPr>
            <w:r>
              <w:rPr>
                <w:rFonts w:ascii="Arial" w:hAnsi="Arial"/>
                <w:b/>
                <w:color w:val="FFFFFF"/>
                <w:sz w:val="15"/>
              </w:rPr>
              <w:t>Tokens Totales (media)</w:t>
            </w:r>
          </w:p>
        </w:tc>
        <w:tc>
          <w:tcPr>
            <w:tcW w:type="dxa" w:w="1769"/>
            <w:shd w:fill="1F4E79"/>
            <w:vAlign w:val="center"/>
          </w:tcPr>
          <w:p>
            <w:pPr>
              <w:spacing w:after="0" w:before="0"/>
              <w:jc w:val="center"/>
            </w:pPr>
            <w:r>
              <w:rPr>
                <w:rFonts w:ascii="Arial" w:hAnsi="Arial"/>
                <w:b/>
                <w:color w:val="FFFFFF"/>
                <w:sz w:val="15"/>
              </w:rPr>
              <w:t>¿El Modelo Aceptó el Nivel?</w:t>
            </w:r>
          </w:p>
        </w:tc>
      </w:tr>
      <w:tr>
        <w:tc>
          <w:tcPr>
            <w:tcW w:type="dxa" w:w="1593"/>
            <w:vAlign w:val="center"/>
          </w:tcPr>
          <w:p>
            <w:pPr>
              <w:spacing w:after="0" w:before="0"/>
            </w:pPr>
            <w:r>
              <w:rPr>
                <w:rFonts w:ascii="Arial" w:hAnsi="Arial"/>
                <w:b w:val="0"/>
                <w:sz w:val="15"/>
              </w:rPr>
              <w:t>low</w:t>
            </w:r>
          </w:p>
        </w:tc>
        <w:tc>
          <w:tcPr>
            <w:tcW w:type="dxa" w:w="1451"/>
            <w:vAlign w:val="center"/>
          </w:tcPr>
          <w:p>
            <w:pPr>
              <w:spacing w:after="0" w:before="0"/>
            </w:pPr>
            <w:r>
              <w:rPr>
                <w:rFonts w:ascii="Arial" w:hAnsi="Arial"/>
                <w:b w:val="0"/>
                <w:sz w:val="15"/>
              </w:rPr>
            </w:r>
          </w:p>
        </w:tc>
        <w:tc>
          <w:tcPr>
            <w:tcW w:type="dxa" w:w="1644"/>
            <w:vAlign w:val="center"/>
          </w:tcPr>
          <w:p>
            <w:pPr>
              <w:spacing w:after="0" w:before="0"/>
            </w:pPr>
            <w:r>
              <w:rPr>
                <w:rFonts w:ascii="Arial" w:hAnsi="Arial"/>
                <w:b w:val="0"/>
                <w:sz w:val="15"/>
              </w:rPr>
            </w:r>
          </w:p>
        </w:tc>
        <w:tc>
          <w:tcPr>
            <w:tcW w:type="dxa" w:w="1814"/>
            <w:vAlign w:val="center"/>
          </w:tcPr>
          <w:p>
            <w:pPr>
              <w:spacing w:after="0" w:before="0"/>
            </w:pPr>
            <w:r>
              <w:rPr>
                <w:rFonts w:ascii="Arial" w:hAnsi="Arial"/>
                <w:b w:val="0"/>
                <w:sz w:val="15"/>
              </w:rPr>
            </w:r>
          </w:p>
        </w:tc>
        <w:tc>
          <w:tcPr>
            <w:tcW w:type="dxa" w:w="1644"/>
            <w:vAlign w:val="center"/>
          </w:tcPr>
          <w:p>
            <w:pPr>
              <w:spacing w:after="0" w:before="0"/>
            </w:pPr>
            <w:r>
              <w:rPr>
                <w:rFonts w:ascii="Arial" w:hAnsi="Arial"/>
                <w:b w:val="0"/>
                <w:sz w:val="15"/>
              </w:rPr>
            </w:r>
          </w:p>
        </w:tc>
        <w:tc>
          <w:tcPr>
            <w:tcW w:type="dxa" w:w="1769"/>
            <w:vAlign w:val="center"/>
          </w:tcPr>
          <w:p>
            <w:pPr>
              <w:spacing w:after="0" w:before="0"/>
            </w:pPr>
            <w:r>
              <w:rPr>
                <w:rFonts w:ascii="Arial" w:hAnsi="Arial"/>
                <w:b w:val="0"/>
                <w:sz w:val="15"/>
              </w:rPr>
            </w:r>
          </w:p>
        </w:tc>
      </w:tr>
      <w:tr>
        <w:tc>
          <w:tcPr>
            <w:tcW w:type="dxa" w:w="1593"/>
            <w:shd w:fill="F2F2F2"/>
            <w:vAlign w:val="center"/>
          </w:tcPr>
          <w:p>
            <w:pPr>
              <w:spacing w:after="0" w:before="0"/>
            </w:pPr>
            <w:r>
              <w:rPr>
                <w:rFonts w:ascii="Arial" w:hAnsi="Arial"/>
                <w:b w:val="0"/>
                <w:sz w:val="15"/>
              </w:rPr>
              <w:t>high</w:t>
            </w:r>
          </w:p>
        </w:tc>
        <w:tc>
          <w:tcPr>
            <w:tcW w:type="dxa" w:w="1451"/>
            <w:shd w:fill="F2F2F2"/>
            <w:vAlign w:val="center"/>
          </w:tcPr>
          <w:p>
            <w:pPr>
              <w:spacing w:after="0" w:before="0"/>
            </w:pPr>
            <w:r>
              <w:rPr>
                <w:rFonts w:ascii="Arial" w:hAnsi="Arial"/>
                <w:b w:val="0"/>
                <w:sz w:val="15"/>
              </w:rPr>
            </w:r>
          </w:p>
        </w:tc>
        <w:tc>
          <w:tcPr>
            <w:tcW w:type="dxa" w:w="1644"/>
            <w:shd w:fill="F2F2F2"/>
            <w:vAlign w:val="center"/>
          </w:tcPr>
          <w:p>
            <w:pPr>
              <w:spacing w:after="0" w:before="0"/>
            </w:pPr>
            <w:r>
              <w:rPr>
                <w:rFonts w:ascii="Arial" w:hAnsi="Arial"/>
                <w:b w:val="0"/>
                <w:sz w:val="15"/>
              </w:rPr>
            </w:r>
          </w:p>
        </w:tc>
        <w:tc>
          <w:tcPr>
            <w:tcW w:type="dxa" w:w="1814"/>
            <w:shd w:fill="F2F2F2"/>
            <w:vAlign w:val="center"/>
          </w:tcPr>
          <w:p>
            <w:pPr>
              <w:spacing w:after="0" w:before="0"/>
            </w:pPr>
            <w:r>
              <w:rPr>
                <w:rFonts w:ascii="Arial" w:hAnsi="Arial"/>
                <w:b w:val="0"/>
                <w:sz w:val="15"/>
              </w:rPr>
            </w:r>
          </w:p>
        </w:tc>
        <w:tc>
          <w:tcPr>
            <w:tcW w:type="dxa" w:w="1644"/>
            <w:shd w:fill="F2F2F2"/>
            <w:vAlign w:val="center"/>
          </w:tcPr>
          <w:p>
            <w:pPr>
              <w:spacing w:after="0" w:before="0"/>
            </w:pPr>
            <w:r>
              <w:rPr>
                <w:rFonts w:ascii="Arial" w:hAnsi="Arial"/>
                <w:b w:val="0"/>
                <w:sz w:val="15"/>
              </w:rPr>
            </w:r>
          </w:p>
        </w:tc>
        <w:tc>
          <w:tcPr>
            <w:tcW w:type="dxa" w:w="1769"/>
            <w:shd w:fill="F2F2F2"/>
            <w:vAlign w:val="center"/>
          </w:tcPr>
          <w:p>
            <w:pPr>
              <w:spacing w:after="0" w:before="0"/>
            </w:pPr>
            <w:r>
              <w:rPr>
                <w:rFonts w:ascii="Arial" w:hAnsi="Arial"/>
                <w:b w:val="0"/>
                <w:sz w:val="15"/>
              </w:rPr>
            </w:r>
          </w:p>
        </w:tc>
      </w:tr>
      <w:tr>
        <w:tc>
          <w:tcPr>
            <w:tcW w:type="dxa" w:w="1593"/>
            <w:vAlign w:val="center"/>
          </w:tcPr>
          <w:p>
            <w:pPr>
              <w:spacing w:after="0" w:before="0"/>
            </w:pPr>
            <w:r>
              <w:rPr>
                <w:rFonts w:ascii="Arial" w:hAnsi="Arial"/>
                <w:b w:val="0"/>
                <w:sz w:val="15"/>
              </w:rPr>
              <w:t>minimal (opcional)</w:t>
            </w:r>
          </w:p>
        </w:tc>
        <w:tc>
          <w:tcPr>
            <w:tcW w:type="dxa" w:w="1451"/>
            <w:vAlign w:val="center"/>
          </w:tcPr>
          <w:p>
            <w:pPr>
              <w:spacing w:after="0" w:before="0"/>
            </w:pPr>
            <w:r>
              <w:rPr>
                <w:rFonts w:ascii="Arial" w:hAnsi="Arial"/>
                <w:b w:val="0"/>
                <w:sz w:val="15"/>
              </w:rPr>
            </w:r>
          </w:p>
        </w:tc>
        <w:tc>
          <w:tcPr>
            <w:tcW w:type="dxa" w:w="1644"/>
            <w:vAlign w:val="center"/>
          </w:tcPr>
          <w:p>
            <w:pPr>
              <w:spacing w:after="0" w:before="0"/>
            </w:pPr>
            <w:r>
              <w:rPr>
                <w:rFonts w:ascii="Arial" w:hAnsi="Arial"/>
                <w:b w:val="0"/>
                <w:sz w:val="15"/>
              </w:rPr>
            </w:r>
          </w:p>
        </w:tc>
        <w:tc>
          <w:tcPr>
            <w:tcW w:type="dxa" w:w="1814"/>
            <w:vAlign w:val="center"/>
          </w:tcPr>
          <w:p>
            <w:pPr>
              <w:spacing w:after="0" w:before="0"/>
            </w:pPr>
            <w:r>
              <w:rPr>
                <w:rFonts w:ascii="Arial" w:hAnsi="Arial"/>
                <w:b w:val="0"/>
                <w:sz w:val="15"/>
              </w:rPr>
            </w:r>
          </w:p>
        </w:tc>
        <w:tc>
          <w:tcPr>
            <w:tcW w:type="dxa" w:w="1644"/>
            <w:vAlign w:val="center"/>
          </w:tcPr>
          <w:p>
            <w:pPr>
              <w:spacing w:after="0" w:before="0"/>
            </w:pPr>
            <w:r>
              <w:rPr>
                <w:rFonts w:ascii="Arial" w:hAnsi="Arial"/>
                <w:b w:val="0"/>
                <w:sz w:val="15"/>
              </w:rPr>
            </w:r>
          </w:p>
        </w:tc>
        <w:tc>
          <w:tcPr>
            <w:tcW w:type="dxa" w:w="1769"/>
            <w:vAlign w:val="center"/>
          </w:tcPr>
          <w:p>
            <w:pPr>
              <w:spacing w:after="0" w:before="0"/>
            </w:pPr>
            <w:r>
              <w:rPr>
                <w:rFonts w:ascii="Arial" w:hAnsi="Arial"/>
                <w:b w:val="0"/>
                <w:sz w:val="15"/>
              </w:rPr>
            </w:r>
          </w:p>
        </w:tc>
      </w:tr>
      <w:tr>
        <w:tc>
          <w:tcPr>
            <w:tcW w:type="dxa" w:w="1593"/>
            <w:shd w:fill="F2F2F2"/>
            <w:vAlign w:val="center"/>
          </w:tcPr>
          <w:p>
            <w:pPr>
              <w:spacing w:after="0" w:before="0"/>
            </w:pPr>
            <w:r>
              <w:rPr>
                <w:rFonts w:ascii="Arial" w:hAnsi="Arial"/>
                <w:b w:val="0"/>
                <w:sz w:val="15"/>
              </w:rPr>
              <w:t>medium (opcional)</w:t>
            </w:r>
          </w:p>
        </w:tc>
        <w:tc>
          <w:tcPr>
            <w:tcW w:type="dxa" w:w="1451"/>
            <w:shd w:fill="F2F2F2"/>
            <w:vAlign w:val="center"/>
          </w:tcPr>
          <w:p>
            <w:pPr>
              <w:spacing w:after="0" w:before="0"/>
            </w:pPr>
            <w:r>
              <w:rPr>
                <w:rFonts w:ascii="Arial" w:hAnsi="Arial"/>
                <w:b w:val="0"/>
                <w:sz w:val="15"/>
              </w:rPr>
            </w:r>
          </w:p>
        </w:tc>
        <w:tc>
          <w:tcPr>
            <w:tcW w:type="dxa" w:w="1644"/>
            <w:shd w:fill="F2F2F2"/>
            <w:vAlign w:val="center"/>
          </w:tcPr>
          <w:p>
            <w:pPr>
              <w:spacing w:after="0" w:before="0"/>
            </w:pPr>
            <w:r>
              <w:rPr>
                <w:rFonts w:ascii="Arial" w:hAnsi="Arial"/>
                <w:b w:val="0"/>
                <w:sz w:val="15"/>
              </w:rPr>
            </w:r>
          </w:p>
        </w:tc>
        <w:tc>
          <w:tcPr>
            <w:tcW w:type="dxa" w:w="1814"/>
            <w:shd w:fill="F2F2F2"/>
            <w:vAlign w:val="center"/>
          </w:tcPr>
          <w:p>
            <w:pPr>
              <w:spacing w:after="0" w:before="0"/>
            </w:pPr>
            <w:r>
              <w:rPr>
                <w:rFonts w:ascii="Arial" w:hAnsi="Arial"/>
                <w:b w:val="0"/>
                <w:sz w:val="15"/>
              </w:rPr>
            </w:r>
          </w:p>
        </w:tc>
        <w:tc>
          <w:tcPr>
            <w:tcW w:type="dxa" w:w="1644"/>
            <w:shd w:fill="F2F2F2"/>
            <w:vAlign w:val="center"/>
          </w:tcPr>
          <w:p>
            <w:pPr>
              <w:spacing w:after="0" w:before="0"/>
            </w:pPr>
            <w:r>
              <w:rPr>
                <w:rFonts w:ascii="Arial" w:hAnsi="Arial"/>
                <w:b w:val="0"/>
                <w:sz w:val="15"/>
              </w:rPr>
            </w:r>
          </w:p>
        </w:tc>
        <w:tc>
          <w:tcPr>
            <w:tcW w:type="dxa" w:w="1769"/>
            <w:shd w:fill="F2F2F2"/>
            <w:vAlign w:val="center"/>
          </w:tcPr>
          <w:p>
            <w:pPr>
              <w:spacing w:after="0" w:before="0"/>
            </w:pPr>
            <w:r>
              <w:rPr>
                <w:rFonts w:ascii="Arial" w:hAnsi="Arial"/>
                <w:b w:val="0"/>
                <w:sz w:val="15"/>
              </w:rPr>
            </w:r>
          </w:p>
        </w:tc>
      </w:tr>
    </w:tbl>
    <w:p>
      <w:pPr>
        <w:pStyle w:val="Heading2"/>
        <w:spacing w:before="160" w:after="60"/>
      </w:pPr>
      <w:r>
        <w:rPr>
          <w:rFonts w:ascii="Arial" w:hAnsi="Arial"/>
          <w:color w:val="1F4E79"/>
        </w:rPr>
        <w:t>Tabla 7: Experimento 4 — Ciclo Corporizado</w:t>
      </w:r>
    </w:p>
    <w:tbl>
      <w:tblPr>
        <w:tblStyle w:val="TableGrid"/>
        <w:tblW w:type="auto" w:w="0"/>
        <w:jc w:val="center"/>
        <w:tblLayout w:type="fixed"/>
        <w:tblLook w:firstColumn="1" w:firstRow="1" w:lastColumn="0" w:lastRow="0" w:noHBand="0" w:noVBand="1" w:val="04A0"/>
      </w:tblPr>
      <w:tblGrid>
        <w:gridCol w:w="2001"/>
        <w:gridCol w:w="1599"/>
        <w:gridCol w:w="1599"/>
        <w:gridCol w:w="1514"/>
        <w:gridCol w:w="1599"/>
        <w:gridCol w:w="1599"/>
      </w:tblGrid>
      <w:tr>
        <w:tc>
          <w:tcPr>
            <w:tcW w:type="dxa" w:w="2001"/>
            <w:shd w:fill="1F4E79"/>
            <w:vAlign w:val="center"/>
          </w:tcPr>
          <w:p>
            <w:pPr>
              <w:spacing w:after="0" w:before="0"/>
              <w:jc w:val="center"/>
            </w:pPr>
            <w:r>
              <w:rPr>
                <w:rFonts w:ascii="Arial" w:hAnsi="Arial"/>
                <w:b/>
                <w:color w:val="FFFFFF"/>
                <w:sz w:val="15"/>
              </w:rPr>
              <w:t>Prueba</w:t>
            </w:r>
          </w:p>
        </w:tc>
        <w:tc>
          <w:tcPr>
            <w:tcW w:type="dxa" w:w="1599"/>
            <w:shd w:fill="1F4E79"/>
            <w:vAlign w:val="center"/>
          </w:tcPr>
          <w:p>
            <w:pPr>
              <w:spacing w:after="0" w:before="0"/>
              <w:jc w:val="center"/>
            </w:pPr>
            <w:r>
              <w:rPr>
                <w:rFonts w:ascii="Arial" w:hAnsi="Arial"/>
                <w:b/>
                <w:color w:val="FFFFFF"/>
                <w:sz w:val="15"/>
              </w:rPr>
              <w:t>Escena</w:t>
            </w:r>
          </w:p>
        </w:tc>
        <w:tc>
          <w:tcPr>
            <w:tcW w:type="dxa" w:w="1599"/>
            <w:shd w:fill="1F4E79"/>
            <w:vAlign w:val="center"/>
          </w:tcPr>
          <w:p>
            <w:pPr>
              <w:spacing w:after="0" w:before="0"/>
              <w:jc w:val="center"/>
            </w:pPr>
            <w:r>
              <w:rPr>
                <w:rFonts w:ascii="Arial" w:hAnsi="Arial"/>
                <w:b/>
                <w:color w:val="FFFFFF"/>
                <w:sz w:val="15"/>
              </w:rPr>
              <w:t>Resultado del Modelo</w:t>
            </w:r>
          </w:p>
        </w:tc>
        <w:tc>
          <w:tcPr>
            <w:tcW w:type="dxa" w:w="1514"/>
            <w:shd w:fill="1F4E79"/>
            <w:vAlign w:val="center"/>
          </w:tcPr>
          <w:p>
            <w:pPr>
              <w:spacing w:after="0" w:before="0"/>
              <w:jc w:val="center"/>
            </w:pPr>
            <w:r>
              <w:rPr>
                <w:rFonts w:ascii="Arial" w:hAnsi="Arial"/>
                <w:b/>
                <w:color w:val="FFFFFF"/>
                <w:sz w:val="15"/>
              </w:rPr>
              <w:t>Resultado Esperado</w:t>
            </w:r>
          </w:p>
        </w:tc>
        <w:tc>
          <w:tcPr>
            <w:tcW w:type="dxa" w:w="1599"/>
            <w:shd w:fill="1F4E79"/>
            <w:vAlign w:val="center"/>
          </w:tcPr>
          <w:p>
            <w:pPr>
              <w:spacing w:after="0" w:before="0"/>
              <w:jc w:val="center"/>
            </w:pPr>
            <w:r>
              <w:rPr>
                <w:rFonts w:ascii="Arial" w:hAnsi="Arial"/>
                <w:b/>
                <w:color w:val="FFFFFF"/>
                <w:sz w:val="15"/>
              </w:rPr>
              <w:t>¿Correcto?</w:t>
            </w:r>
          </w:p>
        </w:tc>
        <w:tc>
          <w:tcPr>
            <w:tcW w:type="dxa" w:w="1599"/>
            <w:shd w:fill="1F4E79"/>
            <w:vAlign w:val="center"/>
          </w:tcPr>
          <w:p>
            <w:pPr>
              <w:spacing w:after="0" w:before="0"/>
              <w:jc w:val="center"/>
            </w:pPr>
            <w:r>
              <w:rPr>
                <w:rFonts w:ascii="Arial" w:hAnsi="Arial"/>
                <w:b/>
                <w:color w:val="FFFFFF"/>
                <w:sz w:val="15"/>
              </w:rPr>
              <w:t>Comentario</w:t>
            </w:r>
          </w:p>
        </w:tc>
      </w:tr>
      <w:tr>
        <w:tc>
          <w:tcPr>
            <w:tcW w:type="dxa" w:w="2001"/>
            <w:vAlign w:val="center"/>
          </w:tcPr>
          <w:p>
            <w:pPr>
              <w:spacing w:after="0" w:before="0"/>
            </w:pPr>
            <w:r>
              <w:rPr>
                <w:rFonts w:ascii="Arial" w:hAnsi="Arial"/>
                <w:b w:val="0"/>
                <w:sz w:val="15"/>
              </w:rPr>
              <w:t>Agarre en escena segura</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c>
          <w:tcPr>
            <w:tcW w:type="dxa" w:w="1514"/>
            <w:vAlign w:val="center"/>
          </w:tcPr>
          <w:p>
            <w:pPr>
              <w:spacing w:after="0" w:before="0"/>
            </w:pPr>
            <w:r>
              <w:rPr>
                <w:rFonts w:ascii="Arial" w:hAnsi="Arial"/>
                <w:b w:val="0"/>
                <w:sz w:val="15"/>
              </w:rPr>
              <w:t>Punto sobre el objeto</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r>
      <w:tr>
        <w:tc>
          <w:tcPr>
            <w:tcW w:type="dxa" w:w="2001"/>
            <w:shd w:fill="F2F2F2"/>
            <w:vAlign w:val="center"/>
          </w:tcPr>
          <w:p>
            <w:pPr>
              <w:spacing w:after="0" w:before="0"/>
            </w:pPr>
            <w:r>
              <w:rPr>
                <w:rFonts w:ascii="Arial" w:hAnsi="Arial"/>
                <w:b w:val="0"/>
                <w:sz w:val="15"/>
              </w:rPr>
              <w:t>Agarre en escena insegura</w:t>
            </w:r>
          </w:p>
        </w:tc>
        <w:tc>
          <w:tcPr>
            <w:tcW w:type="dxa" w:w="1599"/>
            <w:shd w:fill="F2F2F2"/>
            <w:vAlign w:val="center"/>
          </w:tcPr>
          <w:p>
            <w:pPr>
              <w:spacing w:after="0" w:before="0"/>
            </w:pPr>
            <w:r>
              <w:rPr>
                <w:rFonts w:ascii="Arial" w:hAnsi="Arial"/>
                <w:b w:val="0"/>
                <w:sz w:val="15"/>
              </w:rPr>
            </w:r>
          </w:p>
        </w:tc>
        <w:tc>
          <w:tcPr>
            <w:tcW w:type="dxa" w:w="1599"/>
            <w:shd w:fill="F2F2F2"/>
            <w:vAlign w:val="center"/>
          </w:tcPr>
          <w:p>
            <w:pPr>
              <w:spacing w:after="0" w:before="0"/>
            </w:pPr>
            <w:r>
              <w:rPr>
                <w:rFonts w:ascii="Arial" w:hAnsi="Arial"/>
                <w:b w:val="0"/>
                <w:sz w:val="15"/>
              </w:rPr>
            </w:r>
          </w:p>
        </w:tc>
        <w:tc>
          <w:tcPr>
            <w:tcW w:type="dxa" w:w="1514"/>
            <w:shd w:fill="F2F2F2"/>
            <w:vAlign w:val="center"/>
          </w:tcPr>
          <w:p>
            <w:pPr>
              <w:spacing w:after="0" w:before="0"/>
            </w:pPr>
            <w:r>
              <w:rPr>
                <w:rFonts w:ascii="Arial" w:hAnsi="Arial"/>
                <w:b w:val="0"/>
                <w:sz w:val="15"/>
              </w:rPr>
              <w:t>Lista vacía</w:t>
            </w:r>
          </w:p>
        </w:tc>
        <w:tc>
          <w:tcPr>
            <w:tcW w:type="dxa" w:w="1599"/>
            <w:shd w:fill="F2F2F2"/>
            <w:vAlign w:val="center"/>
          </w:tcPr>
          <w:p>
            <w:pPr>
              <w:spacing w:after="0" w:before="0"/>
            </w:pPr>
            <w:r>
              <w:rPr>
                <w:rFonts w:ascii="Arial" w:hAnsi="Arial"/>
                <w:b w:val="0"/>
                <w:sz w:val="15"/>
              </w:rPr>
            </w:r>
          </w:p>
        </w:tc>
        <w:tc>
          <w:tcPr>
            <w:tcW w:type="dxa" w:w="1599"/>
            <w:shd w:fill="F2F2F2"/>
            <w:vAlign w:val="center"/>
          </w:tcPr>
          <w:p>
            <w:pPr>
              <w:spacing w:after="0" w:before="0"/>
            </w:pPr>
            <w:r>
              <w:rPr>
                <w:rFonts w:ascii="Arial" w:hAnsi="Arial"/>
                <w:b w:val="0"/>
                <w:sz w:val="15"/>
              </w:rPr>
            </w:r>
          </w:p>
        </w:tc>
      </w:tr>
      <w:tr>
        <w:tc>
          <w:tcPr>
            <w:tcW w:type="dxa" w:w="2001"/>
            <w:vAlign w:val="center"/>
          </w:tcPr>
          <w:p>
            <w:pPr>
              <w:spacing w:after="0" w:before="0"/>
            </w:pPr>
            <w:r>
              <w:rPr>
                <w:rFonts w:ascii="Arial" w:hAnsi="Arial"/>
                <w:b w:val="0"/>
                <w:sz w:val="15"/>
              </w:rPr>
              <w:t>Plan: vocabulario permitido</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c>
          <w:tcPr>
            <w:tcW w:type="dxa" w:w="1514"/>
            <w:vAlign w:val="center"/>
          </w:tcPr>
          <w:p>
            <w:pPr>
              <w:spacing w:after="0" w:before="0"/>
            </w:pPr>
            <w:r>
              <w:rPr>
                <w:rFonts w:ascii="Arial" w:hAnsi="Arial"/>
                <w:b w:val="0"/>
                <w:sz w:val="15"/>
              </w:rPr>
              <w:t>Solo acciones válidas</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r>
      <w:tr>
        <w:tc>
          <w:tcPr>
            <w:tcW w:type="dxa" w:w="2001"/>
            <w:shd w:fill="F2F2F2"/>
            <w:vAlign w:val="center"/>
          </w:tcPr>
          <w:p>
            <w:pPr>
              <w:spacing w:after="0" w:before="0"/>
            </w:pPr>
            <w:r>
              <w:rPr>
                <w:rFonts w:ascii="Arial" w:hAnsi="Arial"/>
                <w:b w:val="0"/>
                <w:sz w:val="15"/>
              </w:rPr>
              <w:t>Plan: objetivos existentes</w:t>
            </w:r>
          </w:p>
        </w:tc>
        <w:tc>
          <w:tcPr>
            <w:tcW w:type="dxa" w:w="1599"/>
            <w:shd w:fill="F2F2F2"/>
            <w:vAlign w:val="center"/>
          </w:tcPr>
          <w:p>
            <w:pPr>
              <w:spacing w:after="0" w:before="0"/>
            </w:pPr>
            <w:r>
              <w:rPr>
                <w:rFonts w:ascii="Arial" w:hAnsi="Arial"/>
                <w:b w:val="0"/>
                <w:sz w:val="15"/>
              </w:rPr>
            </w:r>
          </w:p>
        </w:tc>
        <w:tc>
          <w:tcPr>
            <w:tcW w:type="dxa" w:w="1599"/>
            <w:shd w:fill="F2F2F2"/>
            <w:vAlign w:val="center"/>
          </w:tcPr>
          <w:p>
            <w:pPr>
              <w:spacing w:after="0" w:before="0"/>
            </w:pPr>
            <w:r>
              <w:rPr>
                <w:rFonts w:ascii="Arial" w:hAnsi="Arial"/>
                <w:b w:val="0"/>
                <w:sz w:val="15"/>
              </w:rPr>
            </w:r>
          </w:p>
        </w:tc>
        <w:tc>
          <w:tcPr>
            <w:tcW w:type="dxa" w:w="1514"/>
            <w:shd w:fill="F2F2F2"/>
            <w:vAlign w:val="center"/>
          </w:tcPr>
          <w:p>
            <w:pPr>
              <w:spacing w:after="0" w:before="0"/>
            </w:pPr>
            <w:r>
              <w:rPr>
                <w:rFonts w:ascii="Arial" w:hAnsi="Arial"/>
                <w:b w:val="0"/>
                <w:sz w:val="15"/>
              </w:rPr>
              <w:t>Todos en objetos</w:t>
            </w:r>
          </w:p>
        </w:tc>
        <w:tc>
          <w:tcPr>
            <w:tcW w:type="dxa" w:w="1599"/>
            <w:shd w:fill="F2F2F2"/>
            <w:vAlign w:val="center"/>
          </w:tcPr>
          <w:p>
            <w:pPr>
              <w:spacing w:after="0" w:before="0"/>
            </w:pPr>
            <w:r>
              <w:rPr>
                <w:rFonts w:ascii="Arial" w:hAnsi="Arial"/>
                <w:b w:val="0"/>
                <w:sz w:val="15"/>
              </w:rPr>
            </w:r>
          </w:p>
        </w:tc>
        <w:tc>
          <w:tcPr>
            <w:tcW w:type="dxa" w:w="1599"/>
            <w:shd w:fill="F2F2F2"/>
            <w:vAlign w:val="center"/>
          </w:tcPr>
          <w:p>
            <w:pPr>
              <w:spacing w:after="0" w:before="0"/>
            </w:pPr>
            <w:r>
              <w:rPr>
                <w:rFonts w:ascii="Arial" w:hAnsi="Arial"/>
                <w:b w:val="0"/>
                <w:sz w:val="15"/>
              </w:rPr>
            </w:r>
          </w:p>
        </w:tc>
      </w:tr>
      <w:tr>
        <w:tc>
          <w:tcPr>
            <w:tcW w:type="dxa" w:w="2001"/>
            <w:vAlign w:val="center"/>
          </w:tcPr>
          <w:p>
            <w:pPr>
              <w:spacing w:after="0" w:before="0"/>
            </w:pPr>
            <w:r>
              <w:rPr>
                <w:rFonts w:ascii="Arial" w:hAnsi="Arial"/>
                <w:b w:val="0"/>
                <w:sz w:val="15"/>
              </w:rPr>
              <w:t>Plan: punto dentro del volumen de trabajo</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c>
          <w:tcPr>
            <w:tcW w:type="dxa" w:w="1514"/>
            <w:vAlign w:val="center"/>
          </w:tcPr>
          <w:p>
            <w:pPr>
              <w:spacing w:after="0" w:before="0"/>
            </w:pPr>
            <w:r>
              <w:rPr>
                <w:rFonts w:ascii="Arial" w:hAnsi="Arial"/>
                <w:b w:val="0"/>
                <w:sz w:val="15"/>
              </w:rPr>
              <w:t>Dentro de los límites</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r>
      <w:tr>
        <w:tc>
          <w:tcPr>
            <w:tcW w:type="dxa" w:w="2001"/>
            <w:shd w:fill="F2F2F2"/>
            <w:vAlign w:val="center"/>
          </w:tcPr>
          <w:p>
            <w:pPr>
              <w:spacing w:after="0" w:before="0"/>
            </w:pPr>
            <w:r>
              <w:rPr>
                <w:rFonts w:ascii="Arial" w:hAnsi="Arial"/>
                <w:b w:val="0"/>
                <w:sz w:val="15"/>
              </w:rPr>
              <w:t>Éxito (tarea bien hecha)</w:t>
            </w:r>
          </w:p>
        </w:tc>
        <w:tc>
          <w:tcPr>
            <w:tcW w:type="dxa" w:w="1599"/>
            <w:shd w:fill="F2F2F2"/>
            <w:vAlign w:val="center"/>
          </w:tcPr>
          <w:p>
            <w:pPr>
              <w:spacing w:after="0" w:before="0"/>
            </w:pPr>
            <w:r>
              <w:rPr>
                <w:rFonts w:ascii="Arial" w:hAnsi="Arial"/>
                <w:b w:val="0"/>
                <w:sz w:val="15"/>
              </w:rPr>
            </w:r>
          </w:p>
        </w:tc>
        <w:tc>
          <w:tcPr>
            <w:tcW w:type="dxa" w:w="1599"/>
            <w:shd w:fill="F2F2F2"/>
            <w:vAlign w:val="center"/>
          </w:tcPr>
          <w:p>
            <w:pPr>
              <w:spacing w:after="0" w:before="0"/>
            </w:pPr>
            <w:r>
              <w:rPr>
                <w:rFonts w:ascii="Arial" w:hAnsi="Arial"/>
                <w:b w:val="0"/>
                <w:sz w:val="15"/>
              </w:rPr>
            </w:r>
          </w:p>
        </w:tc>
        <w:tc>
          <w:tcPr>
            <w:tcW w:type="dxa" w:w="1514"/>
            <w:shd w:fill="F2F2F2"/>
            <w:vAlign w:val="center"/>
          </w:tcPr>
          <w:p>
            <w:pPr>
              <w:spacing w:after="0" w:before="0"/>
            </w:pPr>
            <w:r>
              <w:rPr>
                <w:rFonts w:ascii="Arial" w:hAnsi="Arial"/>
                <w:b w:val="0"/>
                <w:sz w:val="15"/>
              </w:rPr>
              <w:t>exito: true</w:t>
            </w:r>
          </w:p>
        </w:tc>
        <w:tc>
          <w:tcPr>
            <w:tcW w:type="dxa" w:w="1599"/>
            <w:shd w:fill="F2F2F2"/>
            <w:vAlign w:val="center"/>
          </w:tcPr>
          <w:p>
            <w:pPr>
              <w:spacing w:after="0" w:before="0"/>
            </w:pPr>
            <w:r>
              <w:rPr>
                <w:rFonts w:ascii="Arial" w:hAnsi="Arial"/>
                <w:b w:val="0"/>
                <w:sz w:val="15"/>
              </w:rPr>
            </w:r>
          </w:p>
        </w:tc>
        <w:tc>
          <w:tcPr>
            <w:tcW w:type="dxa" w:w="1599"/>
            <w:shd w:fill="F2F2F2"/>
            <w:vAlign w:val="center"/>
          </w:tcPr>
          <w:p>
            <w:pPr>
              <w:spacing w:after="0" w:before="0"/>
            </w:pPr>
            <w:r>
              <w:rPr>
                <w:rFonts w:ascii="Arial" w:hAnsi="Arial"/>
                <w:b w:val="0"/>
                <w:sz w:val="15"/>
              </w:rPr>
            </w:r>
          </w:p>
        </w:tc>
      </w:tr>
      <w:tr>
        <w:tc>
          <w:tcPr>
            <w:tcW w:type="dxa" w:w="2001"/>
            <w:vAlign w:val="center"/>
          </w:tcPr>
          <w:p>
            <w:pPr>
              <w:spacing w:after="0" w:before="0"/>
            </w:pPr>
            <w:r>
              <w:rPr>
                <w:rFonts w:ascii="Arial" w:hAnsi="Arial"/>
                <w:b w:val="0"/>
                <w:sz w:val="15"/>
              </w:rPr>
              <w:t>Éxito (tarea mal hecha)</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c>
          <w:tcPr>
            <w:tcW w:type="dxa" w:w="1514"/>
            <w:vAlign w:val="center"/>
          </w:tcPr>
          <w:p>
            <w:pPr>
              <w:spacing w:after="0" w:before="0"/>
            </w:pPr>
            <w:r>
              <w:rPr>
                <w:rFonts w:ascii="Arial" w:hAnsi="Arial"/>
                <w:b w:val="0"/>
                <w:sz w:val="15"/>
              </w:rPr>
              <w:t>exito: false</w:t>
            </w:r>
          </w:p>
        </w:tc>
        <w:tc>
          <w:tcPr>
            <w:tcW w:type="dxa" w:w="1599"/>
            <w:vAlign w:val="center"/>
          </w:tcPr>
          <w:p>
            <w:pPr>
              <w:spacing w:after="0" w:before="0"/>
            </w:pPr>
            <w:r>
              <w:rPr>
                <w:rFonts w:ascii="Arial" w:hAnsi="Arial"/>
                <w:b w:val="0"/>
                <w:sz w:val="15"/>
              </w:rPr>
            </w:r>
          </w:p>
        </w:tc>
        <w:tc>
          <w:tcPr>
            <w:tcW w:type="dxa" w:w="1599"/>
            <w:vAlign w:val="center"/>
          </w:tcPr>
          <w:p>
            <w:pPr>
              <w:spacing w:after="0" w:before="0"/>
            </w:pPr>
            <w:r>
              <w:rPr>
                <w:rFonts w:ascii="Arial" w:hAnsi="Arial"/>
                <w:b w:val="0"/>
                <w:sz w:val="15"/>
              </w:rPr>
            </w:r>
          </w:p>
        </w:tc>
      </w:tr>
    </w:tbl>
    <w:p>
      <w:pPr>
        <w:pStyle w:val="Heading2"/>
        <w:spacing w:before="160" w:after="60"/>
      </w:pPr>
      <w:r>
        <w:rPr>
          <w:rFonts w:ascii="Arial" w:hAnsi="Arial"/>
          <w:color w:val="1F4E79"/>
        </w:rPr>
        <w:t>Tabla 8: Declaración de Uso de Herramientas de IA Generativa</w:t>
      </w:r>
    </w:p>
    <w:tbl>
      <w:tblPr>
        <w:tblStyle w:val="TableGrid"/>
        <w:tblW w:type="auto" w:w="0"/>
        <w:jc w:val="center"/>
        <w:tblLayout w:type="fixed"/>
        <w:tblLook w:firstColumn="1" w:firstRow="1" w:lastColumn="0" w:lastRow="0" w:noHBand="0" w:noVBand="1" w:val="04A0"/>
      </w:tblPr>
      <w:tblGrid>
        <w:gridCol w:w="2948"/>
        <w:gridCol w:w="3815"/>
        <w:gridCol w:w="3158"/>
      </w:tblGrid>
      <w:tr>
        <w:tc>
          <w:tcPr>
            <w:tcW w:type="dxa" w:w="2948"/>
            <w:shd w:fill="1F4E79"/>
            <w:vAlign w:val="center"/>
          </w:tcPr>
          <w:p>
            <w:pPr>
              <w:spacing w:after="0" w:before="0"/>
              <w:jc w:val="center"/>
            </w:pPr>
            <w:r>
              <w:rPr>
                <w:rFonts w:ascii="Arial" w:hAnsi="Arial"/>
                <w:b/>
                <w:color w:val="FFFFFF"/>
                <w:sz w:val="15"/>
              </w:rPr>
              <w:t>Herramienta</w:t>
            </w:r>
          </w:p>
        </w:tc>
        <w:tc>
          <w:tcPr>
            <w:tcW w:type="dxa" w:w="3815"/>
            <w:shd w:fill="1F4E79"/>
            <w:vAlign w:val="center"/>
          </w:tcPr>
          <w:p>
            <w:pPr>
              <w:spacing w:after="0" w:before="0"/>
              <w:jc w:val="center"/>
            </w:pPr>
            <w:r>
              <w:rPr>
                <w:rFonts w:ascii="Arial" w:hAnsi="Arial"/>
                <w:b/>
                <w:color w:val="FFFFFF"/>
                <w:sz w:val="15"/>
              </w:rPr>
              <w:t>Para qué se usó (código, redacción, depuración…)</w:t>
            </w:r>
          </w:p>
        </w:tc>
        <w:tc>
          <w:tcPr>
            <w:tcW w:type="dxa" w:w="3158"/>
            <w:shd w:fill="1F4E79"/>
            <w:vAlign w:val="center"/>
          </w:tcPr>
          <w:p>
            <w:pPr>
              <w:spacing w:after="0" w:before="0"/>
              <w:jc w:val="center"/>
            </w:pPr>
            <w:r>
              <w:rPr>
                <w:rFonts w:ascii="Arial" w:hAnsi="Arial"/>
                <w:b/>
                <w:color w:val="FFFFFF"/>
                <w:sz w:val="15"/>
              </w:rPr>
              <w:t>Cómo se verificó el resultado</w:t>
            </w:r>
          </w:p>
        </w:tc>
      </w:tr>
      <w:tr>
        <w:tc>
          <w:tcPr>
            <w:tcW w:type="dxa" w:w="2948"/>
            <w:vAlign w:val="center"/>
          </w:tcPr>
          <w:p>
            <w:pPr>
              <w:spacing w:after="0" w:before="0"/>
            </w:pPr>
            <w:r>
              <w:rPr>
                <w:rFonts w:ascii="Arial" w:hAnsi="Arial"/>
                <w:b w:val="0"/>
                <w:sz w:val="15"/>
              </w:rPr>
              <w:t>Gemini Robotics-ER 2</w:t>
            </w:r>
          </w:p>
        </w:tc>
        <w:tc>
          <w:tcPr>
            <w:tcW w:type="dxa" w:w="3815"/>
            <w:vAlign w:val="center"/>
          </w:tcPr>
          <w:p>
            <w:pPr>
              <w:spacing w:after="0" w:before="0"/>
            </w:pPr>
            <w:r>
              <w:rPr>
                <w:rFonts w:ascii="Arial" w:hAnsi="Arial"/>
                <w:b w:val="0"/>
                <w:sz w:val="15"/>
              </w:rPr>
              <w:t>Objeto de estudio de la práctica</w:t>
            </w:r>
          </w:p>
        </w:tc>
        <w:tc>
          <w:tcPr>
            <w:tcW w:type="dxa" w:w="3158"/>
            <w:vAlign w:val="center"/>
          </w:tcPr>
          <w:p>
            <w:pPr>
              <w:spacing w:after="0" w:before="0"/>
            </w:pPr>
            <w:r>
              <w:rPr>
                <w:rFonts w:ascii="Arial" w:hAnsi="Arial"/>
                <w:b w:val="0"/>
                <w:sz w:val="15"/>
              </w:rPr>
              <w:t>Tablas 4 a 7</w:t>
            </w:r>
          </w:p>
        </w:tc>
      </w:tr>
    </w:tbl>
    <w:p>
      <w:pPr>
        <w:pStyle w:val="Heading1"/>
        <w:spacing w:before="160" w:after="60"/>
      </w:pPr>
      <w:r>
        <w:rPr>
          <w:rFonts w:ascii="Arial" w:hAnsi="Arial"/>
          <w:color w:val="1F4E79"/>
        </w:rPr>
        <w:t>7. Cuestionario de Análisis y Discusión Técnica (Respondido por el Equipo)</w:t>
      </w:r>
    </w:p>
    <w:p>
      <w:pPr>
        <w:pStyle w:val="Heading2"/>
        <w:spacing w:before="160" w:after="60"/>
      </w:pPr>
      <w:r>
        <w:rPr>
          <w:rFonts w:ascii="Arial" w:hAnsi="Arial"/>
          <w:color w:val="1F4E79"/>
        </w:rPr>
        <w:t>Pregunta 1: Fallas Semánticas del Modelo</w:t>
      </w:r>
    </w:p>
    <w:p>
      <w:pPr>
        <w:spacing w:after="60"/>
      </w:pPr>
      <w:r>
        <w:rPr>
          <w:rFonts w:ascii="Arial" w:hAnsi="Arial"/>
          <w:i/>
          <w:sz w:val="17"/>
        </w:rPr>
        <w:t>Con base en la Tabla 4, ¿en qué tipo de relación (seguridad, pertenencia, estado o contención) falló más el modelo? Formule una hipótesis sobre la causa y proponga un cambio de prompt que la ponga a prueba. Compare el prompt propio (TODO 1) con la versión ingenua.</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2"/>
        <w:spacing w:before="160" w:after="60"/>
      </w:pPr>
      <w:r>
        <w:rPr>
          <w:rFonts w:ascii="Arial" w:hAnsi="Arial"/>
          <w:color w:val="1F4E79"/>
        </w:rPr>
        <w:t>Pregunta 2: Descomposición del Error 3D por Fuentes</w:t>
      </w:r>
    </w:p>
    <w:p>
      <w:pPr>
        <w:spacing w:after="60"/>
      </w:pPr>
      <w:r>
        <w:rPr>
          <w:rFonts w:ascii="Arial" w:hAnsi="Arial"/>
          <w:i/>
          <w:sz w:val="17"/>
        </w:rPr>
        <w:t>Con la Tabla 5, descomponga el error 3D en sus fuentes: error de señalamiento de Gemini (píxeles), calibración, profundidad y registro. ¿Cuál domina? Estime cuántos milímetros produce un error de 10 px a 0.6 m con la fx de la Tabla 3.</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2"/>
        <w:spacing w:before="160" w:after="60"/>
      </w:pPr>
      <w:r>
        <w:rPr>
          <w:rFonts w:ascii="Arial" w:hAnsi="Arial"/>
          <w:color w:val="1F4E79"/>
        </w:rPr>
        <w:t>Pregunta 3: Ablación del Registro de Profundidad</w:t>
      </w:r>
    </w:p>
    <w:p>
      <w:pPr>
        <w:spacing w:after="60"/>
      </w:pPr>
      <w:r>
        <w:rPr>
          <w:rFonts w:ascii="Arial" w:hAnsi="Arial"/>
          <w:i/>
          <w:sz w:val="17"/>
        </w:rPr>
        <w:t>¿Dónde importa más el registro: en el centro o en los bordes de los objetos? Relacione la respuesta con la separación de 19.5 mm entre los sensores y con la diferencia de campo de visión entre la cámara de color y la de profundidad.</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2"/>
        <w:spacing w:before="160" w:after="60"/>
      </w:pPr>
      <w:r>
        <w:rPr>
          <w:rFonts w:ascii="Arial" w:hAnsi="Arial"/>
          <w:color w:val="1F4E79"/>
        </w:rPr>
        <w:t>Pregunta 4: Costo del Razonamiento y Arquitectura</w:t>
      </w:r>
    </w:p>
    <w:p>
      <w:pPr>
        <w:spacing w:after="60"/>
      </w:pPr>
      <w:r>
        <w:rPr>
          <w:rFonts w:ascii="Arial" w:hAnsi="Arial"/>
          <w:i/>
          <w:sz w:val="17"/>
        </w:rPr>
        <w:t>Con la Tabla 6, ¿vale la pena thinking = high para esta tarea? Calcule cuántas decisiones por minuto permite cada nivel y explique por qué un VLM no puede cerrar un lazo de control de 1 kHz como ros2_control.</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2"/>
        <w:spacing w:before="160" w:after="60"/>
      </w:pPr>
      <w:r>
        <w:rPr>
          <w:rFonts w:ascii="Arial" w:hAnsi="Arial"/>
          <w:color w:val="1F4E79"/>
        </w:rPr>
        <w:t>Pregunta 5: Validaciones entre el VLM y el Actuador</w:t>
      </w:r>
    </w:p>
    <w:p>
      <w:pPr>
        <w:spacing w:after="60"/>
      </w:pPr>
      <w:r>
        <w:rPr>
          <w:rFonts w:ascii="Arial" w:hAnsi="Arial"/>
          <w:i/>
          <w:sz w:val="17"/>
        </w:rPr>
        <w:t>Con la Tabla 7, ¿qué validaciones deterministas son imprescindibles entre la salida de un VLM y un actuador real? Indique cuáles detectaron errores en su práctica y cuáles faltarían para ejecutar el plan en el robot.</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2"/>
        <w:spacing w:before="160" w:after="60"/>
      </w:pPr>
      <w:r>
        <w:rPr>
          <w:rFonts w:ascii="Arial" w:hAnsi="Arial"/>
          <w:color w:val="1F4E79"/>
        </w:rPr>
        <w:t>Pregunta 6: Resolución de la Imagen Enviada a la API</w:t>
      </w:r>
    </w:p>
    <w:p>
      <w:pPr>
        <w:spacing w:after="60"/>
      </w:pPr>
      <w:r>
        <w:rPr>
          <w:rFonts w:ascii="Arial" w:hAnsi="Arial"/>
          <w:i/>
          <w:sz w:val="17"/>
        </w:rPr>
        <w:t>La plantilla reduce la imagen a 1280 px antes de enviarla y aun así ubica el punto en la imagen de 1920×1080. ¿Por qué no se pierde exactitud geométrica en la conversión de coordenadas? ¿Qué sí se pierde al reducirla?</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2"/>
        <w:spacing w:before="160" w:after="60"/>
      </w:pPr>
      <w:r>
        <w:rPr>
          <w:rFonts w:ascii="Arial" w:hAnsi="Arial"/>
          <w:color w:val="1F4E79"/>
        </w:rPr>
        <w:t>Pregunta 7: Del Marco Óptico a la Base del Robot</w:t>
      </w:r>
    </w:p>
    <w:p>
      <w:pPr>
        <w:spacing w:after="60"/>
      </w:pPr>
      <w:r>
        <w:rPr>
          <w:rFonts w:ascii="Arial" w:hAnsi="Arial"/>
          <w:i/>
          <w:sz w:val="17"/>
        </w:rPr>
        <w:t>El punto 3D está en el marco óptico de la cámara de color. ¿Qué transformación falta para expresarlo en base_link y de qué depende que esa transformación sea correcta mientras el brazo se mueve?</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2"/>
        <w:spacing w:before="160" w:after="60"/>
      </w:pPr>
      <w:r>
        <w:rPr>
          <w:rFonts w:ascii="Arial" w:hAnsi="Arial"/>
          <w:color w:val="1F4E79"/>
        </w:rPr>
        <w:t>Pregunta 8: Ética y Privacidad de los Datos Enviados</w:t>
      </w:r>
    </w:p>
    <w:p>
      <w:pPr>
        <w:spacing w:after="60"/>
      </w:pPr>
      <w:r>
        <w:rPr>
          <w:rFonts w:ascii="Arial" w:hAnsi="Arial"/>
          <w:i/>
          <w:sz w:val="17"/>
        </w:rPr>
        <w:t>¿Qué información de la escena podría revelar una imagen enviada a un servicio externo aunque no aparezcan personas? ¿Qué alternativa técnica permitiría no enviar imágenes fuera del laboratorio y qué se perdería con ella?</w:t>
      </w:r>
    </w:p>
    <w:p>
      <w:pPr>
        <w:spacing w:before="80" w:after="40"/>
      </w:pPr>
      <w:r>
        <w:rPr>
          <w:rFonts w:ascii="Arial" w:hAnsi="Arial"/>
          <w:i/>
          <w:sz w:val="17"/>
        </w:rPr>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br/>
              <w:br/>
            </w:r>
          </w:p>
        </w:tc>
      </w:tr>
    </w:tbl>
    <w:p>
      <w:pPr>
        <w:pStyle w:val="Heading1"/>
        <w:spacing w:before="160" w:after="60"/>
      </w:pPr>
      <w:r>
        <w:rPr>
          <w:rFonts w:ascii="Arial" w:hAnsi="Arial"/>
          <w:color w:val="1F4E79"/>
        </w:rPr>
        <w:t>8. Anexo A — Comprobación Individual de Desempeño</w:t>
      </w:r>
    </w:p>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Propósito ABET: Este anexo verifica la autoría, comprensión técnica y contribución directa individual de cada estudiante, sustentando la asignación del logro individual en los Student Outcomes evaluados.</w:t>
            </w:r>
          </w:p>
        </w:tc>
      </w:tr>
    </w:tbl>
    <w:p>
      <w:pPr>
        <w:pStyle w:val="Heading2"/>
        <w:spacing w:before="160" w:after="60"/>
      </w:pPr>
      <w:r>
        <w:rPr>
          <w:rFonts w:ascii="Arial" w:hAnsi="Arial"/>
          <w:color w:val="1F4E79"/>
        </w:rPr>
        <w:t>Estudiante 1: __________________________________________________ Código: ____________________</w:t>
      </w:r>
    </w:p>
    <w:tbl>
      <w:tblPr>
        <w:tblStyle w:val="TableGrid"/>
        <w:tblW w:type="auto" w:w="0"/>
        <w:jc w:val="center"/>
        <w:tblLayout w:type="fixed"/>
        <w:tblLook w:firstColumn="1" w:firstRow="1" w:lastColumn="0" w:lastRow="0" w:noHBand="0" w:noVBand="1" w:val="04A0"/>
      </w:tblPr>
      <w:tblGrid>
        <w:gridCol w:w="5511"/>
        <w:gridCol w:w="4411"/>
      </w:tblGrid>
      <w:tr>
        <w:tc>
          <w:tcPr>
            <w:tcW w:type="dxa" w:w="5511"/>
            <w:shd w:fill="1F4E79"/>
            <w:vAlign w:val="center"/>
          </w:tcPr>
          <w:p>
            <w:pPr>
              <w:spacing w:after="0" w:before="0"/>
              <w:jc w:val="center"/>
            </w:pPr>
            <w:r>
              <w:rPr>
                <w:rFonts w:ascii="Arial" w:hAnsi="Arial"/>
                <w:b/>
                <w:color w:val="FFFFFF"/>
                <w:sz w:val="15"/>
              </w:rPr>
              <w:t>Pregunta Individual de Verificación</w:t>
            </w:r>
          </w:p>
        </w:tc>
        <w:tc>
          <w:tcPr>
            <w:tcW w:type="dxa" w:w="4411"/>
            <w:shd w:fill="1F4E79"/>
            <w:vAlign w:val="center"/>
          </w:tcPr>
          <w:p>
            <w:pPr>
              <w:spacing w:after="0" w:before="0"/>
              <w:jc w:val="center"/>
            </w:pPr>
            <w:r>
              <w:rPr>
                <w:rFonts w:ascii="Arial" w:hAnsi="Arial"/>
                <w:b/>
                <w:color w:val="FFFFFF"/>
                <w:sz w:val="15"/>
              </w:rPr>
              <w:t>Respuesta y Evidencia Directa del Estudiante</w:t>
            </w:r>
          </w:p>
        </w:tc>
      </w:tr>
      <w:tr>
        <w:tc>
          <w:tcPr>
            <w:tcW w:type="dxa" w:w="5511"/>
            <w:vAlign w:val="center"/>
          </w:tcPr>
          <w:p>
            <w:pPr>
              <w:spacing w:after="0" w:before="0"/>
            </w:pPr>
            <w:r>
              <w:rPr>
                <w:rFonts w:ascii="Arial" w:hAnsi="Arial"/>
                <w:b w:val="0"/>
                <w:sz w:val="15"/>
              </w:rPr>
              <w:t>1. Rol y tareas técnicas desarrolladas: Describa sus responsabilidades específicas (captura de escenas, calibración, implementación de un TODO, diseño de prompts, análisis de datos o redacción).</w:t>
            </w:r>
          </w:p>
        </w:tc>
        <w:tc>
          <w:tcPr>
            <w:tcW w:type="dxa" w:w="4411"/>
            <w:vAlign w:val="center"/>
          </w:tcPr>
          <w:p>
            <w:pPr>
              <w:spacing w:after="0" w:before="0"/>
            </w:pPr>
            <w:r>
              <w:rPr>
                <w:rFonts w:ascii="Arial" w:hAnsi="Arial"/>
                <w:b w:val="0"/>
                <w:sz w:val="15"/>
              </w:rPr>
            </w:r>
          </w:p>
        </w:tc>
      </w:tr>
      <w:tr>
        <w:tc>
          <w:tcPr>
            <w:tcW w:type="dxa" w:w="5511"/>
            <w:shd w:fill="F2F2F2"/>
            <w:vAlign w:val="center"/>
          </w:tcPr>
          <w:p>
            <w:pPr>
              <w:spacing w:after="0" w:before="0"/>
            </w:pPr>
            <w:r>
              <w:rPr>
                <w:rFonts w:ascii="Arial" w:hAnsi="Arial"/>
                <w:b w:val="0"/>
                <w:sz w:val="15"/>
              </w:rPr>
              <w:t>2. Conversión de coordenadas: Gemini responde [y, x] = [250, 750] sobre una imagen de 1920×1080. Calcule (u, v) y explique por qué el orden importa.</w:t>
            </w:r>
          </w:p>
        </w:tc>
        <w:tc>
          <w:tcPr>
            <w:tcW w:type="dxa" w:w="4411"/>
            <w:shd w:fill="F2F2F2"/>
            <w:vAlign w:val="center"/>
          </w:tcPr>
          <w:p>
            <w:pPr>
              <w:spacing w:after="0" w:before="0"/>
            </w:pPr>
            <w:r>
              <w:rPr>
                <w:rFonts w:ascii="Arial" w:hAnsi="Arial"/>
                <w:b w:val="0"/>
                <w:sz w:val="15"/>
              </w:rPr>
            </w:r>
          </w:p>
        </w:tc>
      </w:tr>
      <w:tr>
        <w:tc>
          <w:tcPr>
            <w:tcW w:type="dxa" w:w="5511"/>
            <w:vAlign w:val="center"/>
          </w:tcPr>
          <w:p>
            <w:pPr>
              <w:spacing w:after="0" w:before="0"/>
            </w:pPr>
            <w:r>
              <w:rPr>
                <w:rFonts w:ascii="Arial" w:hAnsi="Arial"/>
                <w:b w:val="0"/>
                <w:sz w:val="15"/>
              </w:rPr>
              <w:t>3. Profundidad robusta: Construya un ejemplo de 9 píxeles de profundidad (en mm) con un reflejo en el que el promedio falle y la mediana no.</w:t>
            </w:r>
          </w:p>
        </w:tc>
        <w:tc>
          <w:tcPr>
            <w:tcW w:type="dxa" w:w="4411"/>
            <w:vAlign w:val="center"/>
          </w:tcPr>
          <w:p>
            <w:pPr>
              <w:spacing w:after="0" w:before="0"/>
            </w:pPr>
            <w:r>
              <w:rPr>
                <w:rFonts w:ascii="Arial" w:hAnsi="Arial"/>
                <w:b w:val="0"/>
                <w:sz w:val="15"/>
              </w:rPr>
            </w:r>
          </w:p>
        </w:tc>
      </w:tr>
      <w:tr>
        <w:tc>
          <w:tcPr>
            <w:tcW w:type="dxa" w:w="5511"/>
            <w:shd w:fill="F2F2F2"/>
            <w:vAlign w:val="center"/>
          </w:tcPr>
          <w:p>
            <w:pPr>
              <w:spacing w:after="0" w:before="0"/>
            </w:pPr>
            <w:r>
              <w:rPr>
                <w:rFonts w:ascii="Arial" w:hAnsi="Arial"/>
                <w:b w:val="0"/>
                <w:sz w:val="15"/>
              </w:rPr>
              <w:t>4. Falla observada del modelo: Describa un fallo concreto de Gemini en su práctica (escena, instrucción, respuesta) y explique su causa más probable.</w:t>
            </w:r>
          </w:p>
        </w:tc>
        <w:tc>
          <w:tcPr>
            <w:tcW w:type="dxa" w:w="4411"/>
            <w:shd w:fill="F2F2F2"/>
            <w:vAlign w:val="center"/>
          </w:tcPr>
          <w:p>
            <w:pPr>
              <w:spacing w:after="0" w:before="0"/>
            </w:pPr>
            <w:r>
              <w:rPr>
                <w:rFonts w:ascii="Arial" w:hAnsi="Arial"/>
                <w:b w:val="0"/>
                <w:sz w:val="15"/>
              </w:rPr>
            </w:r>
          </w:p>
        </w:tc>
      </w:tr>
      <w:tr>
        <w:tc>
          <w:tcPr>
            <w:tcW w:type="dxa" w:w="5511"/>
            <w:vAlign w:val="center"/>
          </w:tcPr>
          <w:p>
            <w:pPr>
              <w:spacing w:after="0" w:before="0"/>
            </w:pPr>
            <w:r>
              <w:rPr>
                <w:rFonts w:ascii="Arial" w:hAnsi="Arial"/>
                <w:b w:val="0"/>
                <w:sz w:val="15"/>
              </w:rPr>
              <w:t>5. Autoría y reproducibilidad: Identifique qué commits, funciones, filas del CSV, escenas o secciones de este documento produjo directamente usted.</w:t>
            </w:r>
          </w:p>
        </w:tc>
        <w:tc>
          <w:tcPr>
            <w:tcW w:type="dxa" w:w="4411"/>
            <w:vAlign w:val="center"/>
          </w:tcPr>
          <w:p>
            <w:pPr>
              <w:spacing w:after="0" w:before="0"/>
            </w:pPr>
            <w:r>
              <w:rPr>
                <w:rFonts w:ascii="Arial" w:hAnsi="Arial"/>
                <w:b w:val="0"/>
                <w:sz w:val="15"/>
              </w:rPr>
            </w:r>
          </w:p>
        </w:tc>
      </w:tr>
    </w:tbl>
    <w:p>
      <w:pPr>
        <w:spacing w:after="60"/>
      </w:pPr>
      <w:r>
        <w:rPr>
          <w:rFonts w:ascii="Arial" w:hAnsi="Arial"/>
          <w:i w:val="0"/>
          <w:sz w:val="18"/>
        </w:rPr>
        <w:t>Estado de comprobación individual Estudiante 1: Verificada ☐     Insuficiente ☐     NA autorizado ☐</w:t>
      </w:r>
    </w:p>
    <w:p>
      <w:pPr>
        <w:spacing w:after="60"/>
      </w:pPr>
      <w:r>
        <w:rPr>
          <w:rFonts w:ascii="Arial" w:hAnsi="Arial"/>
          <w:i w:val="0"/>
          <w:sz w:val="18"/>
        </w:rPr>
        <w:t>Firma del Estudiante 1: ________________________________________</w:t>
      </w:r>
    </w:p>
    <w:p>
      <w:pPr>
        <w:pStyle w:val="Heading2"/>
        <w:spacing w:before="160" w:after="60"/>
      </w:pPr>
      <w:r>
        <w:rPr>
          <w:rFonts w:ascii="Arial" w:hAnsi="Arial"/>
          <w:color w:val="1F4E79"/>
        </w:rPr>
        <w:t>Estudiante 2: __________________________________________________ Código: ____________________</w:t>
      </w:r>
    </w:p>
    <w:tbl>
      <w:tblPr>
        <w:tblStyle w:val="TableGrid"/>
        <w:tblW w:type="auto" w:w="0"/>
        <w:jc w:val="center"/>
        <w:tblLayout w:type="fixed"/>
        <w:tblLook w:firstColumn="1" w:firstRow="1" w:lastColumn="0" w:lastRow="0" w:noHBand="0" w:noVBand="1" w:val="04A0"/>
      </w:tblPr>
      <w:tblGrid>
        <w:gridCol w:w="5511"/>
        <w:gridCol w:w="4411"/>
      </w:tblGrid>
      <w:tr>
        <w:tc>
          <w:tcPr>
            <w:tcW w:type="dxa" w:w="5511"/>
            <w:shd w:fill="1F4E79"/>
            <w:vAlign w:val="center"/>
          </w:tcPr>
          <w:p>
            <w:pPr>
              <w:spacing w:after="0" w:before="0"/>
              <w:jc w:val="center"/>
            </w:pPr>
            <w:r>
              <w:rPr>
                <w:rFonts w:ascii="Arial" w:hAnsi="Arial"/>
                <w:b/>
                <w:color w:val="FFFFFF"/>
                <w:sz w:val="15"/>
              </w:rPr>
              <w:t>Pregunta Individual de Verificación</w:t>
            </w:r>
          </w:p>
        </w:tc>
        <w:tc>
          <w:tcPr>
            <w:tcW w:type="dxa" w:w="4411"/>
            <w:shd w:fill="1F4E79"/>
            <w:vAlign w:val="center"/>
          </w:tcPr>
          <w:p>
            <w:pPr>
              <w:spacing w:after="0" w:before="0"/>
              <w:jc w:val="center"/>
            </w:pPr>
            <w:r>
              <w:rPr>
                <w:rFonts w:ascii="Arial" w:hAnsi="Arial"/>
                <w:b/>
                <w:color w:val="FFFFFF"/>
                <w:sz w:val="15"/>
              </w:rPr>
              <w:t>Respuesta y Evidencia Directa del Estudiante</w:t>
            </w:r>
          </w:p>
        </w:tc>
      </w:tr>
      <w:tr>
        <w:tc>
          <w:tcPr>
            <w:tcW w:type="dxa" w:w="5511"/>
            <w:vAlign w:val="center"/>
          </w:tcPr>
          <w:p>
            <w:pPr>
              <w:spacing w:after="0" w:before="0"/>
            </w:pPr>
            <w:r>
              <w:rPr>
                <w:rFonts w:ascii="Arial" w:hAnsi="Arial"/>
                <w:b w:val="0"/>
                <w:sz w:val="15"/>
              </w:rPr>
              <w:t>1. Rol y tareas técnicas desarrolladas: Describa sus responsabilidades específicas (captura de escenas, calibración, implementación de un TODO, diseño de prompts, análisis de datos o redacción).</w:t>
            </w:r>
          </w:p>
        </w:tc>
        <w:tc>
          <w:tcPr>
            <w:tcW w:type="dxa" w:w="4411"/>
            <w:vAlign w:val="center"/>
          </w:tcPr>
          <w:p>
            <w:pPr>
              <w:spacing w:after="0" w:before="0"/>
            </w:pPr>
            <w:r>
              <w:rPr>
                <w:rFonts w:ascii="Arial" w:hAnsi="Arial"/>
                <w:b w:val="0"/>
                <w:sz w:val="15"/>
              </w:rPr>
            </w:r>
          </w:p>
        </w:tc>
      </w:tr>
      <w:tr>
        <w:tc>
          <w:tcPr>
            <w:tcW w:type="dxa" w:w="5511"/>
            <w:shd w:fill="F2F2F2"/>
            <w:vAlign w:val="center"/>
          </w:tcPr>
          <w:p>
            <w:pPr>
              <w:spacing w:after="0" w:before="0"/>
            </w:pPr>
            <w:r>
              <w:rPr>
                <w:rFonts w:ascii="Arial" w:hAnsi="Arial"/>
                <w:b w:val="0"/>
                <w:sz w:val="15"/>
              </w:rPr>
              <w:t>2. Conversión de coordenadas: Gemini responde [y, x] = [250, 750] sobre una imagen de 1920×1080. Calcule (u, v) y explique por qué el orden importa.</w:t>
            </w:r>
          </w:p>
        </w:tc>
        <w:tc>
          <w:tcPr>
            <w:tcW w:type="dxa" w:w="4411"/>
            <w:shd w:fill="F2F2F2"/>
            <w:vAlign w:val="center"/>
          </w:tcPr>
          <w:p>
            <w:pPr>
              <w:spacing w:after="0" w:before="0"/>
            </w:pPr>
            <w:r>
              <w:rPr>
                <w:rFonts w:ascii="Arial" w:hAnsi="Arial"/>
                <w:b w:val="0"/>
                <w:sz w:val="15"/>
              </w:rPr>
            </w:r>
          </w:p>
        </w:tc>
      </w:tr>
      <w:tr>
        <w:tc>
          <w:tcPr>
            <w:tcW w:type="dxa" w:w="5511"/>
            <w:vAlign w:val="center"/>
          </w:tcPr>
          <w:p>
            <w:pPr>
              <w:spacing w:after="0" w:before="0"/>
            </w:pPr>
            <w:r>
              <w:rPr>
                <w:rFonts w:ascii="Arial" w:hAnsi="Arial"/>
                <w:b w:val="0"/>
                <w:sz w:val="15"/>
              </w:rPr>
              <w:t>3. Profundidad robusta: Construya un ejemplo de 9 píxeles de profundidad (en mm) con un reflejo en el que el promedio falle y la mediana no.</w:t>
            </w:r>
          </w:p>
        </w:tc>
        <w:tc>
          <w:tcPr>
            <w:tcW w:type="dxa" w:w="4411"/>
            <w:vAlign w:val="center"/>
          </w:tcPr>
          <w:p>
            <w:pPr>
              <w:spacing w:after="0" w:before="0"/>
            </w:pPr>
            <w:r>
              <w:rPr>
                <w:rFonts w:ascii="Arial" w:hAnsi="Arial"/>
                <w:b w:val="0"/>
                <w:sz w:val="15"/>
              </w:rPr>
            </w:r>
          </w:p>
        </w:tc>
      </w:tr>
      <w:tr>
        <w:tc>
          <w:tcPr>
            <w:tcW w:type="dxa" w:w="5511"/>
            <w:shd w:fill="F2F2F2"/>
            <w:vAlign w:val="center"/>
          </w:tcPr>
          <w:p>
            <w:pPr>
              <w:spacing w:after="0" w:before="0"/>
            </w:pPr>
            <w:r>
              <w:rPr>
                <w:rFonts w:ascii="Arial" w:hAnsi="Arial"/>
                <w:b w:val="0"/>
                <w:sz w:val="15"/>
              </w:rPr>
              <w:t>4. Falla observada del modelo: Describa un fallo concreto de Gemini en su práctica (escena, instrucción, respuesta) y explique su causa más probable.</w:t>
            </w:r>
          </w:p>
        </w:tc>
        <w:tc>
          <w:tcPr>
            <w:tcW w:type="dxa" w:w="4411"/>
            <w:shd w:fill="F2F2F2"/>
            <w:vAlign w:val="center"/>
          </w:tcPr>
          <w:p>
            <w:pPr>
              <w:spacing w:after="0" w:before="0"/>
            </w:pPr>
            <w:r>
              <w:rPr>
                <w:rFonts w:ascii="Arial" w:hAnsi="Arial"/>
                <w:b w:val="0"/>
                <w:sz w:val="15"/>
              </w:rPr>
            </w:r>
          </w:p>
        </w:tc>
      </w:tr>
      <w:tr>
        <w:tc>
          <w:tcPr>
            <w:tcW w:type="dxa" w:w="5511"/>
            <w:vAlign w:val="center"/>
          </w:tcPr>
          <w:p>
            <w:pPr>
              <w:spacing w:after="0" w:before="0"/>
            </w:pPr>
            <w:r>
              <w:rPr>
                <w:rFonts w:ascii="Arial" w:hAnsi="Arial"/>
                <w:b w:val="0"/>
                <w:sz w:val="15"/>
              </w:rPr>
              <w:t>5. Autoría y reproducibilidad: Identifique qué commits, funciones, filas del CSV, escenas o secciones de este documento produjo directamente usted.</w:t>
            </w:r>
          </w:p>
        </w:tc>
        <w:tc>
          <w:tcPr>
            <w:tcW w:type="dxa" w:w="4411"/>
            <w:vAlign w:val="center"/>
          </w:tcPr>
          <w:p>
            <w:pPr>
              <w:spacing w:after="0" w:before="0"/>
            </w:pPr>
            <w:r>
              <w:rPr>
                <w:rFonts w:ascii="Arial" w:hAnsi="Arial"/>
                <w:b w:val="0"/>
                <w:sz w:val="15"/>
              </w:rPr>
            </w:r>
          </w:p>
        </w:tc>
      </w:tr>
    </w:tbl>
    <w:p>
      <w:pPr>
        <w:spacing w:after="60"/>
      </w:pPr>
      <w:r>
        <w:rPr>
          <w:rFonts w:ascii="Arial" w:hAnsi="Arial"/>
          <w:i w:val="0"/>
          <w:sz w:val="18"/>
        </w:rPr>
        <w:t>Estado de comprobación individual Estudiante 2: Verificada ☐     Insuficiente ☐     NA autorizado ☐</w:t>
      </w:r>
    </w:p>
    <w:p>
      <w:pPr>
        <w:spacing w:after="60"/>
      </w:pPr>
      <w:r>
        <w:rPr>
          <w:rFonts w:ascii="Arial" w:hAnsi="Arial"/>
          <w:i w:val="0"/>
          <w:sz w:val="18"/>
        </w:rPr>
        <w:t>Firma del Estudiante 2: ________________________________________</w:t>
      </w:r>
    </w:p>
    <w:p>
      <w:pPr>
        <w:pStyle w:val="Heading2"/>
        <w:spacing w:before="160" w:after="60"/>
      </w:pPr>
      <w:r>
        <w:rPr>
          <w:rFonts w:ascii="Arial" w:hAnsi="Arial"/>
          <w:color w:val="1F4E79"/>
        </w:rPr>
        <w:t>Estudiante 3 (si aplica): __________________________________________________ Código: ____________________</w:t>
      </w:r>
    </w:p>
    <w:tbl>
      <w:tblPr>
        <w:tblStyle w:val="TableGrid"/>
        <w:tblW w:type="auto" w:w="0"/>
        <w:jc w:val="center"/>
        <w:tblLayout w:type="fixed"/>
        <w:tblLook w:firstColumn="1" w:firstRow="1" w:lastColumn="0" w:lastRow="0" w:noHBand="0" w:noVBand="1" w:val="04A0"/>
      </w:tblPr>
      <w:tblGrid>
        <w:gridCol w:w="5511"/>
        <w:gridCol w:w="4411"/>
      </w:tblGrid>
      <w:tr>
        <w:tc>
          <w:tcPr>
            <w:tcW w:type="dxa" w:w="5511"/>
            <w:shd w:fill="1F4E79"/>
            <w:vAlign w:val="center"/>
          </w:tcPr>
          <w:p>
            <w:pPr>
              <w:spacing w:after="0" w:before="0"/>
              <w:jc w:val="center"/>
            </w:pPr>
            <w:r>
              <w:rPr>
                <w:rFonts w:ascii="Arial" w:hAnsi="Arial"/>
                <w:b/>
                <w:color w:val="FFFFFF"/>
                <w:sz w:val="15"/>
              </w:rPr>
              <w:t>Pregunta Individual de Verificación</w:t>
            </w:r>
          </w:p>
        </w:tc>
        <w:tc>
          <w:tcPr>
            <w:tcW w:type="dxa" w:w="4411"/>
            <w:shd w:fill="1F4E79"/>
            <w:vAlign w:val="center"/>
          </w:tcPr>
          <w:p>
            <w:pPr>
              <w:spacing w:after="0" w:before="0"/>
              <w:jc w:val="center"/>
            </w:pPr>
            <w:r>
              <w:rPr>
                <w:rFonts w:ascii="Arial" w:hAnsi="Arial"/>
                <w:b/>
                <w:color w:val="FFFFFF"/>
                <w:sz w:val="15"/>
              </w:rPr>
              <w:t>Respuesta y Evidencia Directa del Estudiante</w:t>
            </w:r>
          </w:p>
        </w:tc>
      </w:tr>
      <w:tr>
        <w:tc>
          <w:tcPr>
            <w:tcW w:type="dxa" w:w="5511"/>
            <w:vAlign w:val="center"/>
          </w:tcPr>
          <w:p>
            <w:pPr>
              <w:spacing w:after="0" w:before="0"/>
            </w:pPr>
            <w:r>
              <w:rPr>
                <w:rFonts w:ascii="Arial" w:hAnsi="Arial"/>
                <w:b w:val="0"/>
                <w:sz w:val="15"/>
              </w:rPr>
              <w:t>1. Rol y tareas técnicas desarrolladas: Describa sus responsabilidades específicas (captura de escenas, calibración, implementación de un TODO, diseño de prompts, análisis de datos o redacción).</w:t>
            </w:r>
          </w:p>
        </w:tc>
        <w:tc>
          <w:tcPr>
            <w:tcW w:type="dxa" w:w="4411"/>
            <w:vAlign w:val="center"/>
          </w:tcPr>
          <w:p>
            <w:pPr>
              <w:spacing w:after="0" w:before="0"/>
            </w:pPr>
            <w:r>
              <w:rPr>
                <w:rFonts w:ascii="Arial" w:hAnsi="Arial"/>
                <w:b w:val="0"/>
                <w:sz w:val="15"/>
              </w:rPr>
            </w:r>
          </w:p>
        </w:tc>
      </w:tr>
      <w:tr>
        <w:tc>
          <w:tcPr>
            <w:tcW w:type="dxa" w:w="5511"/>
            <w:shd w:fill="F2F2F2"/>
            <w:vAlign w:val="center"/>
          </w:tcPr>
          <w:p>
            <w:pPr>
              <w:spacing w:after="0" w:before="0"/>
            </w:pPr>
            <w:r>
              <w:rPr>
                <w:rFonts w:ascii="Arial" w:hAnsi="Arial"/>
                <w:b w:val="0"/>
                <w:sz w:val="15"/>
              </w:rPr>
              <w:t>2. Conversión de coordenadas: Gemini responde [y, x] = [250, 750] sobre una imagen de 1920×1080. Calcule (u, v) y explique por qué el orden importa.</w:t>
            </w:r>
          </w:p>
        </w:tc>
        <w:tc>
          <w:tcPr>
            <w:tcW w:type="dxa" w:w="4411"/>
            <w:shd w:fill="F2F2F2"/>
            <w:vAlign w:val="center"/>
          </w:tcPr>
          <w:p>
            <w:pPr>
              <w:spacing w:after="0" w:before="0"/>
            </w:pPr>
            <w:r>
              <w:rPr>
                <w:rFonts w:ascii="Arial" w:hAnsi="Arial"/>
                <w:b w:val="0"/>
                <w:sz w:val="15"/>
              </w:rPr>
            </w:r>
          </w:p>
        </w:tc>
      </w:tr>
      <w:tr>
        <w:tc>
          <w:tcPr>
            <w:tcW w:type="dxa" w:w="5511"/>
            <w:vAlign w:val="center"/>
          </w:tcPr>
          <w:p>
            <w:pPr>
              <w:spacing w:after="0" w:before="0"/>
            </w:pPr>
            <w:r>
              <w:rPr>
                <w:rFonts w:ascii="Arial" w:hAnsi="Arial"/>
                <w:b w:val="0"/>
                <w:sz w:val="15"/>
              </w:rPr>
              <w:t>3. Profundidad robusta: Construya un ejemplo de 9 píxeles de profundidad (en mm) con un reflejo en el que el promedio falle y la mediana no.</w:t>
            </w:r>
          </w:p>
        </w:tc>
        <w:tc>
          <w:tcPr>
            <w:tcW w:type="dxa" w:w="4411"/>
            <w:vAlign w:val="center"/>
          </w:tcPr>
          <w:p>
            <w:pPr>
              <w:spacing w:after="0" w:before="0"/>
            </w:pPr>
            <w:r>
              <w:rPr>
                <w:rFonts w:ascii="Arial" w:hAnsi="Arial"/>
                <w:b w:val="0"/>
                <w:sz w:val="15"/>
              </w:rPr>
            </w:r>
          </w:p>
        </w:tc>
      </w:tr>
      <w:tr>
        <w:tc>
          <w:tcPr>
            <w:tcW w:type="dxa" w:w="5511"/>
            <w:shd w:fill="F2F2F2"/>
            <w:vAlign w:val="center"/>
          </w:tcPr>
          <w:p>
            <w:pPr>
              <w:spacing w:after="0" w:before="0"/>
            </w:pPr>
            <w:r>
              <w:rPr>
                <w:rFonts w:ascii="Arial" w:hAnsi="Arial"/>
                <w:b w:val="0"/>
                <w:sz w:val="15"/>
              </w:rPr>
              <w:t>4. Falla observada del modelo: Describa un fallo concreto de Gemini en su práctica (escena, instrucción, respuesta) y explique su causa más probable.</w:t>
            </w:r>
          </w:p>
        </w:tc>
        <w:tc>
          <w:tcPr>
            <w:tcW w:type="dxa" w:w="4411"/>
            <w:shd w:fill="F2F2F2"/>
            <w:vAlign w:val="center"/>
          </w:tcPr>
          <w:p>
            <w:pPr>
              <w:spacing w:after="0" w:before="0"/>
            </w:pPr>
            <w:r>
              <w:rPr>
                <w:rFonts w:ascii="Arial" w:hAnsi="Arial"/>
                <w:b w:val="0"/>
                <w:sz w:val="15"/>
              </w:rPr>
            </w:r>
          </w:p>
        </w:tc>
      </w:tr>
      <w:tr>
        <w:tc>
          <w:tcPr>
            <w:tcW w:type="dxa" w:w="5511"/>
            <w:vAlign w:val="center"/>
          </w:tcPr>
          <w:p>
            <w:pPr>
              <w:spacing w:after="0" w:before="0"/>
            </w:pPr>
            <w:r>
              <w:rPr>
                <w:rFonts w:ascii="Arial" w:hAnsi="Arial"/>
                <w:b w:val="0"/>
                <w:sz w:val="15"/>
              </w:rPr>
              <w:t>5. Autoría y reproducibilidad: Identifique qué commits, funciones, filas del CSV, escenas o secciones de este documento produjo directamente usted.</w:t>
            </w:r>
          </w:p>
        </w:tc>
        <w:tc>
          <w:tcPr>
            <w:tcW w:type="dxa" w:w="4411"/>
            <w:vAlign w:val="center"/>
          </w:tcPr>
          <w:p>
            <w:pPr>
              <w:spacing w:after="0" w:before="0"/>
            </w:pPr>
            <w:r>
              <w:rPr>
                <w:rFonts w:ascii="Arial" w:hAnsi="Arial"/>
                <w:b w:val="0"/>
                <w:sz w:val="15"/>
              </w:rPr>
            </w:r>
          </w:p>
        </w:tc>
      </w:tr>
    </w:tbl>
    <w:p>
      <w:pPr>
        <w:spacing w:after="60"/>
      </w:pPr>
      <w:r>
        <w:rPr>
          <w:rFonts w:ascii="Arial" w:hAnsi="Arial"/>
          <w:i w:val="0"/>
          <w:sz w:val="18"/>
        </w:rPr>
        <w:t>Estado de comprobación individual Estudiante 3: Verificada ☐     Insuficiente ☐     NA autorizado ☐</w:t>
      </w:r>
    </w:p>
    <w:p>
      <w:pPr>
        <w:spacing w:after="60"/>
      </w:pPr>
      <w:r>
        <w:rPr>
          <w:rFonts w:ascii="Arial" w:hAnsi="Arial"/>
          <w:i w:val="0"/>
          <w:sz w:val="18"/>
        </w:rPr>
        <w:t>Firma del Estudiante 3: ________________________________________</w:t>
      </w:r>
    </w:p>
    <w:p>
      <w:pPr>
        <w:pStyle w:val="Heading1"/>
        <w:spacing w:before="160" w:after="60"/>
      </w:pPr>
      <w:r>
        <w:rPr>
          <w:rFonts w:ascii="Arial" w:hAnsi="Arial"/>
          <w:color w:val="1F4E79"/>
        </w:rPr>
        <w:t>9. Selección del Nivel Alcanzado por Criterio (Rúbricas Docentes)</w:t>
      </w:r>
    </w:p>
    <w:p>
      <w:pPr>
        <w:spacing w:after="60"/>
      </w:pPr>
      <w:r>
        <w:rPr>
          <w:rFonts w:ascii="Arial" w:hAnsi="Arial"/>
          <w:i w:val="0"/>
          <w:sz w:val="18"/>
        </w:rPr>
        <w:t>Marque con una X una sola casilla por criterio y registre el valor entero (0 a 500) dentro de la banda correspondiente.</w:t>
      </w:r>
    </w:p>
    <w:p>
      <w:pPr>
        <w:pStyle w:val="Heading2"/>
        <w:spacing w:before="160" w:after="60"/>
      </w:pPr>
      <w:r>
        <w:rPr>
          <w:rFonts w:ascii="Arial" w:hAnsi="Arial"/>
          <w:color w:val="1F4E79"/>
        </w:rPr>
        <w:t>C1. Implementación del pipeline percepción → razonamiento → geometría — Peso 30% — Student Outcome SO1</w:t>
      </w:r>
    </w:p>
    <w:tbl>
      <w:tblPr>
        <w:tblStyle w:val="TableGrid"/>
        <w:tblW w:type="auto" w:w="0"/>
        <w:jc w:val="center"/>
        <w:tblLayout w:type="fixed"/>
        <w:tblLook w:firstColumn="1" w:firstRow="1" w:lastColumn="0" w:lastRow="0" w:noHBand="0" w:noVBand="1" w:val="04A0"/>
      </w:tblPr>
      <w:tblGrid>
        <w:gridCol w:w="1638"/>
        <w:gridCol w:w="2211"/>
        <w:gridCol w:w="6072"/>
      </w:tblGrid>
      <w:tr>
        <w:tc>
          <w:tcPr>
            <w:tcW w:type="dxa" w:w="1638"/>
            <w:shd w:fill="1F4E79"/>
            <w:vAlign w:val="center"/>
          </w:tcPr>
          <w:p>
            <w:pPr>
              <w:spacing w:after="0" w:before="0"/>
              <w:jc w:val="center"/>
            </w:pPr>
            <w:r>
              <w:rPr>
                <w:rFonts w:ascii="Arial" w:hAnsi="Arial"/>
                <w:b/>
                <w:color w:val="FFFFFF"/>
                <w:sz w:val="15"/>
              </w:rPr>
              <w:t>Marque</w:t>
            </w:r>
          </w:p>
        </w:tc>
        <w:tc>
          <w:tcPr>
            <w:tcW w:type="dxa" w:w="2211"/>
            <w:shd w:fill="1F4E79"/>
            <w:vAlign w:val="center"/>
          </w:tcPr>
          <w:p>
            <w:pPr>
              <w:spacing w:after="0" w:before="0"/>
              <w:jc w:val="center"/>
            </w:pPr>
            <w:r>
              <w:rPr>
                <w:rFonts w:ascii="Arial" w:hAnsi="Arial"/>
                <w:b/>
                <w:color w:val="FFFFFF"/>
                <w:sz w:val="15"/>
              </w:rPr>
              <w:t>Nivel</w:t>
            </w:r>
          </w:p>
        </w:tc>
        <w:tc>
          <w:tcPr>
            <w:tcW w:type="dxa" w:w="6072"/>
            <w:shd w:fill="1F4E79"/>
            <w:vAlign w:val="center"/>
          </w:tcPr>
          <w:p>
            <w:pPr>
              <w:spacing w:after="0" w:before="0"/>
              <w:jc w:val="center"/>
            </w:pPr>
            <w:r>
              <w:rPr>
                <w:rFonts w:ascii="Arial" w:hAnsi="Arial"/>
                <w:b/>
                <w:color w:val="FFFFFF"/>
                <w:sz w:val="15"/>
              </w:rPr>
              <w:t>Evidencia Observable del Nivel</w:t>
            </w:r>
          </w:p>
        </w:tc>
      </w:tr>
      <w:tr>
        <w:tc>
          <w:tcPr>
            <w:tcW w:type="dxa" w:w="1638"/>
            <w:vAlign w:val="center"/>
          </w:tcPr>
          <w:p>
            <w:pPr>
              <w:spacing w:after="0" w:before="0"/>
              <w:jc w:val="center"/>
            </w:pPr>
            <w:r>
              <w:rPr>
                <w:rFonts w:ascii="Arial" w:hAnsi="Arial"/>
                <w:b w:val="0"/>
                <w:sz w:val="15"/>
              </w:rPr>
              <w:t>☐</w:t>
            </w:r>
          </w:p>
        </w:tc>
        <w:tc>
          <w:tcPr>
            <w:tcW w:type="dxa" w:w="2211"/>
            <w:vAlign w:val="center"/>
          </w:tcPr>
          <w:p>
            <w:pPr>
              <w:spacing w:after="0" w:before="0"/>
            </w:pPr>
            <w:r>
              <w:rPr>
                <w:rFonts w:ascii="Arial" w:hAnsi="Arial"/>
                <w:b w:val="0"/>
                <w:sz w:val="15"/>
              </w:rPr>
              <w:t>N5 — 475–500</w:t>
            </w:r>
          </w:p>
        </w:tc>
        <w:tc>
          <w:tcPr>
            <w:tcW w:type="dxa" w:w="6072"/>
            <w:vAlign w:val="center"/>
          </w:tcPr>
          <w:p>
            <w:pPr>
              <w:spacing w:after="0" w:before="0"/>
            </w:pPr>
            <w:r>
              <w:rPr>
                <w:rFonts w:ascii="Arial" w:hAnsi="Arial"/>
                <w:b w:val="0"/>
                <w:sz w:val="15"/>
              </w:rPr>
              <w:t>Además de N4, extiende el pipeline con una mejora verificable (p. ej. rechazo de puntos en bordes con la profundidad, intrínsecos con distorsión o validación automática del JSON) y la justifica matemáticamente.</w:t>
            </w:r>
          </w:p>
        </w:tc>
      </w:tr>
      <w:tr>
        <w:tc>
          <w:tcPr>
            <w:tcW w:type="dxa" w:w="1638"/>
            <w:shd w:fill="F2F2F2"/>
            <w:vAlign w:val="center"/>
          </w:tcPr>
          <w:p>
            <w:pPr>
              <w:spacing w:after="0" w:before="0"/>
              <w:jc w:val="center"/>
            </w:pPr>
            <w:r>
              <w:rPr>
                <w:rFonts w:ascii="Arial" w:hAnsi="Arial"/>
                <w:b w:val="0"/>
                <w:sz w:val="15"/>
              </w:rPr>
              <w:t>☐</w:t>
            </w:r>
          </w:p>
        </w:tc>
        <w:tc>
          <w:tcPr>
            <w:tcW w:type="dxa" w:w="2211"/>
            <w:shd w:fill="F2F2F2"/>
            <w:vAlign w:val="center"/>
          </w:tcPr>
          <w:p>
            <w:pPr>
              <w:spacing w:after="0" w:before="0"/>
            </w:pPr>
            <w:r>
              <w:rPr>
                <w:rFonts w:ascii="Arial" w:hAnsi="Arial"/>
                <w:b w:val="0"/>
                <w:sz w:val="15"/>
              </w:rPr>
              <w:t>N4 — 400–474</w:t>
            </w:r>
          </w:p>
        </w:tc>
        <w:tc>
          <w:tcPr>
            <w:tcW w:type="dxa" w:w="6072"/>
            <w:shd w:fill="F2F2F2"/>
            <w:vAlign w:val="center"/>
          </w:tcPr>
          <w:p>
            <w:pPr>
              <w:spacing w:after="0" w:before="0"/>
            </w:pPr>
            <w:r>
              <w:rPr>
                <w:rFonts w:ascii="Arial" w:hAnsi="Arial"/>
                <w:b w:val="0"/>
                <w:sz w:val="15"/>
              </w:rPr>
              <w:t>Implementa correctamente los TODO 2 a 4 (y 5 en Ruta B), 15 pruebas aprobadas, código legible en un commit identificado y resultados.csv generado sin edición manual.</w:t>
            </w:r>
          </w:p>
        </w:tc>
      </w:tr>
      <w:tr>
        <w:tc>
          <w:tcPr>
            <w:tcW w:type="dxa" w:w="1638"/>
            <w:vAlign w:val="center"/>
          </w:tcPr>
          <w:p>
            <w:pPr>
              <w:spacing w:after="0" w:before="0"/>
              <w:jc w:val="center"/>
            </w:pPr>
            <w:r>
              <w:rPr>
                <w:rFonts w:ascii="Arial" w:hAnsi="Arial"/>
                <w:b w:val="0"/>
                <w:sz w:val="15"/>
              </w:rPr>
              <w:t>☐</w:t>
            </w:r>
          </w:p>
        </w:tc>
        <w:tc>
          <w:tcPr>
            <w:tcW w:type="dxa" w:w="2211"/>
            <w:vAlign w:val="center"/>
          </w:tcPr>
          <w:p>
            <w:pPr>
              <w:spacing w:after="0" w:before="0"/>
            </w:pPr>
            <w:r>
              <w:rPr>
                <w:rFonts w:ascii="Arial" w:hAnsi="Arial"/>
                <w:b w:val="0"/>
                <w:sz w:val="15"/>
              </w:rPr>
              <w:t>N3 — 300–399</w:t>
            </w:r>
          </w:p>
        </w:tc>
        <w:tc>
          <w:tcPr>
            <w:tcW w:type="dxa" w:w="6072"/>
            <w:vAlign w:val="center"/>
          </w:tcPr>
          <w:p>
            <w:pPr>
              <w:spacing w:after="0" w:before="0"/>
            </w:pPr>
            <w:r>
              <w:rPr>
                <w:rFonts w:ascii="Arial" w:hAnsi="Arial"/>
                <w:b w:val="0"/>
                <w:sz w:val="15"/>
              </w:rPr>
              <w:t>Implementa los TODO con las pruebas esenciales aprobadas (conversión de coordenadas y desproyección) y obtiene puntos 3D en al menos una escena real.</w:t>
            </w:r>
          </w:p>
        </w:tc>
      </w:tr>
      <w:tr>
        <w:tc>
          <w:tcPr>
            <w:tcW w:type="dxa" w:w="1638"/>
            <w:shd w:fill="F2F2F2"/>
            <w:vAlign w:val="center"/>
          </w:tcPr>
          <w:p>
            <w:pPr>
              <w:spacing w:after="0" w:before="0"/>
              <w:jc w:val="center"/>
            </w:pPr>
            <w:r>
              <w:rPr>
                <w:rFonts w:ascii="Arial" w:hAnsi="Arial"/>
                <w:b w:val="0"/>
                <w:sz w:val="15"/>
              </w:rPr>
              <w:t>☐</w:t>
            </w:r>
          </w:p>
        </w:tc>
        <w:tc>
          <w:tcPr>
            <w:tcW w:type="dxa" w:w="2211"/>
            <w:shd w:fill="F2F2F2"/>
            <w:vAlign w:val="center"/>
          </w:tcPr>
          <w:p>
            <w:pPr>
              <w:spacing w:after="0" w:before="0"/>
            </w:pPr>
            <w:r>
              <w:rPr>
                <w:rFonts w:ascii="Arial" w:hAnsi="Arial"/>
                <w:b w:val="0"/>
                <w:sz w:val="15"/>
              </w:rPr>
              <w:t>N2 — 150–299</w:t>
            </w:r>
          </w:p>
        </w:tc>
        <w:tc>
          <w:tcPr>
            <w:tcW w:type="dxa" w:w="6072"/>
            <w:shd w:fill="F2F2F2"/>
            <w:vAlign w:val="center"/>
          </w:tcPr>
          <w:p>
            <w:pPr>
              <w:spacing w:after="0" w:before="0"/>
            </w:pPr>
            <w:r>
              <w:rPr>
                <w:rFonts w:ascii="Arial" w:hAnsi="Arial"/>
                <w:b w:val="0"/>
                <w:sz w:val="15"/>
              </w:rPr>
              <w:t>Implementación incompleta: pruebas fallidas, confusión del orden [y, x] o profundidad sin conversión a metros; resultados obtenidos con la respuesta escrita a mano.</w:t>
            </w:r>
          </w:p>
        </w:tc>
      </w:tr>
      <w:tr>
        <w:tc>
          <w:tcPr>
            <w:tcW w:type="dxa" w:w="1638"/>
            <w:vAlign w:val="center"/>
          </w:tcPr>
          <w:p>
            <w:pPr>
              <w:spacing w:after="0" w:before="0"/>
              <w:jc w:val="center"/>
            </w:pPr>
            <w:r>
              <w:rPr>
                <w:rFonts w:ascii="Arial" w:hAnsi="Arial"/>
                <w:b w:val="0"/>
                <w:sz w:val="15"/>
              </w:rPr>
              <w:t>☐</w:t>
            </w:r>
          </w:p>
        </w:tc>
        <w:tc>
          <w:tcPr>
            <w:tcW w:type="dxa" w:w="2211"/>
            <w:vAlign w:val="center"/>
          </w:tcPr>
          <w:p>
            <w:pPr>
              <w:spacing w:after="0" w:before="0"/>
            </w:pPr>
            <w:r>
              <w:rPr>
                <w:rFonts w:ascii="Arial" w:hAnsi="Arial"/>
                <w:b w:val="0"/>
                <w:sz w:val="15"/>
              </w:rPr>
              <w:t>N1 — 0–149</w:t>
            </w:r>
          </w:p>
        </w:tc>
        <w:tc>
          <w:tcPr>
            <w:tcW w:type="dxa" w:w="6072"/>
            <w:vAlign w:val="center"/>
          </w:tcPr>
          <w:p>
            <w:pPr>
              <w:spacing w:after="0" w:before="0"/>
            </w:pPr>
            <w:r>
              <w:rPr>
                <w:rFonts w:ascii="Arial" w:hAnsi="Arial"/>
                <w:b w:val="0"/>
                <w:sz w:val="15"/>
              </w:rPr>
              <w:t>No implementa los TODO, no aporta commit verificable o carece de evidencias obligatorias.</w:t>
            </w:r>
          </w:p>
        </w:tc>
      </w:tr>
    </w:tbl>
    <w:p>
      <w:pPr>
        <w:spacing w:after="60"/>
      </w:pPr>
      <w:r>
        <w:rPr>
          <w:rFonts w:ascii="Arial" w:hAnsi="Arial"/>
          <w:i w:val="0"/>
          <w:sz w:val="18"/>
        </w:rPr>
        <w:t>Nivel C1 marcado: ________      Valor Zubatronic (0–500): ________</w:t>
      </w:r>
    </w:p>
    <w:p>
      <w:pPr>
        <w:pStyle w:val="Heading2"/>
        <w:spacing w:before="160" w:after="60"/>
      </w:pPr>
      <w:r>
        <w:rPr>
          <w:rFonts w:ascii="Arial" w:hAnsi="Arial"/>
          <w:color w:val="1F4E79"/>
        </w:rPr>
        <w:t>C2. Diseño experimental y medición — Peso 25% — Student Outcome SO6</w:t>
      </w:r>
    </w:p>
    <w:tbl>
      <w:tblPr>
        <w:tblStyle w:val="TableGrid"/>
        <w:tblW w:type="auto" w:w="0"/>
        <w:jc w:val="center"/>
        <w:tblLayout w:type="fixed"/>
        <w:tblLook w:firstColumn="1" w:firstRow="1" w:lastColumn="0" w:lastRow="0" w:noHBand="0" w:noVBand="1" w:val="04A0"/>
      </w:tblPr>
      <w:tblGrid>
        <w:gridCol w:w="1576"/>
        <w:gridCol w:w="2120"/>
        <w:gridCol w:w="6225"/>
      </w:tblGrid>
      <w:tr>
        <w:tc>
          <w:tcPr>
            <w:tcW w:type="dxa" w:w="1576"/>
            <w:shd w:fill="1F4E79"/>
            <w:vAlign w:val="center"/>
          </w:tcPr>
          <w:p>
            <w:pPr>
              <w:spacing w:after="0" w:before="0"/>
              <w:jc w:val="center"/>
            </w:pPr>
            <w:r>
              <w:rPr>
                <w:rFonts w:ascii="Arial" w:hAnsi="Arial"/>
                <w:b/>
                <w:color w:val="FFFFFF"/>
                <w:sz w:val="15"/>
              </w:rPr>
              <w:t>Marque</w:t>
            </w:r>
          </w:p>
        </w:tc>
        <w:tc>
          <w:tcPr>
            <w:tcW w:type="dxa" w:w="2120"/>
            <w:shd w:fill="1F4E79"/>
            <w:vAlign w:val="center"/>
          </w:tcPr>
          <w:p>
            <w:pPr>
              <w:spacing w:after="0" w:before="0"/>
              <w:jc w:val="center"/>
            </w:pPr>
            <w:r>
              <w:rPr>
                <w:rFonts w:ascii="Arial" w:hAnsi="Arial"/>
                <w:b/>
                <w:color w:val="FFFFFF"/>
                <w:sz w:val="15"/>
              </w:rPr>
              <w:t>Nivel</w:t>
            </w:r>
          </w:p>
        </w:tc>
        <w:tc>
          <w:tcPr>
            <w:tcW w:type="dxa" w:w="6225"/>
            <w:shd w:fill="1F4E79"/>
            <w:vAlign w:val="center"/>
          </w:tcPr>
          <w:p>
            <w:pPr>
              <w:spacing w:after="0" w:before="0"/>
              <w:jc w:val="center"/>
            </w:pPr>
            <w:r>
              <w:rPr>
                <w:rFonts w:ascii="Arial" w:hAnsi="Arial"/>
                <w:b/>
                <w:color w:val="FFFFFF"/>
                <w:sz w:val="15"/>
              </w:rPr>
              <w:t>Evidencia Observable del Nivel</w:t>
            </w:r>
          </w:p>
        </w:tc>
      </w:tr>
      <w:tr>
        <w:tc>
          <w:tcPr>
            <w:tcW w:type="dxa" w:w="1576"/>
            <w:vAlign w:val="center"/>
          </w:tcPr>
          <w:p>
            <w:pPr>
              <w:spacing w:after="0" w:before="0"/>
              <w:jc w:val="center"/>
            </w:pPr>
            <w:r>
              <w:rPr>
                <w:rFonts w:ascii="Arial" w:hAnsi="Arial"/>
                <w:b w:val="0"/>
                <w:sz w:val="15"/>
              </w:rPr>
              <w:t>☐</w:t>
            </w:r>
          </w:p>
        </w:tc>
        <w:tc>
          <w:tcPr>
            <w:tcW w:type="dxa" w:w="2120"/>
            <w:vAlign w:val="center"/>
          </w:tcPr>
          <w:p>
            <w:pPr>
              <w:spacing w:after="0" w:before="0"/>
            </w:pPr>
            <w:r>
              <w:rPr>
                <w:rFonts w:ascii="Arial" w:hAnsi="Arial"/>
                <w:b w:val="0"/>
                <w:sz w:val="15"/>
              </w:rPr>
              <w:t>N5 — 475–500</w:t>
            </w:r>
          </w:p>
        </w:tc>
        <w:tc>
          <w:tcPr>
            <w:tcW w:type="dxa" w:w="6225"/>
            <w:vAlign w:val="center"/>
          </w:tcPr>
          <w:p>
            <w:pPr>
              <w:spacing w:after="0" w:before="0"/>
            </w:pPr>
            <w:r>
              <w:rPr>
                <w:rFonts w:ascii="Arial" w:hAnsi="Arial"/>
                <w:b w:val="0"/>
                <w:sz w:val="15"/>
              </w:rPr>
              <w:t>Además de N4, controla variables adicionales (iluminación, posición en la imagen, tamaño del objeto) o amplía las repeticiones, e informa incertidumbre de la verdad de terreno.</w:t>
            </w:r>
          </w:p>
        </w:tc>
      </w:tr>
      <w:tr>
        <w:tc>
          <w:tcPr>
            <w:tcW w:type="dxa" w:w="1576"/>
            <w:shd w:fill="F2F2F2"/>
            <w:vAlign w:val="center"/>
          </w:tcPr>
          <w:p>
            <w:pPr>
              <w:spacing w:after="0" w:before="0"/>
              <w:jc w:val="center"/>
            </w:pPr>
            <w:r>
              <w:rPr>
                <w:rFonts w:ascii="Arial" w:hAnsi="Arial"/>
                <w:b w:val="0"/>
                <w:sz w:val="15"/>
              </w:rPr>
              <w:t>☐</w:t>
            </w:r>
          </w:p>
        </w:tc>
        <w:tc>
          <w:tcPr>
            <w:tcW w:type="dxa" w:w="2120"/>
            <w:shd w:fill="F2F2F2"/>
            <w:vAlign w:val="center"/>
          </w:tcPr>
          <w:p>
            <w:pPr>
              <w:spacing w:after="0" w:before="0"/>
            </w:pPr>
            <w:r>
              <w:rPr>
                <w:rFonts w:ascii="Arial" w:hAnsi="Arial"/>
                <w:b w:val="0"/>
                <w:sz w:val="15"/>
              </w:rPr>
              <w:t>N4 — 400–474</w:t>
            </w:r>
          </w:p>
        </w:tc>
        <w:tc>
          <w:tcPr>
            <w:tcW w:type="dxa" w:w="6225"/>
            <w:shd w:fill="F2F2F2"/>
            <w:vAlign w:val="center"/>
          </w:tcPr>
          <w:p>
            <w:pPr>
              <w:spacing w:after="0" w:before="0"/>
            </w:pPr>
            <w:r>
              <w:rPr>
                <w:rFonts w:ascii="Arial" w:hAnsi="Arial"/>
                <w:b w:val="0"/>
                <w:sz w:val="15"/>
              </w:rPr>
              <w:t>Ejecuta el protocolo completo: calibración verificada con error &lt; 5%, 3 repeticiones por escena semántica, 5 configuraciones de distancia con y sin registro y 5 repeticiones por nivel de razonamiento; Tablas 2 a 7 completas y trazables al CSV.</w:t>
            </w:r>
          </w:p>
        </w:tc>
      </w:tr>
      <w:tr>
        <w:tc>
          <w:tcPr>
            <w:tcW w:type="dxa" w:w="1576"/>
            <w:vAlign w:val="center"/>
          </w:tcPr>
          <w:p>
            <w:pPr>
              <w:spacing w:after="0" w:before="0"/>
              <w:jc w:val="center"/>
            </w:pPr>
            <w:r>
              <w:rPr>
                <w:rFonts w:ascii="Arial" w:hAnsi="Arial"/>
                <w:b w:val="0"/>
                <w:sz w:val="15"/>
              </w:rPr>
              <w:t>☐</w:t>
            </w:r>
          </w:p>
        </w:tc>
        <w:tc>
          <w:tcPr>
            <w:tcW w:type="dxa" w:w="2120"/>
            <w:vAlign w:val="center"/>
          </w:tcPr>
          <w:p>
            <w:pPr>
              <w:spacing w:after="0" w:before="0"/>
            </w:pPr>
            <w:r>
              <w:rPr>
                <w:rFonts w:ascii="Arial" w:hAnsi="Arial"/>
                <w:b w:val="0"/>
                <w:sz w:val="15"/>
              </w:rPr>
              <w:t>N3 — 300–399</w:t>
            </w:r>
          </w:p>
        </w:tc>
        <w:tc>
          <w:tcPr>
            <w:tcW w:type="dxa" w:w="6225"/>
            <w:vAlign w:val="center"/>
          </w:tcPr>
          <w:p>
            <w:pPr>
              <w:spacing w:after="0" w:before="0"/>
            </w:pPr>
            <w:r>
              <w:rPr>
                <w:rFonts w:ascii="Arial" w:hAnsi="Arial"/>
                <w:b w:val="0"/>
                <w:sz w:val="15"/>
              </w:rPr>
              <w:t>Ejecuta las fases 4 a 6 con verdad de terreno medida y el número mínimo de repeticiones, con omisiones menores en las tablas.</w:t>
            </w:r>
          </w:p>
        </w:tc>
      </w:tr>
      <w:tr>
        <w:tc>
          <w:tcPr>
            <w:tcW w:type="dxa" w:w="1576"/>
            <w:shd w:fill="F2F2F2"/>
            <w:vAlign w:val="center"/>
          </w:tcPr>
          <w:p>
            <w:pPr>
              <w:spacing w:after="0" w:before="0"/>
              <w:jc w:val="center"/>
            </w:pPr>
            <w:r>
              <w:rPr>
                <w:rFonts w:ascii="Arial" w:hAnsi="Arial"/>
                <w:b w:val="0"/>
                <w:sz w:val="15"/>
              </w:rPr>
              <w:t>☐</w:t>
            </w:r>
          </w:p>
        </w:tc>
        <w:tc>
          <w:tcPr>
            <w:tcW w:type="dxa" w:w="2120"/>
            <w:shd w:fill="F2F2F2"/>
            <w:vAlign w:val="center"/>
          </w:tcPr>
          <w:p>
            <w:pPr>
              <w:spacing w:after="0" w:before="0"/>
            </w:pPr>
            <w:r>
              <w:rPr>
                <w:rFonts w:ascii="Arial" w:hAnsi="Arial"/>
                <w:b w:val="0"/>
                <w:sz w:val="15"/>
              </w:rPr>
              <w:t>N2 — 150–299</w:t>
            </w:r>
          </w:p>
        </w:tc>
        <w:tc>
          <w:tcPr>
            <w:tcW w:type="dxa" w:w="6225"/>
            <w:shd w:fill="F2F2F2"/>
            <w:vAlign w:val="center"/>
          </w:tcPr>
          <w:p>
            <w:pPr>
              <w:spacing w:after="0" w:before="0"/>
            </w:pPr>
            <w:r>
              <w:rPr>
                <w:rFonts w:ascii="Arial" w:hAnsi="Arial"/>
                <w:b w:val="0"/>
                <w:sz w:val="15"/>
              </w:rPr>
              <w:t>Mediciones sin repeticiones, sin verdad de terreno o sin verificar la calibración; tablas incompletas o no trazables al CSV.</w:t>
            </w:r>
          </w:p>
        </w:tc>
      </w:tr>
      <w:tr>
        <w:tc>
          <w:tcPr>
            <w:tcW w:type="dxa" w:w="1576"/>
            <w:vAlign w:val="center"/>
          </w:tcPr>
          <w:p>
            <w:pPr>
              <w:spacing w:after="0" w:before="0"/>
              <w:jc w:val="center"/>
            </w:pPr>
            <w:r>
              <w:rPr>
                <w:rFonts w:ascii="Arial" w:hAnsi="Arial"/>
                <w:b w:val="0"/>
                <w:sz w:val="15"/>
              </w:rPr>
              <w:t>☐</w:t>
            </w:r>
          </w:p>
        </w:tc>
        <w:tc>
          <w:tcPr>
            <w:tcW w:type="dxa" w:w="2120"/>
            <w:vAlign w:val="center"/>
          </w:tcPr>
          <w:p>
            <w:pPr>
              <w:spacing w:after="0" w:before="0"/>
            </w:pPr>
            <w:r>
              <w:rPr>
                <w:rFonts w:ascii="Arial" w:hAnsi="Arial"/>
                <w:b w:val="0"/>
                <w:sz w:val="15"/>
              </w:rPr>
              <w:t>N1 — 0–149</w:t>
            </w:r>
          </w:p>
        </w:tc>
        <w:tc>
          <w:tcPr>
            <w:tcW w:type="dxa" w:w="6225"/>
            <w:vAlign w:val="center"/>
          </w:tcPr>
          <w:p>
            <w:pPr>
              <w:spacing w:after="0" w:before="0"/>
            </w:pPr>
            <w:r>
              <w:rPr>
                <w:rFonts w:ascii="Arial" w:hAnsi="Arial"/>
                <w:b w:val="0"/>
                <w:sz w:val="15"/>
              </w:rPr>
              <w:t>No ejecuta los experimentos o presenta datos no verificables.</w:t>
            </w:r>
          </w:p>
        </w:tc>
      </w:tr>
    </w:tbl>
    <w:p>
      <w:pPr>
        <w:spacing w:after="60"/>
      </w:pPr>
      <w:r>
        <w:rPr>
          <w:rFonts w:ascii="Arial" w:hAnsi="Arial"/>
          <w:i w:val="0"/>
          <w:sz w:val="18"/>
        </w:rPr>
        <w:t>Nivel C2 marcado: ________      Valor Zubatronic (0–500): ________</w:t>
      </w:r>
    </w:p>
    <w:p>
      <w:pPr>
        <w:pStyle w:val="Heading2"/>
        <w:spacing w:before="160" w:after="60"/>
      </w:pPr>
      <w:r>
        <w:rPr>
          <w:rFonts w:ascii="Arial" w:hAnsi="Arial"/>
          <w:color w:val="1F4E79"/>
        </w:rPr>
        <w:t>C3. Análisis crítico del modelo — Peso 20% — Student Outcome SO6</w:t>
      </w:r>
    </w:p>
    <w:tbl>
      <w:tblPr>
        <w:tblStyle w:val="TableGrid"/>
        <w:tblW w:type="auto" w:w="0"/>
        <w:jc w:val="center"/>
        <w:tblLayout w:type="fixed"/>
        <w:tblLook w:firstColumn="1" w:firstRow="1" w:lastColumn="0" w:lastRow="0" w:noHBand="0" w:noVBand="1" w:val="04A0"/>
      </w:tblPr>
      <w:tblGrid>
        <w:gridCol w:w="1633"/>
        <w:gridCol w:w="2200"/>
        <w:gridCol w:w="6089"/>
      </w:tblGrid>
      <w:tr>
        <w:tc>
          <w:tcPr>
            <w:tcW w:type="dxa" w:w="1633"/>
            <w:shd w:fill="1F4E79"/>
            <w:vAlign w:val="center"/>
          </w:tcPr>
          <w:p>
            <w:pPr>
              <w:spacing w:after="0" w:before="0"/>
              <w:jc w:val="center"/>
            </w:pPr>
            <w:r>
              <w:rPr>
                <w:rFonts w:ascii="Arial" w:hAnsi="Arial"/>
                <w:b/>
                <w:color w:val="FFFFFF"/>
                <w:sz w:val="15"/>
              </w:rPr>
              <w:t>Marque</w:t>
            </w:r>
          </w:p>
        </w:tc>
        <w:tc>
          <w:tcPr>
            <w:tcW w:type="dxa" w:w="2200"/>
            <w:shd w:fill="1F4E79"/>
            <w:vAlign w:val="center"/>
          </w:tcPr>
          <w:p>
            <w:pPr>
              <w:spacing w:after="0" w:before="0"/>
              <w:jc w:val="center"/>
            </w:pPr>
            <w:r>
              <w:rPr>
                <w:rFonts w:ascii="Arial" w:hAnsi="Arial"/>
                <w:b/>
                <w:color w:val="FFFFFF"/>
                <w:sz w:val="15"/>
              </w:rPr>
              <w:t>Nivel</w:t>
            </w:r>
          </w:p>
        </w:tc>
        <w:tc>
          <w:tcPr>
            <w:tcW w:type="dxa" w:w="6089"/>
            <w:shd w:fill="1F4E79"/>
            <w:vAlign w:val="center"/>
          </w:tcPr>
          <w:p>
            <w:pPr>
              <w:spacing w:after="0" w:before="0"/>
              <w:jc w:val="center"/>
            </w:pPr>
            <w:r>
              <w:rPr>
                <w:rFonts w:ascii="Arial" w:hAnsi="Arial"/>
                <w:b/>
                <w:color w:val="FFFFFF"/>
                <w:sz w:val="15"/>
              </w:rPr>
              <w:t>Evidencia Observable del Nivel</w:t>
            </w:r>
          </w:p>
        </w:tc>
      </w:tr>
      <w:tr>
        <w:tc>
          <w:tcPr>
            <w:tcW w:type="dxa" w:w="1633"/>
            <w:vAlign w:val="center"/>
          </w:tcPr>
          <w:p>
            <w:pPr>
              <w:spacing w:after="0" w:before="0"/>
              <w:jc w:val="center"/>
            </w:pPr>
            <w:r>
              <w:rPr>
                <w:rFonts w:ascii="Arial" w:hAnsi="Arial"/>
                <w:b w:val="0"/>
                <w:sz w:val="15"/>
              </w:rPr>
              <w:t>☐</w:t>
            </w:r>
          </w:p>
        </w:tc>
        <w:tc>
          <w:tcPr>
            <w:tcW w:type="dxa" w:w="2200"/>
            <w:vAlign w:val="center"/>
          </w:tcPr>
          <w:p>
            <w:pPr>
              <w:spacing w:after="0" w:before="0"/>
            </w:pPr>
            <w:r>
              <w:rPr>
                <w:rFonts w:ascii="Arial" w:hAnsi="Arial"/>
                <w:b w:val="0"/>
                <w:sz w:val="15"/>
              </w:rPr>
              <w:t>N5 — 475–500</w:t>
            </w:r>
          </w:p>
        </w:tc>
        <w:tc>
          <w:tcPr>
            <w:tcW w:type="dxa" w:w="6089"/>
            <w:vAlign w:val="center"/>
          </w:tcPr>
          <w:p>
            <w:pPr>
              <w:spacing w:after="0" w:before="0"/>
            </w:pPr>
            <w:r>
              <w:rPr>
                <w:rFonts w:ascii="Arial" w:hAnsi="Arial"/>
                <w:b w:val="0"/>
                <w:sz w:val="15"/>
              </w:rPr>
              <w:t>Además de N4, cuantifica la contribución de cada fuente de error con cálculos propios, contrasta hipótesis sobre las fallas del VLM con experimentos adicionales y propone una arquitectura justificada en los datos.</w:t>
            </w:r>
          </w:p>
        </w:tc>
      </w:tr>
      <w:tr>
        <w:tc>
          <w:tcPr>
            <w:tcW w:type="dxa" w:w="1633"/>
            <w:shd w:fill="F2F2F2"/>
            <w:vAlign w:val="center"/>
          </w:tcPr>
          <w:p>
            <w:pPr>
              <w:spacing w:after="0" w:before="0"/>
              <w:jc w:val="center"/>
            </w:pPr>
            <w:r>
              <w:rPr>
                <w:rFonts w:ascii="Arial" w:hAnsi="Arial"/>
                <w:b w:val="0"/>
                <w:sz w:val="15"/>
              </w:rPr>
              <w:t>☐</w:t>
            </w:r>
          </w:p>
        </w:tc>
        <w:tc>
          <w:tcPr>
            <w:tcW w:type="dxa" w:w="2200"/>
            <w:shd w:fill="F2F2F2"/>
            <w:vAlign w:val="center"/>
          </w:tcPr>
          <w:p>
            <w:pPr>
              <w:spacing w:after="0" w:before="0"/>
            </w:pPr>
            <w:r>
              <w:rPr>
                <w:rFonts w:ascii="Arial" w:hAnsi="Arial"/>
                <w:b w:val="0"/>
                <w:sz w:val="15"/>
              </w:rPr>
              <w:t>N4 — 400–474</w:t>
            </w:r>
          </w:p>
        </w:tc>
        <w:tc>
          <w:tcPr>
            <w:tcW w:type="dxa" w:w="6089"/>
            <w:shd w:fill="F2F2F2"/>
            <w:vAlign w:val="center"/>
          </w:tcPr>
          <w:p>
            <w:pPr>
              <w:spacing w:after="0" w:before="0"/>
            </w:pPr>
            <w:r>
              <w:rPr>
                <w:rFonts w:ascii="Arial" w:hAnsi="Arial"/>
                <w:b w:val="0"/>
                <w:sz w:val="15"/>
              </w:rPr>
              <w:t>Descompone el error 3D por fuentes, interpreta la ablación del registro, explica las fallas semánticas observadas y discute el compromiso latencia-exactitud con media y desviación estándar.</w:t>
            </w:r>
          </w:p>
        </w:tc>
      </w:tr>
      <w:tr>
        <w:tc>
          <w:tcPr>
            <w:tcW w:type="dxa" w:w="1633"/>
            <w:vAlign w:val="center"/>
          </w:tcPr>
          <w:p>
            <w:pPr>
              <w:spacing w:after="0" w:before="0"/>
              <w:jc w:val="center"/>
            </w:pPr>
            <w:r>
              <w:rPr>
                <w:rFonts w:ascii="Arial" w:hAnsi="Arial"/>
                <w:b w:val="0"/>
                <w:sz w:val="15"/>
              </w:rPr>
              <w:t>☐</w:t>
            </w:r>
          </w:p>
        </w:tc>
        <w:tc>
          <w:tcPr>
            <w:tcW w:type="dxa" w:w="2200"/>
            <w:vAlign w:val="center"/>
          </w:tcPr>
          <w:p>
            <w:pPr>
              <w:spacing w:after="0" w:before="0"/>
            </w:pPr>
            <w:r>
              <w:rPr>
                <w:rFonts w:ascii="Arial" w:hAnsi="Arial"/>
                <w:b w:val="0"/>
                <w:sz w:val="15"/>
              </w:rPr>
              <w:t>N3 — 300–399</w:t>
            </w:r>
          </w:p>
        </w:tc>
        <w:tc>
          <w:tcPr>
            <w:tcW w:type="dxa" w:w="6089"/>
            <w:vAlign w:val="center"/>
          </w:tcPr>
          <w:p>
            <w:pPr>
              <w:spacing w:after="0" w:before="0"/>
            </w:pPr>
            <w:r>
              <w:rPr>
                <w:rFonts w:ascii="Arial" w:hAnsi="Arial"/>
                <w:b w:val="0"/>
                <w:sz w:val="15"/>
              </w:rPr>
              <w:t>Responde las preguntas de análisis con referencia explícita a las tablas e identifica la fuente dominante del error.</w:t>
            </w:r>
          </w:p>
        </w:tc>
      </w:tr>
      <w:tr>
        <w:tc>
          <w:tcPr>
            <w:tcW w:type="dxa" w:w="1633"/>
            <w:shd w:fill="F2F2F2"/>
            <w:vAlign w:val="center"/>
          </w:tcPr>
          <w:p>
            <w:pPr>
              <w:spacing w:after="0" w:before="0"/>
              <w:jc w:val="center"/>
            </w:pPr>
            <w:r>
              <w:rPr>
                <w:rFonts w:ascii="Arial" w:hAnsi="Arial"/>
                <w:b w:val="0"/>
                <w:sz w:val="15"/>
              </w:rPr>
              <w:t>☐</w:t>
            </w:r>
          </w:p>
        </w:tc>
        <w:tc>
          <w:tcPr>
            <w:tcW w:type="dxa" w:w="2200"/>
            <w:shd w:fill="F2F2F2"/>
            <w:vAlign w:val="center"/>
          </w:tcPr>
          <w:p>
            <w:pPr>
              <w:spacing w:after="0" w:before="0"/>
            </w:pPr>
            <w:r>
              <w:rPr>
                <w:rFonts w:ascii="Arial" w:hAnsi="Arial"/>
                <w:b w:val="0"/>
                <w:sz w:val="15"/>
              </w:rPr>
              <w:t>N2 — 150–299</w:t>
            </w:r>
          </w:p>
        </w:tc>
        <w:tc>
          <w:tcPr>
            <w:tcW w:type="dxa" w:w="6089"/>
            <w:shd w:fill="F2F2F2"/>
            <w:vAlign w:val="center"/>
          </w:tcPr>
          <w:p>
            <w:pPr>
              <w:spacing w:after="0" w:before="0"/>
            </w:pPr>
            <w:r>
              <w:rPr>
                <w:rFonts w:ascii="Arial" w:hAnsi="Arial"/>
                <w:b w:val="0"/>
                <w:sz w:val="15"/>
              </w:rPr>
              <w:t>Análisis descriptivo o genérico, sin relación con los datos propios, o conclusiones que contradicen las tablas.</w:t>
            </w:r>
          </w:p>
        </w:tc>
      </w:tr>
      <w:tr>
        <w:tc>
          <w:tcPr>
            <w:tcW w:type="dxa" w:w="1633"/>
            <w:vAlign w:val="center"/>
          </w:tcPr>
          <w:p>
            <w:pPr>
              <w:spacing w:after="0" w:before="0"/>
              <w:jc w:val="center"/>
            </w:pPr>
            <w:r>
              <w:rPr>
                <w:rFonts w:ascii="Arial" w:hAnsi="Arial"/>
                <w:b w:val="0"/>
                <w:sz w:val="15"/>
              </w:rPr>
              <w:t>☐</w:t>
            </w:r>
          </w:p>
        </w:tc>
        <w:tc>
          <w:tcPr>
            <w:tcW w:type="dxa" w:w="2200"/>
            <w:vAlign w:val="center"/>
          </w:tcPr>
          <w:p>
            <w:pPr>
              <w:spacing w:after="0" w:before="0"/>
            </w:pPr>
            <w:r>
              <w:rPr>
                <w:rFonts w:ascii="Arial" w:hAnsi="Arial"/>
                <w:b w:val="0"/>
                <w:sz w:val="15"/>
              </w:rPr>
              <w:t>N1 — 0–149</w:t>
            </w:r>
          </w:p>
        </w:tc>
        <w:tc>
          <w:tcPr>
            <w:tcW w:type="dxa" w:w="6089"/>
            <w:vAlign w:val="center"/>
          </w:tcPr>
          <w:p>
            <w:pPr>
              <w:spacing w:after="0" w:before="0"/>
            </w:pPr>
            <w:r>
              <w:rPr>
                <w:rFonts w:ascii="Arial" w:hAnsi="Arial"/>
                <w:b w:val="0"/>
                <w:sz w:val="15"/>
              </w:rPr>
              <w:t>Sin análisis o con análisis ajeno a los resultados obtenidos.</w:t>
            </w:r>
          </w:p>
        </w:tc>
      </w:tr>
    </w:tbl>
    <w:p>
      <w:pPr>
        <w:spacing w:after="60"/>
      </w:pPr>
      <w:r>
        <w:rPr>
          <w:rFonts w:ascii="Arial" w:hAnsi="Arial"/>
          <w:i w:val="0"/>
          <w:sz w:val="18"/>
        </w:rPr>
        <w:t>Nivel C3 marcado: ________      Valor Zubatronic (0–500): ________</w:t>
      </w:r>
    </w:p>
    <w:p>
      <w:pPr>
        <w:pStyle w:val="Heading2"/>
        <w:spacing w:before="160" w:after="60"/>
      </w:pPr>
      <w:r>
        <w:rPr>
          <w:rFonts w:ascii="Arial" w:hAnsi="Arial"/>
          <w:color w:val="1F4E79"/>
        </w:rPr>
        <w:t>C4. Informe técnico y comunicación de resultados — Peso 15% — Student Outcome SO3</w:t>
      </w:r>
    </w:p>
    <w:tbl>
      <w:tblPr>
        <w:tblStyle w:val="TableGrid"/>
        <w:tblW w:type="auto" w:w="0"/>
        <w:jc w:val="center"/>
        <w:tblLayout w:type="fixed"/>
        <w:tblLook w:firstColumn="1" w:firstRow="1" w:lastColumn="0" w:lastRow="0" w:noHBand="0" w:noVBand="1" w:val="04A0"/>
      </w:tblPr>
      <w:tblGrid>
        <w:gridCol w:w="1701"/>
        <w:gridCol w:w="2290"/>
        <w:gridCol w:w="5930"/>
      </w:tblGrid>
      <w:tr>
        <w:tc>
          <w:tcPr>
            <w:tcW w:type="dxa" w:w="1701"/>
            <w:shd w:fill="1F4E79"/>
            <w:vAlign w:val="center"/>
          </w:tcPr>
          <w:p>
            <w:pPr>
              <w:spacing w:after="0" w:before="0"/>
              <w:jc w:val="center"/>
            </w:pPr>
            <w:r>
              <w:rPr>
                <w:rFonts w:ascii="Arial" w:hAnsi="Arial"/>
                <w:b/>
                <w:color w:val="FFFFFF"/>
                <w:sz w:val="15"/>
              </w:rPr>
              <w:t>Marque</w:t>
            </w:r>
          </w:p>
        </w:tc>
        <w:tc>
          <w:tcPr>
            <w:tcW w:type="dxa" w:w="2290"/>
            <w:shd w:fill="1F4E79"/>
            <w:vAlign w:val="center"/>
          </w:tcPr>
          <w:p>
            <w:pPr>
              <w:spacing w:after="0" w:before="0"/>
              <w:jc w:val="center"/>
            </w:pPr>
            <w:r>
              <w:rPr>
                <w:rFonts w:ascii="Arial" w:hAnsi="Arial"/>
                <w:b/>
                <w:color w:val="FFFFFF"/>
                <w:sz w:val="15"/>
              </w:rPr>
              <w:t>Nivel</w:t>
            </w:r>
          </w:p>
        </w:tc>
        <w:tc>
          <w:tcPr>
            <w:tcW w:type="dxa" w:w="5930"/>
            <w:shd w:fill="1F4E79"/>
            <w:vAlign w:val="center"/>
          </w:tcPr>
          <w:p>
            <w:pPr>
              <w:spacing w:after="0" w:before="0"/>
              <w:jc w:val="center"/>
            </w:pPr>
            <w:r>
              <w:rPr>
                <w:rFonts w:ascii="Arial" w:hAnsi="Arial"/>
                <w:b/>
                <w:color w:val="FFFFFF"/>
                <w:sz w:val="15"/>
              </w:rPr>
              <w:t>Evidencia Observable del Nivel</w:t>
            </w:r>
          </w:p>
        </w:tc>
      </w:tr>
      <w:tr>
        <w:tc>
          <w:tcPr>
            <w:tcW w:type="dxa" w:w="1701"/>
            <w:vAlign w:val="center"/>
          </w:tcPr>
          <w:p>
            <w:pPr>
              <w:spacing w:after="0" w:before="0"/>
              <w:jc w:val="center"/>
            </w:pPr>
            <w:r>
              <w:rPr>
                <w:rFonts w:ascii="Arial" w:hAnsi="Arial"/>
                <w:b w:val="0"/>
                <w:sz w:val="15"/>
              </w:rPr>
              <w:t>☐</w:t>
            </w:r>
          </w:p>
        </w:tc>
        <w:tc>
          <w:tcPr>
            <w:tcW w:type="dxa" w:w="2290"/>
            <w:vAlign w:val="center"/>
          </w:tcPr>
          <w:p>
            <w:pPr>
              <w:spacing w:after="0" w:before="0"/>
            </w:pPr>
            <w:r>
              <w:rPr>
                <w:rFonts w:ascii="Arial" w:hAnsi="Arial"/>
                <w:b w:val="0"/>
                <w:sz w:val="15"/>
              </w:rPr>
              <w:t>N5 — 475–500</w:t>
            </w:r>
          </w:p>
        </w:tc>
        <w:tc>
          <w:tcPr>
            <w:tcW w:type="dxa" w:w="5930"/>
            <w:vAlign w:val="center"/>
          </w:tcPr>
          <w:p>
            <w:pPr>
              <w:spacing w:after="0" w:before="0"/>
            </w:pPr>
            <w:r>
              <w:rPr>
                <w:rFonts w:ascii="Arial" w:hAnsi="Arial"/>
                <w:b w:val="0"/>
                <w:sz w:val="15"/>
              </w:rPr>
              <w:t>Además de N4, presenta figuras de calidad de publicación (p. ej. error frente a posición en la imagen o latencia por nivel) y un documento que otro equipo podría reproducir sin ayuda.</w:t>
            </w:r>
          </w:p>
        </w:tc>
      </w:tr>
      <w:tr>
        <w:tc>
          <w:tcPr>
            <w:tcW w:type="dxa" w:w="1701"/>
            <w:shd w:fill="F2F2F2"/>
            <w:vAlign w:val="center"/>
          </w:tcPr>
          <w:p>
            <w:pPr>
              <w:spacing w:after="0" w:before="0"/>
              <w:jc w:val="center"/>
            </w:pPr>
            <w:r>
              <w:rPr>
                <w:rFonts w:ascii="Arial" w:hAnsi="Arial"/>
                <w:b w:val="0"/>
                <w:sz w:val="15"/>
              </w:rPr>
              <w:t>☐</w:t>
            </w:r>
          </w:p>
        </w:tc>
        <w:tc>
          <w:tcPr>
            <w:tcW w:type="dxa" w:w="2290"/>
            <w:shd w:fill="F2F2F2"/>
            <w:vAlign w:val="center"/>
          </w:tcPr>
          <w:p>
            <w:pPr>
              <w:spacing w:after="0" w:before="0"/>
            </w:pPr>
            <w:r>
              <w:rPr>
                <w:rFonts w:ascii="Arial" w:hAnsi="Arial"/>
                <w:b w:val="0"/>
                <w:sz w:val="15"/>
              </w:rPr>
              <w:t>N4 — 400–474</w:t>
            </w:r>
          </w:p>
        </w:tc>
        <w:tc>
          <w:tcPr>
            <w:tcW w:type="dxa" w:w="5930"/>
            <w:shd w:fill="F2F2F2"/>
            <w:vAlign w:val="center"/>
          </w:tcPr>
          <w:p>
            <w:pPr>
              <w:spacing w:after="0" w:before="0"/>
            </w:pPr>
            <w:r>
              <w:rPr>
                <w:rFonts w:ascii="Arial" w:hAnsi="Arial"/>
                <w:b w:val="0"/>
                <w:sz w:val="15"/>
              </w:rPr>
              <w:t>Instrumento completo, evidencias E1–E9 localizadas, imágenes anotadas de aciertos y fallos, unidades correctas y conclusiones sustentadas en los datos.</w:t>
            </w:r>
          </w:p>
        </w:tc>
      </w:tr>
      <w:tr>
        <w:tc>
          <w:tcPr>
            <w:tcW w:type="dxa" w:w="1701"/>
            <w:vAlign w:val="center"/>
          </w:tcPr>
          <w:p>
            <w:pPr>
              <w:spacing w:after="0" w:before="0"/>
              <w:jc w:val="center"/>
            </w:pPr>
            <w:r>
              <w:rPr>
                <w:rFonts w:ascii="Arial" w:hAnsi="Arial"/>
                <w:b w:val="0"/>
                <w:sz w:val="15"/>
              </w:rPr>
              <w:t>☐</w:t>
            </w:r>
          </w:p>
        </w:tc>
        <w:tc>
          <w:tcPr>
            <w:tcW w:type="dxa" w:w="2290"/>
            <w:vAlign w:val="center"/>
          </w:tcPr>
          <w:p>
            <w:pPr>
              <w:spacing w:after="0" w:before="0"/>
            </w:pPr>
            <w:r>
              <w:rPr>
                <w:rFonts w:ascii="Arial" w:hAnsi="Arial"/>
                <w:b w:val="0"/>
                <w:sz w:val="15"/>
              </w:rPr>
              <w:t>N3 — 300–399</w:t>
            </w:r>
          </w:p>
        </w:tc>
        <w:tc>
          <w:tcPr>
            <w:tcW w:type="dxa" w:w="5930"/>
            <w:vAlign w:val="center"/>
          </w:tcPr>
          <w:p>
            <w:pPr>
              <w:spacing w:after="0" w:before="0"/>
            </w:pPr>
            <w:r>
              <w:rPr>
                <w:rFonts w:ascii="Arial" w:hAnsi="Arial"/>
                <w:b w:val="0"/>
                <w:sz w:val="15"/>
              </w:rPr>
              <w:t>Instrumento completo con las evidencias obligatorias y conclusiones coherentes con los datos.</w:t>
            </w:r>
          </w:p>
        </w:tc>
      </w:tr>
      <w:tr>
        <w:tc>
          <w:tcPr>
            <w:tcW w:type="dxa" w:w="1701"/>
            <w:shd w:fill="F2F2F2"/>
            <w:vAlign w:val="center"/>
          </w:tcPr>
          <w:p>
            <w:pPr>
              <w:spacing w:after="0" w:before="0"/>
              <w:jc w:val="center"/>
            </w:pPr>
            <w:r>
              <w:rPr>
                <w:rFonts w:ascii="Arial" w:hAnsi="Arial"/>
                <w:b w:val="0"/>
                <w:sz w:val="15"/>
              </w:rPr>
              <w:t>☐</w:t>
            </w:r>
          </w:p>
        </w:tc>
        <w:tc>
          <w:tcPr>
            <w:tcW w:type="dxa" w:w="2290"/>
            <w:shd w:fill="F2F2F2"/>
            <w:vAlign w:val="center"/>
          </w:tcPr>
          <w:p>
            <w:pPr>
              <w:spacing w:after="0" w:before="0"/>
            </w:pPr>
            <w:r>
              <w:rPr>
                <w:rFonts w:ascii="Arial" w:hAnsi="Arial"/>
                <w:b w:val="0"/>
                <w:sz w:val="15"/>
              </w:rPr>
              <w:t>N2 — 150–299</w:t>
            </w:r>
          </w:p>
        </w:tc>
        <w:tc>
          <w:tcPr>
            <w:tcW w:type="dxa" w:w="5930"/>
            <w:shd w:fill="F2F2F2"/>
            <w:vAlign w:val="center"/>
          </w:tcPr>
          <w:p>
            <w:pPr>
              <w:spacing w:after="0" w:before="0"/>
            </w:pPr>
            <w:r>
              <w:rPr>
                <w:rFonts w:ascii="Arial" w:hAnsi="Arial"/>
                <w:b w:val="0"/>
                <w:sz w:val="15"/>
              </w:rPr>
              <w:t>Documento incompleto, evidencias no localizables, tablas sin unidades o conclusiones sin sustento.</w:t>
            </w:r>
          </w:p>
        </w:tc>
      </w:tr>
      <w:tr>
        <w:tc>
          <w:tcPr>
            <w:tcW w:type="dxa" w:w="1701"/>
            <w:vAlign w:val="center"/>
          </w:tcPr>
          <w:p>
            <w:pPr>
              <w:spacing w:after="0" w:before="0"/>
              <w:jc w:val="center"/>
            </w:pPr>
            <w:r>
              <w:rPr>
                <w:rFonts w:ascii="Arial" w:hAnsi="Arial"/>
                <w:b w:val="0"/>
                <w:sz w:val="15"/>
              </w:rPr>
              <w:t>☐</w:t>
            </w:r>
          </w:p>
        </w:tc>
        <w:tc>
          <w:tcPr>
            <w:tcW w:type="dxa" w:w="2290"/>
            <w:vAlign w:val="center"/>
          </w:tcPr>
          <w:p>
            <w:pPr>
              <w:spacing w:after="0" w:before="0"/>
            </w:pPr>
            <w:r>
              <w:rPr>
                <w:rFonts w:ascii="Arial" w:hAnsi="Arial"/>
                <w:b w:val="0"/>
                <w:sz w:val="15"/>
              </w:rPr>
              <w:t>N1 — 0–149</w:t>
            </w:r>
          </w:p>
        </w:tc>
        <w:tc>
          <w:tcPr>
            <w:tcW w:type="dxa" w:w="5930"/>
            <w:vAlign w:val="center"/>
          </w:tcPr>
          <w:p>
            <w:pPr>
              <w:spacing w:after="0" w:before="0"/>
            </w:pPr>
            <w:r>
              <w:rPr>
                <w:rFonts w:ascii="Arial" w:hAnsi="Arial"/>
                <w:b w:val="0"/>
                <w:sz w:val="15"/>
              </w:rPr>
              <w:t>No entrega el documento o entrega evidencia fragmentaria.</w:t>
            </w:r>
          </w:p>
        </w:tc>
      </w:tr>
    </w:tbl>
    <w:p>
      <w:pPr>
        <w:spacing w:after="60"/>
      </w:pPr>
      <w:r>
        <w:rPr>
          <w:rFonts w:ascii="Arial" w:hAnsi="Arial"/>
          <w:i w:val="0"/>
          <w:sz w:val="18"/>
        </w:rPr>
        <w:t>Nivel C4 marcado: ________      Valor Zubatronic (0–500): ________</w:t>
      </w:r>
    </w:p>
    <w:p>
      <w:pPr>
        <w:pStyle w:val="Heading2"/>
        <w:spacing w:before="160" w:after="60"/>
      </w:pPr>
      <w:r>
        <w:rPr>
          <w:rFonts w:ascii="Arial" w:hAnsi="Arial"/>
          <w:color w:val="1F4E79"/>
        </w:rPr>
        <w:t>C5. Uso responsable de IA, seguridad y trabajo en equipo — Peso 10% — Student Outcome SO4 / SO5</w:t>
      </w:r>
    </w:p>
    <w:tbl>
      <w:tblPr>
        <w:tblStyle w:val="TableGrid"/>
        <w:tblW w:type="auto" w:w="0"/>
        <w:jc w:val="center"/>
        <w:tblLayout w:type="fixed"/>
        <w:tblLook w:firstColumn="1" w:firstRow="1" w:lastColumn="0" w:lastRow="0" w:noHBand="0" w:noVBand="1" w:val="04A0"/>
      </w:tblPr>
      <w:tblGrid>
        <w:gridCol w:w="1661"/>
        <w:gridCol w:w="2239"/>
        <w:gridCol w:w="6021"/>
      </w:tblGrid>
      <w:tr>
        <w:tc>
          <w:tcPr>
            <w:tcW w:type="dxa" w:w="1661"/>
            <w:shd w:fill="1F4E79"/>
            <w:vAlign w:val="center"/>
          </w:tcPr>
          <w:p>
            <w:pPr>
              <w:spacing w:after="0" w:before="0"/>
              <w:jc w:val="center"/>
            </w:pPr>
            <w:r>
              <w:rPr>
                <w:rFonts w:ascii="Arial" w:hAnsi="Arial"/>
                <w:b/>
                <w:color w:val="FFFFFF"/>
                <w:sz w:val="15"/>
              </w:rPr>
              <w:t>Marque</w:t>
            </w:r>
          </w:p>
        </w:tc>
        <w:tc>
          <w:tcPr>
            <w:tcW w:type="dxa" w:w="2239"/>
            <w:shd w:fill="1F4E79"/>
            <w:vAlign w:val="center"/>
          </w:tcPr>
          <w:p>
            <w:pPr>
              <w:spacing w:after="0" w:before="0"/>
              <w:jc w:val="center"/>
            </w:pPr>
            <w:r>
              <w:rPr>
                <w:rFonts w:ascii="Arial" w:hAnsi="Arial"/>
                <w:b/>
                <w:color w:val="FFFFFF"/>
                <w:sz w:val="15"/>
              </w:rPr>
              <w:t>Nivel</w:t>
            </w:r>
          </w:p>
        </w:tc>
        <w:tc>
          <w:tcPr>
            <w:tcW w:type="dxa" w:w="6021"/>
            <w:shd w:fill="1F4E79"/>
            <w:vAlign w:val="center"/>
          </w:tcPr>
          <w:p>
            <w:pPr>
              <w:spacing w:after="0" w:before="0"/>
              <w:jc w:val="center"/>
            </w:pPr>
            <w:r>
              <w:rPr>
                <w:rFonts w:ascii="Arial" w:hAnsi="Arial"/>
                <w:b/>
                <w:color w:val="FFFFFF"/>
                <w:sz w:val="15"/>
              </w:rPr>
              <w:t>Evidencia Observable del Nivel</w:t>
            </w:r>
          </w:p>
        </w:tc>
      </w:tr>
      <w:tr>
        <w:tc>
          <w:tcPr>
            <w:tcW w:type="dxa" w:w="1661"/>
            <w:vAlign w:val="center"/>
          </w:tcPr>
          <w:p>
            <w:pPr>
              <w:spacing w:after="0" w:before="0"/>
              <w:jc w:val="center"/>
            </w:pPr>
            <w:r>
              <w:rPr>
                <w:rFonts w:ascii="Arial" w:hAnsi="Arial"/>
                <w:b w:val="0"/>
                <w:sz w:val="15"/>
              </w:rPr>
              <w:t>☐</w:t>
            </w:r>
          </w:p>
        </w:tc>
        <w:tc>
          <w:tcPr>
            <w:tcW w:type="dxa" w:w="2239"/>
            <w:vAlign w:val="center"/>
          </w:tcPr>
          <w:p>
            <w:pPr>
              <w:spacing w:after="0" w:before="0"/>
            </w:pPr>
            <w:r>
              <w:rPr>
                <w:rFonts w:ascii="Arial" w:hAnsi="Arial"/>
                <w:b w:val="0"/>
                <w:sz w:val="15"/>
              </w:rPr>
              <w:t>N5 — 475–500</w:t>
            </w:r>
          </w:p>
        </w:tc>
        <w:tc>
          <w:tcPr>
            <w:tcW w:type="dxa" w:w="6021"/>
            <w:vAlign w:val="center"/>
          </w:tcPr>
          <w:p>
            <w:pPr>
              <w:spacing w:after="0" w:before="0"/>
            </w:pPr>
            <w:r>
              <w:rPr>
                <w:rFonts w:ascii="Arial" w:hAnsi="Arial"/>
                <w:b w:val="0"/>
                <w:sz w:val="15"/>
              </w:rPr>
              <w:t>Además de N4, propone controles concretos de privacidad o seguridad (anonimización, procesamiento local, validaciones antes del actuador) y el Anexo A muestra complementariedad sobresaliente de roles.</w:t>
            </w:r>
          </w:p>
        </w:tc>
      </w:tr>
      <w:tr>
        <w:tc>
          <w:tcPr>
            <w:tcW w:type="dxa" w:w="1661"/>
            <w:shd w:fill="F2F2F2"/>
            <w:vAlign w:val="center"/>
          </w:tcPr>
          <w:p>
            <w:pPr>
              <w:spacing w:after="0" w:before="0"/>
              <w:jc w:val="center"/>
            </w:pPr>
            <w:r>
              <w:rPr>
                <w:rFonts w:ascii="Arial" w:hAnsi="Arial"/>
                <w:b w:val="0"/>
                <w:sz w:val="15"/>
              </w:rPr>
              <w:t>☐</w:t>
            </w:r>
          </w:p>
        </w:tc>
        <w:tc>
          <w:tcPr>
            <w:tcW w:type="dxa" w:w="2239"/>
            <w:shd w:fill="F2F2F2"/>
            <w:vAlign w:val="center"/>
          </w:tcPr>
          <w:p>
            <w:pPr>
              <w:spacing w:after="0" w:before="0"/>
            </w:pPr>
            <w:r>
              <w:rPr>
                <w:rFonts w:ascii="Arial" w:hAnsi="Arial"/>
                <w:b w:val="0"/>
                <w:sz w:val="15"/>
              </w:rPr>
              <w:t>N4 — 400–474</w:t>
            </w:r>
          </w:p>
        </w:tc>
        <w:tc>
          <w:tcPr>
            <w:tcW w:type="dxa" w:w="6021"/>
            <w:shd w:fill="F2F2F2"/>
            <w:vAlign w:val="center"/>
          </w:tcPr>
          <w:p>
            <w:pPr>
              <w:spacing w:after="0" w:before="0"/>
            </w:pPr>
            <w:r>
              <w:rPr>
                <w:rFonts w:ascii="Arial" w:hAnsi="Arial"/>
                <w:b w:val="0"/>
                <w:sz w:val="15"/>
              </w:rPr>
              <w:t>Clave fuera del repositorio, escenas sin personas ni documentos, respeto de turnos RTSP y de la zona del robot, Tabla 8 completa y Anexo A con evidencia individual verificable.</w:t>
            </w:r>
          </w:p>
        </w:tc>
      </w:tr>
      <w:tr>
        <w:tc>
          <w:tcPr>
            <w:tcW w:type="dxa" w:w="1661"/>
            <w:vAlign w:val="center"/>
          </w:tcPr>
          <w:p>
            <w:pPr>
              <w:spacing w:after="0" w:before="0"/>
              <w:jc w:val="center"/>
            </w:pPr>
            <w:r>
              <w:rPr>
                <w:rFonts w:ascii="Arial" w:hAnsi="Arial"/>
                <w:b w:val="0"/>
                <w:sz w:val="15"/>
              </w:rPr>
              <w:t>☐</w:t>
            </w:r>
          </w:p>
        </w:tc>
        <w:tc>
          <w:tcPr>
            <w:tcW w:type="dxa" w:w="2239"/>
            <w:vAlign w:val="center"/>
          </w:tcPr>
          <w:p>
            <w:pPr>
              <w:spacing w:after="0" w:before="0"/>
            </w:pPr>
            <w:r>
              <w:rPr>
                <w:rFonts w:ascii="Arial" w:hAnsi="Arial"/>
                <w:b w:val="0"/>
                <w:sz w:val="15"/>
              </w:rPr>
              <w:t>N3 — 300–399</w:t>
            </w:r>
          </w:p>
        </w:tc>
        <w:tc>
          <w:tcPr>
            <w:tcW w:type="dxa" w:w="6021"/>
            <w:vAlign w:val="center"/>
          </w:tcPr>
          <w:p>
            <w:pPr>
              <w:spacing w:after="0" w:before="0"/>
            </w:pPr>
            <w:r>
              <w:rPr>
                <w:rFonts w:ascii="Arial" w:hAnsi="Arial"/>
                <w:b w:val="0"/>
                <w:sz w:val="15"/>
              </w:rPr>
              <w:t>Cumple las reglas de seguridad y privacidad de la guía, declara el uso de IA generativa y aporta el Anexo A con respuestas verificables.</w:t>
            </w:r>
          </w:p>
        </w:tc>
      </w:tr>
      <w:tr>
        <w:tc>
          <w:tcPr>
            <w:tcW w:type="dxa" w:w="1661"/>
            <w:shd w:fill="F2F2F2"/>
            <w:vAlign w:val="center"/>
          </w:tcPr>
          <w:p>
            <w:pPr>
              <w:spacing w:after="0" w:before="0"/>
              <w:jc w:val="center"/>
            </w:pPr>
            <w:r>
              <w:rPr>
                <w:rFonts w:ascii="Arial" w:hAnsi="Arial"/>
                <w:b w:val="0"/>
                <w:sz w:val="15"/>
              </w:rPr>
              <w:t>☐</w:t>
            </w:r>
          </w:p>
        </w:tc>
        <w:tc>
          <w:tcPr>
            <w:tcW w:type="dxa" w:w="2239"/>
            <w:shd w:fill="F2F2F2"/>
            <w:vAlign w:val="center"/>
          </w:tcPr>
          <w:p>
            <w:pPr>
              <w:spacing w:after="0" w:before="0"/>
            </w:pPr>
            <w:r>
              <w:rPr>
                <w:rFonts w:ascii="Arial" w:hAnsi="Arial"/>
                <w:b w:val="0"/>
                <w:sz w:val="15"/>
              </w:rPr>
              <w:t>N2 — 150–299</w:t>
            </w:r>
          </w:p>
        </w:tc>
        <w:tc>
          <w:tcPr>
            <w:tcW w:type="dxa" w:w="6021"/>
            <w:shd w:fill="F2F2F2"/>
            <w:vAlign w:val="center"/>
          </w:tcPr>
          <w:p>
            <w:pPr>
              <w:spacing w:after="0" w:before="0"/>
            </w:pPr>
            <w:r>
              <w:rPr>
                <w:rFonts w:ascii="Arial" w:hAnsi="Arial"/>
                <w:b w:val="0"/>
                <w:sz w:val="15"/>
              </w:rPr>
              <w:t>Declaración de IA incompleta, Anexo A con respuestas genéricas o incumplimiento menor de turnos o zona de trabajo.</w:t>
            </w:r>
          </w:p>
        </w:tc>
      </w:tr>
      <w:tr>
        <w:tc>
          <w:tcPr>
            <w:tcW w:type="dxa" w:w="1661"/>
            <w:vAlign w:val="center"/>
          </w:tcPr>
          <w:p>
            <w:pPr>
              <w:spacing w:after="0" w:before="0"/>
              <w:jc w:val="center"/>
            </w:pPr>
            <w:r>
              <w:rPr>
                <w:rFonts w:ascii="Arial" w:hAnsi="Arial"/>
                <w:b w:val="0"/>
                <w:sz w:val="15"/>
              </w:rPr>
              <w:t>☐</w:t>
            </w:r>
          </w:p>
        </w:tc>
        <w:tc>
          <w:tcPr>
            <w:tcW w:type="dxa" w:w="2239"/>
            <w:vAlign w:val="center"/>
          </w:tcPr>
          <w:p>
            <w:pPr>
              <w:spacing w:after="0" w:before="0"/>
            </w:pPr>
            <w:r>
              <w:rPr>
                <w:rFonts w:ascii="Arial" w:hAnsi="Arial"/>
                <w:b w:val="0"/>
                <w:sz w:val="15"/>
              </w:rPr>
              <w:t>N1 — 0–149</w:t>
            </w:r>
          </w:p>
        </w:tc>
        <w:tc>
          <w:tcPr>
            <w:tcW w:type="dxa" w:w="6021"/>
            <w:vAlign w:val="center"/>
          </w:tcPr>
          <w:p>
            <w:pPr>
              <w:spacing w:after="0" w:before="0"/>
            </w:pPr>
            <w:r>
              <w:rPr>
                <w:rFonts w:ascii="Arial" w:hAnsi="Arial"/>
                <w:b w:val="0"/>
                <w:sz w:val="15"/>
              </w:rPr>
              <w:t>Publica la clave de API, envía imágenes de personas o documentos, incurre en actos inseguros o el Anexo A demuestra ausencia de participación.</w:t>
            </w:r>
          </w:p>
        </w:tc>
      </w:tr>
    </w:tbl>
    <w:p>
      <w:pPr>
        <w:spacing w:after="60"/>
      </w:pPr>
      <w:r>
        <w:rPr>
          <w:rFonts w:ascii="Arial" w:hAnsi="Arial"/>
          <w:i w:val="0"/>
          <w:sz w:val="18"/>
        </w:rPr>
        <w:t>Nivel C5 marcado: ________      Valor Zubatronic (0–500): ________</w:t>
      </w:r>
    </w:p>
    <w:p>
      <w:pPr>
        <w:pStyle w:val="Heading1"/>
        <w:spacing w:before="160" w:after="60"/>
      </w:pPr>
      <w:r>
        <w:rPr>
          <w:rFonts w:ascii="Arial" w:hAnsi="Arial"/>
          <w:color w:val="1F4E79"/>
        </w:rPr>
        <w:t>10. Consolidado Final de Calificación Académica</w:t>
      </w:r>
    </w:p>
    <w:tbl>
      <w:tblPr>
        <w:tblStyle w:val="TableGrid"/>
        <w:tblW w:type="auto" w:w="0"/>
        <w:jc w:val="center"/>
        <w:tblLayout w:type="fixed"/>
        <w:tblLook w:firstColumn="1" w:firstRow="1" w:lastColumn="0" w:lastRow="0" w:noHBand="0" w:noVBand="1" w:val="04A0"/>
      </w:tblPr>
      <w:tblGrid>
        <w:gridCol w:w="2636"/>
        <w:gridCol w:w="1502"/>
        <w:gridCol w:w="2109"/>
        <w:gridCol w:w="2109"/>
        <w:gridCol w:w="1559"/>
      </w:tblGrid>
      <w:tr>
        <w:tc>
          <w:tcPr>
            <w:tcW w:type="dxa" w:w="2636"/>
            <w:shd w:fill="1F4E79"/>
            <w:vAlign w:val="center"/>
          </w:tcPr>
          <w:p>
            <w:pPr>
              <w:spacing w:after="0" w:before="0"/>
              <w:jc w:val="center"/>
            </w:pPr>
            <w:r>
              <w:rPr>
                <w:rFonts w:ascii="Arial" w:hAnsi="Arial"/>
                <w:b/>
                <w:color w:val="FFFFFF"/>
                <w:sz w:val="15"/>
              </w:rPr>
              <w:t>Criterio Evaluado</w:t>
            </w:r>
          </w:p>
        </w:tc>
        <w:tc>
          <w:tcPr>
            <w:tcW w:type="dxa" w:w="1502"/>
            <w:shd w:fill="1F4E79"/>
            <w:vAlign w:val="center"/>
          </w:tcPr>
          <w:p>
            <w:pPr>
              <w:spacing w:after="0" w:before="0"/>
              <w:jc w:val="center"/>
            </w:pPr>
            <w:r>
              <w:rPr>
                <w:rFonts w:ascii="Arial" w:hAnsi="Arial"/>
                <w:b/>
                <w:color w:val="FFFFFF"/>
                <w:sz w:val="15"/>
              </w:rPr>
              <w:t>Peso Oficial (%)</w:t>
            </w:r>
          </w:p>
        </w:tc>
        <w:tc>
          <w:tcPr>
            <w:tcW w:type="dxa" w:w="2109"/>
            <w:shd w:fill="1F4E79"/>
            <w:vAlign w:val="center"/>
          </w:tcPr>
          <w:p>
            <w:pPr>
              <w:spacing w:after="0" w:before="0"/>
              <w:jc w:val="center"/>
            </w:pPr>
            <w:r>
              <w:rPr>
                <w:rFonts w:ascii="Arial" w:hAnsi="Arial"/>
                <w:b/>
                <w:color w:val="FFFFFF"/>
                <w:sz w:val="15"/>
              </w:rPr>
              <w:t>Nivel Marcado</w:t>
            </w:r>
          </w:p>
        </w:tc>
        <w:tc>
          <w:tcPr>
            <w:tcW w:type="dxa" w:w="2109"/>
            <w:shd w:fill="1F4E79"/>
            <w:vAlign w:val="center"/>
          </w:tcPr>
          <w:p>
            <w:pPr>
              <w:spacing w:after="0" w:before="0"/>
              <w:jc w:val="center"/>
            </w:pPr>
            <w:r>
              <w:rPr>
                <w:rFonts w:ascii="Arial" w:hAnsi="Arial"/>
                <w:b/>
                <w:color w:val="FFFFFF"/>
                <w:sz w:val="15"/>
              </w:rPr>
              <w:t>Valor Obtenido (0–500)</w:t>
            </w:r>
          </w:p>
        </w:tc>
        <w:tc>
          <w:tcPr>
            <w:tcW w:type="dxa" w:w="1559"/>
            <w:shd w:fill="1F4E79"/>
            <w:vAlign w:val="center"/>
          </w:tcPr>
          <w:p>
            <w:pPr>
              <w:spacing w:after="0" w:before="0"/>
              <w:jc w:val="center"/>
            </w:pPr>
            <w:r>
              <w:rPr>
                <w:rFonts w:ascii="Arial" w:hAnsi="Arial"/>
                <w:b/>
                <w:color w:val="FFFFFF"/>
                <w:sz w:val="15"/>
              </w:rPr>
              <w:t>Aporte Ponderado</w:t>
            </w:r>
          </w:p>
        </w:tc>
      </w:tr>
      <w:tr>
        <w:tc>
          <w:tcPr>
            <w:tcW w:type="dxa" w:w="2636"/>
            <w:vAlign w:val="center"/>
          </w:tcPr>
          <w:p>
            <w:pPr>
              <w:spacing w:after="0" w:before="0"/>
            </w:pPr>
            <w:r>
              <w:rPr>
                <w:rFonts w:ascii="Arial" w:hAnsi="Arial"/>
                <w:b w:val="0"/>
                <w:sz w:val="15"/>
              </w:rPr>
              <w:t>C1. Implementación del pipeline percepción → razonamiento → geometría</w:t>
            </w:r>
          </w:p>
        </w:tc>
        <w:tc>
          <w:tcPr>
            <w:tcW w:type="dxa" w:w="1502"/>
            <w:vAlign w:val="center"/>
          </w:tcPr>
          <w:p>
            <w:pPr>
              <w:spacing w:after="0" w:before="0"/>
            </w:pPr>
            <w:r>
              <w:rPr>
                <w:rFonts w:ascii="Arial" w:hAnsi="Arial"/>
                <w:b w:val="0"/>
                <w:sz w:val="15"/>
              </w:rPr>
              <w:t>30%</w:t>
            </w:r>
          </w:p>
        </w:tc>
        <w:tc>
          <w:tcPr>
            <w:tcW w:type="dxa" w:w="2109"/>
            <w:vAlign w:val="center"/>
          </w:tcPr>
          <w:p>
            <w:pPr>
              <w:spacing w:after="0" w:before="0"/>
            </w:pPr>
            <w:r>
              <w:rPr>
                <w:rFonts w:ascii="Arial" w:hAnsi="Arial"/>
                <w:b w:val="0"/>
                <w:sz w:val="15"/>
              </w:rPr>
            </w:r>
          </w:p>
        </w:tc>
        <w:tc>
          <w:tcPr>
            <w:tcW w:type="dxa" w:w="2109"/>
            <w:vAlign w:val="center"/>
          </w:tcPr>
          <w:p>
            <w:pPr>
              <w:spacing w:after="0" w:before="0"/>
            </w:pPr>
            <w:r>
              <w:rPr>
                <w:rFonts w:ascii="Arial" w:hAnsi="Arial"/>
                <w:b w:val="0"/>
                <w:sz w:val="15"/>
              </w:rPr>
            </w:r>
          </w:p>
        </w:tc>
        <w:tc>
          <w:tcPr>
            <w:tcW w:type="dxa" w:w="1559"/>
            <w:vAlign w:val="center"/>
          </w:tcPr>
          <w:p>
            <w:pPr>
              <w:spacing w:after="0" w:before="0"/>
            </w:pPr>
            <w:r>
              <w:rPr>
                <w:rFonts w:ascii="Arial" w:hAnsi="Arial"/>
                <w:b w:val="0"/>
                <w:sz w:val="15"/>
              </w:rPr>
            </w:r>
          </w:p>
        </w:tc>
      </w:tr>
      <w:tr>
        <w:tc>
          <w:tcPr>
            <w:tcW w:type="dxa" w:w="2636"/>
            <w:shd w:fill="F2F2F2"/>
            <w:vAlign w:val="center"/>
          </w:tcPr>
          <w:p>
            <w:pPr>
              <w:spacing w:after="0" w:before="0"/>
            </w:pPr>
            <w:r>
              <w:rPr>
                <w:rFonts w:ascii="Arial" w:hAnsi="Arial"/>
                <w:b w:val="0"/>
                <w:sz w:val="15"/>
              </w:rPr>
              <w:t>C2. Diseño experimental y medición</w:t>
            </w:r>
          </w:p>
        </w:tc>
        <w:tc>
          <w:tcPr>
            <w:tcW w:type="dxa" w:w="1502"/>
            <w:shd w:fill="F2F2F2"/>
            <w:vAlign w:val="center"/>
          </w:tcPr>
          <w:p>
            <w:pPr>
              <w:spacing w:after="0" w:before="0"/>
            </w:pPr>
            <w:r>
              <w:rPr>
                <w:rFonts w:ascii="Arial" w:hAnsi="Arial"/>
                <w:b w:val="0"/>
                <w:sz w:val="15"/>
              </w:rPr>
              <w:t>25%</w:t>
            </w:r>
          </w:p>
        </w:tc>
        <w:tc>
          <w:tcPr>
            <w:tcW w:type="dxa" w:w="2109"/>
            <w:shd w:fill="F2F2F2"/>
            <w:vAlign w:val="center"/>
          </w:tcPr>
          <w:p>
            <w:pPr>
              <w:spacing w:after="0" w:before="0"/>
            </w:pPr>
            <w:r>
              <w:rPr>
                <w:rFonts w:ascii="Arial" w:hAnsi="Arial"/>
                <w:b w:val="0"/>
                <w:sz w:val="15"/>
              </w:rPr>
            </w:r>
          </w:p>
        </w:tc>
        <w:tc>
          <w:tcPr>
            <w:tcW w:type="dxa" w:w="2109"/>
            <w:shd w:fill="F2F2F2"/>
            <w:vAlign w:val="center"/>
          </w:tcPr>
          <w:p>
            <w:pPr>
              <w:spacing w:after="0" w:before="0"/>
            </w:pPr>
            <w:r>
              <w:rPr>
                <w:rFonts w:ascii="Arial" w:hAnsi="Arial"/>
                <w:b w:val="0"/>
                <w:sz w:val="15"/>
              </w:rPr>
            </w:r>
          </w:p>
        </w:tc>
        <w:tc>
          <w:tcPr>
            <w:tcW w:type="dxa" w:w="1559"/>
            <w:shd w:fill="F2F2F2"/>
            <w:vAlign w:val="center"/>
          </w:tcPr>
          <w:p>
            <w:pPr>
              <w:spacing w:after="0" w:before="0"/>
            </w:pPr>
            <w:r>
              <w:rPr>
                <w:rFonts w:ascii="Arial" w:hAnsi="Arial"/>
                <w:b w:val="0"/>
                <w:sz w:val="15"/>
              </w:rPr>
            </w:r>
          </w:p>
        </w:tc>
      </w:tr>
      <w:tr>
        <w:tc>
          <w:tcPr>
            <w:tcW w:type="dxa" w:w="2636"/>
            <w:vAlign w:val="center"/>
          </w:tcPr>
          <w:p>
            <w:pPr>
              <w:spacing w:after="0" w:before="0"/>
            </w:pPr>
            <w:r>
              <w:rPr>
                <w:rFonts w:ascii="Arial" w:hAnsi="Arial"/>
                <w:b w:val="0"/>
                <w:sz w:val="15"/>
              </w:rPr>
              <w:t>C3. Análisis crítico del modelo</w:t>
            </w:r>
          </w:p>
        </w:tc>
        <w:tc>
          <w:tcPr>
            <w:tcW w:type="dxa" w:w="1502"/>
            <w:vAlign w:val="center"/>
          </w:tcPr>
          <w:p>
            <w:pPr>
              <w:spacing w:after="0" w:before="0"/>
            </w:pPr>
            <w:r>
              <w:rPr>
                <w:rFonts w:ascii="Arial" w:hAnsi="Arial"/>
                <w:b w:val="0"/>
                <w:sz w:val="15"/>
              </w:rPr>
              <w:t>20%</w:t>
            </w:r>
          </w:p>
        </w:tc>
        <w:tc>
          <w:tcPr>
            <w:tcW w:type="dxa" w:w="2109"/>
            <w:vAlign w:val="center"/>
          </w:tcPr>
          <w:p>
            <w:pPr>
              <w:spacing w:after="0" w:before="0"/>
            </w:pPr>
            <w:r>
              <w:rPr>
                <w:rFonts w:ascii="Arial" w:hAnsi="Arial"/>
                <w:b w:val="0"/>
                <w:sz w:val="15"/>
              </w:rPr>
            </w:r>
          </w:p>
        </w:tc>
        <w:tc>
          <w:tcPr>
            <w:tcW w:type="dxa" w:w="2109"/>
            <w:vAlign w:val="center"/>
          </w:tcPr>
          <w:p>
            <w:pPr>
              <w:spacing w:after="0" w:before="0"/>
            </w:pPr>
            <w:r>
              <w:rPr>
                <w:rFonts w:ascii="Arial" w:hAnsi="Arial"/>
                <w:b w:val="0"/>
                <w:sz w:val="15"/>
              </w:rPr>
            </w:r>
          </w:p>
        </w:tc>
        <w:tc>
          <w:tcPr>
            <w:tcW w:type="dxa" w:w="1559"/>
            <w:vAlign w:val="center"/>
          </w:tcPr>
          <w:p>
            <w:pPr>
              <w:spacing w:after="0" w:before="0"/>
            </w:pPr>
            <w:r>
              <w:rPr>
                <w:rFonts w:ascii="Arial" w:hAnsi="Arial"/>
                <w:b w:val="0"/>
                <w:sz w:val="15"/>
              </w:rPr>
            </w:r>
          </w:p>
        </w:tc>
      </w:tr>
      <w:tr>
        <w:tc>
          <w:tcPr>
            <w:tcW w:type="dxa" w:w="2636"/>
            <w:shd w:fill="F2F2F2"/>
            <w:vAlign w:val="center"/>
          </w:tcPr>
          <w:p>
            <w:pPr>
              <w:spacing w:after="0" w:before="0"/>
            </w:pPr>
            <w:r>
              <w:rPr>
                <w:rFonts w:ascii="Arial" w:hAnsi="Arial"/>
                <w:b w:val="0"/>
                <w:sz w:val="15"/>
              </w:rPr>
              <w:t>C4. Informe técnico y comunicación de resultados</w:t>
            </w:r>
          </w:p>
        </w:tc>
        <w:tc>
          <w:tcPr>
            <w:tcW w:type="dxa" w:w="1502"/>
            <w:shd w:fill="F2F2F2"/>
            <w:vAlign w:val="center"/>
          </w:tcPr>
          <w:p>
            <w:pPr>
              <w:spacing w:after="0" w:before="0"/>
            </w:pPr>
            <w:r>
              <w:rPr>
                <w:rFonts w:ascii="Arial" w:hAnsi="Arial"/>
                <w:b w:val="0"/>
                <w:sz w:val="15"/>
              </w:rPr>
              <w:t>15%</w:t>
            </w:r>
          </w:p>
        </w:tc>
        <w:tc>
          <w:tcPr>
            <w:tcW w:type="dxa" w:w="2109"/>
            <w:shd w:fill="F2F2F2"/>
            <w:vAlign w:val="center"/>
          </w:tcPr>
          <w:p>
            <w:pPr>
              <w:spacing w:after="0" w:before="0"/>
            </w:pPr>
            <w:r>
              <w:rPr>
                <w:rFonts w:ascii="Arial" w:hAnsi="Arial"/>
                <w:b w:val="0"/>
                <w:sz w:val="15"/>
              </w:rPr>
            </w:r>
          </w:p>
        </w:tc>
        <w:tc>
          <w:tcPr>
            <w:tcW w:type="dxa" w:w="2109"/>
            <w:shd w:fill="F2F2F2"/>
            <w:vAlign w:val="center"/>
          </w:tcPr>
          <w:p>
            <w:pPr>
              <w:spacing w:after="0" w:before="0"/>
            </w:pPr>
            <w:r>
              <w:rPr>
                <w:rFonts w:ascii="Arial" w:hAnsi="Arial"/>
                <w:b w:val="0"/>
                <w:sz w:val="15"/>
              </w:rPr>
            </w:r>
          </w:p>
        </w:tc>
        <w:tc>
          <w:tcPr>
            <w:tcW w:type="dxa" w:w="1559"/>
            <w:shd w:fill="F2F2F2"/>
            <w:vAlign w:val="center"/>
          </w:tcPr>
          <w:p>
            <w:pPr>
              <w:spacing w:after="0" w:before="0"/>
            </w:pPr>
            <w:r>
              <w:rPr>
                <w:rFonts w:ascii="Arial" w:hAnsi="Arial"/>
                <w:b w:val="0"/>
                <w:sz w:val="15"/>
              </w:rPr>
            </w:r>
          </w:p>
        </w:tc>
      </w:tr>
      <w:tr>
        <w:tc>
          <w:tcPr>
            <w:tcW w:type="dxa" w:w="2636"/>
            <w:vAlign w:val="center"/>
          </w:tcPr>
          <w:p>
            <w:pPr>
              <w:spacing w:after="0" w:before="0"/>
            </w:pPr>
            <w:r>
              <w:rPr>
                <w:rFonts w:ascii="Arial" w:hAnsi="Arial"/>
                <w:b w:val="0"/>
                <w:sz w:val="15"/>
              </w:rPr>
              <w:t>C5. Uso responsable de IA, seguridad y trabajo en equipo</w:t>
            </w:r>
          </w:p>
        </w:tc>
        <w:tc>
          <w:tcPr>
            <w:tcW w:type="dxa" w:w="1502"/>
            <w:vAlign w:val="center"/>
          </w:tcPr>
          <w:p>
            <w:pPr>
              <w:spacing w:after="0" w:before="0"/>
            </w:pPr>
            <w:r>
              <w:rPr>
                <w:rFonts w:ascii="Arial" w:hAnsi="Arial"/>
                <w:b w:val="0"/>
                <w:sz w:val="15"/>
              </w:rPr>
              <w:t>10%</w:t>
            </w:r>
          </w:p>
        </w:tc>
        <w:tc>
          <w:tcPr>
            <w:tcW w:type="dxa" w:w="2109"/>
            <w:vAlign w:val="center"/>
          </w:tcPr>
          <w:p>
            <w:pPr>
              <w:spacing w:after="0" w:before="0"/>
            </w:pPr>
            <w:r>
              <w:rPr>
                <w:rFonts w:ascii="Arial" w:hAnsi="Arial"/>
                <w:b w:val="0"/>
                <w:sz w:val="15"/>
              </w:rPr>
            </w:r>
          </w:p>
        </w:tc>
        <w:tc>
          <w:tcPr>
            <w:tcW w:type="dxa" w:w="2109"/>
            <w:vAlign w:val="center"/>
          </w:tcPr>
          <w:p>
            <w:pPr>
              <w:spacing w:after="0" w:before="0"/>
            </w:pPr>
            <w:r>
              <w:rPr>
                <w:rFonts w:ascii="Arial" w:hAnsi="Arial"/>
                <w:b w:val="0"/>
                <w:sz w:val="15"/>
              </w:rPr>
            </w:r>
          </w:p>
        </w:tc>
        <w:tc>
          <w:tcPr>
            <w:tcW w:type="dxa" w:w="1559"/>
            <w:vAlign w:val="center"/>
          </w:tcPr>
          <w:p>
            <w:pPr>
              <w:spacing w:after="0" w:before="0"/>
            </w:pPr>
            <w:r>
              <w:rPr>
                <w:rFonts w:ascii="Arial" w:hAnsi="Arial"/>
                <w:b w:val="0"/>
                <w:sz w:val="15"/>
              </w:rPr>
            </w:r>
          </w:p>
        </w:tc>
      </w:tr>
      <w:tr>
        <w:tc>
          <w:tcPr>
            <w:tcW w:type="dxa" w:w="2636"/>
            <w:shd w:fill="F2F2F2"/>
            <w:vAlign w:val="center"/>
          </w:tcPr>
          <w:p>
            <w:pPr>
              <w:spacing w:after="0" w:before="0"/>
            </w:pPr>
            <w:r>
              <w:rPr>
                <w:rFonts w:ascii="Arial" w:hAnsi="Arial"/>
                <w:b w:val="0"/>
                <w:sz w:val="15"/>
              </w:rPr>
              <w:t>TOTAL CONSOLIDADO</w:t>
            </w:r>
          </w:p>
        </w:tc>
        <w:tc>
          <w:tcPr>
            <w:tcW w:type="dxa" w:w="1502"/>
            <w:shd w:fill="F2F2F2"/>
            <w:vAlign w:val="center"/>
          </w:tcPr>
          <w:p>
            <w:pPr>
              <w:spacing w:after="0" w:before="0"/>
            </w:pPr>
            <w:r>
              <w:rPr>
                <w:rFonts w:ascii="Arial" w:hAnsi="Arial"/>
                <w:b w:val="0"/>
                <w:sz w:val="15"/>
              </w:rPr>
              <w:t>100%</w:t>
            </w:r>
          </w:p>
        </w:tc>
        <w:tc>
          <w:tcPr>
            <w:tcW w:type="dxa" w:w="2109"/>
            <w:shd w:fill="F2F2F2"/>
            <w:vAlign w:val="center"/>
          </w:tcPr>
          <w:p>
            <w:pPr>
              <w:spacing w:after="0" w:before="0"/>
            </w:pPr>
            <w:r>
              <w:rPr>
                <w:rFonts w:ascii="Arial" w:hAnsi="Arial"/>
                <w:b w:val="0"/>
                <w:sz w:val="15"/>
              </w:rPr>
            </w:r>
          </w:p>
        </w:tc>
        <w:tc>
          <w:tcPr>
            <w:tcW w:type="dxa" w:w="2109"/>
            <w:shd w:fill="F2F2F2"/>
            <w:vAlign w:val="center"/>
          </w:tcPr>
          <w:p>
            <w:pPr>
              <w:spacing w:after="0" w:before="0"/>
            </w:pPr>
            <w:r>
              <w:rPr>
                <w:rFonts w:ascii="Arial" w:hAnsi="Arial"/>
                <w:b w:val="0"/>
                <w:sz w:val="15"/>
              </w:rPr>
            </w:r>
          </w:p>
        </w:tc>
        <w:tc>
          <w:tcPr>
            <w:tcW w:type="dxa" w:w="1559"/>
            <w:shd w:fill="F2F2F2"/>
            <w:vAlign w:val="center"/>
          </w:tcPr>
          <w:p>
            <w:pPr>
              <w:spacing w:after="0" w:before="0"/>
            </w:pPr>
            <w:r>
              <w:rPr>
                <w:rFonts w:ascii="Arial" w:hAnsi="Arial"/>
                <w:b w:val="0"/>
                <w:sz w:val="15"/>
              </w:rPr>
              <w:t>________ / 500</w:t>
            </w:r>
          </w:p>
        </w:tc>
      </w:tr>
    </w:tbl>
    <w:p>
      <w:r>
        <w:rPr>
          <w:rFonts w:ascii="Courier New" w:hAnsi="Courier New"/>
          <w:sz w:val="17"/>
        </w:rPr>
        <w:t>Nota Académica sobre 5,0 = Nota Consolidada sobre 500 ÷ 100</w:t>
        <w:br/>
        <w:t>Aporte a Laboratorios del Tercer Corte: L₃ = Nota Académica sobre 5,0</w:t>
      </w:r>
    </w:p>
    <w:tbl>
      <w:tblPr>
        <w:tblStyle w:val="TableGrid"/>
        <w:tblW w:type="auto" w:w="0"/>
        <w:jc w:val="center"/>
        <w:tblLayout w:type="fixed"/>
        <w:tblLook w:firstColumn="1" w:firstRow="1" w:lastColumn="0" w:lastRow="0" w:noHBand="0" w:noVBand="1" w:val="04A0"/>
      </w:tblPr>
      <w:tblGrid>
        <w:gridCol w:w="5533"/>
        <w:gridCol w:w="4388"/>
      </w:tblGrid>
      <w:tr>
        <w:tc>
          <w:tcPr>
            <w:tcW w:type="dxa" w:w="5533"/>
            <w:shd w:fill="1F4E79"/>
            <w:vAlign w:val="center"/>
          </w:tcPr>
          <w:p>
            <w:pPr>
              <w:spacing w:after="0" w:before="0"/>
              <w:jc w:val="center"/>
            </w:pPr>
            <w:r>
              <w:rPr>
                <w:rFonts w:ascii="Arial" w:hAnsi="Arial"/>
                <w:b/>
                <w:color w:val="FFFFFF"/>
                <w:sz w:val="15"/>
              </w:rPr>
              <w:t>Resultado Oficial de la Actividad</w:t>
            </w:r>
          </w:p>
        </w:tc>
        <w:tc>
          <w:tcPr>
            <w:tcW w:type="dxa" w:w="4388"/>
            <w:shd w:fill="1F4E79"/>
            <w:vAlign w:val="center"/>
          </w:tcPr>
          <w:p>
            <w:pPr>
              <w:spacing w:after="0" w:before="0"/>
              <w:jc w:val="center"/>
            </w:pPr>
            <w:r>
              <w:rPr>
                <w:rFonts w:ascii="Arial" w:hAnsi="Arial"/>
                <w:b/>
                <w:color w:val="FFFFFF"/>
                <w:sz w:val="15"/>
              </w:rPr>
              <w:t>Registro</w:t>
            </w:r>
          </w:p>
        </w:tc>
      </w:tr>
      <w:tr>
        <w:tc>
          <w:tcPr>
            <w:tcW w:type="dxa" w:w="5533"/>
            <w:vAlign w:val="center"/>
          </w:tcPr>
          <w:p>
            <w:pPr>
              <w:spacing w:after="0" w:before="0"/>
            </w:pPr>
            <w:r>
              <w:rPr>
                <w:rFonts w:ascii="Arial" w:hAnsi="Arial"/>
                <w:b w:val="0"/>
                <w:sz w:val="15"/>
              </w:rPr>
              <w:t>Nota de Laboratorio IA 01 sobre 500 puntos</w:t>
            </w:r>
          </w:p>
        </w:tc>
        <w:tc>
          <w:tcPr>
            <w:tcW w:type="dxa" w:w="4388"/>
            <w:vAlign w:val="center"/>
          </w:tcPr>
          <w:p>
            <w:pPr>
              <w:spacing w:after="0" w:before="0"/>
            </w:pPr>
            <w:r>
              <w:rPr>
                <w:rFonts w:ascii="Arial" w:hAnsi="Arial"/>
                <w:b w:val="0"/>
                <w:sz w:val="15"/>
              </w:rPr>
              <w:t>__________ / 500</w:t>
            </w:r>
          </w:p>
        </w:tc>
      </w:tr>
      <w:tr>
        <w:tc>
          <w:tcPr>
            <w:tcW w:type="dxa" w:w="5533"/>
            <w:shd w:fill="F2F2F2"/>
            <w:vAlign w:val="center"/>
          </w:tcPr>
          <w:p>
            <w:pPr>
              <w:spacing w:after="0" w:before="0"/>
            </w:pPr>
            <w:r>
              <w:rPr>
                <w:rFonts w:ascii="Arial" w:hAnsi="Arial"/>
                <w:b w:val="0"/>
                <w:sz w:val="15"/>
              </w:rPr>
              <w:t>Nota Académica Oficial sobre 5,0</w:t>
            </w:r>
          </w:p>
        </w:tc>
        <w:tc>
          <w:tcPr>
            <w:tcW w:type="dxa" w:w="4388"/>
            <w:shd w:fill="F2F2F2"/>
            <w:vAlign w:val="center"/>
          </w:tcPr>
          <w:p>
            <w:pPr>
              <w:spacing w:after="0" w:before="0"/>
            </w:pPr>
            <w:r>
              <w:rPr>
                <w:rFonts w:ascii="Arial" w:hAnsi="Arial"/>
                <w:b w:val="0"/>
                <w:sz w:val="15"/>
              </w:rPr>
              <w:t>__________ / 5,0</w:t>
            </w:r>
          </w:p>
        </w:tc>
      </w:tr>
      <w:tr>
        <w:tc>
          <w:tcPr>
            <w:tcW w:type="dxa" w:w="5533"/>
            <w:vAlign w:val="center"/>
          </w:tcPr>
          <w:p>
            <w:pPr>
              <w:spacing w:after="0" w:before="0"/>
            </w:pPr>
            <w:r>
              <w:rPr>
                <w:rFonts w:ascii="Arial" w:hAnsi="Arial"/>
                <w:b w:val="0"/>
                <w:sz w:val="15"/>
              </w:rPr>
              <w:t>Número de Criterios en N3 o superior (Umbral Individual)</w:t>
            </w:r>
          </w:p>
        </w:tc>
        <w:tc>
          <w:tcPr>
            <w:tcW w:type="dxa" w:w="4388"/>
            <w:vAlign w:val="center"/>
          </w:tcPr>
          <w:p>
            <w:pPr>
              <w:spacing w:after="0" w:before="0"/>
            </w:pPr>
            <w:r>
              <w:rPr>
                <w:rFonts w:ascii="Arial" w:hAnsi="Arial"/>
                <w:b w:val="0"/>
                <w:sz w:val="15"/>
              </w:rPr>
              <w:t>_____ / 5</w:t>
            </w:r>
          </w:p>
        </w:tc>
      </w:tr>
      <w:tr>
        <w:tc>
          <w:tcPr>
            <w:tcW w:type="dxa" w:w="5533"/>
            <w:shd w:fill="F2F2F2"/>
            <w:vAlign w:val="center"/>
          </w:tcPr>
          <w:p>
            <w:pPr>
              <w:spacing w:after="0" w:before="0"/>
            </w:pPr>
            <w:r>
              <w:rPr>
                <w:rFonts w:ascii="Arial" w:hAnsi="Arial"/>
                <w:b w:val="0"/>
                <w:sz w:val="15"/>
              </w:rPr>
              <w:t>¿Cumple el Umbral Individual de Logro ABET (todos en N3+)?</w:t>
            </w:r>
          </w:p>
        </w:tc>
        <w:tc>
          <w:tcPr>
            <w:tcW w:type="dxa" w:w="4388"/>
            <w:shd w:fill="F2F2F2"/>
            <w:vAlign w:val="center"/>
          </w:tcPr>
          <w:p>
            <w:pPr>
              <w:spacing w:after="0" w:before="0"/>
            </w:pPr>
            <w:r>
              <w:rPr>
                <w:rFonts w:ascii="Arial" w:hAnsi="Arial"/>
                <w:b w:val="0"/>
                <w:sz w:val="15"/>
              </w:rPr>
              <w:t>SÍ ☐      NO ☐</w:t>
            </w:r>
          </w:p>
        </w:tc>
      </w:tr>
    </w:tbl>
    <w:p>
      <w:pPr>
        <w:pStyle w:val="Heading1"/>
        <w:spacing w:before="160" w:after="60"/>
      </w:pPr>
      <w:r>
        <w:rPr>
          <w:rFonts w:ascii="Arial" w:hAnsi="Arial"/>
          <w:color w:val="1F4E79"/>
        </w:rPr>
        <w:t>11. Consolidación ABET y Cierre de Mejora Continua</w:t>
      </w:r>
    </w:p>
    <w:tbl>
      <w:tblPr>
        <w:tblStyle w:val="TableGrid"/>
        <w:tblW w:type="auto" w:w="0"/>
        <w:jc w:val="center"/>
        <w:tblLayout w:type="fixed"/>
        <w:tblLook w:firstColumn="1" w:firstRow="1" w:lastColumn="0" w:lastRow="0" w:noHBand="0" w:noVBand="1" w:val="04A0"/>
      </w:tblPr>
      <w:tblGrid>
        <w:gridCol w:w="2064"/>
        <w:gridCol w:w="1650"/>
        <w:gridCol w:w="1650"/>
        <w:gridCol w:w="1650"/>
        <w:gridCol w:w="1253"/>
        <w:gridCol w:w="1650"/>
      </w:tblGrid>
      <w:tr>
        <w:tc>
          <w:tcPr>
            <w:tcW w:type="dxa" w:w="2064"/>
            <w:shd w:fill="1F4E79"/>
            <w:vAlign w:val="center"/>
          </w:tcPr>
          <w:p>
            <w:pPr>
              <w:spacing w:after="0" w:before="0"/>
              <w:jc w:val="center"/>
            </w:pPr>
            <w:r>
              <w:rPr>
                <w:rFonts w:ascii="Arial" w:hAnsi="Arial"/>
                <w:b/>
                <w:color w:val="FFFFFF"/>
                <w:sz w:val="15"/>
              </w:rPr>
              <w:t>Student Outcome / Indicador Evaluado</w:t>
            </w:r>
          </w:p>
        </w:tc>
        <w:tc>
          <w:tcPr>
            <w:tcW w:type="dxa" w:w="1650"/>
            <w:shd w:fill="1F4E79"/>
            <w:vAlign w:val="center"/>
          </w:tcPr>
          <w:p>
            <w:pPr>
              <w:spacing w:after="0" w:before="0"/>
              <w:jc w:val="center"/>
            </w:pPr>
            <w:r>
              <w:rPr>
                <w:rFonts w:ascii="Arial" w:hAnsi="Arial"/>
                <w:b/>
                <w:color w:val="FFFFFF"/>
                <w:sz w:val="15"/>
              </w:rPr>
              <w:t>N Estudiantes Evaluables</w:t>
            </w:r>
          </w:p>
        </w:tc>
        <w:tc>
          <w:tcPr>
            <w:tcW w:type="dxa" w:w="1650"/>
            <w:shd w:fill="1F4E79"/>
            <w:vAlign w:val="center"/>
          </w:tcPr>
          <w:p>
            <w:pPr>
              <w:spacing w:after="0" w:before="0"/>
              <w:jc w:val="center"/>
            </w:pPr>
            <w:r>
              <w:rPr>
                <w:rFonts w:ascii="Arial" w:hAnsi="Arial"/>
                <w:b/>
                <w:color w:val="FFFFFF"/>
                <w:sz w:val="15"/>
              </w:rPr>
              <w:t>N en Nivel N3 o Superior</w:t>
            </w:r>
          </w:p>
        </w:tc>
        <w:tc>
          <w:tcPr>
            <w:tcW w:type="dxa" w:w="1650"/>
            <w:shd w:fill="1F4E79"/>
            <w:vAlign w:val="center"/>
          </w:tcPr>
          <w:p>
            <w:pPr>
              <w:spacing w:after="0" w:before="0"/>
              <w:jc w:val="center"/>
            </w:pPr>
            <w:r>
              <w:rPr>
                <w:rFonts w:ascii="Arial" w:hAnsi="Arial"/>
                <w:b/>
                <w:color w:val="FFFFFF"/>
                <w:sz w:val="15"/>
              </w:rPr>
              <w:t>Porcentaje de Logro (%)</w:t>
            </w:r>
          </w:p>
        </w:tc>
        <w:tc>
          <w:tcPr>
            <w:tcW w:type="dxa" w:w="1253"/>
            <w:shd w:fill="1F4E79"/>
            <w:vAlign w:val="center"/>
          </w:tcPr>
          <w:p>
            <w:pPr>
              <w:spacing w:after="0" w:before="0"/>
              <w:jc w:val="center"/>
            </w:pPr>
            <w:r>
              <w:rPr>
                <w:rFonts w:ascii="Arial" w:hAnsi="Arial"/>
                <w:b/>
                <w:color w:val="FFFFFF"/>
                <w:sz w:val="15"/>
              </w:rPr>
              <w:t>Meta Institucional</w:t>
            </w:r>
          </w:p>
        </w:tc>
        <w:tc>
          <w:tcPr>
            <w:tcW w:type="dxa" w:w="1650"/>
            <w:shd w:fill="1F4E79"/>
            <w:vAlign w:val="center"/>
          </w:tcPr>
          <w:p>
            <w:pPr>
              <w:spacing w:after="0" w:before="0"/>
              <w:jc w:val="center"/>
            </w:pPr>
            <w:r>
              <w:rPr>
                <w:rFonts w:ascii="Arial" w:hAnsi="Arial"/>
                <w:b/>
                <w:color w:val="FFFFFF"/>
                <w:sz w:val="15"/>
              </w:rPr>
              <w:t>Hallazgo Docente</w:t>
            </w:r>
          </w:p>
        </w:tc>
      </w:tr>
      <w:tr>
        <w:tc>
          <w:tcPr>
            <w:tcW w:type="dxa" w:w="2064"/>
            <w:vAlign w:val="center"/>
          </w:tcPr>
          <w:p>
            <w:pPr>
              <w:spacing w:after="0" w:before="0"/>
            </w:pPr>
            <w:r>
              <w:rPr>
                <w:rFonts w:ascii="Arial" w:hAnsi="Arial"/>
                <w:b w:val="0"/>
                <w:sz w:val="15"/>
              </w:rPr>
              <w:t>SO1 / Indicador 1.1 (Modelado matemático del pipeline)</w:t>
            </w:r>
          </w:p>
        </w:tc>
        <w:tc>
          <w:tcPr>
            <w:tcW w:type="dxa" w:w="1650"/>
            <w:vAlign w:val="center"/>
          </w:tcPr>
          <w:p>
            <w:pPr>
              <w:spacing w:after="0" w:before="0"/>
            </w:pPr>
            <w:r>
              <w:rPr>
                <w:rFonts w:ascii="Arial" w:hAnsi="Arial"/>
                <w:b w:val="0"/>
                <w:sz w:val="15"/>
              </w:rPr>
            </w:r>
          </w:p>
        </w:tc>
        <w:tc>
          <w:tcPr>
            <w:tcW w:type="dxa" w:w="1650"/>
            <w:vAlign w:val="center"/>
          </w:tcPr>
          <w:p>
            <w:pPr>
              <w:spacing w:after="0" w:before="0"/>
            </w:pPr>
            <w:r>
              <w:rPr>
                <w:rFonts w:ascii="Arial" w:hAnsi="Arial"/>
                <w:b w:val="0"/>
                <w:sz w:val="15"/>
              </w:rPr>
            </w:r>
          </w:p>
        </w:tc>
        <w:tc>
          <w:tcPr>
            <w:tcW w:type="dxa" w:w="1650"/>
            <w:vAlign w:val="center"/>
          </w:tcPr>
          <w:p>
            <w:pPr>
              <w:spacing w:after="0" w:before="0"/>
            </w:pPr>
            <w:r>
              <w:rPr>
                <w:rFonts w:ascii="Arial" w:hAnsi="Arial"/>
                <w:b w:val="0"/>
                <w:sz w:val="15"/>
              </w:rPr>
            </w:r>
          </w:p>
        </w:tc>
        <w:tc>
          <w:tcPr>
            <w:tcW w:type="dxa" w:w="1253"/>
            <w:vAlign w:val="center"/>
          </w:tcPr>
          <w:p>
            <w:pPr>
              <w:spacing w:after="0" w:before="0"/>
            </w:pPr>
            <w:r>
              <w:rPr>
                <w:rFonts w:ascii="Arial" w:hAnsi="Arial"/>
                <w:b w:val="0"/>
                <w:sz w:val="15"/>
              </w:rPr>
              <w:t>70%</w:t>
            </w:r>
          </w:p>
        </w:tc>
        <w:tc>
          <w:tcPr>
            <w:tcW w:type="dxa" w:w="1650"/>
            <w:vAlign w:val="center"/>
          </w:tcPr>
          <w:p>
            <w:pPr>
              <w:spacing w:after="0" w:before="0"/>
            </w:pPr>
            <w:r>
              <w:rPr>
                <w:rFonts w:ascii="Arial" w:hAnsi="Arial"/>
                <w:b w:val="0"/>
                <w:sz w:val="15"/>
              </w:rPr>
            </w:r>
          </w:p>
        </w:tc>
      </w:tr>
      <w:tr>
        <w:tc>
          <w:tcPr>
            <w:tcW w:type="dxa" w:w="2064"/>
            <w:shd w:fill="F2F2F2"/>
            <w:vAlign w:val="center"/>
          </w:tcPr>
          <w:p>
            <w:pPr>
              <w:spacing w:after="0" w:before="0"/>
            </w:pPr>
            <w:r>
              <w:rPr>
                <w:rFonts w:ascii="Arial" w:hAnsi="Arial"/>
                <w:b w:val="0"/>
                <w:sz w:val="15"/>
              </w:rPr>
              <w:t>SO6 / Indicador 6.1 (Diseño experimental y medición)</w:t>
            </w:r>
          </w:p>
        </w:tc>
        <w:tc>
          <w:tcPr>
            <w:tcW w:type="dxa" w:w="1650"/>
            <w:shd w:fill="F2F2F2"/>
            <w:vAlign w:val="center"/>
          </w:tcPr>
          <w:p>
            <w:pPr>
              <w:spacing w:after="0" w:before="0"/>
            </w:pPr>
            <w:r>
              <w:rPr>
                <w:rFonts w:ascii="Arial" w:hAnsi="Arial"/>
                <w:b w:val="0"/>
                <w:sz w:val="15"/>
              </w:rPr>
            </w:r>
          </w:p>
        </w:tc>
        <w:tc>
          <w:tcPr>
            <w:tcW w:type="dxa" w:w="1650"/>
            <w:shd w:fill="F2F2F2"/>
            <w:vAlign w:val="center"/>
          </w:tcPr>
          <w:p>
            <w:pPr>
              <w:spacing w:after="0" w:before="0"/>
            </w:pPr>
            <w:r>
              <w:rPr>
                <w:rFonts w:ascii="Arial" w:hAnsi="Arial"/>
                <w:b w:val="0"/>
                <w:sz w:val="15"/>
              </w:rPr>
            </w:r>
          </w:p>
        </w:tc>
        <w:tc>
          <w:tcPr>
            <w:tcW w:type="dxa" w:w="1650"/>
            <w:shd w:fill="F2F2F2"/>
            <w:vAlign w:val="center"/>
          </w:tcPr>
          <w:p>
            <w:pPr>
              <w:spacing w:after="0" w:before="0"/>
            </w:pPr>
            <w:r>
              <w:rPr>
                <w:rFonts w:ascii="Arial" w:hAnsi="Arial"/>
                <w:b w:val="0"/>
                <w:sz w:val="15"/>
              </w:rPr>
            </w:r>
          </w:p>
        </w:tc>
        <w:tc>
          <w:tcPr>
            <w:tcW w:type="dxa" w:w="1253"/>
            <w:shd w:fill="F2F2F2"/>
            <w:vAlign w:val="center"/>
          </w:tcPr>
          <w:p>
            <w:pPr>
              <w:spacing w:after="0" w:before="0"/>
            </w:pPr>
            <w:r>
              <w:rPr>
                <w:rFonts w:ascii="Arial" w:hAnsi="Arial"/>
                <w:b w:val="0"/>
                <w:sz w:val="15"/>
              </w:rPr>
              <w:t>70%</w:t>
            </w:r>
          </w:p>
        </w:tc>
        <w:tc>
          <w:tcPr>
            <w:tcW w:type="dxa" w:w="1650"/>
            <w:shd w:fill="F2F2F2"/>
            <w:vAlign w:val="center"/>
          </w:tcPr>
          <w:p>
            <w:pPr>
              <w:spacing w:after="0" w:before="0"/>
            </w:pPr>
            <w:r>
              <w:rPr>
                <w:rFonts w:ascii="Arial" w:hAnsi="Arial"/>
                <w:b w:val="0"/>
                <w:sz w:val="15"/>
              </w:rPr>
            </w:r>
          </w:p>
        </w:tc>
      </w:tr>
      <w:tr>
        <w:tc>
          <w:tcPr>
            <w:tcW w:type="dxa" w:w="2064"/>
            <w:vAlign w:val="center"/>
          </w:tcPr>
          <w:p>
            <w:pPr>
              <w:spacing w:after="0" w:before="0"/>
            </w:pPr>
            <w:r>
              <w:rPr>
                <w:rFonts w:ascii="Arial" w:hAnsi="Arial"/>
                <w:b w:val="0"/>
                <w:sz w:val="15"/>
              </w:rPr>
              <w:t>SO6 / Indicador 6.4 (Análisis e interpretación de fallas)</w:t>
            </w:r>
          </w:p>
        </w:tc>
        <w:tc>
          <w:tcPr>
            <w:tcW w:type="dxa" w:w="1650"/>
            <w:vAlign w:val="center"/>
          </w:tcPr>
          <w:p>
            <w:pPr>
              <w:spacing w:after="0" w:before="0"/>
            </w:pPr>
            <w:r>
              <w:rPr>
                <w:rFonts w:ascii="Arial" w:hAnsi="Arial"/>
                <w:b w:val="0"/>
                <w:sz w:val="15"/>
              </w:rPr>
            </w:r>
          </w:p>
        </w:tc>
        <w:tc>
          <w:tcPr>
            <w:tcW w:type="dxa" w:w="1650"/>
            <w:vAlign w:val="center"/>
          </w:tcPr>
          <w:p>
            <w:pPr>
              <w:spacing w:after="0" w:before="0"/>
            </w:pPr>
            <w:r>
              <w:rPr>
                <w:rFonts w:ascii="Arial" w:hAnsi="Arial"/>
                <w:b w:val="0"/>
                <w:sz w:val="15"/>
              </w:rPr>
            </w:r>
          </w:p>
        </w:tc>
        <w:tc>
          <w:tcPr>
            <w:tcW w:type="dxa" w:w="1650"/>
            <w:vAlign w:val="center"/>
          </w:tcPr>
          <w:p>
            <w:pPr>
              <w:spacing w:after="0" w:before="0"/>
            </w:pPr>
            <w:r>
              <w:rPr>
                <w:rFonts w:ascii="Arial" w:hAnsi="Arial"/>
                <w:b w:val="0"/>
                <w:sz w:val="15"/>
              </w:rPr>
            </w:r>
          </w:p>
        </w:tc>
        <w:tc>
          <w:tcPr>
            <w:tcW w:type="dxa" w:w="1253"/>
            <w:vAlign w:val="center"/>
          </w:tcPr>
          <w:p>
            <w:pPr>
              <w:spacing w:after="0" w:before="0"/>
            </w:pPr>
            <w:r>
              <w:rPr>
                <w:rFonts w:ascii="Arial" w:hAnsi="Arial"/>
                <w:b w:val="0"/>
                <w:sz w:val="15"/>
              </w:rPr>
              <w:t>70%</w:t>
            </w:r>
          </w:p>
        </w:tc>
        <w:tc>
          <w:tcPr>
            <w:tcW w:type="dxa" w:w="1650"/>
            <w:vAlign w:val="center"/>
          </w:tcPr>
          <w:p>
            <w:pPr>
              <w:spacing w:after="0" w:before="0"/>
            </w:pPr>
            <w:r>
              <w:rPr>
                <w:rFonts w:ascii="Arial" w:hAnsi="Arial"/>
                <w:b w:val="0"/>
                <w:sz w:val="15"/>
              </w:rPr>
            </w:r>
          </w:p>
        </w:tc>
      </w:tr>
      <w:tr>
        <w:tc>
          <w:tcPr>
            <w:tcW w:type="dxa" w:w="2064"/>
            <w:shd w:fill="F2F2F2"/>
            <w:vAlign w:val="center"/>
          </w:tcPr>
          <w:p>
            <w:pPr>
              <w:spacing w:after="0" w:before="0"/>
            </w:pPr>
            <w:r>
              <w:rPr>
                <w:rFonts w:ascii="Arial" w:hAnsi="Arial"/>
                <w:b w:val="0"/>
                <w:sz w:val="15"/>
              </w:rPr>
              <w:t>SO3 / Indicador 3.1 y 3.3 (Documentación y comunicación)</w:t>
            </w:r>
          </w:p>
        </w:tc>
        <w:tc>
          <w:tcPr>
            <w:tcW w:type="dxa" w:w="1650"/>
            <w:shd w:fill="F2F2F2"/>
            <w:vAlign w:val="center"/>
          </w:tcPr>
          <w:p>
            <w:pPr>
              <w:spacing w:after="0" w:before="0"/>
            </w:pPr>
            <w:r>
              <w:rPr>
                <w:rFonts w:ascii="Arial" w:hAnsi="Arial"/>
                <w:b w:val="0"/>
                <w:sz w:val="15"/>
              </w:rPr>
            </w:r>
          </w:p>
        </w:tc>
        <w:tc>
          <w:tcPr>
            <w:tcW w:type="dxa" w:w="1650"/>
            <w:shd w:fill="F2F2F2"/>
            <w:vAlign w:val="center"/>
          </w:tcPr>
          <w:p>
            <w:pPr>
              <w:spacing w:after="0" w:before="0"/>
            </w:pPr>
            <w:r>
              <w:rPr>
                <w:rFonts w:ascii="Arial" w:hAnsi="Arial"/>
                <w:b w:val="0"/>
                <w:sz w:val="15"/>
              </w:rPr>
            </w:r>
          </w:p>
        </w:tc>
        <w:tc>
          <w:tcPr>
            <w:tcW w:type="dxa" w:w="1650"/>
            <w:shd w:fill="F2F2F2"/>
            <w:vAlign w:val="center"/>
          </w:tcPr>
          <w:p>
            <w:pPr>
              <w:spacing w:after="0" w:before="0"/>
            </w:pPr>
            <w:r>
              <w:rPr>
                <w:rFonts w:ascii="Arial" w:hAnsi="Arial"/>
                <w:b w:val="0"/>
                <w:sz w:val="15"/>
              </w:rPr>
            </w:r>
          </w:p>
        </w:tc>
        <w:tc>
          <w:tcPr>
            <w:tcW w:type="dxa" w:w="1253"/>
            <w:shd w:fill="F2F2F2"/>
            <w:vAlign w:val="center"/>
          </w:tcPr>
          <w:p>
            <w:pPr>
              <w:spacing w:after="0" w:before="0"/>
            </w:pPr>
            <w:r>
              <w:rPr>
                <w:rFonts w:ascii="Arial" w:hAnsi="Arial"/>
                <w:b w:val="0"/>
                <w:sz w:val="15"/>
              </w:rPr>
              <w:t>70%</w:t>
            </w:r>
          </w:p>
        </w:tc>
        <w:tc>
          <w:tcPr>
            <w:tcW w:type="dxa" w:w="1650"/>
            <w:shd w:fill="F2F2F2"/>
            <w:vAlign w:val="center"/>
          </w:tcPr>
          <w:p>
            <w:pPr>
              <w:spacing w:after="0" w:before="0"/>
            </w:pPr>
            <w:r>
              <w:rPr>
                <w:rFonts w:ascii="Arial" w:hAnsi="Arial"/>
                <w:b w:val="0"/>
                <w:sz w:val="15"/>
              </w:rPr>
            </w:r>
          </w:p>
        </w:tc>
      </w:tr>
      <w:tr>
        <w:tc>
          <w:tcPr>
            <w:tcW w:type="dxa" w:w="2064"/>
            <w:vAlign w:val="center"/>
          </w:tcPr>
          <w:p>
            <w:pPr>
              <w:spacing w:after="0" w:before="0"/>
            </w:pPr>
            <w:r>
              <w:rPr>
                <w:rFonts w:ascii="Arial" w:hAnsi="Arial"/>
                <w:b w:val="0"/>
                <w:sz w:val="15"/>
              </w:rPr>
              <w:t>SO4 / Indicador 4.3 (Uso responsable de datos y operación segura)</w:t>
            </w:r>
          </w:p>
        </w:tc>
        <w:tc>
          <w:tcPr>
            <w:tcW w:type="dxa" w:w="1650"/>
            <w:vAlign w:val="center"/>
          </w:tcPr>
          <w:p>
            <w:pPr>
              <w:spacing w:after="0" w:before="0"/>
            </w:pPr>
            <w:r>
              <w:rPr>
                <w:rFonts w:ascii="Arial" w:hAnsi="Arial"/>
                <w:b w:val="0"/>
                <w:sz w:val="15"/>
              </w:rPr>
            </w:r>
          </w:p>
        </w:tc>
        <w:tc>
          <w:tcPr>
            <w:tcW w:type="dxa" w:w="1650"/>
            <w:vAlign w:val="center"/>
          </w:tcPr>
          <w:p>
            <w:pPr>
              <w:spacing w:after="0" w:before="0"/>
            </w:pPr>
            <w:r>
              <w:rPr>
                <w:rFonts w:ascii="Arial" w:hAnsi="Arial"/>
                <w:b w:val="0"/>
                <w:sz w:val="15"/>
              </w:rPr>
            </w:r>
          </w:p>
        </w:tc>
        <w:tc>
          <w:tcPr>
            <w:tcW w:type="dxa" w:w="1650"/>
            <w:vAlign w:val="center"/>
          </w:tcPr>
          <w:p>
            <w:pPr>
              <w:spacing w:after="0" w:before="0"/>
            </w:pPr>
            <w:r>
              <w:rPr>
                <w:rFonts w:ascii="Arial" w:hAnsi="Arial"/>
                <w:b w:val="0"/>
                <w:sz w:val="15"/>
              </w:rPr>
            </w:r>
          </w:p>
        </w:tc>
        <w:tc>
          <w:tcPr>
            <w:tcW w:type="dxa" w:w="1253"/>
            <w:vAlign w:val="center"/>
          </w:tcPr>
          <w:p>
            <w:pPr>
              <w:spacing w:after="0" w:before="0"/>
            </w:pPr>
            <w:r>
              <w:rPr>
                <w:rFonts w:ascii="Arial" w:hAnsi="Arial"/>
                <w:b w:val="0"/>
                <w:sz w:val="15"/>
              </w:rPr>
              <w:t>70%</w:t>
            </w:r>
          </w:p>
        </w:tc>
        <w:tc>
          <w:tcPr>
            <w:tcW w:type="dxa" w:w="1650"/>
            <w:vAlign w:val="center"/>
          </w:tcPr>
          <w:p>
            <w:pPr>
              <w:spacing w:after="0" w:before="0"/>
            </w:pPr>
            <w:r>
              <w:rPr>
                <w:rFonts w:ascii="Arial" w:hAnsi="Arial"/>
                <w:b w:val="0"/>
                <w:sz w:val="15"/>
              </w:rPr>
            </w:r>
          </w:p>
        </w:tc>
      </w:tr>
      <w:tr>
        <w:tc>
          <w:tcPr>
            <w:tcW w:type="dxa" w:w="2064"/>
            <w:shd w:fill="F2F2F2"/>
            <w:vAlign w:val="center"/>
          </w:tcPr>
          <w:p>
            <w:pPr>
              <w:spacing w:after="0" w:before="0"/>
            </w:pPr>
            <w:r>
              <w:rPr>
                <w:rFonts w:ascii="Arial" w:hAnsi="Arial"/>
                <w:b w:val="0"/>
                <w:sz w:val="15"/>
              </w:rPr>
              <w:t>SO5 / Indicador 5.1 (Trabajo en equipo y roles)</w:t>
            </w:r>
          </w:p>
        </w:tc>
        <w:tc>
          <w:tcPr>
            <w:tcW w:type="dxa" w:w="1650"/>
            <w:shd w:fill="F2F2F2"/>
            <w:vAlign w:val="center"/>
          </w:tcPr>
          <w:p>
            <w:pPr>
              <w:spacing w:after="0" w:before="0"/>
            </w:pPr>
            <w:r>
              <w:rPr>
                <w:rFonts w:ascii="Arial" w:hAnsi="Arial"/>
                <w:b w:val="0"/>
                <w:sz w:val="15"/>
              </w:rPr>
            </w:r>
          </w:p>
        </w:tc>
        <w:tc>
          <w:tcPr>
            <w:tcW w:type="dxa" w:w="1650"/>
            <w:shd w:fill="F2F2F2"/>
            <w:vAlign w:val="center"/>
          </w:tcPr>
          <w:p>
            <w:pPr>
              <w:spacing w:after="0" w:before="0"/>
            </w:pPr>
            <w:r>
              <w:rPr>
                <w:rFonts w:ascii="Arial" w:hAnsi="Arial"/>
                <w:b w:val="0"/>
                <w:sz w:val="15"/>
              </w:rPr>
            </w:r>
          </w:p>
        </w:tc>
        <w:tc>
          <w:tcPr>
            <w:tcW w:type="dxa" w:w="1650"/>
            <w:shd w:fill="F2F2F2"/>
            <w:vAlign w:val="center"/>
          </w:tcPr>
          <w:p>
            <w:pPr>
              <w:spacing w:after="0" w:before="0"/>
            </w:pPr>
            <w:r>
              <w:rPr>
                <w:rFonts w:ascii="Arial" w:hAnsi="Arial"/>
                <w:b w:val="0"/>
                <w:sz w:val="15"/>
              </w:rPr>
            </w:r>
          </w:p>
        </w:tc>
        <w:tc>
          <w:tcPr>
            <w:tcW w:type="dxa" w:w="1253"/>
            <w:shd w:fill="F2F2F2"/>
            <w:vAlign w:val="center"/>
          </w:tcPr>
          <w:p>
            <w:pPr>
              <w:spacing w:after="0" w:before="0"/>
            </w:pPr>
            <w:r>
              <w:rPr>
                <w:rFonts w:ascii="Arial" w:hAnsi="Arial"/>
                <w:b w:val="0"/>
                <w:sz w:val="15"/>
              </w:rPr>
              <w:t>70%</w:t>
            </w:r>
          </w:p>
        </w:tc>
        <w:tc>
          <w:tcPr>
            <w:tcW w:type="dxa" w:w="1650"/>
            <w:shd w:fill="F2F2F2"/>
            <w:vAlign w:val="center"/>
          </w:tcPr>
          <w:p>
            <w:pPr>
              <w:spacing w:after="0" w:before="0"/>
            </w:pPr>
            <w:r>
              <w:rPr>
                <w:rFonts w:ascii="Arial" w:hAnsi="Arial"/>
                <w:b w:val="0"/>
                <w:sz w:val="15"/>
              </w:rPr>
            </w:r>
          </w:p>
        </w:tc>
      </w:tr>
    </w:tbl>
    <w:tbl>
      <w:tblPr>
        <w:tblStyle w:val="TableGrid"/>
        <w:tblW w:type="auto" w:w="0"/>
        <w:jc w:val="center"/>
        <w:tblLayout w:type="fixed"/>
        <w:tblLook w:firstColumn="1" w:firstRow="1" w:lastColumn="0" w:lastRow="0" w:noHBand="0" w:noVBand="1" w:val="04A0"/>
      </w:tblPr>
      <w:tblGrid>
        <w:gridCol w:w="5437"/>
        <w:gridCol w:w="4484"/>
      </w:tblGrid>
      <w:tr>
        <w:tc>
          <w:tcPr>
            <w:tcW w:type="dxa" w:w="5437"/>
            <w:shd w:fill="1F4E79"/>
            <w:vAlign w:val="center"/>
          </w:tcPr>
          <w:p>
            <w:pPr>
              <w:spacing w:after="0" w:before="0"/>
              <w:jc w:val="center"/>
            </w:pPr>
            <w:r>
              <w:rPr>
                <w:rFonts w:ascii="Arial" w:hAnsi="Arial"/>
                <w:b/>
                <w:color w:val="FFFFFF"/>
                <w:sz w:val="15"/>
              </w:rPr>
              <w:t>Campo de Cierre de Ciclo de Mejora Continua</w:t>
            </w:r>
          </w:p>
        </w:tc>
        <w:tc>
          <w:tcPr>
            <w:tcW w:type="dxa" w:w="4484"/>
            <w:shd w:fill="1F4E79"/>
            <w:vAlign w:val="center"/>
          </w:tcPr>
          <w:p>
            <w:pPr>
              <w:spacing w:after="0" w:before="0"/>
              <w:jc w:val="center"/>
            </w:pPr>
            <w:r>
              <w:rPr>
                <w:rFonts w:ascii="Arial" w:hAnsi="Arial"/>
                <w:b/>
                <w:color w:val="FFFFFF"/>
                <w:sz w:val="15"/>
              </w:rPr>
              <w:t>Registro de Gestión Pedagógica</w:t>
            </w:r>
          </w:p>
        </w:tc>
      </w:tr>
      <w:tr>
        <w:tc>
          <w:tcPr>
            <w:tcW w:type="dxa" w:w="5437"/>
            <w:vAlign w:val="center"/>
          </w:tcPr>
          <w:p>
            <w:pPr>
              <w:spacing w:after="0" w:before="0"/>
            </w:pPr>
            <w:r>
              <w:rPr>
                <w:rFonts w:ascii="Arial" w:hAnsi="Arial"/>
                <w:b w:val="0"/>
                <w:sz w:val="15"/>
              </w:rPr>
              <w:t>Decisión derivada del hallazgo</w:t>
            </w:r>
          </w:p>
        </w:tc>
        <w:tc>
          <w:tcPr>
            <w:tcW w:type="dxa" w:w="4484"/>
            <w:vAlign w:val="center"/>
          </w:tcPr>
          <w:p>
            <w:pPr>
              <w:spacing w:after="0" w:before="0"/>
            </w:pPr>
            <w:r>
              <w:rPr>
                <w:rFonts w:ascii="Arial" w:hAnsi="Arial"/>
                <w:b w:val="0"/>
                <w:sz w:val="15"/>
              </w:rPr>
            </w:r>
          </w:p>
        </w:tc>
      </w:tr>
      <w:tr>
        <w:tc>
          <w:tcPr>
            <w:tcW w:type="dxa" w:w="5437"/>
            <w:shd w:fill="F2F2F2"/>
            <w:vAlign w:val="center"/>
          </w:tcPr>
          <w:p>
            <w:pPr>
              <w:spacing w:after="0" w:before="0"/>
            </w:pPr>
            <w:r>
              <w:rPr>
                <w:rFonts w:ascii="Arial" w:hAnsi="Arial"/>
                <w:b w:val="0"/>
                <w:sz w:val="15"/>
              </w:rPr>
              <w:t>Acción de mejora continua pedagógica y técnica</w:t>
            </w:r>
          </w:p>
        </w:tc>
        <w:tc>
          <w:tcPr>
            <w:tcW w:type="dxa" w:w="4484"/>
            <w:shd w:fill="F2F2F2"/>
            <w:vAlign w:val="center"/>
          </w:tcPr>
          <w:p>
            <w:pPr>
              <w:spacing w:after="0" w:before="0"/>
            </w:pPr>
            <w:r>
              <w:rPr>
                <w:rFonts w:ascii="Arial" w:hAnsi="Arial"/>
                <w:b w:val="0"/>
                <w:sz w:val="15"/>
              </w:rPr>
            </w:r>
          </w:p>
        </w:tc>
      </w:tr>
      <w:tr>
        <w:tc>
          <w:tcPr>
            <w:tcW w:type="dxa" w:w="5437"/>
            <w:vAlign w:val="center"/>
          </w:tcPr>
          <w:p>
            <w:pPr>
              <w:spacing w:after="0" w:before="0"/>
            </w:pPr>
            <w:r>
              <w:rPr>
                <w:rFonts w:ascii="Arial" w:hAnsi="Arial"/>
                <w:b w:val="0"/>
                <w:sz w:val="15"/>
              </w:rPr>
              <w:t>Responsable de la acción</w:t>
            </w:r>
          </w:p>
        </w:tc>
        <w:tc>
          <w:tcPr>
            <w:tcW w:type="dxa" w:w="4484"/>
            <w:vAlign w:val="center"/>
          </w:tcPr>
          <w:p>
            <w:pPr>
              <w:spacing w:after="0" w:before="0"/>
            </w:pPr>
            <w:r>
              <w:rPr>
                <w:rFonts w:ascii="Arial" w:hAnsi="Arial"/>
                <w:b w:val="0"/>
                <w:sz w:val="15"/>
              </w:rPr>
              <w:t>Ing. Henry Roncancio</w:t>
            </w:r>
          </w:p>
        </w:tc>
      </w:tr>
      <w:tr>
        <w:tc>
          <w:tcPr>
            <w:tcW w:type="dxa" w:w="5437"/>
            <w:shd w:fill="F2F2F2"/>
            <w:vAlign w:val="center"/>
          </w:tcPr>
          <w:p>
            <w:pPr>
              <w:spacing w:after="0" w:before="0"/>
            </w:pPr>
            <w:r>
              <w:rPr>
                <w:rFonts w:ascii="Arial" w:hAnsi="Arial"/>
                <w:b w:val="0"/>
                <w:sz w:val="15"/>
              </w:rPr>
              <w:t>Fecha prevista de seguimiento</w:t>
            </w:r>
          </w:p>
        </w:tc>
        <w:tc>
          <w:tcPr>
            <w:tcW w:type="dxa" w:w="4484"/>
            <w:shd w:fill="F2F2F2"/>
            <w:vAlign w:val="center"/>
          </w:tcPr>
          <w:p>
            <w:pPr>
              <w:spacing w:after="0" w:before="0"/>
            </w:pPr>
            <w:r>
              <w:rPr>
                <w:rFonts w:ascii="Arial" w:hAnsi="Arial"/>
                <w:b w:val="0"/>
                <w:sz w:val="15"/>
              </w:rPr>
            </w:r>
          </w:p>
        </w:tc>
      </w:tr>
      <w:tr>
        <w:tc>
          <w:tcPr>
            <w:tcW w:type="dxa" w:w="5437"/>
            <w:vAlign w:val="center"/>
          </w:tcPr>
          <w:p>
            <w:pPr>
              <w:spacing w:after="0" w:before="0"/>
            </w:pPr>
            <w:r>
              <w:rPr>
                <w:rFonts w:ascii="Arial" w:hAnsi="Arial"/>
                <w:b w:val="0"/>
                <w:sz w:val="15"/>
              </w:rPr>
              <w:t>Evidencia de seguimiento</w:t>
            </w:r>
          </w:p>
        </w:tc>
        <w:tc>
          <w:tcPr>
            <w:tcW w:type="dxa" w:w="4484"/>
            <w:vAlign w:val="center"/>
          </w:tcPr>
          <w:p>
            <w:pPr>
              <w:spacing w:after="0" w:before="0"/>
            </w:pPr>
            <w:r>
              <w:rPr>
                <w:rFonts w:ascii="Arial" w:hAnsi="Arial"/>
                <w:b w:val="0"/>
                <w:sz w:val="15"/>
              </w:rPr>
            </w:r>
          </w:p>
        </w:tc>
      </w:tr>
      <w:tr>
        <w:tc>
          <w:tcPr>
            <w:tcW w:type="dxa" w:w="5437"/>
            <w:shd w:fill="F2F2F2"/>
            <w:vAlign w:val="center"/>
          </w:tcPr>
          <w:p>
            <w:pPr>
              <w:spacing w:after="0" w:before="0"/>
            </w:pPr>
            <w:r>
              <w:rPr>
                <w:rFonts w:ascii="Arial" w:hAnsi="Arial"/>
                <w:b w:val="0"/>
                <w:sz w:val="15"/>
              </w:rPr>
              <w:t>Resultado observado en el segundo ciclo</w:t>
            </w:r>
          </w:p>
        </w:tc>
        <w:tc>
          <w:tcPr>
            <w:tcW w:type="dxa" w:w="4484"/>
            <w:shd w:fill="F2F2F2"/>
            <w:vAlign w:val="center"/>
          </w:tcPr>
          <w:p>
            <w:pPr>
              <w:spacing w:after="0" w:before="0"/>
            </w:pPr>
            <w:r>
              <w:rPr>
                <w:rFonts w:ascii="Arial" w:hAnsi="Arial"/>
                <w:b w:val="0"/>
                <w:sz w:val="15"/>
              </w:rPr>
            </w:r>
          </w:p>
        </w:tc>
      </w:tr>
    </w:tbl>
    <w:p>
      <w:pPr>
        <w:pStyle w:val="Heading1"/>
        <w:spacing w:before="160" w:after="60"/>
      </w:pPr>
      <w:r>
        <w:rPr>
          <w:rFonts w:ascii="Arial" w:hAnsi="Arial"/>
          <w:color w:val="1F4E79"/>
        </w:rPr>
        <w:t>12. Cierre y Firmas de Conformidad</w:t>
      </w:r>
    </w:p>
    <w:p>
      <w:pPr>
        <w:spacing w:after="60"/>
      </w:pPr>
      <w:r>
        <w:rPr>
          <w:rFonts w:ascii="Arial" w:hAnsi="Arial"/>
          <w:i w:val="0"/>
          <w:sz w:val="18"/>
        </w:rPr>
        <w:t>Docente Evaluador: Ing. Henry Roncancio              Fecha de Evaluación: ____________________</w:t>
      </w:r>
    </w:p>
    <w:p>
      <w:pPr>
        <w:spacing w:after="60"/>
      </w:pPr>
      <w:r>
        <w:rPr>
          <w:rFonts w:ascii="Arial" w:hAnsi="Arial"/>
          <w:i w:val="0"/>
          <w:sz w:val="18"/>
        </w:rPr>
        <w:t>Firma del Docente Evaluador: __________________________________________________</w:t>
      </w:r>
    </w:p>
    <w:p>
      <w:pPr>
        <w:spacing w:before="80" w:after="40"/>
      </w:pPr>
      <w:r>
        <w:rPr>
          <w:rFonts w:ascii="Arial" w:hAnsi="Arial"/>
          <w:i/>
          <w:sz w:val="17"/>
        </w:rPr>
        <w:t>Observaciones Finales y Retroalimentación Pedagógica:</w:t>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r>
          </w:p>
        </w:tc>
      </w:tr>
    </w:tbl>
    <w:sectPr w:rsidR="00FC693F" w:rsidRPr="0006063C" w:rsidSect="00034616">
      <w:foot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IA · Instrumento Único de Evidencia y Evaluación ABET — Lab IA 01 · 2026-2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ABET – Laboratorio IA 01 – Embodied AI con Gemini Robotics-ER 2</dc:title>
  <dc:subject>INTELIGENCIA ARTIFICIAL</dc:subject>
  <dc:creator>Universidad Militar Nueva Granada</dc:creator>
  <cp:keywords/>
  <dc:description>Generado desde INSTRUMENTO_ABET_LAB_IA_01_EMBODIED_AI_GEMINI_ER2.md con build_instrumento_lab_ia_01.py.</dc:description>
  <cp:lastModifiedBy/>
  <cp:revision>1</cp:revision>
  <dcterms:created xsi:type="dcterms:W3CDTF">2013-12-23T23:15:00Z</dcterms:created>
  <dcterms:modified xsi:type="dcterms:W3CDTF">2013-12-23T23:15:00Z</dcterms:modified>
  <cp:category/>
</cp:coreProperties>
</file>