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1C8C" w14:textId="365B0F74" w:rsidR="00957548" w:rsidRDefault="00E54418" w:rsidP="00693294">
      <w:pPr>
        <w:pStyle w:val="Ttulo1"/>
      </w:pPr>
      <w:r>
        <w:t>INTRODUÇÃO</w:t>
      </w:r>
    </w:p>
    <w:p w14:paraId="59331DAB" w14:textId="7A073BA3" w:rsidR="001E19B7" w:rsidRDefault="001E19B7" w:rsidP="00693294">
      <w:r>
        <w:t>A música faz parte das sete artes clássicas e se entende como “A arte dos sons”. O som é tudo que ouvimos e a matéria-prima da música, há duas espécies principais de sons:</w:t>
      </w:r>
    </w:p>
    <w:p w14:paraId="31E05E07" w14:textId="75437BC6" w:rsidR="001E19B7" w:rsidRDefault="001E19B7" w:rsidP="00693294">
      <w:r w:rsidRPr="00B26AC0">
        <w:rPr>
          <w:b/>
          <w:bCs/>
        </w:rPr>
        <w:t>Sons naturais</w:t>
      </w:r>
      <w:r>
        <w:t xml:space="preserve"> – emitidos pela natureza (trovões, ventos, chuva, etc...)</w:t>
      </w:r>
    </w:p>
    <w:p w14:paraId="6F89C5C1" w14:textId="525D6357" w:rsidR="001E19B7" w:rsidRDefault="001E19B7" w:rsidP="00693294">
      <w:r w:rsidRPr="00B26AC0">
        <w:rPr>
          <w:b/>
          <w:bCs/>
        </w:rPr>
        <w:t>Sons produzidos</w:t>
      </w:r>
      <w:r>
        <w:t xml:space="preserve"> – voz ou instrumentos (A partir deles a </w:t>
      </w:r>
      <w:r w:rsidR="00B26AC0">
        <w:t>música</w:t>
      </w:r>
      <w:r>
        <w:t xml:space="preserve"> é feita)</w:t>
      </w:r>
      <w:r w:rsidR="00B26AC0">
        <w:t>.</w:t>
      </w:r>
    </w:p>
    <w:p w14:paraId="240A7185" w14:textId="77777777" w:rsidR="00B26AC0" w:rsidRDefault="00B26AC0" w:rsidP="00693294"/>
    <w:p w14:paraId="5C90B386" w14:textId="76C565D4" w:rsidR="00B26AC0" w:rsidRDefault="00E54418" w:rsidP="00B26AC0">
      <w:pPr>
        <w:pStyle w:val="Ttulo1"/>
      </w:pPr>
      <w:r>
        <w:t>PROPRIEDADES DO SOM</w:t>
      </w:r>
    </w:p>
    <w:p w14:paraId="43F2BBAE" w14:textId="63B8D2BA" w:rsidR="001E19B7" w:rsidRDefault="001E19B7" w:rsidP="00693294">
      <w:r>
        <w:t>O som possui quatro propriedades: duração, intensidade, altura e timbre</w:t>
      </w:r>
      <w:r w:rsidR="00B26AC0">
        <w:t>.</w:t>
      </w:r>
    </w:p>
    <w:p w14:paraId="241661F2" w14:textId="05AC68D9" w:rsidR="00B26AC0" w:rsidRDefault="00B26AC0" w:rsidP="00693294">
      <w:r w:rsidRPr="00B26AC0">
        <w:rPr>
          <w:b/>
          <w:bCs/>
        </w:rPr>
        <w:t>Duração</w:t>
      </w:r>
      <w:r>
        <w:t>: É a propriedade do som ser curto ou longo.</w:t>
      </w:r>
    </w:p>
    <w:p w14:paraId="4DC41497" w14:textId="014B7174" w:rsidR="00B26AC0" w:rsidRDefault="00B26AC0" w:rsidP="00693294">
      <w:r w:rsidRPr="00B26AC0">
        <w:rPr>
          <w:b/>
          <w:bCs/>
        </w:rPr>
        <w:t>Intensidade</w:t>
      </w:r>
      <w:r>
        <w:t>: É a propriedade do ser fraco ou forte (volume).</w:t>
      </w:r>
    </w:p>
    <w:p w14:paraId="14759FE9" w14:textId="2967B8E3" w:rsidR="00B26AC0" w:rsidRDefault="00B26AC0" w:rsidP="00693294">
      <w:r w:rsidRPr="00B26AC0">
        <w:rPr>
          <w:b/>
          <w:bCs/>
        </w:rPr>
        <w:t>Altura</w:t>
      </w:r>
      <w:r>
        <w:t>: É a propriedade do som ser grave, médio ou agudo.</w:t>
      </w:r>
    </w:p>
    <w:p w14:paraId="71F79FA4" w14:textId="69C4BB4F" w:rsidR="00B26AC0" w:rsidRDefault="00B26AC0" w:rsidP="00693294">
      <w:r w:rsidRPr="00B26AC0">
        <w:rPr>
          <w:b/>
          <w:bCs/>
        </w:rPr>
        <w:t>Timbre</w:t>
      </w:r>
      <w:r>
        <w:t>: É a propriedade que permite reconhecer a origem do som.</w:t>
      </w:r>
    </w:p>
    <w:p w14:paraId="49780CC1" w14:textId="6162672D" w:rsidR="00B26AC0" w:rsidRDefault="00B26AC0" w:rsidP="00693294">
      <w:r>
        <w:t>Todos os sons possuem as quatro propriedades, independentes entre si.</w:t>
      </w:r>
    </w:p>
    <w:p w14:paraId="54685C8D" w14:textId="77777777" w:rsidR="00B26AC0" w:rsidRDefault="00B26AC0" w:rsidP="00693294"/>
    <w:p w14:paraId="76B0EC0D" w14:textId="4396A9A0" w:rsidR="00B26AC0" w:rsidRDefault="00E54418" w:rsidP="00B26AC0">
      <w:pPr>
        <w:pStyle w:val="Ttulo1"/>
      </w:pPr>
      <w:r>
        <w:t>NOTA – PENTAGRAMA</w:t>
      </w:r>
    </w:p>
    <w:p w14:paraId="204EAE57" w14:textId="7547D6E8" w:rsidR="00B26AC0" w:rsidRDefault="00E54418" w:rsidP="00B26AC0">
      <w:r>
        <w:t>Existem figuras usadas para representar os sons,</w:t>
      </w:r>
      <w:r w:rsidR="009B3DCC">
        <w:t xml:space="preserve"> as notas,</w:t>
      </w:r>
      <w:r>
        <w:t xml:space="preserve"> que são colocados dentro um Pentagrama, um conjunto de 5 linhas e 4 espaços.</w:t>
      </w:r>
    </w:p>
    <w:p w14:paraId="5BE2987D" w14:textId="3F620854" w:rsidR="00E54418" w:rsidRDefault="00E54418" w:rsidP="00E54418">
      <w:pPr>
        <w:jc w:val="center"/>
      </w:pPr>
      <w:r>
        <w:t>(imagem de pentagrama)</w:t>
      </w:r>
    </w:p>
    <w:p w14:paraId="579038F1" w14:textId="14F48868" w:rsidR="00E54418" w:rsidRDefault="00E54418" w:rsidP="00E54418">
      <w:r>
        <w:t>As linhas e espaços do pentagrama são contados de baixo para cima.</w:t>
      </w:r>
    </w:p>
    <w:p w14:paraId="5A4748C2" w14:textId="76D3215D" w:rsidR="009B3DCC" w:rsidRDefault="009B3DCC" w:rsidP="00E54418">
      <w:pPr>
        <w:rPr>
          <w:b/>
          <w:bCs/>
        </w:rPr>
      </w:pPr>
      <w:r>
        <w:t xml:space="preserve">São sete notas musicais: </w:t>
      </w:r>
      <w:r w:rsidRPr="009B3DCC">
        <w:rPr>
          <w:b/>
          <w:bCs/>
        </w:rPr>
        <w:t>dó – ré – mi- fá – sol – lá – si.</w:t>
      </w:r>
      <w:r>
        <w:rPr>
          <w:b/>
          <w:bCs/>
        </w:rPr>
        <w:t xml:space="preserve"> </w:t>
      </w:r>
    </w:p>
    <w:p w14:paraId="665A9774" w14:textId="61BF6948" w:rsidR="009B3DCC" w:rsidRPr="009B3DCC" w:rsidRDefault="009B3DCC" w:rsidP="00E54418">
      <w:r>
        <w:t>Cada nota musical determina o nome da figura, o seu valor e a sua altura.</w:t>
      </w:r>
    </w:p>
    <w:p w14:paraId="3CEAFF6B" w14:textId="6530567A" w:rsidR="009B3DCC" w:rsidRDefault="009B3DCC" w:rsidP="00E54418">
      <w:r>
        <w:t xml:space="preserve">As notas escritas de maneira consecutiva formam uma </w:t>
      </w:r>
      <w:r w:rsidRPr="009B3DCC">
        <w:rPr>
          <w:b/>
          <w:bCs/>
        </w:rPr>
        <w:t>Escala</w:t>
      </w:r>
      <w:r>
        <w:t>, que pode ser ascendente ou descendente.</w:t>
      </w:r>
    </w:p>
    <w:p w14:paraId="4CE40E6E" w14:textId="0237C63B" w:rsidR="00490B4F" w:rsidRDefault="00490B4F" w:rsidP="00E54418">
      <w:r>
        <w:t>Em alguns lugares se utiliza as primeiras letras do alfabeto para a representação das notas:</w:t>
      </w:r>
    </w:p>
    <w:p w14:paraId="36F9E67F" w14:textId="5BD8087E" w:rsidR="00490B4F" w:rsidRDefault="00490B4F" w:rsidP="00490B4F">
      <w:pPr>
        <w:jc w:val="center"/>
      </w:pPr>
      <w:r w:rsidRPr="00490B4F">
        <w:rPr>
          <w:b/>
          <w:bCs/>
        </w:rPr>
        <w:lastRenderedPageBreak/>
        <w:t>A</w:t>
      </w:r>
      <w:r>
        <w:t xml:space="preserve"> - </w:t>
      </w:r>
      <w:proofErr w:type="gramStart"/>
      <w:r>
        <w:t>lá</w:t>
      </w:r>
      <w:proofErr w:type="gramEnd"/>
    </w:p>
    <w:p w14:paraId="454D0B63" w14:textId="0DB0EFF0" w:rsidR="00490B4F" w:rsidRDefault="00490B4F" w:rsidP="00490B4F">
      <w:pPr>
        <w:jc w:val="center"/>
      </w:pPr>
      <w:r w:rsidRPr="00490B4F">
        <w:rPr>
          <w:b/>
          <w:bCs/>
        </w:rPr>
        <w:t>B</w:t>
      </w:r>
      <w:r>
        <w:t xml:space="preserve"> - </w:t>
      </w:r>
      <w:proofErr w:type="gramStart"/>
      <w:r>
        <w:t>si</w:t>
      </w:r>
      <w:proofErr w:type="gramEnd"/>
    </w:p>
    <w:p w14:paraId="719023BE" w14:textId="0E6B4F5E" w:rsidR="00490B4F" w:rsidRDefault="00490B4F" w:rsidP="00490B4F">
      <w:pPr>
        <w:jc w:val="center"/>
      </w:pPr>
      <w:r w:rsidRPr="00490B4F">
        <w:rPr>
          <w:b/>
          <w:bCs/>
        </w:rPr>
        <w:t>C</w:t>
      </w:r>
      <w:r>
        <w:t xml:space="preserve"> - </w:t>
      </w:r>
      <w:proofErr w:type="gramStart"/>
      <w:r>
        <w:t>dó</w:t>
      </w:r>
      <w:proofErr w:type="gramEnd"/>
    </w:p>
    <w:p w14:paraId="21E69CFE" w14:textId="5805204B" w:rsidR="00490B4F" w:rsidRDefault="00490B4F" w:rsidP="00490B4F">
      <w:pPr>
        <w:jc w:val="center"/>
      </w:pPr>
      <w:r w:rsidRPr="00490B4F">
        <w:rPr>
          <w:b/>
          <w:bCs/>
        </w:rPr>
        <w:t>D</w:t>
      </w:r>
      <w:r>
        <w:t xml:space="preserve"> - </w:t>
      </w:r>
      <w:proofErr w:type="gramStart"/>
      <w:r>
        <w:t>ré</w:t>
      </w:r>
      <w:proofErr w:type="gramEnd"/>
    </w:p>
    <w:p w14:paraId="26E8987C" w14:textId="5C045423" w:rsidR="00490B4F" w:rsidRDefault="00490B4F" w:rsidP="00490B4F">
      <w:pPr>
        <w:jc w:val="center"/>
      </w:pPr>
      <w:r w:rsidRPr="00490B4F">
        <w:rPr>
          <w:b/>
          <w:bCs/>
        </w:rPr>
        <w:t>E</w:t>
      </w:r>
      <w:r>
        <w:t xml:space="preserve"> - </w:t>
      </w:r>
      <w:proofErr w:type="gramStart"/>
      <w:r>
        <w:t>mi</w:t>
      </w:r>
      <w:proofErr w:type="gramEnd"/>
    </w:p>
    <w:p w14:paraId="3273B446" w14:textId="2DD2E476" w:rsidR="00490B4F" w:rsidRDefault="00490B4F" w:rsidP="00490B4F">
      <w:pPr>
        <w:jc w:val="center"/>
      </w:pPr>
      <w:r w:rsidRPr="00490B4F">
        <w:rPr>
          <w:b/>
          <w:bCs/>
        </w:rPr>
        <w:t>F</w:t>
      </w:r>
      <w:r>
        <w:t xml:space="preserve"> - </w:t>
      </w:r>
      <w:proofErr w:type="gramStart"/>
      <w:r>
        <w:t>fá</w:t>
      </w:r>
      <w:proofErr w:type="gramEnd"/>
    </w:p>
    <w:p w14:paraId="033EDADD" w14:textId="6AEA33A8" w:rsidR="00490B4F" w:rsidRDefault="00490B4F" w:rsidP="00490B4F">
      <w:pPr>
        <w:jc w:val="center"/>
      </w:pPr>
      <w:r w:rsidRPr="00490B4F">
        <w:rPr>
          <w:b/>
          <w:bCs/>
        </w:rPr>
        <w:t>G</w:t>
      </w:r>
      <w:r>
        <w:t xml:space="preserve"> - </w:t>
      </w:r>
      <w:proofErr w:type="gramStart"/>
      <w:r>
        <w:t>sol</w:t>
      </w:r>
      <w:proofErr w:type="gramEnd"/>
    </w:p>
    <w:p w14:paraId="5C64E953" w14:textId="74B40DCD" w:rsidR="009B3DCC" w:rsidRDefault="009B3DCC" w:rsidP="00E54418">
      <w:r>
        <w:t>Para o conjunto</w:t>
      </w:r>
      <w:r w:rsidR="00490B4F">
        <w:t xml:space="preserve"> de sinais que representam a escrita musical, como pentagramas, claves e notas dá-se o nome </w:t>
      </w:r>
      <w:r w:rsidR="00490B4F" w:rsidRPr="00490B4F">
        <w:rPr>
          <w:b/>
          <w:bCs/>
        </w:rPr>
        <w:t>Notação Musical</w:t>
      </w:r>
      <w:r w:rsidR="00490B4F">
        <w:t>.</w:t>
      </w:r>
    </w:p>
    <w:p w14:paraId="6843B497" w14:textId="5B3986AD" w:rsidR="00490B4F" w:rsidRDefault="00490B4F" w:rsidP="00490B4F">
      <w:pPr>
        <w:pStyle w:val="Ttulo1"/>
      </w:pPr>
      <w:r>
        <w:t>CLAVE</w:t>
      </w:r>
    </w:p>
    <w:p w14:paraId="4E2079EF" w14:textId="467FF532" w:rsidR="00490B4F" w:rsidRDefault="00B4767D" w:rsidP="00490B4F">
      <w:r>
        <w:t>O nome e altura das figuras no pentagrama são determinadas pela Clave, que é escrita no inicio do pentagrama dando o seu nome à nota escrita em sua linha de referência. Há três sinais de clave:</w:t>
      </w:r>
    </w:p>
    <w:p w14:paraId="153ADD22" w14:textId="26282BE7" w:rsidR="00B4767D" w:rsidRDefault="00B4767D" w:rsidP="00B4767D">
      <w:pPr>
        <w:pStyle w:val="PargrafodaLista"/>
        <w:numPr>
          <w:ilvl w:val="0"/>
          <w:numId w:val="3"/>
        </w:numPr>
      </w:pPr>
      <w:r>
        <w:t>Clave de sol</w:t>
      </w:r>
    </w:p>
    <w:p w14:paraId="36FC5D70" w14:textId="3FC8A954" w:rsidR="00B4767D" w:rsidRDefault="00B4767D" w:rsidP="00B4767D">
      <w:pPr>
        <w:pStyle w:val="PargrafodaLista"/>
        <w:numPr>
          <w:ilvl w:val="0"/>
          <w:numId w:val="3"/>
        </w:numPr>
      </w:pPr>
      <w:r>
        <w:t>Clave de fá</w:t>
      </w:r>
    </w:p>
    <w:p w14:paraId="0C3DFF3B" w14:textId="072C7262" w:rsidR="00B4767D" w:rsidRDefault="00B4767D" w:rsidP="00B4767D">
      <w:pPr>
        <w:pStyle w:val="PargrafodaLista"/>
        <w:numPr>
          <w:ilvl w:val="0"/>
          <w:numId w:val="3"/>
        </w:numPr>
      </w:pPr>
      <w:r>
        <w:t>Clave de dó</w:t>
      </w:r>
    </w:p>
    <w:p w14:paraId="02548601" w14:textId="6C2B9FF7" w:rsidR="00B4767D" w:rsidRDefault="00B4767D" w:rsidP="00B4767D">
      <w:pPr>
        <w:pStyle w:val="PargrafodaLista"/>
        <w:jc w:val="center"/>
      </w:pPr>
      <w:r>
        <w:t>(Imagem das claves)</w:t>
      </w:r>
    </w:p>
    <w:p w14:paraId="13E142D8" w14:textId="1906FCAB" w:rsidR="00B4767D" w:rsidRDefault="00B4767D" w:rsidP="00B4767D">
      <w:r>
        <w:t>Utiliza-se 7 claves representadas pelos três sinais.</w:t>
      </w:r>
    </w:p>
    <w:p w14:paraId="7F730E01" w14:textId="722E3459" w:rsidR="00B4767D" w:rsidRDefault="00B4767D" w:rsidP="00B4767D">
      <w:pPr>
        <w:pStyle w:val="PargrafodaLista"/>
        <w:numPr>
          <w:ilvl w:val="0"/>
          <w:numId w:val="4"/>
        </w:numPr>
      </w:pPr>
      <w:r w:rsidRPr="008B1AFD">
        <w:rPr>
          <w:b/>
          <w:bCs/>
        </w:rPr>
        <w:t>Clave de sol</w:t>
      </w:r>
      <w:r>
        <w:t>: é escrita na 2</w:t>
      </w:r>
      <w:r w:rsidR="008B1AFD">
        <w:t>ª</w:t>
      </w:r>
      <w:r>
        <w:t xml:space="preserve"> linha. Violino, flauta, trompete são alguns dos instrumentos que a utilizam.</w:t>
      </w:r>
    </w:p>
    <w:p w14:paraId="2EA38C7E" w14:textId="5CC3A967" w:rsidR="008B1AFD" w:rsidRPr="008B1AFD" w:rsidRDefault="008B1AFD" w:rsidP="008B1AFD">
      <w:pPr>
        <w:pStyle w:val="PargrafodaLista"/>
        <w:ind w:left="1440"/>
        <w:jc w:val="center"/>
      </w:pPr>
      <w:r>
        <w:t>(Imagem da clava de sol no pentagrama)</w:t>
      </w:r>
    </w:p>
    <w:p w14:paraId="7891ED07" w14:textId="0CE3CF0C" w:rsidR="00B4767D" w:rsidRDefault="00B4767D" w:rsidP="00B4767D">
      <w:pPr>
        <w:pStyle w:val="PargrafodaLista"/>
        <w:numPr>
          <w:ilvl w:val="0"/>
          <w:numId w:val="4"/>
        </w:numPr>
      </w:pPr>
      <w:r w:rsidRPr="008B1AFD">
        <w:rPr>
          <w:b/>
          <w:bCs/>
        </w:rPr>
        <w:t>Clave de fá</w:t>
      </w:r>
      <w:r>
        <w:t>: é escrita na 3</w:t>
      </w:r>
      <w:r w:rsidR="008B1AFD">
        <w:t>ª</w:t>
      </w:r>
      <w:r>
        <w:t xml:space="preserve"> ou 4</w:t>
      </w:r>
      <w:r w:rsidR="008B1AFD">
        <w:t>ª</w:t>
      </w:r>
      <w:r>
        <w:t xml:space="preserve"> linha. Tuba, trombone e fagote são alguns dos instrumentos que a utilizam.</w:t>
      </w:r>
    </w:p>
    <w:p w14:paraId="0EF69772" w14:textId="10B2A119" w:rsidR="008B1AFD" w:rsidRDefault="008B1AFD" w:rsidP="008B1AFD">
      <w:pPr>
        <w:pStyle w:val="PargrafodaLista"/>
        <w:ind w:left="1440"/>
        <w:jc w:val="center"/>
      </w:pPr>
      <w:r>
        <w:t>(Imagem da clava de fá no pentagrama)</w:t>
      </w:r>
    </w:p>
    <w:p w14:paraId="46F9D437" w14:textId="58A4E55F" w:rsidR="00B4767D" w:rsidRDefault="00B4767D" w:rsidP="00B4767D">
      <w:pPr>
        <w:pStyle w:val="PargrafodaLista"/>
        <w:numPr>
          <w:ilvl w:val="0"/>
          <w:numId w:val="4"/>
        </w:numPr>
      </w:pPr>
      <w:r w:rsidRPr="008B1AFD">
        <w:rPr>
          <w:b/>
          <w:bCs/>
        </w:rPr>
        <w:t>Clave de dó</w:t>
      </w:r>
      <w:r>
        <w:t>: é escrita na 1</w:t>
      </w:r>
      <w:r w:rsidR="008B1AFD">
        <w:t>ª, 2ª, 3ª ou 4ª linha. Viola e violoncelo são uns dos principais instrumentos que a utilizam.</w:t>
      </w:r>
    </w:p>
    <w:p w14:paraId="30630604" w14:textId="26E65956" w:rsidR="008B1AFD" w:rsidRDefault="008B1AFD" w:rsidP="008B1AFD">
      <w:pPr>
        <w:pStyle w:val="PargrafodaLista"/>
        <w:ind w:left="1440"/>
        <w:jc w:val="center"/>
      </w:pPr>
      <w:r>
        <w:t>(Imagem da clava de dó no pentagrama)</w:t>
      </w:r>
    </w:p>
    <w:p w14:paraId="43CCA68C" w14:textId="77777777" w:rsidR="008B1AFD" w:rsidRDefault="008B1AFD" w:rsidP="008B1AFD">
      <w:pPr>
        <w:pStyle w:val="PargrafodaLista"/>
        <w:ind w:left="1440"/>
      </w:pPr>
    </w:p>
    <w:p w14:paraId="27BE835B" w14:textId="77777777" w:rsidR="008B1AFD" w:rsidRDefault="008B1AFD" w:rsidP="008B1AFD">
      <w:pPr>
        <w:pStyle w:val="PargrafodaLista"/>
        <w:ind w:left="1440"/>
      </w:pPr>
    </w:p>
    <w:p w14:paraId="79AD79CB" w14:textId="1AB55A4B" w:rsidR="008B1AFD" w:rsidRDefault="00465214" w:rsidP="008B1AFD">
      <w:pPr>
        <w:pStyle w:val="Ttulo1"/>
      </w:pPr>
      <w:r>
        <w:lastRenderedPageBreak/>
        <w:t>FIGURAS</w:t>
      </w:r>
    </w:p>
    <w:p w14:paraId="007C01F0" w14:textId="2A556A34" w:rsidR="008B1AFD" w:rsidRDefault="00465214" w:rsidP="00465214">
      <w:pPr>
        <w:rPr>
          <w:b/>
          <w:bCs/>
        </w:rPr>
      </w:pPr>
      <w:r>
        <w:t xml:space="preserve">Os ritmos e as diferentes durações dos sons podem ser representados por Figuras. Cada figura de som tem sua </w:t>
      </w:r>
      <w:r w:rsidRPr="00465214">
        <w:t xml:space="preserve">respectiva </w:t>
      </w:r>
      <w:r w:rsidRPr="00465214">
        <w:rPr>
          <w:b/>
          <w:bCs/>
        </w:rPr>
        <w:t>figura de silêncio (pausa).</w:t>
      </w:r>
    </w:p>
    <w:p w14:paraId="3CE07FB1" w14:textId="617B159E" w:rsidR="009C2262" w:rsidRDefault="009C2262" w:rsidP="00465214">
      <w:r>
        <w:t>As partem que compõem a figura são:</w:t>
      </w:r>
    </w:p>
    <w:p w14:paraId="78556923" w14:textId="223AEC94" w:rsidR="009C2262" w:rsidRDefault="009C2262" w:rsidP="009C2262">
      <w:pPr>
        <w:pStyle w:val="PargrafodaLista"/>
        <w:numPr>
          <w:ilvl w:val="0"/>
          <w:numId w:val="4"/>
        </w:numPr>
      </w:pPr>
      <w:r>
        <w:t>Cabeça: tem uma forma elíptica (imagem da cabeça)</w:t>
      </w:r>
    </w:p>
    <w:p w14:paraId="4945FC5E" w14:textId="15A0FC98" w:rsidR="009C2262" w:rsidRDefault="009C2262" w:rsidP="009C2262">
      <w:pPr>
        <w:pStyle w:val="PargrafodaLista"/>
        <w:numPr>
          <w:ilvl w:val="0"/>
          <w:numId w:val="4"/>
        </w:numPr>
      </w:pPr>
      <w:r>
        <w:t>Haste: é um traço vertical colocado para cima e à direita da cabeça, ou para baixo e à esquerda da cabeça. (imagem da haste)</w:t>
      </w:r>
    </w:p>
    <w:p w14:paraId="154244B5" w14:textId="175D4CE0" w:rsidR="009C2262" w:rsidRDefault="009C2262" w:rsidP="009C2262">
      <w:pPr>
        <w:pStyle w:val="PargrafodaLista"/>
        <w:numPr>
          <w:ilvl w:val="0"/>
          <w:numId w:val="4"/>
        </w:numPr>
      </w:pPr>
      <w:r>
        <w:t>Bandeirola ou colchete: está sempre à direita da haste (imagem do colchete)</w:t>
      </w:r>
    </w:p>
    <w:p w14:paraId="476531E0" w14:textId="6D020515" w:rsidR="009C2262" w:rsidRDefault="00163712" w:rsidP="009C2262">
      <w:r>
        <w:t>Figuras de som e de silêncio:</w:t>
      </w:r>
    </w:p>
    <w:p w14:paraId="24959DB7" w14:textId="18D1AEE5" w:rsidR="00163712" w:rsidRDefault="00163712" w:rsidP="00163712">
      <w:pPr>
        <w:pStyle w:val="PargrafodaLista"/>
        <w:numPr>
          <w:ilvl w:val="0"/>
          <w:numId w:val="8"/>
        </w:numPr>
      </w:pPr>
      <w:r>
        <w:t xml:space="preserve">Semibreve: é a figura de maior duração utilizada atualmente e as demais figuras são frações dela. Representada pelo número 1. (semibreve </w:t>
      </w:r>
      <w:proofErr w:type="spellStart"/>
      <w:r>
        <w:t>img</w:t>
      </w:r>
      <w:proofErr w:type="spellEnd"/>
      <w:r>
        <w:t>)</w:t>
      </w:r>
    </w:p>
    <w:p w14:paraId="11DC2471" w14:textId="645376F8" w:rsidR="00163712" w:rsidRDefault="00163712" w:rsidP="00163712">
      <w:pPr>
        <w:pStyle w:val="PargrafodaLista"/>
        <w:numPr>
          <w:ilvl w:val="0"/>
          <w:numId w:val="8"/>
        </w:numPr>
      </w:pPr>
      <w:r>
        <w:t>Mínima: vale metade da semibreve. Representada pelo número 2</w:t>
      </w:r>
      <w:r w:rsidRPr="00163712">
        <w:t xml:space="preserve"> </w:t>
      </w:r>
      <w:r>
        <w:t xml:space="preserve">pois cabem 2 mínimas em uma semibreve. (mínima </w:t>
      </w:r>
      <w:proofErr w:type="spellStart"/>
      <w:r>
        <w:t>img</w:t>
      </w:r>
      <w:proofErr w:type="spellEnd"/>
      <w:r>
        <w:t>)</w:t>
      </w:r>
    </w:p>
    <w:p w14:paraId="55ECBF54" w14:textId="197E800C" w:rsidR="00163712" w:rsidRDefault="00163712" w:rsidP="00163712">
      <w:pPr>
        <w:pStyle w:val="PargrafodaLista"/>
        <w:numPr>
          <w:ilvl w:val="0"/>
          <w:numId w:val="8"/>
        </w:numPr>
      </w:pPr>
      <w:r>
        <w:t>Semínima: vale metade da mínima. É representada pelo número 4 pois cabem 4 semínimas em uma semibreve.</w:t>
      </w:r>
      <w:r w:rsidR="00D824AB">
        <w:t xml:space="preserve"> (semínima </w:t>
      </w:r>
      <w:proofErr w:type="spellStart"/>
      <w:r w:rsidR="00D824AB">
        <w:t>img</w:t>
      </w:r>
      <w:proofErr w:type="spellEnd"/>
      <w:r w:rsidR="00D824AB">
        <w:t>)</w:t>
      </w:r>
    </w:p>
    <w:p w14:paraId="7ECD09DA" w14:textId="7D927FDB" w:rsidR="00163712" w:rsidRDefault="00163712" w:rsidP="00163712">
      <w:pPr>
        <w:pStyle w:val="PargrafodaLista"/>
        <w:numPr>
          <w:ilvl w:val="0"/>
          <w:numId w:val="8"/>
        </w:numPr>
      </w:pPr>
      <w:r>
        <w:t xml:space="preserve">Colcheia: vale metade da semínima. É representada pelo número 8, pois cabem 8 colcheias em uma </w:t>
      </w:r>
      <w:r w:rsidR="00D824AB">
        <w:t xml:space="preserve">semibreve. (colcheia </w:t>
      </w:r>
      <w:proofErr w:type="spellStart"/>
      <w:r w:rsidR="00D824AB">
        <w:t>img</w:t>
      </w:r>
      <w:proofErr w:type="spellEnd"/>
      <w:r w:rsidR="00D824AB">
        <w:t>)</w:t>
      </w:r>
    </w:p>
    <w:p w14:paraId="462DEABA" w14:textId="548ED5C9" w:rsidR="00D824AB" w:rsidRDefault="00D824AB" w:rsidP="00163712">
      <w:pPr>
        <w:pStyle w:val="PargrafodaLista"/>
        <w:numPr>
          <w:ilvl w:val="0"/>
          <w:numId w:val="8"/>
        </w:numPr>
      </w:pPr>
      <w:r>
        <w:t xml:space="preserve">Semicolcheia: vale metade da colcheia. É representada pelo número 16, pois cabem 16 semicolcheias em uma </w:t>
      </w:r>
      <w:proofErr w:type="spellStart"/>
      <w:r>
        <w:t>semibre</w:t>
      </w:r>
      <w:proofErr w:type="spellEnd"/>
      <w:r>
        <w:t xml:space="preserve">. (semicolcheia </w:t>
      </w:r>
      <w:proofErr w:type="spellStart"/>
      <w:r>
        <w:t>img</w:t>
      </w:r>
      <w:proofErr w:type="spellEnd"/>
      <w:r>
        <w:t>)</w:t>
      </w:r>
    </w:p>
    <w:p w14:paraId="1D143DB1" w14:textId="506CD491" w:rsidR="00D824AB" w:rsidRDefault="00D824AB" w:rsidP="00163712">
      <w:pPr>
        <w:pStyle w:val="PargrafodaLista"/>
        <w:numPr>
          <w:ilvl w:val="0"/>
          <w:numId w:val="8"/>
        </w:numPr>
      </w:pPr>
      <w:r>
        <w:t xml:space="preserve">Fusa: vale metade da semicolcheia. É representada pelo número 32, pois cabem 32 fusas em uma semibreve. (fusa </w:t>
      </w:r>
      <w:proofErr w:type="spellStart"/>
      <w:r>
        <w:t>img</w:t>
      </w:r>
      <w:proofErr w:type="spellEnd"/>
      <w:r>
        <w:t>)</w:t>
      </w:r>
    </w:p>
    <w:p w14:paraId="02A02A61" w14:textId="48A93831" w:rsidR="00D824AB" w:rsidRDefault="00D824AB" w:rsidP="00163712">
      <w:pPr>
        <w:pStyle w:val="PargrafodaLista"/>
        <w:numPr>
          <w:ilvl w:val="0"/>
          <w:numId w:val="8"/>
        </w:numPr>
      </w:pPr>
      <w:r>
        <w:t xml:space="preserve">Semifusa: vale metade da fusa. É representada pelo número 64, pois cabem 64 semifusas em uma semibreve. (semifusa </w:t>
      </w:r>
      <w:proofErr w:type="spellStart"/>
      <w:r>
        <w:t>img</w:t>
      </w:r>
      <w:proofErr w:type="spellEnd"/>
      <w:r>
        <w:t>)</w:t>
      </w:r>
    </w:p>
    <w:p w14:paraId="45440678" w14:textId="72BAB495" w:rsidR="00D824AB" w:rsidRDefault="00D824AB" w:rsidP="00D824AB">
      <w:pPr>
        <w:ind w:left="1080"/>
      </w:pPr>
      <w:r>
        <w:t>As colcheias, semicolcheias, fusas e semifusas podem ser escritas com bandeirolas ou ligadas por barras de união.</w:t>
      </w:r>
    </w:p>
    <w:p w14:paraId="23676D83" w14:textId="77777777" w:rsidR="00D824AB" w:rsidRDefault="00D824AB" w:rsidP="00D824AB">
      <w:pPr>
        <w:ind w:left="1080"/>
      </w:pPr>
    </w:p>
    <w:p w14:paraId="3260E5FC" w14:textId="7ADAED07" w:rsidR="00D824AB" w:rsidRDefault="00D824AB" w:rsidP="00D824AB">
      <w:pPr>
        <w:pStyle w:val="Ttulo1"/>
      </w:pPr>
      <w:r>
        <w:t>LIGADURA</w:t>
      </w:r>
    </w:p>
    <w:p w14:paraId="6D95B164" w14:textId="002BE569" w:rsidR="00D824AB" w:rsidRDefault="009B5587" w:rsidP="00D824AB">
      <w:r>
        <w:t>A ligadura é uma linha curva que se coloca acima ou abaixo das notas e serve para unir os sons.</w:t>
      </w:r>
    </w:p>
    <w:p w14:paraId="0EB7196A" w14:textId="2156A225" w:rsidR="009B5587" w:rsidRDefault="009B5587" w:rsidP="00D824AB">
      <w:r>
        <w:lastRenderedPageBreak/>
        <w:t>Há três tipos:</w:t>
      </w:r>
    </w:p>
    <w:p w14:paraId="28AC09A3" w14:textId="11F6FC08" w:rsidR="009B5587" w:rsidRDefault="009B5587" w:rsidP="009B5587">
      <w:pPr>
        <w:pStyle w:val="PargrafodaLista"/>
        <w:numPr>
          <w:ilvl w:val="0"/>
          <w:numId w:val="9"/>
        </w:numPr>
      </w:pPr>
      <w:r>
        <w:t>De valor: liga notas da mesma altura. (exemplo de ligadura de valor)</w:t>
      </w:r>
    </w:p>
    <w:p w14:paraId="77C23A12" w14:textId="15E64B93" w:rsidR="009B5587" w:rsidRDefault="009B5587" w:rsidP="009B5587">
      <w:pPr>
        <w:pStyle w:val="PargrafodaLista"/>
        <w:numPr>
          <w:ilvl w:val="0"/>
          <w:numId w:val="9"/>
        </w:numPr>
      </w:pPr>
      <w:r>
        <w:t>De portamento: liga duas notas de diferentes alturas. (exemplo de ligadura de portamento)</w:t>
      </w:r>
    </w:p>
    <w:p w14:paraId="4E60B2D4" w14:textId="4E60C9B7" w:rsidR="009B5587" w:rsidRDefault="009B5587" w:rsidP="009B5587">
      <w:pPr>
        <w:pStyle w:val="PargrafodaLista"/>
        <w:numPr>
          <w:ilvl w:val="0"/>
          <w:numId w:val="9"/>
        </w:numPr>
      </w:pPr>
      <w:r>
        <w:t xml:space="preserve">De fraseado: liga diversas notas ou compassos e identifica </w:t>
      </w:r>
      <w:proofErr w:type="spellStart"/>
      <w:r>
        <w:t>semifrases</w:t>
      </w:r>
      <w:proofErr w:type="spellEnd"/>
      <w:r>
        <w:t xml:space="preserve"> ou frases. (exemplo de ligadura de fraseado)</w:t>
      </w:r>
    </w:p>
    <w:p w14:paraId="39C25569" w14:textId="77777777" w:rsidR="00A711C7" w:rsidRDefault="00A711C7" w:rsidP="00A711C7">
      <w:pPr>
        <w:pStyle w:val="PargrafodaLista"/>
      </w:pPr>
    </w:p>
    <w:p w14:paraId="6A8F62CB" w14:textId="1099259D" w:rsidR="009B5587" w:rsidRDefault="00A711C7" w:rsidP="009B5587">
      <w:pPr>
        <w:pStyle w:val="Ttulo1"/>
      </w:pPr>
      <w:r>
        <w:t>PONTO DE AUMENTO</w:t>
      </w:r>
    </w:p>
    <w:p w14:paraId="0C4C2891" w14:textId="4782DAC4" w:rsidR="00A711C7" w:rsidRDefault="00A711C7" w:rsidP="00A711C7">
      <w:r>
        <w:t>O ponto de aumento é colocado ao lado direito da cabeça de uma figura para aumentar metade de seu valor. As pausas também podem ser pontuadas.</w:t>
      </w:r>
    </w:p>
    <w:p w14:paraId="23065398" w14:textId="3B202852" w:rsidR="00A711C7" w:rsidRDefault="00A711C7" w:rsidP="00A711C7">
      <w:r>
        <w:t>Pode-se usar até 3 pontos de aumento: o 2º ponto aumenta metade do valor do 1º ponto e o 3º ponto aumenta metade do valor do 2º ponto.</w:t>
      </w:r>
    </w:p>
    <w:p w14:paraId="2D51D2EA" w14:textId="4FB004E0" w:rsidR="00A711C7" w:rsidRDefault="00A711C7" w:rsidP="00A711C7">
      <w:pPr>
        <w:pStyle w:val="PargrafodaLista"/>
        <w:numPr>
          <w:ilvl w:val="0"/>
          <w:numId w:val="11"/>
        </w:numPr>
      </w:pPr>
      <w:r>
        <w:t>Ponto simples</w:t>
      </w:r>
    </w:p>
    <w:p w14:paraId="624DEC5F" w14:textId="0516125B" w:rsidR="00A711C7" w:rsidRDefault="00A711C7" w:rsidP="00A711C7">
      <w:pPr>
        <w:pStyle w:val="PargrafodaLista"/>
        <w:numPr>
          <w:ilvl w:val="0"/>
          <w:numId w:val="11"/>
        </w:numPr>
      </w:pPr>
      <w:r>
        <w:t>Ponto duplo</w:t>
      </w:r>
    </w:p>
    <w:p w14:paraId="156ACA0E" w14:textId="00674601" w:rsidR="00A711C7" w:rsidRDefault="00A711C7" w:rsidP="00A711C7">
      <w:pPr>
        <w:pStyle w:val="PargrafodaLista"/>
        <w:numPr>
          <w:ilvl w:val="0"/>
          <w:numId w:val="11"/>
        </w:numPr>
      </w:pPr>
      <w:r>
        <w:t>Ponto triplo</w:t>
      </w:r>
    </w:p>
    <w:p w14:paraId="48199178" w14:textId="44532106" w:rsidR="00964177" w:rsidRDefault="00964177" w:rsidP="00964177">
      <w:r>
        <w:t>Há também o ponto de diminuição, que se escreve em cima ou embaixo da nota para diminuir metade do seu valor.</w:t>
      </w:r>
    </w:p>
    <w:p w14:paraId="1F9B62C0" w14:textId="279B8720" w:rsidR="00A711C7" w:rsidRDefault="00A711C7" w:rsidP="00A711C7">
      <w:pPr>
        <w:jc w:val="center"/>
      </w:pPr>
      <w:r>
        <w:t>(imagem exemplo dos pontos)</w:t>
      </w:r>
    </w:p>
    <w:p w14:paraId="330A1FB3" w14:textId="77777777" w:rsidR="00A711C7" w:rsidRDefault="00A711C7" w:rsidP="00A711C7"/>
    <w:p w14:paraId="04E45824" w14:textId="34B4E8E2" w:rsidR="00A711C7" w:rsidRDefault="00A711C7" w:rsidP="00A711C7">
      <w:pPr>
        <w:pStyle w:val="Ttulo1"/>
      </w:pPr>
      <w:r>
        <w:t>FERMATA</w:t>
      </w:r>
    </w:p>
    <w:p w14:paraId="6FBD3F3A" w14:textId="5D3958FA" w:rsidR="00A711C7" w:rsidRDefault="00A711C7" w:rsidP="00A711C7">
      <w:r>
        <w:t xml:space="preserve">Fermata é um sinal que se coloca acima ou abaixo das notas, pausas ou barras de compasso e </w:t>
      </w:r>
      <w:r w:rsidRPr="00964177">
        <w:rPr>
          <w:b/>
          <w:bCs/>
        </w:rPr>
        <w:t>serve para prolongar o som</w:t>
      </w:r>
      <w:r w:rsidR="00964177">
        <w:rPr>
          <w:b/>
          <w:bCs/>
        </w:rPr>
        <w:t xml:space="preserve"> </w:t>
      </w:r>
      <w:r w:rsidR="00964177">
        <w:t xml:space="preserve">ou silêncio por tempo indeterminado, além do seu próprio valor. Também pode ser chamado de coroa ou infinito. </w:t>
      </w:r>
    </w:p>
    <w:p w14:paraId="489CD587" w14:textId="77777777" w:rsidR="00964177" w:rsidRDefault="00964177" w:rsidP="00A711C7">
      <w:r>
        <w:t>(imagem do sinal fermata)</w:t>
      </w:r>
    </w:p>
    <w:p w14:paraId="25BB3C84" w14:textId="3806BFB2" w:rsidR="00964177" w:rsidRDefault="00964177" w:rsidP="00A711C7">
      <w:r>
        <w:t>Quando é colocada sobre uma pausa chama-se suspensão; quando colocada sobre a barra de compasso, indica uma pequena interrupção entre dois sons (cesura).</w:t>
      </w:r>
    </w:p>
    <w:p w14:paraId="50CE3E9A" w14:textId="12542B6F" w:rsidR="00964177" w:rsidRDefault="00964177" w:rsidP="00A711C7">
      <w:r>
        <w:t>As fermatas podem ser suspensivas ou conclusivas:</w:t>
      </w:r>
    </w:p>
    <w:p w14:paraId="6CE16729" w14:textId="1FEABFC2" w:rsidR="00964177" w:rsidRDefault="00964177" w:rsidP="00964177">
      <w:pPr>
        <w:pStyle w:val="PargrafodaLista"/>
        <w:numPr>
          <w:ilvl w:val="0"/>
          <w:numId w:val="12"/>
        </w:numPr>
      </w:pPr>
      <w:r>
        <w:lastRenderedPageBreak/>
        <w:t>Suspensiva: quando aparece durante o período ou trecho musical (duração curta).</w:t>
      </w:r>
    </w:p>
    <w:p w14:paraId="6854A3E6" w14:textId="0BCB29A1" w:rsidR="00964177" w:rsidRDefault="00964177" w:rsidP="00964177">
      <w:pPr>
        <w:pStyle w:val="PargrafodaLista"/>
        <w:numPr>
          <w:ilvl w:val="0"/>
          <w:numId w:val="12"/>
        </w:numPr>
      </w:pPr>
      <w:r>
        <w:t>Conclusiva: quando aparece no final de um período (duração longa).</w:t>
      </w:r>
    </w:p>
    <w:p w14:paraId="1FC35CBF" w14:textId="77777777" w:rsidR="00964177" w:rsidRDefault="00964177" w:rsidP="00964177"/>
    <w:p w14:paraId="19B8184B" w14:textId="1C642AF7" w:rsidR="00964177" w:rsidRDefault="00964177" w:rsidP="00964177">
      <w:pPr>
        <w:pStyle w:val="Ttulo1"/>
      </w:pPr>
      <w:r>
        <w:t>COMPASSO</w:t>
      </w:r>
    </w:p>
    <w:p w14:paraId="73062021" w14:textId="762B44EE" w:rsidR="00964177" w:rsidRDefault="00964177" w:rsidP="00964177">
      <w:r>
        <w:t>Para determinar o ritmo e a duração das figuras de sons e silêncio, utiliza-se o tempo como medida.</w:t>
      </w:r>
    </w:p>
    <w:p w14:paraId="28931B93" w14:textId="60A70627" w:rsidR="00964177" w:rsidRDefault="00964177" w:rsidP="00964177">
      <w:r>
        <w:t xml:space="preserve">O compasso é o agrupamento de tempos. Os tempos podem ser agrupados de </w:t>
      </w:r>
      <w:r w:rsidR="007E1333">
        <w:t xml:space="preserve">2 em 2 (compasso binário), de 3 em 3 (compasso ternário), de 4 em 4 (compasso quaternário) e etc. </w:t>
      </w:r>
    </w:p>
    <w:p w14:paraId="689E074E" w14:textId="1C1BC03E" w:rsidR="007E1333" w:rsidRDefault="007E1333" w:rsidP="00964177">
      <w:r>
        <w:t>Os compassos podem ser simples ou compostos.</w:t>
      </w:r>
    </w:p>
    <w:p w14:paraId="06CE9A94" w14:textId="641325DD" w:rsidR="007E1333" w:rsidRDefault="007E1333" w:rsidP="007E1333">
      <w:pPr>
        <w:pStyle w:val="Ttulo1"/>
        <w:numPr>
          <w:ilvl w:val="0"/>
          <w:numId w:val="0"/>
        </w:numPr>
        <w:ind w:left="720"/>
      </w:pPr>
      <w:r>
        <w:t>9.1 BARRAS DE COMPASSO</w:t>
      </w:r>
    </w:p>
    <w:p w14:paraId="21A5377E" w14:textId="6D2F1F3D" w:rsidR="007E1333" w:rsidRDefault="007E1333" w:rsidP="007E1333">
      <w:r>
        <w:t>Na escrita musical se utiliza as barras de compasso para representar os compassos, também podem ser chamadas de barras simples.</w:t>
      </w:r>
    </w:p>
    <w:p w14:paraId="5F3DD9AB" w14:textId="6ACEEDCA" w:rsidR="007E1333" w:rsidRDefault="007E1333" w:rsidP="007E1333">
      <w:pPr>
        <w:jc w:val="center"/>
      </w:pPr>
      <w:r>
        <w:t>(imagem de barras de compasso)</w:t>
      </w:r>
    </w:p>
    <w:p w14:paraId="593D013D" w14:textId="79445900" w:rsidR="007E1333" w:rsidRDefault="007E1333" w:rsidP="007E1333">
      <w:r>
        <w:t>Para concluir a escrita musical usa-se a barra final.</w:t>
      </w:r>
    </w:p>
    <w:p w14:paraId="6CCE246F" w14:textId="7823731E" w:rsidR="007E1333" w:rsidRDefault="007E1333" w:rsidP="007E1333">
      <w:pPr>
        <w:jc w:val="center"/>
      </w:pPr>
      <w:r>
        <w:t>(imagem da barra final)</w:t>
      </w:r>
    </w:p>
    <w:p w14:paraId="56F0BA88" w14:textId="0F034BB0" w:rsidR="007E1333" w:rsidRDefault="007E1333" w:rsidP="007E1333">
      <w:r>
        <w:t>Para separar trechos e períodos da música usa-se a barra dupla.</w:t>
      </w:r>
    </w:p>
    <w:p w14:paraId="726E9A2B" w14:textId="3483C59E" w:rsidR="007E1333" w:rsidRDefault="007E1333" w:rsidP="007E1333">
      <w:pPr>
        <w:jc w:val="center"/>
      </w:pPr>
      <w:r>
        <w:t>(imagem da barra dupla)</w:t>
      </w:r>
    </w:p>
    <w:p w14:paraId="6162D84E" w14:textId="77777777" w:rsidR="007E1333" w:rsidRDefault="007E1333" w:rsidP="007E1333"/>
    <w:p w14:paraId="732F5106" w14:textId="0664D0E8" w:rsidR="007E1333" w:rsidRDefault="001F038D" w:rsidP="001F038D">
      <w:pPr>
        <w:pStyle w:val="Ttulo1"/>
      </w:pPr>
      <w:r>
        <w:t>FÓRMULA DE COMPASSO SIMPLES</w:t>
      </w:r>
    </w:p>
    <w:p w14:paraId="2C5311EC" w14:textId="665C63E6" w:rsidR="001F038D" w:rsidRDefault="001F038D" w:rsidP="001F038D">
      <w:r>
        <w:t>Os compassos binários, ternários, quaternários, etc. são indicados no início do primeiro compasso por dois números sobrepostos, chamados Fórmula de Compasso.</w:t>
      </w:r>
    </w:p>
    <w:p w14:paraId="733ACD9E" w14:textId="21D7A402" w:rsidR="001F038D" w:rsidRDefault="001F038D" w:rsidP="001F038D">
      <w:r>
        <w:t>Nos compassos simples, o número superior é representado pelos números 2, 3 ou 4 e indica quantidade de tempos em cada compasso.</w:t>
      </w:r>
    </w:p>
    <w:p w14:paraId="03DD2AC4" w14:textId="54B8AC87" w:rsidR="001F038D" w:rsidRDefault="001F038D" w:rsidP="001F038D">
      <w:r>
        <w:lastRenderedPageBreak/>
        <w:t xml:space="preserve">O número inferior indica a figura que tem valor de um tempo, chamada </w:t>
      </w:r>
      <w:r w:rsidRPr="001F038D">
        <w:rPr>
          <w:b/>
          <w:bCs/>
        </w:rPr>
        <w:t>Unidade de Tempo (U.T</w:t>
      </w:r>
      <w:r>
        <w:rPr>
          <w:b/>
          <w:bCs/>
        </w:rPr>
        <w:t>.</w:t>
      </w:r>
      <w:r w:rsidRPr="001F038D">
        <w:rPr>
          <w:b/>
          <w:bCs/>
        </w:rPr>
        <w:t>)</w:t>
      </w:r>
      <w:r>
        <w:rPr>
          <w:b/>
          <w:bCs/>
        </w:rPr>
        <w:t xml:space="preserve"> </w:t>
      </w:r>
      <w:r>
        <w:t>que é representada pelos números 2 (mínima), 4 (semínima), 8 (colcheia), etc.</w:t>
      </w:r>
    </w:p>
    <w:p w14:paraId="1053D233" w14:textId="1B1EFCA5" w:rsidR="001F038D" w:rsidRDefault="001F038D" w:rsidP="001F038D">
      <w:pPr>
        <w:jc w:val="center"/>
      </w:pPr>
      <w:r>
        <w:t>(imagem com exemplo de compasso simples)</w:t>
      </w:r>
    </w:p>
    <w:p w14:paraId="38C42732" w14:textId="3D16226E" w:rsidR="001F038D" w:rsidRDefault="001F038D" w:rsidP="001F038D">
      <w:r>
        <w:t xml:space="preserve">A soma das U.T. forma a </w:t>
      </w:r>
      <w:r w:rsidRPr="001F038D">
        <w:rPr>
          <w:b/>
          <w:bCs/>
        </w:rPr>
        <w:t>Unidade de Compasso (U.C)</w:t>
      </w:r>
      <w:r>
        <w:t>, que é a figura que representa o compasso inteiro.</w:t>
      </w:r>
    </w:p>
    <w:p w14:paraId="78233D37" w14:textId="23827FB5" w:rsidR="001F038D" w:rsidRDefault="001F038D" w:rsidP="001F038D">
      <w:pPr>
        <w:jc w:val="center"/>
      </w:pPr>
      <w:r>
        <w:t>(imagem com exemplo de unidade de compasso)</w:t>
      </w:r>
    </w:p>
    <w:p w14:paraId="7A926C15" w14:textId="77777777" w:rsidR="00EA5F2A" w:rsidRDefault="00EA5F2A" w:rsidP="001F038D">
      <w:pPr>
        <w:jc w:val="center"/>
      </w:pPr>
    </w:p>
    <w:p w14:paraId="5C574442" w14:textId="4598612B" w:rsidR="001F038D" w:rsidRDefault="00EA5F2A" w:rsidP="00EA5F2A">
      <w:pPr>
        <w:pStyle w:val="Ttulo1"/>
      </w:pPr>
      <w:r>
        <w:t>FÓRMULA DE COMPASSO COMPOSTO</w:t>
      </w:r>
    </w:p>
    <w:p w14:paraId="52EE183E" w14:textId="75E652EB" w:rsidR="00EA5F2A" w:rsidRDefault="00EA5F2A" w:rsidP="00EA5F2A">
      <w:r>
        <w:t xml:space="preserve">No compasso composto sua unidade de tempo tem uma subdivisão ternária e cada subdivisão é chamada </w:t>
      </w:r>
      <w:r w:rsidRPr="00EA5F2A">
        <w:rPr>
          <w:b/>
          <w:bCs/>
        </w:rPr>
        <w:t>Movimento.</w:t>
      </w:r>
      <w:r>
        <w:rPr>
          <w:b/>
          <w:bCs/>
        </w:rPr>
        <w:t xml:space="preserve"> </w:t>
      </w:r>
      <w:r>
        <w:t>Ao invés da música ser escrita em compassos simples com os tempos alterados (tercinas), elimina-se as indicações de quiálteras (</w:t>
      </w:r>
      <w:r w:rsidRPr="00EA5F2A">
        <w:t>grupos de notas que alteram a divisão rítmica padrão de um compasso</w:t>
      </w:r>
      <w:r>
        <w:t>) e obtém-se os compassos compostos.</w:t>
      </w:r>
    </w:p>
    <w:p w14:paraId="6D623F75" w14:textId="0C42153F" w:rsidR="00EA5F2A" w:rsidRDefault="00EA5F2A" w:rsidP="00EA5F2A">
      <w:r>
        <w:t xml:space="preserve">Sua fórmula é indicada no início do primeiro compasso ou trecho por dois números sobrepostos. O número superior é representado pelos números: 6, 9 ou 12 e indica a </w:t>
      </w:r>
      <w:r w:rsidRPr="00EA5F2A">
        <w:rPr>
          <w:b/>
          <w:bCs/>
        </w:rPr>
        <w:t>quantidade de movimentos</w:t>
      </w:r>
      <w:r>
        <w:t xml:space="preserve"> em cada compasso. Para saber se o compasso composto é binário, ternário ou quaternário basta dividir o número superior por três.</w:t>
      </w:r>
    </w:p>
    <w:p w14:paraId="4EAAE06C" w14:textId="3414D7A4" w:rsidR="00EA5F2A" w:rsidRDefault="00EA5F2A" w:rsidP="00EA5F2A">
      <w:r>
        <w:t>O número inferior indica a figura de Movimento; é representado pelos números 2, 4, 8, etc. A U.T. é formada por três figuras de Movimento. Portando para se obter a U.T basta multiplicar o número inferior por três.</w:t>
      </w:r>
    </w:p>
    <w:p w14:paraId="387553E4" w14:textId="7423C5D2" w:rsidR="00C80FCF" w:rsidRDefault="00C80FCF" w:rsidP="00C80FCF">
      <w:pPr>
        <w:jc w:val="center"/>
      </w:pPr>
      <w:r>
        <w:t>(imagem com exemplo de compasso composto)</w:t>
      </w:r>
    </w:p>
    <w:p w14:paraId="0C01C44E" w14:textId="202A6FD5" w:rsidR="00C80FCF" w:rsidRDefault="00C80FCF" w:rsidP="00C80FCF">
      <w:r>
        <w:t xml:space="preserve">As Unidades de Tempo (U.T) e de Compasso (U.C.) nos compassos compostos são sempre formadas por figuras pontuadas. Nos ternários compostos não há uma figura única que indique a U.C.: são utilizadas figuras com ligadura, ao que se dá o nome de </w:t>
      </w:r>
      <w:r>
        <w:rPr>
          <w:b/>
          <w:bCs/>
        </w:rPr>
        <w:t>Unidade de Som (U.S.).</w:t>
      </w:r>
    </w:p>
    <w:p w14:paraId="00578D85" w14:textId="00061ACA" w:rsidR="00C80FCF" w:rsidRDefault="00C80FCF" w:rsidP="00C80FCF">
      <w:pPr>
        <w:jc w:val="center"/>
      </w:pPr>
      <w:r>
        <w:t>(imagem com exemplo de unidade de som)</w:t>
      </w:r>
    </w:p>
    <w:p w14:paraId="43C4CC0E" w14:textId="77777777" w:rsidR="00C80FCF" w:rsidRPr="00C80FCF" w:rsidRDefault="00C80FCF" w:rsidP="00C80FCF">
      <w:pPr>
        <w:jc w:val="center"/>
      </w:pPr>
    </w:p>
    <w:sectPr w:rsidR="00C80FCF" w:rsidRPr="00C80FCF" w:rsidSect="00B922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E4978"/>
    <w:multiLevelType w:val="hybridMultilevel"/>
    <w:tmpl w:val="E25A40F0"/>
    <w:lvl w:ilvl="0" w:tplc="EEFE0BE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7F04"/>
    <w:multiLevelType w:val="hybridMultilevel"/>
    <w:tmpl w:val="4B6CD0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130A"/>
    <w:multiLevelType w:val="hybridMultilevel"/>
    <w:tmpl w:val="4B8C8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78AD"/>
    <w:multiLevelType w:val="multilevel"/>
    <w:tmpl w:val="C38EAB3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8D2E92"/>
    <w:multiLevelType w:val="hybridMultilevel"/>
    <w:tmpl w:val="A7285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3EB0"/>
    <w:multiLevelType w:val="hybridMultilevel"/>
    <w:tmpl w:val="512EE3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D0FDE"/>
    <w:multiLevelType w:val="hybridMultilevel"/>
    <w:tmpl w:val="D3646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0A9A"/>
    <w:multiLevelType w:val="hybridMultilevel"/>
    <w:tmpl w:val="E6D89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F5D55"/>
    <w:multiLevelType w:val="hybridMultilevel"/>
    <w:tmpl w:val="89B44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617B"/>
    <w:multiLevelType w:val="hybridMultilevel"/>
    <w:tmpl w:val="14882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416C4"/>
    <w:multiLevelType w:val="hybridMultilevel"/>
    <w:tmpl w:val="02F25AF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50A3C"/>
    <w:multiLevelType w:val="hybridMultilevel"/>
    <w:tmpl w:val="C6E2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21504">
    <w:abstractNumId w:val="0"/>
  </w:num>
  <w:num w:numId="2" w16cid:durableId="240333904">
    <w:abstractNumId w:val="3"/>
  </w:num>
  <w:num w:numId="3" w16cid:durableId="1155993087">
    <w:abstractNumId w:val="2"/>
  </w:num>
  <w:num w:numId="4" w16cid:durableId="618488709">
    <w:abstractNumId w:val="1"/>
  </w:num>
  <w:num w:numId="5" w16cid:durableId="2044361638">
    <w:abstractNumId w:val="11"/>
  </w:num>
  <w:num w:numId="6" w16cid:durableId="2071035309">
    <w:abstractNumId w:val="5"/>
  </w:num>
  <w:num w:numId="7" w16cid:durableId="281346903">
    <w:abstractNumId w:val="7"/>
  </w:num>
  <w:num w:numId="8" w16cid:durableId="622925591">
    <w:abstractNumId w:val="10"/>
  </w:num>
  <w:num w:numId="9" w16cid:durableId="1901747503">
    <w:abstractNumId w:val="4"/>
  </w:num>
  <w:num w:numId="10" w16cid:durableId="1601721390">
    <w:abstractNumId w:val="6"/>
  </w:num>
  <w:num w:numId="11" w16cid:durableId="1148938022">
    <w:abstractNumId w:val="9"/>
  </w:num>
  <w:num w:numId="12" w16cid:durableId="1319962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94"/>
    <w:rsid w:val="00074903"/>
    <w:rsid w:val="00163712"/>
    <w:rsid w:val="001E19B7"/>
    <w:rsid w:val="001E4897"/>
    <w:rsid w:val="001F038D"/>
    <w:rsid w:val="00465214"/>
    <w:rsid w:val="00490B4F"/>
    <w:rsid w:val="00510226"/>
    <w:rsid w:val="005B73F6"/>
    <w:rsid w:val="00600FA2"/>
    <w:rsid w:val="0062216B"/>
    <w:rsid w:val="00693294"/>
    <w:rsid w:val="00705178"/>
    <w:rsid w:val="007C180D"/>
    <w:rsid w:val="007E1333"/>
    <w:rsid w:val="008B1AFD"/>
    <w:rsid w:val="00957548"/>
    <w:rsid w:val="00964177"/>
    <w:rsid w:val="009B1E9A"/>
    <w:rsid w:val="009B3DCC"/>
    <w:rsid w:val="009B5587"/>
    <w:rsid w:val="009C2262"/>
    <w:rsid w:val="00A711C7"/>
    <w:rsid w:val="00AF6DED"/>
    <w:rsid w:val="00B26AC0"/>
    <w:rsid w:val="00B4767D"/>
    <w:rsid w:val="00B922A9"/>
    <w:rsid w:val="00C80FCF"/>
    <w:rsid w:val="00D824AB"/>
    <w:rsid w:val="00DD45BD"/>
    <w:rsid w:val="00E54418"/>
    <w:rsid w:val="00EA5F2A"/>
    <w:rsid w:val="00E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24E"/>
  <w15:chartTrackingRefBased/>
  <w15:docId w15:val="{3FCFBD17-C80E-479D-B8C1-04B244B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05178"/>
    <w:pPr>
      <w:numPr>
        <w:numId w:val="2"/>
      </w:numPr>
      <w:ind w:hanging="360"/>
      <w:outlineLvl w:val="0"/>
    </w:pPr>
    <w:rPr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517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2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2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2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2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2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2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2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178"/>
    <w:rPr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105"/>
    <w:pPr>
      <w:numPr>
        <w:ilvl w:val="1"/>
      </w:numPr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E3105"/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705178"/>
    <w:rPr>
      <w:rFonts w:eastAsiaTheme="majorEastAsia" w:cstheme="majorBidi"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29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2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2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2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2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2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2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69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2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2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dos Santos</dc:creator>
  <cp:keywords/>
  <dc:description/>
  <cp:lastModifiedBy>Gustavo Pereira dos Santos</cp:lastModifiedBy>
  <cp:revision>2</cp:revision>
  <dcterms:created xsi:type="dcterms:W3CDTF">2025-06-30T20:14:00Z</dcterms:created>
  <dcterms:modified xsi:type="dcterms:W3CDTF">2025-07-02T01:02:00Z</dcterms:modified>
</cp:coreProperties>
</file>