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F52" w:rsidRDefault="003E4F52" w:rsidP="003E4F52">
      <w:r>
        <w:t xml:space="preserve">Esta lista agrupa los riesgos de nuestro proyecto en las siguientes categorías: </w:t>
      </w:r>
    </w:p>
    <w:p w:rsidR="003E4F52" w:rsidRDefault="003E4F52" w:rsidP="003E4F52">
      <w:pPr>
        <w:pStyle w:val="Prrafodelista"/>
        <w:numPr>
          <w:ilvl w:val="0"/>
          <w:numId w:val="6"/>
        </w:numPr>
      </w:pPr>
      <w:r>
        <w:t xml:space="preserve">Elaboración de la Planificación </w:t>
      </w:r>
    </w:p>
    <w:p w:rsidR="003E4F52" w:rsidRDefault="003E4F52" w:rsidP="003E4F52">
      <w:pPr>
        <w:pStyle w:val="Prrafodelista"/>
        <w:numPr>
          <w:ilvl w:val="0"/>
          <w:numId w:val="6"/>
        </w:numPr>
      </w:pPr>
      <w:r>
        <w:t xml:space="preserve">Organización y Gestión </w:t>
      </w:r>
    </w:p>
    <w:p w:rsidR="003E4F52" w:rsidRDefault="003E4F52" w:rsidP="003E4F52">
      <w:pPr>
        <w:pStyle w:val="Prrafodelista"/>
        <w:numPr>
          <w:ilvl w:val="0"/>
          <w:numId w:val="6"/>
        </w:numPr>
      </w:pPr>
      <w:r>
        <w:t xml:space="preserve">Ambiente/Infraestructura de Desarrollo </w:t>
      </w:r>
    </w:p>
    <w:p w:rsidR="003E4F52" w:rsidRDefault="003E4F52" w:rsidP="003E4F52">
      <w:pPr>
        <w:pStyle w:val="Prrafodelista"/>
        <w:numPr>
          <w:ilvl w:val="0"/>
          <w:numId w:val="6"/>
        </w:numPr>
      </w:pPr>
      <w:r>
        <w:t xml:space="preserve">Cliente </w:t>
      </w:r>
    </w:p>
    <w:p w:rsidR="003E4F52" w:rsidRDefault="003E4F52" w:rsidP="003E4F52">
      <w:pPr>
        <w:pStyle w:val="Prrafodelista"/>
        <w:numPr>
          <w:ilvl w:val="0"/>
          <w:numId w:val="6"/>
        </w:numPr>
      </w:pPr>
      <w:r>
        <w:t xml:space="preserve">Requisitos </w:t>
      </w:r>
    </w:p>
    <w:p w:rsidR="003E4F52" w:rsidRDefault="003E4F52" w:rsidP="003E4F52">
      <w:pPr>
        <w:pStyle w:val="Prrafodelista"/>
        <w:numPr>
          <w:ilvl w:val="0"/>
          <w:numId w:val="6"/>
        </w:numPr>
      </w:pPr>
      <w:r>
        <w:t xml:space="preserve">Producto </w:t>
      </w:r>
    </w:p>
    <w:p w:rsidR="003E4F52" w:rsidRDefault="003E4F52" w:rsidP="003E4F52">
      <w:pPr>
        <w:pStyle w:val="Prrafodelista"/>
        <w:numPr>
          <w:ilvl w:val="0"/>
          <w:numId w:val="6"/>
        </w:numPr>
      </w:pPr>
      <w:r>
        <w:t xml:space="preserve">Fuerzas Mayores </w:t>
      </w:r>
    </w:p>
    <w:p w:rsidR="003E4F52" w:rsidRDefault="003E4F52" w:rsidP="003E4F52">
      <w:pPr>
        <w:pStyle w:val="Prrafodelista"/>
        <w:numPr>
          <w:ilvl w:val="0"/>
          <w:numId w:val="6"/>
        </w:numPr>
      </w:pPr>
      <w:r>
        <w:t xml:space="preserve">Diseño e Implementación </w:t>
      </w:r>
    </w:p>
    <w:p w:rsidR="009050A8" w:rsidRDefault="003E4F52" w:rsidP="009050A8">
      <w:pPr>
        <w:pStyle w:val="Prrafodelista"/>
        <w:numPr>
          <w:ilvl w:val="0"/>
          <w:numId w:val="6"/>
        </w:numPr>
      </w:pPr>
      <w:r>
        <w:t xml:space="preserve">Proceso </w:t>
      </w:r>
    </w:p>
    <w:p w:rsidR="009050A8" w:rsidRDefault="009050A8" w:rsidP="009050A8"/>
    <w:p w:rsidR="003E4F52" w:rsidRPr="003E4F52" w:rsidRDefault="003E4F52" w:rsidP="003E4F52">
      <w:pPr>
        <w:pStyle w:val="Prrafodelista"/>
        <w:numPr>
          <w:ilvl w:val="0"/>
          <w:numId w:val="5"/>
        </w:numPr>
        <w:rPr>
          <w:b/>
        </w:rPr>
      </w:pPr>
      <w:r w:rsidRPr="003E4F52">
        <w:rPr>
          <w:b/>
        </w:rPr>
        <w:t>Elaboración de la Planificación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Las definiciones de la planificación, de los recursos y del producto han sido impuestas por el cliente o un directivo superior, y no están equilibradas.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Planificación optimista, «mejor caso» (en lugar de realista, «caso esperado»).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La planificación no incluye tareas necesarias.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La planificación se ha basado en la utilización de personas específicas de un equipo, pero estas personas no están disponibles. </w:t>
      </w:r>
    </w:p>
    <w:p w:rsidR="003E4F52" w:rsidRPr="003E4F52" w:rsidRDefault="003E4F52" w:rsidP="003E4F52">
      <w:pPr>
        <w:pStyle w:val="Prrafodelista"/>
        <w:numPr>
          <w:ilvl w:val="0"/>
          <w:numId w:val="5"/>
        </w:numPr>
        <w:rPr>
          <w:b/>
        </w:rPr>
      </w:pPr>
      <w:r w:rsidRPr="003E4F52">
        <w:rPr>
          <w:b/>
        </w:rPr>
        <w:t xml:space="preserve">Organización y Gestión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El proyecto carece de un promotor efectivo en los superiores. 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La estructura inadecuada de un equipo reduce la productividad.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El ciclo de revisión/decisión de la directiva es más lento de lo esperado.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El presupuesto varía el plan del proyecto.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La dirección toma decisiones que reducen la motivación del equipo de desarrollo. </w:t>
      </w:r>
    </w:p>
    <w:p w:rsidR="003E4F52" w:rsidRPr="003E4F52" w:rsidRDefault="003E4F52" w:rsidP="003E4F52">
      <w:pPr>
        <w:pStyle w:val="Prrafodelista"/>
        <w:numPr>
          <w:ilvl w:val="0"/>
          <w:numId w:val="5"/>
        </w:numPr>
        <w:rPr>
          <w:b/>
        </w:rPr>
      </w:pPr>
      <w:r w:rsidRPr="003E4F52">
        <w:rPr>
          <w:b/>
        </w:rPr>
        <w:t xml:space="preserve">Ambiente/Infraestructura de Desarrollo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Los espacios están sobre utilizados, son ruidosos o distraen.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>Las herramientas de desarrollo no están disponibles en el momento deseado.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Las herramientas de desarrollo no funcionan como se esperaba; el personal de desarrollo necesita tiempo para resolverlo o adaptarse a las nuevas herramientas.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Las herramientas de desarrollo no se han elegido en función de sus características técnicas, y no proporcionan las prestaciones previstas. </w:t>
      </w:r>
    </w:p>
    <w:p w:rsidR="003E4F52" w:rsidRPr="003E4F52" w:rsidRDefault="003E4F52" w:rsidP="003E4F52">
      <w:pPr>
        <w:pStyle w:val="Prrafodelista"/>
        <w:numPr>
          <w:ilvl w:val="0"/>
          <w:numId w:val="5"/>
        </w:numPr>
        <w:rPr>
          <w:b/>
        </w:rPr>
      </w:pPr>
      <w:r w:rsidRPr="003E4F52">
        <w:rPr>
          <w:b/>
        </w:rPr>
        <w:t xml:space="preserve">Cliente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El cliente insiste en nuevos requisitos.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Los ciclos de revisión/decisión del cliente para los planes, prototipos y especificaciones son más lentos de lo esperado.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El cliente no participa en los ciclos de revisión de los planes, prototipos y especificaciones, o es incapaz de hacerlo, resultando unos requisitos inestables y la necesidad de realizar unos cambios que consumen tiempo.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El tiempo de comunicación del cliente (por ejemplo, tiempo para responder a las preguntas para aclarar los requisitos) es más lento del esperado.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>El cliente insis</w:t>
      </w:r>
      <w:r w:rsidR="009050A8">
        <w:t>te en las decisiones técnicas</w:t>
      </w:r>
      <w:r>
        <w:t xml:space="preserve"> que alargan la planificación. </w:t>
      </w:r>
    </w:p>
    <w:p w:rsidR="009050A8" w:rsidRDefault="009050A8" w:rsidP="009050A8">
      <w:bookmarkStart w:id="0" w:name="_GoBack"/>
      <w:bookmarkEnd w:id="0"/>
    </w:p>
    <w:p w:rsidR="003E4F52" w:rsidRPr="003E4F52" w:rsidRDefault="003E4F52" w:rsidP="003E4F52">
      <w:pPr>
        <w:pStyle w:val="Prrafodelista"/>
        <w:numPr>
          <w:ilvl w:val="0"/>
          <w:numId w:val="5"/>
        </w:numPr>
        <w:rPr>
          <w:b/>
        </w:rPr>
      </w:pPr>
      <w:r w:rsidRPr="003E4F52">
        <w:rPr>
          <w:b/>
        </w:rPr>
        <w:lastRenderedPageBreak/>
        <w:t xml:space="preserve">Requisitos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Los requisitos se han adaptado, pero continúan cambiando.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Los requisitos no se han definido correctamente. y su redefinición aumenta el ámbito del proyecto.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Se añaden requisitos extra.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Las partes del proyecto que se no se han especificado claramente consumen más tiempo del esperado. </w:t>
      </w:r>
    </w:p>
    <w:p w:rsidR="003E4F52" w:rsidRPr="003E4F52" w:rsidRDefault="003E4F52" w:rsidP="003E4F52">
      <w:pPr>
        <w:pStyle w:val="Prrafodelista"/>
        <w:numPr>
          <w:ilvl w:val="0"/>
          <w:numId w:val="5"/>
        </w:numPr>
        <w:rPr>
          <w:b/>
        </w:rPr>
      </w:pPr>
      <w:r w:rsidRPr="003E4F52">
        <w:rPr>
          <w:b/>
        </w:rPr>
        <w:t xml:space="preserve">Producto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Los módulos propensos a tener errores necesitan más trabajo de comprobación, diseño e implementación.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Una calidad no aceptable requiere de un trabajo de comprobación, diseño e implementación superior al esperado.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Utilizar lo último en informática alarga la planificación de forma impredecible.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El desarrollo de funciones software erróneas requiere volver a diseñarlas y a implementarlas.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El desarrollo de una interfaz de usuario inadecuada requiere volver a diseñarla y a implementarla.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El desarrollo de funciones software innecesario alarga la planificación. </w:t>
      </w:r>
    </w:p>
    <w:p w:rsidR="003E4F52" w:rsidRPr="003E4F52" w:rsidRDefault="003E4F52" w:rsidP="003E4F52">
      <w:pPr>
        <w:pStyle w:val="Prrafodelista"/>
        <w:numPr>
          <w:ilvl w:val="0"/>
          <w:numId w:val="5"/>
        </w:numPr>
        <w:rPr>
          <w:b/>
        </w:rPr>
      </w:pPr>
      <w:r w:rsidRPr="003E4F52">
        <w:rPr>
          <w:b/>
        </w:rPr>
        <w:t xml:space="preserve">Fuerzas mayores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El producto depende de las normativas del gobierno, que pueden cambiar de forma inesperada.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El producto depende de estándares técnicos provisionales, que pueden cambiar de forma inesperada. </w:t>
      </w:r>
    </w:p>
    <w:p w:rsidR="003E4F52" w:rsidRPr="003E4F52" w:rsidRDefault="003E4F52" w:rsidP="003E4F52">
      <w:pPr>
        <w:pStyle w:val="Prrafodelista"/>
        <w:numPr>
          <w:ilvl w:val="0"/>
          <w:numId w:val="5"/>
        </w:numPr>
        <w:rPr>
          <w:b/>
        </w:rPr>
      </w:pPr>
      <w:r w:rsidRPr="003E4F52">
        <w:rPr>
          <w:b/>
        </w:rPr>
        <w:t xml:space="preserve">Diseño e Implementación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Un diseño demasiado sencillo no cubre las cuestiones principales, con lo que hay que volver a diseñar e implementar.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Un diseño demasiado complejo exige tener en cuenta complicaciones innecesarias e improductivas en la implementación.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Un mal diseño implica volver a diseñar e implementar.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La utilización de metodologías desconocidas deriva en un periodo extra de formación y tener que volver atrás para corregir los errores iniciales cometidos en la metodología. </w:t>
      </w:r>
    </w:p>
    <w:p w:rsidR="003E4F52" w:rsidRPr="003E4F52" w:rsidRDefault="003E4F52" w:rsidP="003E4F52">
      <w:pPr>
        <w:pStyle w:val="Prrafodelista"/>
        <w:numPr>
          <w:ilvl w:val="0"/>
          <w:numId w:val="5"/>
        </w:numPr>
        <w:rPr>
          <w:b/>
        </w:rPr>
      </w:pPr>
      <w:r w:rsidRPr="003E4F52">
        <w:rPr>
          <w:b/>
        </w:rPr>
        <w:t xml:space="preserve">Proceso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La falta de un seguimiento exacto del progreso hace que se desconozca que el proyecto esté retrasado hasta que está muy avanzado.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Las actividades iniciales de control de calidad son recortadas, haciendo que se tenga que repetir el trabajo. </w:t>
      </w:r>
    </w:p>
    <w:p w:rsidR="003E4F52" w:rsidRDefault="003E4F52" w:rsidP="003E4F52">
      <w:pPr>
        <w:pStyle w:val="Prrafodelista"/>
        <w:numPr>
          <w:ilvl w:val="1"/>
          <w:numId w:val="5"/>
        </w:numPr>
      </w:pPr>
      <w:r>
        <w:t xml:space="preserve">Un control de calidad inadecuado hace que los problemas de calidad que afectan a la planificación se conozcan tarde. </w:t>
      </w:r>
    </w:p>
    <w:p w:rsidR="003E4F52" w:rsidRDefault="003E4F52" w:rsidP="009050A8">
      <w:pPr>
        <w:pStyle w:val="Prrafodelista"/>
        <w:numPr>
          <w:ilvl w:val="1"/>
          <w:numId w:val="5"/>
        </w:numPr>
      </w:pPr>
      <w:r>
        <w:t xml:space="preserve">La falta de rigor (ignorar los fundamentos y estándares del desarrollo de software) conduce a fallos de comunicación, problemas de calidad y  repetición del trabajo. Un consumo de tiempo innecesario.  </w:t>
      </w:r>
    </w:p>
    <w:sectPr w:rsidR="003E4F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A7210"/>
    <w:multiLevelType w:val="hybridMultilevel"/>
    <w:tmpl w:val="4B1A83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C4F2E"/>
    <w:multiLevelType w:val="hybridMultilevel"/>
    <w:tmpl w:val="E1680E7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D0B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6E5F33"/>
    <w:multiLevelType w:val="hybridMultilevel"/>
    <w:tmpl w:val="F244B32C"/>
    <w:lvl w:ilvl="0" w:tplc="C5B07D4E">
      <w:start w:val="1"/>
      <w:numFmt w:val="upperLetter"/>
      <w:lvlText w:val="%1."/>
      <w:lvlJc w:val="left"/>
      <w:pPr>
        <w:ind w:left="1065" w:hanging="705"/>
      </w:pPr>
      <w:rPr>
        <w:rFonts w:hint="default"/>
      </w:rPr>
    </w:lvl>
    <w:lvl w:ilvl="1" w:tplc="56DA5D9C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B5590"/>
    <w:multiLevelType w:val="hybridMultilevel"/>
    <w:tmpl w:val="3BA48930"/>
    <w:lvl w:ilvl="0" w:tplc="7430D7D2">
      <w:start w:val="1"/>
      <w:numFmt w:val="upp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56E33"/>
    <w:multiLevelType w:val="hybridMultilevel"/>
    <w:tmpl w:val="DB7E248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52"/>
    <w:rsid w:val="001B637E"/>
    <w:rsid w:val="003A26F8"/>
    <w:rsid w:val="003E4F52"/>
    <w:rsid w:val="009050A8"/>
    <w:rsid w:val="00D9154B"/>
    <w:rsid w:val="00E3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0068B-9026-4F50-87E2-74A7783C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662</Words>
  <Characters>3641</Characters>
  <Application>Microsoft Office Word</Application>
  <DocSecurity>0</DocSecurity>
  <Lines>30</Lines>
  <Paragraphs>8</Paragraphs>
  <ScaleCrop>false</ScaleCrop>
  <Company>Hewlett-Packard</Company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Roman Ayala</dc:creator>
  <cp:keywords/>
  <dc:description/>
  <cp:lastModifiedBy>Antonio Roman Ayala</cp:lastModifiedBy>
  <cp:revision>5</cp:revision>
  <dcterms:created xsi:type="dcterms:W3CDTF">2017-07-12T17:32:00Z</dcterms:created>
  <dcterms:modified xsi:type="dcterms:W3CDTF">2017-07-28T16:06:00Z</dcterms:modified>
</cp:coreProperties>
</file>