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7D4B69" w:rsidRPr="00E04D55" w:rsidRDefault="007D4B69">
      <w:pPr>
        <w:pStyle w:val="Ttulo"/>
        <w:rPr>
          <w:rFonts w:ascii="Times New Roman" w:hAnsi="Times New Roman"/>
          <w:b/>
          <w:szCs w:val="24"/>
        </w:rPr>
      </w:pPr>
      <w:r w:rsidRPr="00E04D55">
        <w:rPr>
          <w:rFonts w:ascii="Times New Roman" w:hAnsi="Times New Roman"/>
          <w:b/>
          <w:szCs w:val="24"/>
        </w:rPr>
        <w:t>DECLARAÇÃO</w:t>
      </w:r>
      <w:r w:rsidR="00130A16" w:rsidRPr="00E04D55">
        <w:rPr>
          <w:rFonts w:ascii="Times New Roman" w:hAnsi="Times New Roman"/>
          <w:b/>
          <w:szCs w:val="24"/>
        </w:rPr>
        <w:t xml:space="preserve"> DO COORDENADOR</w:t>
      </w:r>
    </w:p>
    <w:p w:rsidR="007D4B69" w:rsidRPr="00E04D55" w:rsidRDefault="007D4B69">
      <w:pPr>
        <w:jc w:val="center"/>
        <w:rPr>
          <w:sz w:val="24"/>
          <w:szCs w:val="24"/>
        </w:rPr>
      </w:pPr>
    </w:p>
    <w:p w:rsidR="007D4B69" w:rsidRPr="00E04D55" w:rsidRDefault="007D4B69">
      <w:pPr>
        <w:rPr>
          <w:sz w:val="24"/>
          <w:szCs w:val="24"/>
        </w:rPr>
      </w:pPr>
    </w:p>
    <w:p w:rsidR="00FB5F46" w:rsidRPr="00E04D55" w:rsidRDefault="00FB5F46" w:rsidP="006E63C0">
      <w:pPr>
        <w:pStyle w:val="Recuodecorpodetexto2"/>
        <w:tabs>
          <w:tab w:val="clear" w:pos="0"/>
        </w:tabs>
        <w:spacing w:before="0" w:after="120"/>
        <w:ind w:firstLine="851"/>
        <w:rPr>
          <w:rFonts w:ascii="Times New Roman" w:hAnsi="Times New Roman"/>
          <w:sz w:val="20"/>
        </w:rPr>
      </w:pPr>
      <w:r w:rsidRPr="00E04D55">
        <w:rPr>
          <w:rFonts w:ascii="Times New Roman" w:hAnsi="Times New Roman"/>
          <w:sz w:val="20"/>
        </w:rPr>
        <w:t xml:space="preserve">Declaro, para os devidos fins, que estou ciente dos termos e </w:t>
      </w:r>
      <w:r w:rsidR="007E1F36" w:rsidRPr="00E04D55">
        <w:rPr>
          <w:rFonts w:ascii="Times New Roman" w:hAnsi="Times New Roman"/>
          <w:sz w:val="20"/>
        </w:rPr>
        <w:t xml:space="preserve">obrigações que constam na </w:t>
      </w:r>
      <w:r w:rsidR="00FF5E84" w:rsidRPr="00E04D55">
        <w:rPr>
          <w:rFonts w:ascii="Times New Roman" w:hAnsi="Times New Roman"/>
          <w:sz w:val="20"/>
        </w:rPr>
        <w:t>Lei n. 14.133/2021 regulamentada pelos Decretos n. 10.929/2022 e 11.430/2023, demais legislação correlata</w:t>
      </w:r>
      <w:r w:rsidR="007E1F36" w:rsidRPr="00E04D55">
        <w:rPr>
          <w:rFonts w:ascii="Times New Roman" w:hAnsi="Times New Roman"/>
          <w:sz w:val="20"/>
        </w:rPr>
        <w:t>; na Lei n.</w:t>
      </w:r>
      <w:r w:rsidRPr="00E04D55">
        <w:rPr>
          <w:rFonts w:ascii="Times New Roman" w:hAnsi="Times New Roman"/>
          <w:sz w:val="20"/>
        </w:rPr>
        <w:t xml:space="preserve"> 8.958/9</w:t>
      </w:r>
      <w:r w:rsidR="007E1F36" w:rsidRPr="00E04D55">
        <w:rPr>
          <w:rFonts w:ascii="Times New Roman" w:hAnsi="Times New Roman"/>
          <w:sz w:val="20"/>
        </w:rPr>
        <w:t>4, regulamentada pelo Decreto n. 7.423/10; no Decreto n.</w:t>
      </w:r>
      <w:r w:rsidRPr="00E04D55">
        <w:rPr>
          <w:rFonts w:ascii="Times New Roman" w:hAnsi="Times New Roman"/>
          <w:sz w:val="20"/>
        </w:rPr>
        <w:t xml:space="preserve"> 93.872/86; </w:t>
      </w:r>
      <w:r w:rsidR="006C3B9B" w:rsidRPr="00E04D55">
        <w:rPr>
          <w:rFonts w:ascii="Times New Roman" w:hAnsi="Times New Roman"/>
          <w:b/>
          <w:sz w:val="20"/>
        </w:rPr>
        <w:t>nas</w:t>
      </w:r>
      <w:r w:rsidRPr="00E04D55">
        <w:rPr>
          <w:rFonts w:ascii="Times New Roman" w:hAnsi="Times New Roman"/>
          <w:b/>
          <w:sz w:val="20"/>
        </w:rPr>
        <w:t xml:space="preserve"> Resoluç</w:t>
      </w:r>
      <w:r w:rsidR="007E1F36" w:rsidRPr="00E04D55">
        <w:rPr>
          <w:rFonts w:ascii="Times New Roman" w:hAnsi="Times New Roman"/>
          <w:b/>
          <w:sz w:val="20"/>
        </w:rPr>
        <w:t xml:space="preserve">ões </w:t>
      </w:r>
      <w:r w:rsidR="005A2F7C" w:rsidRPr="00E04D55">
        <w:rPr>
          <w:rFonts w:ascii="Times New Roman" w:hAnsi="Times New Roman"/>
          <w:b/>
          <w:sz w:val="20"/>
        </w:rPr>
        <w:t xml:space="preserve">025/12 e </w:t>
      </w:r>
      <w:r w:rsidR="007E1F36" w:rsidRPr="00E04D55">
        <w:rPr>
          <w:rFonts w:ascii="Times New Roman" w:hAnsi="Times New Roman"/>
          <w:b/>
          <w:sz w:val="20"/>
        </w:rPr>
        <w:t>0</w:t>
      </w:r>
      <w:r w:rsidR="00124E76" w:rsidRPr="00E04D55">
        <w:rPr>
          <w:rFonts w:ascii="Times New Roman" w:hAnsi="Times New Roman"/>
          <w:b/>
          <w:sz w:val="20"/>
        </w:rPr>
        <w:t>89</w:t>
      </w:r>
      <w:r w:rsidR="007E1F36" w:rsidRPr="00E04D55">
        <w:rPr>
          <w:rFonts w:ascii="Times New Roman" w:hAnsi="Times New Roman"/>
          <w:b/>
          <w:sz w:val="20"/>
        </w:rPr>
        <w:t>/</w:t>
      </w:r>
      <w:r w:rsidR="00124E76" w:rsidRPr="00E04D55">
        <w:rPr>
          <w:rFonts w:ascii="Times New Roman" w:hAnsi="Times New Roman"/>
          <w:b/>
          <w:sz w:val="20"/>
        </w:rPr>
        <w:t>22</w:t>
      </w:r>
      <w:r w:rsidRPr="00E04D55">
        <w:rPr>
          <w:rFonts w:ascii="Times New Roman" w:hAnsi="Times New Roman"/>
          <w:sz w:val="20"/>
        </w:rPr>
        <w:t>; bem como de suas alterações, para execução do</w:t>
      </w:r>
      <w:r w:rsidR="00F73780" w:rsidRPr="00E04D55">
        <w:rPr>
          <w:rFonts w:ascii="Times New Roman" w:hAnsi="Times New Roman"/>
          <w:sz w:val="20"/>
        </w:rPr>
        <w:t xml:space="preserve"> </w:t>
      </w:r>
      <w:r w:rsidR="00485227">
        <w:rPr>
          <w:rFonts w:ascii="Times New Roman" w:hAnsi="Times New Roman"/>
          <w:sz w:val="20"/>
        </w:rPr>
        <w:t>Contrato Global</w:t>
      </w:r>
      <w:bookmarkStart w:id="0" w:name="_GoBack"/>
      <w:bookmarkEnd w:id="0"/>
      <w:r w:rsidRPr="00E04D55">
        <w:rPr>
          <w:rFonts w:ascii="Times New Roman" w:hAnsi="Times New Roman"/>
          <w:sz w:val="20"/>
        </w:rPr>
        <w:t xml:space="preserve"> </w:t>
      </w:r>
      <w:r w:rsidR="00F73780" w:rsidRPr="00E04D55">
        <w:rPr>
          <w:rFonts w:ascii="Times New Roman" w:hAnsi="Times New Roman"/>
          <w:sz w:val="20"/>
        </w:rPr>
        <w:t xml:space="preserve">entre UFSM e </w:t>
      </w:r>
      <w:r w:rsidR="00C555BB" w:rsidRPr="00E04D55">
        <w:rPr>
          <w:rFonts w:ascii="Times New Roman" w:hAnsi="Times New Roman"/>
          <w:b/>
          <w:sz w:val="20"/>
        </w:rPr>
        <w:t>FDMS - FUNDACAO DELFIM MENDES SILVEIRA</w:t>
      </w:r>
      <w:r w:rsidR="006C3B9B" w:rsidRPr="00E04D55">
        <w:rPr>
          <w:rFonts w:ascii="Times New Roman" w:hAnsi="Times New Roman"/>
          <w:sz w:val="20"/>
        </w:rPr>
        <w:t xml:space="preserve">, </w:t>
      </w:r>
      <w:r w:rsidRPr="00E04D55">
        <w:rPr>
          <w:rFonts w:ascii="Times New Roman" w:hAnsi="Times New Roman"/>
          <w:sz w:val="20"/>
        </w:rPr>
        <w:t>que visa à operacionalização do projeto “</w:t>
      </w:r>
      <w:r w:rsidR="00E04D55" w:rsidRPr="00E04D55">
        <w:rPr>
          <w:rFonts w:ascii="Times New Roman" w:hAnsi="Times New Roman"/>
          <w:sz w:val="20"/>
        </w:rPr>
        <w:t xml:space="preserve">{{ </w:t>
      </w:r>
      <w:proofErr w:type="spellStart"/>
      <w:r w:rsidR="00E04D55" w:rsidRPr="00E04D55">
        <w:rPr>
          <w:rFonts w:ascii="Times New Roman" w:hAnsi="Times New Roman"/>
          <w:sz w:val="20"/>
        </w:rPr>
        <w:t>titulo_projeto</w:t>
      </w:r>
      <w:proofErr w:type="spellEnd"/>
      <w:r w:rsidR="00E04D55" w:rsidRPr="00E04D55">
        <w:rPr>
          <w:rFonts w:ascii="Times New Roman" w:hAnsi="Times New Roman"/>
          <w:sz w:val="20"/>
        </w:rPr>
        <w:t xml:space="preserve"> }}</w:t>
      </w:r>
      <w:r w:rsidRPr="00E04D55">
        <w:rPr>
          <w:rFonts w:ascii="Times New Roman" w:hAnsi="Times New Roman"/>
          <w:sz w:val="20"/>
        </w:rPr>
        <w:t xml:space="preserve">”, registrado sob o nº </w:t>
      </w:r>
      <w:r w:rsidR="00E04D55" w:rsidRPr="00E04D55">
        <w:rPr>
          <w:rFonts w:ascii="Times New Roman" w:hAnsi="Times New Roman"/>
          <w:sz w:val="20"/>
        </w:rPr>
        <w:t xml:space="preserve">{{ </w:t>
      </w:r>
      <w:proofErr w:type="spellStart"/>
      <w:r w:rsidR="00E04D55" w:rsidRPr="00E04D55">
        <w:rPr>
          <w:rFonts w:ascii="Times New Roman" w:hAnsi="Times New Roman"/>
          <w:sz w:val="20"/>
        </w:rPr>
        <w:t>n_projeto</w:t>
      </w:r>
      <w:proofErr w:type="spellEnd"/>
      <w:r w:rsidR="00E04D55" w:rsidRPr="00E04D55">
        <w:rPr>
          <w:rFonts w:ascii="Times New Roman" w:hAnsi="Times New Roman"/>
          <w:sz w:val="20"/>
        </w:rPr>
        <w:t xml:space="preserve"> }}</w:t>
      </w:r>
    </w:p>
    <w:p w:rsidR="00130A16" w:rsidRPr="00E04D55" w:rsidRDefault="007E1F36" w:rsidP="00D57AA4">
      <w:pPr>
        <w:pStyle w:val="NormalWeb"/>
        <w:rPr>
          <w:sz w:val="20"/>
          <w:szCs w:val="20"/>
        </w:rPr>
      </w:pPr>
      <w:r w:rsidRPr="00E04D55">
        <w:rPr>
          <w:sz w:val="20"/>
          <w:szCs w:val="20"/>
        </w:rPr>
        <w:t>Conforme art. 145 do Decreto 93.872/86 “</w:t>
      </w:r>
      <w:r w:rsidRPr="00E04D55">
        <w:rPr>
          <w:i/>
          <w:sz w:val="20"/>
          <w:szCs w:val="20"/>
        </w:rPr>
        <w:t>Quem quer que utilize dinheiros públicos terá de justificar seu bom e regular emprego na conformidade das leis, regulamentos e normas emanadas das autoridades administrativas competentes</w:t>
      </w:r>
      <w:r w:rsidRPr="00E04D55">
        <w:rPr>
          <w:sz w:val="20"/>
          <w:szCs w:val="20"/>
        </w:rPr>
        <w:t>”.</w:t>
      </w:r>
    </w:p>
    <w:p w:rsidR="00035151" w:rsidRPr="00E04D55" w:rsidRDefault="007E1F36" w:rsidP="0096321C">
      <w:pPr>
        <w:pStyle w:val="Recuodecorpodetexto2"/>
        <w:tabs>
          <w:tab w:val="clear" w:pos="0"/>
        </w:tabs>
        <w:spacing w:before="0" w:after="120"/>
        <w:ind w:firstLine="851"/>
        <w:rPr>
          <w:rFonts w:ascii="Times New Roman" w:hAnsi="Times New Roman"/>
          <w:sz w:val="20"/>
        </w:rPr>
      </w:pPr>
      <w:r w:rsidRPr="00E04D55">
        <w:rPr>
          <w:rFonts w:ascii="Times New Roman" w:hAnsi="Times New Roman"/>
          <w:sz w:val="20"/>
        </w:rPr>
        <w:t>Em especial, são atribuições do Coordenador de projetos executado mediante relação contratual com a Fundação de Apoio, os estabelecidos na</w:t>
      </w:r>
      <w:r w:rsidR="00035151" w:rsidRPr="00E04D55">
        <w:rPr>
          <w:rFonts w:ascii="Times New Roman" w:hAnsi="Times New Roman"/>
          <w:sz w:val="20"/>
        </w:rPr>
        <w:t xml:space="preserve"> </w:t>
      </w:r>
      <w:r w:rsidRPr="00E04D55">
        <w:rPr>
          <w:rFonts w:ascii="Times New Roman" w:hAnsi="Times New Roman"/>
          <w:b/>
          <w:sz w:val="20"/>
        </w:rPr>
        <w:t>Resolução n. 0</w:t>
      </w:r>
      <w:r w:rsidR="0096321C" w:rsidRPr="00E04D55">
        <w:rPr>
          <w:rFonts w:ascii="Times New Roman" w:hAnsi="Times New Roman"/>
          <w:b/>
          <w:sz w:val="20"/>
        </w:rPr>
        <w:t>89</w:t>
      </w:r>
      <w:r w:rsidRPr="00E04D55">
        <w:rPr>
          <w:rFonts w:ascii="Times New Roman" w:hAnsi="Times New Roman"/>
          <w:b/>
          <w:sz w:val="20"/>
        </w:rPr>
        <w:t>/</w:t>
      </w:r>
      <w:r w:rsidR="0096321C" w:rsidRPr="00E04D55">
        <w:rPr>
          <w:rFonts w:ascii="Times New Roman" w:hAnsi="Times New Roman"/>
          <w:b/>
          <w:sz w:val="20"/>
        </w:rPr>
        <w:t>2022</w:t>
      </w:r>
      <w:r w:rsidR="00035151" w:rsidRPr="00E04D55">
        <w:rPr>
          <w:rFonts w:ascii="Times New Roman" w:hAnsi="Times New Roman"/>
          <w:sz w:val="20"/>
        </w:rPr>
        <w:t xml:space="preserve"> </w:t>
      </w:r>
      <w:r w:rsidRPr="00E04D55">
        <w:rPr>
          <w:rFonts w:ascii="Times New Roman" w:hAnsi="Times New Roman"/>
          <w:sz w:val="20"/>
        </w:rPr>
        <w:t>a seguir transcritos:</w:t>
      </w:r>
    </w:p>
    <w:p w:rsidR="0096321C" w:rsidRPr="00E04D55" w:rsidRDefault="0096321C" w:rsidP="0096321C">
      <w:pPr>
        <w:pStyle w:val="Default"/>
        <w:jc w:val="both"/>
        <w:rPr>
          <w:rFonts w:ascii="Times New Roman" w:hAnsi="Times New Roman" w:cs="Times New Roman"/>
          <w:b/>
          <w:color w:val="auto"/>
          <w:sz w:val="20"/>
          <w:szCs w:val="20"/>
        </w:rPr>
      </w:pPr>
      <w:r w:rsidRPr="00E04D55">
        <w:rPr>
          <w:rFonts w:ascii="Times New Roman" w:hAnsi="Times New Roman" w:cs="Times New Roman"/>
          <w:b/>
          <w:color w:val="auto"/>
          <w:sz w:val="20"/>
          <w:szCs w:val="20"/>
        </w:rPr>
        <w:t xml:space="preserve">Art. 41. São atribuições do coordenador do projeto: </w:t>
      </w:r>
    </w:p>
    <w:p w:rsidR="0096321C" w:rsidRPr="00E04D55" w:rsidRDefault="0096321C" w:rsidP="00D57AA4">
      <w:pPr>
        <w:pStyle w:val="Default"/>
        <w:ind w:firstLine="851"/>
        <w:jc w:val="both"/>
        <w:rPr>
          <w:rFonts w:ascii="Times New Roman" w:hAnsi="Times New Roman" w:cs="Times New Roman"/>
          <w:color w:val="auto"/>
          <w:sz w:val="20"/>
          <w:szCs w:val="20"/>
        </w:rPr>
      </w:pPr>
      <w:r w:rsidRPr="00E04D55">
        <w:rPr>
          <w:rFonts w:ascii="Times New Roman" w:hAnsi="Times New Roman" w:cs="Times New Roman"/>
          <w:color w:val="auto"/>
          <w:sz w:val="20"/>
          <w:szCs w:val="20"/>
        </w:rPr>
        <w:t xml:space="preserve">I - executar as atividades do projeto no que lhe são cabíveis; </w:t>
      </w:r>
    </w:p>
    <w:p w:rsidR="0096321C" w:rsidRPr="00E04D55" w:rsidRDefault="0096321C" w:rsidP="00D57AA4">
      <w:pPr>
        <w:pStyle w:val="Default"/>
        <w:ind w:firstLine="851"/>
        <w:jc w:val="both"/>
        <w:rPr>
          <w:rFonts w:ascii="Times New Roman" w:hAnsi="Times New Roman" w:cs="Times New Roman"/>
          <w:color w:val="auto"/>
          <w:sz w:val="20"/>
          <w:szCs w:val="20"/>
        </w:rPr>
      </w:pPr>
      <w:r w:rsidRPr="00E04D55">
        <w:rPr>
          <w:rFonts w:ascii="Times New Roman" w:hAnsi="Times New Roman" w:cs="Times New Roman"/>
          <w:color w:val="auto"/>
          <w:sz w:val="20"/>
          <w:szCs w:val="20"/>
        </w:rPr>
        <w:t xml:space="preserve">II - aplicar os recursos em estrita obediência ao projeto, cumpridos as exigências legais aplicáveis e, suplementarmente, as regulamentações internas da UFSM e da Fundação de Apoio; </w:t>
      </w:r>
    </w:p>
    <w:p w:rsidR="0096321C" w:rsidRPr="00E04D55" w:rsidRDefault="0096321C" w:rsidP="00D57AA4">
      <w:pPr>
        <w:pStyle w:val="Default"/>
        <w:ind w:firstLine="851"/>
        <w:jc w:val="both"/>
        <w:rPr>
          <w:rFonts w:ascii="Times New Roman" w:hAnsi="Times New Roman" w:cs="Times New Roman"/>
          <w:color w:val="auto"/>
          <w:sz w:val="20"/>
          <w:szCs w:val="20"/>
        </w:rPr>
      </w:pPr>
      <w:r w:rsidRPr="00E04D55">
        <w:rPr>
          <w:rFonts w:ascii="Times New Roman" w:hAnsi="Times New Roman" w:cs="Times New Roman"/>
          <w:color w:val="auto"/>
          <w:sz w:val="20"/>
          <w:szCs w:val="20"/>
        </w:rPr>
        <w:t xml:space="preserve">III - ordenar as despesas necessárias; </w:t>
      </w:r>
    </w:p>
    <w:p w:rsidR="0096321C" w:rsidRPr="00E04D55" w:rsidRDefault="0096321C" w:rsidP="00D57AA4">
      <w:pPr>
        <w:pStyle w:val="Default"/>
        <w:ind w:firstLine="851"/>
        <w:jc w:val="both"/>
        <w:rPr>
          <w:rFonts w:ascii="Times New Roman" w:hAnsi="Times New Roman" w:cs="Times New Roman"/>
          <w:color w:val="auto"/>
          <w:sz w:val="20"/>
          <w:szCs w:val="20"/>
        </w:rPr>
      </w:pPr>
      <w:r w:rsidRPr="00E04D55">
        <w:rPr>
          <w:rFonts w:ascii="Times New Roman" w:hAnsi="Times New Roman" w:cs="Times New Roman"/>
          <w:color w:val="auto"/>
          <w:sz w:val="20"/>
          <w:szCs w:val="20"/>
        </w:rPr>
        <w:t xml:space="preserve">IV - selecionar o grupo de participantes que atuará no projeto; </w:t>
      </w:r>
    </w:p>
    <w:p w:rsidR="0096321C" w:rsidRPr="00E04D55" w:rsidRDefault="0096321C" w:rsidP="00D57AA4">
      <w:pPr>
        <w:pStyle w:val="Default"/>
        <w:ind w:firstLine="851"/>
        <w:jc w:val="both"/>
        <w:rPr>
          <w:rFonts w:ascii="Times New Roman" w:hAnsi="Times New Roman" w:cs="Times New Roman"/>
          <w:color w:val="auto"/>
          <w:sz w:val="20"/>
          <w:szCs w:val="20"/>
        </w:rPr>
      </w:pPr>
      <w:r w:rsidRPr="00E04D55">
        <w:rPr>
          <w:rFonts w:ascii="Times New Roman" w:hAnsi="Times New Roman" w:cs="Times New Roman"/>
          <w:color w:val="auto"/>
          <w:sz w:val="20"/>
          <w:szCs w:val="20"/>
        </w:rPr>
        <w:t xml:space="preserve">V - distribuir as competências entre os participantes, bem como autorizar viagens e/ou representações que se fizerem necessárias nos exatos limites de atuação do projeto e obedecendo às normas internas da UFSM; </w:t>
      </w:r>
    </w:p>
    <w:p w:rsidR="0096321C" w:rsidRPr="00E04D55" w:rsidRDefault="0096321C" w:rsidP="00D57AA4">
      <w:pPr>
        <w:pStyle w:val="Default"/>
        <w:ind w:firstLine="851"/>
        <w:jc w:val="both"/>
        <w:rPr>
          <w:rFonts w:ascii="Times New Roman" w:hAnsi="Times New Roman" w:cs="Times New Roman"/>
          <w:color w:val="auto"/>
          <w:sz w:val="20"/>
          <w:szCs w:val="20"/>
        </w:rPr>
      </w:pPr>
      <w:r w:rsidRPr="00E04D55">
        <w:rPr>
          <w:rFonts w:ascii="Times New Roman" w:hAnsi="Times New Roman" w:cs="Times New Roman"/>
          <w:color w:val="auto"/>
          <w:sz w:val="20"/>
          <w:szCs w:val="20"/>
        </w:rPr>
        <w:t xml:space="preserve">VI - supervisionar a execução das atividades por parte da equipe; </w:t>
      </w:r>
    </w:p>
    <w:p w:rsidR="0096321C" w:rsidRPr="00E04D55" w:rsidRDefault="0096321C" w:rsidP="00D57AA4">
      <w:pPr>
        <w:pStyle w:val="Default"/>
        <w:ind w:firstLine="851"/>
        <w:jc w:val="both"/>
        <w:rPr>
          <w:rFonts w:ascii="Times New Roman" w:hAnsi="Times New Roman" w:cs="Times New Roman"/>
          <w:color w:val="auto"/>
          <w:sz w:val="20"/>
          <w:szCs w:val="20"/>
        </w:rPr>
      </w:pPr>
      <w:r w:rsidRPr="00E04D55">
        <w:rPr>
          <w:rFonts w:ascii="Times New Roman" w:hAnsi="Times New Roman" w:cs="Times New Roman"/>
          <w:color w:val="auto"/>
          <w:sz w:val="20"/>
          <w:szCs w:val="20"/>
        </w:rPr>
        <w:t xml:space="preserve">VII - identificar e evitar casos de nepotismo, conforme artigo 26; </w:t>
      </w:r>
    </w:p>
    <w:p w:rsidR="0096321C" w:rsidRPr="00E04D55" w:rsidRDefault="0096321C" w:rsidP="00D57AA4">
      <w:pPr>
        <w:pStyle w:val="Default"/>
        <w:ind w:firstLine="851"/>
        <w:jc w:val="both"/>
        <w:rPr>
          <w:rFonts w:ascii="Times New Roman" w:hAnsi="Times New Roman" w:cs="Times New Roman"/>
          <w:color w:val="auto"/>
          <w:sz w:val="20"/>
          <w:szCs w:val="20"/>
        </w:rPr>
      </w:pPr>
      <w:r w:rsidRPr="00E04D55">
        <w:rPr>
          <w:rFonts w:ascii="Times New Roman" w:hAnsi="Times New Roman" w:cs="Times New Roman"/>
          <w:color w:val="auto"/>
          <w:sz w:val="20"/>
          <w:szCs w:val="20"/>
        </w:rPr>
        <w:t xml:space="preserve">VIII - responder patrimonialmente pelos bens adquiridos nos projetos; </w:t>
      </w:r>
    </w:p>
    <w:p w:rsidR="0096321C" w:rsidRPr="00E04D55" w:rsidRDefault="0096321C" w:rsidP="00D57AA4">
      <w:pPr>
        <w:pStyle w:val="Default"/>
        <w:ind w:firstLine="851"/>
        <w:jc w:val="both"/>
        <w:rPr>
          <w:rFonts w:ascii="Times New Roman" w:hAnsi="Times New Roman" w:cs="Times New Roman"/>
          <w:color w:val="auto"/>
          <w:sz w:val="20"/>
          <w:szCs w:val="20"/>
        </w:rPr>
      </w:pPr>
      <w:r w:rsidRPr="00E04D55">
        <w:rPr>
          <w:rFonts w:ascii="Times New Roman" w:hAnsi="Times New Roman" w:cs="Times New Roman"/>
          <w:color w:val="auto"/>
          <w:sz w:val="20"/>
          <w:szCs w:val="20"/>
        </w:rPr>
        <w:t xml:space="preserve">IX - propor a aplicação e as alterações dos recursos financeiros do projeto de acordo com as especificidades e as normas da UFSM; </w:t>
      </w:r>
    </w:p>
    <w:p w:rsidR="0096321C" w:rsidRPr="00E04D55" w:rsidRDefault="0096321C" w:rsidP="00D57AA4">
      <w:pPr>
        <w:pStyle w:val="Default"/>
        <w:ind w:firstLine="851"/>
        <w:jc w:val="both"/>
        <w:rPr>
          <w:rFonts w:ascii="Times New Roman" w:hAnsi="Times New Roman" w:cs="Times New Roman"/>
          <w:color w:val="auto"/>
          <w:sz w:val="20"/>
          <w:szCs w:val="20"/>
        </w:rPr>
      </w:pPr>
      <w:r w:rsidRPr="00E04D55">
        <w:rPr>
          <w:rFonts w:ascii="Times New Roman" w:hAnsi="Times New Roman" w:cs="Times New Roman"/>
          <w:color w:val="auto"/>
          <w:sz w:val="20"/>
          <w:szCs w:val="20"/>
        </w:rPr>
        <w:t xml:space="preserve">X - identificar e informar à Fundação de Apoio os impedimentos na contratação de fornecedores, com os quais tenha vínculo de natureza técnica, comercial, econômica, financeira ou trabalhista; </w:t>
      </w:r>
    </w:p>
    <w:p w:rsidR="0096321C" w:rsidRPr="00E04D55" w:rsidRDefault="0096321C" w:rsidP="00D57AA4">
      <w:pPr>
        <w:pStyle w:val="Default"/>
        <w:ind w:firstLine="851"/>
        <w:jc w:val="both"/>
        <w:rPr>
          <w:rFonts w:ascii="Times New Roman" w:hAnsi="Times New Roman" w:cs="Times New Roman"/>
          <w:color w:val="auto"/>
          <w:sz w:val="20"/>
          <w:szCs w:val="20"/>
        </w:rPr>
      </w:pPr>
      <w:r w:rsidRPr="00E04D55">
        <w:rPr>
          <w:rFonts w:ascii="Times New Roman" w:hAnsi="Times New Roman" w:cs="Times New Roman"/>
          <w:color w:val="auto"/>
          <w:sz w:val="20"/>
          <w:szCs w:val="20"/>
        </w:rPr>
        <w:t xml:space="preserve">XI - manter as informações sobre o projeto atualizadas sob pena da suspensão de execução de novas despesas no projeto; </w:t>
      </w:r>
    </w:p>
    <w:p w:rsidR="0096321C" w:rsidRPr="00E04D55" w:rsidRDefault="0096321C" w:rsidP="00D57AA4">
      <w:pPr>
        <w:pStyle w:val="Default"/>
        <w:ind w:firstLine="851"/>
        <w:jc w:val="both"/>
        <w:rPr>
          <w:rFonts w:ascii="Times New Roman" w:hAnsi="Times New Roman" w:cs="Times New Roman"/>
          <w:color w:val="auto"/>
          <w:sz w:val="20"/>
          <w:szCs w:val="20"/>
        </w:rPr>
      </w:pPr>
      <w:r w:rsidRPr="00E04D55">
        <w:rPr>
          <w:rFonts w:ascii="Times New Roman" w:hAnsi="Times New Roman" w:cs="Times New Roman"/>
          <w:color w:val="auto"/>
          <w:sz w:val="20"/>
          <w:szCs w:val="20"/>
        </w:rPr>
        <w:t xml:space="preserve">XII - certificar os documentos fiscais; </w:t>
      </w:r>
    </w:p>
    <w:p w:rsidR="0096321C" w:rsidRPr="00E04D55" w:rsidRDefault="0096321C" w:rsidP="00D57AA4">
      <w:pPr>
        <w:pStyle w:val="Default"/>
        <w:ind w:firstLine="851"/>
        <w:jc w:val="both"/>
        <w:rPr>
          <w:rFonts w:ascii="Times New Roman" w:hAnsi="Times New Roman" w:cs="Times New Roman"/>
          <w:color w:val="auto"/>
          <w:sz w:val="20"/>
          <w:szCs w:val="20"/>
        </w:rPr>
      </w:pPr>
      <w:r w:rsidRPr="00E04D55">
        <w:rPr>
          <w:rFonts w:ascii="Times New Roman" w:hAnsi="Times New Roman" w:cs="Times New Roman"/>
          <w:color w:val="auto"/>
          <w:sz w:val="20"/>
          <w:szCs w:val="20"/>
        </w:rPr>
        <w:t xml:space="preserve">XIII - decidir sobre a conveniência e mérito da produção científica advinda do projeto, respeitando as normas e/ou os direitos da UFSM, especialmente quanto à Propriedade Intelectual e requisitos para sua proteção; </w:t>
      </w:r>
    </w:p>
    <w:p w:rsidR="0096321C" w:rsidRPr="00E04D55" w:rsidRDefault="0096321C" w:rsidP="00D57AA4">
      <w:pPr>
        <w:pStyle w:val="Default"/>
        <w:ind w:firstLine="851"/>
        <w:jc w:val="both"/>
        <w:rPr>
          <w:rFonts w:ascii="Times New Roman" w:hAnsi="Times New Roman" w:cs="Times New Roman"/>
          <w:color w:val="auto"/>
          <w:sz w:val="20"/>
          <w:szCs w:val="20"/>
        </w:rPr>
      </w:pPr>
      <w:r w:rsidRPr="00E04D55">
        <w:rPr>
          <w:rFonts w:ascii="Times New Roman" w:hAnsi="Times New Roman" w:cs="Times New Roman"/>
          <w:color w:val="auto"/>
          <w:sz w:val="20"/>
          <w:szCs w:val="20"/>
        </w:rPr>
        <w:t xml:space="preserve">XIV - decidir sobre métodos e técnicas a serem utilizadas, respeitando a definição inicial do projeto; </w:t>
      </w:r>
    </w:p>
    <w:p w:rsidR="0096321C" w:rsidRPr="00E04D55" w:rsidRDefault="0096321C" w:rsidP="00D57AA4">
      <w:pPr>
        <w:pStyle w:val="Default"/>
        <w:ind w:firstLine="851"/>
        <w:jc w:val="both"/>
        <w:rPr>
          <w:rFonts w:ascii="Times New Roman" w:hAnsi="Times New Roman" w:cs="Times New Roman"/>
          <w:color w:val="auto"/>
          <w:sz w:val="20"/>
          <w:szCs w:val="20"/>
        </w:rPr>
      </w:pPr>
      <w:r w:rsidRPr="00E04D55">
        <w:rPr>
          <w:rFonts w:ascii="Times New Roman" w:hAnsi="Times New Roman" w:cs="Times New Roman"/>
          <w:color w:val="auto"/>
          <w:sz w:val="20"/>
          <w:szCs w:val="20"/>
        </w:rPr>
        <w:t xml:space="preserve">XV - indicar coordenador substituto em casos de afastamento ou licença, nos termos desta resolução; </w:t>
      </w:r>
    </w:p>
    <w:p w:rsidR="0096321C" w:rsidRPr="00E04D55" w:rsidRDefault="0096321C" w:rsidP="00D57AA4">
      <w:pPr>
        <w:pStyle w:val="Default"/>
        <w:ind w:firstLine="851"/>
        <w:jc w:val="both"/>
        <w:rPr>
          <w:rFonts w:ascii="Times New Roman" w:hAnsi="Times New Roman" w:cs="Times New Roman"/>
          <w:color w:val="auto"/>
          <w:sz w:val="20"/>
          <w:szCs w:val="20"/>
        </w:rPr>
      </w:pPr>
      <w:r w:rsidRPr="00E04D55">
        <w:rPr>
          <w:rFonts w:ascii="Times New Roman" w:hAnsi="Times New Roman" w:cs="Times New Roman"/>
          <w:color w:val="auto"/>
          <w:sz w:val="20"/>
          <w:szCs w:val="20"/>
        </w:rPr>
        <w:t xml:space="preserve">XVI - providenciar a transferência patrimonial dos bens adquiridos à UFSM até o final do projeto, conforme disposto no artigo 37; </w:t>
      </w:r>
    </w:p>
    <w:p w:rsidR="0096321C" w:rsidRPr="00E04D55" w:rsidRDefault="0096321C" w:rsidP="00D57AA4">
      <w:pPr>
        <w:pStyle w:val="Default"/>
        <w:ind w:firstLine="851"/>
        <w:jc w:val="both"/>
        <w:rPr>
          <w:rFonts w:ascii="Times New Roman" w:hAnsi="Times New Roman" w:cs="Times New Roman"/>
          <w:color w:val="auto"/>
          <w:sz w:val="20"/>
          <w:szCs w:val="20"/>
        </w:rPr>
      </w:pPr>
      <w:r w:rsidRPr="00E04D55">
        <w:rPr>
          <w:rFonts w:ascii="Times New Roman" w:hAnsi="Times New Roman" w:cs="Times New Roman"/>
          <w:color w:val="auto"/>
          <w:sz w:val="20"/>
          <w:szCs w:val="20"/>
        </w:rPr>
        <w:t xml:space="preserve">XVII - apresentar os resultados alcançados no projeto; </w:t>
      </w:r>
    </w:p>
    <w:p w:rsidR="0096321C" w:rsidRPr="00E04D55" w:rsidRDefault="0096321C" w:rsidP="00D57AA4">
      <w:pPr>
        <w:pStyle w:val="Default"/>
        <w:ind w:firstLine="851"/>
        <w:jc w:val="both"/>
        <w:rPr>
          <w:rFonts w:ascii="Times New Roman" w:hAnsi="Times New Roman" w:cs="Times New Roman"/>
          <w:color w:val="auto"/>
          <w:sz w:val="20"/>
          <w:szCs w:val="20"/>
        </w:rPr>
      </w:pPr>
      <w:r w:rsidRPr="00E04D55">
        <w:rPr>
          <w:rFonts w:ascii="Times New Roman" w:hAnsi="Times New Roman" w:cs="Times New Roman"/>
          <w:color w:val="auto"/>
          <w:sz w:val="20"/>
          <w:szCs w:val="20"/>
        </w:rPr>
        <w:t xml:space="preserve">XVIII - realizar as prestações de contas parciais e finais, de acordo com as especificações do projeto, legislações e ato normativo próprio; e, </w:t>
      </w:r>
    </w:p>
    <w:p w:rsidR="0096321C" w:rsidRPr="00E04D55" w:rsidRDefault="0096321C" w:rsidP="00D57AA4">
      <w:pPr>
        <w:pStyle w:val="Recuodecorpodetexto2"/>
        <w:tabs>
          <w:tab w:val="clear" w:pos="0"/>
        </w:tabs>
        <w:spacing w:before="0" w:after="120"/>
        <w:ind w:firstLine="851"/>
        <w:rPr>
          <w:rFonts w:ascii="Times New Roman" w:hAnsi="Times New Roman"/>
          <w:sz w:val="20"/>
        </w:rPr>
      </w:pPr>
      <w:r w:rsidRPr="00E04D55">
        <w:rPr>
          <w:rFonts w:ascii="Times New Roman" w:hAnsi="Times New Roman"/>
          <w:sz w:val="20"/>
        </w:rPr>
        <w:t>XIX - zelar pela qualidade das informações geradas, quanto a completude, clareza e precisão nos moldes definidos pela UFSM e pelos órgãos financiadores.</w:t>
      </w:r>
    </w:p>
    <w:p w:rsidR="0096321C" w:rsidRPr="00E04D55" w:rsidRDefault="0096321C" w:rsidP="0096321C">
      <w:pPr>
        <w:pStyle w:val="Default"/>
        <w:ind w:firstLine="851"/>
        <w:jc w:val="both"/>
        <w:rPr>
          <w:rFonts w:ascii="Times New Roman" w:hAnsi="Times New Roman" w:cs="Times New Roman"/>
          <w:color w:val="auto"/>
          <w:sz w:val="20"/>
          <w:szCs w:val="20"/>
        </w:rPr>
      </w:pPr>
      <w:r w:rsidRPr="00E04D55">
        <w:rPr>
          <w:rFonts w:ascii="Times New Roman" w:hAnsi="Times New Roman" w:cs="Times New Roman"/>
          <w:b/>
          <w:color w:val="auto"/>
          <w:sz w:val="20"/>
          <w:szCs w:val="20"/>
        </w:rPr>
        <w:t>§</w:t>
      </w:r>
      <w:r w:rsidR="00232A8D" w:rsidRPr="00E04D55">
        <w:rPr>
          <w:rFonts w:ascii="Times New Roman" w:hAnsi="Times New Roman" w:cs="Times New Roman"/>
          <w:b/>
          <w:color w:val="auto"/>
          <w:sz w:val="20"/>
          <w:szCs w:val="20"/>
        </w:rPr>
        <w:t xml:space="preserve"> 1</w:t>
      </w:r>
      <w:r w:rsidRPr="00E04D55">
        <w:rPr>
          <w:rFonts w:ascii="Times New Roman" w:hAnsi="Times New Roman" w:cs="Times New Roman"/>
          <w:b/>
          <w:color w:val="auto"/>
          <w:sz w:val="20"/>
          <w:szCs w:val="20"/>
        </w:rPr>
        <w:t>o O coordenador que deixar de cumprir as suas obrigações será responsável, subsidiariamente, por eventuais danos, multas ou demais sanções comprovadamente decorrentes da execução do projeto e em razão da ausência de observância de suas atribuições e responsabilidades, a saber</w:t>
      </w:r>
      <w:r w:rsidRPr="00E04D55">
        <w:rPr>
          <w:rFonts w:ascii="Times New Roman" w:hAnsi="Times New Roman" w:cs="Times New Roman"/>
          <w:color w:val="auto"/>
          <w:sz w:val="20"/>
          <w:szCs w:val="20"/>
        </w:rPr>
        <w:t xml:space="preserve">: </w:t>
      </w:r>
    </w:p>
    <w:p w:rsidR="0096321C" w:rsidRPr="00E04D55" w:rsidRDefault="0096321C" w:rsidP="0096321C">
      <w:pPr>
        <w:pStyle w:val="Default"/>
        <w:ind w:firstLine="851"/>
        <w:jc w:val="both"/>
        <w:rPr>
          <w:rFonts w:ascii="Times New Roman" w:hAnsi="Times New Roman" w:cs="Times New Roman"/>
          <w:color w:val="auto"/>
          <w:sz w:val="20"/>
          <w:szCs w:val="20"/>
        </w:rPr>
      </w:pPr>
      <w:r w:rsidRPr="00E04D55">
        <w:rPr>
          <w:rFonts w:ascii="Times New Roman" w:hAnsi="Times New Roman" w:cs="Times New Roman"/>
          <w:color w:val="auto"/>
          <w:sz w:val="20"/>
          <w:szCs w:val="20"/>
        </w:rPr>
        <w:t xml:space="preserve">I - pelo ressarcimento de valores glosados pelos órgãos fiscalizadores e/ou financiadores; </w:t>
      </w:r>
    </w:p>
    <w:p w:rsidR="0096321C" w:rsidRPr="00E04D55" w:rsidRDefault="0096321C" w:rsidP="0096321C">
      <w:pPr>
        <w:pStyle w:val="Default"/>
        <w:ind w:firstLine="851"/>
        <w:jc w:val="both"/>
        <w:rPr>
          <w:rFonts w:ascii="Times New Roman" w:hAnsi="Times New Roman" w:cs="Times New Roman"/>
          <w:color w:val="auto"/>
          <w:sz w:val="20"/>
          <w:szCs w:val="20"/>
        </w:rPr>
      </w:pPr>
      <w:r w:rsidRPr="00E04D55">
        <w:rPr>
          <w:rFonts w:ascii="Times New Roman" w:hAnsi="Times New Roman" w:cs="Times New Roman"/>
          <w:color w:val="auto"/>
          <w:sz w:val="20"/>
          <w:szCs w:val="20"/>
        </w:rPr>
        <w:t xml:space="preserve">II - pela reposição de eventual saldo negativo ao final do projeto; </w:t>
      </w:r>
    </w:p>
    <w:p w:rsidR="0096321C" w:rsidRPr="00E04D55" w:rsidRDefault="0096321C" w:rsidP="0096321C">
      <w:pPr>
        <w:pStyle w:val="Default"/>
        <w:ind w:firstLine="851"/>
        <w:jc w:val="both"/>
        <w:rPr>
          <w:rFonts w:ascii="Times New Roman" w:hAnsi="Times New Roman" w:cs="Times New Roman"/>
          <w:color w:val="auto"/>
          <w:sz w:val="20"/>
          <w:szCs w:val="20"/>
        </w:rPr>
      </w:pPr>
      <w:r w:rsidRPr="00E04D55">
        <w:rPr>
          <w:rFonts w:ascii="Times New Roman" w:hAnsi="Times New Roman" w:cs="Times New Roman"/>
          <w:color w:val="auto"/>
          <w:sz w:val="20"/>
          <w:szCs w:val="20"/>
        </w:rPr>
        <w:lastRenderedPageBreak/>
        <w:t xml:space="preserve">III - por eventuais sanções impostas à Fundação de Apoio em decorrência de documentação não-encaminhada em tempo hábil para processamento na fundação; e </w:t>
      </w:r>
    </w:p>
    <w:p w:rsidR="0096321C" w:rsidRPr="00E04D55" w:rsidRDefault="0096321C" w:rsidP="0096321C">
      <w:pPr>
        <w:pStyle w:val="Default"/>
        <w:ind w:firstLine="851"/>
        <w:jc w:val="both"/>
        <w:rPr>
          <w:rFonts w:ascii="Times New Roman" w:hAnsi="Times New Roman" w:cs="Times New Roman"/>
          <w:color w:val="auto"/>
          <w:sz w:val="20"/>
          <w:szCs w:val="20"/>
        </w:rPr>
      </w:pPr>
      <w:r w:rsidRPr="00E04D55">
        <w:rPr>
          <w:rFonts w:ascii="Times New Roman" w:hAnsi="Times New Roman" w:cs="Times New Roman"/>
          <w:color w:val="auto"/>
          <w:sz w:val="20"/>
          <w:szCs w:val="20"/>
        </w:rPr>
        <w:t xml:space="preserve">IV - pelos bens adquiridos para a realização do projeto que faltarem a seu término, salvo ocorrência de caso fortuito ou de força maior. </w:t>
      </w:r>
    </w:p>
    <w:p w:rsidR="0096321C" w:rsidRPr="00E04D55" w:rsidRDefault="0096321C" w:rsidP="0096321C">
      <w:pPr>
        <w:pStyle w:val="Recuodecorpodetexto2"/>
        <w:tabs>
          <w:tab w:val="clear" w:pos="0"/>
        </w:tabs>
        <w:spacing w:before="0" w:after="120"/>
        <w:ind w:firstLine="851"/>
        <w:rPr>
          <w:rFonts w:ascii="Times New Roman" w:hAnsi="Times New Roman"/>
          <w:b/>
          <w:i/>
          <w:sz w:val="20"/>
        </w:rPr>
      </w:pPr>
      <w:r w:rsidRPr="00E04D55">
        <w:rPr>
          <w:rFonts w:ascii="Times New Roman" w:hAnsi="Times New Roman"/>
          <w:b/>
          <w:sz w:val="20"/>
        </w:rPr>
        <w:t xml:space="preserve">§ 2o O Coordenador que estiver em débito em virtude do disposto no </w:t>
      </w:r>
      <w:r w:rsidRPr="00E04D55">
        <w:rPr>
          <w:rFonts w:ascii="Times New Roman" w:hAnsi="Times New Roman"/>
          <w:b/>
          <w:bCs/>
          <w:sz w:val="20"/>
        </w:rPr>
        <w:t>caput</w:t>
      </w:r>
      <w:r w:rsidRPr="00E04D55">
        <w:rPr>
          <w:rFonts w:ascii="Times New Roman" w:hAnsi="Times New Roman"/>
          <w:b/>
          <w:sz w:val="20"/>
        </w:rPr>
        <w:t>, não poderá apresentar nem ter aprovado novo projeto até que regularize a situação perante a UFSM ou à Fundação de Apoio, se for o caso.</w:t>
      </w:r>
    </w:p>
    <w:p w:rsidR="000E6711" w:rsidRPr="00E04D55" w:rsidRDefault="000E6711" w:rsidP="00F73780">
      <w:pPr>
        <w:pStyle w:val="Recuodecorpodetexto2"/>
        <w:tabs>
          <w:tab w:val="clear" w:pos="0"/>
        </w:tabs>
        <w:spacing w:before="0"/>
        <w:ind w:firstLine="851"/>
        <w:rPr>
          <w:rFonts w:ascii="Times New Roman" w:hAnsi="Times New Roman"/>
          <w:sz w:val="20"/>
        </w:rPr>
      </w:pPr>
      <w:r w:rsidRPr="00E04D55">
        <w:rPr>
          <w:rFonts w:ascii="Times New Roman" w:hAnsi="Times New Roman"/>
          <w:sz w:val="20"/>
        </w:rPr>
        <w:t>O Coordenador</w:t>
      </w:r>
      <w:r w:rsidR="00D478B6" w:rsidRPr="00E04D55">
        <w:rPr>
          <w:rFonts w:ascii="Times New Roman" w:hAnsi="Times New Roman"/>
          <w:sz w:val="20"/>
        </w:rPr>
        <w:t xml:space="preserve"> também</w:t>
      </w:r>
      <w:r w:rsidRPr="00E04D55">
        <w:rPr>
          <w:rFonts w:ascii="Times New Roman" w:hAnsi="Times New Roman"/>
          <w:sz w:val="20"/>
        </w:rPr>
        <w:t xml:space="preserve"> deve estar atento para ao previsto na </w:t>
      </w:r>
      <w:r w:rsidRPr="00E04D55">
        <w:rPr>
          <w:rFonts w:ascii="Times New Roman" w:hAnsi="Times New Roman"/>
          <w:b/>
          <w:bCs/>
          <w:sz w:val="20"/>
        </w:rPr>
        <w:t>Resolução 89/2022</w:t>
      </w:r>
      <w:r w:rsidRPr="00E04D55">
        <w:rPr>
          <w:rFonts w:ascii="Times New Roman" w:hAnsi="Times New Roman"/>
          <w:sz w:val="20"/>
        </w:rPr>
        <w:t xml:space="preserve"> acerca da possibilidade de prorrogações no projeto, principalmente o </w:t>
      </w:r>
      <w:r w:rsidR="00E62C55" w:rsidRPr="00E04D55">
        <w:rPr>
          <w:rFonts w:ascii="Times New Roman" w:hAnsi="Times New Roman"/>
          <w:sz w:val="20"/>
        </w:rPr>
        <w:t>disposto</w:t>
      </w:r>
      <w:r w:rsidRPr="00E04D55">
        <w:rPr>
          <w:rFonts w:ascii="Times New Roman" w:hAnsi="Times New Roman"/>
          <w:sz w:val="20"/>
        </w:rPr>
        <w:t xml:space="preserve"> no Artigo 13, conforme segue abaixo:</w:t>
      </w:r>
    </w:p>
    <w:p w:rsidR="000E6711" w:rsidRPr="00E04D55" w:rsidRDefault="000E6711" w:rsidP="007815A4">
      <w:pPr>
        <w:pStyle w:val="Recuodecorpodetexto2"/>
        <w:spacing w:after="240"/>
        <w:ind w:firstLine="851"/>
        <w:rPr>
          <w:rFonts w:ascii="Times New Roman" w:hAnsi="Times New Roman"/>
          <w:sz w:val="20"/>
        </w:rPr>
      </w:pPr>
      <w:r w:rsidRPr="00E04D55">
        <w:rPr>
          <w:rFonts w:ascii="Times New Roman" w:hAnsi="Times New Roman"/>
          <w:sz w:val="20"/>
        </w:rPr>
        <w:t xml:space="preserve">Art. 13. Os pedidos de prorrogação devem ser acompanhados de uma justificativa com </w:t>
      </w:r>
      <w:r w:rsidRPr="00E04D55">
        <w:rPr>
          <w:rFonts w:ascii="Times New Roman" w:hAnsi="Times New Roman"/>
          <w:b/>
          <w:bCs/>
          <w:sz w:val="20"/>
        </w:rPr>
        <w:t>antecedência mínima de 60 (sessenta) dias da data de encerramento da vigência atual</w:t>
      </w:r>
      <w:r w:rsidRPr="00E04D55">
        <w:rPr>
          <w:rFonts w:ascii="Times New Roman" w:hAnsi="Times New Roman"/>
          <w:sz w:val="20"/>
        </w:rPr>
        <w:t xml:space="preserve"> do Instrumento com Fundação de Apoio.</w:t>
      </w:r>
    </w:p>
    <w:p w:rsidR="00846AD1" w:rsidRPr="00E04D55" w:rsidRDefault="00846AD1" w:rsidP="00846AD1">
      <w:pPr>
        <w:widowControl w:val="0"/>
        <w:pBdr>
          <w:top w:val="nil"/>
          <w:left w:val="nil"/>
          <w:bottom w:val="nil"/>
          <w:right w:val="nil"/>
          <w:between w:val="nil"/>
        </w:pBdr>
        <w:suppressAutoHyphens/>
        <w:spacing w:after="120" w:line="276" w:lineRule="auto"/>
        <w:ind w:firstLine="851"/>
        <w:jc w:val="both"/>
        <w:textDirection w:val="btLr"/>
        <w:textAlignment w:val="top"/>
        <w:outlineLvl w:val="0"/>
        <w:rPr>
          <w:position w:val="-1"/>
        </w:rPr>
      </w:pPr>
      <w:r w:rsidRPr="00E04D55">
        <w:rPr>
          <w:position w:val="-1"/>
        </w:rPr>
        <w:t xml:space="preserve">Além disso, faz-se necessário observar </w:t>
      </w:r>
      <w:r w:rsidR="002045B8" w:rsidRPr="00E04D55">
        <w:rPr>
          <w:position w:val="-1"/>
        </w:rPr>
        <w:t xml:space="preserve">a </w:t>
      </w:r>
      <w:r w:rsidRPr="00E04D55">
        <w:rPr>
          <w:position w:val="-1"/>
        </w:rPr>
        <w:t xml:space="preserve">Lei 12.813/2012, a qual dispõe sobre o conflito de interesses no exercício de cargo ou emprego do Poder Executivo federal e impedimentos posteriores ao exercício do cargo ou emprego. </w:t>
      </w:r>
      <w:r w:rsidR="004D7531" w:rsidRPr="00E04D55">
        <w:rPr>
          <w:position w:val="-1"/>
        </w:rPr>
        <w:t>Dessa forma</w:t>
      </w:r>
      <w:r w:rsidRPr="00E04D55">
        <w:rPr>
          <w:position w:val="-1"/>
        </w:rPr>
        <w:t>, o(a) coordenador(a) deve respeitar o previsto na referida Lei, considerando principalmente seus Artigos 3º, 4º e 5º, conforme segue abaixo:</w:t>
      </w:r>
    </w:p>
    <w:p w:rsidR="00846AD1" w:rsidRPr="00E04D55"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E04D55">
        <w:rPr>
          <w:position w:val="-1"/>
          <w:sz w:val="18"/>
          <w:szCs w:val="18"/>
        </w:rPr>
        <w:t>Art. 3º Para os fins desta Lei, considera-se:</w:t>
      </w:r>
    </w:p>
    <w:p w:rsidR="00846AD1" w:rsidRPr="00E04D55"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b/>
          <w:bCs/>
          <w:position w:val="-1"/>
          <w:sz w:val="18"/>
          <w:szCs w:val="18"/>
        </w:rPr>
      </w:pPr>
      <w:r w:rsidRPr="00E04D55">
        <w:rPr>
          <w:b/>
          <w:bCs/>
          <w:position w:val="-1"/>
          <w:sz w:val="18"/>
          <w:szCs w:val="18"/>
        </w:rPr>
        <w:t>I - conflito de interesses: a situação gerada pelo confronto entre interesses públicos e privados, que possa comprometer o interesse coletivo ou influenciar, de maneira imprópria, o desempenho da função pública; e</w:t>
      </w:r>
    </w:p>
    <w:p w:rsidR="00846AD1" w:rsidRPr="00E04D55"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E04D55">
        <w:rPr>
          <w:b/>
          <w:bCs/>
          <w:position w:val="-1"/>
          <w:sz w:val="18"/>
          <w:szCs w:val="18"/>
        </w:rPr>
        <w:t>II - informação privilegiada: a que diz respeito a assuntos sigilosos ou aquela relevante ao processo de decisão no âmbito do Poder Executivo federal que tenha repercussão econômica ou financeira e que não seja de amplo conhecimento público</w:t>
      </w:r>
      <w:r w:rsidRPr="00E04D55">
        <w:rPr>
          <w:position w:val="-1"/>
          <w:sz w:val="18"/>
          <w:szCs w:val="18"/>
        </w:rPr>
        <w:t>.</w:t>
      </w:r>
    </w:p>
    <w:p w:rsidR="00846AD1" w:rsidRPr="00E04D55"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E04D55">
        <w:rPr>
          <w:position w:val="-1"/>
          <w:sz w:val="18"/>
          <w:szCs w:val="18"/>
        </w:rPr>
        <w:t xml:space="preserve">Art. 4º </w:t>
      </w:r>
      <w:r w:rsidRPr="00E04D55">
        <w:rPr>
          <w:b/>
          <w:bCs/>
          <w:position w:val="-1"/>
          <w:sz w:val="18"/>
          <w:szCs w:val="18"/>
        </w:rPr>
        <w:t>O ocupante de cargo ou emprego no Poder Executivo federal deve agir de modo a prevenir ou a impedir possível conflito de interesses e a resguardar informação privilegiada</w:t>
      </w:r>
      <w:r w:rsidRPr="00E04D55">
        <w:rPr>
          <w:position w:val="-1"/>
          <w:sz w:val="18"/>
          <w:szCs w:val="18"/>
        </w:rPr>
        <w:t>.</w:t>
      </w:r>
    </w:p>
    <w:p w:rsidR="00846AD1" w:rsidRPr="00E04D55"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E04D55">
        <w:rPr>
          <w:position w:val="-1"/>
          <w:sz w:val="18"/>
          <w:szCs w:val="18"/>
        </w:rPr>
        <w:t>§ 1º No caso de dúvida sobre como prevenir ou impedir situações que configurem conflito de interesses, o agente público deverá consultar a Comissão de Ética Pública, criada no âmbito do Poder Executivo federal, ou a Controladoria-Geral da União, conforme o disposto no parágrafo único do art. 8º desta Lei.</w:t>
      </w:r>
    </w:p>
    <w:p w:rsidR="00846AD1" w:rsidRPr="00E04D55"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E04D55">
        <w:rPr>
          <w:position w:val="-1"/>
          <w:sz w:val="18"/>
          <w:szCs w:val="18"/>
        </w:rPr>
        <w:t xml:space="preserve">Art. 5º </w:t>
      </w:r>
      <w:r w:rsidRPr="00E04D55">
        <w:rPr>
          <w:b/>
          <w:bCs/>
          <w:position w:val="-1"/>
          <w:sz w:val="18"/>
          <w:szCs w:val="18"/>
        </w:rPr>
        <w:t>Configura conflito de interesses no exercício de cargo ou emprego no âmbito do Poder Executivo federal</w:t>
      </w:r>
      <w:r w:rsidRPr="00E04D55">
        <w:rPr>
          <w:position w:val="-1"/>
          <w:sz w:val="18"/>
          <w:szCs w:val="18"/>
        </w:rPr>
        <w:t>:</w:t>
      </w:r>
    </w:p>
    <w:p w:rsidR="00846AD1" w:rsidRPr="00E04D55"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E04D55">
        <w:rPr>
          <w:position w:val="-1"/>
          <w:sz w:val="18"/>
          <w:szCs w:val="18"/>
        </w:rPr>
        <w:t xml:space="preserve">I - divulgar ou fazer uso de informação privilegiada, em proveito próprio ou de </w:t>
      </w:r>
      <w:proofErr w:type="spellStart"/>
      <w:r w:rsidRPr="00E04D55">
        <w:rPr>
          <w:position w:val="-1"/>
          <w:sz w:val="18"/>
          <w:szCs w:val="18"/>
        </w:rPr>
        <w:t>terceiro</w:t>
      </w:r>
      <w:proofErr w:type="spellEnd"/>
      <w:r w:rsidRPr="00E04D55">
        <w:rPr>
          <w:position w:val="-1"/>
          <w:sz w:val="18"/>
          <w:szCs w:val="18"/>
        </w:rPr>
        <w:t>, obtida em razão das atividades exercidas;</w:t>
      </w:r>
    </w:p>
    <w:p w:rsidR="00846AD1" w:rsidRPr="00E04D55"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E04D55">
        <w:rPr>
          <w:position w:val="-1"/>
          <w:sz w:val="18"/>
          <w:szCs w:val="18"/>
        </w:rPr>
        <w:t xml:space="preserve">II - </w:t>
      </w:r>
      <w:r w:rsidRPr="00E04D55">
        <w:rPr>
          <w:b/>
          <w:bCs/>
          <w:position w:val="-1"/>
          <w:sz w:val="18"/>
          <w:szCs w:val="18"/>
        </w:rPr>
        <w:t>exercer atividade que implique a prestação de serviços ou a manutenção de relação de negócio com pessoa física ou jurídica que tenha interesse em decisão do agente público ou de colegiado do qual este participe</w:t>
      </w:r>
      <w:r w:rsidRPr="00E04D55">
        <w:rPr>
          <w:position w:val="-1"/>
          <w:sz w:val="18"/>
          <w:szCs w:val="18"/>
        </w:rPr>
        <w:t>;</w:t>
      </w:r>
    </w:p>
    <w:p w:rsidR="00846AD1" w:rsidRPr="00E04D55"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E04D55">
        <w:rPr>
          <w:position w:val="-1"/>
          <w:sz w:val="18"/>
          <w:szCs w:val="18"/>
        </w:rPr>
        <w:t>III - exercer, direta ou indiretamente, atividade que em razão da sua natureza seja incompatível com as atribuições do cargo ou emprego, considerando-se como tal, inclusive, a atividade desenvolvida em áreas ou matérias correlatas;</w:t>
      </w:r>
    </w:p>
    <w:p w:rsidR="00846AD1" w:rsidRPr="00E04D55"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E04D55">
        <w:rPr>
          <w:position w:val="-1"/>
          <w:sz w:val="18"/>
          <w:szCs w:val="18"/>
        </w:rPr>
        <w:t>IV - atuar, ainda que informalmente, como procurador, consultor, assessor ou intermediário de interesses privados nos órgãos ou entidades da administração pública direta ou indireta de qualquer dos Poderes da União, dos Estados, do Distrito Federal e dos Municípios;</w:t>
      </w:r>
    </w:p>
    <w:p w:rsidR="00846AD1" w:rsidRPr="00E04D55"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E04D55">
        <w:rPr>
          <w:position w:val="-1"/>
          <w:sz w:val="18"/>
          <w:szCs w:val="18"/>
        </w:rPr>
        <w:t xml:space="preserve">V - </w:t>
      </w:r>
      <w:r w:rsidRPr="00E04D55">
        <w:rPr>
          <w:b/>
          <w:bCs/>
          <w:position w:val="-1"/>
          <w:sz w:val="18"/>
          <w:szCs w:val="18"/>
        </w:rPr>
        <w:t>praticar ato em benefício de interesse de pessoa jurídica de que participe o agente público, seu cônjuge, companheiro ou parentes, consanguíneos ou afins, em linha reta ou colateral, até o terceiro grau, e que possa ser por ele beneficiada ou influir em seus atos de gestão</w:t>
      </w:r>
      <w:r w:rsidRPr="00E04D55">
        <w:rPr>
          <w:position w:val="-1"/>
          <w:sz w:val="18"/>
          <w:szCs w:val="18"/>
        </w:rPr>
        <w:t>;</w:t>
      </w:r>
    </w:p>
    <w:p w:rsidR="00846AD1" w:rsidRPr="00E04D55"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E04D55">
        <w:rPr>
          <w:position w:val="-1"/>
          <w:sz w:val="18"/>
          <w:szCs w:val="18"/>
        </w:rPr>
        <w:t>VI - receber presente de quem tenha interesse em decisão do agente público ou de colegiado do qual este participe fora dos limites e condições estabelecidos em regulamento; e</w:t>
      </w:r>
    </w:p>
    <w:p w:rsidR="00846AD1" w:rsidRPr="00E04D55"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E04D55">
        <w:rPr>
          <w:position w:val="-1"/>
          <w:sz w:val="18"/>
          <w:szCs w:val="18"/>
        </w:rPr>
        <w:t>VII - prestar serviços, ainda que eventuais, a empresa cuja atividade seja controlada, fiscalizada ou regulada pelo ente ao qual o agente público está vinculado.</w:t>
      </w:r>
    </w:p>
    <w:p w:rsidR="000E6711" w:rsidRPr="00E04D55" w:rsidRDefault="00846AD1" w:rsidP="00846AD1">
      <w:pPr>
        <w:pStyle w:val="Recuodecorpodetexto2"/>
        <w:tabs>
          <w:tab w:val="clear" w:pos="0"/>
        </w:tabs>
        <w:spacing w:before="0"/>
        <w:ind w:left="2268" w:firstLine="0"/>
        <w:rPr>
          <w:rFonts w:ascii="Times New Roman" w:hAnsi="Times New Roman"/>
          <w:sz w:val="22"/>
          <w:szCs w:val="22"/>
        </w:rPr>
      </w:pPr>
      <w:r w:rsidRPr="00E04D55">
        <w:rPr>
          <w:rFonts w:ascii="Times New Roman" w:hAnsi="Times New Roman"/>
          <w:position w:val="-1"/>
          <w:sz w:val="18"/>
          <w:szCs w:val="18"/>
        </w:rPr>
        <w:t>Parágrafo único. As situações que configuram conflito de interesses estabelecidas neste artigo aplicam-se aos ocupantes dos cargos ou empregos mencionados no art. 2º ainda que em gozo de licença ou em período de afastamento. (grifo nosso)</w:t>
      </w:r>
    </w:p>
    <w:p w:rsidR="000E6711" w:rsidRPr="00E04D55" w:rsidRDefault="000E6711" w:rsidP="00F73780">
      <w:pPr>
        <w:pStyle w:val="Recuodecorpodetexto2"/>
        <w:tabs>
          <w:tab w:val="clear" w:pos="0"/>
        </w:tabs>
        <w:spacing w:before="0"/>
        <w:ind w:firstLine="851"/>
        <w:rPr>
          <w:rFonts w:ascii="Times New Roman" w:hAnsi="Times New Roman"/>
          <w:sz w:val="20"/>
        </w:rPr>
      </w:pPr>
    </w:p>
    <w:p w:rsidR="00F73780" w:rsidRPr="00E04D55" w:rsidRDefault="00F73780" w:rsidP="00F73780">
      <w:pPr>
        <w:pStyle w:val="Recuodecorpodetexto2"/>
        <w:tabs>
          <w:tab w:val="clear" w:pos="0"/>
        </w:tabs>
        <w:spacing w:before="0"/>
        <w:ind w:firstLine="851"/>
        <w:rPr>
          <w:rFonts w:ascii="Times New Roman" w:hAnsi="Times New Roman"/>
          <w:sz w:val="20"/>
        </w:rPr>
      </w:pPr>
      <w:r w:rsidRPr="00E04D55">
        <w:rPr>
          <w:rFonts w:ascii="Times New Roman" w:hAnsi="Times New Roman"/>
          <w:sz w:val="20"/>
        </w:rPr>
        <w:t>Assim, assumo o compromisso de fiel cumprimento das cláusulas e condições do</w:t>
      </w:r>
      <w:r w:rsidR="00D717ED" w:rsidRPr="00E04D55">
        <w:rPr>
          <w:rFonts w:ascii="Times New Roman" w:hAnsi="Times New Roman"/>
          <w:sz w:val="20"/>
        </w:rPr>
        <w:t xml:space="preserve"> </w:t>
      </w:r>
      <w:r w:rsidR="008B367C" w:rsidRPr="00E04D55">
        <w:rPr>
          <w:rFonts w:ascii="Times New Roman" w:hAnsi="Times New Roman"/>
          <w:sz w:val="20"/>
        </w:rPr>
        <w:t>contrato</w:t>
      </w:r>
      <w:r w:rsidRPr="00E04D55">
        <w:rPr>
          <w:rFonts w:ascii="Times New Roman" w:hAnsi="Times New Roman"/>
          <w:sz w:val="20"/>
        </w:rPr>
        <w:t xml:space="preserve"> celebrado.</w:t>
      </w:r>
    </w:p>
    <w:p w:rsidR="007D4B69" w:rsidRPr="00E04D55" w:rsidRDefault="007D4B69" w:rsidP="007E1F36">
      <w:pPr>
        <w:jc w:val="both"/>
      </w:pPr>
    </w:p>
    <w:p w:rsidR="00130A16" w:rsidRPr="00E04D55" w:rsidRDefault="007D4B69" w:rsidP="0091713D">
      <w:pPr>
        <w:pStyle w:val="Recuodecorpodetexto2"/>
        <w:tabs>
          <w:tab w:val="clear" w:pos="0"/>
        </w:tabs>
        <w:spacing w:before="0"/>
        <w:rPr>
          <w:rFonts w:ascii="Times New Roman" w:hAnsi="Times New Roman"/>
          <w:sz w:val="20"/>
        </w:rPr>
        <w:sectPr w:rsidR="00130A16" w:rsidRPr="00E04D55" w:rsidSect="00AD71F1">
          <w:headerReference w:type="default" r:id="rId6"/>
          <w:footerReference w:type="default" r:id="rId7"/>
          <w:headerReference w:type="first" r:id="rId8"/>
          <w:footerReference w:type="first" r:id="rId9"/>
          <w:pgSz w:w="11907" w:h="16840" w:code="9"/>
          <w:pgMar w:top="567" w:right="851" w:bottom="851" w:left="1418" w:header="680" w:footer="680" w:gutter="0"/>
          <w:cols w:space="720"/>
          <w:titlePg/>
          <w:docGrid w:linePitch="212"/>
        </w:sectPr>
      </w:pPr>
      <w:r w:rsidRPr="00E04D55">
        <w:rPr>
          <w:rFonts w:ascii="Times New Roman" w:hAnsi="Times New Roman"/>
          <w:sz w:val="20"/>
        </w:rPr>
        <w:t xml:space="preserve">Santa Maria, </w:t>
      </w:r>
      <w:proofErr w:type="gramStart"/>
      <w:r w:rsidR="00E04D55" w:rsidRPr="00E04D55">
        <w:rPr>
          <w:rFonts w:ascii="Times New Roman" w:hAnsi="Times New Roman"/>
          <w:sz w:val="20"/>
        </w:rPr>
        <w:t xml:space="preserve">{{ </w:t>
      </w:r>
      <w:proofErr w:type="spellStart"/>
      <w:r w:rsidR="00E04D55" w:rsidRPr="00E04D55">
        <w:rPr>
          <w:rFonts w:ascii="Times New Roman" w:hAnsi="Times New Roman"/>
          <w:sz w:val="20"/>
        </w:rPr>
        <w:t>data</w:t>
      </w:r>
      <w:proofErr w:type="gramEnd"/>
      <w:r w:rsidR="00E04D55" w:rsidRPr="00E04D55">
        <w:rPr>
          <w:rFonts w:ascii="Times New Roman" w:hAnsi="Times New Roman"/>
          <w:sz w:val="20"/>
        </w:rPr>
        <w:t>_atual</w:t>
      </w:r>
      <w:proofErr w:type="spellEnd"/>
      <w:r w:rsidR="00E04D55" w:rsidRPr="00E04D55">
        <w:rPr>
          <w:rFonts w:ascii="Times New Roman" w:hAnsi="Times New Roman"/>
          <w:sz w:val="20"/>
        </w:rPr>
        <w:t xml:space="preserve"> }}</w:t>
      </w:r>
      <w:r w:rsidRPr="00E04D55">
        <w:rPr>
          <w:rFonts w:ascii="Times New Roman" w:hAnsi="Times New Roman"/>
          <w:sz w:val="20"/>
        </w:rPr>
        <w:t>.</w:t>
      </w:r>
    </w:p>
    <w:p w:rsidR="00AD71F1" w:rsidRPr="00E04D55" w:rsidRDefault="00AD71F1" w:rsidP="00130A16">
      <w:pPr>
        <w:jc w:val="both"/>
        <w:sectPr w:rsidR="00AD71F1" w:rsidRPr="00E04D55" w:rsidSect="00130A16">
          <w:type w:val="continuous"/>
          <w:pgSz w:w="11907" w:h="16840" w:code="9"/>
          <w:pgMar w:top="567" w:right="851" w:bottom="851" w:left="1418" w:header="680" w:footer="680" w:gutter="0"/>
          <w:cols w:space="720"/>
          <w:titlePg/>
          <w:docGrid w:linePitch="212"/>
        </w:sectPr>
      </w:pPr>
    </w:p>
    <w:p w:rsidR="007E1F36" w:rsidRPr="00E04D55" w:rsidRDefault="0091713D" w:rsidP="0091713D">
      <w:r>
        <w:t xml:space="preserve">                                                                                                                                  </w:t>
      </w:r>
      <w:r w:rsidR="00AD71F1" w:rsidRPr="00E04D55">
        <w:t>_______________________________</w:t>
      </w:r>
    </w:p>
    <w:p w:rsidR="005D7880" w:rsidRPr="00E04D55" w:rsidRDefault="00AD71F1" w:rsidP="0091713D">
      <w:pPr>
        <w:jc w:val="right"/>
      </w:pPr>
      <w:r w:rsidRPr="00E04D55">
        <w:t>Coordenador do Projeto</w:t>
      </w:r>
      <w:r w:rsidR="0091713D">
        <w:br/>
      </w:r>
      <w:r w:rsidR="00D07651">
        <w:t xml:space="preserve"> </w:t>
      </w:r>
      <w:r w:rsidR="00E04D55" w:rsidRPr="00E04D55">
        <w:t xml:space="preserve">{{ </w:t>
      </w:r>
      <w:proofErr w:type="spellStart"/>
      <w:r w:rsidR="00E04D55" w:rsidRPr="00E04D55">
        <w:t>nome_coord</w:t>
      </w:r>
      <w:proofErr w:type="spellEnd"/>
      <w:r w:rsidR="00E04D55" w:rsidRPr="00E04D55">
        <w:t xml:space="preserve"> }}</w:t>
      </w:r>
      <w:r w:rsidR="00D07651">
        <w:t xml:space="preserve">  SIAPE:</w:t>
      </w:r>
      <w:r w:rsidR="0091713D">
        <w:t xml:space="preserve"> </w:t>
      </w:r>
      <w:r w:rsidR="00E04D55" w:rsidRPr="00E04D55">
        <w:t xml:space="preserve">{{ </w:t>
      </w:r>
      <w:proofErr w:type="spellStart"/>
      <w:r w:rsidR="00E04D55" w:rsidRPr="00E04D55">
        <w:t>siape_coord</w:t>
      </w:r>
      <w:proofErr w:type="spellEnd"/>
      <w:r w:rsidR="00E04D55" w:rsidRPr="00E04D55">
        <w:t xml:space="preserve"> }}</w:t>
      </w:r>
    </w:p>
    <w:sectPr w:rsidR="005D7880" w:rsidRPr="00E04D55" w:rsidSect="00AD71F1">
      <w:type w:val="continuous"/>
      <w:pgSz w:w="11907" w:h="16840" w:code="9"/>
      <w:pgMar w:top="567" w:right="851" w:bottom="851" w:left="1418" w:header="680" w:footer="680" w:gutter="0"/>
      <w:cols w:space="720"/>
      <w:titlePg/>
      <w:docGrid w:linePitch="2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C4607F" w:rsidRDefault="00C4607F">
      <w:r>
        <w:separator/>
      </w:r>
    </w:p>
  </w:endnote>
  <w:endnote w:type="continuationSeparator" w:id="0">
    <w:p w:rsidR="00C4607F" w:rsidRDefault="00C4607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ZapfHumnst BT">
    <w:altName w:val="Calibri"/>
    <w:charset w:val="00"/>
    <w:family w:val="auto"/>
    <w:pitch w:val="default"/>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30A16" w:rsidRDefault="00130A16">
    <w:pPr>
      <w:pStyle w:val="Rodap"/>
      <w:jc w:val="center"/>
    </w:pPr>
    <w:r>
      <w:t xml:space="preserve">Página </w:t>
    </w:r>
    <w:r w:rsidR="00AD677C">
      <w:rPr>
        <w:b/>
        <w:sz w:val="24"/>
        <w:szCs w:val="24"/>
      </w:rPr>
      <w:fldChar w:fldCharType="begin"/>
    </w:r>
    <w:r>
      <w:rPr>
        <w:b/>
      </w:rPr>
      <w:instrText>PAGE</w:instrText>
    </w:r>
    <w:r w:rsidR="00AD677C">
      <w:rPr>
        <w:b/>
        <w:sz w:val="24"/>
        <w:szCs w:val="24"/>
      </w:rPr>
      <w:fldChar w:fldCharType="separate"/>
    </w:r>
    <w:r w:rsidR="00125E09">
      <w:rPr>
        <w:b/>
        <w:noProof/>
      </w:rPr>
      <w:t>2</w:t>
    </w:r>
    <w:r w:rsidR="00AD677C">
      <w:rPr>
        <w:b/>
        <w:sz w:val="24"/>
        <w:szCs w:val="24"/>
      </w:rPr>
      <w:fldChar w:fldCharType="end"/>
    </w:r>
    <w:r>
      <w:t xml:space="preserve"> de </w:t>
    </w:r>
    <w:r w:rsidR="00AD677C">
      <w:rPr>
        <w:b/>
        <w:sz w:val="24"/>
        <w:szCs w:val="24"/>
      </w:rPr>
      <w:fldChar w:fldCharType="begin"/>
    </w:r>
    <w:r>
      <w:rPr>
        <w:b/>
      </w:rPr>
      <w:instrText>NUMPAGES</w:instrText>
    </w:r>
    <w:r w:rsidR="00AD677C">
      <w:rPr>
        <w:b/>
        <w:sz w:val="24"/>
        <w:szCs w:val="24"/>
      </w:rPr>
      <w:fldChar w:fldCharType="separate"/>
    </w:r>
    <w:r w:rsidR="00125E09">
      <w:rPr>
        <w:b/>
        <w:noProof/>
      </w:rPr>
      <w:t>2</w:t>
    </w:r>
    <w:r w:rsidR="00AD677C">
      <w:rPr>
        <w:b/>
        <w:sz w:val="24"/>
        <w:szCs w:val="24"/>
      </w:rPr>
      <w:fldChar w:fldCharType="end"/>
    </w:r>
  </w:p>
  <w:p w:rsidR="00130A16" w:rsidRDefault="00130A16">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30A16" w:rsidRDefault="00130A16">
    <w:pPr>
      <w:pStyle w:val="Rodap"/>
      <w:jc w:val="center"/>
    </w:pPr>
    <w:r>
      <w:t xml:space="preserve">Página </w:t>
    </w:r>
    <w:r w:rsidR="00AD677C">
      <w:rPr>
        <w:b/>
        <w:sz w:val="24"/>
        <w:szCs w:val="24"/>
      </w:rPr>
      <w:fldChar w:fldCharType="begin"/>
    </w:r>
    <w:r>
      <w:rPr>
        <w:b/>
      </w:rPr>
      <w:instrText>PAGE</w:instrText>
    </w:r>
    <w:r w:rsidR="00AD677C">
      <w:rPr>
        <w:b/>
        <w:sz w:val="24"/>
        <w:szCs w:val="24"/>
      </w:rPr>
      <w:fldChar w:fldCharType="separate"/>
    </w:r>
    <w:r w:rsidR="00125E09">
      <w:rPr>
        <w:b/>
        <w:noProof/>
      </w:rPr>
      <w:t>1</w:t>
    </w:r>
    <w:r w:rsidR="00AD677C">
      <w:rPr>
        <w:b/>
        <w:sz w:val="24"/>
        <w:szCs w:val="24"/>
      </w:rPr>
      <w:fldChar w:fldCharType="end"/>
    </w:r>
    <w:r>
      <w:t xml:space="preserve"> de </w:t>
    </w:r>
    <w:r w:rsidR="00AD677C">
      <w:rPr>
        <w:b/>
        <w:sz w:val="24"/>
        <w:szCs w:val="24"/>
      </w:rPr>
      <w:fldChar w:fldCharType="begin"/>
    </w:r>
    <w:r>
      <w:rPr>
        <w:b/>
      </w:rPr>
      <w:instrText>NUMPAGES</w:instrText>
    </w:r>
    <w:r w:rsidR="00AD677C">
      <w:rPr>
        <w:b/>
        <w:sz w:val="24"/>
        <w:szCs w:val="24"/>
      </w:rPr>
      <w:fldChar w:fldCharType="separate"/>
    </w:r>
    <w:r w:rsidR="00125E09">
      <w:rPr>
        <w:b/>
        <w:noProof/>
      </w:rPr>
      <w:t>2</w:t>
    </w:r>
    <w:r w:rsidR="00AD677C">
      <w:rPr>
        <w:b/>
        <w:sz w:val="24"/>
        <w:szCs w:val="24"/>
      </w:rPr>
      <w:fldChar w:fldCharType="end"/>
    </w:r>
  </w:p>
  <w:p w:rsidR="00130A16" w:rsidRDefault="00130A16">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C4607F" w:rsidRDefault="00C4607F">
      <w:r>
        <w:separator/>
      </w:r>
    </w:p>
  </w:footnote>
  <w:footnote w:type="continuationSeparator" w:id="0">
    <w:p w:rsidR="00C4607F" w:rsidRDefault="00C4607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F3C65" w:rsidRDefault="00EF3C65">
    <w:pPr>
      <w:pStyle w:val="Cabealho"/>
    </w:pPr>
  </w:p>
  <w:p w:rsidR="00EF3C65" w:rsidRDefault="00EF3C65">
    <w:pPr>
      <w:pStyle w:val="Cabealho"/>
    </w:pPr>
  </w:p>
  <w:p w:rsidR="00EF3C65" w:rsidRDefault="00EF3C65">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B5F2E" w:rsidRDefault="0075152B" w:rsidP="00997BA3">
    <w:pPr>
      <w:pStyle w:val="Cabealho"/>
      <w:ind w:left="-709"/>
    </w:pPr>
    <w:r>
      <w:rPr>
        <w:noProof/>
      </w:rPr>
      <w:drawing>
        <wp:anchor distT="0" distB="0" distL="114300" distR="114300" simplePos="0" relativeHeight="251657728" behindDoc="0" locked="0" layoutInCell="1" allowOverlap="1">
          <wp:simplePos x="0" y="0"/>
          <wp:positionH relativeFrom="column">
            <wp:posOffset>-468630</wp:posOffset>
          </wp:positionH>
          <wp:positionV relativeFrom="paragraph">
            <wp:posOffset>225425</wp:posOffset>
          </wp:positionV>
          <wp:extent cx="6758305" cy="815975"/>
          <wp:effectExtent l="0" t="0" r="0" b="0"/>
          <wp:wrapTopAndBottom/>
          <wp:docPr id="4"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1">
                    <a:extLst>
                      <a:ext uri="{28A0092B-C50C-407E-A947-70E740481C1C}">
                        <a14:useLocalDpi xmlns:a14="http://schemas.microsoft.com/office/drawing/2010/main" val="0"/>
                      </a:ext>
                    </a:extLst>
                  </a:blip>
                  <a:srcRect t="-13078" b="-13078"/>
                  <a:stretch>
                    <a:fillRect/>
                  </a:stretch>
                </pic:blipFill>
                <pic:spPr bwMode="auto">
                  <a:xfrm>
                    <a:off x="0" y="0"/>
                    <a:ext cx="6758305" cy="815975"/>
                  </a:xfrm>
                  <a:prstGeom prst="rect">
                    <a:avLst/>
                  </a:prstGeom>
                  <a:noFill/>
                  <a:ln>
                    <a:noFill/>
                  </a:ln>
                </pic:spPr>
              </pic:pic>
            </a:graphicData>
          </a:graphic>
          <wp14:sizeRelH relativeFrom="page">
            <wp14:pctWidth>0</wp14:pctWidth>
          </wp14:sizeRelH>
          <wp14:sizeRelV relativeFrom="page">
            <wp14:pctHeight>0</wp14:pctHeight>
          </wp14:sizeRelV>
        </wp:anchor>
      </w:drawing>
    </w:r>
  </w:p>
  <w:p w:rsidR="000B5F2E" w:rsidRDefault="000B5F2E">
    <w:pPr>
      <w:pStyle w:val="Cabealho"/>
    </w:pPr>
  </w:p>
  <w:p w:rsidR="000B5F2E" w:rsidRDefault="000B5F2E">
    <w:pPr>
      <w:pStyle w:val="Cabealho"/>
    </w:pPr>
  </w:p>
  <w:p w:rsidR="000B5F2E" w:rsidRDefault="000B5F2E">
    <w:pPr>
      <w:pStyle w:val="Cabealho"/>
    </w:pPr>
  </w:p>
  <w:p w:rsidR="000B5F2E" w:rsidRDefault="000B5F2E">
    <w:pPr>
      <w:pStyle w:val="Cabealho"/>
    </w:pPr>
  </w:p>
  <w:p w:rsidR="000B5F2E" w:rsidRDefault="000B5F2E">
    <w:pPr>
      <w:pStyle w:val="Cabealho"/>
    </w:pPr>
  </w:p>
  <w:p w:rsidR="000B5F2E" w:rsidRDefault="000B5F2E">
    <w:pPr>
      <w:pStyle w:val="Cabealho"/>
    </w:pPr>
  </w:p>
  <w:p w:rsidR="000B5F2E" w:rsidRDefault="000B5F2E">
    <w:pPr>
      <w:pStyle w:val="Cabealho"/>
    </w:pPr>
  </w:p>
  <w:p w:rsidR="000B5F2E" w:rsidRDefault="000B5F2E">
    <w:pPr>
      <w:pStyle w:val="Cabealho"/>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proofState w:spelling="clean" w:grammar="clean"/>
  <w:defaultTabStop w:val="709"/>
  <w:hyphenationZone w:val="425"/>
  <w:doNotHyphenateCaps/>
  <w:drawingGridHorizontalSpacing w:val="78"/>
  <w:drawingGridVerticalSpacing w:val="106"/>
  <w:displayHorizontalDrawingGridEvery w:val="0"/>
  <w:displayVerticalDrawingGridEvery w:val="0"/>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06B4"/>
    <w:rsid w:val="00035151"/>
    <w:rsid w:val="000A0296"/>
    <w:rsid w:val="000B29F9"/>
    <w:rsid w:val="000B5F2E"/>
    <w:rsid w:val="000E6711"/>
    <w:rsid w:val="00124E76"/>
    <w:rsid w:val="00125E09"/>
    <w:rsid w:val="00130A16"/>
    <w:rsid w:val="00130C10"/>
    <w:rsid w:val="00167329"/>
    <w:rsid w:val="00173E24"/>
    <w:rsid w:val="001B1ED4"/>
    <w:rsid w:val="001B5F97"/>
    <w:rsid w:val="002045B8"/>
    <w:rsid w:val="00222268"/>
    <w:rsid w:val="00232A8D"/>
    <w:rsid w:val="002413C1"/>
    <w:rsid w:val="0026346E"/>
    <w:rsid w:val="00274E30"/>
    <w:rsid w:val="00276180"/>
    <w:rsid w:val="00280E9B"/>
    <w:rsid w:val="002A5057"/>
    <w:rsid w:val="00485227"/>
    <w:rsid w:val="004A1B0B"/>
    <w:rsid w:val="004D7531"/>
    <w:rsid w:val="00507B11"/>
    <w:rsid w:val="005536D4"/>
    <w:rsid w:val="005A2F7C"/>
    <w:rsid w:val="005D7880"/>
    <w:rsid w:val="005E4E30"/>
    <w:rsid w:val="005F7E47"/>
    <w:rsid w:val="00617372"/>
    <w:rsid w:val="006C2365"/>
    <w:rsid w:val="006C3B9B"/>
    <w:rsid w:val="006E63C0"/>
    <w:rsid w:val="006F2243"/>
    <w:rsid w:val="006F6727"/>
    <w:rsid w:val="00702769"/>
    <w:rsid w:val="00727B97"/>
    <w:rsid w:val="00747301"/>
    <w:rsid w:val="0075152B"/>
    <w:rsid w:val="00763817"/>
    <w:rsid w:val="007815A4"/>
    <w:rsid w:val="007C60A5"/>
    <w:rsid w:val="007D4B69"/>
    <w:rsid w:val="007E1F36"/>
    <w:rsid w:val="00846AD1"/>
    <w:rsid w:val="008650CF"/>
    <w:rsid w:val="008B367C"/>
    <w:rsid w:val="008C6BC4"/>
    <w:rsid w:val="008F0F8C"/>
    <w:rsid w:val="00913009"/>
    <w:rsid w:val="0091713D"/>
    <w:rsid w:val="009362B5"/>
    <w:rsid w:val="009406B4"/>
    <w:rsid w:val="009473AB"/>
    <w:rsid w:val="009478FF"/>
    <w:rsid w:val="009628E3"/>
    <w:rsid w:val="0096321C"/>
    <w:rsid w:val="00997244"/>
    <w:rsid w:val="00997BA3"/>
    <w:rsid w:val="009A1AFB"/>
    <w:rsid w:val="009A57A0"/>
    <w:rsid w:val="009A5A4D"/>
    <w:rsid w:val="009A651E"/>
    <w:rsid w:val="009B2C89"/>
    <w:rsid w:val="009B420D"/>
    <w:rsid w:val="009C2DBC"/>
    <w:rsid w:val="00A71E12"/>
    <w:rsid w:val="00AC3778"/>
    <w:rsid w:val="00AD677C"/>
    <w:rsid w:val="00AD71F1"/>
    <w:rsid w:val="00AF4562"/>
    <w:rsid w:val="00AF6531"/>
    <w:rsid w:val="00B00D51"/>
    <w:rsid w:val="00B25634"/>
    <w:rsid w:val="00B52741"/>
    <w:rsid w:val="00B563E6"/>
    <w:rsid w:val="00B6023E"/>
    <w:rsid w:val="00B64FF7"/>
    <w:rsid w:val="00BD0801"/>
    <w:rsid w:val="00BD368C"/>
    <w:rsid w:val="00C14E6F"/>
    <w:rsid w:val="00C4607F"/>
    <w:rsid w:val="00C555BB"/>
    <w:rsid w:val="00C61D77"/>
    <w:rsid w:val="00CD295C"/>
    <w:rsid w:val="00CD69B2"/>
    <w:rsid w:val="00D07651"/>
    <w:rsid w:val="00D15D2B"/>
    <w:rsid w:val="00D30BC1"/>
    <w:rsid w:val="00D31AB6"/>
    <w:rsid w:val="00D478B6"/>
    <w:rsid w:val="00D57AA4"/>
    <w:rsid w:val="00D717ED"/>
    <w:rsid w:val="00DD1A47"/>
    <w:rsid w:val="00DD4B17"/>
    <w:rsid w:val="00DE1EF8"/>
    <w:rsid w:val="00E04D55"/>
    <w:rsid w:val="00E555A1"/>
    <w:rsid w:val="00E62C55"/>
    <w:rsid w:val="00E77F3A"/>
    <w:rsid w:val="00E8208E"/>
    <w:rsid w:val="00EF3C65"/>
    <w:rsid w:val="00F515B1"/>
    <w:rsid w:val="00F55381"/>
    <w:rsid w:val="00F73780"/>
    <w:rsid w:val="00FB5F46"/>
    <w:rsid w:val="00FF21B8"/>
    <w:rsid w:val="00FF5E84"/>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755F72D8"/>
  <w15:chartTrackingRefBased/>
  <w15:docId w15:val="{E80A5C75-43FB-4A61-9EAE-A335A32B11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pt-BR" w:eastAsia="pt-BR"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E8208E"/>
  </w:style>
  <w:style w:type="paragraph" w:styleId="Ttulo1">
    <w:name w:val="heading 1"/>
    <w:basedOn w:val="Normal"/>
    <w:next w:val="Normal"/>
    <w:qFormat/>
    <w:rsid w:val="00E8208E"/>
    <w:pPr>
      <w:keepNext/>
      <w:outlineLvl w:val="0"/>
    </w:pPr>
    <w:rPr>
      <w:sz w:val="24"/>
    </w:rPr>
  </w:style>
  <w:style w:type="paragraph" w:styleId="Ttulo2">
    <w:name w:val="heading 2"/>
    <w:basedOn w:val="Normal"/>
    <w:next w:val="Normal"/>
    <w:qFormat/>
    <w:rsid w:val="00E8208E"/>
    <w:pPr>
      <w:keepNext/>
      <w:outlineLvl w:val="1"/>
    </w:pPr>
    <w:rPr>
      <w:rFonts w:ascii="ZapfHumnst BT" w:hAnsi="ZapfHumnst BT"/>
      <w:b/>
      <w:sz w:val="22"/>
    </w:rPr>
  </w:style>
  <w:style w:type="paragraph" w:styleId="Ttulo3">
    <w:name w:val="heading 3"/>
    <w:basedOn w:val="Normal"/>
    <w:next w:val="Normal"/>
    <w:qFormat/>
    <w:rsid w:val="00E8208E"/>
    <w:pPr>
      <w:keepNext/>
      <w:widowControl w:val="0"/>
      <w:outlineLvl w:val="2"/>
    </w:pPr>
    <w:rPr>
      <w:sz w:val="28"/>
    </w:rPr>
  </w:style>
  <w:style w:type="paragraph" w:styleId="Ttulo4">
    <w:name w:val="heading 4"/>
    <w:basedOn w:val="Normal"/>
    <w:next w:val="Normal"/>
    <w:qFormat/>
    <w:rsid w:val="00E8208E"/>
    <w:pPr>
      <w:keepNext/>
      <w:tabs>
        <w:tab w:val="left" w:pos="0"/>
      </w:tabs>
      <w:ind w:firstLine="6379"/>
      <w:jc w:val="both"/>
      <w:outlineLvl w:val="3"/>
    </w:pPr>
    <w:rPr>
      <w:rFonts w:ascii="Arial" w:hAnsi="Arial"/>
      <w:sz w:val="24"/>
    </w:rPr>
  </w:style>
  <w:style w:type="paragraph" w:styleId="Ttulo5">
    <w:name w:val="heading 5"/>
    <w:basedOn w:val="Normal"/>
    <w:next w:val="Normal"/>
    <w:qFormat/>
    <w:rsid w:val="00E8208E"/>
    <w:pPr>
      <w:keepNext/>
      <w:ind w:firstLine="5245"/>
      <w:outlineLvl w:val="4"/>
    </w:pPr>
    <w:rPr>
      <w:rFonts w:ascii="Arial" w:hAnsi="Arial"/>
      <w:sz w:val="24"/>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semiHidden/>
    <w:rsid w:val="00E8208E"/>
    <w:pPr>
      <w:tabs>
        <w:tab w:val="center" w:pos="4419"/>
        <w:tab w:val="right" w:pos="8838"/>
      </w:tabs>
    </w:pPr>
  </w:style>
  <w:style w:type="paragraph" w:styleId="Rodap">
    <w:name w:val="footer"/>
    <w:basedOn w:val="Normal"/>
    <w:link w:val="RodapChar"/>
    <w:uiPriority w:val="99"/>
    <w:rsid w:val="00E8208E"/>
    <w:pPr>
      <w:tabs>
        <w:tab w:val="center" w:pos="4419"/>
        <w:tab w:val="right" w:pos="8838"/>
      </w:tabs>
    </w:pPr>
  </w:style>
  <w:style w:type="character" w:styleId="Nmerodepgina">
    <w:name w:val="page number"/>
    <w:basedOn w:val="Fontepargpadro"/>
    <w:semiHidden/>
    <w:rsid w:val="00E8208E"/>
  </w:style>
  <w:style w:type="paragraph" w:styleId="Recuodecorpodetexto">
    <w:name w:val="Body Text Indent"/>
    <w:basedOn w:val="Normal"/>
    <w:semiHidden/>
    <w:rsid w:val="00E8208E"/>
    <w:pPr>
      <w:tabs>
        <w:tab w:val="left" w:pos="0"/>
      </w:tabs>
      <w:spacing w:before="60"/>
      <w:ind w:firstLine="1418"/>
    </w:pPr>
    <w:rPr>
      <w:rFonts w:ascii="Arial" w:hAnsi="Arial"/>
      <w:sz w:val="24"/>
    </w:rPr>
  </w:style>
  <w:style w:type="paragraph" w:styleId="Recuodecorpodetexto2">
    <w:name w:val="Body Text Indent 2"/>
    <w:basedOn w:val="Normal"/>
    <w:semiHidden/>
    <w:rsid w:val="00E8208E"/>
    <w:pPr>
      <w:tabs>
        <w:tab w:val="left" w:pos="0"/>
      </w:tabs>
      <w:spacing w:before="60"/>
      <w:ind w:firstLine="1418"/>
      <w:jc w:val="both"/>
    </w:pPr>
    <w:rPr>
      <w:rFonts w:ascii="Arial" w:hAnsi="Arial"/>
      <w:sz w:val="24"/>
    </w:rPr>
  </w:style>
  <w:style w:type="paragraph" w:styleId="Corpodetexto">
    <w:name w:val="Body Text"/>
    <w:basedOn w:val="Normal"/>
    <w:semiHidden/>
    <w:rsid w:val="00E8208E"/>
    <w:pPr>
      <w:jc w:val="both"/>
    </w:pPr>
    <w:rPr>
      <w:rFonts w:ascii="Arial" w:hAnsi="Arial"/>
      <w:sz w:val="24"/>
    </w:rPr>
  </w:style>
  <w:style w:type="paragraph" w:customStyle="1" w:styleId="Corpodetexto21">
    <w:name w:val="Corpo de texto 21"/>
    <w:basedOn w:val="Normal"/>
    <w:rsid w:val="00E8208E"/>
    <w:pPr>
      <w:widowControl w:val="0"/>
    </w:pPr>
    <w:rPr>
      <w:sz w:val="28"/>
    </w:rPr>
  </w:style>
  <w:style w:type="paragraph" w:styleId="Ttulo">
    <w:name w:val="Title"/>
    <w:basedOn w:val="Normal"/>
    <w:qFormat/>
    <w:rsid w:val="00E8208E"/>
    <w:pPr>
      <w:jc w:val="center"/>
    </w:pPr>
    <w:rPr>
      <w:rFonts w:ascii="Arial" w:hAnsi="Arial" w:cs="Arial"/>
      <w:sz w:val="24"/>
    </w:rPr>
  </w:style>
  <w:style w:type="table" w:styleId="Tabelacomgrade">
    <w:name w:val="Table Grid"/>
    <w:basedOn w:val="Tabelanormal"/>
    <w:rsid w:val="00B6023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RodapChar">
    <w:name w:val="Rodapé Char"/>
    <w:basedOn w:val="Fontepargpadro"/>
    <w:link w:val="Rodap"/>
    <w:uiPriority w:val="99"/>
    <w:rsid w:val="00130A16"/>
  </w:style>
  <w:style w:type="paragraph" w:styleId="NormalWeb">
    <w:name w:val="Normal (Web)"/>
    <w:basedOn w:val="Normal"/>
    <w:uiPriority w:val="99"/>
    <w:unhideWhenUsed/>
    <w:rsid w:val="007E1F36"/>
    <w:pPr>
      <w:spacing w:before="100" w:beforeAutospacing="1" w:after="100" w:afterAutospacing="1"/>
    </w:pPr>
    <w:rPr>
      <w:sz w:val="24"/>
      <w:szCs w:val="24"/>
    </w:rPr>
  </w:style>
  <w:style w:type="character" w:styleId="Hyperlink">
    <w:name w:val="Hyperlink"/>
    <w:uiPriority w:val="99"/>
    <w:semiHidden/>
    <w:unhideWhenUsed/>
    <w:rsid w:val="007E1F36"/>
    <w:rPr>
      <w:color w:val="0000FF"/>
      <w:u w:val="single"/>
    </w:rPr>
  </w:style>
  <w:style w:type="paragraph" w:styleId="Textodebalo">
    <w:name w:val="Balloon Text"/>
    <w:basedOn w:val="Normal"/>
    <w:link w:val="TextodebaloChar"/>
    <w:uiPriority w:val="99"/>
    <w:semiHidden/>
    <w:unhideWhenUsed/>
    <w:rsid w:val="00617372"/>
    <w:rPr>
      <w:rFonts w:ascii="Segoe UI" w:hAnsi="Segoe UI" w:cs="Segoe UI"/>
      <w:sz w:val="18"/>
      <w:szCs w:val="18"/>
    </w:rPr>
  </w:style>
  <w:style w:type="character" w:customStyle="1" w:styleId="TextodebaloChar">
    <w:name w:val="Texto de balão Char"/>
    <w:link w:val="Textodebalo"/>
    <w:uiPriority w:val="99"/>
    <w:semiHidden/>
    <w:rsid w:val="00617372"/>
    <w:rPr>
      <w:rFonts w:ascii="Segoe UI" w:hAnsi="Segoe UI" w:cs="Segoe UI"/>
      <w:sz w:val="18"/>
      <w:szCs w:val="18"/>
    </w:rPr>
  </w:style>
  <w:style w:type="paragraph" w:customStyle="1" w:styleId="Default">
    <w:name w:val="Default"/>
    <w:rsid w:val="0096321C"/>
    <w:pPr>
      <w:autoSpaceDE w:val="0"/>
      <w:autoSpaceDN w:val="0"/>
      <w:adjustRightInd w:val="0"/>
    </w:pPr>
    <w:rPr>
      <w:rFonts w:ascii="Calibri" w:hAnsi="Calibri" w:cs="Calibri"/>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TotalTime>
  <Pages>1</Pages>
  <Words>1259</Words>
  <Characters>6804</Characters>
  <Application>Microsoft Office Word</Application>
  <DocSecurity>0</DocSecurity>
  <Lines>56</Lines>
  <Paragraphs>16</Paragraphs>
  <ScaleCrop>false</ScaleCrop>
  <HeadingPairs>
    <vt:vector size="2" baseType="variant">
      <vt:variant>
        <vt:lpstr>Título</vt:lpstr>
      </vt:variant>
      <vt:variant>
        <vt:i4>1</vt:i4>
      </vt:variant>
    </vt:vector>
  </HeadingPairs>
  <TitlesOfParts>
    <vt:vector size="1" baseType="lpstr">
      <vt:lpstr>2</vt:lpstr>
    </vt:vector>
  </TitlesOfParts>
  <Company>Hewlett-Packard Company</Company>
  <LinksUpToDate>false</LinksUpToDate>
  <CharactersWithSpaces>8047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dc:title>
  <dc:subject/>
  <dc:creator>UfSM</dc:creator>
  <cp:keywords/>
  <cp:lastModifiedBy>Núcleo de Apoio a Projetos da PROINOVA</cp:lastModifiedBy>
  <cp:revision>10</cp:revision>
  <cp:lastPrinted>2015-05-27T16:25:00Z</cp:lastPrinted>
  <dcterms:created xsi:type="dcterms:W3CDTF">2026-05-29T14:08:00Z</dcterms:created>
  <dcterms:modified xsi:type="dcterms:W3CDTF">2026-07-20T11:55:00Z</dcterms:modified>
</cp:coreProperties>
</file>