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6242" w14:textId="77777777" w:rsidR="00E744C5" w:rsidRDefault="008E4AB2" w:rsidP="008E4AB2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48020BF" wp14:editId="7275388B">
            <wp:extent cx="5530850" cy="1447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5C50" w14:textId="77777777" w:rsidR="00497600" w:rsidRDefault="00497600" w:rsidP="00497600">
      <w:pPr>
        <w:spacing w:after="0" w:line="240" w:lineRule="auto"/>
      </w:pPr>
    </w:p>
    <w:p w14:paraId="000936D8" w14:textId="77777777" w:rsidR="00497600" w:rsidRDefault="00497600" w:rsidP="00497600">
      <w:pPr>
        <w:spacing w:after="0" w:line="240" w:lineRule="auto"/>
      </w:pPr>
    </w:p>
    <w:p w14:paraId="7C899E68" w14:textId="77777777" w:rsidR="002A6712" w:rsidRDefault="00A2514B" w:rsidP="00404396">
      <w:pPr>
        <w:spacing w:after="0" w:line="240" w:lineRule="auto"/>
        <w:jc w:val="center"/>
        <w:outlineLvl w:val="0"/>
        <w:rPr>
          <w:rFonts w:ascii="Arial" w:hAnsi="Arial" w:cs="Arial"/>
          <w:b/>
          <w:sz w:val="52"/>
          <w:szCs w:val="52"/>
        </w:rPr>
      </w:pPr>
      <w:r w:rsidRPr="002516FD">
        <w:rPr>
          <w:rFonts w:ascii="Arial" w:hAnsi="Arial" w:cs="Arial"/>
          <w:b/>
          <w:sz w:val="52"/>
          <w:szCs w:val="52"/>
        </w:rPr>
        <w:t>ENGENHARIA DE</w:t>
      </w:r>
      <w:r w:rsidR="002A6712" w:rsidRPr="002516FD">
        <w:rPr>
          <w:rFonts w:ascii="Arial" w:hAnsi="Arial" w:cs="Arial"/>
          <w:b/>
          <w:sz w:val="52"/>
          <w:szCs w:val="52"/>
        </w:rPr>
        <w:t xml:space="preserve"> COMPUTAÇÃO</w:t>
      </w:r>
    </w:p>
    <w:p w14:paraId="468F06D9" w14:textId="77777777" w:rsidR="00862900" w:rsidRDefault="00862900" w:rsidP="00862900">
      <w:pPr>
        <w:spacing w:after="0" w:line="240" w:lineRule="auto"/>
      </w:pPr>
    </w:p>
    <w:p w14:paraId="78069F40" w14:textId="77777777" w:rsidR="00862900" w:rsidRDefault="00862900" w:rsidP="00862900">
      <w:pPr>
        <w:spacing w:after="0" w:line="240" w:lineRule="auto"/>
      </w:pPr>
    </w:p>
    <w:p w14:paraId="31185416" w14:textId="77777777" w:rsidR="00862900" w:rsidRDefault="00862900" w:rsidP="00862900">
      <w:pPr>
        <w:spacing w:after="0" w:line="240" w:lineRule="auto"/>
      </w:pPr>
    </w:p>
    <w:p w14:paraId="0D5E90F5" w14:textId="77777777" w:rsidR="00862900" w:rsidRDefault="00862900" w:rsidP="00862900">
      <w:pPr>
        <w:spacing w:after="0" w:line="240" w:lineRule="auto"/>
      </w:pPr>
    </w:p>
    <w:p w14:paraId="7FEBCCFC" w14:textId="77777777" w:rsidR="00862900" w:rsidRDefault="00862900" w:rsidP="00862900">
      <w:pPr>
        <w:spacing w:after="0" w:line="240" w:lineRule="auto"/>
      </w:pPr>
    </w:p>
    <w:p w14:paraId="1423D26A" w14:textId="1CD8B018" w:rsidR="00862900" w:rsidRPr="00CF6498" w:rsidRDefault="004A33BD" w:rsidP="00CF649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ARQUITETURA E </w:t>
      </w:r>
      <w:r w:rsidR="00CF6498" w:rsidRPr="00CF6498">
        <w:rPr>
          <w:sz w:val="40"/>
          <w:szCs w:val="40"/>
        </w:rPr>
        <w:t>ORGANIZAÇÃO BÁSICA DE COMPUTADORES</w:t>
      </w:r>
      <w:r w:rsidR="005D58E0" w:rsidRPr="00CF6498">
        <w:rPr>
          <w:sz w:val="40"/>
          <w:szCs w:val="40"/>
        </w:rPr>
        <w:t xml:space="preserve"> — LABORATÓRIO</w:t>
      </w:r>
    </w:p>
    <w:p w14:paraId="3D4BF184" w14:textId="77777777" w:rsidR="00497600" w:rsidRDefault="00497600" w:rsidP="00497600">
      <w:pPr>
        <w:spacing w:after="0" w:line="240" w:lineRule="auto"/>
      </w:pPr>
    </w:p>
    <w:p w14:paraId="257D39F5" w14:textId="77777777" w:rsidR="00497600" w:rsidRDefault="00497600" w:rsidP="00497600">
      <w:pPr>
        <w:spacing w:after="0" w:line="240" w:lineRule="auto"/>
      </w:pPr>
    </w:p>
    <w:p w14:paraId="50254026" w14:textId="77777777" w:rsidR="00497600" w:rsidRDefault="00497600" w:rsidP="00497600">
      <w:pPr>
        <w:spacing w:after="0" w:line="240" w:lineRule="auto"/>
      </w:pPr>
    </w:p>
    <w:p w14:paraId="401ACAF8" w14:textId="7D7B9603" w:rsidR="00497600" w:rsidRPr="003454C3" w:rsidRDefault="003454C3" w:rsidP="003454C3">
      <w:pPr>
        <w:spacing w:after="0" w:line="240" w:lineRule="auto"/>
        <w:jc w:val="center"/>
        <w:rPr>
          <w:sz w:val="24"/>
        </w:rPr>
      </w:pPr>
      <w:r w:rsidRPr="008E4AB2">
        <w:t>Exp. N.º</w:t>
      </w:r>
      <w:r w:rsidR="008A1A53">
        <w:t>3</w:t>
      </w:r>
    </w:p>
    <w:p w14:paraId="5EE96BC7" w14:textId="14855949" w:rsidR="00497600" w:rsidRPr="00497600" w:rsidRDefault="00BA23B2" w:rsidP="00E041A8">
      <w:pPr>
        <w:spacing w:after="0" w:line="240" w:lineRule="auto"/>
        <w:jc w:val="center"/>
        <w:outlineLvl w:val="0"/>
        <w:rPr>
          <w:caps/>
          <w:sz w:val="36"/>
          <w:szCs w:val="36"/>
        </w:rPr>
      </w:pPr>
      <w:r>
        <w:rPr>
          <w:caps/>
          <w:sz w:val="36"/>
          <w:szCs w:val="36"/>
        </w:rPr>
        <w:t>MÁQUINA de estado</w:t>
      </w:r>
    </w:p>
    <w:p w14:paraId="3BD88969" w14:textId="77777777" w:rsidR="00497600" w:rsidRDefault="00497600" w:rsidP="00497600">
      <w:pPr>
        <w:spacing w:after="0" w:line="240" w:lineRule="auto"/>
      </w:pPr>
    </w:p>
    <w:p w14:paraId="7D1C4BFF" w14:textId="77777777" w:rsidR="00497600" w:rsidRDefault="00497600" w:rsidP="00497600">
      <w:pPr>
        <w:spacing w:after="0" w:line="240" w:lineRule="auto"/>
      </w:pPr>
    </w:p>
    <w:p w14:paraId="419C6116" w14:textId="77777777" w:rsidR="00497600" w:rsidRDefault="00497600" w:rsidP="00497600">
      <w:pPr>
        <w:spacing w:after="0" w:line="240" w:lineRule="auto"/>
      </w:pPr>
    </w:p>
    <w:p w14:paraId="27454EC1" w14:textId="77777777" w:rsidR="00A332A6" w:rsidRDefault="00A332A6" w:rsidP="00A332A6">
      <w:pPr>
        <w:spacing w:after="0" w:line="240" w:lineRule="auto"/>
        <w:rPr>
          <w:sz w:val="28"/>
          <w:szCs w:val="28"/>
        </w:rPr>
      </w:pPr>
    </w:p>
    <w:p w14:paraId="28EAF9B6" w14:textId="75B71465" w:rsidR="002F52E8" w:rsidRDefault="00CC10A4" w:rsidP="004976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Turma: </w:t>
      </w:r>
      <w:r w:rsidR="00F80D83" w:rsidRPr="00F80D83">
        <w:rPr>
          <w:sz w:val="28"/>
          <w:szCs w:val="28"/>
        </w:rPr>
        <w:t xml:space="preserve">CP300TIN1 </w:t>
      </w:r>
      <w:r w:rsidR="008C5995">
        <w:rPr>
          <w:sz w:val="28"/>
          <w:szCs w:val="28"/>
        </w:rPr>
        <w:t>(</w:t>
      </w:r>
      <w:r w:rsidR="00F80D83">
        <w:rPr>
          <w:sz w:val="28"/>
          <w:szCs w:val="28"/>
        </w:rPr>
        <w:t>segunda</w:t>
      </w:r>
      <w:r w:rsidR="008C5995">
        <w:rPr>
          <w:sz w:val="28"/>
          <w:szCs w:val="28"/>
        </w:rPr>
        <w:t>-feira</w:t>
      </w:r>
      <w:r w:rsidR="00CF6498">
        <w:rPr>
          <w:sz w:val="28"/>
          <w:szCs w:val="28"/>
        </w:rPr>
        <w:t>,</w:t>
      </w:r>
      <w:r w:rsidR="008C5995">
        <w:rPr>
          <w:sz w:val="28"/>
          <w:szCs w:val="28"/>
        </w:rPr>
        <w:t xml:space="preserve"> </w:t>
      </w:r>
      <w:r w:rsidR="00F80D83">
        <w:rPr>
          <w:sz w:val="28"/>
          <w:szCs w:val="28"/>
        </w:rPr>
        <w:t>19</w:t>
      </w:r>
      <w:r w:rsidR="008C5995">
        <w:rPr>
          <w:sz w:val="28"/>
          <w:szCs w:val="28"/>
        </w:rPr>
        <w:t>h)</w:t>
      </w:r>
    </w:p>
    <w:p w14:paraId="597A8C6A" w14:textId="77777777" w:rsidR="002516FD" w:rsidRDefault="002516FD" w:rsidP="00497600">
      <w:pPr>
        <w:spacing w:after="0" w:line="240" w:lineRule="auto"/>
        <w:rPr>
          <w:sz w:val="28"/>
          <w:szCs w:val="28"/>
        </w:rPr>
      </w:pPr>
    </w:p>
    <w:p w14:paraId="4D699B6B" w14:textId="71C624AE" w:rsidR="00A332A6" w:rsidRDefault="00BA23B2" w:rsidP="004976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r w:rsidR="00F80D83">
        <w:rPr>
          <w:sz w:val="28"/>
          <w:szCs w:val="28"/>
        </w:rPr>
        <w:t>Douglas Bra</w:t>
      </w:r>
      <w:r w:rsidR="00DF5509">
        <w:rPr>
          <w:sz w:val="28"/>
          <w:szCs w:val="28"/>
        </w:rPr>
        <w:t>z Machado — RA: 210034</w:t>
      </w:r>
    </w:p>
    <w:p w14:paraId="24565A33" w14:textId="2374F6D8" w:rsidR="00DF5509" w:rsidRDefault="00BA23B2" w:rsidP="0049760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r w:rsidR="00DF5509">
        <w:rPr>
          <w:sz w:val="28"/>
          <w:szCs w:val="28"/>
        </w:rPr>
        <w:t>João Victor Athayde Grilo — RA: 210491</w:t>
      </w:r>
    </w:p>
    <w:p w14:paraId="677C3AB3" w14:textId="17E743B9" w:rsidR="00497600" w:rsidRPr="00497600" w:rsidRDefault="00BA23B2" w:rsidP="00DF550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r w:rsidR="00DF5509">
        <w:rPr>
          <w:sz w:val="28"/>
          <w:szCs w:val="28"/>
        </w:rPr>
        <w:t>Julio Cesar Bonow Manoel — RA: 210375</w:t>
      </w:r>
    </w:p>
    <w:p w14:paraId="23E4D546" w14:textId="77777777" w:rsidR="00497600" w:rsidRDefault="00497600" w:rsidP="00497600">
      <w:pPr>
        <w:spacing w:after="0" w:line="240" w:lineRule="auto"/>
      </w:pPr>
    </w:p>
    <w:p w14:paraId="1CD695A8" w14:textId="77777777" w:rsidR="00497600" w:rsidRDefault="00497600" w:rsidP="00497600">
      <w:pPr>
        <w:spacing w:after="0" w:line="240" w:lineRule="auto"/>
      </w:pPr>
    </w:p>
    <w:p w14:paraId="6F37FC7C" w14:textId="77777777" w:rsidR="00497600" w:rsidRDefault="00497600" w:rsidP="00497600">
      <w:pPr>
        <w:spacing w:after="0" w:line="240" w:lineRule="auto"/>
      </w:pPr>
    </w:p>
    <w:p w14:paraId="51DE1290" w14:textId="13C28C64" w:rsidR="00497600" w:rsidRPr="00497600" w:rsidRDefault="007316EC" w:rsidP="00E041A8">
      <w:pPr>
        <w:spacing w:after="0" w:line="240" w:lineRule="auto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Professor: </w:t>
      </w:r>
      <w:r w:rsidR="00DF5509" w:rsidRPr="00DF5509">
        <w:rPr>
          <w:sz w:val="28"/>
          <w:szCs w:val="28"/>
        </w:rPr>
        <w:t>Rafael Rodrigues da Paz</w:t>
      </w:r>
    </w:p>
    <w:p w14:paraId="4F7AFF58" w14:textId="77777777" w:rsidR="00497600" w:rsidRDefault="00497600" w:rsidP="00497600">
      <w:pPr>
        <w:spacing w:after="0" w:line="240" w:lineRule="auto"/>
      </w:pPr>
    </w:p>
    <w:p w14:paraId="3CA2B56D" w14:textId="77777777" w:rsidR="00497600" w:rsidRDefault="00497600" w:rsidP="00497600">
      <w:pPr>
        <w:spacing w:after="0" w:line="240" w:lineRule="auto"/>
      </w:pPr>
    </w:p>
    <w:p w14:paraId="4916E400" w14:textId="77777777" w:rsidR="00497600" w:rsidRPr="00D73079" w:rsidRDefault="00D73079" w:rsidP="00D73079">
      <w:pPr>
        <w:spacing w:after="0" w:line="240" w:lineRule="auto"/>
        <w:jc w:val="center"/>
        <w:rPr>
          <w:sz w:val="28"/>
          <w:szCs w:val="28"/>
        </w:rPr>
      </w:pPr>
      <w:r w:rsidRPr="00D73079">
        <w:rPr>
          <w:sz w:val="28"/>
          <w:szCs w:val="28"/>
        </w:rPr>
        <w:t>Sorocaba</w:t>
      </w:r>
      <w:r>
        <w:rPr>
          <w:sz w:val="28"/>
          <w:szCs w:val="28"/>
        </w:rPr>
        <w:t xml:space="preserve"> / SP</w:t>
      </w:r>
    </w:p>
    <w:p w14:paraId="0E359FD5" w14:textId="1091ECDF" w:rsidR="00E041A8" w:rsidRDefault="00DF5509" w:rsidP="00497600">
      <w:pPr>
        <w:spacing w:after="0" w:line="240" w:lineRule="auto"/>
        <w:jc w:val="center"/>
        <w:rPr>
          <w:sz w:val="28"/>
          <w:szCs w:val="28"/>
        </w:rPr>
      </w:pPr>
      <w:r w:rsidRPr="00DF5509">
        <w:rPr>
          <w:sz w:val="28"/>
          <w:szCs w:val="28"/>
        </w:rPr>
        <w:t>2</w:t>
      </w:r>
      <w:r w:rsidR="00315A18">
        <w:rPr>
          <w:sz w:val="28"/>
          <w:szCs w:val="28"/>
        </w:rPr>
        <w:t>5</w:t>
      </w:r>
      <w:r w:rsidRPr="00DF5509">
        <w:rPr>
          <w:sz w:val="28"/>
          <w:szCs w:val="28"/>
        </w:rPr>
        <w:t>/03</w:t>
      </w:r>
      <w:r w:rsidR="005D58E0" w:rsidRPr="00DF5509">
        <w:rPr>
          <w:sz w:val="28"/>
          <w:szCs w:val="28"/>
        </w:rPr>
        <w:t>/</w:t>
      </w:r>
      <w:r>
        <w:rPr>
          <w:sz w:val="28"/>
          <w:szCs w:val="28"/>
        </w:rPr>
        <w:t>20</w:t>
      </w:r>
      <w:r w:rsidR="008E4AB2" w:rsidRPr="00DF5509">
        <w:rPr>
          <w:sz w:val="28"/>
          <w:szCs w:val="28"/>
        </w:rPr>
        <w:t>2</w:t>
      </w:r>
      <w:r w:rsidR="00373AE8" w:rsidRPr="00DF5509">
        <w:rPr>
          <w:sz w:val="28"/>
          <w:szCs w:val="28"/>
        </w:rPr>
        <w:t>2</w:t>
      </w:r>
    </w:p>
    <w:p w14:paraId="3A415AF6" w14:textId="77777777" w:rsidR="003B5D73" w:rsidRDefault="003B5D73" w:rsidP="00497600">
      <w:pPr>
        <w:spacing w:after="0" w:line="240" w:lineRule="auto"/>
        <w:jc w:val="center"/>
        <w:rPr>
          <w:sz w:val="28"/>
          <w:szCs w:val="28"/>
        </w:rPr>
      </w:pPr>
    </w:p>
    <w:p w14:paraId="784B6C20" w14:textId="77777777" w:rsidR="003B5D73" w:rsidRDefault="003B5D73" w:rsidP="00497600">
      <w:pPr>
        <w:spacing w:after="0" w:line="240" w:lineRule="auto"/>
        <w:jc w:val="center"/>
        <w:rPr>
          <w:sz w:val="28"/>
          <w:szCs w:val="28"/>
        </w:rPr>
        <w:sectPr w:rsidR="003B5D73" w:rsidSect="00161E1C">
          <w:headerReference w:type="default" r:id="rId9"/>
          <w:foot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A58E5B9" w14:textId="3E2B794B" w:rsidR="003B5D73" w:rsidRPr="00DF5509" w:rsidRDefault="003B5D73" w:rsidP="00DF550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 w:rsidRPr="00DF5509">
        <w:rPr>
          <w:rFonts w:ascii="Arial" w:hAnsi="Arial"/>
          <w:b/>
          <w:sz w:val="24"/>
          <w:szCs w:val="24"/>
        </w:rPr>
        <w:lastRenderedPageBreak/>
        <w:t>PROCEDIMENTO EXPERIMENTAL</w:t>
      </w:r>
    </w:p>
    <w:p w14:paraId="2EC509B1" w14:textId="0E9948D8" w:rsidR="00BA23B2" w:rsidRDefault="00BA23B2" w:rsidP="00BA23B2">
      <w:pPr>
        <w:spacing w:after="0" w:line="360" w:lineRule="auto"/>
        <w:ind w:firstLine="360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 xml:space="preserve">Tem-se como objetivo principal deste experimento, a construção de uma máquina de estado utilizando </w:t>
      </w:r>
      <w:r w:rsidR="00E84B96">
        <w:rPr>
          <w:rFonts w:ascii="Arial" w:hAnsi="Arial"/>
          <w:bCs/>
          <w:sz w:val="24"/>
          <w:szCs w:val="24"/>
        </w:rPr>
        <w:t>Fl</w:t>
      </w:r>
      <w:r>
        <w:rPr>
          <w:rFonts w:ascii="Arial" w:hAnsi="Arial"/>
          <w:bCs/>
          <w:sz w:val="24"/>
          <w:szCs w:val="24"/>
        </w:rPr>
        <w:t>ip-</w:t>
      </w:r>
      <w:r w:rsidR="00E84B96">
        <w:rPr>
          <w:rFonts w:ascii="Arial" w:hAnsi="Arial"/>
          <w:bCs/>
          <w:sz w:val="24"/>
          <w:szCs w:val="24"/>
        </w:rPr>
        <w:t>F</w:t>
      </w:r>
      <w:r>
        <w:rPr>
          <w:rFonts w:ascii="Arial" w:hAnsi="Arial"/>
          <w:bCs/>
          <w:sz w:val="24"/>
          <w:szCs w:val="24"/>
        </w:rPr>
        <w:t xml:space="preserve">lop tipo D. Onde deve conter os três </w:t>
      </w:r>
      <w:r w:rsidR="00E84B96">
        <w:rPr>
          <w:rFonts w:ascii="Arial" w:hAnsi="Arial"/>
          <w:bCs/>
          <w:sz w:val="24"/>
          <w:szCs w:val="24"/>
        </w:rPr>
        <w:t xml:space="preserve">fundamenteis estados físicos da </w:t>
      </w:r>
      <w:r>
        <w:rPr>
          <w:rFonts w:ascii="Arial" w:hAnsi="Arial"/>
          <w:bCs/>
          <w:sz w:val="24"/>
          <w:szCs w:val="24"/>
        </w:rPr>
        <w:t>matéria</w:t>
      </w:r>
      <w:r w:rsidR="00E84B96">
        <w:rPr>
          <w:rFonts w:ascii="Arial" w:hAnsi="Arial"/>
          <w:bCs/>
          <w:sz w:val="24"/>
          <w:szCs w:val="24"/>
        </w:rPr>
        <w:t>,</w:t>
      </w:r>
      <w:r w:rsidR="00541617">
        <w:rPr>
          <w:rFonts w:ascii="Arial" w:hAnsi="Arial"/>
          <w:bCs/>
          <w:sz w:val="24"/>
          <w:szCs w:val="24"/>
        </w:rPr>
        <w:t xml:space="preserve"> sendo eles sólido, líquido e gasoso. Também devera possuir a temperatura, onde pode-se variar entre 1 e 0, sendo um aumento da temperatura e 0 diminuição da temperatura.</w:t>
      </w:r>
    </w:p>
    <w:p w14:paraId="298C366D" w14:textId="5D56A684" w:rsidR="00541617" w:rsidRDefault="00976724" w:rsidP="00BA23B2">
      <w:pPr>
        <w:spacing w:after="0" w:line="360" w:lineRule="auto"/>
        <w:ind w:firstLine="360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A partir dos dados obtidos pode</w:t>
      </w:r>
      <w:r w:rsidR="00995B6F">
        <w:rPr>
          <w:rFonts w:ascii="Arial" w:hAnsi="Arial"/>
          <w:bCs/>
          <w:sz w:val="24"/>
          <w:szCs w:val="24"/>
        </w:rPr>
        <w:t>-se se realizar o levantamento dos dados para a base binaria,</w:t>
      </w:r>
      <w:r w:rsidR="00561A77">
        <w:rPr>
          <w:rFonts w:ascii="Arial" w:hAnsi="Arial"/>
          <w:bCs/>
          <w:sz w:val="24"/>
          <w:szCs w:val="24"/>
        </w:rPr>
        <w:t xml:space="preserve"> </w:t>
      </w:r>
      <w:r w:rsidR="00995B6F">
        <w:rPr>
          <w:rFonts w:ascii="Arial" w:hAnsi="Arial"/>
          <w:bCs/>
          <w:sz w:val="24"/>
          <w:szCs w:val="24"/>
        </w:rPr>
        <w:t>em outras palavras, pode-se</w:t>
      </w:r>
      <w:r w:rsidR="00561A77">
        <w:rPr>
          <w:rFonts w:ascii="Arial" w:hAnsi="Arial"/>
          <w:bCs/>
          <w:sz w:val="24"/>
          <w:szCs w:val="24"/>
        </w:rPr>
        <w:t xml:space="preserve"> atribuir a cada variável de estado físico da matéria um valor em bit, a mesma coisa para a temperatura. Como pode-se observar na Figura 1.</w:t>
      </w:r>
    </w:p>
    <w:p w14:paraId="603F036C" w14:textId="77777777" w:rsidR="00561A77" w:rsidRDefault="00561A77" w:rsidP="00BA23B2">
      <w:pPr>
        <w:spacing w:after="0" w:line="360" w:lineRule="auto"/>
        <w:ind w:firstLine="360"/>
        <w:jc w:val="both"/>
        <w:rPr>
          <w:rFonts w:ascii="Arial" w:hAnsi="Arial"/>
          <w:bCs/>
          <w:sz w:val="24"/>
          <w:szCs w:val="24"/>
        </w:rPr>
      </w:pPr>
    </w:p>
    <w:p w14:paraId="32564506" w14:textId="6C732E88" w:rsidR="00541617" w:rsidRDefault="00561A77" w:rsidP="00561A77">
      <w:pPr>
        <w:spacing w:after="0" w:line="360" w:lineRule="auto"/>
        <w:ind w:firstLine="360"/>
        <w:jc w:val="center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Figura 1 — Levantamento dos Dados</w:t>
      </w:r>
    </w:p>
    <w:p w14:paraId="19CD119E" w14:textId="3D422741" w:rsidR="00561A77" w:rsidRDefault="00237365" w:rsidP="00561A77">
      <w:pPr>
        <w:spacing w:after="0" w:line="360" w:lineRule="auto"/>
        <w:ind w:firstLine="360"/>
        <w:jc w:val="center"/>
        <w:rPr>
          <w:rFonts w:ascii="Arial" w:hAnsi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E8C60D" wp14:editId="2A71D53E">
            <wp:extent cx="5026176" cy="932815"/>
            <wp:effectExtent l="0" t="0" r="0" b="0"/>
            <wp:docPr id="4" name="Imagem 4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abela, Excel&#10;&#10;Descrição gerada automaticamente"/>
                    <pic:cNvPicPr/>
                  </pic:nvPicPr>
                  <pic:blipFill rotWithShape="1">
                    <a:blip r:embed="rId11"/>
                    <a:srcRect l="9425" t="33824" r="41570" b="50000"/>
                    <a:stretch/>
                  </pic:blipFill>
                  <pic:spPr bwMode="auto">
                    <a:xfrm>
                      <a:off x="0" y="0"/>
                      <a:ext cx="5032523" cy="93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30913" w14:textId="77777777" w:rsidR="00237365" w:rsidRDefault="00237365" w:rsidP="00237365">
      <w:pPr>
        <w:spacing w:after="0" w:line="360" w:lineRule="auto"/>
        <w:ind w:firstLine="360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Fonte: Autoridade Própria, 2022</w:t>
      </w:r>
    </w:p>
    <w:p w14:paraId="26D887EE" w14:textId="5BE381BD" w:rsidR="00541617" w:rsidRDefault="00541617" w:rsidP="00237365">
      <w:pPr>
        <w:spacing w:after="0" w:line="360" w:lineRule="auto"/>
        <w:ind w:firstLine="360"/>
        <w:jc w:val="center"/>
        <w:rPr>
          <w:rFonts w:ascii="Arial" w:hAnsi="Arial"/>
          <w:bCs/>
          <w:sz w:val="24"/>
          <w:szCs w:val="24"/>
        </w:rPr>
      </w:pPr>
    </w:p>
    <w:p w14:paraId="31223C2B" w14:textId="31B2B7E4" w:rsidR="00872BDF" w:rsidRDefault="00364CEA" w:rsidP="00066806">
      <w:pPr>
        <w:spacing w:after="0" w:line="360" w:lineRule="auto"/>
        <w:ind w:firstLine="360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 xml:space="preserve">Contudo, para a construção da tabela verdade, será necessário a utilização dos dados obtidos na Figura 1. </w:t>
      </w:r>
      <w:r w:rsidR="00C57847">
        <w:rPr>
          <w:rFonts w:ascii="Arial" w:hAnsi="Arial"/>
          <w:bCs/>
          <w:sz w:val="24"/>
          <w:szCs w:val="24"/>
        </w:rPr>
        <w:t xml:space="preserve">Entretanto, a </w:t>
      </w:r>
      <w:r>
        <w:rPr>
          <w:rFonts w:ascii="Arial" w:hAnsi="Arial"/>
          <w:bCs/>
          <w:sz w:val="24"/>
          <w:szCs w:val="24"/>
        </w:rPr>
        <w:t>tabela verdade será dividida em duas partes sendo elas atual e futuro, onde no estado atual terá T, Q</w:t>
      </w:r>
      <w:r w:rsidRPr="00364CEA">
        <w:rPr>
          <w:rFonts w:ascii="Arial" w:hAnsi="Arial"/>
          <w:bCs/>
          <w:sz w:val="24"/>
          <w:szCs w:val="24"/>
          <w:vertAlign w:val="subscript"/>
        </w:rPr>
        <w:t>1</w:t>
      </w:r>
      <w:r>
        <w:rPr>
          <w:rFonts w:ascii="Arial" w:hAnsi="Arial"/>
          <w:bCs/>
          <w:sz w:val="24"/>
          <w:szCs w:val="24"/>
        </w:rPr>
        <w:t xml:space="preserve"> e Q</w:t>
      </w:r>
      <w:r w:rsidRPr="00364CEA">
        <w:rPr>
          <w:rFonts w:ascii="Arial" w:hAnsi="Arial"/>
          <w:bCs/>
          <w:sz w:val="24"/>
          <w:szCs w:val="24"/>
          <w:vertAlign w:val="subscript"/>
        </w:rPr>
        <w:t>0</w:t>
      </w:r>
      <w:r w:rsidR="00066806">
        <w:rPr>
          <w:rFonts w:ascii="Arial" w:hAnsi="Arial"/>
          <w:bCs/>
          <w:sz w:val="24"/>
          <w:szCs w:val="24"/>
          <w:vertAlign w:val="subscript"/>
        </w:rPr>
        <w:t xml:space="preserve">. </w:t>
      </w:r>
      <w:r w:rsidR="00066806">
        <w:rPr>
          <w:rFonts w:ascii="Arial" w:hAnsi="Arial"/>
          <w:bCs/>
          <w:sz w:val="24"/>
          <w:szCs w:val="24"/>
        </w:rPr>
        <w:t>Já no futuro terá D</w:t>
      </w:r>
      <w:r w:rsidR="00066806">
        <w:rPr>
          <w:rFonts w:ascii="Arial" w:hAnsi="Arial"/>
          <w:bCs/>
          <w:sz w:val="24"/>
          <w:szCs w:val="24"/>
          <w:vertAlign w:val="subscript"/>
        </w:rPr>
        <w:t>1</w:t>
      </w:r>
      <w:r w:rsidR="00066806">
        <w:rPr>
          <w:rFonts w:ascii="Arial" w:hAnsi="Arial"/>
          <w:bCs/>
          <w:sz w:val="24"/>
          <w:szCs w:val="24"/>
        </w:rPr>
        <w:t xml:space="preserve"> e D</w:t>
      </w:r>
      <w:r w:rsidR="00066806">
        <w:rPr>
          <w:rFonts w:ascii="Arial" w:hAnsi="Arial"/>
          <w:bCs/>
          <w:sz w:val="24"/>
          <w:szCs w:val="24"/>
          <w:vertAlign w:val="subscript"/>
        </w:rPr>
        <w:t>0</w:t>
      </w:r>
      <w:r w:rsidR="00066806">
        <w:rPr>
          <w:rFonts w:ascii="Arial" w:hAnsi="Arial"/>
          <w:bCs/>
          <w:sz w:val="24"/>
          <w:szCs w:val="24"/>
        </w:rPr>
        <w:t>. Como pode-se verifica</w:t>
      </w:r>
      <w:r w:rsidR="00C57847">
        <w:rPr>
          <w:rFonts w:ascii="Arial" w:hAnsi="Arial"/>
          <w:bCs/>
          <w:sz w:val="24"/>
          <w:szCs w:val="24"/>
        </w:rPr>
        <w:t>r</w:t>
      </w:r>
      <w:r w:rsidR="00066806">
        <w:rPr>
          <w:rFonts w:ascii="Arial" w:hAnsi="Arial"/>
          <w:bCs/>
          <w:sz w:val="24"/>
          <w:szCs w:val="24"/>
        </w:rPr>
        <w:t xml:space="preserve"> na Figura 2.</w:t>
      </w:r>
    </w:p>
    <w:p w14:paraId="62E489E5" w14:textId="748B054F" w:rsidR="00066806" w:rsidRDefault="00066806" w:rsidP="00066806">
      <w:pPr>
        <w:spacing w:after="0" w:line="360" w:lineRule="auto"/>
        <w:ind w:firstLine="360"/>
        <w:jc w:val="both"/>
        <w:rPr>
          <w:rFonts w:ascii="Arial" w:hAnsi="Arial"/>
          <w:bCs/>
          <w:sz w:val="24"/>
          <w:szCs w:val="24"/>
        </w:rPr>
      </w:pPr>
    </w:p>
    <w:p w14:paraId="14578FDA" w14:textId="17DEBCC5" w:rsidR="00066806" w:rsidRDefault="00066806" w:rsidP="00066806">
      <w:pPr>
        <w:spacing w:after="0" w:line="360" w:lineRule="auto"/>
        <w:ind w:firstLine="360"/>
        <w:jc w:val="center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Figura 2 — Tabela Verdade</w:t>
      </w:r>
    </w:p>
    <w:p w14:paraId="56FC8AE3" w14:textId="3482A1D2" w:rsidR="00066806" w:rsidRDefault="00066806" w:rsidP="00066806">
      <w:pPr>
        <w:spacing w:after="0" w:line="360" w:lineRule="auto"/>
        <w:ind w:firstLine="360"/>
        <w:jc w:val="center"/>
        <w:rPr>
          <w:rFonts w:ascii="Arial" w:hAnsi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86B7E7" wp14:editId="5EF74D1A">
            <wp:extent cx="2495550" cy="2209800"/>
            <wp:effectExtent l="0" t="0" r="0" b="0"/>
            <wp:docPr id="8" name="Imagem 8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Tabela, Excel&#10;&#10;Descrição gerada automaticamente"/>
                    <pic:cNvPicPr/>
                  </pic:nvPicPr>
                  <pic:blipFill rotWithShape="1">
                    <a:blip r:embed="rId12"/>
                    <a:srcRect l="32267" t="34447" r="40700" b="22977"/>
                    <a:stretch/>
                  </pic:blipFill>
                  <pic:spPr bwMode="auto">
                    <a:xfrm>
                      <a:off x="0" y="0"/>
                      <a:ext cx="2503001" cy="2216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B66AA" w14:textId="4B931937" w:rsidR="00066806" w:rsidRDefault="00066806" w:rsidP="00066806">
      <w:pPr>
        <w:spacing w:after="0" w:line="360" w:lineRule="auto"/>
        <w:ind w:firstLine="360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Fonte: Autoridade Própria, 2022</w:t>
      </w:r>
    </w:p>
    <w:p w14:paraId="2B76F1A3" w14:textId="77777777" w:rsidR="00066806" w:rsidRDefault="00066806" w:rsidP="00066806">
      <w:pPr>
        <w:spacing w:after="0" w:line="360" w:lineRule="auto"/>
        <w:rPr>
          <w:rFonts w:ascii="Arial" w:hAnsi="Arial" w:cs="Arial"/>
          <w:noProof/>
          <w:sz w:val="20"/>
          <w:szCs w:val="20"/>
        </w:rPr>
      </w:pPr>
    </w:p>
    <w:p w14:paraId="24542419" w14:textId="28BBF0AC" w:rsidR="00066806" w:rsidRDefault="00C57847" w:rsidP="00066806">
      <w:pPr>
        <w:spacing w:after="0" w:line="360" w:lineRule="auto"/>
        <w:ind w:firstLine="360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Antes da montagem do desenho do circuito é interessante realizar a otimização da equação por este motivo será utilizado o Mapa de Karnaugh. Onde terá que ser feito dois mapas sendo um deles para D</w:t>
      </w:r>
      <w:r>
        <w:rPr>
          <w:rFonts w:ascii="Arial" w:hAnsi="Arial"/>
          <w:bCs/>
          <w:sz w:val="24"/>
          <w:szCs w:val="24"/>
          <w:vertAlign w:val="subscript"/>
        </w:rPr>
        <w:t>1</w:t>
      </w:r>
      <w:r>
        <w:rPr>
          <w:rFonts w:ascii="Arial" w:hAnsi="Arial"/>
          <w:bCs/>
          <w:sz w:val="24"/>
          <w:szCs w:val="24"/>
        </w:rPr>
        <w:t xml:space="preserve"> e outro para D</w:t>
      </w:r>
      <w:r>
        <w:rPr>
          <w:rFonts w:ascii="Arial" w:hAnsi="Arial"/>
          <w:bCs/>
          <w:sz w:val="24"/>
          <w:szCs w:val="24"/>
          <w:vertAlign w:val="subscript"/>
        </w:rPr>
        <w:t>0</w:t>
      </w:r>
      <w:r>
        <w:rPr>
          <w:rFonts w:ascii="Arial" w:hAnsi="Arial"/>
          <w:bCs/>
          <w:sz w:val="24"/>
          <w:szCs w:val="24"/>
        </w:rPr>
        <w:t>, onde por ele conseguirá</w:t>
      </w:r>
      <w:r w:rsidR="00814769">
        <w:rPr>
          <w:rFonts w:ascii="Arial" w:hAnsi="Arial"/>
          <w:bCs/>
          <w:sz w:val="24"/>
          <w:szCs w:val="24"/>
        </w:rPr>
        <w:t xml:space="preserve"> a equação otimizada dos dois mapas. Como podemos verificar na Figura 3.</w:t>
      </w:r>
    </w:p>
    <w:p w14:paraId="4D0CCD2D" w14:textId="7F281741" w:rsidR="00814769" w:rsidRDefault="00814769" w:rsidP="00066806">
      <w:pPr>
        <w:spacing w:after="0" w:line="360" w:lineRule="auto"/>
        <w:ind w:firstLine="360"/>
        <w:rPr>
          <w:rFonts w:ascii="Arial" w:hAnsi="Arial"/>
          <w:bCs/>
          <w:sz w:val="24"/>
          <w:szCs w:val="24"/>
        </w:rPr>
      </w:pPr>
    </w:p>
    <w:p w14:paraId="401105A2" w14:textId="002A532B" w:rsidR="00814769" w:rsidRDefault="00814769" w:rsidP="00814769">
      <w:pPr>
        <w:spacing w:after="0" w:line="360" w:lineRule="auto"/>
        <w:ind w:firstLine="360"/>
        <w:jc w:val="center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Figura 3 — Mapa de Karnaugh para D</w:t>
      </w:r>
      <w:r>
        <w:rPr>
          <w:rFonts w:ascii="Arial" w:hAnsi="Arial"/>
          <w:bCs/>
          <w:sz w:val="24"/>
          <w:szCs w:val="24"/>
          <w:vertAlign w:val="subscript"/>
        </w:rPr>
        <w:t>1</w:t>
      </w:r>
      <w:r>
        <w:rPr>
          <w:rFonts w:ascii="Arial" w:hAnsi="Arial"/>
          <w:bCs/>
          <w:sz w:val="24"/>
          <w:szCs w:val="24"/>
        </w:rPr>
        <w:t xml:space="preserve"> e D</w:t>
      </w:r>
      <w:r>
        <w:rPr>
          <w:rFonts w:ascii="Arial" w:hAnsi="Arial"/>
          <w:bCs/>
          <w:sz w:val="24"/>
          <w:szCs w:val="24"/>
          <w:vertAlign w:val="subscript"/>
        </w:rPr>
        <w:t>0</w:t>
      </w:r>
    </w:p>
    <w:p w14:paraId="72C541E7" w14:textId="66B8376C" w:rsidR="00814769" w:rsidRPr="00814769" w:rsidRDefault="00D22CA1" w:rsidP="00814769">
      <w:pPr>
        <w:spacing w:after="0" w:line="360" w:lineRule="auto"/>
        <w:ind w:firstLine="360"/>
        <w:jc w:val="center"/>
        <w:rPr>
          <w:rFonts w:ascii="Arial" w:hAnsi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332AF6" wp14:editId="5F94E7AB">
            <wp:extent cx="5275044" cy="904240"/>
            <wp:effectExtent l="0" t="0" r="0" b="0"/>
            <wp:docPr id="6" name="Imagem 6" descr="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, Excel&#10;&#10;Descrição gerada automaticamente"/>
                    <pic:cNvPicPr/>
                  </pic:nvPicPr>
                  <pic:blipFill rotWithShape="1">
                    <a:blip r:embed="rId13"/>
                    <a:srcRect l="27833" t="34197" r="12268" b="47540"/>
                    <a:stretch/>
                  </pic:blipFill>
                  <pic:spPr bwMode="auto">
                    <a:xfrm>
                      <a:off x="0" y="0"/>
                      <a:ext cx="5292334" cy="907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D865A" w14:textId="0DD63938" w:rsidR="00066806" w:rsidRPr="00D22CA1" w:rsidRDefault="00D22CA1" w:rsidP="00D22CA1">
      <w:pPr>
        <w:spacing w:after="0" w:line="360" w:lineRule="auto"/>
        <w:ind w:firstLine="360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/>
          <w:bCs/>
          <w:sz w:val="24"/>
          <w:szCs w:val="24"/>
          <w:vertAlign w:val="subscript"/>
        </w:rPr>
        <w:t xml:space="preserve">  </w:t>
      </w:r>
      <w:r>
        <w:rPr>
          <w:rFonts w:ascii="Arial" w:hAnsi="Arial" w:cs="Arial"/>
          <w:noProof/>
          <w:sz w:val="20"/>
          <w:szCs w:val="20"/>
        </w:rPr>
        <w:t>Fonte: Autoridade Própria, 2022</w:t>
      </w:r>
    </w:p>
    <w:p w14:paraId="0159A5C2" w14:textId="77777777" w:rsidR="00D22CA1" w:rsidRDefault="00D22CA1" w:rsidP="008A1A53">
      <w:pPr>
        <w:spacing w:after="0" w:line="360" w:lineRule="auto"/>
        <w:ind w:firstLine="360"/>
        <w:jc w:val="both"/>
        <w:rPr>
          <w:rFonts w:ascii="Arial" w:hAnsi="Arial"/>
          <w:bCs/>
          <w:sz w:val="24"/>
          <w:szCs w:val="24"/>
        </w:rPr>
      </w:pPr>
    </w:p>
    <w:p w14:paraId="0739B006" w14:textId="4787387F" w:rsidR="00D22CA1" w:rsidRDefault="00D22CA1" w:rsidP="008A1A53">
      <w:pPr>
        <w:spacing w:after="0" w:line="360" w:lineRule="auto"/>
        <w:ind w:firstLine="360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 xml:space="preserve">A partir do </w:t>
      </w:r>
      <w:r w:rsidR="00C20986">
        <w:rPr>
          <w:rFonts w:ascii="Arial" w:hAnsi="Arial"/>
          <w:bCs/>
          <w:sz w:val="24"/>
          <w:szCs w:val="24"/>
        </w:rPr>
        <w:t>M</w:t>
      </w:r>
      <w:r>
        <w:rPr>
          <w:rFonts w:ascii="Arial" w:hAnsi="Arial"/>
          <w:bCs/>
          <w:sz w:val="24"/>
          <w:szCs w:val="24"/>
        </w:rPr>
        <w:t xml:space="preserve">apa </w:t>
      </w:r>
      <w:r w:rsidR="00C20986">
        <w:rPr>
          <w:rFonts w:ascii="Arial" w:hAnsi="Arial"/>
          <w:bCs/>
          <w:sz w:val="24"/>
          <w:szCs w:val="24"/>
        </w:rPr>
        <w:t xml:space="preserve">de Karnaugh </w:t>
      </w:r>
      <w:r>
        <w:rPr>
          <w:rFonts w:ascii="Arial" w:hAnsi="Arial"/>
          <w:bCs/>
          <w:sz w:val="24"/>
          <w:szCs w:val="24"/>
        </w:rPr>
        <w:t>da Figura 3</w:t>
      </w:r>
      <w:r w:rsidR="005B77E1">
        <w:rPr>
          <w:rFonts w:ascii="Arial" w:hAnsi="Arial"/>
          <w:bCs/>
          <w:sz w:val="24"/>
          <w:szCs w:val="24"/>
        </w:rPr>
        <w:t>,</w:t>
      </w:r>
      <w:r>
        <w:rPr>
          <w:rFonts w:ascii="Arial" w:hAnsi="Arial"/>
          <w:bCs/>
          <w:sz w:val="24"/>
          <w:szCs w:val="24"/>
        </w:rPr>
        <w:t xml:space="preserve"> pode</w:t>
      </w:r>
      <w:r w:rsidR="002F59F6">
        <w:rPr>
          <w:rFonts w:ascii="Arial" w:hAnsi="Arial"/>
          <w:bCs/>
          <w:sz w:val="24"/>
          <w:szCs w:val="24"/>
        </w:rPr>
        <w:t>-se</w:t>
      </w:r>
      <w:r>
        <w:rPr>
          <w:rFonts w:ascii="Arial" w:hAnsi="Arial"/>
          <w:bCs/>
          <w:sz w:val="24"/>
          <w:szCs w:val="24"/>
        </w:rPr>
        <w:t xml:space="preserve"> obter a seguinte equação otimizada</w:t>
      </w:r>
      <w:r w:rsidR="005B77E1">
        <w:rPr>
          <w:rFonts w:ascii="Arial" w:hAnsi="Arial"/>
          <w:bCs/>
          <w:sz w:val="24"/>
          <w:szCs w:val="24"/>
        </w:rPr>
        <w:t xml:space="preserve"> conforme </w:t>
      </w:r>
      <w:r w:rsidR="00201D07">
        <w:rPr>
          <w:rFonts w:ascii="Arial" w:hAnsi="Arial"/>
          <w:bCs/>
          <w:sz w:val="24"/>
          <w:szCs w:val="24"/>
        </w:rPr>
        <w:t xml:space="preserve">é </w:t>
      </w:r>
      <w:r w:rsidR="005B77E1">
        <w:rPr>
          <w:rFonts w:ascii="Arial" w:hAnsi="Arial"/>
          <w:bCs/>
          <w:sz w:val="24"/>
          <w:szCs w:val="24"/>
        </w:rPr>
        <w:t>mostrada na Equação 1 e 2</w:t>
      </w:r>
      <w:r>
        <w:rPr>
          <w:rFonts w:ascii="Arial" w:hAnsi="Arial"/>
          <w:bCs/>
          <w:sz w:val="24"/>
          <w:szCs w:val="24"/>
        </w:rPr>
        <w:t>:</w:t>
      </w:r>
    </w:p>
    <w:p w14:paraId="298F3FE6" w14:textId="77777777" w:rsidR="00201D07" w:rsidRDefault="00201D07" w:rsidP="008A1A53">
      <w:pPr>
        <w:spacing w:after="0" w:line="360" w:lineRule="auto"/>
        <w:ind w:firstLine="360"/>
        <w:jc w:val="both"/>
        <w:rPr>
          <w:rFonts w:ascii="Arial" w:hAnsi="Arial"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5B77E1" w14:paraId="25124C6B" w14:textId="77777777" w:rsidTr="00201D07">
        <w:tc>
          <w:tcPr>
            <w:tcW w:w="3070" w:type="dxa"/>
          </w:tcPr>
          <w:p w14:paraId="406C820A" w14:textId="77777777" w:rsidR="005B77E1" w:rsidRDefault="005B77E1" w:rsidP="008A1A53">
            <w:pPr>
              <w:spacing w:line="360" w:lineRule="auto"/>
              <w:jc w:val="both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070" w:type="dxa"/>
          </w:tcPr>
          <w:p w14:paraId="1DC5A0D0" w14:textId="7F9DD59D" w:rsidR="005B77E1" w:rsidRDefault="0045354B" w:rsidP="008A1A53">
            <w:pPr>
              <w:spacing w:line="360" w:lineRule="auto"/>
              <w:jc w:val="both"/>
              <w:rPr>
                <w:rFonts w:ascii="Arial" w:hAnsi="Arial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=T*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3071" w:type="dxa"/>
          </w:tcPr>
          <w:p w14:paraId="41B7039C" w14:textId="385280EC" w:rsidR="005B77E1" w:rsidRDefault="005B77E1" w:rsidP="00201D07">
            <w:pPr>
              <w:spacing w:line="360" w:lineRule="auto"/>
              <w:jc w:val="righ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eastAsiaTheme="minorEastAsia" w:hAnsi="Arial"/>
                <w:bCs/>
                <w:sz w:val="24"/>
                <w:szCs w:val="24"/>
              </w:rPr>
              <w:t>(1)</w:t>
            </w:r>
          </w:p>
        </w:tc>
      </w:tr>
      <w:tr w:rsidR="005B77E1" w14:paraId="3A3B5A8E" w14:textId="77777777" w:rsidTr="00201D07">
        <w:tc>
          <w:tcPr>
            <w:tcW w:w="3070" w:type="dxa"/>
          </w:tcPr>
          <w:p w14:paraId="4A0A690E" w14:textId="77777777" w:rsidR="005B77E1" w:rsidRDefault="005B77E1" w:rsidP="008A1A53">
            <w:pPr>
              <w:spacing w:line="360" w:lineRule="auto"/>
              <w:jc w:val="both"/>
              <w:rPr>
                <w:rFonts w:ascii="Arial" w:hAnsi="Arial"/>
                <w:bCs/>
                <w:sz w:val="24"/>
                <w:szCs w:val="24"/>
              </w:rPr>
            </w:pPr>
          </w:p>
        </w:tc>
        <w:tc>
          <w:tcPr>
            <w:tcW w:w="3070" w:type="dxa"/>
          </w:tcPr>
          <w:p w14:paraId="0C6D232B" w14:textId="35C06966" w:rsidR="005B77E1" w:rsidRDefault="0045354B" w:rsidP="008A1A53">
            <w:pPr>
              <w:spacing w:line="360" w:lineRule="auto"/>
              <w:jc w:val="both"/>
              <w:rPr>
                <w:rFonts w:ascii="Arial" w:hAnsi="Arial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3071" w:type="dxa"/>
          </w:tcPr>
          <w:p w14:paraId="51EADD5F" w14:textId="1481767E" w:rsidR="005B77E1" w:rsidRDefault="005B77E1" w:rsidP="00201D07">
            <w:pPr>
              <w:spacing w:line="360" w:lineRule="auto"/>
              <w:jc w:val="right"/>
              <w:rPr>
                <w:rFonts w:ascii="Arial" w:hAnsi="Arial"/>
                <w:bCs/>
                <w:sz w:val="24"/>
                <w:szCs w:val="24"/>
              </w:rPr>
            </w:pPr>
            <w:r>
              <w:rPr>
                <w:rFonts w:ascii="Arial" w:eastAsiaTheme="minorEastAsia" w:hAnsi="Arial"/>
                <w:bCs/>
                <w:sz w:val="24"/>
                <w:szCs w:val="24"/>
              </w:rPr>
              <w:t>(2)</w:t>
            </w:r>
          </w:p>
        </w:tc>
      </w:tr>
    </w:tbl>
    <w:p w14:paraId="3A0EECC8" w14:textId="77777777" w:rsidR="005B77E1" w:rsidRDefault="005B77E1" w:rsidP="008A1A53">
      <w:pPr>
        <w:spacing w:after="0" w:line="360" w:lineRule="auto"/>
        <w:ind w:firstLine="360"/>
        <w:jc w:val="both"/>
        <w:rPr>
          <w:rFonts w:ascii="Arial" w:hAnsi="Arial"/>
          <w:bCs/>
          <w:sz w:val="24"/>
          <w:szCs w:val="24"/>
        </w:rPr>
      </w:pPr>
    </w:p>
    <w:p w14:paraId="025CD5F6" w14:textId="3AC2C571" w:rsidR="002F59F6" w:rsidRDefault="002F59F6" w:rsidP="008A1A53">
      <w:pPr>
        <w:spacing w:after="0" w:line="360" w:lineRule="auto"/>
        <w:ind w:firstLine="360"/>
        <w:jc w:val="both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 xml:space="preserve">Com a </w:t>
      </w:r>
      <w:r w:rsidR="00201D07">
        <w:rPr>
          <w:rFonts w:ascii="Arial" w:hAnsi="Arial"/>
          <w:bCs/>
          <w:sz w:val="24"/>
          <w:szCs w:val="24"/>
        </w:rPr>
        <w:t>E</w:t>
      </w:r>
      <w:r>
        <w:rPr>
          <w:rFonts w:ascii="Arial" w:hAnsi="Arial"/>
          <w:bCs/>
          <w:sz w:val="24"/>
          <w:szCs w:val="24"/>
        </w:rPr>
        <w:t>quação</w:t>
      </w:r>
      <w:r w:rsidR="00201D07">
        <w:rPr>
          <w:rFonts w:ascii="Arial" w:hAnsi="Arial"/>
          <w:bCs/>
          <w:sz w:val="24"/>
          <w:szCs w:val="24"/>
        </w:rPr>
        <w:t xml:space="preserve"> 1 e 2 </w:t>
      </w:r>
      <w:r>
        <w:rPr>
          <w:rFonts w:ascii="Arial" w:hAnsi="Arial"/>
          <w:bCs/>
          <w:sz w:val="24"/>
          <w:szCs w:val="24"/>
        </w:rPr>
        <w:t>é possível desenh</w:t>
      </w:r>
      <w:r w:rsidR="00201D07">
        <w:rPr>
          <w:rFonts w:ascii="Arial" w:hAnsi="Arial"/>
          <w:bCs/>
          <w:sz w:val="24"/>
          <w:szCs w:val="24"/>
        </w:rPr>
        <w:t xml:space="preserve">ar o </w:t>
      </w:r>
      <w:r>
        <w:rPr>
          <w:rFonts w:ascii="Arial" w:hAnsi="Arial"/>
          <w:bCs/>
          <w:sz w:val="24"/>
          <w:szCs w:val="24"/>
        </w:rPr>
        <w:t>circuito otimizado, p</w:t>
      </w:r>
      <w:r w:rsidR="00201D07">
        <w:rPr>
          <w:rFonts w:ascii="Arial" w:hAnsi="Arial"/>
          <w:bCs/>
          <w:sz w:val="24"/>
          <w:szCs w:val="24"/>
        </w:rPr>
        <w:t xml:space="preserve">ara isso será utilizado o software </w:t>
      </w:r>
      <w:r w:rsidR="0094264C">
        <w:rPr>
          <w:rFonts w:ascii="Arial" w:hAnsi="Arial"/>
          <w:bCs/>
          <w:sz w:val="24"/>
          <w:szCs w:val="24"/>
        </w:rPr>
        <w:t xml:space="preserve">Digital. Para o desenho do circuito, será necessário a utilização de 2 entradas, sendo elas temp e clock. Em seguida </w:t>
      </w:r>
      <w:r w:rsidR="008F169A">
        <w:rPr>
          <w:rFonts w:ascii="Arial" w:hAnsi="Arial"/>
          <w:bCs/>
          <w:sz w:val="24"/>
          <w:szCs w:val="24"/>
        </w:rPr>
        <w:t>utiliza-se 5 portas logicas fundamentais, porém sendo duas portas XOR e três portas AND. Por fim também será utilizado 2 flip-flops do tipo D  e cada um com uma saída onde será chamada Q0 e Q1. Como pode-se verificar na Figura 4.</w:t>
      </w:r>
    </w:p>
    <w:p w14:paraId="5D1D5DDC" w14:textId="4AA6AAA5" w:rsidR="008F169A" w:rsidRDefault="008F169A" w:rsidP="008A1A53">
      <w:pPr>
        <w:spacing w:after="0" w:line="360" w:lineRule="auto"/>
        <w:ind w:firstLine="360"/>
        <w:jc w:val="both"/>
        <w:rPr>
          <w:rFonts w:ascii="Arial" w:hAnsi="Arial"/>
          <w:bCs/>
          <w:sz w:val="24"/>
          <w:szCs w:val="24"/>
        </w:rPr>
      </w:pPr>
    </w:p>
    <w:p w14:paraId="76ED6117" w14:textId="17AAE1B0" w:rsidR="008F169A" w:rsidRDefault="008F169A" w:rsidP="008F169A">
      <w:pPr>
        <w:spacing w:after="0" w:line="360" w:lineRule="auto"/>
        <w:ind w:firstLine="360"/>
        <w:jc w:val="center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Figura 4 — Desenho do Circuito no Digital</w:t>
      </w:r>
    </w:p>
    <w:p w14:paraId="11A0D9C8" w14:textId="42196B7D" w:rsidR="008F169A" w:rsidRDefault="008F169A" w:rsidP="008F169A">
      <w:pPr>
        <w:spacing w:after="0" w:line="360" w:lineRule="auto"/>
        <w:ind w:firstLine="360"/>
        <w:jc w:val="center"/>
        <w:rPr>
          <w:rFonts w:ascii="Arial" w:hAnsi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3D7BD1" wp14:editId="5809A52B">
            <wp:extent cx="4743450" cy="1962150"/>
            <wp:effectExtent l="0" t="0" r="0" b="0"/>
            <wp:docPr id="9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Esquemático&#10;&#10;Descrição gerada automaticamente"/>
                    <pic:cNvPicPr/>
                  </pic:nvPicPr>
                  <pic:blipFill rotWithShape="1">
                    <a:blip r:embed="rId14"/>
                    <a:srcRect l="5623" t="19117" r="12028" b="20294"/>
                    <a:stretch/>
                  </pic:blipFill>
                  <pic:spPr bwMode="auto">
                    <a:xfrm>
                      <a:off x="0" y="0"/>
                      <a:ext cx="474345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16220" w14:textId="139415F4" w:rsidR="00D22CA1" w:rsidRDefault="008F169A" w:rsidP="008F169A">
      <w:pPr>
        <w:spacing w:after="0" w:line="360" w:lineRule="auto"/>
        <w:ind w:firstLine="360"/>
        <w:jc w:val="center"/>
        <w:rPr>
          <w:rFonts w:ascii="Arial" w:hAnsi="Arial"/>
          <w:bCs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t>Fonte: Autoridade Própria, 2022</w:t>
      </w:r>
    </w:p>
    <w:p w14:paraId="5F23FA12" w14:textId="7C87E64E" w:rsidR="00581ED5" w:rsidRDefault="00581ED5" w:rsidP="00497600">
      <w:pPr>
        <w:spacing w:after="0" w:line="360" w:lineRule="auto"/>
        <w:rPr>
          <w:rFonts w:ascii="Arial" w:hAnsi="Arial"/>
          <w:bCs/>
          <w:sz w:val="24"/>
          <w:szCs w:val="24"/>
        </w:rPr>
      </w:pPr>
    </w:p>
    <w:p w14:paraId="049B3660" w14:textId="5181B40D" w:rsidR="00C00B2B" w:rsidRDefault="00C00B2B" w:rsidP="00497600">
      <w:pPr>
        <w:spacing w:after="0" w:line="360" w:lineRule="auto"/>
        <w:rPr>
          <w:rFonts w:ascii="Arial" w:hAnsi="Arial"/>
          <w:bCs/>
          <w:sz w:val="24"/>
          <w:szCs w:val="24"/>
        </w:rPr>
      </w:pPr>
    </w:p>
    <w:p w14:paraId="77E532E2" w14:textId="77777777" w:rsidR="00C00B2B" w:rsidRPr="004A28FF" w:rsidRDefault="00C00B2B" w:rsidP="00497600">
      <w:pPr>
        <w:spacing w:after="0" w:line="360" w:lineRule="auto"/>
        <w:rPr>
          <w:rFonts w:ascii="Arial" w:hAnsi="Arial"/>
          <w:sz w:val="24"/>
          <w:szCs w:val="24"/>
        </w:rPr>
      </w:pPr>
    </w:p>
    <w:p w14:paraId="3E07950C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135EC872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47C96C3E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60123075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25FC6DE6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7FDB25F4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1D2C6D08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0A135CD5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7340D65B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6BC29131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66C1E424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16832850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77263304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4185BDF3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7B4C2414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3133139F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691DEDF5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4C0669A1" w14:textId="2EDDF1FA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1398D0A0" w14:textId="68884491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4EBB6297" w14:textId="05C214A0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019DE278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3AA72EDE" w14:textId="77777777" w:rsidR="00C00B2B" w:rsidRDefault="00C00B2B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</w:p>
    <w:p w14:paraId="026AD10D" w14:textId="2D0F2FBD" w:rsidR="00497600" w:rsidRPr="009B014C" w:rsidRDefault="00373AE8" w:rsidP="00497600">
      <w:pPr>
        <w:spacing w:after="0"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2</w:t>
      </w:r>
      <w:r w:rsidR="009B014C" w:rsidRPr="009B014C">
        <w:rPr>
          <w:rFonts w:ascii="Arial" w:hAnsi="Arial"/>
          <w:b/>
          <w:sz w:val="24"/>
          <w:szCs w:val="24"/>
        </w:rPr>
        <w:t xml:space="preserve">. ANÁLISE DE DADOS </w:t>
      </w:r>
    </w:p>
    <w:p w14:paraId="204EEB87" w14:textId="0E18075D" w:rsidR="00404396" w:rsidRDefault="00581ED5" w:rsidP="00581ED5">
      <w:pPr>
        <w:spacing w:after="0" w:line="360" w:lineRule="auto"/>
        <w:ind w:firstLine="708"/>
        <w:rPr>
          <w:rFonts w:ascii="Arial" w:hAnsi="Arial"/>
          <w:sz w:val="24"/>
          <w:szCs w:val="24"/>
        </w:rPr>
      </w:pPr>
      <w:r w:rsidRPr="00581ED5">
        <w:rPr>
          <w:rFonts w:ascii="Arial" w:hAnsi="Arial"/>
          <w:sz w:val="24"/>
          <w:szCs w:val="24"/>
        </w:rPr>
        <w:t>Os resultados obtidos com o experimento correspondem com o esperado, o</w:t>
      </w:r>
      <w:r>
        <w:rPr>
          <w:rFonts w:ascii="Arial" w:hAnsi="Arial"/>
          <w:sz w:val="24"/>
          <w:szCs w:val="24"/>
        </w:rPr>
        <w:t xml:space="preserve"> </w:t>
      </w:r>
      <w:r w:rsidRPr="00581ED5">
        <w:rPr>
          <w:rFonts w:ascii="Arial" w:hAnsi="Arial"/>
          <w:sz w:val="24"/>
          <w:szCs w:val="24"/>
        </w:rPr>
        <w:t xml:space="preserve">que pode ser verificado a seguir através das </w:t>
      </w:r>
      <w:r>
        <w:rPr>
          <w:rFonts w:ascii="Arial" w:hAnsi="Arial"/>
          <w:sz w:val="24"/>
          <w:szCs w:val="24"/>
        </w:rPr>
        <w:t>F</w:t>
      </w:r>
      <w:r w:rsidRPr="00581ED5">
        <w:rPr>
          <w:rFonts w:ascii="Arial" w:hAnsi="Arial"/>
          <w:sz w:val="24"/>
          <w:szCs w:val="24"/>
        </w:rPr>
        <w:t>iguras</w:t>
      </w:r>
      <w:r>
        <w:rPr>
          <w:rFonts w:ascii="Arial" w:hAnsi="Arial"/>
          <w:sz w:val="24"/>
          <w:szCs w:val="24"/>
        </w:rPr>
        <w:t xml:space="preserve"> </w:t>
      </w:r>
      <w:r w:rsidR="00C00B2B">
        <w:rPr>
          <w:rFonts w:ascii="Arial" w:hAnsi="Arial"/>
          <w:sz w:val="24"/>
          <w:szCs w:val="24"/>
        </w:rPr>
        <w:t>5 onde a simulação é inicializada como sólido, na Figura</w:t>
      </w:r>
      <w:r>
        <w:rPr>
          <w:rFonts w:ascii="Arial" w:hAnsi="Arial"/>
          <w:sz w:val="24"/>
          <w:szCs w:val="24"/>
        </w:rPr>
        <w:t xml:space="preserve"> </w:t>
      </w:r>
      <w:r w:rsidR="00C00B2B">
        <w:rPr>
          <w:rFonts w:ascii="Arial" w:hAnsi="Arial"/>
          <w:sz w:val="24"/>
          <w:szCs w:val="24"/>
        </w:rPr>
        <w:t>6</w:t>
      </w:r>
      <w:r w:rsidRPr="00581ED5">
        <w:rPr>
          <w:rFonts w:ascii="Arial" w:hAnsi="Arial"/>
          <w:sz w:val="24"/>
          <w:szCs w:val="24"/>
        </w:rPr>
        <w:t xml:space="preserve"> </w:t>
      </w:r>
      <w:r w:rsidR="00C00B2B">
        <w:rPr>
          <w:rFonts w:ascii="Arial" w:hAnsi="Arial"/>
          <w:sz w:val="24"/>
          <w:szCs w:val="24"/>
        </w:rPr>
        <w:t>onde quando é aumentada a temperatura o solido vira líquido e na Figura 7 vira gasoso</w:t>
      </w:r>
      <w:r>
        <w:rPr>
          <w:rFonts w:ascii="Arial" w:hAnsi="Arial"/>
          <w:sz w:val="24"/>
          <w:szCs w:val="24"/>
        </w:rPr>
        <w:t>.</w:t>
      </w:r>
    </w:p>
    <w:p w14:paraId="07BFF0ED" w14:textId="77777777" w:rsidR="00F1750F" w:rsidRDefault="00F1750F" w:rsidP="00F1750F">
      <w:pPr>
        <w:spacing w:after="0" w:line="360" w:lineRule="auto"/>
        <w:ind w:firstLine="360"/>
        <w:jc w:val="center"/>
        <w:rPr>
          <w:rFonts w:ascii="Arial" w:hAnsi="Arial" w:cs="Arial"/>
          <w:noProof/>
          <w:sz w:val="24"/>
          <w:szCs w:val="24"/>
        </w:rPr>
      </w:pPr>
    </w:p>
    <w:p w14:paraId="537C6B55" w14:textId="25ABA407" w:rsidR="00F1750F" w:rsidRPr="003B20DB" w:rsidRDefault="00F1750F" w:rsidP="00F1750F">
      <w:pPr>
        <w:spacing w:after="0" w:line="360" w:lineRule="auto"/>
        <w:ind w:firstLine="360"/>
        <w:jc w:val="center"/>
        <w:rPr>
          <w:rFonts w:ascii="Arial" w:hAnsi="Arial" w:cs="Arial"/>
          <w:noProof/>
          <w:sz w:val="24"/>
          <w:szCs w:val="24"/>
        </w:rPr>
      </w:pPr>
      <w:r w:rsidRPr="003B20DB">
        <w:rPr>
          <w:rFonts w:ascii="Arial" w:hAnsi="Arial" w:cs="Arial"/>
          <w:noProof/>
          <w:sz w:val="24"/>
          <w:szCs w:val="24"/>
        </w:rPr>
        <w:t xml:space="preserve">Figura </w:t>
      </w:r>
      <w:r w:rsidR="00C00B2B">
        <w:rPr>
          <w:rFonts w:ascii="Arial" w:hAnsi="Arial" w:cs="Arial"/>
          <w:noProof/>
          <w:sz w:val="24"/>
          <w:szCs w:val="24"/>
        </w:rPr>
        <w:t>5</w:t>
      </w:r>
      <w:r w:rsidRPr="003B20DB">
        <w:rPr>
          <w:rFonts w:ascii="Arial" w:hAnsi="Arial" w:cs="Arial"/>
          <w:noProof/>
          <w:sz w:val="24"/>
          <w:szCs w:val="24"/>
        </w:rPr>
        <w:t xml:space="preserve"> — </w:t>
      </w:r>
      <w:r w:rsidR="00C00B2B">
        <w:rPr>
          <w:rFonts w:ascii="Arial" w:hAnsi="Arial" w:cs="Arial"/>
          <w:noProof/>
          <w:sz w:val="24"/>
          <w:szCs w:val="24"/>
        </w:rPr>
        <w:t>Simulação do Circuito como Sólido</w:t>
      </w:r>
    </w:p>
    <w:p w14:paraId="672E7A23" w14:textId="190E5274" w:rsidR="00F1750F" w:rsidRDefault="00C00B2B" w:rsidP="00F1750F">
      <w:pPr>
        <w:spacing w:after="0" w:line="360" w:lineRule="auto"/>
        <w:ind w:firstLine="360"/>
        <w:jc w:val="center"/>
        <w:rPr>
          <w:rFonts w:ascii="Arial" w:hAnsi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7DF92A" wp14:editId="69DFF385">
            <wp:extent cx="4989890" cy="21240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15"/>
                    <a:srcRect l="12568" t="22647" r="14012" b="21765"/>
                    <a:stretch/>
                  </pic:blipFill>
                  <pic:spPr bwMode="auto">
                    <a:xfrm>
                      <a:off x="0" y="0"/>
                      <a:ext cx="4993956" cy="212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07DE2" w14:textId="39DEE282" w:rsidR="00F1750F" w:rsidRDefault="00F1750F" w:rsidP="00F1750F">
      <w:pPr>
        <w:spacing w:after="0" w:line="360" w:lineRule="auto"/>
        <w:ind w:firstLine="360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Fonte: Autoridade Própria, 2022</w:t>
      </w:r>
    </w:p>
    <w:p w14:paraId="36A477E8" w14:textId="050A75A2" w:rsidR="00F1750F" w:rsidRDefault="00F1750F" w:rsidP="00F1750F">
      <w:pPr>
        <w:spacing w:after="0" w:line="360" w:lineRule="auto"/>
        <w:ind w:firstLine="360"/>
        <w:jc w:val="center"/>
        <w:rPr>
          <w:rFonts w:ascii="Arial" w:hAnsi="Arial" w:cs="Arial"/>
          <w:noProof/>
          <w:sz w:val="20"/>
          <w:szCs w:val="20"/>
        </w:rPr>
      </w:pPr>
    </w:p>
    <w:p w14:paraId="7D4F8511" w14:textId="77777777" w:rsidR="00F1750F" w:rsidRDefault="00F1750F" w:rsidP="00F1750F">
      <w:pPr>
        <w:spacing w:after="0" w:line="360" w:lineRule="auto"/>
        <w:ind w:firstLine="360"/>
        <w:jc w:val="center"/>
        <w:rPr>
          <w:rFonts w:ascii="Arial" w:hAnsi="Arial" w:cs="Arial"/>
          <w:noProof/>
          <w:sz w:val="20"/>
          <w:szCs w:val="20"/>
        </w:rPr>
      </w:pPr>
    </w:p>
    <w:p w14:paraId="0CAD8FBB" w14:textId="72AE1D11" w:rsidR="00F1750F" w:rsidRPr="003B20DB" w:rsidRDefault="00F1750F" w:rsidP="00F1750F">
      <w:pPr>
        <w:spacing w:after="0" w:line="360" w:lineRule="auto"/>
        <w:ind w:firstLine="360"/>
        <w:jc w:val="center"/>
        <w:rPr>
          <w:rFonts w:ascii="Arial" w:hAnsi="Arial" w:cs="Arial"/>
          <w:noProof/>
          <w:sz w:val="24"/>
          <w:szCs w:val="24"/>
        </w:rPr>
      </w:pPr>
      <w:r w:rsidRPr="003B20DB">
        <w:rPr>
          <w:rFonts w:ascii="Arial" w:hAnsi="Arial" w:cs="Arial"/>
          <w:noProof/>
          <w:sz w:val="24"/>
          <w:szCs w:val="24"/>
        </w:rPr>
        <w:t xml:space="preserve">Figura </w:t>
      </w:r>
      <w:r w:rsidR="00C00B2B">
        <w:rPr>
          <w:rFonts w:ascii="Arial" w:hAnsi="Arial" w:cs="Arial"/>
          <w:noProof/>
          <w:sz w:val="24"/>
          <w:szCs w:val="24"/>
        </w:rPr>
        <w:t>6</w:t>
      </w:r>
      <w:r w:rsidRPr="003B20DB">
        <w:rPr>
          <w:rFonts w:ascii="Arial" w:hAnsi="Arial" w:cs="Arial"/>
          <w:noProof/>
          <w:sz w:val="24"/>
          <w:szCs w:val="24"/>
        </w:rPr>
        <w:t xml:space="preserve"> —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C00B2B">
        <w:rPr>
          <w:rFonts w:ascii="Arial" w:hAnsi="Arial" w:cs="Arial"/>
          <w:noProof/>
          <w:sz w:val="24"/>
          <w:szCs w:val="24"/>
        </w:rPr>
        <w:t>Simulação do Circuito como Líquido</w:t>
      </w:r>
    </w:p>
    <w:p w14:paraId="796FBE04" w14:textId="404D526B" w:rsidR="00F1750F" w:rsidRDefault="00C00B2B" w:rsidP="00F1750F">
      <w:pPr>
        <w:spacing w:after="0" w:line="360" w:lineRule="auto"/>
        <w:ind w:firstLine="360"/>
        <w:jc w:val="center"/>
        <w:rPr>
          <w:rFonts w:ascii="Arial" w:hAnsi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F9987" wp14:editId="6D04C1C2">
            <wp:extent cx="5140460" cy="2171700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/>
                  </pic:nvPicPr>
                  <pic:blipFill rotWithShape="1">
                    <a:blip r:embed="rId16"/>
                    <a:srcRect l="12898" t="23529" r="13516" b="21177"/>
                    <a:stretch/>
                  </pic:blipFill>
                  <pic:spPr bwMode="auto">
                    <a:xfrm>
                      <a:off x="0" y="0"/>
                      <a:ext cx="5144699" cy="2173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81FFF" w14:textId="6A8A251D" w:rsidR="00497600" w:rsidRDefault="00F1750F" w:rsidP="00F1750F">
      <w:pPr>
        <w:spacing w:after="0" w:line="360" w:lineRule="auto"/>
        <w:ind w:firstLine="360"/>
        <w:jc w:val="center"/>
        <w:rPr>
          <w:b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t>Fonte: Autoridade Própria, 2022</w:t>
      </w:r>
      <w:r w:rsidR="004A28FF" w:rsidRPr="009B014C">
        <w:rPr>
          <w:b/>
          <w:sz w:val="24"/>
          <w:szCs w:val="24"/>
        </w:rPr>
        <w:t xml:space="preserve"> </w:t>
      </w:r>
    </w:p>
    <w:p w14:paraId="50BEAA44" w14:textId="31163F22" w:rsidR="00C00B2B" w:rsidRDefault="00C00B2B" w:rsidP="00F1750F">
      <w:pPr>
        <w:spacing w:after="0" w:line="360" w:lineRule="auto"/>
        <w:ind w:firstLine="360"/>
        <w:jc w:val="center"/>
        <w:rPr>
          <w:b/>
          <w:sz w:val="24"/>
          <w:szCs w:val="24"/>
        </w:rPr>
      </w:pPr>
    </w:p>
    <w:p w14:paraId="3D80B605" w14:textId="23FE2B76" w:rsidR="00C00B2B" w:rsidRDefault="00C00B2B" w:rsidP="00F1750F">
      <w:pPr>
        <w:spacing w:after="0" w:line="360" w:lineRule="auto"/>
        <w:ind w:firstLine="360"/>
        <w:jc w:val="center"/>
        <w:rPr>
          <w:rFonts w:ascii="Arial" w:hAnsi="Arial" w:cs="Arial"/>
          <w:noProof/>
          <w:sz w:val="20"/>
          <w:szCs w:val="20"/>
        </w:rPr>
      </w:pPr>
    </w:p>
    <w:p w14:paraId="79C6E78B" w14:textId="5B6C0AC4" w:rsidR="00C00B2B" w:rsidRPr="003B20DB" w:rsidRDefault="00C00B2B" w:rsidP="00C00B2B">
      <w:pPr>
        <w:spacing w:after="0" w:line="360" w:lineRule="auto"/>
        <w:ind w:firstLine="360"/>
        <w:jc w:val="center"/>
        <w:rPr>
          <w:rFonts w:ascii="Arial" w:hAnsi="Arial" w:cs="Arial"/>
          <w:noProof/>
          <w:sz w:val="24"/>
          <w:szCs w:val="24"/>
        </w:rPr>
      </w:pPr>
      <w:r w:rsidRPr="003B20DB">
        <w:rPr>
          <w:rFonts w:ascii="Arial" w:hAnsi="Arial" w:cs="Arial"/>
          <w:noProof/>
          <w:sz w:val="24"/>
          <w:szCs w:val="24"/>
        </w:rPr>
        <w:t xml:space="preserve">Figura </w:t>
      </w:r>
      <w:r>
        <w:rPr>
          <w:rFonts w:ascii="Arial" w:hAnsi="Arial" w:cs="Arial"/>
          <w:noProof/>
          <w:sz w:val="24"/>
          <w:szCs w:val="24"/>
        </w:rPr>
        <w:t>7</w:t>
      </w:r>
      <w:r w:rsidRPr="003B20DB">
        <w:rPr>
          <w:rFonts w:ascii="Arial" w:hAnsi="Arial" w:cs="Arial"/>
          <w:noProof/>
          <w:sz w:val="24"/>
          <w:szCs w:val="24"/>
        </w:rPr>
        <w:t xml:space="preserve"> —</w:t>
      </w:r>
      <w:r>
        <w:rPr>
          <w:rFonts w:ascii="Arial" w:hAnsi="Arial" w:cs="Arial"/>
          <w:noProof/>
          <w:sz w:val="24"/>
          <w:szCs w:val="24"/>
        </w:rPr>
        <w:t xml:space="preserve"> Simulação do Circuito como Gasoso</w:t>
      </w:r>
    </w:p>
    <w:p w14:paraId="5EADC863" w14:textId="2AE9C6E7" w:rsidR="00C00B2B" w:rsidRDefault="00006CF1" w:rsidP="00C00B2B">
      <w:pPr>
        <w:spacing w:after="0" w:line="360" w:lineRule="auto"/>
        <w:ind w:firstLine="360"/>
        <w:jc w:val="center"/>
        <w:rPr>
          <w:rFonts w:ascii="Arial" w:hAnsi="Arial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805B6A" wp14:editId="1A7AF209">
            <wp:extent cx="4238625" cy="1762125"/>
            <wp:effectExtent l="0" t="0" r="0" b="0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 rotWithShape="1">
                    <a:blip r:embed="rId17"/>
                    <a:srcRect l="12732" t="23529" r="13682" b="22059"/>
                    <a:stretch/>
                  </pic:blipFill>
                  <pic:spPr bwMode="auto">
                    <a:xfrm>
                      <a:off x="0" y="0"/>
                      <a:ext cx="42386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D78C6" w14:textId="77777777" w:rsidR="00C00B2B" w:rsidRDefault="00C00B2B" w:rsidP="00C00B2B">
      <w:pPr>
        <w:spacing w:after="0" w:line="360" w:lineRule="auto"/>
        <w:ind w:firstLine="360"/>
        <w:jc w:val="center"/>
        <w:rPr>
          <w:b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t>Fonte: Autoridade Própria, 2022</w:t>
      </w:r>
      <w:r w:rsidRPr="009B014C">
        <w:rPr>
          <w:b/>
          <w:sz w:val="24"/>
          <w:szCs w:val="24"/>
        </w:rPr>
        <w:t xml:space="preserve"> </w:t>
      </w:r>
    </w:p>
    <w:p w14:paraId="68D62143" w14:textId="77777777" w:rsidR="00C00B2B" w:rsidRPr="00F1750F" w:rsidRDefault="00C00B2B" w:rsidP="00F1750F">
      <w:pPr>
        <w:spacing w:after="0" w:line="360" w:lineRule="auto"/>
        <w:ind w:firstLine="360"/>
        <w:jc w:val="center"/>
        <w:rPr>
          <w:rFonts w:ascii="Arial" w:hAnsi="Arial" w:cs="Arial"/>
          <w:noProof/>
          <w:sz w:val="20"/>
          <w:szCs w:val="20"/>
        </w:rPr>
      </w:pPr>
    </w:p>
    <w:sectPr w:rsidR="00C00B2B" w:rsidRPr="00F1750F" w:rsidSect="003B5D73">
      <w:type w:val="oddPage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5417" w14:textId="77777777" w:rsidR="0045354B" w:rsidRDefault="0045354B" w:rsidP="00E041A8">
      <w:pPr>
        <w:spacing w:after="0" w:line="240" w:lineRule="auto"/>
      </w:pPr>
      <w:r>
        <w:separator/>
      </w:r>
    </w:p>
  </w:endnote>
  <w:endnote w:type="continuationSeparator" w:id="0">
    <w:p w14:paraId="022DBF99" w14:textId="77777777" w:rsidR="0045354B" w:rsidRDefault="0045354B" w:rsidP="00E0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278108"/>
      <w:docPartObj>
        <w:docPartGallery w:val="Page Numbers (Bottom of Page)"/>
        <w:docPartUnique/>
      </w:docPartObj>
    </w:sdtPr>
    <w:sdtEndPr/>
    <w:sdtContent>
      <w:p w14:paraId="23BD1DD1" w14:textId="77777777" w:rsidR="00161E1C" w:rsidRDefault="0080236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F3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2D94FF" w14:textId="77777777" w:rsidR="00161E1C" w:rsidRDefault="00161E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66B88" w14:textId="77777777" w:rsidR="0045354B" w:rsidRDefault="0045354B" w:rsidP="00E041A8">
      <w:pPr>
        <w:spacing w:after="0" w:line="240" w:lineRule="auto"/>
      </w:pPr>
      <w:r>
        <w:separator/>
      </w:r>
    </w:p>
  </w:footnote>
  <w:footnote w:type="continuationSeparator" w:id="0">
    <w:p w14:paraId="70023504" w14:textId="77777777" w:rsidR="0045354B" w:rsidRDefault="0045354B" w:rsidP="00E04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DAF154" w14:textId="77777777" w:rsidR="00E041A8" w:rsidRDefault="008E4AB2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276908AC" w14:textId="77777777" w:rsidR="00E041A8" w:rsidRDefault="00E041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B434E"/>
    <w:multiLevelType w:val="hybridMultilevel"/>
    <w:tmpl w:val="97761E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1B64FF"/>
    <w:multiLevelType w:val="hybridMultilevel"/>
    <w:tmpl w:val="935842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D2713C"/>
    <w:multiLevelType w:val="hybridMultilevel"/>
    <w:tmpl w:val="94948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421727">
    <w:abstractNumId w:val="2"/>
  </w:num>
  <w:num w:numId="2" w16cid:durableId="253128268">
    <w:abstractNumId w:val="0"/>
  </w:num>
  <w:num w:numId="3" w16cid:durableId="191577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600"/>
    <w:rsid w:val="00006CF1"/>
    <w:rsid w:val="00012AC9"/>
    <w:rsid w:val="00013A07"/>
    <w:rsid w:val="00044B90"/>
    <w:rsid w:val="00066806"/>
    <w:rsid w:val="000737EE"/>
    <w:rsid w:val="0009122B"/>
    <w:rsid w:val="000B47F8"/>
    <w:rsid w:val="000C11CA"/>
    <w:rsid w:val="000F2222"/>
    <w:rsid w:val="00145D6D"/>
    <w:rsid w:val="00161E1C"/>
    <w:rsid w:val="00165DA3"/>
    <w:rsid w:val="00183318"/>
    <w:rsid w:val="00183FC6"/>
    <w:rsid w:val="00191897"/>
    <w:rsid w:val="001B5B64"/>
    <w:rsid w:val="001C6829"/>
    <w:rsid w:val="00201D07"/>
    <w:rsid w:val="002061FD"/>
    <w:rsid w:val="0021077D"/>
    <w:rsid w:val="00237365"/>
    <w:rsid w:val="00240C65"/>
    <w:rsid w:val="00240DCD"/>
    <w:rsid w:val="002516FD"/>
    <w:rsid w:val="00272AFD"/>
    <w:rsid w:val="00287332"/>
    <w:rsid w:val="0028750C"/>
    <w:rsid w:val="002A6712"/>
    <w:rsid w:val="002D5FDC"/>
    <w:rsid w:val="002F52E8"/>
    <w:rsid w:val="002F59F6"/>
    <w:rsid w:val="00300DA7"/>
    <w:rsid w:val="00310F85"/>
    <w:rsid w:val="00315A18"/>
    <w:rsid w:val="00337870"/>
    <w:rsid w:val="003454C3"/>
    <w:rsid w:val="00355E52"/>
    <w:rsid w:val="00364CEA"/>
    <w:rsid w:val="003728E7"/>
    <w:rsid w:val="00373AE8"/>
    <w:rsid w:val="003754F8"/>
    <w:rsid w:val="00380122"/>
    <w:rsid w:val="003B20DB"/>
    <w:rsid w:val="003B5D73"/>
    <w:rsid w:val="00404396"/>
    <w:rsid w:val="0041770B"/>
    <w:rsid w:val="0042192A"/>
    <w:rsid w:val="00445D20"/>
    <w:rsid w:val="0045354B"/>
    <w:rsid w:val="00456442"/>
    <w:rsid w:val="00497600"/>
    <w:rsid w:val="004A28FF"/>
    <w:rsid w:val="004A33BD"/>
    <w:rsid w:val="004C50E8"/>
    <w:rsid w:val="004D5F38"/>
    <w:rsid w:val="004D7FCA"/>
    <w:rsid w:val="005041F8"/>
    <w:rsid w:val="0053561B"/>
    <w:rsid w:val="00541617"/>
    <w:rsid w:val="00561A77"/>
    <w:rsid w:val="00581ED5"/>
    <w:rsid w:val="00594FA0"/>
    <w:rsid w:val="005A0A73"/>
    <w:rsid w:val="005B77E1"/>
    <w:rsid w:val="005C0613"/>
    <w:rsid w:val="005D03F2"/>
    <w:rsid w:val="005D58E0"/>
    <w:rsid w:val="0060428D"/>
    <w:rsid w:val="00621B8D"/>
    <w:rsid w:val="0063765A"/>
    <w:rsid w:val="00641C01"/>
    <w:rsid w:val="00651AE0"/>
    <w:rsid w:val="00695CD3"/>
    <w:rsid w:val="006E145B"/>
    <w:rsid w:val="00707438"/>
    <w:rsid w:val="00726543"/>
    <w:rsid w:val="007316EC"/>
    <w:rsid w:val="00750F8E"/>
    <w:rsid w:val="007835C7"/>
    <w:rsid w:val="007D26D0"/>
    <w:rsid w:val="007F2995"/>
    <w:rsid w:val="008011D6"/>
    <w:rsid w:val="00802365"/>
    <w:rsid w:val="00814769"/>
    <w:rsid w:val="00841C27"/>
    <w:rsid w:val="0084336B"/>
    <w:rsid w:val="00862900"/>
    <w:rsid w:val="00872AB7"/>
    <w:rsid w:val="00872BDF"/>
    <w:rsid w:val="00886F51"/>
    <w:rsid w:val="00892299"/>
    <w:rsid w:val="008A1A53"/>
    <w:rsid w:val="008C5995"/>
    <w:rsid w:val="008E4AB2"/>
    <w:rsid w:val="008F169A"/>
    <w:rsid w:val="009366C3"/>
    <w:rsid w:val="00936A75"/>
    <w:rsid w:val="0094264C"/>
    <w:rsid w:val="00976724"/>
    <w:rsid w:val="0099276A"/>
    <w:rsid w:val="00995B6F"/>
    <w:rsid w:val="009B014C"/>
    <w:rsid w:val="00A2514B"/>
    <w:rsid w:val="00A332A6"/>
    <w:rsid w:val="00A47F2E"/>
    <w:rsid w:val="00A61FC9"/>
    <w:rsid w:val="00A70C58"/>
    <w:rsid w:val="00A96425"/>
    <w:rsid w:val="00AA30DF"/>
    <w:rsid w:val="00B4174A"/>
    <w:rsid w:val="00B46E50"/>
    <w:rsid w:val="00B600A3"/>
    <w:rsid w:val="00BA23B2"/>
    <w:rsid w:val="00C00B2B"/>
    <w:rsid w:val="00C13870"/>
    <w:rsid w:val="00C20986"/>
    <w:rsid w:val="00C228EB"/>
    <w:rsid w:val="00C54301"/>
    <w:rsid w:val="00C57847"/>
    <w:rsid w:val="00CA2225"/>
    <w:rsid w:val="00CC10A4"/>
    <w:rsid w:val="00CC5ECF"/>
    <w:rsid w:val="00CF6498"/>
    <w:rsid w:val="00D16913"/>
    <w:rsid w:val="00D22CA1"/>
    <w:rsid w:val="00D25B49"/>
    <w:rsid w:val="00D26055"/>
    <w:rsid w:val="00D73079"/>
    <w:rsid w:val="00DA0E04"/>
    <w:rsid w:val="00DA2706"/>
    <w:rsid w:val="00DD4E6C"/>
    <w:rsid w:val="00DF5509"/>
    <w:rsid w:val="00E041A8"/>
    <w:rsid w:val="00E44EB1"/>
    <w:rsid w:val="00E60735"/>
    <w:rsid w:val="00E61212"/>
    <w:rsid w:val="00E731BE"/>
    <w:rsid w:val="00E744C5"/>
    <w:rsid w:val="00E84B96"/>
    <w:rsid w:val="00ED3182"/>
    <w:rsid w:val="00ED5CAB"/>
    <w:rsid w:val="00F03253"/>
    <w:rsid w:val="00F104BB"/>
    <w:rsid w:val="00F1750F"/>
    <w:rsid w:val="00F30FC4"/>
    <w:rsid w:val="00F42DDA"/>
    <w:rsid w:val="00F44265"/>
    <w:rsid w:val="00F80D83"/>
    <w:rsid w:val="00F922C2"/>
    <w:rsid w:val="00FC4AB4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7B0A43"/>
  <w15:docId w15:val="{ECCD677E-40CD-4403-8304-5AB58BE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B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0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1A8"/>
  </w:style>
  <w:style w:type="paragraph" w:styleId="Rodap">
    <w:name w:val="footer"/>
    <w:basedOn w:val="Normal"/>
    <w:link w:val="Rodap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1A8"/>
  </w:style>
  <w:style w:type="paragraph" w:styleId="Textodebalo">
    <w:name w:val="Balloon Text"/>
    <w:basedOn w:val="Normal"/>
    <w:link w:val="Textodebal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A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011D6"/>
    <w:rPr>
      <w:color w:val="808080"/>
    </w:rPr>
  </w:style>
  <w:style w:type="table" w:styleId="Tabelacomgrade">
    <w:name w:val="Table Grid"/>
    <w:basedOn w:val="Tabelanormal"/>
    <w:uiPriority w:val="59"/>
    <w:rsid w:val="005B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4FA21-814D-49E7-8BED-837721D1C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7</Pages>
  <Words>486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FACENS</vt:lpstr>
    </vt:vector>
  </TitlesOfParts>
  <Company>A.C.R.T.S.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FACENS</dc:title>
  <dc:subject/>
  <dc:creator>Eletrica</dc:creator>
  <cp:keywords/>
  <dc:description/>
  <cp:lastModifiedBy>JÚLIO CESAR BONOW MANOEL</cp:lastModifiedBy>
  <cp:revision>54</cp:revision>
  <dcterms:created xsi:type="dcterms:W3CDTF">2010-02-09T13:30:00Z</dcterms:created>
  <dcterms:modified xsi:type="dcterms:W3CDTF">2022-04-24T20:48:00Z</dcterms:modified>
</cp:coreProperties>
</file>