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CCF31" w14:textId="77777777" w:rsidR="00750118" w:rsidRPr="003F1076" w:rsidRDefault="00750118"/>
    <w:p w14:paraId="6D955A72" w14:textId="77777777" w:rsidR="00750118" w:rsidRPr="003F1076" w:rsidRDefault="00750118"/>
    <w:p w14:paraId="135F76F9" w14:textId="62C9486B" w:rsidR="00750118" w:rsidRPr="003F1076" w:rsidRDefault="003F1076" w:rsidP="003F1076">
      <w:pPr>
        <w:jc w:val="center"/>
      </w:pPr>
      <w:r w:rsidRPr="003F1076">
        <w:drawing>
          <wp:inline distT="0" distB="0" distL="0" distR="0" wp14:anchorId="607E14EA" wp14:editId="2516C842">
            <wp:extent cx="2526357" cy="662477"/>
            <wp:effectExtent l="0" t="0" r="7620" b="4445"/>
            <wp:docPr id="82069380" name="Imagen 1" descr="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59320"/>
                    <a:stretch>
                      <a:fillRect/>
                    </a:stretch>
                  </pic:blipFill>
                  <pic:spPr bwMode="auto">
                    <a:xfrm>
                      <a:off x="0" y="0"/>
                      <a:ext cx="2570426" cy="674033"/>
                    </a:xfrm>
                    <a:prstGeom prst="rect">
                      <a:avLst/>
                    </a:prstGeom>
                    <a:noFill/>
                    <a:ln>
                      <a:noFill/>
                    </a:ln>
                    <a:extLst>
                      <a:ext uri="{53640926-AAD7-44D8-BBD7-CCE9431645EC}">
                        <a14:shadowObscured xmlns:a14="http://schemas.microsoft.com/office/drawing/2010/main"/>
                      </a:ext>
                    </a:extLst>
                  </pic:spPr>
                </pic:pic>
              </a:graphicData>
            </a:graphic>
          </wp:inline>
        </w:drawing>
      </w:r>
      <w:r w:rsidR="00324DB3">
        <w:t xml:space="preserve">  </w:t>
      </w:r>
      <w:r w:rsidRPr="003F1076">
        <w:drawing>
          <wp:inline distT="0" distB="0" distL="0" distR="0" wp14:anchorId="204B0EE6" wp14:editId="7A601C8A">
            <wp:extent cx="2632204" cy="706892"/>
            <wp:effectExtent l="0" t="0" r="0" b="0"/>
            <wp:docPr id="240947772" name="Imagen 3"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hay ninguna descripción de la foto disponibl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0585" t="39177" r="9829" b="39450"/>
                    <a:stretch>
                      <a:fillRect/>
                    </a:stretch>
                  </pic:blipFill>
                  <pic:spPr bwMode="auto">
                    <a:xfrm>
                      <a:off x="0" y="0"/>
                      <a:ext cx="2695067" cy="723774"/>
                    </a:xfrm>
                    <a:prstGeom prst="rect">
                      <a:avLst/>
                    </a:prstGeom>
                    <a:noFill/>
                    <a:ln>
                      <a:noFill/>
                    </a:ln>
                    <a:extLst>
                      <a:ext uri="{53640926-AAD7-44D8-BBD7-CCE9431645EC}">
                        <a14:shadowObscured xmlns:a14="http://schemas.microsoft.com/office/drawing/2010/main"/>
                      </a:ext>
                    </a:extLst>
                  </pic:spPr>
                </pic:pic>
              </a:graphicData>
            </a:graphic>
          </wp:inline>
        </w:drawing>
      </w:r>
    </w:p>
    <w:p w14:paraId="5063DE30" w14:textId="77777777" w:rsidR="00750118" w:rsidRPr="003F1076" w:rsidRDefault="00750118"/>
    <w:p w14:paraId="423437B6" w14:textId="172FF354" w:rsidR="003F1076" w:rsidRPr="003F1076" w:rsidRDefault="003F1076" w:rsidP="003F1076">
      <w:pPr>
        <w:jc w:val="center"/>
        <w:rPr>
          <w:rFonts w:ascii="Times New Roman" w:hAnsi="Times New Roman" w:cs="Times New Roman"/>
          <w:b/>
          <w:bCs/>
          <w:color w:val="1F497D" w:themeColor="text2"/>
          <w:sz w:val="44"/>
          <w:szCs w:val="44"/>
        </w:rPr>
      </w:pPr>
      <w:r w:rsidRPr="003F1076">
        <w:rPr>
          <w:rFonts w:ascii="Times New Roman" w:hAnsi="Times New Roman" w:cs="Times New Roman"/>
          <w:b/>
          <w:bCs/>
          <w:color w:val="1F497D" w:themeColor="text2"/>
          <w:sz w:val="44"/>
          <w:szCs w:val="44"/>
        </w:rPr>
        <w:t>Certificación de Python</w:t>
      </w:r>
    </w:p>
    <w:p w14:paraId="2D26E479" w14:textId="77777777" w:rsidR="003F1076" w:rsidRPr="003F1076" w:rsidRDefault="003F1076" w:rsidP="003F1076">
      <w:pPr>
        <w:jc w:val="center"/>
        <w:rPr>
          <w:rFonts w:ascii="Times New Roman" w:hAnsi="Times New Roman" w:cs="Times New Roman"/>
          <w:b/>
          <w:bCs/>
          <w:color w:val="1F497D" w:themeColor="text2"/>
          <w:sz w:val="44"/>
          <w:szCs w:val="44"/>
        </w:rPr>
      </w:pPr>
    </w:p>
    <w:p w14:paraId="224FA5F7" w14:textId="77AB60E8" w:rsidR="00750118" w:rsidRPr="003F1076" w:rsidRDefault="003F1076" w:rsidP="003F1076">
      <w:pPr>
        <w:jc w:val="center"/>
        <w:rPr>
          <w:rFonts w:ascii="Times New Roman" w:hAnsi="Times New Roman" w:cs="Times New Roman"/>
          <w:b/>
          <w:bCs/>
          <w:color w:val="1F497D" w:themeColor="text2"/>
          <w:sz w:val="44"/>
          <w:szCs w:val="44"/>
        </w:rPr>
      </w:pPr>
      <w:r w:rsidRPr="003F1076">
        <w:rPr>
          <w:rFonts w:ascii="Times New Roman" w:hAnsi="Times New Roman" w:cs="Times New Roman"/>
          <w:b/>
          <w:bCs/>
          <w:color w:val="1F497D" w:themeColor="text2"/>
          <w:sz w:val="44"/>
          <w:szCs w:val="44"/>
        </w:rPr>
        <w:t>Informe del Proyecto:</w:t>
      </w:r>
    </w:p>
    <w:p w14:paraId="649EB5FE" w14:textId="77777777" w:rsidR="00750118" w:rsidRPr="003F1076" w:rsidRDefault="00000000">
      <w:pPr>
        <w:jc w:val="center"/>
        <w:rPr>
          <w:rFonts w:ascii="Times New Roman" w:hAnsi="Times New Roman" w:cs="Times New Roman"/>
        </w:rPr>
      </w:pPr>
      <w:r w:rsidRPr="003F1076">
        <w:rPr>
          <w:rFonts w:ascii="Times New Roman" w:hAnsi="Times New Roman" w:cs="Times New Roman"/>
          <w:b/>
          <w:color w:val="1F4E79"/>
          <w:sz w:val="44"/>
        </w:rPr>
        <w:t>Sistema de Gestión de Inventarios para una Tienda de Abarrotes</w:t>
      </w:r>
    </w:p>
    <w:p w14:paraId="43BCDB5F" w14:textId="77777777" w:rsidR="00750118" w:rsidRPr="003F1076" w:rsidRDefault="00750118">
      <w:pPr>
        <w:rPr>
          <w:rFonts w:ascii="Times New Roman" w:hAnsi="Times New Roman" w:cs="Times New Roman"/>
        </w:rPr>
      </w:pPr>
    </w:p>
    <w:p w14:paraId="3F3891F2" w14:textId="77777777" w:rsidR="00750118" w:rsidRPr="003F1076" w:rsidRDefault="00750118">
      <w:pPr>
        <w:rPr>
          <w:rFonts w:ascii="Times New Roman" w:hAnsi="Times New Roman" w:cs="Times New Roman"/>
        </w:rPr>
      </w:pPr>
    </w:p>
    <w:p w14:paraId="7843C0DC" w14:textId="114CDB7F" w:rsidR="00750118" w:rsidRPr="003F1076" w:rsidRDefault="003F1076" w:rsidP="003F1076">
      <w:pPr>
        <w:jc w:val="center"/>
        <w:rPr>
          <w:rFonts w:ascii="Times New Roman" w:hAnsi="Times New Roman" w:cs="Times New Roman"/>
          <w:b/>
          <w:bCs/>
          <w:color w:val="1F497D" w:themeColor="text2"/>
          <w:sz w:val="28"/>
          <w:szCs w:val="28"/>
        </w:rPr>
      </w:pPr>
      <w:r w:rsidRPr="003F1076">
        <w:rPr>
          <w:rFonts w:ascii="Times New Roman" w:hAnsi="Times New Roman" w:cs="Times New Roman"/>
          <w:b/>
          <w:bCs/>
          <w:color w:val="1F497D" w:themeColor="text2"/>
          <w:sz w:val="28"/>
          <w:szCs w:val="28"/>
        </w:rPr>
        <w:t>Alumno: Julio Cesar Pantoja Barroso</w:t>
      </w:r>
    </w:p>
    <w:p w14:paraId="662EBB47" w14:textId="33AB4D85" w:rsidR="003F1076" w:rsidRPr="003F1076" w:rsidRDefault="003F1076" w:rsidP="003F1076">
      <w:pPr>
        <w:jc w:val="center"/>
        <w:rPr>
          <w:rFonts w:ascii="Times New Roman" w:hAnsi="Times New Roman" w:cs="Times New Roman"/>
          <w:b/>
          <w:bCs/>
          <w:color w:val="1F497D" w:themeColor="text2"/>
          <w:sz w:val="28"/>
          <w:szCs w:val="28"/>
        </w:rPr>
      </w:pPr>
      <w:r w:rsidRPr="003F1076">
        <w:rPr>
          <w:rFonts w:ascii="Times New Roman" w:hAnsi="Times New Roman" w:cs="Times New Roman"/>
          <w:b/>
          <w:bCs/>
          <w:color w:val="1F497D" w:themeColor="text2"/>
          <w:sz w:val="28"/>
          <w:szCs w:val="28"/>
        </w:rPr>
        <w:t>Estudiante de Ingeniería Biotecnológica del Instituto Politécnico Nacional</w:t>
      </w:r>
    </w:p>
    <w:p w14:paraId="5034CB01" w14:textId="379DFEFE" w:rsidR="003F1076" w:rsidRPr="003F1076" w:rsidRDefault="003F1076" w:rsidP="003F1076">
      <w:pPr>
        <w:jc w:val="center"/>
        <w:rPr>
          <w:rFonts w:ascii="Times New Roman" w:hAnsi="Times New Roman" w:cs="Times New Roman"/>
          <w:b/>
          <w:bCs/>
          <w:color w:val="1F497D" w:themeColor="text2"/>
          <w:sz w:val="28"/>
          <w:szCs w:val="28"/>
        </w:rPr>
      </w:pPr>
      <w:r w:rsidRPr="003F1076">
        <w:rPr>
          <w:rFonts w:ascii="Times New Roman" w:hAnsi="Times New Roman" w:cs="Times New Roman"/>
          <w:b/>
          <w:bCs/>
          <w:color w:val="1F497D" w:themeColor="text2"/>
          <w:sz w:val="28"/>
          <w:szCs w:val="28"/>
        </w:rPr>
        <w:t>Unidad Profesional Interdisciplinaria de Ingeniería Campus Guanajuato</w:t>
      </w:r>
    </w:p>
    <w:p w14:paraId="5A4AB0DB" w14:textId="77777777" w:rsidR="00750118" w:rsidRPr="003F1076" w:rsidRDefault="00750118">
      <w:pPr>
        <w:rPr>
          <w:rFonts w:ascii="Times New Roman" w:hAnsi="Times New Roman" w:cs="Times New Roman"/>
        </w:rPr>
      </w:pPr>
    </w:p>
    <w:p w14:paraId="414A0FA6" w14:textId="77777777" w:rsidR="003F1076" w:rsidRDefault="003F1076">
      <w:pPr>
        <w:rPr>
          <w:rFonts w:ascii="Times New Roman" w:hAnsi="Times New Roman" w:cs="Times New Roman"/>
        </w:rPr>
      </w:pPr>
      <w:r>
        <w:rPr>
          <w:rFonts w:ascii="Times New Roman" w:hAnsi="Times New Roman" w:cs="Times New Roman"/>
        </w:rPr>
        <w:br w:type="page"/>
      </w:r>
    </w:p>
    <w:sdt>
      <w:sdtPr>
        <w:rPr>
          <w:lang w:val="es-ES"/>
        </w:rPr>
        <w:id w:val="-1871438952"/>
        <w:docPartObj>
          <w:docPartGallery w:val="Table of Contents"/>
          <w:docPartUnique/>
        </w:docPartObj>
      </w:sdtPr>
      <w:sdtEndPr>
        <w:rPr>
          <w:rFonts w:ascii="Calibri" w:eastAsiaTheme="minorEastAsia" w:hAnsi="Calibri" w:cstheme="minorBidi"/>
          <w:color w:val="auto"/>
          <w:sz w:val="22"/>
          <w:szCs w:val="22"/>
        </w:rPr>
      </w:sdtEndPr>
      <w:sdtContent>
        <w:p w14:paraId="51473888" w14:textId="3312F255" w:rsidR="003F1076" w:rsidRPr="003F1076" w:rsidRDefault="003F1076">
          <w:pPr>
            <w:pStyle w:val="TtuloTDC"/>
            <w:rPr>
              <w:rFonts w:ascii="Times New Roman" w:hAnsi="Times New Roman" w:cs="Times New Roman"/>
            </w:rPr>
          </w:pPr>
          <w:r w:rsidRPr="003F1076">
            <w:rPr>
              <w:rFonts w:ascii="Times New Roman" w:hAnsi="Times New Roman" w:cs="Times New Roman"/>
              <w:lang w:val="es-ES"/>
            </w:rPr>
            <w:t>Contenido</w:t>
          </w:r>
        </w:p>
        <w:p w14:paraId="3665DD8E" w14:textId="49C4C60F" w:rsidR="00324DB3" w:rsidRDefault="003F1076">
          <w:pPr>
            <w:pStyle w:val="TDC1"/>
            <w:tabs>
              <w:tab w:val="right" w:leader="dot" w:pos="8630"/>
            </w:tabs>
            <w:rPr>
              <w:rFonts w:asciiTheme="minorHAnsi" w:hAnsiTheme="minorHAnsi"/>
              <w:noProof/>
              <w:kern w:val="2"/>
              <w:sz w:val="24"/>
              <w:szCs w:val="24"/>
              <w:lang w:eastAsia="es-MX"/>
              <w14:ligatures w14:val="standardContextual"/>
            </w:rPr>
          </w:pPr>
          <w:r>
            <w:fldChar w:fldCharType="begin"/>
          </w:r>
          <w:r>
            <w:instrText xml:space="preserve"> TOC \o "1-3" \h \z \u </w:instrText>
          </w:r>
          <w:r>
            <w:fldChar w:fldCharType="separate"/>
          </w:r>
          <w:hyperlink w:anchor="_Toc232288913" w:history="1">
            <w:r w:rsidR="00324DB3" w:rsidRPr="00FC0972">
              <w:rPr>
                <w:rStyle w:val="Hipervnculo"/>
                <w:rFonts w:ascii="Times New Roman" w:hAnsi="Times New Roman" w:cs="Times New Roman"/>
                <w:noProof/>
              </w:rPr>
              <w:t>1. Introducción</w:t>
            </w:r>
            <w:r w:rsidR="00324DB3">
              <w:rPr>
                <w:noProof/>
                <w:webHidden/>
              </w:rPr>
              <w:tab/>
            </w:r>
            <w:r w:rsidR="00324DB3">
              <w:rPr>
                <w:noProof/>
                <w:webHidden/>
              </w:rPr>
              <w:fldChar w:fldCharType="begin"/>
            </w:r>
            <w:r w:rsidR="00324DB3">
              <w:rPr>
                <w:noProof/>
                <w:webHidden/>
              </w:rPr>
              <w:instrText xml:space="preserve"> PAGEREF _Toc232288913 \h </w:instrText>
            </w:r>
            <w:r w:rsidR="00324DB3">
              <w:rPr>
                <w:noProof/>
                <w:webHidden/>
              </w:rPr>
            </w:r>
            <w:r w:rsidR="00324DB3">
              <w:rPr>
                <w:noProof/>
                <w:webHidden/>
              </w:rPr>
              <w:fldChar w:fldCharType="separate"/>
            </w:r>
            <w:r w:rsidR="00324DB3">
              <w:rPr>
                <w:noProof/>
                <w:webHidden/>
              </w:rPr>
              <w:t>3</w:t>
            </w:r>
            <w:r w:rsidR="00324DB3">
              <w:rPr>
                <w:noProof/>
                <w:webHidden/>
              </w:rPr>
              <w:fldChar w:fldCharType="end"/>
            </w:r>
          </w:hyperlink>
        </w:p>
        <w:p w14:paraId="7CF173F0" w14:textId="18EED3F2" w:rsidR="00324DB3" w:rsidRDefault="00324DB3">
          <w:pPr>
            <w:pStyle w:val="TDC1"/>
            <w:tabs>
              <w:tab w:val="right" w:leader="dot" w:pos="8630"/>
            </w:tabs>
            <w:rPr>
              <w:rFonts w:asciiTheme="minorHAnsi" w:hAnsiTheme="minorHAnsi"/>
              <w:noProof/>
              <w:kern w:val="2"/>
              <w:sz w:val="24"/>
              <w:szCs w:val="24"/>
              <w:lang w:eastAsia="es-MX"/>
              <w14:ligatures w14:val="standardContextual"/>
            </w:rPr>
          </w:pPr>
          <w:hyperlink w:anchor="_Toc232288914" w:history="1">
            <w:r w:rsidRPr="00FC0972">
              <w:rPr>
                <w:rStyle w:val="Hipervnculo"/>
                <w:rFonts w:ascii="Times New Roman" w:hAnsi="Times New Roman" w:cs="Times New Roman"/>
                <w:noProof/>
              </w:rPr>
              <w:t>2. Planteamiento del problema</w:t>
            </w:r>
            <w:r>
              <w:rPr>
                <w:noProof/>
                <w:webHidden/>
              </w:rPr>
              <w:tab/>
            </w:r>
            <w:r>
              <w:rPr>
                <w:noProof/>
                <w:webHidden/>
              </w:rPr>
              <w:fldChar w:fldCharType="begin"/>
            </w:r>
            <w:r>
              <w:rPr>
                <w:noProof/>
                <w:webHidden/>
              </w:rPr>
              <w:instrText xml:space="preserve"> PAGEREF _Toc232288914 \h </w:instrText>
            </w:r>
            <w:r>
              <w:rPr>
                <w:noProof/>
                <w:webHidden/>
              </w:rPr>
            </w:r>
            <w:r>
              <w:rPr>
                <w:noProof/>
                <w:webHidden/>
              </w:rPr>
              <w:fldChar w:fldCharType="separate"/>
            </w:r>
            <w:r>
              <w:rPr>
                <w:noProof/>
                <w:webHidden/>
              </w:rPr>
              <w:t>3</w:t>
            </w:r>
            <w:r>
              <w:rPr>
                <w:noProof/>
                <w:webHidden/>
              </w:rPr>
              <w:fldChar w:fldCharType="end"/>
            </w:r>
          </w:hyperlink>
        </w:p>
        <w:p w14:paraId="55F9B8D8" w14:textId="14A33F71"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15" w:history="1">
            <w:r w:rsidRPr="00FC0972">
              <w:rPr>
                <w:rStyle w:val="Hipervnculo"/>
                <w:rFonts w:ascii="Times New Roman" w:hAnsi="Times New Roman" w:cs="Times New Roman"/>
                <w:noProof/>
              </w:rPr>
              <w:t>2.1 Descripción de la problemática</w:t>
            </w:r>
            <w:r>
              <w:rPr>
                <w:noProof/>
                <w:webHidden/>
              </w:rPr>
              <w:tab/>
            </w:r>
            <w:r>
              <w:rPr>
                <w:noProof/>
                <w:webHidden/>
              </w:rPr>
              <w:fldChar w:fldCharType="begin"/>
            </w:r>
            <w:r>
              <w:rPr>
                <w:noProof/>
                <w:webHidden/>
              </w:rPr>
              <w:instrText xml:space="preserve"> PAGEREF _Toc232288915 \h </w:instrText>
            </w:r>
            <w:r>
              <w:rPr>
                <w:noProof/>
                <w:webHidden/>
              </w:rPr>
            </w:r>
            <w:r>
              <w:rPr>
                <w:noProof/>
                <w:webHidden/>
              </w:rPr>
              <w:fldChar w:fldCharType="separate"/>
            </w:r>
            <w:r>
              <w:rPr>
                <w:noProof/>
                <w:webHidden/>
              </w:rPr>
              <w:t>3</w:t>
            </w:r>
            <w:r>
              <w:rPr>
                <w:noProof/>
                <w:webHidden/>
              </w:rPr>
              <w:fldChar w:fldCharType="end"/>
            </w:r>
          </w:hyperlink>
        </w:p>
        <w:p w14:paraId="68351DA5" w14:textId="151943CC"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16" w:history="1">
            <w:r w:rsidRPr="00FC0972">
              <w:rPr>
                <w:rStyle w:val="Hipervnculo"/>
                <w:rFonts w:ascii="Times New Roman" w:hAnsi="Times New Roman" w:cs="Times New Roman"/>
                <w:noProof/>
              </w:rPr>
              <w:t>2.2 Justificación e impacto potencial</w:t>
            </w:r>
            <w:r>
              <w:rPr>
                <w:noProof/>
                <w:webHidden/>
              </w:rPr>
              <w:tab/>
            </w:r>
            <w:r>
              <w:rPr>
                <w:noProof/>
                <w:webHidden/>
              </w:rPr>
              <w:fldChar w:fldCharType="begin"/>
            </w:r>
            <w:r>
              <w:rPr>
                <w:noProof/>
                <w:webHidden/>
              </w:rPr>
              <w:instrText xml:space="preserve"> PAGEREF _Toc232288916 \h </w:instrText>
            </w:r>
            <w:r>
              <w:rPr>
                <w:noProof/>
                <w:webHidden/>
              </w:rPr>
            </w:r>
            <w:r>
              <w:rPr>
                <w:noProof/>
                <w:webHidden/>
              </w:rPr>
              <w:fldChar w:fldCharType="separate"/>
            </w:r>
            <w:r>
              <w:rPr>
                <w:noProof/>
                <w:webHidden/>
              </w:rPr>
              <w:t>3</w:t>
            </w:r>
            <w:r>
              <w:rPr>
                <w:noProof/>
                <w:webHidden/>
              </w:rPr>
              <w:fldChar w:fldCharType="end"/>
            </w:r>
          </w:hyperlink>
        </w:p>
        <w:p w14:paraId="58BF215A" w14:textId="1A9C95B6"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17" w:history="1">
            <w:r w:rsidRPr="00FC0972">
              <w:rPr>
                <w:rStyle w:val="Hipervnculo"/>
                <w:rFonts w:ascii="Times New Roman" w:hAnsi="Times New Roman" w:cs="Times New Roman"/>
                <w:noProof/>
              </w:rPr>
              <w:t>2.3 Identificación de stakeholders</w:t>
            </w:r>
            <w:r>
              <w:rPr>
                <w:noProof/>
                <w:webHidden/>
              </w:rPr>
              <w:tab/>
            </w:r>
            <w:r>
              <w:rPr>
                <w:noProof/>
                <w:webHidden/>
              </w:rPr>
              <w:fldChar w:fldCharType="begin"/>
            </w:r>
            <w:r>
              <w:rPr>
                <w:noProof/>
                <w:webHidden/>
              </w:rPr>
              <w:instrText xml:space="preserve"> PAGEREF _Toc232288917 \h </w:instrText>
            </w:r>
            <w:r>
              <w:rPr>
                <w:noProof/>
                <w:webHidden/>
              </w:rPr>
            </w:r>
            <w:r>
              <w:rPr>
                <w:noProof/>
                <w:webHidden/>
              </w:rPr>
              <w:fldChar w:fldCharType="separate"/>
            </w:r>
            <w:r>
              <w:rPr>
                <w:noProof/>
                <w:webHidden/>
              </w:rPr>
              <w:t>4</w:t>
            </w:r>
            <w:r>
              <w:rPr>
                <w:noProof/>
                <w:webHidden/>
              </w:rPr>
              <w:fldChar w:fldCharType="end"/>
            </w:r>
          </w:hyperlink>
        </w:p>
        <w:p w14:paraId="376F4E71" w14:textId="11436E63"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18" w:history="1">
            <w:r w:rsidRPr="00FC0972">
              <w:rPr>
                <w:rStyle w:val="Hipervnculo"/>
                <w:rFonts w:ascii="Times New Roman" w:hAnsi="Times New Roman" w:cs="Times New Roman"/>
                <w:noProof/>
              </w:rPr>
              <w:t>2.4 Objetivos</w:t>
            </w:r>
            <w:r>
              <w:rPr>
                <w:noProof/>
                <w:webHidden/>
              </w:rPr>
              <w:tab/>
            </w:r>
            <w:r>
              <w:rPr>
                <w:noProof/>
                <w:webHidden/>
              </w:rPr>
              <w:fldChar w:fldCharType="begin"/>
            </w:r>
            <w:r>
              <w:rPr>
                <w:noProof/>
                <w:webHidden/>
              </w:rPr>
              <w:instrText xml:space="preserve"> PAGEREF _Toc232288918 \h </w:instrText>
            </w:r>
            <w:r>
              <w:rPr>
                <w:noProof/>
                <w:webHidden/>
              </w:rPr>
            </w:r>
            <w:r>
              <w:rPr>
                <w:noProof/>
                <w:webHidden/>
              </w:rPr>
              <w:fldChar w:fldCharType="separate"/>
            </w:r>
            <w:r>
              <w:rPr>
                <w:noProof/>
                <w:webHidden/>
              </w:rPr>
              <w:t>4</w:t>
            </w:r>
            <w:r>
              <w:rPr>
                <w:noProof/>
                <w:webHidden/>
              </w:rPr>
              <w:fldChar w:fldCharType="end"/>
            </w:r>
          </w:hyperlink>
        </w:p>
        <w:p w14:paraId="4421093C" w14:textId="71F80B17" w:rsidR="00324DB3" w:rsidRDefault="00324DB3">
          <w:pPr>
            <w:pStyle w:val="TDC1"/>
            <w:tabs>
              <w:tab w:val="right" w:leader="dot" w:pos="8630"/>
            </w:tabs>
            <w:rPr>
              <w:rFonts w:asciiTheme="minorHAnsi" w:hAnsiTheme="minorHAnsi"/>
              <w:noProof/>
              <w:kern w:val="2"/>
              <w:sz w:val="24"/>
              <w:szCs w:val="24"/>
              <w:lang w:eastAsia="es-MX"/>
              <w14:ligatures w14:val="standardContextual"/>
            </w:rPr>
          </w:pPr>
          <w:hyperlink w:anchor="_Toc232288919" w:history="1">
            <w:r w:rsidRPr="00FC0972">
              <w:rPr>
                <w:rStyle w:val="Hipervnculo"/>
                <w:rFonts w:ascii="Times New Roman" w:hAnsi="Times New Roman" w:cs="Times New Roman"/>
                <w:noProof/>
              </w:rPr>
              <w:t>3. Base de datos de ejemplo, análisis exploratorio y limpieza</w:t>
            </w:r>
            <w:r>
              <w:rPr>
                <w:noProof/>
                <w:webHidden/>
              </w:rPr>
              <w:tab/>
            </w:r>
            <w:r>
              <w:rPr>
                <w:noProof/>
                <w:webHidden/>
              </w:rPr>
              <w:fldChar w:fldCharType="begin"/>
            </w:r>
            <w:r>
              <w:rPr>
                <w:noProof/>
                <w:webHidden/>
              </w:rPr>
              <w:instrText xml:space="preserve"> PAGEREF _Toc232288919 \h </w:instrText>
            </w:r>
            <w:r>
              <w:rPr>
                <w:noProof/>
                <w:webHidden/>
              </w:rPr>
            </w:r>
            <w:r>
              <w:rPr>
                <w:noProof/>
                <w:webHidden/>
              </w:rPr>
              <w:fldChar w:fldCharType="separate"/>
            </w:r>
            <w:r>
              <w:rPr>
                <w:noProof/>
                <w:webHidden/>
              </w:rPr>
              <w:t>5</w:t>
            </w:r>
            <w:r>
              <w:rPr>
                <w:noProof/>
                <w:webHidden/>
              </w:rPr>
              <w:fldChar w:fldCharType="end"/>
            </w:r>
          </w:hyperlink>
        </w:p>
        <w:p w14:paraId="426C27E0" w14:textId="328B2540"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20" w:history="1">
            <w:r w:rsidRPr="00FC0972">
              <w:rPr>
                <w:rStyle w:val="Hipervnculo"/>
                <w:rFonts w:ascii="Times New Roman" w:hAnsi="Times New Roman" w:cs="Times New Roman"/>
                <w:noProof/>
              </w:rPr>
              <w:t>3.1 Descripción de la base de datos</w:t>
            </w:r>
            <w:r>
              <w:rPr>
                <w:noProof/>
                <w:webHidden/>
              </w:rPr>
              <w:tab/>
            </w:r>
            <w:r>
              <w:rPr>
                <w:noProof/>
                <w:webHidden/>
              </w:rPr>
              <w:fldChar w:fldCharType="begin"/>
            </w:r>
            <w:r>
              <w:rPr>
                <w:noProof/>
                <w:webHidden/>
              </w:rPr>
              <w:instrText xml:space="preserve"> PAGEREF _Toc232288920 \h </w:instrText>
            </w:r>
            <w:r>
              <w:rPr>
                <w:noProof/>
                <w:webHidden/>
              </w:rPr>
            </w:r>
            <w:r>
              <w:rPr>
                <w:noProof/>
                <w:webHidden/>
              </w:rPr>
              <w:fldChar w:fldCharType="separate"/>
            </w:r>
            <w:r>
              <w:rPr>
                <w:noProof/>
                <w:webHidden/>
              </w:rPr>
              <w:t>5</w:t>
            </w:r>
            <w:r>
              <w:rPr>
                <w:noProof/>
                <w:webHidden/>
              </w:rPr>
              <w:fldChar w:fldCharType="end"/>
            </w:r>
          </w:hyperlink>
        </w:p>
        <w:p w14:paraId="4A42977D" w14:textId="4AC806F3"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21" w:history="1">
            <w:r w:rsidRPr="00FC0972">
              <w:rPr>
                <w:rStyle w:val="Hipervnculo"/>
                <w:rFonts w:ascii="Times New Roman" w:hAnsi="Times New Roman" w:cs="Times New Roman"/>
                <w:noProof/>
              </w:rPr>
              <w:t>3.2 Análisis exploratorio de datos (EDA)</w:t>
            </w:r>
            <w:r>
              <w:rPr>
                <w:noProof/>
                <w:webHidden/>
              </w:rPr>
              <w:tab/>
            </w:r>
            <w:r>
              <w:rPr>
                <w:noProof/>
                <w:webHidden/>
              </w:rPr>
              <w:fldChar w:fldCharType="begin"/>
            </w:r>
            <w:r>
              <w:rPr>
                <w:noProof/>
                <w:webHidden/>
              </w:rPr>
              <w:instrText xml:space="preserve"> PAGEREF _Toc232288921 \h </w:instrText>
            </w:r>
            <w:r>
              <w:rPr>
                <w:noProof/>
                <w:webHidden/>
              </w:rPr>
            </w:r>
            <w:r>
              <w:rPr>
                <w:noProof/>
                <w:webHidden/>
              </w:rPr>
              <w:fldChar w:fldCharType="separate"/>
            </w:r>
            <w:r>
              <w:rPr>
                <w:noProof/>
                <w:webHidden/>
              </w:rPr>
              <w:t>5</w:t>
            </w:r>
            <w:r>
              <w:rPr>
                <w:noProof/>
                <w:webHidden/>
              </w:rPr>
              <w:fldChar w:fldCharType="end"/>
            </w:r>
          </w:hyperlink>
        </w:p>
        <w:p w14:paraId="77BA6B73" w14:textId="2BD7000F"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22" w:history="1">
            <w:r w:rsidRPr="00FC0972">
              <w:rPr>
                <w:rStyle w:val="Hipervnculo"/>
                <w:rFonts w:ascii="Times New Roman" w:hAnsi="Times New Roman" w:cs="Times New Roman"/>
                <w:noProof/>
              </w:rPr>
              <w:t>3.3 Limpieza y preprocesamiento de datos</w:t>
            </w:r>
            <w:r>
              <w:rPr>
                <w:noProof/>
                <w:webHidden/>
              </w:rPr>
              <w:tab/>
            </w:r>
            <w:r>
              <w:rPr>
                <w:noProof/>
                <w:webHidden/>
              </w:rPr>
              <w:fldChar w:fldCharType="begin"/>
            </w:r>
            <w:r>
              <w:rPr>
                <w:noProof/>
                <w:webHidden/>
              </w:rPr>
              <w:instrText xml:space="preserve"> PAGEREF _Toc232288922 \h </w:instrText>
            </w:r>
            <w:r>
              <w:rPr>
                <w:noProof/>
                <w:webHidden/>
              </w:rPr>
            </w:r>
            <w:r>
              <w:rPr>
                <w:noProof/>
                <w:webHidden/>
              </w:rPr>
              <w:fldChar w:fldCharType="separate"/>
            </w:r>
            <w:r>
              <w:rPr>
                <w:noProof/>
                <w:webHidden/>
              </w:rPr>
              <w:t>6</w:t>
            </w:r>
            <w:r>
              <w:rPr>
                <w:noProof/>
                <w:webHidden/>
              </w:rPr>
              <w:fldChar w:fldCharType="end"/>
            </w:r>
          </w:hyperlink>
        </w:p>
        <w:p w14:paraId="45B92133" w14:textId="53EAFF9F" w:rsidR="00324DB3" w:rsidRDefault="00324DB3">
          <w:pPr>
            <w:pStyle w:val="TDC1"/>
            <w:tabs>
              <w:tab w:val="right" w:leader="dot" w:pos="8630"/>
            </w:tabs>
            <w:rPr>
              <w:rFonts w:asciiTheme="minorHAnsi" w:hAnsiTheme="minorHAnsi"/>
              <w:noProof/>
              <w:kern w:val="2"/>
              <w:sz w:val="24"/>
              <w:szCs w:val="24"/>
              <w:lang w:eastAsia="es-MX"/>
              <w14:ligatures w14:val="standardContextual"/>
            </w:rPr>
          </w:pPr>
          <w:hyperlink w:anchor="_Toc232288923" w:history="1">
            <w:r w:rsidRPr="00FC0972">
              <w:rPr>
                <w:rStyle w:val="Hipervnculo"/>
                <w:rFonts w:ascii="Times New Roman" w:hAnsi="Times New Roman" w:cs="Times New Roman"/>
                <w:noProof/>
              </w:rPr>
              <w:t>4. Evaluación del programa: funciones y técnicas utilizadas</w:t>
            </w:r>
            <w:r>
              <w:rPr>
                <w:noProof/>
                <w:webHidden/>
              </w:rPr>
              <w:tab/>
            </w:r>
            <w:r>
              <w:rPr>
                <w:noProof/>
                <w:webHidden/>
              </w:rPr>
              <w:fldChar w:fldCharType="begin"/>
            </w:r>
            <w:r>
              <w:rPr>
                <w:noProof/>
                <w:webHidden/>
              </w:rPr>
              <w:instrText xml:space="preserve"> PAGEREF _Toc232288923 \h </w:instrText>
            </w:r>
            <w:r>
              <w:rPr>
                <w:noProof/>
                <w:webHidden/>
              </w:rPr>
            </w:r>
            <w:r>
              <w:rPr>
                <w:noProof/>
                <w:webHidden/>
              </w:rPr>
              <w:fldChar w:fldCharType="separate"/>
            </w:r>
            <w:r>
              <w:rPr>
                <w:noProof/>
                <w:webHidden/>
              </w:rPr>
              <w:t>7</w:t>
            </w:r>
            <w:r>
              <w:rPr>
                <w:noProof/>
                <w:webHidden/>
              </w:rPr>
              <w:fldChar w:fldCharType="end"/>
            </w:r>
          </w:hyperlink>
        </w:p>
        <w:p w14:paraId="6A3B7645" w14:textId="1000468C"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24" w:history="1">
            <w:r w:rsidRPr="00FC0972">
              <w:rPr>
                <w:rStyle w:val="Hipervnculo"/>
                <w:rFonts w:ascii="Times New Roman" w:hAnsi="Times New Roman" w:cs="Times New Roman"/>
                <w:noProof/>
              </w:rPr>
              <w:t>4.1 Programación orientada a objetos (POO)</w:t>
            </w:r>
            <w:r>
              <w:rPr>
                <w:noProof/>
                <w:webHidden/>
              </w:rPr>
              <w:tab/>
            </w:r>
            <w:r>
              <w:rPr>
                <w:noProof/>
                <w:webHidden/>
              </w:rPr>
              <w:fldChar w:fldCharType="begin"/>
            </w:r>
            <w:r>
              <w:rPr>
                <w:noProof/>
                <w:webHidden/>
              </w:rPr>
              <w:instrText xml:space="preserve"> PAGEREF _Toc232288924 \h </w:instrText>
            </w:r>
            <w:r>
              <w:rPr>
                <w:noProof/>
                <w:webHidden/>
              </w:rPr>
            </w:r>
            <w:r>
              <w:rPr>
                <w:noProof/>
                <w:webHidden/>
              </w:rPr>
              <w:fldChar w:fldCharType="separate"/>
            </w:r>
            <w:r>
              <w:rPr>
                <w:noProof/>
                <w:webHidden/>
              </w:rPr>
              <w:t>7</w:t>
            </w:r>
            <w:r>
              <w:rPr>
                <w:noProof/>
                <w:webHidden/>
              </w:rPr>
              <w:fldChar w:fldCharType="end"/>
            </w:r>
          </w:hyperlink>
        </w:p>
        <w:p w14:paraId="06351F9E" w14:textId="736DE827"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25" w:history="1">
            <w:r w:rsidRPr="00FC0972">
              <w:rPr>
                <w:rStyle w:val="Hipervnculo"/>
                <w:rFonts w:ascii="Times New Roman" w:hAnsi="Times New Roman" w:cs="Times New Roman"/>
                <w:noProof/>
              </w:rPr>
              <w:t>4.2 Estructuras de datos avanzadas</w:t>
            </w:r>
            <w:r>
              <w:rPr>
                <w:noProof/>
                <w:webHidden/>
              </w:rPr>
              <w:tab/>
            </w:r>
            <w:r>
              <w:rPr>
                <w:noProof/>
                <w:webHidden/>
              </w:rPr>
              <w:fldChar w:fldCharType="begin"/>
            </w:r>
            <w:r>
              <w:rPr>
                <w:noProof/>
                <w:webHidden/>
              </w:rPr>
              <w:instrText xml:space="preserve"> PAGEREF _Toc232288925 \h </w:instrText>
            </w:r>
            <w:r>
              <w:rPr>
                <w:noProof/>
                <w:webHidden/>
              </w:rPr>
            </w:r>
            <w:r>
              <w:rPr>
                <w:noProof/>
                <w:webHidden/>
              </w:rPr>
              <w:fldChar w:fldCharType="separate"/>
            </w:r>
            <w:r>
              <w:rPr>
                <w:noProof/>
                <w:webHidden/>
              </w:rPr>
              <w:t>8</w:t>
            </w:r>
            <w:r>
              <w:rPr>
                <w:noProof/>
                <w:webHidden/>
              </w:rPr>
              <w:fldChar w:fldCharType="end"/>
            </w:r>
          </w:hyperlink>
        </w:p>
        <w:p w14:paraId="3F0AAF1D" w14:textId="1AA22DBE"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26" w:history="1">
            <w:r w:rsidRPr="00FC0972">
              <w:rPr>
                <w:rStyle w:val="Hipervnculo"/>
                <w:rFonts w:ascii="Times New Roman" w:hAnsi="Times New Roman" w:cs="Times New Roman"/>
                <w:noProof/>
              </w:rPr>
              <w:t>4.3 Manipulación de datos con pandas y persistencia con JSON</w:t>
            </w:r>
            <w:r>
              <w:rPr>
                <w:noProof/>
                <w:webHidden/>
              </w:rPr>
              <w:tab/>
            </w:r>
            <w:r>
              <w:rPr>
                <w:noProof/>
                <w:webHidden/>
              </w:rPr>
              <w:fldChar w:fldCharType="begin"/>
            </w:r>
            <w:r>
              <w:rPr>
                <w:noProof/>
                <w:webHidden/>
              </w:rPr>
              <w:instrText xml:space="preserve"> PAGEREF _Toc232288926 \h </w:instrText>
            </w:r>
            <w:r>
              <w:rPr>
                <w:noProof/>
                <w:webHidden/>
              </w:rPr>
            </w:r>
            <w:r>
              <w:rPr>
                <w:noProof/>
                <w:webHidden/>
              </w:rPr>
              <w:fldChar w:fldCharType="separate"/>
            </w:r>
            <w:r>
              <w:rPr>
                <w:noProof/>
                <w:webHidden/>
              </w:rPr>
              <w:t>8</w:t>
            </w:r>
            <w:r>
              <w:rPr>
                <w:noProof/>
                <w:webHidden/>
              </w:rPr>
              <w:fldChar w:fldCharType="end"/>
            </w:r>
          </w:hyperlink>
        </w:p>
        <w:p w14:paraId="17ECC6A7" w14:textId="516CC028"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27" w:history="1">
            <w:r w:rsidRPr="00FC0972">
              <w:rPr>
                <w:rStyle w:val="Hipervnculo"/>
                <w:rFonts w:ascii="Times New Roman" w:hAnsi="Times New Roman" w:cs="Times New Roman"/>
                <w:noProof/>
              </w:rPr>
              <w:t>4.4 Visualización con matplotlib</w:t>
            </w:r>
            <w:r>
              <w:rPr>
                <w:noProof/>
                <w:webHidden/>
              </w:rPr>
              <w:tab/>
            </w:r>
            <w:r>
              <w:rPr>
                <w:noProof/>
                <w:webHidden/>
              </w:rPr>
              <w:fldChar w:fldCharType="begin"/>
            </w:r>
            <w:r>
              <w:rPr>
                <w:noProof/>
                <w:webHidden/>
              </w:rPr>
              <w:instrText xml:space="preserve"> PAGEREF _Toc232288927 \h </w:instrText>
            </w:r>
            <w:r>
              <w:rPr>
                <w:noProof/>
                <w:webHidden/>
              </w:rPr>
            </w:r>
            <w:r>
              <w:rPr>
                <w:noProof/>
                <w:webHidden/>
              </w:rPr>
              <w:fldChar w:fldCharType="separate"/>
            </w:r>
            <w:r>
              <w:rPr>
                <w:noProof/>
                <w:webHidden/>
              </w:rPr>
              <w:t>8</w:t>
            </w:r>
            <w:r>
              <w:rPr>
                <w:noProof/>
                <w:webHidden/>
              </w:rPr>
              <w:fldChar w:fldCharType="end"/>
            </w:r>
          </w:hyperlink>
        </w:p>
        <w:p w14:paraId="718DA358" w14:textId="36BB93F3" w:rsidR="00324DB3" w:rsidRDefault="00324DB3">
          <w:pPr>
            <w:pStyle w:val="TDC1"/>
            <w:tabs>
              <w:tab w:val="right" w:leader="dot" w:pos="8630"/>
            </w:tabs>
            <w:rPr>
              <w:rFonts w:asciiTheme="minorHAnsi" w:hAnsiTheme="minorHAnsi"/>
              <w:noProof/>
              <w:kern w:val="2"/>
              <w:sz w:val="24"/>
              <w:szCs w:val="24"/>
              <w:lang w:eastAsia="es-MX"/>
              <w14:ligatures w14:val="standardContextual"/>
            </w:rPr>
          </w:pPr>
          <w:hyperlink w:anchor="_Toc232288928" w:history="1">
            <w:r w:rsidRPr="00FC0972">
              <w:rPr>
                <w:rStyle w:val="Hipervnculo"/>
                <w:rFonts w:ascii="Times New Roman" w:hAnsi="Times New Roman" w:cs="Times New Roman"/>
                <w:noProof/>
              </w:rPr>
              <w:t>5. Complementación: control de datos y persistencia</w:t>
            </w:r>
            <w:r>
              <w:rPr>
                <w:noProof/>
                <w:webHidden/>
              </w:rPr>
              <w:tab/>
            </w:r>
            <w:r>
              <w:rPr>
                <w:noProof/>
                <w:webHidden/>
              </w:rPr>
              <w:fldChar w:fldCharType="begin"/>
            </w:r>
            <w:r>
              <w:rPr>
                <w:noProof/>
                <w:webHidden/>
              </w:rPr>
              <w:instrText xml:space="preserve"> PAGEREF _Toc232288928 \h </w:instrText>
            </w:r>
            <w:r>
              <w:rPr>
                <w:noProof/>
                <w:webHidden/>
              </w:rPr>
            </w:r>
            <w:r>
              <w:rPr>
                <w:noProof/>
                <w:webHidden/>
              </w:rPr>
              <w:fldChar w:fldCharType="separate"/>
            </w:r>
            <w:r>
              <w:rPr>
                <w:noProof/>
                <w:webHidden/>
              </w:rPr>
              <w:t>9</w:t>
            </w:r>
            <w:r>
              <w:rPr>
                <w:noProof/>
                <w:webHidden/>
              </w:rPr>
              <w:fldChar w:fldCharType="end"/>
            </w:r>
          </w:hyperlink>
        </w:p>
        <w:p w14:paraId="61C06D63" w14:textId="6CF39A0B"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29" w:history="1">
            <w:r w:rsidRPr="00FC0972">
              <w:rPr>
                <w:rStyle w:val="Hipervnculo"/>
                <w:rFonts w:ascii="Times New Roman" w:hAnsi="Times New Roman" w:cs="Times New Roman"/>
                <w:noProof/>
              </w:rPr>
              <w:t>5.1 Control de datos: duplicados y bajo stock</w:t>
            </w:r>
            <w:r>
              <w:rPr>
                <w:noProof/>
                <w:webHidden/>
              </w:rPr>
              <w:tab/>
            </w:r>
            <w:r>
              <w:rPr>
                <w:noProof/>
                <w:webHidden/>
              </w:rPr>
              <w:fldChar w:fldCharType="begin"/>
            </w:r>
            <w:r>
              <w:rPr>
                <w:noProof/>
                <w:webHidden/>
              </w:rPr>
              <w:instrText xml:space="preserve"> PAGEREF _Toc232288929 \h </w:instrText>
            </w:r>
            <w:r>
              <w:rPr>
                <w:noProof/>
                <w:webHidden/>
              </w:rPr>
            </w:r>
            <w:r>
              <w:rPr>
                <w:noProof/>
                <w:webHidden/>
              </w:rPr>
              <w:fldChar w:fldCharType="separate"/>
            </w:r>
            <w:r>
              <w:rPr>
                <w:noProof/>
                <w:webHidden/>
              </w:rPr>
              <w:t>9</w:t>
            </w:r>
            <w:r>
              <w:rPr>
                <w:noProof/>
                <w:webHidden/>
              </w:rPr>
              <w:fldChar w:fldCharType="end"/>
            </w:r>
          </w:hyperlink>
        </w:p>
        <w:p w14:paraId="2E316A13" w14:textId="6437A2C3"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30" w:history="1">
            <w:r w:rsidRPr="00FC0972">
              <w:rPr>
                <w:rStyle w:val="Hipervnculo"/>
                <w:rFonts w:ascii="Times New Roman" w:hAnsi="Times New Roman" w:cs="Times New Roman"/>
                <w:noProof/>
              </w:rPr>
              <w:t>5.2 Persistencia de datos</w:t>
            </w:r>
            <w:r>
              <w:rPr>
                <w:noProof/>
                <w:webHidden/>
              </w:rPr>
              <w:tab/>
            </w:r>
            <w:r>
              <w:rPr>
                <w:noProof/>
                <w:webHidden/>
              </w:rPr>
              <w:fldChar w:fldCharType="begin"/>
            </w:r>
            <w:r>
              <w:rPr>
                <w:noProof/>
                <w:webHidden/>
              </w:rPr>
              <w:instrText xml:space="preserve"> PAGEREF _Toc232288930 \h </w:instrText>
            </w:r>
            <w:r>
              <w:rPr>
                <w:noProof/>
                <w:webHidden/>
              </w:rPr>
            </w:r>
            <w:r>
              <w:rPr>
                <w:noProof/>
                <w:webHidden/>
              </w:rPr>
              <w:fldChar w:fldCharType="separate"/>
            </w:r>
            <w:r>
              <w:rPr>
                <w:noProof/>
                <w:webHidden/>
              </w:rPr>
              <w:t>9</w:t>
            </w:r>
            <w:r>
              <w:rPr>
                <w:noProof/>
                <w:webHidden/>
              </w:rPr>
              <w:fldChar w:fldCharType="end"/>
            </w:r>
          </w:hyperlink>
        </w:p>
        <w:p w14:paraId="38BF1F16" w14:textId="58C83C5B"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31" w:history="1">
            <w:r w:rsidRPr="00FC0972">
              <w:rPr>
                <w:rStyle w:val="Hipervnculo"/>
                <w:rFonts w:ascii="Times New Roman" w:hAnsi="Times New Roman" w:cs="Times New Roman"/>
                <w:noProof/>
              </w:rPr>
              <w:t>5.3 Análisis estadístico visual</w:t>
            </w:r>
            <w:r>
              <w:rPr>
                <w:noProof/>
                <w:webHidden/>
              </w:rPr>
              <w:tab/>
            </w:r>
            <w:r>
              <w:rPr>
                <w:noProof/>
                <w:webHidden/>
              </w:rPr>
              <w:fldChar w:fldCharType="begin"/>
            </w:r>
            <w:r>
              <w:rPr>
                <w:noProof/>
                <w:webHidden/>
              </w:rPr>
              <w:instrText xml:space="preserve"> PAGEREF _Toc232288931 \h </w:instrText>
            </w:r>
            <w:r>
              <w:rPr>
                <w:noProof/>
                <w:webHidden/>
              </w:rPr>
            </w:r>
            <w:r>
              <w:rPr>
                <w:noProof/>
                <w:webHidden/>
              </w:rPr>
              <w:fldChar w:fldCharType="separate"/>
            </w:r>
            <w:r>
              <w:rPr>
                <w:noProof/>
                <w:webHidden/>
              </w:rPr>
              <w:t>9</w:t>
            </w:r>
            <w:r>
              <w:rPr>
                <w:noProof/>
                <w:webHidden/>
              </w:rPr>
              <w:fldChar w:fldCharType="end"/>
            </w:r>
          </w:hyperlink>
        </w:p>
        <w:p w14:paraId="17187413" w14:textId="3109C219" w:rsidR="00324DB3" w:rsidRDefault="00324DB3">
          <w:pPr>
            <w:pStyle w:val="TDC1"/>
            <w:tabs>
              <w:tab w:val="right" w:leader="dot" w:pos="8630"/>
            </w:tabs>
            <w:rPr>
              <w:rFonts w:asciiTheme="minorHAnsi" w:hAnsiTheme="minorHAnsi"/>
              <w:noProof/>
              <w:kern w:val="2"/>
              <w:sz w:val="24"/>
              <w:szCs w:val="24"/>
              <w:lang w:eastAsia="es-MX"/>
              <w14:ligatures w14:val="standardContextual"/>
            </w:rPr>
          </w:pPr>
          <w:hyperlink w:anchor="_Toc232288932" w:history="1">
            <w:r w:rsidRPr="00FC0972">
              <w:rPr>
                <w:rStyle w:val="Hipervnculo"/>
                <w:rFonts w:ascii="Times New Roman" w:hAnsi="Times New Roman" w:cs="Times New Roman"/>
                <w:noProof/>
              </w:rPr>
              <w:t>6. Instrucciones de uso paso a paso</w:t>
            </w:r>
            <w:r>
              <w:rPr>
                <w:noProof/>
                <w:webHidden/>
              </w:rPr>
              <w:tab/>
            </w:r>
            <w:r>
              <w:rPr>
                <w:noProof/>
                <w:webHidden/>
              </w:rPr>
              <w:fldChar w:fldCharType="begin"/>
            </w:r>
            <w:r>
              <w:rPr>
                <w:noProof/>
                <w:webHidden/>
              </w:rPr>
              <w:instrText xml:space="preserve"> PAGEREF _Toc232288932 \h </w:instrText>
            </w:r>
            <w:r>
              <w:rPr>
                <w:noProof/>
                <w:webHidden/>
              </w:rPr>
            </w:r>
            <w:r>
              <w:rPr>
                <w:noProof/>
                <w:webHidden/>
              </w:rPr>
              <w:fldChar w:fldCharType="separate"/>
            </w:r>
            <w:r>
              <w:rPr>
                <w:noProof/>
                <w:webHidden/>
              </w:rPr>
              <w:t>11</w:t>
            </w:r>
            <w:r>
              <w:rPr>
                <w:noProof/>
                <w:webHidden/>
              </w:rPr>
              <w:fldChar w:fldCharType="end"/>
            </w:r>
          </w:hyperlink>
        </w:p>
        <w:p w14:paraId="2029B1A7" w14:textId="5654FFD1"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33" w:history="1">
            <w:r w:rsidRPr="00FC0972">
              <w:rPr>
                <w:rStyle w:val="Hipervnculo"/>
                <w:rFonts w:ascii="Times New Roman" w:hAnsi="Times New Roman" w:cs="Times New Roman"/>
                <w:noProof/>
              </w:rPr>
              <w:t>Paso 1. Instalar las dependencias</w:t>
            </w:r>
            <w:r>
              <w:rPr>
                <w:noProof/>
                <w:webHidden/>
              </w:rPr>
              <w:tab/>
            </w:r>
            <w:r>
              <w:rPr>
                <w:noProof/>
                <w:webHidden/>
              </w:rPr>
              <w:fldChar w:fldCharType="begin"/>
            </w:r>
            <w:r>
              <w:rPr>
                <w:noProof/>
                <w:webHidden/>
              </w:rPr>
              <w:instrText xml:space="preserve"> PAGEREF _Toc232288933 \h </w:instrText>
            </w:r>
            <w:r>
              <w:rPr>
                <w:noProof/>
                <w:webHidden/>
              </w:rPr>
            </w:r>
            <w:r>
              <w:rPr>
                <w:noProof/>
                <w:webHidden/>
              </w:rPr>
              <w:fldChar w:fldCharType="separate"/>
            </w:r>
            <w:r>
              <w:rPr>
                <w:noProof/>
                <w:webHidden/>
              </w:rPr>
              <w:t>11</w:t>
            </w:r>
            <w:r>
              <w:rPr>
                <w:noProof/>
                <w:webHidden/>
              </w:rPr>
              <w:fldChar w:fldCharType="end"/>
            </w:r>
          </w:hyperlink>
        </w:p>
        <w:p w14:paraId="7A9128B5" w14:textId="51F8EDFD"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34" w:history="1">
            <w:r w:rsidRPr="00FC0972">
              <w:rPr>
                <w:rStyle w:val="Hipervnculo"/>
                <w:rFonts w:ascii="Times New Roman" w:hAnsi="Times New Roman" w:cs="Times New Roman"/>
                <w:noProof/>
              </w:rPr>
              <w:t>Paso 2. Ejecutar el programa</w:t>
            </w:r>
            <w:r>
              <w:rPr>
                <w:noProof/>
                <w:webHidden/>
              </w:rPr>
              <w:tab/>
            </w:r>
            <w:r>
              <w:rPr>
                <w:noProof/>
                <w:webHidden/>
              </w:rPr>
              <w:fldChar w:fldCharType="begin"/>
            </w:r>
            <w:r>
              <w:rPr>
                <w:noProof/>
                <w:webHidden/>
              </w:rPr>
              <w:instrText xml:space="preserve"> PAGEREF _Toc232288934 \h </w:instrText>
            </w:r>
            <w:r>
              <w:rPr>
                <w:noProof/>
                <w:webHidden/>
              </w:rPr>
            </w:r>
            <w:r>
              <w:rPr>
                <w:noProof/>
                <w:webHidden/>
              </w:rPr>
              <w:fldChar w:fldCharType="separate"/>
            </w:r>
            <w:r>
              <w:rPr>
                <w:noProof/>
                <w:webHidden/>
              </w:rPr>
              <w:t>11</w:t>
            </w:r>
            <w:r>
              <w:rPr>
                <w:noProof/>
                <w:webHidden/>
              </w:rPr>
              <w:fldChar w:fldCharType="end"/>
            </w:r>
          </w:hyperlink>
        </w:p>
        <w:p w14:paraId="2DD3AE2D" w14:textId="7B5F2A46"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35" w:history="1">
            <w:r w:rsidRPr="00FC0972">
              <w:rPr>
                <w:rStyle w:val="Hipervnculo"/>
                <w:rFonts w:ascii="Times New Roman" w:hAnsi="Times New Roman" w:cs="Times New Roman"/>
                <w:noProof/>
              </w:rPr>
              <w:t>Paso 3. Mostrar el inventario</w:t>
            </w:r>
            <w:r>
              <w:rPr>
                <w:noProof/>
                <w:webHidden/>
              </w:rPr>
              <w:tab/>
            </w:r>
            <w:r>
              <w:rPr>
                <w:noProof/>
                <w:webHidden/>
              </w:rPr>
              <w:fldChar w:fldCharType="begin"/>
            </w:r>
            <w:r>
              <w:rPr>
                <w:noProof/>
                <w:webHidden/>
              </w:rPr>
              <w:instrText xml:space="preserve"> PAGEREF _Toc232288935 \h </w:instrText>
            </w:r>
            <w:r>
              <w:rPr>
                <w:noProof/>
                <w:webHidden/>
              </w:rPr>
            </w:r>
            <w:r>
              <w:rPr>
                <w:noProof/>
                <w:webHidden/>
              </w:rPr>
              <w:fldChar w:fldCharType="separate"/>
            </w:r>
            <w:r>
              <w:rPr>
                <w:noProof/>
                <w:webHidden/>
              </w:rPr>
              <w:t>11</w:t>
            </w:r>
            <w:r>
              <w:rPr>
                <w:noProof/>
                <w:webHidden/>
              </w:rPr>
              <w:fldChar w:fldCharType="end"/>
            </w:r>
          </w:hyperlink>
        </w:p>
        <w:p w14:paraId="2CCDC918" w14:textId="6320F09A"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36" w:history="1">
            <w:r w:rsidRPr="00FC0972">
              <w:rPr>
                <w:rStyle w:val="Hipervnculo"/>
                <w:rFonts w:ascii="Times New Roman" w:hAnsi="Times New Roman" w:cs="Times New Roman"/>
                <w:noProof/>
              </w:rPr>
              <w:t>Paso 4. Agregar un producto</w:t>
            </w:r>
            <w:r>
              <w:rPr>
                <w:noProof/>
                <w:webHidden/>
              </w:rPr>
              <w:tab/>
            </w:r>
            <w:r>
              <w:rPr>
                <w:noProof/>
                <w:webHidden/>
              </w:rPr>
              <w:fldChar w:fldCharType="begin"/>
            </w:r>
            <w:r>
              <w:rPr>
                <w:noProof/>
                <w:webHidden/>
              </w:rPr>
              <w:instrText xml:space="preserve"> PAGEREF _Toc232288936 \h </w:instrText>
            </w:r>
            <w:r>
              <w:rPr>
                <w:noProof/>
                <w:webHidden/>
              </w:rPr>
            </w:r>
            <w:r>
              <w:rPr>
                <w:noProof/>
                <w:webHidden/>
              </w:rPr>
              <w:fldChar w:fldCharType="separate"/>
            </w:r>
            <w:r>
              <w:rPr>
                <w:noProof/>
                <w:webHidden/>
              </w:rPr>
              <w:t>12</w:t>
            </w:r>
            <w:r>
              <w:rPr>
                <w:noProof/>
                <w:webHidden/>
              </w:rPr>
              <w:fldChar w:fldCharType="end"/>
            </w:r>
          </w:hyperlink>
        </w:p>
        <w:p w14:paraId="6DA861E7" w14:textId="054F78B8"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37" w:history="1">
            <w:r w:rsidRPr="00FC0972">
              <w:rPr>
                <w:rStyle w:val="Hipervnculo"/>
                <w:rFonts w:ascii="Times New Roman" w:hAnsi="Times New Roman" w:cs="Times New Roman"/>
                <w:noProof/>
              </w:rPr>
              <w:t>Paso 5. Reabastecer y registrar ventas</w:t>
            </w:r>
            <w:r>
              <w:rPr>
                <w:noProof/>
                <w:webHidden/>
              </w:rPr>
              <w:tab/>
            </w:r>
            <w:r>
              <w:rPr>
                <w:noProof/>
                <w:webHidden/>
              </w:rPr>
              <w:fldChar w:fldCharType="begin"/>
            </w:r>
            <w:r>
              <w:rPr>
                <w:noProof/>
                <w:webHidden/>
              </w:rPr>
              <w:instrText xml:space="preserve"> PAGEREF _Toc232288937 \h </w:instrText>
            </w:r>
            <w:r>
              <w:rPr>
                <w:noProof/>
                <w:webHidden/>
              </w:rPr>
            </w:r>
            <w:r>
              <w:rPr>
                <w:noProof/>
                <w:webHidden/>
              </w:rPr>
              <w:fldChar w:fldCharType="separate"/>
            </w:r>
            <w:r>
              <w:rPr>
                <w:noProof/>
                <w:webHidden/>
              </w:rPr>
              <w:t>12</w:t>
            </w:r>
            <w:r>
              <w:rPr>
                <w:noProof/>
                <w:webHidden/>
              </w:rPr>
              <w:fldChar w:fldCharType="end"/>
            </w:r>
          </w:hyperlink>
        </w:p>
        <w:p w14:paraId="6FC0BFFE" w14:textId="4FC8D339"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38" w:history="1">
            <w:r w:rsidRPr="00FC0972">
              <w:rPr>
                <w:rStyle w:val="Hipervnculo"/>
                <w:rFonts w:ascii="Times New Roman" w:hAnsi="Times New Roman" w:cs="Times New Roman"/>
                <w:noProof/>
              </w:rPr>
              <w:t>Paso 6. Consultar bajo stock</w:t>
            </w:r>
            <w:r>
              <w:rPr>
                <w:noProof/>
                <w:webHidden/>
              </w:rPr>
              <w:tab/>
            </w:r>
            <w:r>
              <w:rPr>
                <w:noProof/>
                <w:webHidden/>
              </w:rPr>
              <w:fldChar w:fldCharType="begin"/>
            </w:r>
            <w:r>
              <w:rPr>
                <w:noProof/>
                <w:webHidden/>
              </w:rPr>
              <w:instrText xml:space="preserve"> PAGEREF _Toc232288938 \h </w:instrText>
            </w:r>
            <w:r>
              <w:rPr>
                <w:noProof/>
                <w:webHidden/>
              </w:rPr>
            </w:r>
            <w:r>
              <w:rPr>
                <w:noProof/>
                <w:webHidden/>
              </w:rPr>
              <w:fldChar w:fldCharType="separate"/>
            </w:r>
            <w:r>
              <w:rPr>
                <w:noProof/>
                <w:webHidden/>
              </w:rPr>
              <w:t>13</w:t>
            </w:r>
            <w:r>
              <w:rPr>
                <w:noProof/>
                <w:webHidden/>
              </w:rPr>
              <w:fldChar w:fldCharType="end"/>
            </w:r>
          </w:hyperlink>
        </w:p>
        <w:p w14:paraId="509274D3" w14:textId="7797E479" w:rsidR="00324DB3" w:rsidRDefault="00324DB3">
          <w:pPr>
            <w:pStyle w:val="TDC2"/>
            <w:tabs>
              <w:tab w:val="right" w:leader="dot" w:pos="8630"/>
            </w:tabs>
            <w:rPr>
              <w:rFonts w:asciiTheme="minorHAnsi" w:hAnsiTheme="minorHAnsi"/>
              <w:noProof/>
              <w:kern w:val="2"/>
              <w:sz w:val="24"/>
              <w:szCs w:val="24"/>
              <w:lang w:eastAsia="es-MX"/>
              <w14:ligatures w14:val="standardContextual"/>
            </w:rPr>
          </w:pPr>
          <w:hyperlink w:anchor="_Toc232288939" w:history="1">
            <w:r w:rsidRPr="00FC0972">
              <w:rPr>
                <w:rStyle w:val="Hipervnculo"/>
                <w:rFonts w:ascii="Times New Roman" w:hAnsi="Times New Roman" w:cs="Times New Roman"/>
                <w:noProof/>
              </w:rPr>
              <w:t>Paso 7. Cargar la base de muestra y generar gráficas</w:t>
            </w:r>
            <w:r>
              <w:rPr>
                <w:noProof/>
                <w:webHidden/>
              </w:rPr>
              <w:tab/>
            </w:r>
            <w:r>
              <w:rPr>
                <w:noProof/>
                <w:webHidden/>
              </w:rPr>
              <w:fldChar w:fldCharType="begin"/>
            </w:r>
            <w:r>
              <w:rPr>
                <w:noProof/>
                <w:webHidden/>
              </w:rPr>
              <w:instrText xml:space="preserve"> PAGEREF _Toc232288939 \h </w:instrText>
            </w:r>
            <w:r>
              <w:rPr>
                <w:noProof/>
                <w:webHidden/>
              </w:rPr>
            </w:r>
            <w:r>
              <w:rPr>
                <w:noProof/>
                <w:webHidden/>
              </w:rPr>
              <w:fldChar w:fldCharType="separate"/>
            </w:r>
            <w:r>
              <w:rPr>
                <w:noProof/>
                <w:webHidden/>
              </w:rPr>
              <w:t>13</w:t>
            </w:r>
            <w:r>
              <w:rPr>
                <w:noProof/>
                <w:webHidden/>
              </w:rPr>
              <w:fldChar w:fldCharType="end"/>
            </w:r>
          </w:hyperlink>
        </w:p>
        <w:p w14:paraId="1D989EBE" w14:textId="376972A5" w:rsidR="00324DB3" w:rsidRDefault="00324DB3">
          <w:pPr>
            <w:pStyle w:val="TDC1"/>
            <w:tabs>
              <w:tab w:val="right" w:leader="dot" w:pos="8630"/>
            </w:tabs>
            <w:rPr>
              <w:rFonts w:asciiTheme="minorHAnsi" w:hAnsiTheme="minorHAnsi"/>
              <w:noProof/>
              <w:kern w:val="2"/>
              <w:sz w:val="24"/>
              <w:szCs w:val="24"/>
              <w:lang w:eastAsia="es-MX"/>
              <w14:ligatures w14:val="standardContextual"/>
            </w:rPr>
          </w:pPr>
          <w:hyperlink w:anchor="_Toc232288940" w:history="1">
            <w:r w:rsidRPr="00FC0972">
              <w:rPr>
                <w:rStyle w:val="Hipervnculo"/>
                <w:rFonts w:ascii="Times New Roman" w:hAnsi="Times New Roman" w:cs="Times New Roman"/>
                <w:noProof/>
              </w:rPr>
              <w:t>7. Conclusión</w:t>
            </w:r>
            <w:r>
              <w:rPr>
                <w:noProof/>
                <w:webHidden/>
              </w:rPr>
              <w:tab/>
            </w:r>
            <w:r>
              <w:rPr>
                <w:noProof/>
                <w:webHidden/>
              </w:rPr>
              <w:fldChar w:fldCharType="begin"/>
            </w:r>
            <w:r>
              <w:rPr>
                <w:noProof/>
                <w:webHidden/>
              </w:rPr>
              <w:instrText xml:space="preserve"> PAGEREF _Toc232288940 \h </w:instrText>
            </w:r>
            <w:r>
              <w:rPr>
                <w:noProof/>
                <w:webHidden/>
              </w:rPr>
            </w:r>
            <w:r>
              <w:rPr>
                <w:noProof/>
                <w:webHidden/>
              </w:rPr>
              <w:fldChar w:fldCharType="separate"/>
            </w:r>
            <w:r>
              <w:rPr>
                <w:noProof/>
                <w:webHidden/>
              </w:rPr>
              <w:t>14</w:t>
            </w:r>
            <w:r>
              <w:rPr>
                <w:noProof/>
                <w:webHidden/>
              </w:rPr>
              <w:fldChar w:fldCharType="end"/>
            </w:r>
          </w:hyperlink>
        </w:p>
        <w:p w14:paraId="030E9B92" w14:textId="751ECD3F" w:rsidR="00324DB3" w:rsidRDefault="00324DB3">
          <w:pPr>
            <w:pStyle w:val="TDC1"/>
            <w:tabs>
              <w:tab w:val="right" w:leader="dot" w:pos="8630"/>
            </w:tabs>
            <w:rPr>
              <w:rFonts w:asciiTheme="minorHAnsi" w:hAnsiTheme="minorHAnsi"/>
              <w:noProof/>
              <w:kern w:val="2"/>
              <w:sz w:val="24"/>
              <w:szCs w:val="24"/>
              <w:lang w:eastAsia="es-MX"/>
              <w14:ligatures w14:val="standardContextual"/>
            </w:rPr>
          </w:pPr>
          <w:hyperlink w:anchor="_Toc232288941" w:history="1">
            <w:r w:rsidRPr="00FC0972">
              <w:rPr>
                <w:rStyle w:val="Hipervnculo"/>
                <w:rFonts w:ascii="Times New Roman" w:hAnsi="Times New Roman" w:cs="Times New Roman"/>
                <w:noProof/>
              </w:rPr>
              <w:t>8. Referencias</w:t>
            </w:r>
            <w:r>
              <w:rPr>
                <w:noProof/>
                <w:webHidden/>
              </w:rPr>
              <w:tab/>
            </w:r>
            <w:r>
              <w:rPr>
                <w:noProof/>
                <w:webHidden/>
              </w:rPr>
              <w:fldChar w:fldCharType="begin"/>
            </w:r>
            <w:r>
              <w:rPr>
                <w:noProof/>
                <w:webHidden/>
              </w:rPr>
              <w:instrText xml:space="preserve"> PAGEREF _Toc232288941 \h </w:instrText>
            </w:r>
            <w:r>
              <w:rPr>
                <w:noProof/>
                <w:webHidden/>
              </w:rPr>
            </w:r>
            <w:r>
              <w:rPr>
                <w:noProof/>
                <w:webHidden/>
              </w:rPr>
              <w:fldChar w:fldCharType="separate"/>
            </w:r>
            <w:r>
              <w:rPr>
                <w:noProof/>
                <w:webHidden/>
              </w:rPr>
              <w:t>15</w:t>
            </w:r>
            <w:r>
              <w:rPr>
                <w:noProof/>
                <w:webHidden/>
              </w:rPr>
              <w:fldChar w:fldCharType="end"/>
            </w:r>
          </w:hyperlink>
        </w:p>
        <w:p w14:paraId="5B82C9DB" w14:textId="6272DA86" w:rsidR="003F1076" w:rsidRPr="003F1076" w:rsidRDefault="003F1076">
          <w:r>
            <w:rPr>
              <w:b/>
              <w:bCs/>
              <w:lang w:val="es-ES"/>
            </w:rPr>
            <w:fldChar w:fldCharType="end"/>
          </w:r>
        </w:p>
      </w:sdtContent>
    </w:sdt>
    <w:p w14:paraId="1360B169" w14:textId="2FFC422C" w:rsidR="00750118" w:rsidRPr="003F1076" w:rsidRDefault="00000000">
      <w:pPr>
        <w:pStyle w:val="Ttulo1"/>
        <w:rPr>
          <w:rFonts w:ascii="Times New Roman" w:hAnsi="Times New Roman" w:cs="Times New Roman"/>
        </w:rPr>
      </w:pPr>
      <w:bookmarkStart w:id="0" w:name="_Toc232288913"/>
      <w:r w:rsidRPr="003F1076">
        <w:rPr>
          <w:rFonts w:ascii="Times New Roman" w:hAnsi="Times New Roman" w:cs="Times New Roman"/>
        </w:rPr>
        <w:lastRenderedPageBreak/>
        <w:t>1. Introducción</w:t>
      </w:r>
      <w:bookmarkEnd w:id="0"/>
    </w:p>
    <w:p w14:paraId="7F82C7B5"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El presente informe documenta el diseño, desarrollo y evaluación de un sistema de gestión de inventarios orientado a tiendas de abarrotes de pequeña escala, construido íntegramente en lenguaje Python. El proyecto integra los conocimientos abordados durante la certificación: fundamentos del lenguaje, programación orientada a objetos, estructuras de datos avanzadas, manipulación y análisis de datos, así como buenas prácticas de codificación y control de versiones. La elección de Python se justifica por su legibilidad, su amplia adopción y su ecosistema de bibliotecas para el análisis de datos, características que lo posicionan como uno de los lenguajes de mayor crecimiento en la actualidad (Van Rossum &amp; Drake, 2009).</w:t>
      </w:r>
    </w:p>
    <w:p w14:paraId="57345E4B"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El documento se organiza en cinco bloques: el planteamiento del problema con su justificación basada en datos oficiales; la descripción de una base de datos de ejemplo junto con su análisis exploratorio y limpieza; la evaluación de las técnicas y funciones de programación utilizadas; la complementación referente al control de datos y la persistencia; y, finalmente, las instrucciones de uso y la conclusión. Cada apartado busca demostrar tanto el dominio técnico como la reflexión crítica sobre la utilidad del sistema en un contexto real (McKinney, 2010).</w:t>
      </w:r>
    </w:p>
    <w:p w14:paraId="0F1240AF" w14:textId="77777777" w:rsidR="00750118" w:rsidRPr="003F1076" w:rsidRDefault="00000000">
      <w:pPr>
        <w:pStyle w:val="Ttulo1"/>
        <w:rPr>
          <w:rFonts w:ascii="Times New Roman" w:hAnsi="Times New Roman" w:cs="Times New Roman"/>
        </w:rPr>
      </w:pPr>
      <w:bookmarkStart w:id="1" w:name="_Toc232288914"/>
      <w:r w:rsidRPr="003F1076">
        <w:rPr>
          <w:rFonts w:ascii="Times New Roman" w:hAnsi="Times New Roman" w:cs="Times New Roman"/>
        </w:rPr>
        <w:t>2. Planteamiento del problema</w:t>
      </w:r>
      <w:bookmarkEnd w:id="1"/>
    </w:p>
    <w:p w14:paraId="4A484075" w14:textId="77777777" w:rsidR="00750118" w:rsidRPr="003F1076" w:rsidRDefault="00000000">
      <w:pPr>
        <w:pStyle w:val="Ttulo2"/>
        <w:rPr>
          <w:rFonts w:ascii="Times New Roman" w:hAnsi="Times New Roman" w:cs="Times New Roman"/>
        </w:rPr>
      </w:pPr>
      <w:bookmarkStart w:id="2" w:name="_Toc232288915"/>
      <w:r w:rsidRPr="003F1076">
        <w:rPr>
          <w:rFonts w:ascii="Times New Roman" w:hAnsi="Times New Roman" w:cs="Times New Roman"/>
        </w:rPr>
        <w:t>2.1 Descripción de la problemática</w:t>
      </w:r>
      <w:bookmarkEnd w:id="2"/>
    </w:p>
    <w:p w14:paraId="50DD9BE6"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Las micro y pequeñas empresas constituyen el tejido productivo predominante de México. De acuerdo con los Censos Económicos 2019, el 99.8 % de los establecimientos del país pertenece a la categoría de micro, pequeñas y medianas empresas (</w:t>
      </w:r>
      <w:proofErr w:type="spellStart"/>
      <w:r w:rsidRPr="003F1076">
        <w:rPr>
          <w:rFonts w:ascii="Times New Roman" w:hAnsi="Times New Roman" w:cs="Times New Roman"/>
        </w:rPr>
        <w:t>mipymes</w:t>
      </w:r>
      <w:proofErr w:type="spellEnd"/>
      <w:r w:rsidRPr="003F1076">
        <w:rPr>
          <w:rFonts w:ascii="Times New Roman" w:hAnsi="Times New Roman" w:cs="Times New Roman"/>
        </w:rPr>
        <w:t>), unidades que se caracterizan por una elevada movilidad en cuanto a aperturas y cierres (INEGI, 2024a). Dentro de este universo, las tiendas de abarrotes son uno de los formatos más extendidos y, a la vez, uno de los que opera con menores recursos administrativos y tecnológicos (INEGI, 2024a).</w:t>
      </w:r>
    </w:p>
    <w:p w14:paraId="60B2A6C3"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Un problema recurrente en estos negocios es la ausencia de un control sistemático del inventario. La gestión de existencias suele realizarse de memoria o mediante anotaciones manuales, lo que genera errores de captura, productos duplicados, desabastos no detectados a tiempo y decisiones de compra basadas en la intuición y no en datos. Esta carencia de herramientas de administración se ha identificado como una de las causas estructurales que limitan el crecimiento y la supervivencia de las pymes mexicanas (Ramírez Castillejo &amp; Hernández Pérez, 2023).</w:t>
      </w:r>
    </w:p>
    <w:p w14:paraId="40B4695F"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 xml:space="preserve">La situación adquiere mayor relevancia al considerar la alta mortalidad empresarial del país. El Estudio sobre la Demografía de los Negocios 2023 estimó que, entre mayo de 2019 y mayo de 2023, nacieron 1.7 millones de establecimientos </w:t>
      </w:r>
      <w:proofErr w:type="spellStart"/>
      <w:r w:rsidRPr="003F1076">
        <w:rPr>
          <w:rFonts w:ascii="Times New Roman" w:hAnsi="Times New Roman" w:cs="Times New Roman"/>
        </w:rPr>
        <w:t>mipymes</w:t>
      </w:r>
      <w:proofErr w:type="spellEnd"/>
      <w:r w:rsidRPr="003F1076">
        <w:rPr>
          <w:rFonts w:ascii="Times New Roman" w:hAnsi="Times New Roman" w:cs="Times New Roman"/>
        </w:rPr>
        <w:t xml:space="preserve"> y murieron 1.4 millones; expresado como tasa mensual, por cada 10 mil establecimientos nacieron 61 y murieron 71 (INEGI, 2024b). Un control de inventario deficiente contribuye a este fenómeno al inmovilizar capital en mercancía sin rotación y al provocar pérdidas por caducidad o faltantes (INEGI, 2024b).</w:t>
      </w:r>
    </w:p>
    <w:p w14:paraId="643B35E1" w14:textId="77777777" w:rsidR="00750118" w:rsidRPr="003F1076" w:rsidRDefault="00000000">
      <w:pPr>
        <w:pStyle w:val="Ttulo2"/>
        <w:rPr>
          <w:rFonts w:ascii="Times New Roman" w:hAnsi="Times New Roman" w:cs="Times New Roman"/>
        </w:rPr>
      </w:pPr>
      <w:bookmarkStart w:id="3" w:name="_Toc232288916"/>
      <w:r w:rsidRPr="003F1076">
        <w:rPr>
          <w:rFonts w:ascii="Times New Roman" w:hAnsi="Times New Roman" w:cs="Times New Roman"/>
        </w:rPr>
        <w:t>2.2 Justificación e impacto potencial</w:t>
      </w:r>
      <w:bookmarkEnd w:id="3"/>
    </w:p>
    <w:p w14:paraId="4E8EE6CF"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 xml:space="preserve">La justificación de un sistema de gestión de inventarios para tiendas de abarrotes se sustenta en evidencia sobre la relación entre el control de existencias y el desempeño del negocio. La </w:t>
      </w:r>
      <w:r w:rsidRPr="003F1076">
        <w:rPr>
          <w:rFonts w:ascii="Times New Roman" w:hAnsi="Times New Roman" w:cs="Times New Roman"/>
        </w:rPr>
        <w:lastRenderedPageBreak/>
        <w:t>literatura especializada señala que una gestión adecuada de inventarios permite establecer políticas, métodos y procedimientos que reducen costos y mejoran la disponibilidad de productos, incidiendo directamente en la rentabilidad de las pymes (Romero-Agila et al., 2021). En el caso particular de las microempresas comerciales, el control de inventarios constituye una herramienta de información clave para la toma de decisiones gerenciales (Pin Figueroa et al., 2019).</w:t>
      </w:r>
    </w:p>
    <w:p w14:paraId="5B396685"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 xml:space="preserve">El impacto potencial de implementar una herramienta sencilla y accesible es significativo. Al digitalizar el registro de productos, el comerciante puede detectar oportunamente los artículos con bajo stock, evitar la duplicación de registros y conocer el valor monetario inmovilizado en su inventario, lo que favorece decisiones de compra más informadas y una mejor planeación financiera (Romero-Agila et al., 2021). Asimismo, la adopción de tecnologías digitales accesibles se ha asociado con mayores probabilidades de supervivencia de las </w:t>
      </w:r>
      <w:proofErr w:type="spellStart"/>
      <w:r w:rsidRPr="003F1076">
        <w:rPr>
          <w:rFonts w:ascii="Times New Roman" w:hAnsi="Times New Roman" w:cs="Times New Roman"/>
        </w:rPr>
        <w:t>mipymes</w:t>
      </w:r>
      <w:proofErr w:type="spellEnd"/>
      <w:r w:rsidRPr="003F1076">
        <w:rPr>
          <w:rFonts w:ascii="Times New Roman" w:hAnsi="Times New Roman" w:cs="Times New Roman"/>
        </w:rPr>
        <w:t xml:space="preserve"> frente a entornos cambiantes (INEGI, 2024a).</w:t>
      </w:r>
    </w:p>
    <w:p w14:paraId="441ED58E" w14:textId="77777777" w:rsidR="00750118" w:rsidRPr="003F1076" w:rsidRDefault="00000000">
      <w:pPr>
        <w:pStyle w:val="Ttulo2"/>
        <w:rPr>
          <w:rFonts w:ascii="Times New Roman" w:hAnsi="Times New Roman" w:cs="Times New Roman"/>
        </w:rPr>
      </w:pPr>
      <w:bookmarkStart w:id="4" w:name="_Toc232288917"/>
      <w:r w:rsidRPr="003F1076">
        <w:rPr>
          <w:rFonts w:ascii="Times New Roman" w:hAnsi="Times New Roman" w:cs="Times New Roman"/>
        </w:rPr>
        <w:t xml:space="preserve">2.3 Identificación de </w:t>
      </w:r>
      <w:proofErr w:type="spellStart"/>
      <w:r w:rsidRPr="003F1076">
        <w:rPr>
          <w:rFonts w:ascii="Times New Roman" w:hAnsi="Times New Roman" w:cs="Times New Roman"/>
        </w:rPr>
        <w:t>stakeholders</w:t>
      </w:r>
      <w:bookmarkEnd w:id="4"/>
      <w:proofErr w:type="spellEnd"/>
    </w:p>
    <w:p w14:paraId="6DF38F3C"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El desarrollo de este sistema involucra a diversas partes interesadas (</w:t>
      </w:r>
      <w:proofErr w:type="spellStart"/>
      <w:r w:rsidRPr="003F1076">
        <w:rPr>
          <w:rFonts w:ascii="Times New Roman" w:hAnsi="Times New Roman" w:cs="Times New Roman"/>
        </w:rPr>
        <w:t>stakeholders</w:t>
      </w:r>
      <w:proofErr w:type="spellEnd"/>
      <w:r w:rsidRPr="003F1076">
        <w:rPr>
          <w:rFonts w:ascii="Times New Roman" w:hAnsi="Times New Roman" w:cs="Times New Roman"/>
        </w:rPr>
        <w:t xml:space="preserve">) cuyo análisis permite dimensionar su alcance. A </w:t>
      </w:r>
      <w:proofErr w:type="gramStart"/>
      <w:r w:rsidRPr="003F1076">
        <w:rPr>
          <w:rFonts w:ascii="Times New Roman" w:hAnsi="Times New Roman" w:cs="Times New Roman"/>
        </w:rPr>
        <w:t>continuación</w:t>
      </w:r>
      <w:proofErr w:type="gramEnd"/>
      <w:r w:rsidRPr="003F1076">
        <w:rPr>
          <w:rFonts w:ascii="Times New Roman" w:hAnsi="Times New Roman" w:cs="Times New Roman"/>
        </w:rPr>
        <w:t xml:space="preserve"> se identifican los actores clave y la forma en que el proyecto los impacta (Romero-Agila et al., 2021).</w:t>
      </w:r>
    </w:p>
    <w:tbl>
      <w:tblPr>
        <w:tblStyle w:val="Cuadrculaclara-nfasis1"/>
        <w:tblW w:w="0" w:type="auto"/>
        <w:tblLook w:val="04A0" w:firstRow="1" w:lastRow="0" w:firstColumn="1" w:lastColumn="0" w:noHBand="0" w:noVBand="1"/>
      </w:tblPr>
      <w:tblGrid>
        <w:gridCol w:w="4320"/>
        <w:gridCol w:w="4320"/>
      </w:tblGrid>
      <w:tr w:rsidR="00750118" w:rsidRPr="003F1076" w14:paraId="09A76247" w14:textId="77777777" w:rsidTr="00750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CAEB28" w14:textId="77777777" w:rsidR="00750118" w:rsidRPr="003F1076" w:rsidRDefault="00000000">
            <w:pPr>
              <w:rPr>
                <w:rFonts w:ascii="Times New Roman" w:hAnsi="Times New Roman" w:cs="Times New Roman"/>
              </w:rPr>
            </w:pPr>
            <w:proofErr w:type="spellStart"/>
            <w:r w:rsidRPr="003F1076">
              <w:rPr>
                <w:rFonts w:ascii="Times New Roman" w:hAnsi="Times New Roman" w:cs="Times New Roman"/>
              </w:rPr>
              <w:t>Stakeholder</w:t>
            </w:r>
            <w:proofErr w:type="spellEnd"/>
          </w:p>
        </w:tc>
        <w:tc>
          <w:tcPr>
            <w:tcW w:w="4320" w:type="dxa"/>
          </w:tcPr>
          <w:p w14:paraId="0AAC28D6" w14:textId="10152ABF" w:rsidR="00750118" w:rsidRPr="003F107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F1076">
              <w:rPr>
                <w:rFonts w:ascii="Times New Roman" w:hAnsi="Times New Roman" w:cs="Times New Roman"/>
              </w:rPr>
              <w:t>I</w:t>
            </w:r>
            <w:r w:rsidR="003F1076">
              <w:rPr>
                <w:rFonts w:ascii="Times New Roman" w:hAnsi="Times New Roman" w:cs="Times New Roman"/>
              </w:rPr>
              <w:t>mpacto</w:t>
            </w:r>
          </w:p>
        </w:tc>
      </w:tr>
      <w:tr w:rsidR="00750118" w:rsidRPr="003F1076" w14:paraId="1EB186D3" w14:textId="77777777" w:rsidTr="00750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71EAAC" w14:textId="21327616" w:rsidR="00750118" w:rsidRPr="003F1076" w:rsidRDefault="00000000">
            <w:pPr>
              <w:rPr>
                <w:rFonts w:ascii="Times New Roman" w:hAnsi="Times New Roman" w:cs="Times New Roman"/>
              </w:rPr>
            </w:pPr>
            <w:r w:rsidRPr="003F1076">
              <w:rPr>
                <w:rFonts w:ascii="Times New Roman" w:hAnsi="Times New Roman" w:cs="Times New Roman"/>
              </w:rPr>
              <w:t>Propietario de la tienda</w:t>
            </w:r>
          </w:p>
        </w:tc>
        <w:tc>
          <w:tcPr>
            <w:tcW w:w="4320" w:type="dxa"/>
          </w:tcPr>
          <w:p w14:paraId="2E44C11F" w14:textId="77777777" w:rsidR="00750118" w:rsidRPr="003F107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1076">
              <w:rPr>
                <w:rFonts w:ascii="Times New Roman" w:hAnsi="Times New Roman" w:cs="Times New Roman"/>
              </w:rPr>
              <w:t>Principal beneficiario: obtiene control del inventario, reduce pérdidas y toma mejores decisiones de compra.</w:t>
            </w:r>
          </w:p>
        </w:tc>
      </w:tr>
      <w:tr w:rsidR="00750118" w:rsidRPr="003F1076" w14:paraId="6A5E9E85" w14:textId="77777777" w:rsidTr="007501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8E07D9" w14:textId="35554D6B" w:rsidR="00750118" w:rsidRPr="003F1076" w:rsidRDefault="00000000">
            <w:pPr>
              <w:rPr>
                <w:rFonts w:ascii="Times New Roman" w:hAnsi="Times New Roman" w:cs="Times New Roman"/>
              </w:rPr>
            </w:pPr>
            <w:r w:rsidRPr="003F1076">
              <w:rPr>
                <w:rFonts w:ascii="Times New Roman" w:hAnsi="Times New Roman" w:cs="Times New Roman"/>
              </w:rPr>
              <w:t xml:space="preserve">Empleados </w:t>
            </w:r>
            <w:r w:rsidR="003F1076">
              <w:rPr>
                <w:rFonts w:ascii="Times New Roman" w:hAnsi="Times New Roman" w:cs="Times New Roman"/>
              </w:rPr>
              <w:t>o</w:t>
            </w:r>
            <w:r w:rsidRPr="003F1076">
              <w:rPr>
                <w:rFonts w:ascii="Times New Roman" w:hAnsi="Times New Roman" w:cs="Times New Roman"/>
              </w:rPr>
              <w:t xml:space="preserve"> dependientes</w:t>
            </w:r>
          </w:p>
        </w:tc>
        <w:tc>
          <w:tcPr>
            <w:tcW w:w="4320" w:type="dxa"/>
          </w:tcPr>
          <w:p w14:paraId="32CFD657" w14:textId="77777777" w:rsidR="00750118" w:rsidRPr="003F107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F1076">
              <w:rPr>
                <w:rFonts w:ascii="Times New Roman" w:hAnsi="Times New Roman" w:cs="Times New Roman"/>
              </w:rPr>
              <w:t>Usuarios operativos del sistema; agilizan el registro de ventas y reabastecimientos con menos errores.</w:t>
            </w:r>
          </w:p>
        </w:tc>
      </w:tr>
      <w:tr w:rsidR="00750118" w:rsidRPr="003F1076" w14:paraId="407D3AEB" w14:textId="77777777" w:rsidTr="00750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F44921" w14:textId="77777777" w:rsidR="00750118" w:rsidRPr="003F1076" w:rsidRDefault="00000000">
            <w:pPr>
              <w:rPr>
                <w:rFonts w:ascii="Times New Roman" w:hAnsi="Times New Roman" w:cs="Times New Roman"/>
              </w:rPr>
            </w:pPr>
            <w:r w:rsidRPr="003F1076">
              <w:rPr>
                <w:rFonts w:ascii="Times New Roman" w:hAnsi="Times New Roman" w:cs="Times New Roman"/>
              </w:rPr>
              <w:t>Clientes de la tienda</w:t>
            </w:r>
          </w:p>
        </w:tc>
        <w:tc>
          <w:tcPr>
            <w:tcW w:w="4320" w:type="dxa"/>
          </w:tcPr>
          <w:p w14:paraId="18A657A6" w14:textId="77777777" w:rsidR="00750118" w:rsidRPr="003F107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1076">
              <w:rPr>
                <w:rFonts w:ascii="Times New Roman" w:hAnsi="Times New Roman" w:cs="Times New Roman"/>
              </w:rPr>
              <w:t>Beneficiarios indirectos: mayor disponibilidad de productos y menos desabastos.</w:t>
            </w:r>
          </w:p>
        </w:tc>
      </w:tr>
      <w:tr w:rsidR="00750118" w:rsidRPr="003F1076" w14:paraId="6A4E265A" w14:textId="77777777" w:rsidTr="007501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4A2B61" w14:textId="77777777" w:rsidR="00750118" w:rsidRPr="003F1076" w:rsidRDefault="00000000">
            <w:pPr>
              <w:rPr>
                <w:rFonts w:ascii="Times New Roman" w:hAnsi="Times New Roman" w:cs="Times New Roman"/>
              </w:rPr>
            </w:pPr>
            <w:r w:rsidRPr="003F1076">
              <w:rPr>
                <w:rFonts w:ascii="Times New Roman" w:hAnsi="Times New Roman" w:cs="Times New Roman"/>
              </w:rPr>
              <w:t>Proveedores</w:t>
            </w:r>
          </w:p>
        </w:tc>
        <w:tc>
          <w:tcPr>
            <w:tcW w:w="4320" w:type="dxa"/>
          </w:tcPr>
          <w:p w14:paraId="7B6EF230" w14:textId="77777777" w:rsidR="00750118" w:rsidRPr="003F1076"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F1076">
              <w:rPr>
                <w:rFonts w:ascii="Times New Roman" w:hAnsi="Times New Roman" w:cs="Times New Roman"/>
              </w:rPr>
              <w:t>Se benefician de pedidos más precisos y oportunos basados en niveles reales de stock.</w:t>
            </w:r>
          </w:p>
        </w:tc>
      </w:tr>
      <w:tr w:rsidR="00750118" w:rsidRPr="003F1076" w14:paraId="1BA58695" w14:textId="77777777" w:rsidTr="00750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2241E8" w14:textId="644D47EF" w:rsidR="00750118" w:rsidRPr="003F1076" w:rsidRDefault="00000000">
            <w:pPr>
              <w:rPr>
                <w:rFonts w:ascii="Times New Roman" w:hAnsi="Times New Roman" w:cs="Times New Roman"/>
              </w:rPr>
            </w:pPr>
            <w:r w:rsidRPr="003F1076">
              <w:rPr>
                <w:rFonts w:ascii="Times New Roman" w:hAnsi="Times New Roman" w:cs="Times New Roman"/>
              </w:rPr>
              <w:t>Desarrollador</w:t>
            </w:r>
          </w:p>
        </w:tc>
        <w:tc>
          <w:tcPr>
            <w:tcW w:w="4320" w:type="dxa"/>
          </w:tcPr>
          <w:p w14:paraId="64473ABE" w14:textId="77777777" w:rsidR="00750118" w:rsidRPr="003F107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1076">
              <w:rPr>
                <w:rFonts w:ascii="Times New Roman" w:hAnsi="Times New Roman" w:cs="Times New Roman"/>
              </w:rPr>
              <w:t>Aplica y demuestra competencias técnicas de Python, POO y análisis de datos.</w:t>
            </w:r>
          </w:p>
        </w:tc>
      </w:tr>
    </w:tbl>
    <w:p w14:paraId="3828C9C3" w14:textId="77777777" w:rsidR="00750118" w:rsidRPr="003F1076" w:rsidRDefault="00750118">
      <w:pPr>
        <w:rPr>
          <w:rFonts w:ascii="Times New Roman" w:hAnsi="Times New Roman" w:cs="Times New Roman"/>
        </w:rPr>
      </w:pPr>
    </w:p>
    <w:p w14:paraId="0FD10A32" w14:textId="77777777" w:rsidR="00750118" w:rsidRPr="003F1076" w:rsidRDefault="00000000">
      <w:pPr>
        <w:pStyle w:val="Ttulo2"/>
        <w:rPr>
          <w:rFonts w:ascii="Times New Roman" w:hAnsi="Times New Roman" w:cs="Times New Roman"/>
        </w:rPr>
      </w:pPr>
      <w:bookmarkStart w:id="5" w:name="_Toc232288918"/>
      <w:r w:rsidRPr="003F1076">
        <w:rPr>
          <w:rFonts w:ascii="Times New Roman" w:hAnsi="Times New Roman" w:cs="Times New Roman"/>
        </w:rPr>
        <w:t>2.4 Objetivos</w:t>
      </w:r>
      <w:bookmarkEnd w:id="5"/>
    </w:p>
    <w:p w14:paraId="6180D729" w14:textId="77777777" w:rsidR="00750118" w:rsidRPr="003F1076" w:rsidRDefault="00000000">
      <w:pPr>
        <w:rPr>
          <w:rFonts w:ascii="Times New Roman" w:hAnsi="Times New Roman" w:cs="Times New Roman"/>
          <w:b/>
          <w:bCs/>
        </w:rPr>
      </w:pPr>
      <w:r w:rsidRPr="003F1076">
        <w:rPr>
          <w:rFonts w:ascii="Times New Roman" w:hAnsi="Times New Roman" w:cs="Times New Roman"/>
          <w:b/>
          <w:bCs/>
        </w:rPr>
        <w:t>Objetivo general:</w:t>
      </w:r>
    </w:p>
    <w:p w14:paraId="26CB262C" w14:textId="1E4CD7A6" w:rsidR="00750118" w:rsidRPr="003F1076" w:rsidRDefault="00000000">
      <w:pPr>
        <w:jc w:val="both"/>
        <w:rPr>
          <w:rFonts w:ascii="Times New Roman" w:hAnsi="Times New Roman" w:cs="Times New Roman"/>
        </w:rPr>
      </w:pPr>
      <w:r w:rsidRPr="003F1076">
        <w:rPr>
          <w:rFonts w:ascii="Times New Roman" w:hAnsi="Times New Roman" w:cs="Times New Roman"/>
        </w:rPr>
        <w:t>Desarrollar un sistema de gestión de inventarios en Python que permita a una tienda de abarrotes registrar, controlar y dar seguimiento a sus productos de forma sencilla, confiable y persistente, aplicando programación orientada a objetos y análisis de datos.</w:t>
      </w:r>
    </w:p>
    <w:p w14:paraId="5A843D80" w14:textId="77777777" w:rsidR="00750118" w:rsidRPr="003F1076" w:rsidRDefault="00000000">
      <w:pPr>
        <w:rPr>
          <w:rFonts w:ascii="Times New Roman" w:hAnsi="Times New Roman" w:cs="Times New Roman"/>
          <w:b/>
          <w:bCs/>
        </w:rPr>
      </w:pPr>
      <w:r w:rsidRPr="003F1076">
        <w:rPr>
          <w:rFonts w:ascii="Times New Roman" w:hAnsi="Times New Roman" w:cs="Times New Roman"/>
          <w:b/>
          <w:bCs/>
        </w:rPr>
        <w:t>Objetivos específicos:</w:t>
      </w:r>
    </w:p>
    <w:p w14:paraId="1E383756" w14:textId="77777777" w:rsidR="00750118" w:rsidRPr="003F1076" w:rsidRDefault="00000000" w:rsidP="00F66038">
      <w:pPr>
        <w:pStyle w:val="Listaconnmeros"/>
        <w:numPr>
          <w:ilvl w:val="0"/>
          <w:numId w:val="10"/>
        </w:numPr>
        <w:jc w:val="both"/>
        <w:rPr>
          <w:rFonts w:ascii="Times New Roman" w:hAnsi="Times New Roman" w:cs="Times New Roman"/>
        </w:rPr>
      </w:pPr>
      <w:r w:rsidRPr="003F1076">
        <w:rPr>
          <w:rFonts w:ascii="Times New Roman" w:hAnsi="Times New Roman" w:cs="Times New Roman"/>
        </w:rPr>
        <w:t>Implementar las operaciones básicas de gestión de productos (alta, reabastecimiento, venta y eliminación) mediante una arquitectura orientada a objetos que garantice la integridad de los datos.</w:t>
      </w:r>
    </w:p>
    <w:p w14:paraId="6DAF9DEE" w14:textId="77777777" w:rsidR="00750118" w:rsidRPr="003F1076" w:rsidRDefault="00000000" w:rsidP="00F66038">
      <w:pPr>
        <w:pStyle w:val="Listaconnmeros"/>
        <w:numPr>
          <w:ilvl w:val="0"/>
          <w:numId w:val="10"/>
        </w:numPr>
        <w:jc w:val="both"/>
        <w:rPr>
          <w:rFonts w:ascii="Times New Roman" w:hAnsi="Times New Roman" w:cs="Times New Roman"/>
        </w:rPr>
      </w:pPr>
      <w:r w:rsidRPr="003F1076">
        <w:rPr>
          <w:rFonts w:ascii="Times New Roman" w:hAnsi="Times New Roman" w:cs="Times New Roman"/>
        </w:rPr>
        <w:lastRenderedPageBreak/>
        <w:t>Incorporar mecanismos de control de datos que eviten productos duplicados y alerten sobre niveles de bajo stock, empleando estructuras de datos avanzadas como diccionarios y conjuntos.</w:t>
      </w:r>
    </w:p>
    <w:p w14:paraId="054A9C70" w14:textId="77777777" w:rsidR="00750118" w:rsidRPr="003F1076" w:rsidRDefault="00000000" w:rsidP="00F66038">
      <w:pPr>
        <w:pStyle w:val="Listaconnmeros"/>
        <w:numPr>
          <w:ilvl w:val="0"/>
          <w:numId w:val="10"/>
        </w:numPr>
        <w:jc w:val="both"/>
        <w:rPr>
          <w:rFonts w:ascii="Times New Roman" w:hAnsi="Times New Roman" w:cs="Times New Roman"/>
        </w:rPr>
      </w:pPr>
      <w:r w:rsidRPr="003F1076">
        <w:rPr>
          <w:rFonts w:ascii="Times New Roman" w:hAnsi="Times New Roman" w:cs="Times New Roman"/>
        </w:rPr>
        <w:t>Asegurar la persistencia de la información mediante archivos JSON y demostrar buenas prácticas de análisis y limpieza de datos con la biblioteca pandas.</w:t>
      </w:r>
    </w:p>
    <w:p w14:paraId="1A603A99" w14:textId="77777777" w:rsidR="00750118" w:rsidRPr="003F1076" w:rsidRDefault="00000000">
      <w:pPr>
        <w:pStyle w:val="Ttulo1"/>
        <w:rPr>
          <w:rFonts w:ascii="Times New Roman" w:hAnsi="Times New Roman" w:cs="Times New Roman"/>
        </w:rPr>
      </w:pPr>
      <w:bookmarkStart w:id="6" w:name="_Toc232288919"/>
      <w:r w:rsidRPr="003F1076">
        <w:rPr>
          <w:rFonts w:ascii="Times New Roman" w:hAnsi="Times New Roman" w:cs="Times New Roman"/>
        </w:rPr>
        <w:t>3. Base de datos de ejemplo, análisis exploratorio y limpieza</w:t>
      </w:r>
      <w:bookmarkEnd w:id="6"/>
    </w:p>
    <w:p w14:paraId="78B4C51D" w14:textId="77777777" w:rsidR="00750118" w:rsidRPr="003F1076" w:rsidRDefault="00000000">
      <w:pPr>
        <w:pStyle w:val="Ttulo2"/>
        <w:rPr>
          <w:rFonts w:ascii="Times New Roman" w:hAnsi="Times New Roman" w:cs="Times New Roman"/>
        </w:rPr>
      </w:pPr>
      <w:bookmarkStart w:id="7" w:name="_Toc232288920"/>
      <w:r w:rsidRPr="003F1076">
        <w:rPr>
          <w:rFonts w:ascii="Times New Roman" w:hAnsi="Times New Roman" w:cs="Times New Roman"/>
        </w:rPr>
        <w:t>3.1 Descripción de la base de datos</w:t>
      </w:r>
      <w:bookmarkEnd w:id="7"/>
    </w:p>
    <w:p w14:paraId="49FAD8F4" w14:textId="19533C9D" w:rsidR="00750118" w:rsidRPr="003F1076" w:rsidRDefault="00000000">
      <w:pPr>
        <w:jc w:val="both"/>
        <w:rPr>
          <w:rFonts w:ascii="Times New Roman" w:hAnsi="Times New Roman" w:cs="Times New Roman"/>
        </w:rPr>
      </w:pPr>
      <w:r w:rsidRPr="003F1076">
        <w:rPr>
          <w:rFonts w:ascii="Times New Roman" w:hAnsi="Times New Roman" w:cs="Times New Roman"/>
        </w:rPr>
        <w:t>Para ejemplificar el funcionamiento del sistema se construyó una base de datos de muestra (archivo inventario_muestra.csv) que simula el registro manual de 24 productos típicos de una tienda de abarrotes mexicana, con los campos nombre, precio, stock y categoría. De manera deliberada, la base contiene errores frecuentes de captura para demostrar la importancia del preprocesamiento de datos: espacios sobrantes, inconsistencias de mayúsculas y minúsculas, registros duplicados, valores faltantes, valores no numéricos y cantidades negativas</w:t>
      </w:r>
      <w:r w:rsidR="00F66038">
        <w:rPr>
          <w:rFonts w:ascii="Times New Roman" w:hAnsi="Times New Roman" w:cs="Times New Roman"/>
        </w:rPr>
        <w:t>.</w:t>
      </w:r>
    </w:p>
    <w:p w14:paraId="4579C965" w14:textId="6ED7A9A3" w:rsidR="00F66038" w:rsidRPr="00F66038" w:rsidRDefault="00F66038">
      <w:pPr>
        <w:jc w:val="center"/>
        <w:rPr>
          <w:rFonts w:ascii="Times New Roman" w:hAnsi="Times New Roman" w:cs="Times New Roman"/>
          <w:iCs/>
          <w:color w:val="444444"/>
          <w:sz w:val="20"/>
        </w:rPr>
      </w:pPr>
      <w:r w:rsidRPr="00F66038">
        <w:rPr>
          <w:rFonts w:ascii="Times New Roman" w:hAnsi="Times New Roman" w:cs="Times New Roman"/>
          <w:iCs/>
          <w:color w:val="444444"/>
          <w:sz w:val="20"/>
        </w:rPr>
        <w:drawing>
          <wp:inline distT="0" distB="0" distL="0" distR="0" wp14:anchorId="14816864" wp14:editId="61233BA0">
            <wp:extent cx="2728827" cy="3414532"/>
            <wp:effectExtent l="0" t="0" r="0" b="0"/>
            <wp:docPr id="316542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42649" name=""/>
                    <pic:cNvPicPr/>
                  </pic:nvPicPr>
                  <pic:blipFill>
                    <a:blip r:embed="rId8"/>
                    <a:stretch>
                      <a:fillRect/>
                    </a:stretch>
                  </pic:blipFill>
                  <pic:spPr>
                    <a:xfrm>
                      <a:off x="0" y="0"/>
                      <a:ext cx="2742409" cy="3431527"/>
                    </a:xfrm>
                    <a:prstGeom prst="rect">
                      <a:avLst/>
                    </a:prstGeom>
                  </pic:spPr>
                </pic:pic>
              </a:graphicData>
            </a:graphic>
          </wp:inline>
        </w:drawing>
      </w:r>
      <w:r>
        <w:rPr>
          <w:rFonts w:ascii="Times New Roman" w:hAnsi="Times New Roman" w:cs="Times New Roman"/>
          <w:iCs/>
          <w:color w:val="444444"/>
          <w:sz w:val="20"/>
        </w:rPr>
        <w:t xml:space="preserve"> </w:t>
      </w:r>
      <w:r w:rsidRPr="00F66038">
        <w:rPr>
          <w:rFonts w:ascii="Times New Roman" w:hAnsi="Times New Roman" w:cs="Times New Roman"/>
          <w:iCs/>
          <w:color w:val="444444"/>
          <w:sz w:val="20"/>
        </w:rPr>
        <w:drawing>
          <wp:inline distT="0" distB="0" distL="0" distR="0" wp14:anchorId="2DD1F7EC" wp14:editId="0922747C">
            <wp:extent cx="2324240" cy="3432541"/>
            <wp:effectExtent l="0" t="0" r="0" b="0"/>
            <wp:docPr id="1468286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86535" name=""/>
                    <pic:cNvPicPr/>
                  </pic:nvPicPr>
                  <pic:blipFill>
                    <a:blip r:embed="rId9"/>
                    <a:stretch>
                      <a:fillRect/>
                    </a:stretch>
                  </pic:blipFill>
                  <pic:spPr>
                    <a:xfrm>
                      <a:off x="0" y="0"/>
                      <a:ext cx="2334629" cy="3447884"/>
                    </a:xfrm>
                    <a:prstGeom prst="rect">
                      <a:avLst/>
                    </a:prstGeom>
                  </pic:spPr>
                </pic:pic>
              </a:graphicData>
            </a:graphic>
          </wp:inline>
        </w:drawing>
      </w:r>
    </w:p>
    <w:p w14:paraId="591CF52F" w14:textId="46F6F86C" w:rsidR="00F66038" w:rsidRPr="00F66038" w:rsidRDefault="00F66038" w:rsidP="00F66038">
      <w:pPr>
        <w:jc w:val="center"/>
        <w:rPr>
          <w:rFonts w:ascii="Times New Roman" w:hAnsi="Times New Roman" w:cs="Times New Roman"/>
          <w:iCs/>
          <w:sz w:val="20"/>
        </w:rPr>
      </w:pPr>
      <w:r w:rsidRPr="00F66038">
        <w:rPr>
          <w:rFonts w:ascii="Times New Roman" w:hAnsi="Times New Roman" w:cs="Times New Roman"/>
          <w:iCs/>
          <w:sz w:val="20"/>
        </w:rPr>
        <w:t>Figura 1.</w:t>
      </w:r>
      <w:r w:rsidR="00000000" w:rsidRPr="00F66038">
        <w:rPr>
          <w:rFonts w:ascii="Times New Roman" w:hAnsi="Times New Roman" w:cs="Times New Roman"/>
          <w:iCs/>
          <w:sz w:val="20"/>
        </w:rPr>
        <w:t xml:space="preserve"> contenido del archivo inventario_muestra.csv</w:t>
      </w:r>
      <w:r>
        <w:rPr>
          <w:rFonts w:ascii="Times New Roman" w:hAnsi="Times New Roman" w:cs="Times New Roman"/>
          <w:iCs/>
          <w:sz w:val="20"/>
        </w:rPr>
        <w:t xml:space="preserve"> y captura de VS Code.</w:t>
      </w:r>
    </w:p>
    <w:p w14:paraId="41CFD3A1" w14:textId="77777777" w:rsidR="00750118" w:rsidRPr="003F1076" w:rsidRDefault="00000000">
      <w:pPr>
        <w:pStyle w:val="Ttulo2"/>
        <w:rPr>
          <w:rFonts w:ascii="Times New Roman" w:hAnsi="Times New Roman" w:cs="Times New Roman"/>
        </w:rPr>
      </w:pPr>
      <w:bookmarkStart w:id="8" w:name="_Toc232288921"/>
      <w:r w:rsidRPr="003F1076">
        <w:rPr>
          <w:rFonts w:ascii="Times New Roman" w:hAnsi="Times New Roman" w:cs="Times New Roman"/>
        </w:rPr>
        <w:t>3.2 Análisis exploratorio de datos (EDA)</w:t>
      </w:r>
      <w:bookmarkEnd w:id="8"/>
    </w:p>
    <w:p w14:paraId="5CF6B0C3"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 xml:space="preserve">El análisis exploratorio constituye el primer paso para comprender la estructura, la calidad y las posibles anomalías de un conjunto de datos antes de utilizarlo. Mediante la biblioteca pandas se inspeccionaron las dimensiones del conjunto, los tipos de dato de cada columna, los valores faltantes, los registros duplicados y los estadísticos descriptivos de la variable precio (McKinney, </w:t>
      </w:r>
      <w:r w:rsidRPr="003F1076">
        <w:rPr>
          <w:rFonts w:ascii="Times New Roman" w:hAnsi="Times New Roman" w:cs="Times New Roman"/>
        </w:rPr>
        <w:lastRenderedPageBreak/>
        <w:t>2010). El siguiente fragmento muestra la función de exploración implementada en el módulo analisis.py:</w:t>
      </w:r>
    </w:p>
    <w:p w14:paraId="7EE80A8B" w14:textId="77777777" w:rsidR="00750118" w:rsidRPr="003F1076" w:rsidRDefault="00000000">
      <w:pPr>
        <w:ind w:left="432"/>
        <w:rPr>
          <w:rFonts w:ascii="Times New Roman" w:hAnsi="Times New Roman" w:cs="Times New Roman"/>
        </w:rPr>
      </w:pPr>
      <w:proofErr w:type="spellStart"/>
      <w:r w:rsidRPr="003F1076">
        <w:rPr>
          <w:rFonts w:ascii="Times New Roman" w:hAnsi="Times New Roman" w:cs="Times New Roman"/>
          <w:color w:val="1A1A1A"/>
          <w:sz w:val="18"/>
        </w:rPr>
        <w:t>def</w:t>
      </w:r>
      <w:proofErr w:type="spellEnd"/>
      <w:r w:rsidRPr="003F1076">
        <w:rPr>
          <w:rFonts w:ascii="Times New Roman" w:hAnsi="Times New Roman" w:cs="Times New Roman"/>
          <w:color w:val="1A1A1A"/>
          <w:sz w:val="18"/>
        </w:rPr>
        <w:t xml:space="preserve"> explorar(</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w:t>
      </w:r>
      <w:r w:rsidRPr="003F1076">
        <w:rPr>
          <w:rFonts w:ascii="Times New Roman" w:hAnsi="Times New Roman" w:cs="Times New Roman"/>
          <w:color w:val="1A1A1A"/>
          <w:sz w:val="18"/>
        </w:rPr>
        <w:br/>
        <w:t xml:space="preserve">    </w:t>
      </w:r>
      <w:proofErr w:type="spellStart"/>
      <w:proofErr w:type="gramStart"/>
      <w:r w:rsidRPr="003F1076">
        <w:rPr>
          <w:rFonts w:ascii="Times New Roman" w:hAnsi="Times New Roman" w:cs="Times New Roman"/>
          <w:color w:val="1A1A1A"/>
          <w:sz w:val="18"/>
        </w:rPr>
        <w:t>print</w:t>
      </w:r>
      <w:proofErr w:type="spellEnd"/>
      <w:r w:rsidRPr="003F1076">
        <w:rPr>
          <w:rFonts w:ascii="Times New Roman" w:hAnsi="Times New Roman" w:cs="Times New Roman"/>
          <w:color w:val="1A1A1A"/>
          <w:sz w:val="18"/>
        </w:rPr>
        <w:t>(</w:t>
      </w:r>
      <w:proofErr w:type="spellStart"/>
      <w:proofErr w:type="gramEnd"/>
      <w:r w:rsidRPr="003F1076">
        <w:rPr>
          <w:rFonts w:ascii="Times New Roman" w:hAnsi="Times New Roman" w:cs="Times New Roman"/>
          <w:color w:val="1A1A1A"/>
          <w:sz w:val="18"/>
        </w:rPr>
        <w:t>f"Dimensiones</w:t>
      </w:r>
      <w:proofErr w:type="spellEnd"/>
      <w:r w:rsidRPr="003F1076">
        <w:rPr>
          <w:rFonts w:ascii="Times New Roman" w:hAnsi="Times New Roman" w:cs="Times New Roman"/>
          <w:color w:val="1A1A1A"/>
          <w:sz w:val="18"/>
        </w:rPr>
        <w:t>: {</w:t>
      </w:r>
      <w:proofErr w:type="spellStart"/>
      <w:proofErr w:type="gramStart"/>
      <w:r w:rsidRPr="003F1076">
        <w:rPr>
          <w:rFonts w:ascii="Times New Roman" w:hAnsi="Times New Roman" w:cs="Times New Roman"/>
          <w:color w:val="1A1A1A"/>
          <w:sz w:val="18"/>
        </w:rPr>
        <w:t>df.shape</w:t>
      </w:r>
      <w:proofErr w:type="spellEnd"/>
      <w:proofErr w:type="gramEnd"/>
      <w:r w:rsidRPr="003F1076">
        <w:rPr>
          <w:rFonts w:ascii="Times New Roman" w:hAnsi="Times New Roman" w:cs="Times New Roman"/>
          <w:color w:val="1A1A1A"/>
          <w:sz w:val="18"/>
        </w:rPr>
        <w:t>}")</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print</w:t>
      </w:r>
      <w:proofErr w:type="spellEnd"/>
      <w:r w:rsidRPr="003F1076">
        <w:rPr>
          <w:rFonts w:ascii="Times New Roman" w:hAnsi="Times New Roman" w:cs="Times New Roman"/>
          <w:color w:val="1A1A1A"/>
          <w:sz w:val="18"/>
        </w:rPr>
        <w:t>(</w:t>
      </w:r>
      <w:proofErr w:type="spellStart"/>
      <w:proofErr w:type="gramStart"/>
      <w:r w:rsidRPr="003F1076">
        <w:rPr>
          <w:rFonts w:ascii="Times New Roman" w:hAnsi="Times New Roman" w:cs="Times New Roman"/>
          <w:color w:val="1A1A1A"/>
          <w:sz w:val="18"/>
        </w:rPr>
        <w:t>df.dtypes</w:t>
      </w:r>
      <w:proofErr w:type="spellEnd"/>
      <w:proofErr w:type="gramEnd"/>
      <w:r w:rsidRPr="003F1076">
        <w:rPr>
          <w:rFonts w:ascii="Times New Roman" w:hAnsi="Times New Roman" w:cs="Times New Roman"/>
          <w:color w:val="1A1A1A"/>
          <w:sz w:val="18"/>
        </w:rPr>
        <w:t>)</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print</w:t>
      </w:r>
      <w:proofErr w:type="spellEnd"/>
      <w:r w:rsidRPr="003F1076">
        <w:rPr>
          <w:rFonts w:ascii="Times New Roman" w:hAnsi="Times New Roman" w:cs="Times New Roman"/>
          <w:color w:val="1A1A1A"/>
          <w:sz w:val="18"/>
        </w:rPr>
        <w:t>(</w:t>
      </w:r>
      <w:proofErr w:type="spellStart"/>
      <w:proofErr w:type="gramStart"/>
      <w:r w:rsidRPr="003F1076">
        <w:rPr>
          <w:rFonts w:ascii="Times New Roman" w:hAnsi="Times New Roman" w:cs="Times New Roman"/>
          <w:color w:val="1A1A1A"/>
          <w:sz w:val="18"/>
        </w:rPr>
        <w:t>df.isna</w:t>
      </w:r>
      <w:proofErr w:type="spellEnd"/>
      <w:proofErr w:type="gramEnd"/>
      <w:r w:rsidRPr="003F1076">
        <w:rPr>
          <w:rFonts w:ascii="Times New Roman" w:hAnsi="Times New Roman" w:cs="Times New Roman"/>
          <w:color w:val="1A1A1A"/>
          <w:sz w:val="18"/>
        </w:rPr>
        <w:t>(</w:t>
      </w:r>
      <w:proofErr w:type="gramStart"/>
      <w:r w:rsidRPr="003F1076">
        <w:rPr>
          <w:rFonts w:ascii="Times New Roman" w:hAnsi="Times New Roman" w:cs="Times New Roman"/>
          <w:color w:val="1A1A1A"/>
          <w:sz w:val="18"/>
        </w:rPr>
        <w:t>).sum</w:t>
      </w:r>
      <w:proofErr w:type="gramEnd"/>
      <w:r w:rsidRPr="003F1076">
        <w:rPr>
          <w:rFonts w:ascii="Times New Roman" w:hAnsi="Times New Roman" w:cs="Times New Roman"/>
          <w:color w:val="1A1A1A"/>
          <w:sz w:val="18"/>
        </w:rPr>
        <w:t>(</w:t>
      </w:r>
      <w:proofErr w:type="gramStart"/>
      <w:r w:rsidRPr="003F1076">
        <w:rPr>
          <w:rFonts w:ascii="Times New Roman" w:hAnsi="Times New Roman" w:cs="Times New Roman"/>
          <w:color w:val="1A1A1A"/>
          <w:sz w:val="18"/>
        </w:rPr>
        <w:t xml:space="preserve">))   </w:t>
      </w:r>
      <w:proofErr w:type="gramEnd"/>
      <w:r w:rsidRPr="003F1076">
        <w:rPr>
          <w:rFonts w:ascii="Times New Roman" w:hAnsi="Times New Roman" w:cs="Times New Roman"/>
          <w:color w:val="1A1A1A"/>
          <w:sz w:val="18"/>
        </w:rPr>
        <w:t xml:space="preserve">        # valores faltantes</w:t>
      </w:r>
      <w:r w:rsidRPr="003F1076">
        <w:rPr>
          <w:rFonts w:ascii="Times New Roman" w:hAnsi="Times New Roman" w:cs="Times New Roman"/>
          <w:color w:val="1A1A1A"/>
          <w:sz w:val="18"/>
        </w:rPr>
        <w:br/>
        <w:t xml:space="preserve">    nombres = </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['nombre'].</w:t>
      </w:r>
      <w:proofErr w:type="spellStart"/>
      <w:proofErr w:type="gramStart"/>
      <w:r w:rsidRPr="003F1076">
        <w:rPr>
          <w:rFonts w:ascii="Times New Roman" w:hAnsi="Times New Roman" w:cs="Times New Roman"/>
          <w:color w:val="1A1A1A"/>
          <w:sz w:val="18"/>
        </w:rPr>
        <w:t>str.strip</w:t>
      </w:r>
      <w:proofErr w:type="spellEnd"/>
      <w:proofErr w:type="gramEnd"/>
      <w:r w:rsidRPr="003F1076">
        <w:rPr>
          <w:rFonts w:ascii="Times New Roman" w:hAnsi="Times New Roman" w:cs="Times New Roman"/>
          <w:color w:val="1A1A1A"/>
          <w:sz w:val="18"/>
        </w:rPr>
        <w:t>().</w:t>
      </w:r>
      <w:proofErr w:type="spellStart"/>
      <w:proofErr w:type="gramStart"/>
      <w:r w:rsidRPr="003F1076">
        <w:rPr>
          <w:rFonts w:ascii="Times New Roman" w:hAnsi="Times New Roman" w:cs="Times New Roman"/>
          <w:color w:val="1A1A1A"/>
          <w:sz w:val="18"/>
        </w:rPr>
        <w:t>str.lower</w:t>
      </w:r>
      <w:proofErr w:type="spellEnd"/>
      <w:proofErr w:type="gramEnd"/>
      <w:r w:rsidRPr="003F1076">
        <w:rPr>
          <w:rFonts w:ascii="Times New Roman" w:hAnsi="Times New Roman" w:cs="Times New Roman"/>
          <w:color w:val="1A1A1A"/>
          <w:sz w:val="18"/>
        </w:rPr>
        <w:t>()</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print</w:t>
      </w:r>
      <w:proofErr w:type="spellEnd"/>
      <w:r w:rsidRPr="003F1076">
        <w:rPr>
          <w:rFonts w:ascii="Times New Roman" w:hAnsi="Times New Roman" w:cs="Times New Roman"/>
          <w:color w:val="1A1A1A"/>
          <w:sz w:val="18"/>
        </w:rPr>
        <w:t>(</w:t>
      </w:r>
      <w:proofErr w:type="spellStart"/>
      <w:proofErr w:type="gramStart"/>
      <w:r w:rsidRPr="003F1076">
        <w:rPr>
          <w:rFonts w:ascii="Times New Roman" w:hAnsi="Times New Roman" w:cs="Times New Roman"/>
          <w:color w:val="1A1A1A"/>
          <w:sz w:val="18"/>
        </w:rPr>
        <w:t>nombres.duplicated</w:t>
      </w:r>
      <w:proofErr w:type="spellEnd"/>
      <w:proofErr w:type="gramEnd"/>
      <w:r w:rsidRPr="003F1076">
        <w:rPr>
          <w:rFonts w:ascii="Times New Roman" w:hAnsi="Times New Roman" w:cs="Times New Roman"/>
          <w:color w:val="1A1A1A"/>
          <w:sz w:val="18"/>
        </w:rPr>
        <w:t>(</w:t>
      </w:r>
      <w:proofErr w:type="gramStart"/>
      <w:r w:rsidRPr="003F1076">
        <w:rPr>
          <w:rFonts w:ascii="Times New Roman" w:hAnsi="Times New Roman" w:cs="Times New Roman"/>
          <w:color w:val="1A1A1A"/>
          <w:sz w:val="18"/>
        </w:rPr>
        <w:t>).sum</w:t>
      </w:r>
      <w:proofErr w:type="gramEnd"/>
      <w:r w:rsidRPr="003F1076">
        <w:rPr>
          <w:rFonts w:ascii="Times New Roman" w:hAnsi="Times New Roman" w:cs="Times New Roman"/>
          <w:color w:val="1A1A1A"/>
          <w:sz w:val="18"/>
        </w:rPr>
        <w:t>(</w:t>
      </w:r>
      <w:proofErr w:type="gramStart"/>
      <w:r w:rsidRPr="003F1076">
        <w:rPr>
          <w:rFonts w:ascii="Times New Roman" w:hAnsi="Times New Roman" w:cs="Times New Roman"/>
          <w:color w:val="1A1A1A"/>
          <w:sz w:val="18"/>
        </w:rPr>
        <w:t>))  #</w:t>
      </w:r>
      <w:proofErr w:type="gramEnd"/>
      <w:r w:rsidRPr="003F1076">
        <w:rPr>
          <w:rFonts w:ascii="Times New Roman" w:hAnsi="Times New Roman" w:cs="Times New Roman"/>
          <w:color w:val="1A1A1A"/>
          <w:sz w:val="18"/>
        </w:rPr>
        <w:t xml:space="preserve"> duplicados</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print</w:t>
      </w:r>
      <w:proofErr w:type="spellEnd"/>
      <w:r w:rsidRPr="003F1076">
        <w:rPr>
          <w:rFonts w:ascii="Times New Roman" w:hAnsi="Times New Roman" w:cs="Times New Roman"/>
          <w:color w:val="1A1A1A"/>
          <w:sz w:val="18"/>
        </w:rPr>
        <w:t>(</w:t>
      </w:r>
      <w:proofErr w:type="spellStart"/>
      <w:r w:rsidRPr="003F1076">
        <w:rPr>
          <w:rFonts w:ascii="Times New Roman" w:hAnsi="Times New Roman" w:cs="Times New Roman"/>
          <w:color w:val="1A1A1A"/>
          <w:sz w:val="18"/>
        </w:rPr>
        <w:t>pd.to_numeric</w:t>
      </w:r>
      <w:proofErr w:type="spellEnd"/>
      <w:r w:rsidRPr="003F1076">
        <w:rPr>
          <w:rFonts w:ascii="Times New Roman" w:hAnsi="Times New Roman" w:cs="Times New Roman"/>
          <w:color w:val="1A1A1A"/>
          <w:sz w:val="18"/>
        </w:rPr>
        <w:t>(</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 xml:space="preserve">['precio'], </w:t>
      </w:r>
      <w:proofErr w:type="spellStart"/>
      <w:r w:rsidRPr="003F1076">
        <w:rPr>
          <w:rFonts w:ascii="Times New Roman" w:hAnsi="Times New Roman" w:cs="Times New Roman"/>
          <w:color w:val="1A1A1A"/>
          <w:sz w:val="18"/>
        </w:rPr>
        <w:t>errors</w:t>
      </w:r>
      <w:proofErr w:type="spellEnd"/>
      <w:r w:rsidRPr="003F1076">
        <w:rPr>
          <w:rFonts w:ascii="Times New Roman" w:hAnsi="Times New Roman" w:cs="Times New Roman"/>
          <w:color w:val="1A1A1A"/>
          <w:sz w:val="18"/>
        </w:rPr>
        <w:t>='coerce'</w:t>
      </w:r>
      <w:proofErr w:type="gramStart"/>
      <w:r w:rsidRPr="003F1076">
        <w:rPr>
          <w:rFonts w:ascii="Times New Roman" w:hAnsi="Times New Roman" w:cs="Times New Roman"/>
          <w:color w:val="1A1A1A"/>
          <w:sz w:val="18"/>
        </w:rPr>
        <w:t>).describe</w:t>
      </w:r>
      <w:proofErr w:type="gramEnd"/>
      <w:r w:rsidRPr="003F1076">
        <w:rPr>
          <w:rFonts w:ascii="Times New Roman" w:hAnsi="Times New Roman" w:cs="Times New Roman"/>
          <w:color w:val="1A1A1A"/>
          <w:sz w:val="18"/>
        </w:rPr>
        <w:t>())</w:t>
      </w:r>
    </w:p>
    <w:p w14:paraId="26E9714E" w14:textId="160D3BDB" w:rsidR="00750118" w:rsidRPr="003F1076" w:rsidRDefault="00000000">
      <w:pPr>
        <w:jc w:val="both"/>
        <w:rPr>
          <w:rFonts w:ascii="Times New Roman" w:hAnsi="Times New Roman" w:cs="Times New Roman"/>
        </w:rPr>
      </w:pPr>
      <w:r w:rsidRPr="003F1076">
        <w:rPr>
          <w:rFonts w:ascii="Times New Roman" w:hAnsi="Times New Roman" w:cs="Times New Roman"/>
        </w:rPr>
        <w:t>La ejecución del análisis sobre la base de muestra arrojó los siguientes resultados, que evidencian la presencia de un nombre vacío, dos valores de stock faltantes y dos registros duplicados, además de una columna stock interpretada como texto debido a la presencia de un valor no numérico</w:t>
      </w:r>
      <w:r w:rsidR="00F66038">
        <w:rPr>
          <w:rFonts w:ascii="Times New Roman" w:hAnsi="Times New Roman" w:cs="Times New Roman"/>
        </w:rPr>
        <w:t>:</w:t>
      </w:r>
    </w:p>
    <w:p w14:paraId="64AC8C15" w14:textId="77777777" w:rsidR="00750118" w:rsidRPr="003F1076" w:rsidRDefault="00000000">
      <w:pPr>
        <w:ind w:left="432"/>
        <w:rPr>
          <w:rFonts w:ascii="Times New Roman" w:hAnsi="Times New Roman" w:cs="Times New Roman"/>
        </w:rPr>
      </w:pPr>
      <w:r w:rsidRPr="003F1076">
        <w:rPr>
          <w:rFonts w:ascii="Times New Roman" w:hAnsi="Times New Roman" w:cs="Times New Roman"/>
          <w:color w:val="1A1A1A"/>
          <w:sz w:val="18"/>
        </w:rPr>
        <w:t>Dimensiones (filas, columnas): (24, 4)</w:t>
      </w:r>
      <w:r w:rsidRPr="003F1076">
        <w:rPr>
          <w:rFonts w:ascii="Times New Roman" w:hAnsi="Times New Roman" w:cs="Times New Roman"/>
          <w:color w:val="1A1A1A"/>
          <w:sz w:val="18"/>
        </w:rPr>
        <w:br/>
        <w:t xml:space="preserve">Valores faltantes:  nombre 1 | precio 0 | stock 2 | </w:t>
      </w:r>
      <w:proofErr w:type="spellStart"/>
      <w:r w:rsidRPr="003F1076">
        <w:rPr>
          <w:rFonts w:ascii="Times New Roman" w:hAnsi="Times New Roman" w:cs="Times New Roman"/>
          <w:color w:val="1A1A1A"/>
          <w:sz w:val="18"/>
        </w:rPr>
        <w:t>categoria</w:t>
      </w:r>
      <w:proofErr w:type="spellEnd"/>
      <w:r w:rsidRPr="003F1076">
        <w:rPr>
          <w:rFonts w:ascii="Times New Roman" w:hAnsi="Times New Roman" w:cs="Times New Roman"/>
          <w:color w:val="1A1A1A"/>
          <w:sz w:val="18"/>
        </w:rPr>
        <w:t xml:space="preserve"> 0</w:t>
      </w:r>
      <w:r w:rsidRPr="003F1076">
        <w:rPr>
          <w:rFonts w:ascii="Times New Roman" w:hAnsi="Times New Roman" w:cs="Times New Roman"/>
          <w:color w:val="1A1A1A"/>
          <w:sz w:val="18"/>
        </w:rPr>
        <w:br/>
        <w:t>Filas duplicadas por nombre (normalizado): 2</w:t>
      </w:r>
      <w:r w:rsidRPr="003F1076">
        <w:rPr>
          <w:rFonts w:ascii="Times New Roman" w:hAnsi="Times New Roman" w:cs="Times New Roman"/>
          <w:color w:val="1A1A1A"/>
          <w:sz w:val="18"/>
        </w:rPr>
        <w:br/>
      </w:r>
      <w:proofErr w:type="spellStart"/>
      <w:r w:rsidRPr="003F1076">
        <w:rPr>
          <w:rFonts w:ascii="Times New Roman" w:hAnsi="Times New Roman" w:cs="Times New Roman"/>
          <w:color w:val="1A1A1A"/>
          <w:sz w:val="18"/>
        </w:rPr>
        <w:t>Estadisticos</w:t>
      </w:r>
      <w:proofErr w:type="spellEnd"/>
      <w:r w:rsidRPr="003F1076">
        <w:rPr>
          <w:rFonts w:ascii="Times New Roman" w:hAnsi="Times New Roman" w:cs="Times New Roman"/>
          <w:color w:val="1A1A1A"/>
          <w:sz w:val="18"/>
        </w:rPr>
        <w:t xml:space="preserve"> de 'precio': media 27.08 | min 11.00 | </w:t>
      </w:r>
      <w:proofErr w:type="spellStart"/>
      <w:r w:rsidRPr="003F1076">
        <w:rPr>
          <w:rFonts w:ascii="Times New Roman" w:hAnsi="Times New Roman" w:cs="Times New Roman"/>
          <w:color w:val="1A1A1A"/>
          <w:sz w:val="18"/>
        </w:rPr>
        <w:t>max</w:t>
      </w:r>
      <w:proofErr w:type="spellEnd"/>
      <w:r w:rsidRPr="003F1076">
        <w:rPr>
          <w:rFonts w:ascii="Times New Roman" w:hAnsi="Times New Roman" w:cs="Times New Roman"/>
          <w:color w:val="1A1A1A"/>
          <w:sz w:val="18"/>
        </w:rPr>
        <w:t xml:space="preserve"> 89.00</w:t>
      </w:r>
    </w:p>
    <w:p w14:paraId="20BD4485" w14:textId="264D526F" w:rsidR="00F66038" w:rsidRDefault="00F66038">
      <w:pPr>
        <w:jc w:val="center"/>
        <w:rPr>
          <w:rFonts w:ascii="Times New Roman" w:hAnsi="Times New Roman" w:cs="Times New Roman"/>
          <w:i/>
          <w:color w:val="444444"/>
          <w:sz w:val="20"/>
        </w:rPr>
      </w:pPr>
      <w:r w:rsidRPr="00F66038">
        <w:rPr>
          <w:rFonts w:ascii="Times New Roman" w:hAnsi="Times New Roman" w:cs="Times New Roman"/>
          <w:i/>
          <w:color w:val="444444"/>
          <w:sz w:val="20"/>
        </w:rPr>
        <w:drawing>
          <wp:inline distT="0" distB="0" distL="0" distR="0" wp14:anchorId="7F6040D7" wp14:editId="54367753">
            <wp:extent cx="3536066" cy="2293665"/>
            <wp:effectExtent l="0" t="0" r="7620" b="0"/>
            <wp:docPr id="265155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5242" name=""/>
                    <pic:cNvPicPr/>
                  </pic:nvPicPr>
                  <pic:blipFill>
                    <a:blip r:embed="rId10"/>
                    <a:stretch>
                      <a:fillRect/>
                    </a:stretch>
                  </pic:blipFill>
                  <pic:spPr>
                    <a:xfrm>
                      <a:off x="0" y="0"/>
                      <a:ext cx="3539427" cy="2295845"/>
                    </a:xfrm>
                    <a:prstGeom prst="rect">
                      <a:avLst/>
                    </a:prstGeom>
                  </pic:spPr>
                </pic:pic>
              </a:graphicData>
            </a:graphic>
          </wp:inline>
        </w:drawing>
      </w:r>
    </w:p>
    <w:p w14:paraId="4A86FE29" w14:textId="66FA0B2E" w:rsidR="00750118" w:rsidRPr="00F66038" w:rsidRDefault="00F66038">
      <w:pPr>
        <w:jc w:val="center"/>
        <w:rPr>
          <w:rFonts w:ascii="Times New Roman" w:hAnsi="Times New Roman" w:cs="Times New Roman"/>
          <w:iCs/>
        </w:rPr>
      </w:pPr>
      <w:r w:rsidRPr="00F66038">
        <w:rPr>
          <w:rFonts w:ascii="Times New Roman" w:hAnsi="Times New Roman" w:cs="Times New Roman"/>
          <w:iCs/>
          <w:sz w:val="20"/>
        </w:rPr>
        <w:t>Figura 2.</w:t>
      </w:r>
      <w:r w:rsidR="00000000" w:rsidRPr="00F66038">
        <w:rPr>
          <w:rFonts w:ascii="Times New Roman" w:hAnsi="Times New Roman" w:cs="Times New Roman"/>
          <w:iCs/>
          <w:sz w:val="20"/>
        </w:rPr>
        <w:t xml:space="preserve"> </w:t>
      </w:r>
      <w:r w:rsidRPr="00F66038">
        <w:rPr>
          <w:rFonts w:ascii="Times New Roman" w:hAnsi="Times New Roman" w:cs="Times New Roman"/>
          <w:iCs/>
          <w:sz w:val="20"/>
        </w:rPr>
        <w:t>S</w:t>
      </w:r>
      <w:r w:rsidR="00000000" w:rsidRPr="00F66038">
        <w:rPr>
          <w:rFonts w:ascii="Times New Roman" w:hAnsi="Times New Roman" w:cs="Times New Roman"/>
          <w:iCs/>
          <w:sz w:val="20"/>
        </w:rPr>
        <w:t>alida completa del EDA en la consola</w:t>
      </w:r>
      <w:r w:rsidRPr="00F66038">
        <w:rPr>
          <w:rFonts w:ascii="Times New Roman" w:hAnsi="Times New Roman" w:cs="Times New Roman"/>
          <w:iCs/>
          <w:sz w:val="20"/>
        </w:rPr>
        <w:t>.</w:t>
      </w:r>
    </w:p>
    <w:p w14:paraId="37D14063" w14:textId="77777777" w:rsidR="00750118" w:rsidRPr="003F1076" w:rsidRDefault="00000000">
      <w:pPr>
        <w:pStyle w:val="Ttulo2"/>
        <w:rPr>
          <w:rFonts w:ascii="Times New Roman" w:hAnsi="Times New Roman" w:cs="Times New Roman"/>
        </w:rPr>
      </w:pPr>
      <w:bookmarkStart w:id="9" w:name="_Toc232288922"/>
      <w:r w:rsidRPr="003F1076">
        <w:rPr>
          <w:rFonts w:ascii="Times New Roman" w:hAnsi="Times New Roman" w:cs="Times New Roman"/>
        </w:rPr>
        <w:t>3.3 Limpieza y preprocesamiento de datos</w:t>
      </w:r>
      <w:bookmarkEnd w:id="9"/>
    </w:p>
    <w:p w14:paraId="719FF978" w14:textId="31E259D3" w:rsidR="00750118" w:rsidRPr="003F1076" w:rsidRDefault="00000000">
      <w:pPr>
        <w:jc w:val="both"/>
        <w:rPr>
          <w:rFonts w:ascii="Times New Roman" w:hAnsi="Times New Roman" w:cs="Times New Roman"/>
        </w:rPr>
      </w:pPr>
      <w:r w:rsidRPr="003F1076">
        <w:rPr>
          <w:rFonts w:ascii="Times New Roman" w:hAnsi="Times New Roman" w:cs="Times New Roman"/>
        </w:rPr>
        <w:t>Tras el diagnóstico, se aplicó un pipeline de limpieza que transforma los datos crudos en un conjunto válido y consistente. El procedimiento normaliza los textos, convierte las columnas numéricas, imputa los valores de stock faltantes con cero, descarta los registros inválidos y elimina los duplicados conservando la primera aparición. Estas operaciones reflejan buenas prácticas de manejo de datos ampliamente recomendadas en la literatura de ciencia de datos</w:t>
      </w:r>
      <w:r w:rsidR="00F66038">
        <w:rPr>
          <w:rFonts w:ascii="Times New Roman" w:hAnsi="Times New Roman" w:cs="Times New Roman"/>
        </w:rPr>
        <w:t>.</w:t>
      </w:r>
    </w:p>
    <w:p w14:paraId="213252D4" w14:textId="77777777" w:rsidR="00750118" w:rsidRPr="003F1076" w:rsidRDefault="00000000">
      <w:pPr>
        <w:ind w:left="432"/>
        <w:rPr>
          <w:rFonts w:ascii="Times New Roman" w:hAnsi="Times New Roman" w:cs="Times New Roman"/>
        </w:rPr>
      </w:pPr>
      <w:proofErr w:type="spellStart"/>
      <w:r w:rsidRPr="003F1076">
        <w:rPr>
          <w:rFonts w:ascii="Times New Roman" w:hAnsi="Times New Roman" w:cs="Times New Roman"/>
          <w:color w:val="1A1A1A"/>
          <w:sz w:val="18"/>
        </w:rPr>
        <w:t>def</w:t>
      </w:r>
      <w:proofErr w:type="spellEnd"/>
      <w:r w:rsidRPr="003F1076">
        <w:rPr>
          <w:rFonts w:ascii="Times New Roman" w:hAnsi="Times New Roman" w:cs="Times New Roman"/>
          <w:color w:val="1A1A1A"/>
          <w:sz w:val="18"/>
        </w:rPr>
        <w:t xml:space="preserve"> limpiar(</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 xml:space="preserve">['nombre'] = </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['nombre'</w:t>
      </w:r>
      <w:proofErr w:type="gramStart"/>
      <w:r w:rsidRPr="003F1076">
        <w:rPr>
          <w:rFonts w:ascii="Times New Roman" w:hAnsi="Times New Roman" w:cs="Times New Roman"/>
          <w:color w:val="1A1A1A"/>
          <w:sz w:val="18"/>
        </w:rPr>
        <w:t>].</w:t>
      </w:r>
      <w:proofErr w:type="spellStart"/>
      <w:r w:rsidRPr="003F1076">
        <w:rPr>
          <w:rFonts w:ascii="Times New Roman" w:hAnsi="Times New Roman" w:cs="Times New Roman"/>
          <w:color w:val="1A1A1A"/>
          <w:sz w:val="18"/>
        </w:rPr>
        <w:t>astype</w:t>
      </w:r>
      <w:proofErr w:type="spellEnd"/>
      <w:proofErr w:type="gramEnd"/>
      <w:r w:rsidRPr="003F1076">
        <w:rPr>
          <w:rFonts w:ascii="Times New Roman" w:hAnsi="Times New Roman" w:cs="Times New Roman"/>
          <w:color w:val="1A1A1A"/>
          <w:sz w:val="18"/>
        </w:rPr>
        <w:t>(</w:t>
      </w:r>
      <w:proofErr w:type="spellStart"/>
      <w:r w:rsidRPr="003F1076">
        <w:rPr>
          <w:rFonts w:ascii="Times New Roman" w:hAnsi="Times New Roman" w:cs="Times New Roman"/>
          <w:color w:val="1A1A1A"/>
          <w:sz w:val="18"/>
        </w:rPr>
        <w:t>str</w:t>
      </w:r>
      <w:proofErr w:type="spellEnd"/>
      <w:r w:rsidRPr="003F1076">
        <w:rPr>
          <w:rFonts w:ascii="Times New Roman" w:hAnsi="Times New Roman" w:cs="Times New Roman"/>
          <w:color w:val="1A1A1A"/>
          <w:sz w:val="18"/>
        </w:rPr>
        <w:t>).</w:t>
      </w:r>
      <w:proofErr w:type="spellStart"/>
      <w:proofErr w:type="gramStart"/>
      <w:r w:rsidRPr="003F1076">
        <w:rPr>
          <w:rFonts w:ascii="Times New Roman" w:hAnsi="Times New Roman" w:cs="Times New Roman"/>
          <w:color w:val="1A1A1A"/>
          <w:sz w:val="18"/>
        </w:rPr>
        <w:t>str.strip</w:t>
      </w:r>
      <w:proofErr w:type="spellEnd"/>
      <w:proofErr w:type="gramEnd"/>
      <w:r w:rsidRPr="003F1076">
        <w:rPr>
          <w:rFonts w:ascii="Times New Roman" w:hAnsi="Times New Roman" w:cs="Times New Roman"/>
          <w:color w:val="1A1A1A"/>
          <w:sz w:val="18"/>
        </w:rPr>
        <w:t>()</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 xml:space="preserve">['precio'] = </w:t>
      </w:r>
      <w:proofErr w:type="spellStart"/>
      <w:r w:rsidRPr="003F1076">
        <w:rPr>
          <w:rFonts w:ascii="Times New Roman" w:hAnsi="Times New Roman" w:cs="Times New Roman"/>
          <w:color w:val="1A1A1A"/>
          <w:sz w:val="18"/>
        </w:rPr>
        <w:t>pd.to_numeric</w:t>
      </w:r>
      <w:proofErr w:type="spellEnd"/>
      <w:r w:rsidRPr="003F1076">
        <w:rPr>
          <w:rFonts w:ascii="Times New Roman" w:hAnsi="Times New Roman" w:cs="Times New Roman"/>
          <w:color w:val="1A1A1A"/>
          <w:sz w:val="18"/>
        </w:rPr>
        <w:t>(</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 xml:space="preserve">['precio'], </w:t>
      </w:r>
      <w:proofErr w:type="spellStart"/>
      <w:r w:rsidRPr="003F1076">
        <w:rPr>
          <w:rFonts w:ascii="Times New Roman" w:hAnsi="Times New Roman" w:cs="Times New Roman"/>
          <w:color w:val="1A1A1A"/>
          <w:sz w:val="18"/>
        </w:rPr>
        <w:t>errors</w:t>
      </w:r>
      <w:proofErr w:type="spellEnd"/>
      <w:r w:rsidRPr="003F1076">
        <w:rPr>
          <w:rFonts w:ascii="Times New Roman" w:hAnsi="Times New Roman" w:cs="Times New Roman"/>
          <w:color w:val="1A1A1A"/>
          <w:sz w:val="18"/>
        </w:rPr>
        <w:t>='coerce')</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['stock'</w:t>
      </w:r>
      <w:proofErr w:type="gramStart"/>
      <w:r w:rsidRPr="003F1076">
        <w:rPr>
          <w:rFonts w:ascii="Times New Roman" w:hAnsi="Times New Roman" w:cs="Times New Roman"/>
          <w:color w:val="1A1A1A"/>
          <w:sz w:val="18"/>
        </w:rPr>
        <w:t>]  =</w:t>
      </w:r>
      <w:proofErr w:type="gramEnd"/>
      <w:r w:rsidRPr="003F1076">
        <w:rPr>
          <w:rFonts w:ascii="Times New Roman" w:hAnsi="Times New Roman" w:cs="Times New Roman"/>
          <w:color w:val="1A1A1A"/>
          <w:sz w:val="18"/>
        </w:rPr>
        <w:t xml:space="preserve"> </w:t>
      </w:r>
      <w:proofErr w:type="spellStart"/>
      <w:r w:rsidRPr="003F1076">
        <w:rPr>
          <w:rFonts w:ascii="Times New Roman" w:hAnsi="Times New Roman" w:cs="Times New Roman"/>
          <w:color w:val="1A1A1A"/>
          <w:sz w:val="18"/>
        </w:rPr>
        <w:t>pd.to_numeric</w:t>
      </w:r>
      <w:proofErr w:type="spellEnd"/>
      <w:r w:rsidRPr="003F1076">
        <w:rPr>
          <w:rFonts w:ascii="Times New Roman" w:hAnsi="Times New Roman" w:cs="Times New Roman"/>
          <w:color w:val="1A1A1A"/>
          <w:sz w:val="18"/>
        </w:rPr>
        <w:t>(</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 xml:space="preserve">['stock'], </w:t>
      </w:r>
      <w:proofErr w:type="spellStart"/>
      <w:r w:rsidRPr="003F1076">
        <w:rPr>
          <w:rFonts w:ascii="Times New Roman" w:hAnsi="Times New Roman" w:cs="Times New Roman"/>
          <w:color w:val="1A1A1A"/>
          <w:sz w:val="18"/>
        </w:rPr>
        <w:t>errors</w:t>
      </w:r>
      <w:proofErr w:type="spellEnd"/>
      <w:r w:rsidRPr="003F1076">
        <w:rPr>
          <w:rFonts w:ascii="Times New Roman" w:hAnsi="Times New Roman" w:cs="Times New Roman"/>
          <w:color w:val="1A1A1A"/>
          <w:sz w:val="18"/>
        </w:rPr>
        <w:t>='coerce'</w:t>
      </w:r>
      <w:proofErr w:type="gramStart"/>
      <w:r w:rsidRPr="003F1076">
        <w:rPr>
          <w:rFonts w:ascii="Times New Roman" w:hAnsi="Times New Roman" w:cs="Times New Roman"/>
          <w:color w:val="1A1A1A"/>
          <w:sz w:val="18"/>
        </w:rPr>
        <w:t>).</w:t>
      </w:r>
      <w:proofErr w:type="spellStart"/>
      <w:r w:rsidRPr="003F1076">
        <w:rPr>
          <w:rFonts w:ascii="Times New Roman" w:hAnsi="Times New Roman" w:cs="Times New Roman"/>
          <w:color w:val="1A1A1A"/>
          <w:sz w:val="18"/>
        </w:rPr>
        <w:t>fillna</w:t>
      </w:r>
      <w:proofErr w:type="spellEnd"/>
      <w:proofErr w:type="gramEnd"/>
      <w:r w:rsidRPr="003F1076">
        <w:rPr>
          <w:rFonts w:ascii="Times New Roman" w:hAnsi="Times New Roman" w:cs="Times New Roman"/>
          <w:color w:val="1A1A1A"/>
          <w:sz w:val="18"/>
        </w:rPr>
        <w:t>(0)</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 xml:space="preserve"> = </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['precio'] &gt; 0]              # descarta precios inválidos</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 xml:space="preserve"> = </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['stock'] &gt;= 0]             # descarta stock negativo</w:t>
      </w:r>
      <w:r w:rsidRPr="003F1076">
        <w:rPr>
          <w:rFonts w:ascii="Times New Roman" w:hAnsi="Times New Roman" w:cs="Times New Roman"/>
          <w:color w:val="1A1A1A"/>
          <w:sz w:val="18"/>
        </w:rPr>
        <w:br/>
      </w:r>
      <w:r w:rsidRPr="003F1076">
        <w:rPr>
          <w:rFonts w:ascii="Times New Roman" w:hAnsi="Times New Roman" w:cs="Times New Roman"/>
          <w:color w:val="1A1A1A"/>
          <w:sz w:val="18"/>
        </w:rPr>
        <w:lastRenderedPageBreak/>
        <w:t xml:space="preserve">    </w:t>
      </w:r>
      <w:proofErr w:type="spellStart"/>
      <w:r w:rsidRPr="003F1076">
        <w:rPr>
          <w:rFonts w:ascii="Times New Roman" w:hAnsi="Times New Roman" w:cs="Times New Roman"/>
          <w:color w:val="1A1A1A"/>
          <w:sz w:val="18"/>
        </w:rPr>
        <w:t>df</w:t>
      </w:r>
      <w:proofErr w:type="spellEnd"/>
      <w:r w:rsidRPr="003F1076">
        <w:rPr>
          <w:rFonts w:ascii="Times New Roman" w:hAnsi="Times New Roman" w:cs="Times New Roman"/>
          <w:color w:val="1A1A1A"/>
          <w:sz w:val="18"/>
        </w:rPr>
        <w:t xml:space="preserve"> = </w:t>
      </w:r>
      <w:proofErr w:type="spellStart"/>
      <w:proofErr w:type="gramStart"/>
      <w:r w:rsidRPr="003F1076">
        <w:rPr>
          <w:rFonts w:ascii="Times New Roman" w:hAnsi="Times New Roman" w:cs="Times New Roman"/>
          <w:color w:val="1A1A1A"/>
          <w:sz w:val="18"/>
        </w:rPr>
        <w:t>df.drop</w:t>
      </w:r>
      <w:proofErr w:type="gramEnd"/>
      <w:r w:rsidRPr="003F1076">
        <w:rPr>
          <w:rFonts w:ascii="Times New Roman" w:hAnsi="Times New Roman" w:cs="Times New Roman"/>
          <w:color w:val="1A1A1A"/>
          <w:sz w:val="18"/>
        </w:rPr>
        <w:t>_</w:t>
      </w:r>
      <w:proofErr w:type="gramStart"/>
      <w:r w:rsidRPr="003F1076">
        <w:rPr>
          <w:rFonts w:ascii="Times New Roman" w:hAnsi="Times New Roman" w:cs="Times New Roman"/>
          <w:color w:val="1A1A1A"/>
          <w:sz w:val="18"/>
        </w:rPr>
        <w:t>duplicates</w:t>
      </w:r>
      <w:proofErr w:type="spellEnd"/>
      <w:r w:rsidRPr="003F1076">
        <w:rPr>
          <w:rFonts w:ascii="Times New Roman" w:hAnsi="Times New Roman" w:cs="Times New Roman"/>
          <w:color w:val="1A1A1A"/>
          <w:sz w:val="18"/>
        </w:rPr>
        <w:t>(</w:t>
      </w:r>
      <w:proofErr w:type="spellStart"/>
      <w:proofErr w:type="gramEnd"/>
      <w:r w:rsidRPr="003F1076">
        <w:rPr>
          <w:rFonts w:ascii="Times New Roman" w:hAnsi="Times New Roman" w:cs="Times New Roman"/>
          <w:color w:val="1A1A1A"/>
          <w:sz w:val="18"/>
        </w:rPr>
        <w:t>subset</w:t>
      </w:r>
      <w:proofErr w:type="spellEnd"/>
      <w:r w:rsidRPr="003F1076">
        <w:rPr>
          <w:rFonts w:ascii="Times New Roman" w:hAnsi="Times New Roman" w:cs="Times New Roman"/>
          <w:color w:val="1A1A1A"/>
          <w:sz w:val="18"/>
        </w:rPr>
        <w:t>='</w:t>
      </w:r>
      <w:proofErr w:type="spellStart"/>
      <w:r w:rsidRPr="003F1076">
        <w:rPr>
          <w:rFonts w:ascii="Times New Roman" w:hAnsi="Times New Roman" w:cs="Times New Roman"/>
          <w:color w:val="1A1A1A"/>
          <w:sz w:val="18"/>
        </w:rPr>
        <w:t>nombre_norm</w:t>
      </w:r>
      <w:proofErr w:type="spellEnd"/>
      <w:r w:rsidRPr="003F1076">
        <w:rPr>
          <w:rFonts w:ascii="Times New Roman" w:hAnsi="Times New Roman" w:cs="Times New Roman"/>
          <w:color w:val="1A1A1A"/>
          <w:sz w:val="18"/>
        </w:rPr>
        <w:t xml:space="preserve">', </w:t>
      </w:r>
      <w:proofErr w:type="spellStart"/>
      <w:r w:rsidRPr="003F1076">
        <w:rPr>
          <w:rFonts w:ascii="Times New Roman" w:hAnsi="Times New Roman" w:cs="Times New Roman"/>
          <w:color w:val="1A1A1A"/>
          <w:sz w:val="18"/>
        </w:rPr>
        <w:t>keep</w:t>
      </w:r>
      <w:proofErr w:type="spellEnd"/>
      <w:r w:rsidRPr="003F1076">
        <w:rPr>
          <w:rFonts w:ascii="Times New Roman" w:hAnsi="Times New Roman" w:cs="Times New Roman"/>
          <w:color w:val="1A1A1A"/>
          <w:sz w:val="18"/>
        </w:rPr>
        <w:t>='</w:t>
      </w:r>
      <w:proofErr w:type="spellStart"/>
      <w:r w:rsidRPr="003F1076">
        <w:rPr>
          <w:rFonts w:ascii="Times New Roman" w:hAnsi="Times New Roman" w:cs="Times New Roman"/>
          <w:color w:val="1A1A1A"/>
          <w:sz w:val="18"/>
        </w:rPr>
        <w:t>first</w:t>
      </w:r>
      <w:proofErr w:type="spellEnd"/>
      <w:r w:rsidRPr="003F1076">
        <w:rPr>
          <w:rFonts w:ascii="Times New Roman" w:hAnsi="Times New Roman" w:cs="Times New Roman"/>
          <w:color w:val="1A1A1A"/>
          <w:sz w:val="18"/>
        </w:rPr>
        <w:t>')</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return</w:t>
      </w:r>
      <w:proofErr w:type="spellEnd"/>
      <w:r w:rsidRPr="003F1076">
        <w:rPr>
          <w:rFonts w:ascii="Times New Roman" w:hAnsi="Times New Roman" w:cs="Times New Roman"/>
          <w:color w:val="1A1A1A"/>
          <w:sz w:val="18"/>
        </w:rPr>
        <w:t xml:space="preserve"> </w:t>
      </w:r>
      <w:proofErr w:type="spellStart"/>
      <w:r w:rsidRPr="003F1076">
        <w:rPr>
          <w:rFonts w:ascii="Times New Roman" w:hAnsi="Times New Roman" w:cs="Times New Roman"/>
          <w:color w:val="1A1A1A"/>
          <w:sz w:val="18"/>
        </w:rPr>
        <w:t>df</w:t>
      </w:r>
      <w:proofErr w:type="spellEnd"/>
    </w:p>
    <w:p w14:paraId="22A04797"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Como resultado del preprocesamiento, el conjunto se redujo de 24 a 20 registros válidos, descartando cuatro filas correspondientes a un registro sin nombre, un valor de stock negativo y dos duplicados. Este resultado confirma que cerca del 17 % de los registros capturados manualmente presentaban algún tipo de inconsistencia, una proporción que ilustra el riesgo de gestionar inventarios sin validaciones automáticas (Ramírez Castillejo &amp; Hernández Pérez, 2023).</w:t>
      </w:r>
    </w:p>
    <w:p w14:paraId="498779F9" w14:textId="58C38C2B" w:rsidR="009F0792" w:rsidRDefault="009F0792">
      <w:pPr>
        <w:jc w:val="center"/>
        <w:rPr>
          <w:rFonts w:ascii="Times New Roman" w:hAnsi="Times New Roman" w:cs="Times New Roman"/>
          <w:i/>
          <w:color w:val="444444"/>
          <w:sz w:val="20"/>
        </w:rPr>
      </w:pPr>
      <w:r w:rsidRPr="009F0792">
        <w:rPr>
          <w:rFonts w:ascii="Times New Roman" w:hAnsi="Times New Roman" w:cs="Times New Roman"/>
          <w:i/>
          <w:color w:val="444444"/>
          <w:sz w:val="20"/>
        </w:rPr>
        <w:drawing>
          <wp:inline distT="0" distB="0" distL="0" distR="0" wp14:anchorId="60E52835" wp14:editId="64C40C44">
            <wp:extent cx="4091650" cy="3229278"/>
            <wp:effectExtent l="0" t="0" r="4445" b="9525"/>
            <wp:docPr id="2014439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39866" name=""/>
                    <pic:cNvPicPr/>
                  </pic:nvPicPr>
                  <pic:blipFill>
                    <a:blip r:embed="rId11"/>
                    <a:stretch>
                      <a:fillRect/>
                    </a:stretch>
                  </pic:blipFill>
                  <pic:spPr>
                    <a:xfrm>
                      <a:off x="0" y="0"/>
                      <a:ext cx="4100903" cy="3236581"/>
                    </a:xfrm>
                    <a:prstGeom prst="rect">
                      <a:avLst/>
                    </a:prstGeom>
                  </pic:spPr>
                </pic:pic>
              </a:graphicData>
            </a:graphic>
          </wp:inline>
        </w:drawing>
      </w:r>
    </w:p>
    <w:p w14:paraId="79E724A6" w14:textId="7437030C" w:rsidR="00750118" w:rsidRPr="009F0792" w:rsidRDefault="009F0792">
      <w:pPr>
        <w:jc w:val="center"/>
        <w:rPr>
          <w:rFonts w:ascii="Times New Roman" w:hAnsi="Times New Roman" w:cs="Times New Roman"/>
          <w:iCs/>
        </w:rPr>
      </w:pPr>
      <w:r w:rsidRPr="009F0792">
        <w:rPr>
          <w:rFonts w:ascii="Times New Roman" w:hAnsi="Times New Roman" w:cs="Times New Roman"/>
          <w:iCs/>
          <w:sz w:val="20"/>
        </w:rPr>
        <w:t>Figura 3. D</w:t>
      </w:r>
      <w:r w:rsidR="00000000" w:rsidRPr="009F0792">
        <w:rPr>
          <w:rFonts w:ascii="Times New Roman" w:hAnsi="Times New Roman" w:cs="Times New Roman"/>
          <w:iCs/>
          <w:sz w:val="20"/>
        </w:rPr>
        <w:t>atos limpios impresa en la consola</w:t>
      </w:r>
      <w:r>
        <w:rPr>
          <w:rFonts w:ascii="Times New Roman" w:hAnsi="Times New Roman" w:cs="Times New Roman"/>
          <w:iCs/>
          <w:sz w:val="20"/>
        </w:rPr>
        <w:t>.</w:t>
      </w:r>
    </w:p>
    <w:p w14:paraId="3375E85F" w14:textId="77777777" w:rsidR="00750118" w:rsidRPr="003F1076" w:rsidRDefault="00000000">
      <w:pPr>
        <w:pStyle w:val="Ttulo1"/>
        <w:rPr>
          <w:rFonts w:ascii="Times New Roman" w:hAnsi="Times New Roman" w:cs="Times New Roman"/>
        </w:rPr>
      </w:pPr>
      <w:bookmarkStart w:id="10" w:name="_Toc232288923"/>
      <w:r w:rsidRPr="003F1076">
        <w:rPr>
          <w:rFonts w:ascii="Times New Roman" w:hAnsi="Times New Roman" w:cs="Times New Roman"/>
        </w:rPr>
        <w:t>4. Evaluación del programa: funciones y técnicas utilizadas</w:t>
      </w:r>
      <w:bookmarkEnd w:id="10"/>
    </w:p>
    <w:p w14:paraId="4D6045EC"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Esta sección describe las principales técnicas de programación empleadas, su función dentro del sistema y sus restricciones. El proyecto se estructuró en módulos independientes (modelo, inventario, análisis e interfaz) siguiendo el principio de separación de responsabilidades, lo que facilita el mantenimiento y la legibilidad del código (Van Rossum &amp; Drake, 2009).</w:t>
      </w:r>
    </w:p>
    <w:p w14:paraId="01675E88" w14:textId="77777777" w:rsidR="00750118" w:rsidRPr="003F1076" w:rsidRDefault="00000000">
      <w:pPr>
        <w:pStyle w:val="Ttulo2"/>
        <w:rPr>
          <w:rFonts w:ascii="Times New Roman" w:hAnsi="Times New Roman" w:cs="Times New Roman"/>
        </w:rPr>
      </w:pPr>
      <w:bookmarkStart w:id="11" w:name="_Toc232288924"/>
      <w:r w:rsidRPr="003F1076">
        <w:rPr>
          <w:rFonts w:ascii="Times New Roman" w:hAnsi="Times New Roman" w:cs="Times New Roman"/>
        </w:rPr>
        <w:t>4.1 Programación orientada a objetos (POO)</w:t>
      </w:r>
      <w:bookmarkEnd w:id="11"/>
    </w:p>
    <w:p w14:paraId="75A23B2E" w14:textId="77777777" w:rsidR="00750118" w:rsidRDefault="00000000">
      <w:pPr>
        <w:jc w:val="both"/>
        <w:rPr>
          <w:rFonts w:ascii="Times New Roman" w:hAnsi="Times New Roman" w:cs="Times New Roman"/>
        </w:rPr>
      </w:pPr>
      <w:r w:rsidRPr="003F1076">
        <w:rPr>
          <w:rFonts w:ascii="Times New Roman" w:hAnsi="Times New Roman" w:cs="Times New Roman"/>
        </w:rPr>
        <w:t>El sistema se modeló mediante dos clases principales. La clase Producto representa la unidad básica de información y encapsula sus atributos (nombre, precio, stock y categoría) junto con la validación de las reglas de negocio en su constructor. La clase Inventario actúa como contenedor y orquesta todas las operaciones sobre la colección de productos. El uso de POO permite reutilizar código y mantener la integridad del estado de los objetos (Van Rossum &amp; Drake, 2009).</w:t>
      </w:r>
    </w:p>
    <w:p w14:paraId="36E30EB9" w14:textId="77777777" w:rsidR="009F0792" w:rsidRPr="003F1076" w:rsidRDefault="009F0792">
      <w:pPr>
        <w:jc w:val="both"/>
        <w:rPr>
          <w:rFonts w:ascii="Times New Roman" w:hAnsi="Times New Roman" w:cs="Times New Roman"/>
        </w:rPr>
      </w:pPr>
    </w:p>
    <w:p w14:paraId="6BC54141" w14:textId="77777777" w:rsidR="00750118" w:rsidRPr="003F1076" w:rsidRDefault="00000000">
      <w:pPr>
        <w:ind w:left="432"/>
        <w:rPr>
          <w:rFonts w:ascii="Times New Roman" w:hAnsi="Times New Roman" w:cs="Times New Roman"/>
        </w:rPr>
      </w:pPr>
      <w:r w:rsidRPr="003F1076">
        <w:rPr>
          <w:rFonts w:ascii="Times New Roman" w:hAnsi="Times New Roman" w:cs="Times New Roman"/>
          <w:color w:val="1A1A1A"/>
          <w:sz w:val="18"/>
        </w:rPr>
        <w:lastRenderedPageBreak/>
        <w:t>@dataclass</w:t>
      </w:r>
      <w:r w:rsidRPr="003F1076">
        <w:rPr>
          <w:rFonts w:ascii="Times New Roman" w:hAnsi="Times New Roman" w:cs="Times New Roman"/>
          <w:color w:val="1A1A1A"/>
          <w:sz w:val="18"/>
        </w:rPr>
        <w:br/>
      </w:r>
      <w:proofErr w:type="spellStart"/>
      <w:r w:rsidRPr="003F1076">
        <w:rPr>
          <w:rFonts w:ascii="Times New Roman" w:hAnsi="Times New Roman" w:cs="Times New Roman"/>
          <w:color w:val="1A1A1A"/>
          <w:sz w:val="18"/>
        </w:rPr>
        <w:t>class</w:t>
      </w:r>
      <w:proofErr w:type="spellEnd"/>
      <w:r w:rsidRPr="003F1076">
        <w:rPr>
          <w:rFonts w:ascii="Times New Roman" w:hAnsi="Times New Roman" w:cs="Times New Roman"/>
          <w:color w:val="1A1A1A"/>
          <w:sz w:val="18"/>
        </w:rPr>
        <w:t xml:space="preserve"> Producto:</w:t>
      </w:r>
      <w:r w:rsidRPr="003F1076">
        <w:rPr>
          <w:rFonts w:ascii="Times New Roman" w:hAnsi="Times New Roman" w:cs="Times New Roman"/>
          <w:color w:val="1A1A1A"/>
          <w:sz w:val="18"/>
        </w:rPr>
        <w:br/>
        <w:t xml:space="preserve">    nombre: </w:t>
      </w:r>
      <w:proofErr w:type="spellStart"/>
      <w:r w:rsidRPr="003F1076">
        <w:rPr>
          <w:rFonts w:ascii="Times New Roman" w:hAnsi="Times New Roman" w:cs="Times New Roman"/>
          <w:color w:val="1A1A1A"/>
          <w:sz w:val="18"/>
        </w:rPr>
        <w:t>str</w:t>
      </w:r>
      <w:proofErr w:type="spellEnd"/>
      <w:r w:rsidRPr="003F1076">
        <w:rPr>
          <w:rFonts w:ascii="Times New Roman" w:hAnsi="Times New Roman" w:cs="Times New Roman"/>
          <w:color w:val="1A1A1A"/>
          <w:sz w:val="18"/>
        </w:rPr>
        <w:br/>
        <w:t xml:space="preserve">    precio: </w:t>
      </w:r>
      <w:proofErr w:type="spellStart"/>
      <w:r w:rsidRPr="003F1076">
        <w:rPr>
          <w:rFonts w:ascii="Times New Roman" w:hAnsi="Times New Roman" w:cs="Times New Roman"/>
          <w:color w:val="1A1A1A"/>
          <w:sz w:val="18"/>
        </w:rPr>
        <w:t>float</w:t>
      </w:r>
      <w:proofErr w:type="spellEnd"/>
      <w:r w:rsidRPr="003F1076">
        <w:rPr>
          <w:rFonts w:ascii="Times New Roman" w:hAnsi="Times New Roman" w:cs="Times New Roman"/>
          <w:color w:val="1A1A1A"/>
          <w:sz w:val="18"/>
        </w:rPr>
        <w:br/>
        <w:t xml:space="preserve">    stock: </w:t>
      </w:r>
      <w:proofErr w:type="spellStart"/>
      <w:r w:rsidRPr="003F1076">
        <w:rPr>
          <w:rFonts w:ascii="Times New Roman" w:hAnsi="Times New Roman" w:cs="Times New Roman"/>
          <w:color w:val="1A1A1A"/>
          <w:sz w:val="18"/>
        </w:rPr>
        <w:t>int</w:t>
      </w:r>
      <w:proofErr w:type="spellEnd"/>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categoria</w:t>
      </w:r>
      <w:proofErr w:type="spellEnd"/>
      <w:r w:rsidRPr="003F1076">
        <w:rPr>
          <w:rFonts w:ascii="Times New Roman" w:hAnsi="Times New Roman" w:cs="Times New Roman"/>
          <w:color w:val="1A1A1A"/>
          <w:sz w:val="18"/>
        </w:rPr>
        <w:t xml:space="preserve">: </w:t>
      </w:r>
      <w:proofErr w:type="spellStart"/>
      <w:r w:rsidRPr="003F1076">
        <w:rPr>
          <w:rFonts w:ascii="Times New Roman" w:hAnsi="Times New Roman" w:cs="Times New Roman"/>
          <w:color w:val="1A1A1A"/>
          <w:sz w:val="18"/>
        </w:rPr>
        <w:t>str</w:t>
      </w:r>
      <w:proofErr w:type="spellEnd"/>
      <w:r w:rsidRPr="003F1076">
        <w:rPr>
          <w:rFonts w:ascii="Times New Roman" w:hAnsi="Times New Roman" w:cs="Times New Roman"/>
          <w:color w:val="1A1A1A"/>
          <w:sz w:val="18"/>
        </w:rPr>
        <w:t xml:space="preserve"> = 'General'</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def</w:t>
      </w:r>
      <w:proofErr w:type="spellEnd"/>
      <w:r w:rsidRPr="003F1076">
        <w:rPr>
          <w:rFonts w:ascii="Times New Roman" w:hAnsi="Times New Roman" w:cs="Times New Roman"/>
          <w:color w:val="1A1A1A"/>
          <w:sz w:val="18"/>
        </w:rPr>
        <w:t xml:space="preserve"> __</w:t>
      </w:r>
      <w:proofErr w:type="spellStart"/>
      <w:r w:rsidRPr="003F1076">
        <w:rPr>
          <w:rFonts w:ascii="Times New Roman" w:hAnsi="Times New Roman" w:cs="Times New Roman"/>
          <w:color w:val="1A1A1A"/>
          <w:sz w:val="18"/>
        </w:rPr>
        <w:t>post_init</w:t>
      </w:r>
      <w:proofErr w:type="spellEnd"/>
      <w:r w:rsidRPr="003F1076">
        <w:rPr>
          <w:rFonts w:ascii="Times New Roman" w:hAnsi="Times New Roman" w:cs="Times New Roman"/>
          <w:color w:val="1A1A1A"/>
          <w:sz w:val="18"/>
        </w:rPr>
        <w:t>__(</w:t>
      </w:r>
      <w:proofErr w:type="spellStart"/>
      <w:r w:rsidRPr="003F1076">
        <w:rPr>
          <w:rFonts w:ascii="Times New Roman" w:hAnsi="Times New Roman" w:cs="Times New Roman"/>
          <w:color w:val="1A1A1A"/>
          <w:sz w:val="18"/>
        </w:rPr>
        <w:t>self</w:t>
      </w:r>
      <w:proofErr w:type="spellEnd"/>
      <w:r w:rsidRPr="003F1076">
        <w:rPr>
          <w:rFonts w:ascii="Times New Roman" w:hAnsi="Times New Roman" w:cs="Times New Roman"/>
          <w:color w:val="1A1A1A"/>
          <w:sz w:val="18"/>
        </w:rPr>
        <w:t>):</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if</w:t>
      </w:r>
      <w:proofErr w:type="spellEnd"/>
      <w:r w:rsidRPr="003F1076">
        <w:rPr>
          <w:rFonts w:ascii="Times New Roman" w:hAnsi="Times New Roman" w:cs="Times New Roman"/>
          <w:color w:val="1A1A1A"/>
          <w:sz w:val="18"/>
        </w:rPr>
        <w:t xml:space="preserve"> </w:t>
      </w:r>
      <w:proofErr w:type="spellStart"/>
      <w:proofErr w:type="gramStart"/>
      <w:r w:rsidRPr="003F1076">
        <w:rPr>
          <w:rFonts w:ascii="Times New Roman" w:hAnsi="Times New Roman" w:cs="Times New Roman"/>
          <w:color w:val="1A1A1A"/>
          <w:sz w:val="18"/>
        </w:rPr>
        <w:t>self.precio</w:t>
      </w:r>
      <w:proofErr w:type="spellEnd"/>
      <w:proofErr w:type="gramEnd"/>
      <w:r w:rsidRPr="003F1076">
        <w:rPr>
          <w:rFonts w:ascii="Times New Roman" w:hAnsi="Times New Roman" w:cs="Times New Roman"/>
          <w:color w:val="1A1A1A"/>
          <w:sz w:val="18"/>
        </w:rPr>
        <w:t xml:space="preserve"> &lt;= 0:</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raise</w:t>
      </w:r>
      <w:proofErr w:type="spellEnd"/>
      <w:r w:rsidRPr="003F1076">
        <w:rPr>
          <w:rFonts w:ascii="Times New Roman" w:hAnsi="Times New Roman" w:cs="Times New Roman"/>
          <w:color w:val="1A1A1A"/>
          <w:sz w:val="18"/>
        </w:rPr>
        <w:t xml:space="preserve"> </w:t>
      </w:r>
      <w:proofErr w:type="spellStart"/>
      <w:proofErr w:type="gramStart"/>
      <w:r w:rsidRPr="003F1076">
        <w:rPr>
          <w:rFonts w:ascii="Times New Roman" w:hAnsi="Times New Roman" w:cs="Times New Roman"/>
          <w:color w:val="1A1A1A"/>
          <w:sz w:val="18"/>
        </w:rPr>
        <w:t>ProductoInvalidoError</w:t>
      </w:r>
      <w:proofErr w:type="spellEnd"/>
      <w:r w:rsidRPr="003F1076">
        <w:rPr>
          <w:rFonts w:ascii="Times New Roman" w:hAnsi="Times New Roman" w:cs="Times New Roman"/>
          <w:color w:val="1A1A1A"/>
          <w:sz w:val="18"/>
        </w:rPr>
        <w:t>(</w:t>
      </w:r>
      <w:proofErr w:type="gramEnd"/>
      <w:r w:rsidRPr="003F1076">
        <w:rPr>
          <w:rFonts w:ascii="Times New Roman" w:hAnsi="Times New Roman" w:cs="Times New Roman"/>
          <w:color w:val="1A1A1A"/>
          <w:sz w:val="18"/>
        </w:rPr>
        <w:t>'precio debe ser &gt; 0')</w:t>
      </w:r>
    </w:p>
    <w:p w14:paraId="0965556D"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 xml:space="preserve">Se empleó el decorador </w:t>
      </w:r>
      <w:proofErr w:type="spellStart"/>
      <w:r w:rsidRPr="003F1076">
        <w:rPr>
          <w:rFonts w:ascii="Times New Roman" w:hAnsi="Times New Roman" w:cs="Times New Roman"/>
        </w:rPr>
        <w:t>dataclass</w:t>
      </w:r>
      <w:proofErr w:type="spellEnd"/>
      <w:r w:rsidRPr="003F1076">
        <w:rPr>
          <w:rFonts w:ascii="Times New Roman" w:hAnsi="Times New Roman" w:cs="Times New Roman"/>
        </w:rPr>
        <w:t xml:space="preserve"> para reducir el código repetitivo de los métodos especiales y la propiedad </w:t>
      </w:r>
      <w:proofErr w:type="spellStart"/>
      <w:r w:rsidRPr="003F1076">
        <w:rPr>
          <w:rFonts w:ascii="Times New Roman" w:hAnsi="Times New Roman" w:cs="Times New Roman"/>
        </w:rPr>
        <w:t>property</w:t>
      </w:r>
      <w:proofErr w:type="spellEnd"/>
      <w:r w:rsidRPr="003F1076">
        <w:rPr>
          <w:rFonts w:ascii="Times New Roman" w:hAnsi="Times New Roman" w:cs="Times New Roman"/>
        </w:rPr>
        <w:t xml:space="preserve"> para exponer valores derivados, como el valor monetario del inventario. Como restricción, la validación se concentra en la creación del objeto; modificaciones posteriores directas a los atributos no se revalidan automáticamente, por lo que las operaciones se canalizan a través de métodos de la clase Inventario (Van Rossum &amp; Drake, 2009).</w:t>
      </w:r>
    </w:p>
    <w:p w14:paraId="0F8ADEFD" w14:textId="77777777" w:rsidR="00750118" w:rsidRPr="003F1076" w:rsidRDefault="00000000">
      <w:pPr>
        <w:pStyle w:val="Ttulo2"/>
        <w:rPr>
          <w:rFonts w:ascii="Times New Roman" w:hAnsi="Times New Roman" w:cs="Times New Roman"/>
        </w:rPr>
      </w:pPr>
      <w:bookmarkStart w:id="12" w:name="_Toc232288925"/>
      <w:r w:rsidRPr="003F1076">
        <w:rPr>
          <w:rFonts w:ascii="Times New Roman" w:hAnsi="Times New Roman" w:cs="Times New Roman"/>
        </w:rPr>
        <w:t>4.2 Estructuras de datos avanzadas</w:t>
      </w:r>
      <w:bookmarkEnd w:id="12"/>
    </w:p>
    <w:p w14:paraId="5D993FB7"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El control de productos se apoya en un diccionario (</w:t>
      </w:r>
      <w:proofErr w:type="spellStart"/>
      <w:r w:rsidRPr="003F1076">
        <w:rPr>
          <w:rFonts w:ascii="Times New Roman" w:hAnsi="Times New Roman" w:cs="Times New Roman"/>
        </w:rPr>
        <w:t>dict</w:t>
      </w:r>
      <w:proofErr w:type="spellEnd"/>
      <w:r w:rsidRPr="003F1076">
        <w:rPr>
          <w:rFonts w:ascii="Times New Roman" w:hAnsi="Times New Roman" w:cs="Times New Roman"/>
        </w:rPr>
        <w:t xml:space="preserve">) que asocia una clave normalizada con cada objeto Producto, lo que permite acceder, actualizar o eliminar productos con una complejidad temporal constante, es decir </w:t>
      </w:r>
      <w:proofErr w:type="gramStart"/>
      <w:r w:rsidRPr="003F1076">
        <w:rPr>
          <w:rFonts w:ascii="Times New Roman" w:hAnsi="Times New Roman" w:cs="Times New Roman"/>
        </w:rPr>
        <w:t>O(</w:t>
      </w:r>
      <w:proofErr w:type="gramEnd"/>
      <w:r w:rsidRPr="003F1076">
        <w:rPr>
          <w:rFonts w:ascii="Times New Roman" w:hAnsi="Times New Roman" w:cs="Times New Roman"/>
        </w:rPr>
        <w:t>1) en promedio. De forma complementaria, un conjunto (set) de claves se utiliza para verificar de manera inmediata la existencia de un producto y así impedir duplicados. Las listas se reservan para devolver resultados ordenados destinados a su visualización (Van Rossum &amp; Drake, 2009).</w:t>
      </w:r>
    </w:p>
    <w:p w14:paraId="5B2E24F9"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La principal restricción de estas estructuras es que residen en memoria volátil: su contenido se pierde al cerrar el programa. Por ello, el sistema las complementa con un mecanismo de persistencia en disco que se describe en la sección 5 (McKinney, 2010).</w:t>
      </w:r>
    </w:p>
    <w:p w14:paraId="144D47F7" w14:textId="77777777" w:rsidR="00750118" w:rsidRPr="003F1076" w:rsidRDefault="00000000">
      <w:pPr>
        <w:pStyle w:val="Ttulo2"/>
        <w:rPr>
          <w:rFonts w:ascii="Times New Roman" w:hAnsi="Times New Roman" w:cs="Times New Roman"/>
        </w:rPr>
      </w:pPr>
      <w:bookmarkStart w:id="13" w:name="_Toc232288926"/>
      <w:r w:rsidRPr="003F1076">
        <w:rPr>
          <w:rFonts w:ascii="Times New Roman" w:hAnsi="Times New Roman" w:cs="Times New Roman"/>
        </w:rPr>
        <w:t>4.3 Manipulación de datos con pandas y persistencia con JSON</w:t>
      </w:r>
      <w:bookmarkEnd w:id="13"/>
    </w:p>
    <w:p w14:paraId="73CE8A98"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 xml:space="preserve">La biblioteca pandas se utilizó para el análisis exploratorio y la limpieza de la base de datos de muestra, aprovechando su estructura </w:t>
      </w:r>
      <w:proofErr w:type="spellStart"/>
      <w:r w:rsidRPr="003F1076">
        <w:rPr>
          <w:rFonts w:ascii="Times New Roman" w:hAnsi="Times New Roman" w:cs="Times New Roman"/>
        </w:rPr>
        <w:t>DataFrame</w:t>
      </w:r>
      <w:proofErr w:type="spellEnd"/>
      <w:r w:rsidRPr="003F1076">
        <w:rPr>
          <w:rFonts w:ascii="Times New Roman" w:hAnsi="Times New Roman" w:cs="Times New Roman"/>
        </w:rPr>
        <w:t xml:space="preserve"> para operar sobre columnas completas de forma vectorizada y eficiente (McKinney, 2010). Para la persistencia se eligió el formato JSON por ser un estándar ligero, legible por humanos y nativo de Python a través del módulo </w:t>
      </w:r>
      <w:proofErr w:type="spellStart"/>
      <w:r w:rsidRPr="003F1076">
        <w:rPr>
          <w:rFonts w:ascii="Times New Roman" w:hAnsi="Times New Roman" w:cs="Times New Roman"/>
        </w:rPr>
        <w:t>json</w:t>
      </w:r>
      <w:proofErr w:type="spellEnd"/>
      <w:r w:rsidRPr="003F1076">
        <w:rPr>
          <w:rFonts w:ascii="Times New Roman" w:hAnsi="Times New Roman" w:cs="Times New Roman"/>
        </w:rPr>
        <w:t>, lo que facilita guardar y recuperar el inventario entre sesiones sin necesidad de un sistema gestor de bases de datos (Van Rossum &amp; Drake, 2009).</w:t>
      </w:r>
    </w:p>
    <w:p w14:paraId="55A7EE71" w14:textId="77777777" w:rsidR="00750118" w:rsidRPr="003F1076" w:rsidRDefault="00000000">
      <w:pPr>
        <w:pStyle w:val="Ttulo2"/>
        <w:rPr>
          <w:rFonts w:ascii="Times New Roman" w:hAnsi="Times New Roman" w:cs="Times New Roman"/>
        </w:rPr>
      </w:pPr>
      <w:bookmarkStart w:id="14" w:name="_Toc232288927"/>
      <w:r w:rsidRPr="003F1076">
        <w:rPr>
          <w:rFonts w:ascii="Times New Roman" w:hAnsi="Times New Roman" w:cs="Times New Roman"/>
        </w:rPr>
        <w:t xml:space="preserve">4.4 Visualización con </w:t>
      </w:r>
      <w:proofErr w:type="spellStart"/>
      <w:r w:rsidRPr="003F1076">
        <w:rPr>
          <w:rFonts w:ascii="Times New Roman" w:hAnsi="Times New Roman" w:cs="Times New Roman"/>
        </w:rPr>
        <w:t>matplotlib</w:t>
      </w:r>
      <w:bookmarkEnd w:id="14"/>
      <w:proofErr w:type="spellEnd"/>
    </w:p>
    <w:p w14:paraId="26733D65" w14:textId="0D28B3AA" w:rsidR="00750118" w:rsidRPr="003F1076" w:rsidRDefault="00000000">
      <w:pPr>
        <w:jc w:val="both"/>
        <w:rPr>
          <w:rFonts w:ascii="Times New Roman" w:hAnsi="Times New Roman" w:cs="Times New Roman"/>
        </w:rPr>
      </w:pPr>
      <w:r w:rsidRPr="003F1076">
        <w:rPr>
          <w:rFonts w:ascii="Times New Roman" w:hAnsi="Times New Roman" w:cs="Times New Roman"/>
        </w:rPr>
        <w:t xml:space="preserve">Para el análisis estadístico visual se empleó la biblioteca </w:t>
      </w:r>
      <w:proofErr w:type="spellStart"/>
      <w:r w:rsidRPr="003F1076">
        <w:rPr>
          <w:rFonts w:ascii="Times New Roman" w:hAnsi="Times New Roman" w:cs="Times New Roman"/>
        </w:rPr>
        <w:t>matplotlib</w:t>
      </w:r>
      <w:proofErr w:type="spellEnd"/>
      <w:r w:rsidRPr="003F1076">
        <w:rPr>
          <w:rFonts w:ascii="Times New Roman" w:hAnsi="Times New Roman" w:cs="Times New Roman"/>
        </w:rPr>
        <w:t xml:space="preserve">, estándar de facto para la generación de gráficos en el ecosistema científico de Python (Hunter, 2007). Se generaron tres visualizaciones: un gráfico de barras de existencias por producto con resaltado del bajo stock, un gráfico de pastel de la distribución del valor por categoría y un histograma de la distribución de precios. Como restricción, las gráficas se generan con un </w:t>
      </w:r>
      <w:proofErr w:type="spellStart"/>
      <w:r w:rsidRPr="003F1076">
        <w:rPr>
          <w:rFonts w:ascii="Times New Roman" w:hAnsi="Times New Roman" w:cs="Times New Roman"/>
        </w:rPr>
        <w:t>backend</w:t>
      </w:r>
      <w:proofErr w:type="spellEnd"/>
      <w:r w:rsidRPr="003F1076">
        <w:rPr>
          <w:rFonts w:ascii="Times New Roman" w:hAnsi="Times New Roman" w:cs="Times New Roman"/>
        </w:rPr>
        <w:t xml:space="preserve"> no interactivo que las exporta como imágenes, decisión que favorece la </w:t>
      </w:r>
      <w:r w:rsidR="009F0792" w:rsidRPr="003F1076">
        <w:rPr>
          <w:rFonts w:ascii="Times New Roman" w:hAnsi="Times New Roman" w:cs="Times New Roman"/>
        </w:rPr>
        <w:t>automatización,</w:t>
      </w:r>
      <w:r w:rsidRPr="003F1076">
        <w:rPr>
          <w:rFonts w:ascii="Times New Roman" w:hAnsi="Times New Roman" w:cs="Times New Roman"/>
        </w:rPr>
        <w:t xml:space="preserve"> pero omite la interactividad en pantalla (Hunter, 2007).</w:t>
      </w:r>
    </w:p>
    <w:p w14:paraId="2E070517" w14:textId="77777777" w:rsidR="00750118" w:rsidRPr="003F1076" w:rsidRDefault="00000000">
      <w:pPr>
        <w:pStyle w:val="Ttulo1"/>
        <w:rPr>
          <w:rFonts w:ascii="Times New Roman" w:hAnsi="Times New Roman" w:cs="Times New Roman"/>
        </w:rPr>
      </w:pPr>
      <w:bookmarkStart w:id="15" w:name="_Toc232288928"/>
      <w:r w:rsidRPr="003F1076">
        <w:rPr>
          <w:rFonts w:ascii="Times New Roman" w:hAnsi="Times New Roman" w:cs="Times New Roman"/>
        </w:rPr>
        <w:lastRenderedPageBreak/>
        <w:t>5. Complementación: control de datos y persistencia</w:t>
      </w:r>
      <w:bookmarkEnd w:id="15"/>
    </w:p>
    <w:p w14:paraId="5E5AFC13" w14:textId="77777777" w:rsidR="00750118" w:rsidRPr="003F1076" w:rsidRDefault="00000000">
      <w:pPr>
        <w:pStyle w:val="Ttulo2"/>
        <w:rPr>
          <w:rFonts w:ascii="Times New Roman" w:hAnsi="Times New Roman" w:cs="Times New Roman"/>
        </w:rPr>
      </w:pPr>
      <w:bookmarkStart w:id="16" w:name="_Toc232288929"/>
      <w:r w:rsidRPr="003F1076">
        <w:rPr>
          <w:rFonts w:ascii="Times New Roman" w:hAnsi="Times New Roman" w:cs="Times New Roman"/>
        </w:rPr>
        <w:t>5.1 Control de datos: duplicados y bajo stock</w:t>
      </w:r>
      <w:bookmarkEnd w:id="16"/>
    </w:p>
    <w:p w14:paraId="638551FF"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El control de datos garantiza la calidad de la información del inventario. Para evitar productos duplicados, antes de dar de alta un producto el sistema verifica si su clave normalizada ya existe en el conjunto de claves; en caso afirmativo, rechaza la operación y sugiere utilizar la función de reabastecimiento. Este mecanismo previene la fragmentación de la información, un problema común en registros manuales (Pin Figueroa et al., 2019).</w:t>
      </w:r>
    </w:p>
    <w:p w14:paraId="0CA78F76" w14:textId="77777777" w:rsidR="00750118" w:rsidRPr="003F1076" w:rsidRDefault="00000000">
      <w:pPr>
        <w:ind w:left="432"/>
        <w:rPr>
          <w:rFonts w:ascii="Times New Roman" w:hAnsi="Times New Roman" w:cs="Times New Roman"/>
        </w:rPr>
      </w:pPr>
      <w:proofErr w:type="spellStart"/>
      <w:r w:rsidRPr="003F1076">
        <w:rPr>
          <w:rFonts w:ascii="Times New Roman" w:hAnsi="Times New Roman" w:cs="Times New Roman"/>
          <w:color w:val="1A1A1A"/>
          <w:sz w:val="18"/>
        </w:rPr>
        <w:t>def</w:t>
      </w:r>
      <w:proofErr w:type="spellEnd"/>
      <w:r w:rsidRPr="003F1076">
        <w:rPr>
          <w:rFonts w:ascii="Times New Roman" w:hAnsi="Times New Roman" w:cs="Times New Roman"/>
          <w:color w:val="1A1A1A"/>
          <w:sz w:val="18"/>
        </w:rPr>
        <w:t xml:space="preserve"> </w:t>
      </w:r>
      <w:proofErr w:type="spellStart"/>
      <w:r w:rsidRPr="003F1076">
        <w:rPr>
          <w:rFonts w:ascii="Times New Roman" w:hAnsi="Times New Roman" w:cs="Times New Roman"/>
          <w:color w:val="1A1A1A"/>
          <w:sz w:val="18"/>
        </w:rPr>
        <w:t>agregar_</w:t>
      </w:r>
      <w:proofErr w:type="gramStart"/>
      <w:r w:rsidRPr="003F1076">
        <w:rPr>
          <w:rFonts w:ascii="Times New Roman" w:hAnsi="Times New Roman" w:cs="Times New Roman"/>
          <w:color w:val="1A1A1A"/>
          <w:sz w:val="18"/>
        </w:rPr>
        <w:t>producto</w:t>
      </w:r>
      <w:proofErr w:type="spellEnd"/>
      <w:r w:rsidRPr="003F1076">
        <w:rPr>
          <w:rFonts w:ascii="Times New Roman" w:hAnsi="Times New Roman" w:cs="Times New Roman"/>
          <w:color w:val="1A1A1A"/>
          <w:sz w:val="18"/>
        </w:rPr>
        <w:t>(</w:t>
      </w:r>
      <w:proofErr w:type="spellStart"/>
      <w:proofErr w:type="gramEnd"/>
      <w:r w:rsidRPr="003F1076">
        <w:rPr>
          <w:rFonts w:ascii="Times New Roman" w:hAnsi="Times New Roman" w:cs="Times New Roman"/>
          <w:color w:val="1A1A1A"/>
          <w:sz w:val="18"/>
        </w:rPr>
        <w:t>self</w:t>
      </w:r>
      <w:proofErr w:type="spellEnd"/>
      <w:r w:rsidRPr="003F1076">
        <w:rPr>
          <w:rFonts w:ascii="Times New Roman" w:hAnsi="Times New Roman" w:cs="Times New Roman"/>
          <w:color w:val="1A1A1A"/>
          <w:sz w:val="18"/>
        </w:rPr>
        <w:t>, producto):</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if</w:t>
      </w:r>
      <w:proofErr w:type="spellEnd"/>
      <w:r w:rsidRPr="003F1076">
        <w:rPr>
          <w:rFonts w:ascii="Times New Roman" w:hAnsi="Times New Roman" w:cs="Times New Roman"/>
          <w:color w:val="1A1A1A"/>
          <w:sz w:val="18"/>
        </w:rPr>
        <w:t xml:space="preserve"> </w:t>
      </w:r>
      <w:proofErr w:type="spellStart"/>
      <w:proofErr w:type="gramStart"/>
      <w:r w:rsidRPr="003F1076">
        <w:rPr>
          <w:rFonts w:ascii="Times New Roman" w:hAnsi="Times New Roman" w:cs="Times New Roman"/>
          <w:color w:val="1A1A1A"/>
          <w:sz w:val="18"/>
        </w:rPr>
        <w:t>producto.clave</w:t>
      </w:r>
      <w:proofErr w:type="spellEnd"/>
      <w:proofErr w:type="gramEnd"/>
      <w:r w:rsidRPr="003F1076">
        <w:rPr>
          <w:rFonts w:ascii="Times New Roman" w:hAnsi="Times New Roman" w:cs="Times New Roman"/>
          <w:color w:val="1A1A1A"/>
          <w:sz w:val="18"/>
        </w:rPr>
        <w:t xml:space="preserve"> in </w:t>
      </w:r>
      <w:proofErr w:type="spellStart"/>
      <w:proofErr w:type="gramStart"/>
      <w:r w:rsidRPr="003F1076">
        <w:rPr>
          <w:rFonts w:ascii="Times New Roman" w:hAnsi="Times New Roman" w:cs="Times New Roman"/>
          <w:color w:val="1A1A1A"/>
          <w:sz w:val="18"/>
        </w:rPr>
        <w:t>self</w:t>
      </w:r>
      <w:proofErr w:type="spellEnd"/>
      <w:r w:rsidRPr="003F1076">
        <w:rPr>
          <w:rFonts w:ascii="Times New Roman" w:hAnsi="Times New Roman" w:cs="Times New Roman"/>
          <w:color w:val="1A1A1A"/>
          <w:sz w:val="18"/>
        </w:rPr>
        <w:t>._</w:t>
      </w:r>
      <w:proofErr w:type="gramEnd"/>
      <w:r w:rsidRPr="003F1076">
        <w:rPr>
          <w:rFonts w:ascii="Times New Roman" w:hAnsi="Times New Roman" w:cs="Times New Roman"/>
          <w:color w:val="1A1A1A"/>
          <w:sz w:val="18"/>
        </w:rPr>
        <w:t>claves:      # control de duplicados</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raise</w:t>
      </w:r>
      <w:proofErr w:type="spellEnd"/>
      <w:r w:rsidRPr="003F1076">
        <w:rPr>
          <w:rFonts w:ascii="Times New Roman" w:hAnsi="Times New Roman" w:cs="Times New Roman"/>
          <w:color w:val="1A1A1A"/>
          <w:sz w:val="18"/>
        </w:rPr>
        <w:t xml:space="preserve"> </w:t>
      </w:r>
      <w:proofErr w:type="spellStart"/>
      <w:proofErr w:type="gramStart"/>
      <w:r w:rsidRPr="003F1076">
        <w:rPr>
          <w:rFonts w:ascii="Times New Roman" w:hAnsi="Times New Roman" w:cs="Times New Roman"/>
          <w:color w:val="1A1A1A"/>
          <w:sz w:val="18"/>
        </w:rPr>
        <w:t>ProductoInvalidoError</w:t>
      </w:r>
      <w:proofErr w:type="spellEnd"/>
      <w:r w:rsidRPr="003F1076">
        <w:rPr>
          <w:rFonts w:ascii="Times New Roman" w:hAnsi="Times New Roman" w:cs="Times New Roman"/>
          <w:color w:val="1A1A1A"/>
          <w:sz w:val="18"/>
        </w:rPr>
        <w:t>(</w:t>
      </w:r>
      <w:proofErr w:type="gramEnd"/>
      <w:r w:rsidRPr="003F1076">
        <w:rPr>
          <w:rFonts w:ascii="Times New Roman" w:hAnsi="Times New Roman" w:cs="Times New Roman"/>
          <w:color w:val="1A1A1A"/>
          <w:sz w:val="18"/>
        </w:rPr>
        <w:t>'el producto ya existe')</w:t>
      </w:r>
      <w:r w:rsidRPr="003F1076">
        <w:rPr>
          <w:rFonts w:ascii="Times New Roman" w:hAnsi="Times New Roman" w:cs="Times New Roman"/>
          <w:color w:val="1A1A1A"/>
          <w:sz w:val="18"/>
        </w:rPr>
        <w:br/>
        <w:t xml:space="preserve">    </w:t>
      </w:r>
      <w:proofErr w:type="spellStart"/>
      <w:proofErr w:type="gramStart"/>
      <w:r w:rsidRPr="003F1076">
        <w:rPr>
          <w:rFonts w:ascii="Times New Roman" w:hAnsi="Times New Roman" w:cs="Times New Roman"/>
          <w:color w:val="1A1A1A"/>
          <w:sz w:val="18"/>
        </w:rPr>
        <w:t>self</w:t>
      </w:r>
      <w:proofErr w:type="spellEnd"/>
      <w:r w:rsidRPr="003F1076">
        <w:rPr>
          <w:rFonts w:ascii="Times New Roman" w:hAnsi="Times New Roman" w:cs="Times New Roman"/>
          <w:color w:val="1A1A1A"/>
          <w:sz w:val="18"/>
        </w:rPr>
        <w:t>._</w:t>
      </w:r>
      <w:proofErr w:type="gramEnd"/>
      <w:r w:rsidRPr="003F1076">
        <w:rPr>
          <w:rFonts w:ascii="Times New Roman" w:hAnsi="Times New Roman" w:cs="Times New Roman"/>
          <w:color w:val="1A1A1A"/>
          <w:sz w:val="18"/>
        </w:rPr>
        <w:t>productos[</w:t>
      </w:r>
      <w:proofErr w:type="spellStart"/>
      <w:proofErr w:type="gramStart"/>
      <w:r w:rsidRPr="003F1076">
        <w:rPr>
          <w:rFonts w:ascii="Times New Roman" w:hAnsi="Times New Roman" w:cs="Times New Roman"/>
          <w:color w:val="1A1A1A"/>
          <w:sz w:val="18"/>
        </w:rPr>
        <w:t>producto.clave</w:t>
      </w:r>
      <w:proofErr w:type="spellEnd"/>
      <w:proofErr w:type="gramEnd"/>
      <w:r w:rsidRPr="003F1076">
        <w:rPr>
          <w:rFonts w:ascii="Times New Roman" w:hAnsi="Times New Roman" w:cs="Times New Roman"/>
          <w:color w:val="1A1A1A"/>
          <w:sz w:val="18"/>
        </w:rPr>
        <w:t>] = producto</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self</w:t>
      </w:r>
      <w:proofErr w:type="spellEnd"/>
      <w:r w:rsidRPr="003F1076">
        <w:rPr>
          <w:rFonts w:ascii="Times New Roman" w:hAnsi="Times New Roman" w:cs="Times New Roman"/>
          <w:color w:val="1A1A1A"/>
          <w:sz w:val="18"/>
        </w:rPr>
        <w:t>._</w:t>
      </w:r>
      <w:proofErr w:type="spellStart"/>
      <w:r w:rsidRPr="003F1076">
        <w:rPr>
          <w:rFonts w:ascii="Times New Roman" w:hAnsi="Times New Roman" w:cs="Times New Roman"/>
          <w:color w:val="1A1A1A"/>
          <w:sz w:val="18"/>
        </w:rPr>
        <w:t>claves.add</w:t>
      </w:r>
      <w:proofErr w:type="spellEnd"/>
      <w:r w:rsidRPr="003F1076">
        <w:rPr>
          <w:rFonts w:ascii="Times New Roman" w:hAnsi="Times New Roman" w:cs="Times New Roman"/>
          <w:color w:val="1A1A1A"/>
          <w:sz w:val="18"/>
        </w:rPr>
        <w:t>(</w:t>
      </w:r>
      <w:proofErr w:type="spellStart"/>
      <w:proofErr w:type="gramStart"/>
      <w:r w:rsidRPr="003F1076">
        <w:rPr>
          <w:rFonts w:ascii="Times New Roman" w:hAnsi="Times New Roman" w:cs="Times New Roman"/>
          <w:color w:val="1A1A1A"/>
          <w:sz w:val="18"/>
        </w:rPr>
        <w:t>producto.clave</w:t>
      </w:r>
      <w:proofErr w:type="spellEnd"/>
      <w:proofErr w:type="gramEnd"/>
      <w:r w:rsidRPr="003F1076">
        <w:rPr>
          <w:rFonts w:ascii="Times New Roman" w:hAnsi="Times New Roman" w:cs="Times New Roman"/>
          <w:color w:val="1A1A1A"/>
          <w:sz w:val="18"/>
        </w:rPr>
        <w:t>)</w:t>
      </w:r>
    </w:p>
    <w:p w14:paraId="133763F5"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Asimismo, el sistema identifica los productos cuyo nivel de existencias es igual o inferior a un umbral configurable (cinco unidades por defecto), generando una alerta de bajo stock. Esta funcionalidad permite al comerciante anticipar reabastecimientos y evitar desabastos que afectan las ventas (Pin Figueroa et al., 2019).</w:t>
      </w:r>
    </w:p>
    <w:p w14:paraId="2A932FA6" w14:textId="77777777" w:rsidR="00750118" w:rsidRPr="003F1076" w:rsidRDefault="00000000">
      <w:pPr>
        <w:pStyle w:val="Ttulo2"/>
        <w:rPr>
          <w:rFonts w:ascii="Times New Roman" w:hAnsi="Times New Roman" w:cs="Times New Roman"/>
        </w:rPr>
      </w:pPr>
      <w:bookmarkStart w:id="17" w:name="_Toc232288930"/>
      <w:r w:rsidRPr="003F1076">
        <w:rPr>
          <w:rFonts w:ascii="Times New Roman" w:hAnsi="Times New Roman" w:cs="Times New Roman"/>
        </w:rPr>
        <w:t>5.2 Persistencia de datos</w:t>
      </w:r>
      <w:bookmarkEnd w:id="17"/>
    </w:p>
    <w:p w14:paraId="6B97BDDB"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 xml:space="preserve">La persistencia asegura que el inventario permanezca disponible entre ejecuciones del programa. Cada operación que modifica el estado del inventario desencadena un guardado automático en el archivo </w:t>
      </w:r>
      <w:proofErr w:type="spellStart"/>
      <w:proofErr w:type="gramStart"/>
      <w:r w:rsidRPr="003F1076">
        <w:rPr>
          <w:rFonts w:ascii="Times New Roman" w:hAnsi="Times New Roman" w:cs="Times New Roman"/>
        </w:rPr>
        <w:t>inventario.json</w:t>
      </w:r>
      <w:proofErr w:type="spellEnd"/>
      <w:proofErr w:type="gramEnd"/>
      <w:r w:rsidRPr="003F1076">
        <w:rPr>
          <w:rFonts w:ascii="Times New Roman" w:hAnsi="Times New Roman" w:cs="Times New Roman"/>
        </w:rPr>
        <w:t>, y al iniciar el programa este se carga de forma automática. El proceso de carga incorpora manejo de excepciones para que un archivo inexistente o dañado no interrumpa la ejecución, iniciando en tal caso con un inventario vacío (Van Rossum &amp; Drake, 2009).</w:t>
      </w:r>
    </w:p>
    <w:p w14:paraId="375B707F" w14:textId="77777777" w:rsidR="00750118" w:rsidRPr="003F1076" w:rsidRDefault="00000000">
      <w:pPr>
        <w:ind w:left="432"/>
        <w:rPr>
          <w:rFonts w:ascii="Times New Roman" w:hAnsi="Times New Roman" w:cs="Times New Roman"/>
        </w:rPr>
      </w:pPr>
      <w:proofErr w:type="spellStart"/>
      <w:r w:rsidRPr="003F1076">
        <w:rPr>
          <w:rFonts w:ascii="Times New Roman" w:hAnsi="Times New Roman" w:cs="Times New Roman"/>
          <w:color w:val="1A1A1A"/>
          <w:sz w:val="18"/>
        </w:rPr>
        <w:t>def</w:t>
      </w:r>
      <w:proofErr w:type="spellEnd"/>
      <w:r w:rsidRPr="003F1076">
        <w:rPr>
          <w:rFonts w:ascii="Times New Roman" w:hAnsi="Times New Roman" w:cs="Times New Roman"/>
          <w:color w:val="1A1A1A"/>
          <w:sz w:val="18"/>
        </w:rPr>
        <w:t xml:space="preserve"> guardar(</w:t>
      </w:r>
      <w:proofErr w:type="spellStart"/>
      <w:r w:rsidRPr="003F1076">
        <w:rPr>
          <w:rFonts w:ascii="Times New Roman" w:hAnsi="Times New Roman" w:cs="Times New Roman"/>
          <w:color w:val="1A1A1A"/>
          <w:sz w:val="18"/>
        </w:rPr>
        <w:t>self</w:t>
      </w:r>
      <w:proofErr w:type="spellEnd"/>
      <w:r w:rsidRPr="003F1076">
        <w:rPr>
          <w:rFonts w:ascii="Times New Roman" w:hAnsi="Times New Roman" w:cs="Times New Roman"/>
          <w:color w:val="1A1A1A"/>
          <w:sz w:val="18"/>
        </w:rPr>
        <w:t>):</w:t>
      </w:r>
      <w:r w:rsidRPr="003F1076">
        <w:rPr>
          <w:rFonts w:ascii="Times New Roman" w:hAnsi="Times New Roman" w:cs="Times New Roman"/>
          <w:color w:val="1A1A1A"/>
          <w:sz w:val="18"/>
        </w:rPr>
        <w:br/>
        <w:t xml:space="preserve">    datos = [</w:t>
      </w:r>
      <w:proofErr w:type="spellStart"/>
      <w:proofErr w:type="gramStart"/>
      <w:r w:rsidRPr="003F1076">
        <w:rPr>
          <w:rFonts w:ascii="Times New Roman" w:hAnsi="Times New Roman" w:cs="Times New Roman"/>
          <w:color w:val="1A1A1A"/>
          <w:sz w:val="18"/>
        </w:rPr>
        <w:t>p.a</w:t>
      </w:r>
      <w:proofErr w:type="gramEnd"/>
      <w:r w:rsidRPr="003F1076">
        <w:rPr>
          <w:rFonts w:ascii="Times New Roman" w:hAnsi="Times New Roman" w:cs="Times New Roman"/>
          <w:color w:val="1A1A1A"/>
          <w:sz w:val="18"/>
        </w:rPr>
        <w:t>_</w:t>
      </w:r>
      <w:proofErr w:type="gramStart"/>
      <w:r w:rsidRPr="003F1076">
        <w:rPr>
          <w:rFonts w:ascii="Times New Roman" w:hAnsi="Times New Roman" w:cs="Times New Roman"/>
          <w:color w:val="1A1A1A"/>
          <w:sz w:val="18"/>
        </w:rPr>
        <w:t>dict</w:t>
      </w:r>
      <w:proofErr w:type="spellEnd"/>
      <w:r w:rsidRPr="003F1076">
        <w:rPr>
          <w:rFonts w:ascii="Times New Roman" w:hAnsi="Times New Roman" w:cs="Times New Roman"/>
          <w:color w:val="1A1A1A"/>
          <w:sz w:val="18"/>
        </w:rPr>
        <w:t>(</w:t>
      </w:r>
      <w:proofErr w:type="gramEnd"/>
      <w:r w:rsidRPr="003F1076">
        <w:rPr>
          <w:rFonts w:ascii="Times New Roman" w:hAnsi="Times New Roman" w:cs="Times New Roman"/>
          <w:color w:val="1A1A1A"/>
          <w:sz w:val="18"/>
        </w:rPr>
        <w:t xml:space="preserve">) </w:t>
      </w:r>
      <w:proofErr w:type="spellStart"/>
      <w:r w:rsidRPr="003F1076">
        <w:rPr>
          <w:rFonts w:ascii="Times New Roman" w:hAnsi="Times New Roman" w:cs="Times New Roman"/>
          <w:color w:val="1A1A1A"/>
          <w:sz w:val="18"/>
        </w:rPr>
        <w:t>for</w:t>
      </w:r>
      <w:proofErr w:type="spellEnd"/>
      <w:r w:rsidRPr="003F1076">
        <w:rPr>
          <w:rFonts w:ascii="Times New Roman" w:hAnsi="Times New Roman" w:cs="Times New Roman"/>
          <w:color w:val="1A1A1A"/>
          <w:sz w:val="18"/>
        </w:rPr>
        <w:t xml:space="preserve"> p in </w:t>
      </w:r>
      <w:proofErr w:type="spellStart"/>
      <w:proofErr w:type="gramStart"/>
      <w:r w:rsidRPr="003F1076">
        <w:rPr>
          <w:rFonts w:ascii="Times New Roman" w:hAnsi="Times New Roman" w:cs="Times New Roman"/>
          <w:color w:val="1A1A1A"/>
          <w:sz w:val="18"/>
        </w:rPr>
        <w:t>self.listar</w:t>
      </w:r>
      <w:proofErr w:type="spellEnd"/>
      <w:proofErr w:type="gramEnd"/>
      <w:r w:rsidRPr="003F1076">
        <w:rPr>
          <w:rFonts w:ascii="Times New Roman" w:hAnsi="Times New Roman" w:cs="Times New Roman"/>
          <w:color w:val="1A1A1A"/>
          <w:sz w:val="18"/>
        </w:rPr>
        <w:t>()]</w:t>
      </w:r>
      <w:r w:rsidRPr="003F1076">
        <w:rPr>
          <w:rFonts w:ascii="Times New Roman" w:hAnsi="Times New Roman" w:cs="Times New Roman"/>
          <w:color w:val="1A1A1A"/>
          <w:sz w:val="18"/>
        </w:rPr>
        <w:br/>
        <w:t xml:space="preserve">    </w:t>
      </w:r>
      <w:proofErr w:type="spellStart"/>
      <w:r w:rsidRPr="003F1076">
        <w:rPr>
          <w:rFonts w:ascii="Times New Roman" w:hAnsi="Times New Roman" w:cs="Times New Roman"/>
          <w:color w:val="1A1A1A"/>
          <w:sz w:val="18"/>
        </w:rPr>
        <w:t>with</w:t>
      </w:r>
      <w:proofErr w:type="spellEnd"/>
      <w:r w:rsidRPr="003F1076">
        <w:rPr>
          <w:rFonts w:ascii="Times New Roman" w:hAnsi="Times New Roman" w:cs="Times New Roman"/>
          <w:color w:val="1A1A1A"/>
          <w:sz w:val="18"/>
        </w:rPr>
        <w:t xml:space="preserve"> </w:t>
      </w:r>
      <w:proofErr w:type="gramStart"/>
      <w:r w:rsidRPr="003F1076">
        <w:rPr>
          <w:rFonts w:ascii="Times New Roman" w:hAnsi="Times New Roman" w:cs="Times New Roman"/>
          <w:color w:val="1A1A1A"/>
          <w:sz w:val="18"/>
        </w:rPr>
        <w:t>open(</w:t>
      </w:r>
      <w:proofErr w:type="spellStart"/>
      <w:r w:rsidRPr="003F1076">
        <w:rPr>
          <w:rFonts w:ascii="Times New Roman" w:hAnsi="Times New Roman" w:cs="Times New Roman"/>
          <w:color w:val="1A1A1A"/>
          <w:sz w:val="18"/>
        </w:rPr>
        <w:t>self.ruta</w:t>
      </w:r>
      <w:proofErr w:type="gramEnd"/>
      <w:r w:rsidRPr="003F1076">
        <w:rPr>
          <w:rFonts w:ascii="Times New Roman" w:hAnsi="Times New Roman" w:cs="Times New Roman"/>
          <w:color w:val="1A1A1A"/>
          <w:sz w:val="18"/>
        </w:rPr>
        <w:t>_archivo</w:t>
      </w:r>
      <w:proofErr w:type="spellEnd"/>
      <w:r w:rsidRPr="003F1076">
        <w:rPr>
          <w:rFonts w:ascii="Times New Roman" w:hAnsi="Times New Roman" w:cs="Times New Roman"/>
          <w:color w:val="1A1A1A"/>
          <w:sz w:val="18"/>
        </w:rPr>
        <w:t xml:space="preserve">, 'w', </w:t>
      </w:r>
      <w:proofErr w:type="spellStart"/>
      <w:r w:rsidRPr="003F1076">
        <w:rPr>
          <w:rFonts w:ascii="Times New Roman" w:hAnsi="Times New Roman" w:cs="Times New Roman"/>
          <w:color w:val="1A1A1A"/>
          <w:sz w:val="18"/>
        </w:rPr>
        <w:t>encoding</w:t>
      </w:r>
      <w:proofErr w:type="spellEnd"/>
      <w:r w:rsidRPr="003F1076">
        <w:rPr>
          <w:rFonts w:ascii="Times New Roman" w:hAnsi="Times New Roman" w:cs="Times New Roman"/>
          <w:color w:val="1A1A1A"/>
          <w:sz w:val="18"/>
        </w:rPr>
        <w:t>='utf-8') as f:</w:t>
      </w:r>
      <w:r w:rsidRPr="003F1076">
        <w:rPr>
          <w:rFonts w:ascii="Times New Roman" w:hAnsi="Times New Roman" w:cs="Times New Roman"/>
          <w:color w:val="1A1A1A"/>
          <w:sz w:val="18"/>
        </w:rPr>
        <w:br/>
        <w:t xml:space="preserve">        </w:t>
      </w:r>
      <w:proofErr w:type="spellStart"/>
      <w:proofErr w:type="gramStart"/>
      <w:r w:rsidRPr="003F1076">
        <w:rPr>
          <w:rFonts w:ascii="Times New Roman" w:hAnsi="Times New Roman" w:cs="Times New Roman"/>
          <w:color w:val="1A1A1A"/>
          <w:sz w:val="18"/>
        </w:rPr>
        <w:t>json.dump</w:t>
      </w:r>
      <w:proofErr w:type="spellEnd"/>
      <w:proofErr w:type="gramEnd"/>
      <w:r w:rsidRPr="003F1076">
        <w:rPr>
          <w:rFonts w:ascii="Times New Roman" w:hAnsi="Times New Roman" w:cs="Times New Roman"/>
          <w:color w:val="1A1A1A"/>
          <w:sz w:val="18"/>
        </w:rPr>
        <w:t xml:space="preserve">(datos, f, </w:t>
      </w:r>
      <w:proofErr w:type="spellStart"/>
      <w:r w:rsidRPr="003F1076">
        <w:rPr>
          <w:rFonts w:ascii="Times New Roman" w:hAnsi="Times New Roman" w:cs="Times New Roman"/>
          <w:color w:val="1A1A1A"/>
          <w:sz w:val="18"/>
        </w:rPr>
        <w:t>ensure_ascii</w:t>
      </w:r>
      <w:proofErr w:type="spellEnd"/>
      <w:r w:rsidRPr="003F1076">
        <w:rPr>
          <w:rFonts w:ascii="Times New Roman" w:hAnsi="Times New Roman" w:cs="Times New Roman"/>
          <w:color w:val="1A1A1A"/>
          <w:sz w:val="18"/>
        </w:rPr>
        <w:t xml:space="preserve">=False, </w:t>
      </w:r>
      <w:proofErr w:type="spellStart"/>
      <w:r w:rsidRPr="003F1076">
        <w:rPr>
          <w:rFonts w:ascii="Times New Roman" w:hAnsi="Times New Roman" w:cs="Times New Roman"/>
          <w:color w:val="1A1A1A"/>
          <w:sz w:val="18"/>
        </w:rPr>
        <w:t>indent</w:t>
      </w:r>
      <w:proofErr w:type="spellEnd"/>
      <w:r w:rsidRPr="003F1076">
        <w:rPr>
          <w:rFonts w:ascii="Times New Roman" w:hAnsi="Times New Roman" w:cs="Times New Roman"/>
          <w:color w:val="1A1A1A"/>
          <w:sz w:val="18"/>
        </w:rPr>
        <w:t>=4)</w:t>
      </w:r>
    </w:p>
    <w:p w14:paraId="49F78E61"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Esta estrategia de persistencia ligera resulta adecuada para el volumen de datos de una tienda pequeña y elimina la dependencia de infraestructura adicional, alineándose con la necesidad de soluciones accesibles para las microempresas (Romero-Agila et al., 2021).</w:t>
      </w:r>
    </w:p>
    <w:p w14:paraId="391DFBB3" w14:textId="77777777" w:rsidR="00750118" w:rsidRPr="003F1076" w:rsidRDefault="00000000">
      <w:pPr>
        <w:pStyle w:val="Ttulo2"/>
        <w:rPr>
          <w:rFonts w:ascii="Times New Roman" w:hAnsi="Times New Roman" w:cs="Times New Roman"/>
        </w:rPr>
      </w:pPr>
      <w:bookmarkStart w:id="18" w:name="_Toc232288931"/>
      <w:r w:rsidRPr="003F1076">
        <w:rPr>
          <w:rFonts w:ascii="Times New Roman" w:hAnsi="Times New Roman" w:cs="Times New Roman"/>
        </w:rPr>
        <w:t>5.3 Análisis estadístico visual</w:t>
      </w:r>
      <w:bookmarkEnd w:id="18"/>
    </w:p>
    <w:p w14:paraId="4E4DE169" w14:textId="5069A230" w:rsidR="00750118" w:rsidRPr="003F1076" w:rsidRDefault="00000000">
      <w:pPr>
        <w:jc w:val="both"/>
        <w:rPr>
          <w:rFonts w:ascii="Times New Roman" w:hAnsi="Times New Roman" w:cs="Times New Roman"/>
        </w:rPr>
      </w:pPr>
      <w:r w:rsidRPr="003F1076">
        <w:rPr>
          <w:rFonts w:ascii="Times New Roman" w:hAnsi="Times New Roman" w:cs="Times New Roman"/>
        </w:rPr>
        <w:t>Como complemento analítico, el sistema genera visualizaciones que resumen el estado del inventario y apoyan la toma de decisiones. La Figura</w:t>
      </w:r>
      <w:r w:rsidR="00CB47C6">
        <w:rPr>
          <w:rFonts w:ascii="Times New Roman" w:hAnsi="Times New Roman" w:cs="Times New Roman"/>
        </w:rPr>
        <w:t xml:space="preserve"> 4</w:t>
      </w:r>
      <w:r w:rsidRPr="003F1076">
        <w:rPr>
          <w:rFonts w:ascii="Times New Roman" w:hAnsi="Times New Roman" w:cs="Times New Roman"/>
        </w:rPr>
        <w:t xml:space="preserve"> muestra las existencias por producto, resaltando en color los artículos por debajo del umbral de bajo stock (Hunter, 2007).</w:t>
      </w:r>
    </w:p>
    <w:p w14:paraId="1CCD5BC1" w14:textId="77777777" w:rsidR="00750118" w:rsidRPr="003F1076" w:rsidRDefault="00000000">
      <w:pPr>
        <w:jc w:val="center"/>
        <w:rPr>
          <w:rFonts w:ascii="Times New Roman" w:hAnsi="Times New Roman" w:cs="Times New Roman"/>
        </w:rPr>
      </w:pPr>
      <w:r w:rsidRPr="003F1076">
        <w:rPr>
          <w:rFonts w:ascii="Times New Roman" w:hAnsi="Times New Roman" w:cs="Times New Roman"/>
        </w:rPr>
        <w:lastRenderedPageBreak/>
        <w:drawing>
          <wp:inline distT="0" distB="0" distL="0" distR="0" wp14:anchorId="522C13D9" wp14:editId="1D4735BC">
            <wp:extent cx="4681486" cy="327704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_por_producto.png"/>
                    <pic:cNvPicPr/>
                  </pic:nvPicPr>
                  <pic:blipFill>
                    <a:blip r:embed="rId12"/>
                    <a:stretch>
                      <a:fillRect/>
                    </a:stretch>
                  </pic:blipFill>
                  <pic:spPr>
                    <a:xfrm>
                      <a:off x="0" y="0"/>
                      <a:ext cx="4683881" cy="3278716"/>
                    </a:xfrm>
                    <a:prstGeom prst="rect">
                      <a:avLst/>
                    </a:prstGeom>
                  </pic:spPr>
                </pic:pic>
              </a:graphicData>
            </a:graphic>
          </wp:inline>
        </w:drawing>
      </w:r>
    </w:p>
    <w:p w14:paraId="0D45B017" w14:textId="0175FC93" w:rsidR="00750118" w:rsidRPr="009F0792" w:rsidRDefault="00000000">
      <w:pPr>
        <w:jc w:val="center"/>
        <w:rPr>
          <w:rFonts w:ascii="Times New Roman" w:hAnsi="Times New Roman" w:cs="Times New Roman"/>
          <w:iCs/>
        </w:rPr>
      </w:pPr>
      <w:r w:rsidRPr="009F0792">
        <w:rPr>
          <w:rFonts w:ascii="Times New Roman" w:hAnsi="Times New Roman" w:cs="Times New Roman"/>
          <w:iCs/>
          <w:sz w:val="20"/>
          <w:szCs w:val="24"/>
        </w:rPr>
        <w:t xml:space="preserve">Figura </w:t>
      </w:r>
      <w:r w:rsidR="009F0792" w:rsidRPr="009F0792">
        <w:rPr>
          <w:rFonts w:ascii="Times New Roman" w:hAnsi="Times New Roman" w:cs="Times New Roman"/>
          <w:iCs/>
          <w:sz w:val="20"/>
          <w:szCs w:val="24"/>
        </w:rPr>
        <w:t>4</w:t>
      </w:r>
      <w:r w:rsidRPr="009F0792">
        <w:rPr>
          <w:rFonts w:ascii="Times New Roman" w:hAnsi="Times New Roman" w:cs="Times New Roman"/>
          <w:iCs/>
          <w:sz w:val="20"/>
          <w:szCs w:val="24"/>
        </w:rPr>
        <w:t>. Existencias por producto con resaltado de bajo stock.</w:t>
      </w:r>
    </w:p>
    <w:p w14:paraId="458125F1" w14:textId="60DDD104" w:rsidR="00750118" w:rsidRPr="003F1076" w:rsidRDefault="00000000">
      <w:pPr>
        <w:jc w:val="both"/>
        <w:rPr>
          <w:rFonts w:ascii="Times New Roman" w:hAnsi="Times New Roman" w:cs="Times New Roman"/>
        </w:rPr>
      </w:pPr>
      <w:r w:rsidRPr="003F1076">
        <w:rPr>
          <w:rFonts w:ascii="Times New Roman" w:hAnsi="Times New Roman" w:cs="Times New Roman"/>
        </w:rPr>
        <w:t xml:space="preserve">La Figura </w:t>
      </w:r>
      <w:r w:rsidR="009F0792">
        <w:rPr>
          <w:rFonts w:ascii="Times New Roman" w:hAnsi="Times New Roman" w:cs="Times New Roman"/>
        </w:rPr>
        <w:t>4</w:t>
      </w:r>
      <w:r w:rsidRPr="003F1076">
        <w:rPr>
          <w:rFonts w:ascii="Times New Roman" w:hAnsi="Times New Roman" w:cs="Times New Roman"/>
        </w:rPr>
        <w:t xml:space="preserve"> presenta la distribución del valor monetario del inventario por categoría, información útil para identificar en qué tipo de productos se concentra el capital invertido del negocio (Hunter, 2007).</w:t>
      </w:r>
    </w:p>
    <w:p w14:paraId="06996240" w14:textId="77777777" w:rsidR="00750118" w:rsidRPr="003F1076" w:rsidRDefault="00000000">
      <w:pPr>
        <w:jc w:val="center"/>
        <w:rPr>
          <w:rFonts w:ascii="Times New Roman" w:hAnsi="Times New Roman" w:cs="Times New Roman"/>
        </w:rPr>
      </w:pPr>
      <w:r w:rsidRPr="003F1076">
        <w:rPr>
          <w:rFonts w:ascii="Times New Roman" w:hAnsi="Times New Roman" w:cs="Times New Roman"/>
        </w:rPr>
        <w:drawing>
          <wp:inline distT="0" distB="0" distL="0" distR="0" wp14:anchorId="727CA60D" wp14:editId="1DD6CD17">
            <wp:extent cx="3462035" cy="3462035"/>
            <wp:effectExtent l="0" t="0"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or_por_categoria.png"/>
                    <pic:cNvPicPr/>
                  </pic:nvPicPr>
                  <pic:blipFill>
                    <a:blip r:embed="rId13"/>
                    <a:stretch>
                      <a:fillRect/>
                    </a:stretch>
                  </pic:blipFill>
                  <pic:spPr>
                    <a:xfrm>
                      <a:off x="0" y="0"/>
                      <a:ext cx="3464650" cy="3464650"/>
                    </a:xfrm>
                    <a:prstGeom prst="rect">
                      <a:avLst/>
                    </a:prstGeom>
                  </pic:spPr>
                </pic:pic>
              </a:graphicData>
            </a:graphic>
          </wp:inline>
        </w:drawing>
      </w:r>
    </w:p>
    <w:p w14:paraId="455AE09B" w14:textId="03415BE7" w:rsidR="00750118" w:rsidRPr="009F0792" w:rsidRDefault="00000000">
      <w:pPr>
        <w:jc w:val="center"/>
        <w:rPr>
          <w:rFonts w:ascii="Times New Roman" w:hAnsi="Times New Roman" w:cs="Times New Roman"/>
          <w:iCs/>
          <w:sz w:val="24"/>
          <w:szCs w:val="24"/>
        </w:rPr>
      </w:pPr>
      <w:r w:rsidRPr="009F0792">
        <w:rPr>
          <w:rFonts w:ascii="Times New Roman" w:hAnsi="Times New Roman" w:cs="Times New Roman"/>
          <w:iCs/>
          <w:sz w:val="20"/>
          <w:szCs w:val="24"/>
        </w:rPr>
        <w:t>Figura</w:t>
      </w:r>
      <w:r w:rsidR="009F0792" w:rsidRPr="009F0792">
        <w:rPr>
          <w:rFonts w:ascii="Times New Roman" w:hAnsi="Times New Roman" w:cs="Times New Roman"/>
          <w:iCs/>
          <w:sz w:val="20"/>
          <w:szCs w:val="24"/>
        </w:rPr>
        <w:t xml:space="preserve"> 5</w:t>
      </w:r>
      <w:r w:rsidRPr="009F0792">
        <w:rPr>
          <w:rFonts w:ascii="Times New Roman" w:hAnsi="Times New Roman" w:cs="Times New Roman"/>
          <w:iCs/>
          <w:sz w:val="20"/>
          <w:szCs w:val="24"/>
        </w:rPr>
        <w:t>. Distribución del valor del inventario por categoría.</w:t>
      </w:r>
    </w:p>
    <w:p w14:paraId="4A676C5B" w14:textId="77777777" w:rsidR="00750118" w:rsidRPr="003F1076" w:rsidRDefault="00000000">
      <w:pPr>
        <w:pStyle w:val="Ttulo1"/>
        <w:rPr>
          <w:rFonts w:ascii="Times New Roman" w:hAnsi="Times New Roman" w:cs="Times New Roman"/>
        </w:rPr>
      </w:pPr>
      <w:bookmarkStart w:id="19" w:name="_Toc232288932"/>
      <w:r w:rsidRPr="003F1076">
        <w:rPr>
          <w:rFonts w:ascii="Times New Roman" w:hAnsi="Times New Roman" w:cs="Times New Roman"/>
        </w:rPr>
        <w:lastRenderedPageBreak/>
        <w:t>6. Instrucciones de uso paso a paso</w:t>
      </w:r>
      <w:bookmarkEnd w:id="19"/>
    </w:p>
    <w:p w14:paraId="7CB4B4EC" w14:textId="3995CE3A" w:rsidR="00750118" w:rsidRPr="003F1076" w:rsidRDefault="00000000">
      <w:pPr>
        <w:jc w:val="both"/>
        <w:rPr>
          <w:rFonts w:ascii="Times New Roman" w:hAnsi="Times New Roman" w:cs="Times New Roman"/>
        </w:rPr>
      </w:pPr>
      <w:r w:rsidRPr="003F1076">
        <w:rPr>
          <w:rFonts w:ascii="Times New Roman" w:hAnsi="Times New Roman" w:cs="Times New Roman"/>
        </w:rPr>
        <w:t xml:space="preserve">A </w:t>
      </w:r>
      <w:r w:rsidR="00DB3623" w:rsidRPr="003F1076">
        <w:rPr>
          <w:rFonts w:ascii="Times New Roman" w:hAnsi="Times New Roman" w:cs="Times New Roman"/>
        </w:rPr>
        <w:t>continuación,</w:t>
      </w:r>
      <w:r w:rsidRPr="003F1076">
        <w:rPr>
          <w:rFonts w:ascii="Times New Roman" w:hAnsi="Times New Roman" w:cs="Times New Roman"/>
        </w:rPr>
        <w:t xml:space="preserve"> se describe el procedimiento para ejecutar e interactuar con el sistema. Se incluyen los comandos, una descripción del resultado esperado y espacios reservados para las capturas de pantalla correspondientes</w:t>
      </w:r>
      <w:r w:rsidR="00DB3623">
        <w:rPr>
          <w:rFonts w:ascii="Times New Roman" w:hAnsi="Times New Roman" w:cs="Times New Roman"/>
        </w:rPr>
        <w:t>.</w:t>
      </w:r>
    </w:p>
    <w:p w14:paraId="3B8DC815" w14:textId="77777777" w:rsidR="00750118" w:rsidRPr="009F0792" w:rsidRDefault="00000000">
      <w:pPr>
        <w:pStyle w:val="Ttulo2"/>
        <w:rPr>
          <w:rFonts w:ascii="Times New Roman" w:hAnsi="Times New Roman" w:cs="Times New Roman"/>
          <w:color w:val="auto"/>
        </w:rPr>
      </w:pPr>
      <w:bookmarkStart w:id="20" w:name="_Toc232288933"/>
      <w:r w:rsidRPr="009F0792">
        <w:rPr>
          <w:rFonts w:ascii="Times New Roman" w:hAnsi="Times New Roman" w:cs="Times New Roman"/>
          <w:color w:val="auto"/>
        </w:rPr>
        <w:t>Paso 1. Instalar las dependencias</w:t>
      </w:r>
      <w:bookmarkEnd w:id="20"/>
    </w:p>
    <w:p w14:paraId="49419B54"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 xml:space="preserve">Desde la carpeta del proyecto, ejecutar el siguiente comando para instalar las bibliotecas necesarias (pandas, </w:t>
      </w:r>
      <w:proofErr w:type="spellStart"/>
      <w:r w:rsidRPr="003F1076">
        <w:rPr>
          <w:rFonts w:ascii="Times New Roman" w:hAnsi="Times New Roman" w:cs="Times New Roman"/>
        </w:rPr>
        <w:t>matplotlib</w:t>
      </w:r>
      <w:proofErr w:type="spellEnd"/>
      <w:r w:rsidRPr="003F1076">
        <w:rPr>
          <w:rFonts w:ascii="Times New Roman" w:hAnsi="Times New Roman" w:cs="Times New Roman"/>
        </w:rPr>
        <w:t xml:space="preserve"> y </w:t>
      </w:r>
      <w:proofErr w:type="spellStart"/>
      <w:r w:rsidRPr="003F1076">
        <w:rPr>
          <w:rFonts w:ascii="Times New Roman" w:hAnsi="Times New Roman" w:cs="Times New Roman"/>
        </w:rPr>
        <w:t>python</w:t>
      </w:r>
      <w:proofErr w:type="spellEnd"/>
      <w:r w:rsidRPr="003F1076">
        <w:rPr>
          <w:rFonts w:ascii="Times New Roman" w:hAnsi="Times New Roman" w:cs="Times New Roman"/>
        </w:rPr>
        <w:t>-docx):</w:t>
      </w:r>
    </w:p>
    <w:p w14:paraId="74F0CD37" w14:textId="77777777" w:rsidR="00750118" w:rsidRPr="003F1076" w:rsidRDefault="00000000">
      <w:pPr>
        <w:ind w:left="432"/>
        <w:rPr>
          <w:rFonts w:ascii="Times New Roman" w:hAnsi="Times New Roman" w:cs="Times New Roman"/>
        </w:rPr>
      </w:pPr>
      <w:proofErr w:type="spellStart"/>
      <w:r w:rsidRPr="003F1076">
        <w:rPr>
          <w:rFonts w:ascii="Times New Roman" w:hAnsi="Times New Roman" w:cs="Times New Roman"/>
          <w:color w:val="1A1A1A"/>
          <w:sz w:val="18"/>
        </w:rPr>
        <w:t>pip</w:t>
      </w:r>
      <w:proofErr w:type="spellEnd"/>
      <w:r w:rsidRPr="003F1076">
        <w:rPr>
          <w:rFonts w:ascii="Times New Roman" w:hAnsi="Times New Roman" w:cs="Times New Roman"/>
          <w:color w:val="1A1A1A"/>
          <w:sz w:val="18"/>
        </w:rPr>
        <w:t xml:space="preserve"> </w:t>
      </w:r>
      <w:proofErr w:type="spellStart"/>
      <w:r w:rsidRPr="003F1076">
        <w:rPr>
          <w:rFonts w:ascii="Times New Roman" w:hAnsi="Times New Roman" w:cs="Times New Roman"/>
          <w:color w:val="1A1A1A"/>
          <w:sz w:val="18"/>
        </w:rPr>
        <w:t>install</w:t>
      </w:r>
      <w:proofErr w:type="spellEnd"/>
      <w:r w:rsidRPr="003F1076">
        <w:rPr>
          <w:rFonts w:ascii="Times New Roman" w:hAnsi="Times New Roman" w:cs="Times New Roman"/>
          <w:color w:val="1A1A1A"/>
          <w:sz w:val="18"/>
        </w:rPr>
        <w:t xml:space="preserve"> -r requirements.txt</w:t>
      </w:r>
    </w:p>
    <w:p w14:paraId="20E8802C" w14:textId="77777777" w:rsidR="00750118" w:rsidRPr="009F0792" w:rsidRDefault="00000000">
      <w:pPr>
        <w:pStyle w:val="Ttulo2"/>
        <w:rPr>
          <w:rFonts w:ascii="Times New Roman" w:hAnsi="Times New Roman" w:cs="Times New Roman"/>
          <w:color w:val="auto"/>
        </w:rPr>
      </w:pPr>
      <w:bookmarkStart w:id="21" w:name="_Toc232288934"/>
      <w:r w:rsidRPr="009F0792">
        <w:rPr>
          <w:rFonts w:ascii="Times New Roman" w:hAnsi="Times New Roman" w:cs="Times New Roman"/>
          <w:color w:val="auto"/>
        </w:rPr>
        <w:t>Paso 2. Ejecutar el programa</w:t>
      </w:r>
      <w:bookmarkEnd w:id="21"/>
    </w:p>
    <w:p w14:paraId="1289E5C3"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Iniciar la aplicación con el intérprete de Python. El sistema cargará automáticamente el inventario guardado y mostrará el menú principal:</w:t>
      </w:r>
    </w:p>
    <w:p w14:paraId="4F403225" w14:textId="77777777" w:rsidR="00750118" w:rsidRPr="003F1076" w:rsidRDefault="00000000">
      <w:pPr>
        <w:ind w:left="432"/>
        <w:rPr>
          <w:rFonts w:ascii="Times New Roman" w:hAnsi="Times New Roman" w:cs="Times New Roman"/>
        </w:rPr>
      </w:pPr>
      <w:proofErr w:type="spellStart"/>
      <w:r w:rsidRPr="003F1076">
        <w:rPr>
          <w:rFonts w:ascii="Times New Roman" w:hAnsi="Times New Roman" w:cs="Times New Roman"/>
          <w:color w:val="1A1A1A"/>
          <w:sz w:val="18"/>
        </w:rPr>
        <w:t>python</w:t>
      </w:r>
      <w:proofErr w:type="spellEnd"/>
      <w:r w:rsidRPr="003F1076">
        <w:rPr>
          <w:rFonts w:ascii="Times New Roman" w:hAnsi="Times New Roman" w:cs="Times New Roman"/>
          <w:color w:val="1A1A1A"/>
          <w:sz w:val="18"/>
        </w:rPr>
        <w:t xml:space="preserve"> src/main.py</w:t>
      </w:r>
    </w:p>
    <w:p w14:paraId="3C9CC901" w14:textId="77777777" w:rsidR="009F0792" w:rsidRDefault="009F0792">
      <w:pPr>
        <w:jc w:val="center"/>
        <w:rPr>
          <w:rFonts w:ascii="Times New Roman" w:hAnsi="Times New Roman" w:cs="Times New Roman"/>
          <w:i/>
          <w:color w:val="444444"/>
          <w:sz w:val="20"/>
        </w:rPr>
      </w:pPr>
      <w:r w:rsidRPr="009F0792">
        <w:rPr>
          <w:rFonts w:ascii="Times New Roman" w:hAnsi="Times New Roman" w:cs="Times New Roman"/>
          <w:i/>
          <w:color w:val="444444"/>
          <w:sz w:val="20"/>
        </w:rPr>
        <w:drawing>
          <wp:inline distT="0" distB="0" distL="0" distR="0" wp14:anchorId="0555D432" wp14:editId="79511B31">
            <wp:extent cx="3630440" cy="1840502"/>
            <wp:effectExtent l="0" t="0" r="8255" b="7620"/>
            <wp:docPr id="1984831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31915" name=""/>
                    <pic:cNvPicPr/>
                  </pic:nvPicPr>
                  <pic:blipFill>
                    <a:blip r:embed="rId14"/>
                    <a:stretch>
                      <a:fillRect/>
                    </a:stretch>
                  </pic:blipFill>
                  <pic:spPr>
                    <a:xfrm>
                      <a:off x="0" y="0"/>
                      <a:ext cx="3632265" cy="1841427"/>
                    </a:xfrm>
                    <a:prstGeom prst="rect">
                      <a:avLst/>
                    </a:prstGeom>
                  </pic:spPr>
                </pic:pic>
              </a:graphicData>
            </a:graphic>
          </wp:inline>
        </w:drawing>
      </w:r>
    </w:p>
    <w:p w14:paraId="6CD09A25" w14:textId="1A355251" w:rsidR="00750118" w:rsidRPr="009F0792" w:rsidRDefault="009F0792">
      <w:pPr>
        <w:jc w:val="center"/>
        <w:rPr>
          <w:rFonts w:ascii="Times New Roman" w:hAnsi="Times New Roman" w:cs="Times New Roman"/>
          <w:iCs/>
        </w:rPr>
      </w:pPr>
      <w:r w:rsidRPr="009F0792">
        <w:rPr>
          <w:rFonts w:ascii="Times New Roman" w:hAnsi="Times New Roman" w:cs="Times New Roman"/>
          <w:iCs/>
          <w:sz w:val="20"/>
        </w:rPr>
        <w:t>Figura 6.</w:t>
      </w:r>
      <w:r w:rsidR="00000000" w:rsidRPr="009F0792">
        <w:rPr>
          <w:rFonts w:ascii="Times New Roman" w:hAnsi="Times New Roman" w:cs="Times New Roman"/>
          <w:iCs/>
          <w:sz w:val="20"/>
        </w:rPr>
        <w:t xml:space="preserve"> menú principal del sistema</w:t>
      </w:r>
      <w:r w:rsidRPr="009F0792">
        <w:rPr>
          <w:rFonts w:ascii="Times New Roman" w:hAnsi="Times New Roman" w:cs="Times New Roman"/>
          <w:iCs/>
          <w:sz w:val="20"/>
        </w:rPr>
        <w:t>.</w:t>
      </w:r>
    </w:p>
    <w:p w14:paraId="19B65C14" w14:textId="77777777" w:rsidR="00750118" w:rsidRPr="003F1076" w:rsidRDefault="00000000">
      <w:pPr>
        <w:pStyle w:val="Ttulo2"/>
        <w:rPr>
          <w:rFonts w:ascii="Times New Roman" w:hAnsi="Times New Roman" w:cs="Times New Roman"/>
        </w:rPr>
      </w:pPr>
      <w:bookmarkStart w:id="22" w:name="_Toc232288935"/>
      <w:r w:rsidRPr="003F1076">
        <w:rPr>
          <w:rFonts w:ascii="Times New Roman" w:hAnsi="Times New Roman" w:cs="Times New Roman"/>
        </w:rPr>
        <w:t>Paso 3. Mostrar el inventario</w:t>
      </w:r>
      <w:bookmarkEnd w:id="22"/>
    </w:p>
    <w:p w14:paraId="03F72EA1"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Seleccionar la opción 1 para visualizar la tabla completa de productos, con su precio, stock, categoría y el valor total del inventario:</w:t>
      </w:r>
    </w:p>
    <w:p w14:paraId="3CC49547" w14:textId="77777777" w:rsidR="00750118" w:rsidRPr="003F1076" w:rsidRDefault="00000000">
      <w:pPr>
        <w:ind w:left="432"/>
        <w:rPr>
          <w:rFonts w:ascii="Times New Roman" w:hAnsi="Times New Roman" w:cs="Times New Roman"/>
        </w:rPr>
      </w:pPr>
      <w:r w:rsidRPr="003F1076">
        <w:rPr>
          <w:rFonts w:ascii="Times New Roman" w:hAnsi="Times New Roman" w:cs="Times New Roman"/>
          <w:color w:val="1A1A1A"/>
          <w:sz w:val="18"/>
        </w:rPr>
        <w:t>Elige una opción: 1</w:t>
      </w:r>
    </w:p>
    <w:p w14:paraId="0A1D585A" w14:textId="0906B8F2" w:rsidR="009F0792" w:rsidRPr="009F0792" w:rsidRDefault="009F0792">
      <w:pPr>
        <w:jc w:val="center"/>
        <w:rPr>
          <w:rFonts w:ascii="Times New Roman" w:hAnsi="Times New Roman" w:cs="Times New Roman"/>
          <w:iCs/>
          <w:color w:val="444444"/>
          <w:sz w:val="20"/>
        </w:rPr>
      </w:pPr>
      <w:r w:rsidRPr="009F0792">
        <w:rPr>
          <w:rFonts w:ascii="Times New Roman" w:hAnsi="Times New Roman" w:cs="Times New Roman"/>
          <w:iCs/>
          <w:color w:val="444444"/>
          <w:sz w:val="20"/>
        </w:rPr>
        <w:lastRenderedPageBreak/>
        <w:drawing>
          <wp:inline distT="0" distB="0" distL="0" distR="0" wp14:anchorId="61F1D070" wp14:editId="7E081FF2">
            <wp:extent cx="3377466" cy="3765784"/>
            <wp:effectExtent l="0" t="0" r="0" b="6350"/>
            <wp:docPr id="269569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69945" name=""/>
                    <pic:cNvPicPr/>
                  </pic:nvPicPr>
                  <pic:blipFill>
                    <a:blip r:embed="rId15"/>
                    <a:stretch>
                      <a:fillRect/>
                    </a:stretch>
                  </pic:blipFill>
                  <pic:spPr>
                    <a:xfrm>
                      <a:off x="0" y="0"/>
                      <a:ext cx="3380090" cy="3768710"/>
                    </a:xfrm>
                    <a:prstGeom prst="rect">
                      <a:avLst/>
                    </a:prstGeom>
                  </pic:spPr>
                </pic:pic>
              </a:graphicData>
            </a:graphic>
          </wp:inline>
        </w:drawing>
      </w:r>
    </w:p>
    <w:p w14:paraId="5C9FA6DF" w14:textId="18742046" w:rsidR="00750118" w:rsidRPr="009F0792" w:rsidRDefault="009F0792">
      <w:pPr>
        <w:jc w:val="center"/>
        <w:rPr>
          <w:rFonts w:ascii="Times New Roman" w:hAnsi="Times New Roman" w:cs="Times New Roman"/>
          <w:iCs/>
        </w:rPr>
      </w:pPr>
      <w:r w:rsidRPr="009F0792">
        <w:rPr>
          <w:rFonts w:ascii="Times New Roman" w:hAnsi="Times New Roman" w:cs="Times New Roman"/>
          <w:iCs/>
          <w:sz w:val="20"/>
        </w:rPr>
        <w:t>Figura 7. I</w:t>
      </w:r>
      <w:r w:rsidR="00000000" w:rsidRPr="009F0792">
        <w:rPr>
          <w:rFonts w:ascii="Times New Roman" w:hAnsi="Times New Roman" w:cs="Times New Roman"/>
          <w:iCs/>
          <w:sz w:val="20"/>
        </w:rPr>
        <w:t>nventario</w:t>
      </w:r>
      <w:r w:rsidRPr="009F0792">
        <w:rPr>
          <w:rFonts w:ascii="Times New Roman" w:hAnsi="Times New Roman" w:cs="Times New Roman"/>
          <w:iCs/>
          <w:sz w:val="20"/>
        </w:rPr>
        <w:t xml:space="preserve"> Principal de la tienda de abarrotes.</w:t>
      </w:r>
    </w:p>
    <w:p w14:paraId="73D1B04B" w14:textId="77777777" w:rsidR="00750118" w:rsidRPr="003F1076" w:rsidRDefault="00000000">
      <w:pPr>
        <w:pStyle w:val="Ttulo2"/>
        <w:rPr>
          <w:rFonts w:ascii="Times New Roman" w:hAnsi="Times New Roman" w:cs="Times New Roman"/>
        </w:rPr>
      </w:pPr>
      <w:bookmarkStart w:id="23" w:name="_Toc232288936"/>
      <w:r w:rsidRPr="003F1076">
        <w:rPr>
          <w:rFonts w:ascii="Times New Roman" w:hAnsi="Times New Roman" w:cs="Times New Roman"/>
        </w:rPr>
        <w:t>Paso 4. Agregar un producto</w:t>
      </w:r>
      <w:bookmarkEnd w:id="23"/>
    </w:p>
    <w:p w14:paraId="4E65340B"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Seleccionar la opción 2 e ingresar los datos solicitados. Si el producto ya existe, el sistema lo notificará para evitar duplicados:</w:t>
      </w:r>
    </w:p>
    <w:p w14:paraId="1B8A5B25" w14:textId="77777777" w:rsidR="00750118" w:rsidRPr="003F1076" w:rsidRDefault="00000000">
      <w:pPr>
        <w:ind w:left="432"/>
        <w:rPr>
          <w:rFonts w:ascii="Times New Roman" w:hAnsi="Times New Roman" w:cs="Times New Roman"/>
        </w:rPr>
      </w:pPr>
      <w:r w:rsidRPr="003F1076">
        <w:rPr>
          <w:rFonts w:ascii="Times New Roman" w:hAnsi="Times New Roman" w:cs="Times New Roman"/>
          <w:color w:val="1A1A1A"/>
          <w:sz w:val="18"/>
        </w:rPr>
        <w:t>Elige una opción: 2</w:t>
      </w:r>
      <w:r w:rsidRPr="003F1076">
        <w:rPr>
          <w:rFonts w:ascii="Times New Roman" w:hAnsi="Times New Roman" w:cs="Times New Roman"/>
          <w:color w:val="1A1A1A"/>
          <w:sz w:val="18"/>
        </w:rPr>
        <w:br/>
        <w:t>Nombre del producto: Chocolate Abuelita</w:t>
      </w:r>
      <w:r w:rsidRPr="003F1076">
        <w:rPr>
          <w:rFonts w:ascii="Times New Roman" w:hAnsi="Times New Roman" w:cs="Times New Roman"/>
          <w:color w:val="1A1A1A"/>
          <w:sz w:val="18"/>
        </w:rPr>
        <w:br/>
        <w:t>Precio (MXN): 22.50</w:t>
      </w:r>
      <w:r w:rsidRPr="003F1076">
        <w:rPr>
          <w:rFonts w:ascii="Times New Roman" w:hAnsi="Times New Roman" w:cs="Times New Roman"/>
          <w:color w:val="1A1A1A"/>
          <w:sz w:val="18"/>
        </w:rPr>
        <w:br/>
        <w:t>Stock inicial (unidades): 10</w:t>
      </w:r>
      <w:r w:rsidRPr="003F1076">
        <w:rPr>
          <w:rFonts w:ascii="Times New Roman" w:hAnsi="Times New Roman" w:cs="Times New Roman"/>
          <w:color w:val="1A1A1A"/>
          <w:sz w:val="18"/>
        </w:rPr>
        <w:br/>
        <w:t>Categoría: Bebidas</w:t>
      </w:r>
    </w:p>
    <w:p w14:paraId="5F55D1F5" w14:textId="283F4387" w:rsidR="00E07B2D" w:rsidRPr="00E07B2D" w:rsidRDefault="00E07B2D">
      <w:pPr>
        <w:jc w:val="center"/>
        <w:rPr>
          <w:rFonts w:ascii="Times New Roman" w:hAnsi="Times New Roman" w:cs="Times New Roman"/>
          <w:iCs/>
          <w:color w:val="444444"/>
          <w:sz w:val="20"/>
        </w:rPr>
      </w:pPr>
      <w:r w:rsidRPr="00E07B2D">
        <w:rPr>
          <w:rFonts w:ascii="Times New Roman" w:hAnsi="Times New Roman" w:cs="Times New Roman"/>
          <w:iCs/>
          <w:color w:val="444444"/>
          <w:sz w:val="20"/>
        </w:rPr>
        <w:drawing>
          <wp:inline distT="0" distB="0" distL="0" distR="0" wp14:anchorId="1E0E510F" wp14:editId="2CAFC20B">
            <wp:extent cx="3699884" cy="1260105"/>
            <wp:effectExtent l="0" t="0" r="0" b="0"/>
            <wp:docPr id="2033231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31378" name=""/>
                    <pic:cNvPicPr/>
                  </pic:nvPicPr>
                  <pic:blipFill>
                    <a:blip r:embed="rId16"/>
                    <a:stretch>
                      <a:fillRect/>
                    </a:stretch>
                  </pic:blipFill>
                  <pic:spPr>
                    <a:xfrm>
                      <a:off x="0" y="0"/>
                      <a:ext cx="3719417" cy="1266757"/>
                    </a:xfrm>
                    <a:prstGeom prst="rect">
                      <a:avLst/>
                    </a:prstGeom>
                  </pic:spPr>
                </pic:pic>
              </a:graphicData>
            </a:graphic>
          </wp:inline>
        </w:drawing>
      </w:r>
    </w:p>
    <w:p w14:paraId="25D7696B" w14:textId="4FD5221B" w:rsidR="00750118" w:rsidRPr="00E07B2D" w:rsidRDefault="00E07B2D">
      <w:pPr>
        <w:jc w:val="center"/>
        <w:rPr>
          <w:rFonts w:ascii="Times New Roman" w:hAnsi="Times New Roman" w:cs="Times New Roman"/>
          <w:iCs/>
        </w:rPr>
      </w:pPr>
      <w:r w:rsidRPr="00E07B2D">
        <w:rPr>
          <w:rFonts w:ascii="Times New Roman" w:hAnsi="Times New Roman" w:cs="Times New Roman"/>
          <w:iCs/>
          <w:sz w:val="20"/>
        </w:rPr>
        <w:t>Figura 8. A</w:t>
      </w:r>
      <w:r w:rsidR="00000000" w:rsidRPr="00E07B2D">
        <w:rPr>
          <w:rFonts w:ascii="Times New Roman" w:hAnsi="Times New Roman" w:cs="Times New Roman"/>
          <w:iCs/>
          <w:sz w:val="20"/>
        </w:rPr>
        <w:t>lta de un producto nuevo</w:t>
      </w:r>
      <w:r w:rsidRPr="00E07B2D">
        <w:rPr>
          <w:rFonts w:ascii="Times New Roman" w:hAnsi="Times New Roman" w:cs="Times New Roman"/>
          <w:iCs/>
          <w:sz w:val="20"/>
        </w:rPr>
        <w:t>.</w:t>
      </w:r>
    </w:p>
    <w:p w14:paraId="53F3F294" w14:textId="77777777" w:rsidR="00750118" w:rsidRPr="003F1076" w:rsidRDefault="00000000">
      <w:pPr>
        <w:pStyle w:val="Ttulo2"/>
        <w:rPr>
          <w:rFonts w:ascii="Times New Roman" w:hAnsi="Times New Roman" w:cs="Times New Roman"/>
        </w:rPr>
      </w:pPr>
      <w:bookmarkStart w:id="24" w:name="_Toc232288937"/>
      <w:r w:rsidRPr="003F1076">
        <w:rPr>
          <w:rFonts w:ascii="Times New Roman" w:hAnsi="Times New Roman" w:cs="Times New Roman"/>
        </w:rPr>
        <w:t>Paso 5. Reabastecer y registrar ventas</w:t>
      </w:r>
      <w:bookmarkEnd w:id="24"/>
    </w:p>
    <w:p w14:paraId="50AE0742"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Las opciones 3 y 4 permiten sumar o descontar unidades del stock. El sistema valida que exista suficiente inventario antes de registrar una venta:</w:t>
      </w:r>
    </w:p>
    <w:p w14:paraId="3F59539B" w14:textId="77777777" w:rsidR="00750118" w:rsidRPr="003F1076" w:rsidRDefault="00000000">
      <w:pPr>
        <w:ind w:left="432"/>
        <w:rPr>
          <w:rFonts w:ascii="Times New Roman" w:hAnsi="Times New Roman" w:cs="Times New Roman"/>
        </w:rPr>
      </w:pPr>
      <w:r w:rsidRPr="003F1076">
        <w:rPr>
          <w:rFonts w:ascii="Times New Roman" w:hAnsi="Times New Roman" w:cs="Times New Roman"/>
          <w:color w:val="1A1A1A"/>
          <w:sz w:val="18"/>
        </w:rPr>
        <w:lastRenderedPageBreak/>
        <w:t>Elige una opción: 3</w:t>
      </w:r>
      <w:r w:rsidRPr="003F1076">
        <w:rPr>
          <w:rFonts w:ascii="Times New Roman" w:hAnsi="Times New Roman" w:cs="Times New Roman"/>
          <w:color w:val="1A1A1A"/>
          <w:sz w:val="18"/>
        </w:rPr>
        <w:br/>
        <w:t>Producto a reabastecer: Frijol Bayo Kg</w:t>
      </w:r>
      <w:r w:rsidRPr="003F1076">
        <w:rPr>
          <w:rFonts w:ascii="Times New Roman" w:hAnsi="Times New Roman" w:cs="Times New Roman"/>
          <w:color w:val="1A1A1A"/>
          <w:sz w:val="18"/>
        </w:rPr>
        <w:br/>
        <w:t>Unidades a agregar: 20</w:t>
      </w:r>
    </w:p>
    <w:p w14:paraId="11A6900C" w14:textId="0E926E71" w:rsidR="00E07B2D" w:rsidRDefault="00E07B2D">
      <w:pPr>
        <w:jc w:val="center"/>
        <w:rPr>
          <w:rFonts w:ascii="Times New Roman" w:hAnsi="Times New Roman" w:cs="Times New Roman"/>
          <w:i/>
          <w:color w:val="444444"/>
          <w:sz w:val="20"/>
        </w:rPr>
      </w:pPr>
      <w:r w:rsidRPr="00E07B2D">
        <w:rPr>
          <w:rFonts w:ascii="Times New Roman" w:hAnsi="Times New Roman" w:cs="Times New Roman"/>
          <w:i/>
          <w:color w:val="444444"/>
          <w:sz w:val="20"/>
        </w:rPr>
        <w:drawing>
          <wp:inline distT="0" distB="0" distL="0" distR="0" wp14:anchorId="22A390E3" wp14:editId="30C79060">
            <wp:extent cx="3662886" cy="1042028"/>
            <wp:effectExtent l="0" t="0" r="0" b="6350"/>
            <wp:docPr id="1468980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80701" name=""/>
                    <pic:cNvPicPr/>
                  </pic:nvPicPr>
                  <pic:blipFill>
                    <a:blip r:embed="rId17"/>
                    <a:stretch>
                      <a:fillRect/>
                    </a:stretch>
                  </pic:blipFill>
                  <pic:spPr>
                    <a:xfrm>
                      <a:off x="0" y="0"/>
                      <a:ext cx="3702955" cy="1053427"/>
                    </a:xfrm>
                    <a:prstGeom prst="rect">
                      <a:avLst/>
                    </a:prstGeom>
                  </pic:spPr>
                </pic:pic>
              </a:graphicData>
            </a:graphic>
          </wp:inline>
        </w:drawing>
      </w:r>
    </w:p>
    <w:p w14:paraId="60E938F9" w14:textId="789C251E" w:rsidR="00750118" w:rsidRPr="00E07B2D" w:rsidRDefault="00E07B2D">
      <w:pPr>
        <w:jc w:val="center"/>
        <w:rPr>
          <w:rFonts w:ascii="Times New Roman" w:hAnsi="Times New Roman" w:cs="Times New Roman"/>
          <w:iCs/>
        </w:rPr>
      </w:pPr>
      <w:r w:rsidRPr="00E07B2D">
        <w:rPr>
          <w:rFonts w:ascii="Times New Roman" w:hAnsi="Times New Roman" w:cs="Times New Roman"/>
          <w:iCs/>
          <w:sz w:val="20"/>
        </w:rPr>
        <w:t xml:space="preserve">Figura 9. </w:t>
      </w:r>
      <w:r w:rsidR="00000000" w:rsidRPr="00E07B2D">
        <w:rPr>
          <w:rFonts w:ascii="Times New Roman" w:hAnsi="Times New Roman" w:cs="Times New Roman"/>
          <w:iCs/>
          <w:sz w:val="20"/>
        </w:rPr>
        <w:t xml:space="preserve"> </w:t>
      </w:r>
      <w:r>
        <w:rPr>
          <w:rFonts w:ascii="Times New Roman" w:hAnsi="Times New Roman" w:cs="Times New Roman"/>
          <w:iCs/>
          <w:sz w:val="20"/>
        </w:rPr>
        <w:t>R</w:t>
      </w:r>
      <w:r w:rsidR="00000000" w:rsidRPr="00E07B2D">
        <w:rPr>
          <w:rFonts w:ascii="Times New Roman" w:hAnsi="Times New Roman" w:cs="Times New Roman"/>
          <w:iCs/>
          <w:sz w:val="20"/>
        </w:rPr>
        <w:t>eabastecimiento de un producto</w:t>
      </w:r>
      <w:r w:rsidRPr="00E07B2D">
        <w:rPr>
          <w:rFonts w:ascii="Times New Roman" w:hAnsi="Times New Roman" w:cs="Times New Roman"/>
          <w:iCs/>
          <w:sz w:val="20"/>
        </w:rPr>
        <w:t>.</w:t>
      </w:r>
    </w:p>
    <w:p w14:paraId="6E3B9639" w14:textId="77777777" w:rsidR="00750118" w:rsidRPr="003F1076" w:rsidRDefault="00000000">
      <w:pPr>
        <w:pStyle w:val="Ttulo2"/>
        <w:rPr>
          <w:rFonts w:ascii="Times New Roman" w:hAnsi="Times New Roman" w:cs="Times New Roman"/>
        </w:rPr>
      </w:pPr>
      <w:bookmarkStart w:id="25" w:name="_Toc232288938"/>
      <w:r w:rsidRPr="003F1076">
        <w:rPr>
          <w:rFonts w:ascii="Times New Roman" w:hAnsi="Times New Roman" w:cs="Times New Roman"/>
        </w:rPr>
        <w:t>Paso 6. Consultar bajo stock</w:t>
      </w:r>
      <w:bookmarkEnd w:id="25"/>
    </w:p>
    <w:p w14:paraId="7EFF0CE1" w14:textId="77777777" w:rsidR="00750118" w:rsidRPr="003F1076" w:rsidRDefault="00000000">
      <w:pPr>
        <w:jc w:val="both"/>
        <w:rPr>
          <w:rFonts w:ascii="Times New Roman" w:hAnsi="Times New Roman" w:cs="Times New Roman"/>
        </w:rPr>
      </w:pPr>
      <w:r w:rsidRPr="003F1076">
        <w:rPr>
          <w:rFonts w:ascii="Times New Roman" w:hAnsi="Times New Roman" w:cs="Times New Roman"/>
        </w:rPr>
        <w:t>La opción 6 lista los productos cuyo nivel de existencias requiere atención, facilitando la planeación de compras:</w:t>
      </w:r>
    </w:p>
    <w:p w14:paraId="199DFD77" w14:textId="77777777" w:rsidR="00750118" w:rsidRPr="003F1076" w:rsidRDefault="00000000">
      <w:pPr>
        <w:ind w:left="432"/>
        <w:rPr>
          <w:rFonts w:ascii="Times New Roman" w:hAnsi="Times New Roman" w:cs="Times New Roman"/>
        </w:rPr>
      </w:pPr>
      <w:r w:rsidRPr="003F1076">
        <w:rPr>
          <w:rFonts w:ascii="Times New Roman" w:hAnsi="Times New Roman" w:cs="Times New Roman"/>
          <w:color w:val="1A1A1A"/>
          <w:sz w:val="18"/>
        </w:rPr>
        <w:t>Elige una opción: 6</w:t>
      </w:r>
    </w:p>
    <w:p w14:paraId="256E8127" w14:textId="59DC6F33" w:rsidR="008C4347" w:rsidRPr="008C4347" w:rsidRDefault="008C4347">
      <w:pPr>
        <w:jc w:val="center"/>
        <w:rPr>
          <w:rFonts w:ascii="Times New Roman" w:hAnsi="Times New Roman" w:cs="Times New Roman"/>
          <w:iCs/>
          <w:color w:val="444444"/>
          <w:sz w:val="20"/>
        </w:rPr>
      </w:pPr>
      <w:r w:rsidRPr="008C4347">
        <w:rPr>
          <w:rFonts w:ascii="Times New Roman" w:hAnsi="Times New Roman" w:cs="Times New Roman"/>
          <w:iCs/>
          <w:color w:val="444444"/>
          <w:sz w:val="20"/>
        </w:rPr>
        <w:drawing>
          <wp:inline distT="0" distB="0" distL="0" distR="0" wp14:anchorId="78A2D58F" wp14:editId="3DA9B87F">
            <wp:extent cx="2988692" cy="1564523"/>
            <wp:effectExtent l="0" t="0" r="2540" b="0"/>
            <wp:docPr id="1624894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94240" name=""/>
                    <pic:cNvPicPr/>
                  </pic:nvPicPr>
                  <pic:blipFill>
                    <a:blip r:embed="rId18"/>
                    <a:stretch>
                      <a:fillRect/>
                    </a:stretch>
                  </pic:blipFill>
                  <pic:spPr>
                    <a:xfrm>
                      <a:off x="0" y="0"/>
                      <a:ext cx="3017000" cy="1579342"/>
                    </a:xfrm>
                    <a:prstGeom prst="rect">
                      <a:avLst/>
                    </a:prstGeom>
                  </pic:spPr>
                </pic:pic>
              </a:graphicData>
            </a:graphic>
          </wp:inline>
        </w:drawing>
      </w:r>
    </w:p>
    <w:p w14:paraId="5D117D18" w14:textId="2697B7AF" w:rsidR="00750118" w:rsidRPr="008C4347" w:rsidRDefault="008C4347">
      <w:pPr>
        <w:jc w:val="center"/>
        <w:rPr>
          <w:rFonts w:ascii="Times New Roman" w:hAnsi="Times New Roman" w:cs="Times New Roman"/>
          <w:iCs/>
        </w:rPr>
      </w:pPr>
      <w:r w:rsidRPr="008C4347">
        <w:rPr>
          <w:rFonts w:ascii="Times New Roman" w:hAnsi="Times New Roman" w:cs="Times New Roman"/>
          <w:iCs/>
          <w:sz w:val="20"/>
        </w:rPr>
        <w:t>Figura 10. R</w:t>
      </w:r>
      <w:r w:rsidR="00000000" w:rsidRPr="008C4347">
        <w:rPr>
          <w:rFonts w:ascii="Times New Roman" w:hAnsi="Times New Roman" w:cs="Times New Roman"/>
          <w:iCs/>
          <w:sz w:val="20"/>
        </w:rPr>
        <w:t>eporte de bajo stock</w:t>
      </w:r>
      <w:r w:rsidRPr="008C4347">
        <w:rPr>
          <w:rFonts w:ascii="Times New Roman" w:hAnsi="Times New Roman" w:cs="Times New Roman"/>
          <w:iCs/>
          <w:sz w:val="20"/>
        </w:rPr>
        <w:t>.</w:t>
      </w:r>
    </w:p>
    <w:p w14:paraId="02F8EAC6" w14:textId="77777777" w:rsidR="00750118" w:rsidRPr="003F1076" w:rsidRDefault="00000000">
      <w:pPr>
        <w:pStyle w:val="Ttulo2"/>
        <w:rPr>
          <w:rFonts w:ascii="Times New Roman" w:hAnsi="Times New Roman" w:cs="Times New Roman"/>
        </w:rPr>
      </w:pPr>
      <w:bookmarkStart w:id="26" w:name="_Toc232288939"/>
      <w:r w:rsidRPr="003F1076">
        <w:rPr>
          <w:rFonts w:ascii="Times New Roman" w:hAnsi="Times New Roman" w:cs="Times New Roman"/>
        </w:rPr>
        <w:t>Paso 7. Cargar la base de muestra y generar gráficas</w:t>
      </w:r>
      <w:bookmarkEnd w:id="26"/>
    </w:p>
    <w:p w14:paraId="2253545F" w14:textId="3317ACF0" w:rsidR="00750118" w:rsidRPr="003F1076" w:rsidRDefault="00000000">
      <w:pPr>
        <w:jc w:val="both"/>
        <w:rPr>
          <w:rFonts w:ascii="Times New Roman" w:hAnsi="Times New Roman" w:cs="Times New Roman"/>
        </w:rPr>
      </w:pPr>
      <w:r w:rsidRPr="003F1076">
        <w:rPr>
          <w:rFonts w:ascii="Times New Roman" w:hAnsi="Times New Roman" w:cs="Times New Roman"/>
        </w:rPr>
        <w:t>Las opciones 7 y 8 permiten cargar la base de datos de ejemplo (ejecutando el EDA y la limpieza) y generar las gráficas estadísticas en la carpeta graficas:</w:t>
      </w:r>
    </w:p>
    <w:p w14:paraId="71D87AF5" w14:textId="554768BF" w:rsidR="00750118" w:rsidRPr="003F1076" w:rsidRDefault="00000000">
      <w:pPr>
        <w:ind w:left="432"/>
        <w:rPr>
          <w:rFonts w:ascii="Times New Roman" w:hAnsi="Times New Roman" w:cs="Times New Roman"/>
        </w:rPr>
      </w:pPr>
      <w:r w:rsidRPr="003F1076">
        <w:rPr>
          <w:rFonts w:ascii="Times New Roman" w:hAnsi="Times New Roman" w:cs="Times New Roman"/>
          <w:color w:val="1A1A1A"/>
          <w:sz w:val="18"/>
        </w:rPr>
        <w:t>Elige una opción: 7</w:t>
      </w:r>
      <w:r w:rsidR="008C4347">
        <w:rPr>
          <w:rFonts w:ascii="Times New Roman" w:hAnsi="Times New Roman" w:cs="Times New Roman"/>
          <w:color w:val="1A1A1A"/>
          <w:sz w:val="18"/>
        </w:rPr>
        <w:t xml:space="preserve"> y después elige la opción 8.</w:t>
      </w:r>
    </w:p>
    <w:p w14:paraId="43C684BE" w14:textId="6FB60940" w:rsidR="008C4347" w:rsidRDefault="008C4347">
      <w:pPr>
        <w:jc w:val="center"/>
        <w:rPr>
          <w:rFonts w:ascii="Times New Roman" w:hAnsi="Times New Roman" w:cs="Times New Roman"/>
          <w:iCs/>
          <w:sz w:val="20"/>
        </w:rPr>
      </w:pPr>
      <w:r w:rsidRPr="008C4347">
        <w:rPr>
          <w:rFonts w:ascii="Times New Roman" w:hAnsi="Times New Roman" w:cs="Times New Roman"/>
          <w:iCs/>
          <w:sz w:val="20"/>
        </w:rPr>
        <w:lastRenderedPageBreak/>
        <w:drawing>
          <wp:inline distT="0" distB="0" distL="0" distR="0" wp14:anchorId="358DD449" wp14:editId="0C514062">
            <wp:extent cx="5005415" cy="6853479"/>
            <wp:effectExtent l="0" t="0" r="5080" b="5080"/>
            <wp:docPr id="364896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96794" name=""/>
                    <pic:cNvPicPr/>
                  </pic:nvPicPr>
                  <pic:blipFill>
                    <a:blip r:embed="rId19"/>
                    <a:stretch>
                      <a:fillRect/>
                    </a:stretch>
                  </pic:blipFill>
                  <pic:spPr>
                    <a:xfrm>
                      <a:off x="0" y="0"/>
                      <a:ext cx="5005770" cy="6853966"/>
                    </a:xfrm>
                    <a:prstGeom prst="rect">
                      <a:avLst/>
                    </a:prstGeom>
                  </pic:spPr>
                </pic:pic>
              </a:graphicData>
            </a:graphic>
          </wp:inline>
        </w:drawing>
      </w:r>
    </w:p>
    <w:p w14:paraId="18F1ED8F" w14:textId="29A1EB24" w:rsidR="00750118" w:rsidRPr="008C4347" w:rsidRDefault="008C4347">
      <w:pPr>
        <w:jc w:val="center"/>
        <w:rPr>
          <w:rFonts w:ascii="Times New Roman" w:hAnsi="Times New Roman" w:cs="Times New Roman"/>
          <w:iCs/>
        </w:rPr>
      </w:pPr>
      <w:r w:rsidRPr="008C4347">
        <w:rPr>
          <w:rFonts w:ascii="Times New Roman" w:hAnsi="Times New Roman" w:cs="Times New Roman"/>
          <w:iCs/>
          <w:sz w:val="20"/>
        </w:rPr>
        <w:t>Figura 11.</w:t>
      </w:r>
      <w:r w:rsidR="00000000" w:rsidRPr="008C4347">
        <w:rPr>
          <w:rFonts w:ascii="Times New Roman" w:hAnsi="Times New Roman" w:cs="Times New Roman"/>
          <w:iCs/>
          <w:sz w:val="20"/>
        </w:rPr>
        <w:t xml:space="preserve"> </w:t>
      </w:r>
      <w:r w:rsidRPr="008C4347">
        <w:rPr>
          <w:rFonts w:ascii="Times New Roman" w:hAnsi="Times New Roman" w:cs="Times New Roman"/>
          <w:iCs/>
          <w:sz w:val="20"/>
        </w:rPr>
        <w:t xml:space="preserve">EDA y </w:t>
      </w:r>
      <w:r w:rsidR="00000000" w:rsidRPr="008C4347">
        <w:rPr>
          <w:rFonts w:ascii="Times New Roman" w:hAnsi="Times New Roman" w:cs="Times New Roman"/>
          <w:iCs/>
          <w:sz w:val="20"/>
        </w:rPr>
        <w:t>gráficas generadas</w:t>
      </w:r>
      <w:r w:rsidRPr="008C4347">
        <w:rPr>
          <w:rFonts w:ascii="Times New Roman" w:hAnsi="Times New Roman" w:cs="Times New Roman"/>
          <w:iCs/>
          <w:sz w:val="20"/>
        </w:rPr>
        <w:t>.</w:t>
      </w:r>
    </w:p>
    <w:p w14:paraId="143357CD" w14:textId="77777777" w:rsidR="00750118" w:rsidRPr="003F1076" w:rsidRDefault="00000000">
      <w:pPr>
        <w:pStyle w:val="Ttulo1"/>
        <w:rPr>
          <w:rFonts w:ascii="Times New Roman" w:hAnsi="Times New Roman" w:cs="Times New Roman"/>
        </w:rPr>
      </w:pPr>
      <w:bookmarkStart w:id="27" w:name="_Toc232288940"/>
      <w:r w:rsidRPr="003F1076">
        <w:rPr>
          <w:rFonts w:ascii="Times New Roman" w:hAnsi="Times New Roman" w:cs="Times New Roman"/>
        </w:rPr>
        <w:t>7. Conclusión</w:t>
      </w:r>
      <w:bookmarkEnd w:id="27"/>
    </w:p>
    <w:p w14:paraId="10BC0694" w14:textId="050DD8E5" w:rsidR="00750118" w:rsidRPr="003F1076" w:rsidRDefault="00000000">
      <w:pPr>
        <w:jc w:val="both"/>
        <w:rPr>
          <w:rFonts w:ascii="Times New Roman" w:hAnsi="Times New Roman" w:cs="Times New Roman"/>
        </w:rPr>
      </w:pPr>
      <w:r w:rsidRPr="003F1076">
        <w:rPr>
          <w:rFonts w:ascii="Times New Roman" w:hAnsi="Times New Roman" w:cs="Times New Roman"/>
        </w:rPr>
        <w:t xml:space="preserve">El desarrollo de este sistema de gestión de inventarios permitió integrar y aplicar de manera práctica los temas revisados durante la certificación en Python: desde los fundamentos del </w:t>
      </w:r>
      <w:r w:rsidRPr="003F1076">
        <w:rPr>
          <w:rFonts w:ascii="Times New Roman" w:hAnsi="Times New Roman" w:cs="Times New Roman"/>
        </w:rPr>
        <w:lastRenderedPageBreak/>
        <w:t xml:space="preserve">lenguaje y las estructuras de control, hasta la programación orientada a objetos, las estructuras de datos avanzadas, la manipulación de datos con pandas y la visualización con </w:t>
      </w:r>
      <w:proofErr w:type="spellStart"/>
      <w:r w:rsidRPr="003F1076">
        <w:rPr>
          <w:rFonts w:ascii="Times New Roman" w:hAnsi="Times New Roman" w:cs="Times New Roman"/>
        </w:rPr>
        <w:t>matplotlib</w:t>
      </w:r>
      <w:proofErr w:type="spellEnd"/>
      <w:r w:rsidRPr="003F1076">
        <w:rPr>
          <w:rFonts w:ascii="Times New Roman" w:hAnsi="Times New Roman" w:cs="Times New Roman"/>
        </w:rPr>
        <w:t xml:space="preserve">. La construcción modular del proyecto evidenció la importancia de las buenas prácticas de codificación, como la separación de responsabilidades, la documentación mediante </w:t>
      </w:r>
      <w:proofErr w:type="spellStart"/>
      <w:r w:rsidRPr="003F1076">
        <w:rPr>
          <w:rFonts w:ascii="Times New Roman" w:hAnsi="Times New Roman" w:cs="Times New Roman"/>
        </w:rPr>
        <w:t>docstrings</w:t>
      </w:r>
      <w:proofErr w:type="spellEnd"/>
      <w:r w:rsidRPr="003F1076">
        <w:rPr>
          <w:rFonts w:ascii="Times New Roman" w:hAnsi="Times New Roman" w:cs="Times New Roman"/>
        </w:rPr>
        <w:t xml:space="preserve"> y el manejo controlado de excepciones</w:t>
      </w:r>
      <w:r w:rsidR="008C4347">
        <w:rPr>
          <w:rFonts w:ascii="Times New Roman" w:hAnsi="Times New Roman" w:cs="Times New Roman"/>
        </w:rPr>
        <w:t>.</w:t>
      </w:r>
    </w:p>
    <w:p w14:paraId="18550A99" w14:textId="68DF5290" w:rsidR="00750118" w:rsidRPr="003F1076" w:rsidRDefault="00000000">
      <w:pPr>
        <w:jc w:val="both"/>
        <w:rPr>
          <w:rFonts w:ascii="Times New Roman" w:hAnsi="Times New Roman" w:cs="Times New Roman"/>
        </w:rPr>
      </w:pPr>
      <w:r w:rsidRPr="003F1076">
        <w:rPr>
          <w:rFonts w:ascii="Times New Roman" w:hAnsi="Times New Roman" w:cs="Times New Roman"/>
        </w:rPr>
        <w:t>Más allá del ejercicio técnico, el proyecto reafirma el valor de la programación como herramienta para resolver problemas reales. Python, por su accesibilidad y su robusto ecosistema de bibliotecas, demuestra ser un lenguaje idóneo para construir soluciones que, sin requerir infraestructura costosa, aportan valor tangible a contextos cotidianos. La capacidad de transformar datos crudos y desordenados en información confiable es, precisamente, una de las competencias más demandadas en la actualidad</w:t>
      </w:r>
      <w:r w:rsidR="008C4347">
        <w:rPr>
          <w:rFonts w:ascii="Times New Roman" w:hAnsi="Times New Roman" w:cs="Times New Roman"/>
        </w:rPr>
        <w:t>.</w:t>
      </w:r>
    </w:p>
    <w:p w14:paraId="11845737" w14:textId="2F2A5AC3" w:rsidR="00750118" w:rsidRPr="003F1076" w:rsidRDefault="00000000">
      <w:pPr>
        <w:jc w:val="both"/>
        <w:rPr>
          <w:rFonts w:ascii="Times New Roman" w:hAnsi="Times New Roman" w:cs="Times New Roman"/>
        </w:rPr>
      </w:pPr>
      <w:r w:rsidRPr="003F1076">
        <w:rPr>
          <w:rFonts w:ascii="Times New Roman" w:hAnsi="Times New Roman" w:cs="Times New Roman"/>
        </w:rPr>
        <w:t>En el ámbito de las microempresas, sistematizar la gestión de inventarios trasciende la mera digitalización: incide en la rentabilidad, reduce pérdidas y fortalece la toma de decisiones, factores asociados con una mayor probabilidad de supervivencia empresarial en un entorno donde la mortalidad de los negocios es elevada. Por ello, soluciones accesibles como la aquí presentada tienen el potencial de contribuir, aunque sea de forma modesta, a la profesionalización y permanencia de las tiendas de abarrotes mexicanas</w:t>
      </w:r>
      <w:r w:rsidR="00391892">
        <w:rPr>
          <w:rFonts w:ascii="Times New Roman" w:hAnsi="Times New Roman" w:cs="Times New Roman"/>
        </w:rPr>
        <w:t>.</w:t>
      </w:r>
    </w:p>
    <w:p w14:paraId="1D12A556" w14:textId="77777777" w:rsidR="00750118" w:rsidRPr="003F1076" w:rsidRDefault="00000000">
      <w:pPr>
        <w:pStyle w:val="Ttulo1"/>
        <w:rPr>
          <w:rFonts w:ascii="Times New Roman" w:hAnsi="Times New Roman" w:cs="Times New Roman"/>
        </w:rPr>
      </w:pPr>
      <w:bookmarkStart w:id="28" w:name="_Toc232288941"/>
      <w:r w:rsidRPr="003F1076">
        <w:rPr>
          <w:rFonts w:ascii="Times New Roman" w:hAnsi="Times New Roman" w:cs="Times New Roman"/>
        </w:rPr>
        <w:t>8. Referencias</w:t>
      </w:r>
      <w:bookmarkEnd w:id="28"/>
    </w:p>
    <w:p w14:paraId="6F5D8B3D" w14:textId="77777777" w:rsidR="00750118" w:rsidRPr="008C4347" w:rsidRDefault="00000000" w:rsidP="008C4347">
      <w:pPr>
        <w:pStyle w:val="Prrafodelista"/>
        <w:numPr>
          <w:ilvl w:val="0"/>
          <w:numId w:val="11"/>
        </w:numPr>
        <w:jc w:val="both"/>
        <w:rPr>
          <w:rFonts w:ascii="Times New Roman" w:hAnsi="Times New Roman" w:cs="Times New Roman"/>
          <w:sz w:val="20"/>
          <w:szCs w:val="20"/>
        </w:rPr>
      </w:pPr>
      <w:r w:rsidRPr="008C4347">
        <w:rPr>
          <w:rFonts w:ascii="Times New Roman" w:hAnsi="Times New Roman" w:cs="Times New Roman"/>
          <w:sz w:val="18"/>
          <w:szCs w:val="20"/>
        </w:rPr>
        <w:t xml:space="preserve">Hunter, J. D. (2007). </w:t>
      </w:r>
      <w:proofErr w:type="spellStart"/>
      <w:r w:rsidRPr="008C4347">
        <w:rPr>
          <w:rFonts w:ascii="Times New Roman" w:hAnsi="Times New Roman" w:cs="Times New Roman"/>
          <w:sz w:val="18"/>
          <w:szCs w:val="20"/>
        </w:rPr>
        <w:t>Matplotlib</w:t>
      </w:r>
      <w:proofErr w:type="spellEnd"/>
      <w:r w:rsidRPr="008C4347">
        <w:rPr>
          <w:rFonts w:ascii="Times New Roman" w:hAnsi="Times New Roman" w:cs="Times New Roman"/>
          <w:sz w:val="18"/>
          <w:szCs w:val="20"/>
        </w:rPr>
        <w:t xml:space="preserve">: A 2D </w:t>
      </w:r>
      <w:proofErr w:type="spellStart"/>
      <w:r w:rsidRPr="008C4347">
        <w:rPr>
          <w:rFonts w:ascii="Times New Roman" w:hAnsi="Times New Roman" w:cs="Times New Roman"/>
          <w:sz w:val="18"/>
          <w:szCs w:val="20"/>
        </w:rPr>
        <w:t>graphics</w:t>
      </w:r>
      <w:proofErr w:type="spellEnd"/>
      <w:r w:rsidRPr="008C4347">
        <w:rPr>
          <w:rFonts w:ascii="Times New Roman" w:hAnsi="Times New Roman" w:cs="Times New Roman"/>
          <w:sz w:val="18"/>
          <w:szCs w:val="20"/>
        </w:rPr>
        <w:t xml:space="preserve"> </w:t>
      </w:r>
      <w:proofErr w:type="spellStart"/>
      <w:r w:rsidRPr="008C4347">
        <w:rPr>
          <w:rFonts w:ascii="Times New Roman" w:hAnsi="Times New Roman" w:cs="Times New Roman"/>
          <w:sz w:val="18"/>
          <w:szCs w:val="20"/>
        </w:rPr>
        <w:t>environment</w:t>
      </w:r>
      <w:proofErr w:type="spellEnd"/>
      <w:r w:rsidRPr="008C4347">
        <w:rPr>
          <w:rFonts w:ascii="Times New Roman" w:hAnsi="Times New Roman" w:cs="Times New Roman"/>
          <w:sz w:val="18"/>
          <w:szCs w:val="20"/>
        </w:rPr>
        <w:t xml:space="preserve">. Computing in Science &amp; </w:t>
      </w:r>
      <w:proofErr w:type="spellStart"/>
      <w:r w:rsidRPr="008C4347">
        <w:rPr>
          <w:rFonts w:ascii="Times New Roman" w:hAnsi="Times New Roman" w:cs="Times New Roman"/>
          <w:sz w:val="18"/>
          <w:szCs w:val="20"/>
        </w:rPr>
        <w:t>Engineering</w:t>
      </w:r>
      <w:proofErr w:type="spellEnd"/>
      <w:r w:rsidRPr="008C4347">
        <w:rPr>
          <w:rFonts w:ascii="Times New Roman" w:hAnsi="Times New Roman" w:cs="Times New Roman"/>
          <w:sz w:val="18"/>
          <w:szCs w:val="20"/>
        </w:rPr>
        <w:t>, 9(3), 90–95. https://doi.org/10.1109/MCSE.2007.55</w:t>
      </w:r>
    </w:p>
    <w:p w14:paraId="72B3896F" w14:textId="77777777" w:rsidR="00750118" w:rsidRPr="008C4347" w:rsidRDefault="00000000" w:rsidP="008C4347">
      <w:pPr>
        <w:pStyle w:val="Prrafodelista"/>
        <w:numPr>
          <w:ilvl w:val="0"/>
          <w:numId w:val="11"/>
        </w:numPr>
        <w:jc w:val="both"/>
        <w:rPr>
          <w:rFonts w:ascii="Times New Roman" w:hAnsi="Times New Roman" w:cs="Times New Roman"/>
          <w:sz w:val="20"/>
          <w:szCs w:val="20"/>
        </w:rPr>
      </w:pPr>
      <w:r w:rsidRPr="008C4347">
        <w:rPr>
          <w:rFonts w:ascii="Times New Roman" w:hAnsi="Times New Roman" w:cs="Times New Roman"/>
          <w:sz w:val="18"/>
          <w:szCs w:val="20"/>
        </w:rPr>
        <w:t>Instituto Nacional de Estadística y Geografía. (2024a). Estadísticas a propósito del Día de las Micro, Pequeñas y Medianas Empresas (Comunicado de prensa núm. 383/24). INEGI. https://www.inegi.org.mx/contenidos/saladeprensa/aproposito/2024/EAP_MIPYMES24.pdf</w:t>
      </w:r>
    </w:p>
    <w:p w14:paraId="6CAC6547" w14:textId="77777777" w:rsidR="00750118" w:rsidRPr="008C4347" w:rsidRDefault="00000000" w:rsidP="008C4347">
      <w:pPr>
        <w:pStyle w:val="Prrafodelista"/>
        <w:numPr>
          <w:ilvl w:val="0"/>
          <w:numId w:val="11"/>
        </w:numPr>
        <w:jc w:val="both"/>
        <w:rPr>
          <w:rFonts w:ascii="Times New Roman" w:hAnsi="Times New Roman" w:cs="Times New Roman"/>
          <w:sz w:val="20"/>
          <w:szCs w:val="20"/>
        </w:rPr>
      </w:pPr>
      <w:r w:rsidRPr="008C4347">
        <w:rPr>
          <w:rFonts w:ascii="Times New Roman" w:hAnsi="Times New Roman" w:cs="Times New Roman"/>
          <w:sz w:val="18"/>
          <w:szCs w:val="20"/>
        </w:rPr>
        <w:t>Instituto Nacional de Estadística y Geografía. (2024b). Estudio sobre la Demografía de los Negocios (EDN) 2023 (Comunicado de prensa núm. 68/24). INEGI. https://www.inegi.org.mx/contenidos/saladeprensa/boletines/2024/EDN/EDN2023.pdf</w:t>
      </w:r>
    </w:p>
    <w:p w14:paraId="2CB63BAC" w14:textId="77777777" w:rsidR="00750118" w:rsidRPr="008C4347" w:rsidRDefault="00000000" w:rsidP="008C4347">
      <w:pPr>
        <w:pStyle w:val="Prrafodelista"/>
        <w:numPr>
          <w:ilvl w:val="0"/>
          <w:numId w:val="11"/>
        </w:numPr>
        <w:jc w:val="both"/>
        <w:rPr>
          <w:rFonts w:ascii="Times New Roman" w:hAnsi="Times New Roman" w:cs="Times New Roman"/>
          <w:sz w:val="20"/>
          <w:szCs w:val="20"/>
        </w:rPr>
      </w:pPr>
      <w:r w:rsidRPr="008C4347">
        <w:rPr>
          <w:rFonts w:ascii="Times New Roman" w:hAnsi="Times New Roman" w:cs="Times New Roman"/>
          <w:sz w:val="18"/>
          <w:szCs w:val="20"/>
        </w:rPr>
        <w:t xml:space="preserve">McKinney, W. (2010). Data </w:t>
      </w:r>
      <w:proofErr w:type="spellStart"/>
      <w:r w:rsidRPr="008C4347">
        <w:rPr>
          <w:rFonts w:ascii="Times New Roman" w:hAnsi="Times New Roman" w:cs="Times New Roman"/>
          <w:sz w:val="18"/>
          <w:szCs w:val="20"/>
        </w:rPr>
        <w:t>structures</w:t>
      </w:r>
      <w:proofErr w:type="spellEnd"/>
      <w:r w:rsidRPr="008C4347">
        <w:rPr>
          <w:rFonts w:ascii="Times New Roman" w:hAnsi="Times New Roman" w:cs="Times New Roman"/>
          <w:sz w:val="18"/>
          <w:szCs w:val="20"/>
        </w:rPr>
        <w:t xml:space="preserve"> </w:t>
      </w:r>
      <w:proofErr w:type="spellStart"/>
      <w:r w:rsidRPr="008C4347">
        <w:rPr>
          <w:rFonts w:ascii="Times New Roman" w:hAnsi="Times New Roman" w:cs="Times New Roman"/>
          <w:sz w:val="18"/>
          <w:szCs w:val="20"/>
        </w:rPr>
        <w:t>for</w:t>
      </w:r>
      <w:proofErr w:type="spellEnd"/>
      <w:r w:rsidRPr="008C4347">
        <w:rPr>
          <w:rFonts w:ascii="Times New Roman" w:hAnsi="Times New Roman" w:cs="Times New Roman"/>
          <w:sz w:val="18"/>
          <w:szCs w:val="20"/>
        </w:rPr>
        <w:t xml:space="preserve"> </w:t>
      </w:r>
      <w:proofErr w:type="spellStart"/>
      <w:r w:rsidRPr="008C4347">
        <w:rPr>
          <w:rFonts w:ascii="Times New Roman" w:hAnsi="Times New Roman" w:cs="Times New Roman"/>
          <w:sz w:val="18"/>
          <w:szCs w:val="20"/>
        </w:rPr>
        <w:t>statistical</w:t>
      </w:r>
      <w:proofErr w:type="spellEnd"/>
      <w:r w:rsidRPr="008C4347">
        <w:rPr>
          <w:rFonts w:ascii="Times New Roman" w:hAnsi="Times New Roman" w:cs="Times New Roman"/>
          <w:sz w:val="18"/>
          <w:szCs w:val="20"/>
        </w:rPr>
        <w:t xml:space="preserve"> </w:t>
      </w:r>
      <w:proofErr w:type="spellStart"/>
      <w:r w:rsidRPr="008C4347">
        <w:rPr>
          <w:rFonts w:ascii="Times New Roman" w:hAnsi="Times New Roman" w:cs="Times New Roman"/>
          <w:sz w:val="18"/>
          <w:szCs w:val="20"/>
        </w:rPr>
        <w:t>computing</w:t>
      </w:r>
      <w:proofErr w:type="spellEnd"/>
      <w:r w:rsidRPr="008C4347">
        <w:rPr>
          <w:rFonts w:ascii="Times New Roman" w:hAnsi="Times New Roman" w:cs="Times New Roman"/>
          <w:sz w:val="18"/>
          <w:szCs w:val="20"/>
        </w:rPr>
        <w:t xml:space="preserve"> in Python. En </w:t>
      </w:r>
      <w:proofErr w:type="spellStart"/>
      <w:r w:rsidRPr="008C4347">
        <w:rPr>
          <w:rFonts w:ascii="Times New Roman" w:hAnsi="Times New Roman" w:cs="Times New Roman"/>
          <w:sz w:val="18"/>
          <w:szCs w:val="20"/>
        </w:rPr>
        <w:t>Proceedings</w:t>
      </w:r>
      <w:proofErr w:type="spellEnd"/>
      <w:r w:rsidRPr="008C4347">
        <w:rPr>
          <w:rFonts w:ascii="Times New Roman" w:hAnsi="Times New Roman" w:cs="Times New Roman"/>
          <w:sz w:val="18"/>
          <w:szCs w:val="20"/>
        </w:rPr>
        <w:t xml:space="preserve"> </w:t>
      </w:r>
      <w:proofErr w:type="spellStart"/>
      <w:r w:rsidRPr="008C4347">
        <w:rPr>
          <w:rFonts w:ascii="Times New Roman" w:hAnsi="Times New Roman" w:cs="Times New Roman"/>
          <w:sz w:val="18"/>
          <w:szCs w:val="20"/>
        </w:rPr>
        <w:t>of</w:t>
      </w:r>
      <w:proofErr w:type="spellEnd"/>
      <w:r w:rsidRPr="008C4347">
        <w:rPr>
          <w:rFonts w:ascii="Times New Roman" w:hAnsi="Times New Roman" w:cs="Times New Roman"/>
          <w:sz w:val="18"/>
          <w:szCs w:val="20"/>
        </w:rPr>
        <w:t xml:space="preserve"> </w:t>
      </w:r>
      <w:proofErr w:type="spellStart"/>
      <w:r w:rsidRPr="008C4347">
        <w:rPr>
          <w:rFonts w:ascii="Times New Roman" w:hAnsi="Times New Roman" w:cs="Times New Roman"/>
          <w:sz w:val="18"/>
          <w:szCs w:val="20"/>
        </w:rPr>
        <w:t>the</w:t>
      </w:r>
      <w:proofErr w:type="spellEnd"/>
      <w:r w:rsidRPr="008C4347">
        <w:rPr>
          <w:rFonts w:ascii="Times New Roman" w:hAnsi="Times New Roman" w:cs="Times New Roman"/>
          <w:sz w:val="18"/>
          <w:szCs w:val="20"/>
        </w:rPr>
        <w:t xml:space="preserve"> 9th Python in Science </w:t>
      </w:r>
      <w:proofErr w:type="spellStart"/>
      <w:r w:rsidRPr="008C4347">
        <w:rPr>
          <w:rFonts w:ascii="Times New Roman" w:hAnsi="Times New Roman" w:cs="Times New Roman"/>
          <w:sz w:val="18"/>
          <w:szCs w:val="20"/>
        </w:rPr>
        <w:t>Conference</w:t>
      </w:r>
      <w:proofErr w:type="spellEnd"/>
      <w:r w:rsidRPr="008C4347">
        <w:rPr>
          <w:rFonts w:ascii="Times New Roman" w:hAnsi="Times New Roman" w:cs="Times New Roman"/>
          <w:sz w:val="18"/>
          <w:szCs w:val="20"/>
        </w:rPr>
        <w:t xml:space="preserve"> (pp. 56–61). https://doi.org/10.25080/Majora-92bf1922-00a</w:t>
      </w:r>
    </w:p>
    <w:p w14:paraId="661BF818" w14:textId="77777777" w:rsidR="00750118" w:rsidRPr="008C4347" w:rsidRDefault="00000000" w:rsidP="008C4347">
      <w:pPr>
        <w:pStyle w:val="Prrafodelista"/>
        <w:numPr>
          <w:ilvl w:val="0"/>
          <w:numId w:val="11"/>
        </w:numPr>
        <w:jc w:val="both"/>
        <w:rPr>
          <w:rFonts w:ascii="Times New Roman" w:hAnsi="Times New Roman" w:cs="Times New Roman"/>
          <w:sz w:val="20"/>
          <w:szCs w:val="20"/>
        </w:rPr>
      </w:pPr>
      <w:r w:rsidRPr="008C4347">
        <w:rPr>
          <w:rFonts w:ascii="Times New Roman" w:hAnsi="Times New Roman" w:cs="Times New Roman"/>
          <w:sz w:val="18"/>
          <w:szCs w:val="20"/>
        </w:rPr>
        <w:t>Pin Figueroa, F. E., Pin Figueroa, M. A., &amp; Pin Figueroa, J. L. (2019). El control de los inventarios y su incidencia en las decisiones gerenciales en las microempresas de comercio de Jipijapa. FIPCAEC, 4(1 Especial), 1–20. https://www.fipcaec.com/index.php/fipcaec/article/view/106</w:t>
      </w:r>
    </w:p>
    <w:p w14:paraId="5A099CEA" w14:textId="77777777" w:rsidR="00750118" w:rsidRPr="008C4347" w:rsidRDefault="00000000" w:rsidP="008C4347">
      <w:pPr>
        <w:pStyle w:val="Prrafodelista"/>
        <w:numPr>
          <w:ilvl w:val="0"/>
          <w:numId w:val="11"/>
        </w:numPr>
        <w:jc w:val="both"/>
        <w:rPr>
          <w:rFonts w:ascii="Times New Roman" w:hAnsi="Times New Roman" w:cs="Times New Roman"/>
          <w:sz w:val="20"/>
          <w:szCs w:val="20"/>
        </w:rPr>
      </w:pPr>
      <w:r w:rsidRPr="008C4347">
        <w:rPr>
          <w:rFonts w:ascii="Times New Roman" w:hAnsi="Times New Roman" w:cs="Times New Roman"/>
          <w:sz w:val="18"/>
          <w:szCs w:val="20"/>
        </w:rPr>
        <w:t>Ramírez Castillejo, M. de los Á., &amp; Hernández Pérez, J. (2023). La ausencia de la gestión administrativa en las pymes de México, una realidad que les impide crecer. Revista IPSUMTEC, 6(2). https://revistas.milpaalta.tecnm.mx/index.php/IPSUMTEC/article/view/137</w:t>
      </w:r>
    </w:p>
    <w:p w14:paraId="3DD5A1F0" w14:textId="77777777" w:rsidR="00750118" w:rsidRPr="008C4347" w:rsidRDefault="00000000" w:rsidP="008C4347">
      <w:pPr>
        <w:pStyle w:val="Prrafodelista"/>
        <w:numPr>
          <w:ilvl w:val="0"/>
          <w:numId w:val="11"/>
        </w:numPr>
        <w:jc w:val="both"/>
        <w:rPr>
          <w:rFonts w:ascii="Times New Roman" w:hAnsi="Times New Roman" w:cs="Times New Roman"/>
          <w:sz w:val="20"/>
          <w:szCs w:val="20"/>
        </w:rPr>
      </w:pPr>
      <w:r w:rsidRPr="008C4347">
        <w:rPr>
          <w:rFonts w:ascii="Times New Roman" w:hAnsi="Times New Roman" w:cs="Times New Roman"/>
          <w:sz w:val="18"/>
          <w:szCs w:val="20"/>
        </w:rPr>
        <w:t>Romero-Agila, M. L., Erazo-Álvarez, J. C., Narváez-Zurita, C. I., &amp; Matovelle-Romo, M. (2021). La gestión de inventarios en las PYMES del sector de la construcción. Polo del Conocimiento, 6(9), 100–124. https://doi.org/10.23857/pc.v6i9.3124</w:t>
      </w:r>
    </w:p>
    <w:p w14:paraId="1C826A13" w14:textId="01B4206C" w:rsidR="00750118" w:rsidRPr="008C4347" w:rsidRDefault="00000000" w:rsidP="008C4347">
      <w:pPr>
        <w:pStyle w:val="Prrafodelista"/>
        <w:numPr>
          <w:ilvl w:val="0"/>
          <w:numId w:val="11"/>
        </w:numPr>
        <w:jc w:val="both"/>
        <w:rPr>
          <w:rFonts w:ascii="Times New Roman" w:hAnsi="Times New Roman" w:cs="Times New Roman"/>
          <w:sz w:val="20"/>
          <w:szCs w:val="20"/>
        </w:rPr>
      </w:pPr>
      <w:r w:rsidRPr="008C4347">
        <w:rPr>
          <w:rFonts w:ascii="Times New Roman" w:hAnsi="Times New Roman" w:cs="Times New Roman"/>
          <w:sz w:val="18"/>
          <w:szCs w:val="20"/>
        </w:rPr>
        <w:t xml:space="preserve">Van Rossum, G., &amp; Drake, F. L. (2009). The Python </w:t>
      </w:r>
      <w:proofErr w:type="spellStart"/>
      <w:r w:rsidRPr="008C4347">
        <w:rPr>
          <w:rFonts w:ascii="Times New Roman" w:hAnsi="Times New Roman" w:cs="Times New Roman"/>
          <w:sz w:val="18"/>
          <w:szCs w:val="20"/>
        </w:rPr>
        <w:t>language</w:t>
      </w:r>
      <w:proofErr w:type="spellEnd"/>
      <w:r w:rsidRPr="008C4347">
        <w:rPr>
          <w:rFonts w:ascii="Times New Roman" w:hAnsi="Times New Roman" w:cs="Times New Roman"/>
          <w:sz w:val="18"/>
          <w:szCs w:val="20"/>
        </w:rPr>
        <w:t xml:space="preserve"> </w:t>
      </w:r>
      <w:proofErr w:type="spellStart"/>
      <w:r w:rsidRPr="008C4347">
        <w:rPr>
          <w:rFonts w:ascii="Times New Roman" w:hAnsi="Times New Roman" w:cs="Times New Roman"/>
          <w:sz w:val="18"/>
          <w:szCs w:val="20"/>
        </w:rPr>
        <w:t>reference</w:t>
      </w:r>
      <w:proofErr w:type="spellEnd"/>
      <w:r w:rsidRPr="008C4347">
        <w:rPr>
          <w:rFonts w:ascii="Times New Roman" w:hAnsi="Times New Roman" w:cs="Times New Roman"/>
          <w:sz w:val="18"/>
          <w:szCs w:val="20"/>
        </w:rPr>
        <w:t xml:space="preserve"> manual. Python Software </w:t>
      </w:r>
      <w:proofErr w:type="spellStart"/>
      <w:r w:rsidRPr="008C4347">
        <w:rPr>
          <w:rFonts w:ascii="Times New Roman" w:hAnsi="Times New Roman" w:cs="Times New Roman"/>
          <w:sz w:val="18"/>
          <w:szCs w:val="20"/>
        </w:rPr>
        <w:t>Foundation</w:t>
      </w:r>
      <w:proofErr w:type="spellEnd"/>
      <w:r w:rsidRPr="008C4347">
        <w:rPr>
          <w:rFonts w:ascii="Times New Roman" w:hAnsi="Times New Roman" w:cs="Times New Roman"/>
          <w:sz w:val="18"/>
          <w:szCs w:val="20"/>
        </w:rPr>
        <w:t>. https://docs.python.org/3/reference/</w:t>
      </w:r>
    </w:p>
    <w:sectPr w:rsidR="00750118" w:rsidRPr="008C43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A52731A"/>
    <w:multiLevelType w:val="hybridMultilevel"/>
    <w:tmpl w:val="1332BE8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7B8F6B33"/>
    <w:multiLevelType w:val="hybridMultilevel"/>
    <w:tmpl w:val="82CEBC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43521259">
    <w:abstractNumId w:val="8"/>
  </w:num>
  <w:num w:numId="2" w16cid:durableId="1706713440">
    <w:abstractNumId w:val="6"/>
  </w:num>
  <w:num w:numId="3" w16cid:durableId="1372653484">
    <w:abstractNumId w:val="5"/>
  </w:num>
  <w:num w:numId="4" w16cid:durableId="381443034">
    <w:abstractNumId w:val="4"/>
  </w:num>
  <w:num w:numId="5" w16cid:durableId="1210843721">
    <w:abstractNumId w:val="7"/>
  </w:num>
  <w:num w:numId="6" w16cid:durableId="427893601">
    <w:abstractNumId w:val="3"/>
  </w:num>
  <w:num w:numId="7" w16cid:durableId="173737755">
    <w:abstractNumId w:val="2"/>
  </w:num>
  <w:num w:numId="8" w16cid:durableId="1748725936">
    <w:abstractNumId w:val="1"/>
  </w:num>
  <w:num w:numId="9" w16cid:durableId="384841817">
    <w:abstractNumId w:val="0"/>
  </w:num>
  <w:num w:numId="10" w16cid:durableId="278953785">
    <w:abstractNumId w:val="9"/>
  </w:num>
  <w:num w:numId="11" w16cid:durableId="3720788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DB3"/>
    <w:rsid w:val="00326F90"/>
    <w:rsid w:val="00391892"/>
    <w:rsid w:val="003F1076"/>
    <w:rsid w:val="00750118"/>
    <w:rsid w:val="008C4347"/>
    <w:rsid w:val="00925455"/>
    <w:rsid w:val="009F0792"/>
    <w:rsid w:val="00AA1D8D"/>
    <w:rsid w:val="00B47730"/>
    <w:rsid w:val="00CB0664"/>
    <w:rsid w:val="00CB47C6"/>
    <w:rsid w:val="00DB3623"/>
    <w:rsid w:val="00DF7F26"/>
    <w:rsid w:val="00E07B2D"/>
    <w:rsid w:val="00F660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B8F43"/>
  <w14:defaultImageDpi w14:val="300"/>
  <w15:docId w15:val="{12D2AD0A-FABB-4FCB-AA75-1ECCC5621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F1076"/>
    <w:pPr>
      <w:spacing w:after="100"/>
    </w:pPr>
  </w:style>
  <w:style w:type="paragraph" w:styleId="TDC2">
    <w:name w:val="toc 2"/>
    <w:basedOn w:val="Normal"/>
    <w:next w:val="Normal"/>
    <w:autoRedefine/>
    <w:uiPriority w:val="39"/>
    <w:unhideWhenUsed/>
    <w:rsid w:val="003F1076"/>
    <w:pPr>
      <w:spacing w:after="100"/>
      <w:ind w:left="220"/>
    </w:pPr>
  </w:style>
  <w:style w:type="character" w:styleId="Hipervnculo">
    <w:name w:val="Hyperlink"/>
    <w:basedOn w:val="Fuentedeprrafopredeter"/>
    <w:uiPriority w:val="99"/>
    <w:unhideWhenUsed/>
    <w:rsid w:val="003F10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15</Pages>
  <Words>3800</Words>
  <Characters>20905</Characters>
  <Application>Microsoft Office Word</Application>
  <DocSecurity>0</DocSecurity>
  <Lines>174</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Julio Cesar Pantoja Barroso</cp:lastModifiedBy>
  <cp:revision>7</cp:revision>
  <dcterms:created xsi:type="dcterms:W3CDTF">2013-12-23T23:15:00Z</dcterms:created>
  <dcterms:modified xsi:type="dcterms:W3CDTF">2026-06-14T06:22:00Z</dcterms:modified>
  <cp:category/>
</cp:coreProperties>
</file>