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1AC" w:rsidRPr="009E31AC" w:rsidRDefault="009E31AC" w:rsidP="009E3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E31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Conteúdo do Dia: 06 de </w:t>
      </w:r>
      <w:proofErr w:type="gramStart"/>
      <w:r w:rsidRPr="009E31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Julho</w:t>
      </w:r>
      <w:proofErr w:type="gramEnd"/>
      <w:r w:rsidRPr="009E31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2025</w:t>
      </w:r>
    </w:p>
    <w:p w:rsidR="009E31AC" w:rsidRPr="009E31AC" w:rsidRDefault="009E31AC" w:rsidP="009E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>Olá! Bem-</w:t>
      </w:r>
      <w:proofErr w:type="gramStart"/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>vindo(</w:t>
      </w:r>
      <w:proofErr w:type="gramEnd"/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>a) ao seu primeiro dia de estudo focado. De acordo com o nosso plano, hoje vamos abordar um tópico de Conhecimentos Gerais e um de Específicos, ambos fundamentais para a sua prova.</w:t>
      </w:r>
    </w:p>
    <w:p w:rsidR="009E31AC" w:rsidRPr="009E31AC" w:rsidRDefault="009E31AC" w:rsidP="009E31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Língua Portuguesa (Conhecimentos Gerais)</w:t>
      </w:r>
    </w:p>
    <w:p w:rsidR="009E31AC" w:rsidRPr="009E31AC" w:rsidRDefault="009E31AC" w:rsidP="009E3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Foco do Dia: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Interpretação de Textos (Estilo FGV)</w:t>
      </w:r>
    </w:p>
    <w:p w:rsidR="009E31AC" w:rsidRPr="009E31AC" w:rsidRDefault="009E31AC" w:rsidP="009E3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Teórico: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FGV é famosa pelos seus textos longos, complexos e, muitas vezes, filosóficos ou literários. O segredo para os interpretar não é apenas ler, mas sim identificar a </w:t>
      </w: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tese central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 ideia principal que o autor defende), os </w:t>
      </w: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argumentos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 sustentam e as </w:t>
      </w: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conclusões implícitas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que o autor sugere sem dizer diretamente). Preste atenção especial aos </w:t>
      </w: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conectivos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9E31A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mas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E31A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porém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E31A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contudo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E31A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embora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>), pois eles são cruciais para entender as relações de oposição, concessão ou conclusão, algo que a banca explora exaustivamente.</w:t>
      </w:r>
    </w:p>
    <w:p w:rsidR="009E31AC" w:rsidRPr="009E31AC" w:rsidRDefault="009E31AC" w:rsidP="009E3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 Prática de Hoje: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Leia um artigo de opinião de um jornal de grande circulação (como Folha de </w:t>
      </w:r>
      <w:proofErr w:type="spellStart"/>
      <w:proofErr w:type="gramStart"/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>S.Paulo</w:t>
      </w:r>
      <w:proofErr w:type="spellEnd"/>
      <w:proofErr w:type="gramEnd"/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>, Estadão, O Globo ou Público). Após a leitura, tente escrever num parágrafo:</w:t>
      </w:r>
    </w:p>
    <w:p w:rsidR="009E31AC" w:rsidRPr="009E31AC" w:rsidRDefault="009E31AC" w:rsidP="009E31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>Qual é a tese principal do autor?</w:t>
      </w:r>
    </w:p>
    <w:p w:rsidR="009E31AC" w:rsidRPr="009E31AC" w:rsidRDefault="009E31AC" w:rsidP="009E31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são os dois argumentos mais fortes que ele usa? Este exercício treina a sua capacidade de síntese e identificação de estrutura argumentativa.</w:t>
      </w:r>
    </w:p>
    <w:p w:rsidR="009E31AC" w:rsidRPr="009E31AC" w:rsidRDefault="009E31AC" w:rsidP="009E31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Eixo 1: Gestão e Governança de TI (Conhecimentos Específicos)</w:t>
      </w:r>
    </w:p>
    <w:p w:rsidR="009E31AC" w:rsidRPr="009E31AC" w:rsidRDefault="009E31AC" w:rsidP="009E3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Foco do Dia: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Diferença Essencial: COBIT vs. ITIL</w:t>
      </w:r>
    </w:p>
    <w:p w:rsidR="009E31AC" w:rsidRPr="009E31AC" w:rsidRDefault="009E31AC" w:rsidP="009E3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Teórico: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fundamental não confundir os dois, pois a FGV adora criar questões que exploram essa diferença. Pense da seguinte forma:</w:t>
      </w:r>
    </w:p>
    <w:p w:rsidR="009E31AC" w:rsidRPr="009E31AC" w:rsidRDefault="009E31AC" w:rsidP="009E31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COBIT (Governança):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Trata de </w:t>
      </w: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"o quê"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"porquê"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É um </w:t>
      </w:r>
      <w:r w:rsidRPr="009E31A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framework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alto nível que ajuda a organização a </w:t>
      </w: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governar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sua TI, garantindo que os investimentos tecnológicos estejam alinhados com os objetivos do negócio e que os riscos sejam geridos. Ele responde à pergunta: "Estamos a fazer as coisas certas?".</w:t>
      </w:r>
    </w:p>
    <w:p w:rsidR="009E31AC" w:rsidRPr="009E31AC" w:rsidRDefault="009E31AC" w:rsidP="009E31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ITIL (Gestão):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Trata de </w:t>
      </w: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"como"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É um conjunto de boas práticas para a </w:t>
      </w: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serviços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TI no dia a dia. Descreve em detalhe </w:t>
      </w:r>
      <w:r w:rsidRPr="009E31A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como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entregar e suportar os serviços de forma eficiente (</w:t>
      </w:r>
      <w:proofErr w:type="spellStart"/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>: como gerir um incidente, como tratar uma requisição de serviço, como gerir uma mudança). Ele responde à pergunta: "Estamos a fazer as coisas da maneira certa?".</w:t>
      </w:r>
    </w:p>
    <w:p w:rsidR="009E31AC" w:rsidRPr="009E31AC" w:rsidRDefault="009E31AC" w:rsidP="009E3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 Prática de Hoje: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Abra o nosso </w:t>
      </w: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Guia Interativo de Estudos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Vá ao </w:t>
      </w:r>
      <w:proofErr w:type="spellStart"/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>card</w:t>
      </w:r>
      <w:proofErr w:type="spellEnd"/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Eixo 1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use o botão </w:t>
      </w: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"Detalhar Tópico </w:t>
      </w:r>
      <w:r w:rsidRPr="009E31AC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✨</w:t>
      </w:r>
      <w:r w:rsidRPr="009E3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>. Peça à IA para lhe dar um exemplo prático de como o COBIT e o ITIL se aplicariam, em conjunto, na implementação de um novo portal de serviços para o cidadão no governo.</w:t>
      </w:r>
    </w:p>
    <w:p w:rsidR="009E31AC" w:rsidRPr="009E31AC" w:rsidRDefault="009E31AC" w:rsidP="009E3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31AC">
        <w:rPr>
          <w:rFonts w:ascii="Times New Roman" w:eastAsia="Times New Roman" w:hAnsi="Times New Roman" w:cs="Times New Roman"/>
          <w:sz w:val="24"/>
          <w:szCs w:val="24"/>
          <w:lang w:eastAsia="pt-BR"/>
        </w:rPr>
        <w:t>Excelente começo! Reveja estes pontos e volte amanhã para o próximo tópico. A consistência é o caminho para a aprovação.</w:t>
      </w:r>
    </w:p>
    <w:p w:rsidR="0000430A" w:rsidRDefault="009E31AC">
      <w:bookmarkStart w:id="0" w:name="_GoBack"/>
      <w:bookmarkEnd w:id="0"/>
    </w:p>
    <w:sectPr w:rsidR="00004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41FF"/>
    <w:multiLevelType w:val="multilevel"/>
    <w:tmpl w:val="3750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2661E"/>
    <w:multiLevelType w:val="multilevel"/>
    <w:tmpl w:val="A954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AC"/>
    <w:rsid w:val="000B0105"/>
    <w:rsid w:val="000E2264"/>
    <w:rsid w:val="00143A26"/>
    <w:rsid w:val="009E31AC"/>
    <w:rsid w:val="00A84767"/>
    <w:rsid w:val="00C877AD"/>
    <w:rsid w:val="00DB5AE1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113D3-A6CF-412C-93D1-54B74117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E3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E31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E31A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E31A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selected">
    <w:name w:val="selected"/>
    <w:basedOn w:val="Fontepargpadro"/>
    <w:rsid w:val="009E31AC"/>
  </w:style>
  <w:style w:type="paragraph" w:styleId="NormalWeb">
    <w:name w:val="Normal (Web)"/>
    <w:basedOn w:val="Normal"/>
    <w:uiPriority w:val="99"/>
    <w:semiHidden/>
    <w:unhideWhenUsed/>
    <w:rsid w:val="009E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2025-07-06T01:39:00Z</dcterms:created>
  <dcterms:modified xsi:type="dcterms:W3CDTF">2025-07-06T02:37:00Z</dcterms:modified>
</cp:coreProperties>
</file>