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&#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&#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6278CF" w:rsidP="00D61758">
      <w:pPr>
        <w:pStyle w:val="Textoindependiente"/>
        <w:spacing w:line="291" w:lineRule="exact"/>
        <w:rPr>
          <w:spacing w:val="-2"/>
          <w:w w:val="120"/>
        </w:rPr>
      </w:pPr>
      <w:hyperlink r:id="rId10" w:history="1">
        <w:r w:rsidR="00D61758" w:rsidRPr="00D56E03">
          <w:rPr>
            <w:rStyle w:val="Hipervnculo"/>
            <w:w w:val="115"/>
          </w:rPr>
          <w:t>https://creativecommons.org/licenses/by-</w:t>
        </w:r>
        <w:r w:rsidR="00D61758"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Default="00D61758" w:rsidP="00B072CB">
            <w:pPr>
              <w:pStyle w:val="TableParagraph"/>
              <w:spacing w:line="291" w:lineRule="exact"/>
            </w:pPr>
            <w:proofErr w:type="spellStart"/>
            <w:r w:rsidRPr="00085065">
              <w:rPr>
                <w:w w:val="105"/>
              </w:rPr>
              <w:t>Supervivencia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Cáncer</w:t>
            </w:r>
            <w:proofErr w:type="spellEnd"/>
            <w:r w:rsidRPr="00085065">
              <w:rPr>
                <w:w w:val="105"/>
              </w:rPr>
              <w:t xml:space="preserve"> de Mama y </w:t>
            </w:r>
            <w:proofErr w:type="spellStart"/>
            <w:r w:rsidRPr="00085065">
              <w:rPr>
                <w:w w:val="105"/>
              </w:rPr>
              <w:t>Pulmón</w:t>
            </w:r>
            <w:proofErr w:type="spellEnd"/>
            <w:r w:rsidRPr="00085065">
              <w:rPr>
                <w:w w:val="105"/>
              </w:rPr>
              <w:t xml:space="preserve">: </w:t>
            </w:r>
            <w:proofErr w:type="spellStart"/>
            <w:r w:rsidRPr="00085065">
              <w:rPr>
                <w:w w:val="105"/>
              </w:rPr>
              <w:t>Identificación</w:t>
            </w:r>
            <w:proofErr w:type="spellEnd"/>
            <w:r w:rsidRPr="00085065">
              <w:rPr>
                <w:w w:val="105"/>
              </w:rPr>
              <w:t xml:space="preserve"> de </w:t>
            </w:r>
            <w:proofErr w:type="spellStart"/>
            <w:r w:rsidRPr="00085065">
              <w:rPr>
                <w:w w:val="105"/>
              </w:rPr>
              <w:t>Biomarcadores</w:t>
            </w:r>
            <w:proofErr w:type="spellEnd"/>
            <w:r w:rsidRPr="00085065">
              <w:rPr>
                <w:w w:val="105"/>
              </w:rPr>
              <w:t xml:space="preserve"> </w:t>
            </w:r>
            <w:proofErr w:type="spellStart"/>
            <w:r w:rsidRPr="00085065">
              <w:rPr>
                <w:w w:val="105"/>
              </w:rPr>
              <w:t>Genómicos</w:t>
            </w:r>
            <w:proofErr w:type="spellEnd"/>
            <w:r w:rsidRPr="00085065">
              <w:rPr>
                <w:w w:val="105"/>
              </w:rPr>
              <w:t xml:space="preserve"> </w:t>
            </w:r>
            <w:proofErr w:type="spellStart"/>
            <w:r w:rsidRPr="00085065">
              <w:rPr>
                <w:w w:val="105"/>
              </w:rPr>
              <w:t>Pronósticos</w:t>
            </w:r>
            <w:proofErr w:type="spellEnd"/>
            <w:r w:rsidRPr="00085065">
              <w:rPr>
                <w:w w:val="105"/>
              </w:rPr>
              <w:t xml:space="preserve"> </w:t>
            </w:r>
            <w:proofErr w:type="spellStart"/>
            <w:r w:rsidRPr="00085065">
              <w:rPr>
                <w:w w:val="105"/>
              </w:rPr>
              <w:t>mediante</w:t>
            </w:r>
            <w:proofErr w:type="spellEnd"/>
            <w:r w:rsidRPr="00085065">
              <w:rPr>
                <w:w w:val="105"/>
              </w:rPr>
              <w:t xml:space="preserve"> </w:t>
            </w:r>
            <w:proofErr w:type="spellStart"/>
            <w:r w:rsidRPr="00085065">
              <w:rPr>
                <w:w w:val="105"/>
              </w:rPr>
              <w:t>Modelos</w:t>
            </w:r>
            <w:proofErr w:type="spellEnd"/>
            <w:r w:rsidRPr="00085065">
              <w:rPr>
                <w:w w:val="105"/>
              </w:rPr>
              <w:t xml:space="preserve"> </w:t>
            </w:r>
            <w:proofErr w:type="spellStart"/>
            <w:r w:rsidRPr="00085065">
              <w:rPr>
                <w:w w:val="105"/>
              </w:rPr>
              <w:t>Estadísticos</w:t>
            </w:r>
            <w:proofErr w:type="spellEnd"/>
            <w:r w:rsidRPr="00085065">
              <w:rPr>
                <w:w w:val="105"/>
              </w:rPr>
              <w:t xml:space="preserve"> </w:t>
            </w:r>
            <w:proofErr w:type="spellStart"/>
            <w:r w:rsidRPr="00085065">
              <w:rPr>
                <w:w w:val="105"/>
              </w:rPr>
              <w:t>Avanzados</w:t>
            </w:r>
            <w:proofErr w:type="spellEnd"/>
            <w:r w:rsidRPr="00085065">
              <w:rPr>
                <w:w w:val="105"/>
              </w:rPr>
              <w:t xml:space="preserve"> y </w:t>
            </w:r>
            <w:proofErr w:type="spellStart"/>
            <w:r w:rsidRPr="00085065">
              <w:rPr>
                <w:w w:val="105"/>
              </w:rPr>
              <w:t>Validación</w:t>
            </w:r>
            <w:proofErr w:type="spellEnd"/>
            <w:r w:rsidRPr="00085065">
              <w:rPr>
                <w:w w:val="105"/>
              </w:rPr>
              <w:t xml:space="preserve"> </w:t>
            </w:r>
            <w:proofErr w:type="spellStart"/>
            <w:r w:rsidRPr="00085065">
              <w:rPr>
                <w:w w:val="105"/>
              </w:rPr>
              <w:t>Cruzada</w:t>
            </w:r>
            <w:proofErr w:type="spellEnd"/>
            <w:r w:rsidRPr="00085065">
              <w:rPr>
                <w:w w:val="105"/>
              </w:rPr>
              <w:t xml:space="preserve"> </w:t>
            </w:r>
            <w:proofErr w:type="spellStart"/>
            <w:r w:rsidRPr="00085065">
              <w:rPr>
                <w:w w:val="105"/>
              </w:rPr>
              <w:t>en</w:t>
            </w:r>
            <w:proofErr w:type="spellEnd"/>
            <w:r w:rsidRPr="00085065">
              <w:rPr>
                <w:w w:val="105"/>
              </w:rPr>
              <w:t xml:space="preserve"> </w:t>
            </w:r>
            <w:proofErr w:type="spellStart"/>
            <w:r w:rsidRPr="00085065">
              <w:rPr>
                <w:w w:val="105"/>
              </w:rPr>
              <w:t>Cohortes</w:t>
            </w:r>
            <w:proofErr w:type="spellEnd"/>
            <w:r w:rsidRPr="00085065">
              <w:rPr>
                <w:w w:val="105"/>
              </w:rPr>
              <w:t xml:space="preserve"> </w:t>
            </w:r>
            <w:proofErr w:type="spellStart"/>
            <w:r w:rsidRPr="00085065">
              <w:rPr>
                <w:w w:val="105"/>
              </w:rPr>
              <w:t>Independientes</w:t>
            </w:r>
            <w:proofErr w:type="spellEnd"/>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proofErr w:type="spellStart"/>
            <w:r>
              <w:rPr>
                <w:b/>
                <w:color w:val="000072"/>
                <w:w w:val="115"/>
              </w:rPr>
              <w:t>Nombre</w:t>
            </w:r>
            <w:proofErr w:type="spellEnd"/>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 xml:space="preserve">Julio </w:t>
            </w:r>
            <w:proofErr w:type="spellStart"/>
            <w:r>
              <w:rPr>
                <w:w w:val="105"/>
              </w:rPr>
              <w:t>Úbeda</w:t>
            </w:r>
            <w:proofErr w:type="spellEnd"/>
            <w:r>
              <w:rPr>
                <w:w w:val="105"/>
              </w:rPr>
              <w:t xml:space="preserve"> Quesada</w:t>
            </w:r>
          </w:p>
        </w:tc>
      </w:tr>
      <w:tr w:rsidR="00D61758" w14:paraId="1DEA4DA5" w14:textId="77777777" w:rsidTr="00B072CB">
        <w:trPr>
          <w:trHeight w:val="285"/>
        </w:trPr>
        <w:tc>
          <w:tcPr>
            <w:tcW w:w="3838" w:type="dxa"/>
          </w:tcPr>
          <w:p w14:paraId="268DD397" w14:textId="77777777" w:rsidR="00D61758" w:rsidRDefault="00D61758" w:rsidP="00B072CB">
            <w:pPr>
              <w:pStyle w:val="TableParagraph"/>
              <w:ind w:left="0" w:right="85"/>
              <w:jc w:val="right"/>
              <w:rPr>
                <w:b/>
              </w:rPr>
            </w:pPr>
            <w:proofErr w:type="spellStart"/>
            <w:r>
              <w:rPr>
                <w:b/>
                <w:color w:val="000072"/>
                <w:spacing w:val="-2"/>
                <w:w w:val="120"/>
              </w:rPr>
              <w:t>Nombre</w:t>
            </w:r>
            <w:proofErr w:type="spellEnd"/>
            <w:r>
              <w:rPr>
                <w:b/>
                <w:color w:val="000072"/>
                <w:spacing w:val="3"/>
                <w:w w:val="120"/>
              </w:rPr>
              <w:t xml:space="preserve"> </w:t>
            </w:r>
            <w:r>
              <w:rPr>
                <w:b/>
                <w:color w:val="000072"/>
                <w:spacing w:val="-2"/>
                <w:w w:val="120"/>
              </w:rPr>
              <w:t>del</w:t>
            </w:r>
            <w:r>
              <w:rPr>
                <w:b/>
                <w:color w:val="000072"/>
                <w:spacing w:val="3"/>
                <w:w w:val="120"/>
              </w:rPr>
              <w:t xml:space="preserve"> </w:t>
            </w:r>
            <w:r>
              <w:rPr>
                <w:b/>
                <w:color w:val="000072"/>
                <w:spacing w:val="-2"/>
                <w:w w:val="120"/>
              </w:rPr>
              <w:t>director/a</w:t>
            </w:r>
            <w:r>
              <w:rPr>
                <w:b/>
                <w:color w:val="000072"/>
                <w:spacing w:val="4"/>
                <w:w w:val="120"/>
              </w:rPr>
              <w:t xml:space="preserve"> </w:t>
            </w:r>
            <w:r>
              <w:rPr>
                <w:b/>
                <w:color w:val="000072"/>
                <w:spacing w:val="-2"/>
                <w:w w:val="120"/>
              </w:rPr>
              <w:t>de</w:t>
            </w:r>
            <w:r>
              <w:rPr>
                <w:b/>
                <w:color w:val="000072"/>
                <w:spacing w:val="3"/>
                <w:w w:val="120"/>
              </w:rPr>
              <w:t xml:space="preserve"> </w:t>
            </w:r>
            <w:r>
              <w:rPr>
                <w:b/>
                <w:color w:val="000072"/>
                <w:spacing w:val="-5"/>
                <w:w w:val="120"/>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Default="00D61758" w:rsidP="00B072CB">
            <w:pPr>
              <w:pStyle w:val="TableParagraph"/>
              <w:ind w:left="0" w:right="86"/>
              <w:jc w:val="right"/>
              <w:rPr>
                <w:b/>
              </w:rPr>
            </w:pPr>
            <w:proofErr w:type="spellStart"/>
            <w:r>
              <w:rPr>
                <w:b/>
                <w:color w:val="000072"/>
                <w:spacing w:val="-2"/>
                <w:w w:val="120"/>
              </w:rPr>
              <w:t>Nombre</w:t>
            </w:r>
            <w:proofErr w:type="spellEnd"/>
            <w:r>
              <w:rPr>
                <w:b/>
                <w:color w:val="000072"/>
                <w:w w:val="120"/>
              </w:rPr>
              <w:t xml:space="preserve"> </w:t>
            </w:r>
            <w:r>
              <w:rPr>
                <w:b/>
                <w:color w:val="000072"/>
                <w:spacing w:val="-2"/>
                <w:w w:val="120"/>
              </w:rPr>
              <w:t>del/de</w:t>
            </w:r>
            <w:r>
              <w:rPr>
                <w:b/>
                <w:color w:val="000072"/>
                <w:spacing w:val="1"/>
                <w:w w:val="120"/>
              </w:rPr>
              <w:t xml:space="preserve"> </w:t>
            </w:r>
            <w:r>
              <w:rPr>
                <w:b/>
                <w:color w:val="000072"/>
                <w:spacing w:val="-2"/>
                <w:w w:val="120"/>
              </w:rPr>
              <w:t>la</w:t>
            </w:r>
            <w:r>
              <w:rPr>
                <w:b/>
                <w:color w:val="000072"/>
                <w:spacing w:val="1"/>
                <w:w w:val="120"/>
              </w:rPr>
              <w:t xml:space="preserve"> </w:t>
            </w:r>
            <w:r>
              <w:rPr>
                <w:b/>
                <w:color w:val="000072"/>
                <w:spacing w:val="-4"/>
                <w:w w:val="120"/>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w:t>
            </w:r>
            <w:proofErr w:type="spellStart"/>
            <w:r w:rsidRPr="00085065">
              <w:t>Maté</w:t>
            </w:r>
            <w:proofErr w:type="spellEnd"/>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Default="00D61758" w:rsidP="00B072CB">
            <w:pPr>
              <w:pStyle w:val="TableParagraph"/>
            </w:pPr>
            <w:r>
              <w:rPr>
                <w:spacing w:val="4"/>
                <w:w w:val="104"/>
              </w:rPr>
              <w:t>M</w:t>
            </w:r>
            <w:r>
              <w:rPr>
                <w:spacing w:val="-113"/>
                <w:w w:val="101"/>
              </w:rPr>
              <w:t>a</w:t>
            </w:r>
            <w:r>
              <w:rPr>
                <w:spacing w:val="4"/>
                <w:w w:val="166"/>
              </w:rPr>
              <w:t>´</w:t>
            </w:r>
            <w:r>
              <w:rPr>
                <w:spacing w:val="4"/>
                <w:w w:val="98"/>
              </w:rPr>
              <w:t>s</w:t>
            </w:r>
            <w:r>
              <w:rPr>
                <w:spacing w:val="4"/>
              </w:rPr>
              <w:t>ter</w:t>
            </w:r>
            <w:r>
              <w:rPr>
                <w:spacing w:val="-2"/>
                <w:w w:val="110"/>
              </w:rPr>
              <w:t xml:space="preserve"> </w:t>
            </w:r>
            <w:proofErr w:type="spellStart"/>
            <w:r>
              <w:rPr>
                <w:spacing w:val="-12"/>
                <w:w w:val="110"/>
              </w:rPr>
              <w:t>en</w:t>
            </w:r>
            <w:proofErr w:type="spellEnd"/>
            <w:r>
              <w:rPr>
                <w:spacing w:val="-12"/>
                <w:w w:val="110"/>
              </w:rPr>
              <w:t xml:space="preserve"> </w:t>
            </w:r>
            <w:proofErr w:type="spellStart"/>
            <w:r>
              <w:rPr>
                <w:spacing w:val="-12"/>
                <w:w w:val="110"/>
              </w:rPr>
              <w:t>Ciencia</w:t>
            </w:r>
            <w:proofErr w:type="spellEnd"/>
            <w:r>
              <w:rPr>
                <w:spacing w:val="-12"/>
                <w:w w:val="110"/>
              </w:rPr>
              <w:t xml:space="preserve"> de Datos</w:t>
            </w:r>
          </w:p>
        </w:tc>
      </w:tr>
      <w:tr w:rsidR="00D61758" w14:paraId="7D585891" w14:textId="77777777" w:rsidTr="00B072CB">
        <w:trPr>
          <w:trHeight w:val="309"/>
        </w:trPr>
        <w:tc>
          <w:tcPr>
            <w:tcW w:w="3838" w:type="dxa"/>
          </w:tcPr>
          <w:p w14:paraId="356E57D7" w14:textId="77777777" w:rsidR="00D61758" w:rsidRDefault="00D61758" w:rsidP="00B072CB">
            <w:pPr>
              <w:pStyle w:val="TableParagraph"/>
              <w:spacing w:line="289" w:lineRule="exact"/>
              <w:ind w:left="0" w:right="85"/>
              <w:jc w:val="right"/>
              <w:rPr>
                <w:b/>
              </w:rPr>
            </w:pPr>
            <w:r>
              <w:rPr>
                <w:b/>
                <w:color w:val="000072"/>
                <w:spacing w:val="-144"/>
                <w:w w:val="127"/>
              </w:rPr>
              <w:t>A</w:t>
            </w:r>
            <w:r>
              <w:rPr>
                <w:b/>
                <w:color w:val="000072"/>
                <w:spacing w:val="59"/>
                <w:w w:val="174"/>
                <w:position w:val="6"/>
              </w:rPr>
              <w:t>´</w:t>
            </w:r>
            <w:r>
              <w:rPr>
                <w:b/>
                <w:color w:val="000072"/>
                <w:spacing w:val="25"/>
                <w:w w:val="99"/>
              </w:rPr>
              <w:t>rea</w:t>
            </w:r>
            <w:r>
              <w:rPr>
                <w:b/>
                <w:color w:val="000072"/>
                <w:spacing w:val="-4"/>
                <w:w w:val="119"/>
              </w:rPr>
              <w:t xml:space="preserve"> </w:t>
            </w:r>
            <w:r>
              <w:rPr>
                <w:b/>
                <w:color w:val="000072"/>
                <w:spacing w:val="-2"/>
                <w:w w:val="120"/>
              </w:rPr>
              <w:t>del</w:t>
            </w:r>
            <w:r>
              <w:rPr>
                <w:b/>
                <w:color w:val="000072"/>
                <w:spacing w:val="-3"/>
                <w:w w:val="120"/>
              </w:rPr>
              <w:t xml:space="preserve"> </w:t>
            </w:r>
            <w:proofErr w:type="spellStart"/>
            <w:r>
              <w:rPr>
                <w:b/>
                <w:color w:val="000072"/>
                <w:spacing w:val="-2"/>
                <w:w w:val="120"/>
              </w:rPr>
              <w:t>trabajo</w:t>
            </w:r>
            <w:proofErr w:type="spellEnd"/>
            <w:r>
              <w:rPr>
                <w:b/>
                <w:color w:val="000072"/>
                <w:spacing w:val="-4"/>
                <w:w w:val="120"/>
              </w:rPr>
              <w:t xml:space="preserve"> </w:t>
            </w:r>
            <w:r>
              <w:rPr>
                <w:b/>
                <w:color w:val="000072"/>
                <w:spacing w:val="-2"/>
                <w:w w:val="120"/>
              </w:rPr>
              <w:t>final:</w:t>
            </w:r>
          </w:p>
        </w:tc>
        <w:tc>
          <w:tcPr>
            <w:tcW w:w="5965" w:type="dxa"/>
            <w:shd w:val="clear" w:color="auto" w:fill="E5E5E5"/>
          </w:tcPr>
          <w:p w14:paraId="652CA8E5" w14:textId="77777777" w:rsidR="00D61758" w:rsidRDefault="00D61758" w:rsidP="00B072CB">
            <w:pPr>
              <w:pStyle w:val="TableParagraph"/>
              <w:spacing w:line="289" w:lineRule="exact"/>
            </w:pPr>
            <w:proofErr w:type="spellStart"/>
            <w:r>
              <w:t>Medicina</w:t>
            </w:r>
            <w:proofErr w:type="spellEnd"/>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proofErr w:type="spellStart"/>
            <w:r>
              <w:rPr>
                <w:b/>
                <w:color w:val="000072"/>
                <w:w w:val="115"/>
              </w:rPr>
              <w:t>Idioma</w:t>
            </w:r>
            <w:proofErr w:type="spellEnd"/>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proofErr w:type="gramStart"/>
            <w:r>
              <w:rPr>
                <w:b/>
                <w:color w:val="000072"/>
                <w:w w:val="115"/>
              </w:rPr>
              <w:t>Palabras</w:t>
            </w:r>
            <w:proofErr w:type="gramEnd"/>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Default="00D61758" w:rsidP="00B072CB">
            <w:pPr>
              <w:pStyle w:val="TableParagraph"/>
            </w:pPr>
            <w:proofErr w:type="spellStart"/>
            <w:r>
              <w:rPr>
                <w:w w:val="105"/>
              </w:rPr>
              <w:t>Cáncer</w:t>
            </w:r>
            <w:proofErr w:type="spellEnd"/>
            <w:r>
              <w:rPr>
                <w:w w:val="105"/>
              </w:rPr>
              <w:t xml:space="preserve"> de mama, </w:t>
            </w:r>
            <w:proofErr w:type="spellStart"/>
            <w:r>
              <w:rPr>
                <w:w w:val="105"/>
              </w:rPr>
              <w:t>cáncer</w:t>
            </w:r>
            <w:proofErr w:type="spellEnd"/>
            <w:r>
              <w:rPr>
                <w:w w:val="105"/>
              </w:rPr>
              <w:t xml:space="preserve"> de </w:t>
            </w:r>
            <w:proofErr w:type="spellStart"/>
            <w:r>
              <w:rPr>
                <w:w w:val="105"/>
              </w:rPr>
              <w:t>pulmón</w:t>
            </w:r>
            <w:proofErr w:type="spellEnd"/>
            <w:r>
              <w:rPr>
                <w:w w:val="105"/>
              </w:rPr>
              <w:t xml:space="preserve">, </w:t>
            </w:r>
            <w:proofErr w:type="spellStart"/>
            <w:r>
              <w:rPr>
                <w:w w:val="105"/>
              </w:rPr>
              <w:t>aprendizaje</w:t>
            </w:r>
            <w:proofErr w:type="spellEnd"/>
            <w:r>
              <w:rPr>
                <w:w w:val="105"/>
              </w:rPr>
              <w:t xml:space="preserve"> profundo, </w:t>
            </w:r>
            <w:proofErr w:type="spellStart"/>
            <w:r>
              <w:rPr>
                <w:w w:val="105"/>
              </w:rPr>
              <w:t>factores</w:t>
            </w:r>
            <w:proofErr w:type="spellEnd"/>
            <w:r>
              <w:rPr>
                <w:w w:val="105"/>
              </w:rPr>
              <w:t xml:space="preserve"> </w:t>
            </w:r>
            <w:proofErr w:type="spellStart"/>
            <w:r>
              <w:rPr>
                <w:w w:val="105"/>
              </w:rPr>
              <w:t>genéticos</w:t>
            </w:r>
            <w:proofErr w:type="spellEnd"/>
            <w:r>
              <w:rPr>
                <w:w w:val="105"/>
              </w:rPr>
              <w:t xml:space="preserve">, </w:t>
            </w:r>
            <w:proofErr w:type="spellStart"/>
            <w:r>
              <w:rPr>
                <w:w w:val="105"/>
              </w:rPr>
              <w:t>análisis</w:t>
            </w:r>
            <w:proofErr w:type="spellEnd"/>
            <w:r>
              <w:rPr>
                <w:w w:val="105"/>
              </w:rPr>
              <w:t xml:space="preserve"> de </w:t>
            </w:r>
            <w:proofErr w:type="spellStart"/>
            <w:r>
              <w:rPr>
                <w:w w:val="105"/>
              </w:rPr>
              <w:t>supervivencia</w:t>
            </w:r>
            <w:proofErr w:type="spellEnd"/>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">
                <v:shape id="Textbox 18" o:spid="_x0000_s1029" type="#_x0000_t202" style="position:absolute;left:180;top:541;width:55880;height:3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&#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proofErr w:type="spellStart"/>
                        <w:r w:rsidRPr="003466DE">
                          <w:rPr>
                            <w:i/>
                            <w:iCs/>
                          </w:rPr>
                          <w:t>The</w:t>
                        </w:r>
                        <w:proofErr w:type="spellEnd"/>
                        <w:r w:rsidRPr="003466DE">
                          <w:rPr>
                            <w:i/>
                            <w:iCs/>
                          </w:rPr>
                          <w:t xml:space="preserve"> </w:t>
                        </w:r>
                        <w:proofErr w:type="spellStart"/>
                        <w:r w:rsidRPr="003466DE">
                          <w:rPr>
                            <w:i/>
                            <w:iCs/>
                          </w:rPr>
                          <w:t>Cancer</w:t>
                        </w:r>
                        <w:proofErr w:type="spellEnd"/>
                        <w:r w:rsidRPr="003466DE">
                          <w:rPr>
                            <w:i/>
                            <w:iCs/>
                          </w:rPr>
                          <w:t xml:space="preserve">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w:t>
                        </w:r>
                        <w:proofErr w:type="spellStart"/>
                        <w:r w:rsidRPr="003466DE">
                          <w:rPr>
                            <w:i/>
                            <w:iCs/>
                          </w:rPr>
                          <w:t>Cancer</w:t>
                        </w:r>
                        <w:proofErr w:type="spellEnd"/>
                        <w:r w:rsidRPr="003466DE">
                          <w:rPr>
                            <w:i/>
                            <w:iCs/>
                          </w:rPr>
                          <w:t xml:space="preserve">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w:t>
                        </w:r>
                        <w:proofErr w:type="spellStart"/>
                        <w:r w:rsidRPr="003466DE">
                          <w:t>Random</w:t>
                        </w:r>
                        <w:proofErr w:type="spellEnd"/>
                        <w:r w:rsidRPr="003466DE">
                          <w:t xml:space="preserve"> </w:t>
                        </w:r>
                        <w:proofErr w:type="spellStart"/>
                        <w:r w:rsidRPr="003466DE">
                          <w:t>Survival</w:t>
                        </w:r>
                        <w:proofErr w:type="spellEnd"/>
                        <w:r w:rsidRPr="003466DE">
                          <w:t xml:space="preserve"> Forest y el modelo de aprendizaje profundo </w:t>
                        </w:r>
                        <w:proofErr w:type="spellStart"/>
                        <w:r w:rsidRPr="003466DE">
                          <w:t>DeepSurv</w:t>
                        </w:r>
                        <w:proofErr w:type="spellEnd"/>
                        <w:r w:rsidRPr="003466DE">
                          <w:t>. La evaluación se realizará mediante métricas estándar como el C-</w:t>
                        </w:r>
                        <w:proofErr w:type="spellStart"/>
                        <w:r w:rsidRPr="003466DE">
                          <w:t>index</w:t>
                        </w:r>
                        <w:proofErr w:type="spellEnd"/>
                        <w:r w:rsidRPr="003466DE">
                          <w:t xml:space="preserve">, el </w:t>
                        </w:r>
                        <w:proofErr w:type="spellStart"/>
                        <w:r w:rsidRPr="003466DE">
                          <w:t>Brier</w:t>
                        </w:r>
                        <w:proofErr w:type="spellEnd"/>
                        <w:r w:rsidRPr="003466DE">
                          <w:t xml:space="preserve"> Score y el log-</w:t>
                        </w:r>
                        <w:proofErr w:type="spellStart"/>
                        <w:r w:rsidRPr="003466DE">
                          <w:t>rank</w:t>
                        </w:r>
                        <w:proofErr w:type="spellEnd"/>
                        <w:r w:rsidRPr="003466DE">
                          <w:t xml:space="preserve">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&#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">
                <v:shape id="Textbox 21" o:spid="_x0000_s1032" type="#_x0000_t202" style="position:absolute;left:266;top:3641;width:55880;height:36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" filled="f" strokeweight="1.0001mm">
                  <v:textbox inset="0,0,0,0">
                    <w:txbxContent>
                      <w:p w14:paraId="09659DFD" w14:textId="77777777" w:rsidR="00D61758" w:rsidRDefault="00D61758" w:rsidP="00A127CA">
                        <w:proofErr w:type="spellStart"/>
                        <w:r>
                          <w:t>Cancer</w:t>
                        </w:r>
                        <w:proofErr w:type="spellEnd"/>
                        <w:r>
                          <w:t xml:space="preserve"> </w:t>
                        </w:r>
                        <w:proofErr w:type="spellStart"/>
                        <w:r>
                          <w:t>remains</w:t>
                        </w:r>
                        <w:proofErr w:type="spellEnd"/>
                        <w:r>
                          <w:t xml:space="preserve"> </w:t>
                        </w: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leading</w:t>
                        </w:r>
                        <w:proofErr w:type="spellEnd"/>
                        <w:r>
                          <w:t xml:space="preserve"> causes </w:t>
                        </w:r>
                        <w:proofErr w:type="spellStart"/>
                        <w:r>
                          <w:t>of</w:t>
                        </w:r>
                        <w:proofErr w:type="spellEnd"/>
                        <w:r>
                          <w:t xml:space="preserve"> </w:t>
                        </w:r>
                        <w:proofErr w:type="spellStart"/>
                        <w:r>
                          <w:t>death</w:t>
                        </w:r>
                        <w:proofErr w:type="spellEnd"/>
                        <w:r>
                          <w:t xml:space="preserve"> </w:t>
                        </w:r>
                        <w:proofErr w:type="spellStart"/>
                        <w:r>
                          <w:t>worldwide</w:t>
                        </w:r>
                        <w:proofErr w:type="spellEnd"/>
                        <w:r>
                          <w:t xml:space="preserve">, </w:t>
                        </w:r>
                        <w:proofErr w:type="spellStart"/>
                        <w:r>
                          <w:t>accounting</w:t>
                        </w:r>
                        <w:proofErr w:type="spellEnd"/>
                        <w:r>
                          <w:t xml:space="preserve"> </w:t>
                        </w:r>
                        <w:proofErr w:type="spellStart"/>
                        <w:r>
                          <w:t>for</w:t>
                        </w:r>
                        <w:proofErr w:type="spellEnd"/>
                        <w:r>
                          <w:t xml:space="preserve"> </w:t>
                        </w:r>
                        <w:proofErr w:type="spellStart"/>
                        <w:r>
                          <w:t>nearly</w:t>
                        </w:r>
                        <w:proofErr w:type="spellEnd"/>
                        <w:r>
                          <w:t xml:space="preserve"> 10 </w:t>
                        </w:r>
                        <w:proofErr w:type="spellStart"/>
                        <w:r>
                          <w:t>million</w:t>
                        </w:r>
                        <w:proofErr w:type="spellEnd"/>
                        <w:r>
                          <w:t xml:space="preserve"> </w:t>
                        </w:r>
                        <w:proofErr w:type="spellStart"/>
                        <w:r>
                          <w:t>deaths</w:t>
                        </w:r>
                        <w:proofErr w:type="spellEnd"/>
                        <w:r>
                          <w:t xml:space="preserve"> in 2022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World</w:t>
                        </w:r>
                        <w:proofErr w:type="spellEnd"/>
                        <w:r>
                          <w:t xml:space="preserve"> </w:t>
                        </w:r>
                        <w:proofErr w:type="spellStart"/>
                        <w:r>
                          <w:t>Health</w:t>
                        </w:r>
                        <w:proofErr w:type="spellEnd"/>
                        <w:r>
                          <w:t xml:space="preserve"> </w:t>
                        </w:r>
                        <w:proofErr w:type="spellStart"/>
                        <w:r>
                          <w:t>Organization</w:t>
                        </w:r>
                        <w:proofErr w:type="spellEnd"/>
                        <w:r>
                          <w:t xml:space="preserve">. </w:t>
                        </w:r>
                        <w:proofErr w:type="spellStart"/>
                        <w:r>
                          <w:t>The</w:t>
                        </w:r>
                        <w:proofErr w:type="spellEnd"/>
                        <w:r>
                          <w:t xml:space="preserve"> molecular </w:t>
                        </w:r>
                        <w:proofErr w:type="spellStart"/>
                        <w:r>
                          <w:t>heterogeneity</w:t>
                        </w:r>
                        <w:proofErr w:type="spellEnd"/>
                        <w:r>
                          <w:t xml:space="preserve"> </w:t>
                        </w:r>
                        <w:proofErr w:type="spellStart"/>
                        <w:r>
                          <w:t>of</w:t>
                        </w:r>
                        <w:proofErr w:type="spellEnd"/>
                        <w:r>
                          <w:t xml:space="preserve"> </w:t>
                        </w:r>
                        <w:proofErr w:type="spellStart"/>
                        <w:r>
                          <w:t>tumors</w:t>
                        </w:r>
                        <w:proofErr w:type="spellEnd"/>
                        <w:r>
                          <w:t xml:space="preserve"> </w:t>
                        </w:r>
                        <w:proofErr w:type="spellStart"/>
                        <w:r>
                          <w:t>limits</w:t>
                        </w:r>
                        <w:proofErr w:type="spellEnd"/>
                        <w:r>
                          <w:t xml:space="preserve"> </w:t>
                        </w:r>
                        <w:proofErr w:type="spellStart"/>
                        <w:r>
                          <w:t>the</w:t>
                        </w:r>
                        <w:proofErr w:type="spellEnd"/>
                        <w:r>
                          <w:t xml:space="preserve"> </w:t>
                        </w:r>
                        <w:proofErr w:type="spellStart"/>
                        <w:r>
                          <w:t>ability</w:t>
                        </w:r>
                        <w:proofErr w:type="spellEnd"/>
                        <w:r>
                          <w:t xml:space="preserve"> </w:t>
                        </w:r>
                        <w:proofErr w:type="spellStart"/>
                        <w:r>
                          <w:t>of</w:t>
                        </w:r>
                        <w:proofErr w:type="spellEnd"/>
                        <w:r>
                          <w:t xml:space="preserve"> </w:t>
                        </w:r>
                        <w:proofErr w:type="spellStart"/>
                        <w:r>
                          <w:t>traditional</w:t>
                        </w:r>
                        <w:proofErr w:type="spellEnd"/>
                        <w:r>
                          <w:t xml:space="preserve"> </w:t>
                        </w:r>
                        <w:proofErr w:type="spellStart"/>
                        <w:r>
                          <w:t>clinical</w:t>
                        </w:r>
                        <w:proofErr w:type="spellEnd"/>
                        <w:r>
                          <w:t xml:space="preserve"> </w:t>
                        </w:r>
                        <w:proofErr w:type="spellStart"/>
                        <w:r>
                          <w:t>factors</w:t>
                        </w:r>
                        <w:proofErr w:type="spellEnd"/>
                        <w:r>
                          <w:t xml:space="preserve"> </w:t>
                        </w:r>
                        <w:proofErr w:type="spellStart"/>
                        <w:r>
                          <w:t>to</w:t>
                        </w:r>
                        <w:proofErr w:type="spellEnd"/>
                        <w:r>
                          <w:t xml:space="preserve"> </w:t>
                        </w:r>
                        <w:proofErr w:type="spellStart"/>
                        <w:r>
                          <w:t>accurately</w:t>
                        </w:r>
                        <w:proofErr w:type="spellEnd"/>
                        <w:r>
                          <w:t xml:space="preserve"> </w:t>
                        </w:r>
                        <w:proofErr w:type="spellStart"/>
                        <w:r>
                          <w:t>estimate</w:t>
                        </w:r>
                        <w:proofErr w:type="spellEnd"/>
                        <w:r>
                          <w:t xml:space="preserve"> prognosis and </w:t>
                        </w:r>
                        <w:proofErr w:type="spellStart"/>
                        <w:r>
                          <w:t>survival</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availability</w:t>
                        </w:r>
                        <w:proofErr w:type="spellEnd"/>
                        <w:r>
                          <w:t xml:space="preserve"> </w:t>
                        </w:r>
                        <w:proofErr w:type="spellStart"/>
                        <w:r>
                          <w:t>of</w:t>
                        </w:r>
                        <w:proofErr w:type="spellEnd"/>
                        <w:r>
                          <w:t xml:space="preserve"> </w:t>
                        </w:r>
                        <w:proofErr w:type="spellStart"/>
                        <w:r>
                          <w:t>high</w:t>
                        </w:r>
                        <w:proofErr w:type="spellEnd"/>
                        <w:r>
                          <w:t xml:space="preserve">-dimensional </w:t>
                        </w:r>
                        <w:proofErr w:type="spellStart"/>
                        <w:r>
                          <w:t>genomic</w:t>
                        </w:r>
                        <w:proofErr w:type="spellEnd"/>
                        <w:r>
                          <w:t xml:space="preserve"> data, </w:t>
                        </w:r>
                        <w:proofErr w:type="spellStart"/>
                        <w:r>
                          <w:t>together</w:t>
                        </w:r>
                        <w:proofErr w:type="spellEnd"/>
                        <w:r>
                          <w:t xml:space="preserve"> </w:t>
                        </w:r>
                        <w:proofErr w:type="spellStart"/>
                        <w:r>
                          <w:t>with</w:t>
                        </w:r>
                        <w:proofErr w:type="spellEnd"/>
                        <w:r>
                          <w:t xml:space="preserve"> </w:t>
                        </w:r>
                        <w:proofErr w:type="spellStart"/>
                        <w:r>
                          <w:t>advances</w:t>
                        </w:r>
                        <w:proofErr w:type="spellEnd"/>
                        <w:r>
                          <w:t xml:space="preserve"> in machine </w:t>
                        </w:r>
                        <w:proofErr w:type="spellStart"/>
                        <w:r>
                          <w:t>learning</w:t>
                        </w:r>
                        <w:proofErr w:type="spellEnd"/>
                        <w:r>
                          <w:t xml:space="preserve">, </w:t>
                        </w:r>
                        <w:proofErr w:type="spellStart"/>
                        <w:r>
                          <w:t>creates</w:t>
                        </w:r>
                        <w:proofErr w:type="spellEnd"/>
                        <w:r>
                          <w:t xml:space="preserve"> new </w:t>
                        </w:r>
                        <w:proofErr w:type="spellStart"/>
                        <w:r>
                          <w:t>opportunities</w:t>
                        </w:r>
                        <w:proofErr w:type="spellEnd"/>
                        <w:r>
                          <w:t xml:space="preserve"> </w:t>
                        </w:r>
                        <w:proofErr w:type="spellStart"/>
                        <w:r>
                          <w:t>to</w:t>
                        </w:r>
                        <w:proofErr w:type="spellEnd"/>
                        <w:r>
                          <w:t xml:space="preserve"> </w:t>
                        </w:r>
                        <w:proofErr w:type="spellStart"/>
                        <w:r>
                          <w:t>develop</w:t>
                        </w:r>
                        <w:proofErr w:type="spellEnd"/>
                        <w:r>
                          <w:t xml:space="preserve"> more </w:t>
                        </w:r>
                        <w:proofErr w:type="spellStart"/>
                        <w:r>
                          <w:t>accurate</w:t>
                        </w:r>
                        <w:proofErr w:type="spellEnd"/>
                        <w:r>
                          <w:t xml:space="preserve"> and </w:t>
                        </w:r>
                        <w:proofErr w:type="spellStart"/>
                        <w:r>
                          <w:t>personalized</w:t>
                        </w:r>
                        <w:proofErr w:type="spellEnd"/>
                        <w:r>
                          <w:t xml:space="preserve"> </w:t>
                        </w:r>
                        <w:proofErr w:type="spellStart"/>
                        <w:r>
                          <w:t>prognostic</w:t>
                        </w:r>
                        <w:proofErr w:type="spellEnd"/>
                        <w:r>
                          <w:t xml:space="preserve"> </w:t>
                        </w:r>
                        <w:proofErr w:type="spellStart"/>
                        <w:r>
                          <w:t>models</w:t>
                        </w:r>
                        <w:proofErr w:type="spellEnd"/>
                        <w:r>
                          <w:t>.</w:t>
                        </w:r>
                      </w:p>
                      <w:p w14:paraId="1A6AB05B" w14:textId="77777777" w:rsidR="00D61758" w:rsidRDefault="00D61758" w:rsidP="00A127CA">
                        <w:proofErr w:type="spellStart"/>
                        <w:r>
                          <w:t>This</w:t>
                        </w:r>
                        <w:proofErr w:type="spellEnd"/>
                        <w:r>
                          <w:t xml:space="preserve"> </w:t>
                        </w:r>
                        <w:proofErr w:type="spellStart"/>
                        <w:r>
                          <w:t>Master’s</w:t>
                        </w:r>
                        <w:proofErr w:type="spellEnd"/>
                        <w:r>
                          <w:t xml:space="preserve"> </w:t>
                        </w:r>
                        <w:proofErr w:type="spellStart"/>
                        <w:r>
                          <w:t>Thesis</w:t>
                        </w:r>
                        <w:proofErr w:type="spellEnd"/>
                        <w:r>
                          <w:t xml:space="preserve"> </w:t>
                        </w:r>
                        <w:proofErr w:type="spellStart"/>
                        <w:r>
                          <w:t>aims</w:t>
                        </w:r>
                        <w:proofErr w:type="spellEnd"/>
                        <w:r>
                          <w:t xml:space="preserve"> </w:t>
                        </w:r>
                        <w:proofErr w:type="spellStart"/>
                        <w:r>
                          <w:t>to</w:t>
                        </w:r>
                        <w:proofErr w:type="spellEnd"/>
                        <w:r>
                          <w:t xml:space="preserve"> </w:t>
                        </w:r>
                        <w:proofErr w:type="spellStart"/>
                        <w:r>
                          <w:t>develop</w:t>
                        </w:r>
                        <w:proofErr w:type="spellEnd"/>
                        <w:r>
                          <w:t xml:space="preserve">, </w:t>
                        </w:r>
                        <w:proofErr w:type="spellStart"/>
                        <w:r>
                          <w:t>train</w:t>
                        </w:r>
                        <w:proofErr w:type="spellEnd"/>
                        <w:r>
                          <w:t xml:space="preserve">, and compare </w:t>
                        </w:r>
                        <w:proofErr w:type="spellStart"/>
                        <w:r>
                          <w:t>different</w:t>
                        </w:r>
                        <w:proofErr w:type="spellEnd"/>
                        <w:r>
                          <w:t xml:space="preserve"> </w:t>
                        </w:r>
                        <w:proofErr w:type="spellStart"/>
                        <w:r>
                          <w:t>survival</w:t>
                        </w:r>
                        <w:proofErr w:type="spellEnd"/>
                        <w:r>
                          <w:t xml:space="preserve"> </w:t>
                        </w:r>
                        <w:proofErr w:type="spellStart"/>
                        <w:r>
                          <w:t>analysis</w:t>
                        </w:r>
                        <w:proofErr w:type="spellEnd"/>
                        <w:r>
                          <w:t xml:space="preserve"> </w:t>
                        </w:r>
                        <w:proofErr w:type="spellStart"/>
                        <w:r>
                          <w:t>models</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breast</w:t>
                        </w:r>
                        <w:proofErr w:type="spellEnd"/>
                        <w:r>
                          <w:t xml:space="preserve"> </w:t>
                        </w:r>
                        <w:proofErr w:type="spellStart"/>
                        <w:r>
                          <w:t>cancer</w:t>
                        </w:r>
                        <w:proofErr w:type="spellEnd"/>
                        <w:r>
                          <w:t xml:space="preserve"> and </w:t>
                        </w:r>
                        <w:proofErr w:type="spellStart"/>
                        <w:r>
                          <w:t>lung</w:t>
                        </w:r>
                        <w:proofErr w:type="spellEnd"/>
                        <w:r>
                          <w:t xml:space="preserve"> </w:t>
                        </w:r>
                        <w:proofErr w:type="spellStart"/>
                        <w:r>
                          <w:t>cancer</w:t>
                        </w:r>
                        <w:proofErr w:type="spellEnd"/>
                        <w:r>
                          <w:t xml:space="preserve">. </w:t>
                        </w:r>
                        <w:proofErr w:type="spellStart"/>
                        <w:r>
                          <w:t>Genomic</w:t>
                        </w:r>
                        <w:proofErr w:type="spellEnd"/>
                        <w:r>
                          <w:t xml:space="preserve"> data </w:t>
                        </w:r>
                        <w:proofErr w:type="spellStart"/>
                        <w:r>
                          <w:t>from</w:t>
                        </w:r>
                        <w:proofErr w:type="spellEnd"/>
                        <w:r>
                          <w:t xml:space="preserve"> </w:t>
                        </w:r>
                        <w:proofErr w:type="spellStart"/>
                        <w:r>
                          <w:t>two</w:t>
                        </w:r>
                        <w:proofErr w:type="spellEnd"/>
                        <w:r>
                          <w:t xml:space="preserve"> </w:t>
                        </w:r>
                        <w:proofErr w:type="spellStart"/>
                        <w:r>
                          <w:t>independent</w:t>
                        </w:r>
                        <w:proofErr w:type="spellEnd"/>
                        <w:r>
                          <w:t xml:space="preserve"> and </w:t>
                        </w:r>
                        <w:proofErr w:type="spellStart"/>
                        <w:r>
                          <w:t>widely</w:t>
                        </w:r>
                        <w:proofErr w:type="spellEnd"/>
                        <w:r>
                          <w:t xml:space="preserve"> </w:t>
                        </w:r>
                        <w:proofErr w:type="spellStart"/>
                        <w:r>
                          <w:t>used</w:t>
                        </w:r>
                        <w:proofErr w:type="spellEnd"/>
                        <w:r>
                          <w:t xml:space="preserve"> </w:t>
                        </w:r>
                        <w:proofErr w:type="spellStart"/>
                        <w:r>
                          <w:t>research</w:t>
                        </w:r>
                        <w:proofErr w:type="spellEnd"/>
                        <w:r>
                          <w:t xml:space="preserve"> </w:t>
                        </w:r>
                        <w:proofErr w:type="spellStart"/>
                        <w:r>
                          <w:t>cohorts</w:t>
                        </w:r>
                        <w:proofErr w:type="spellEnd"/>
                        <w:r>
                          <w:t xml:space="preserve"> </w:t>
                        </w:r>
                        <w:proofErr w:type="spellStart"/>
                        <w:r>
                          <w:t>will</w:t>
                        </w:r>
                        <w:proofErr w:type="spellEnd"/>
                        <w:r>
                          <w:t xml:space="preserve"> be </w:t>
                        </w:r>
                        <w:proofErr w:type="spellStart"/>
                        <w:r>
                          <w:t>analyzed</w:t>
                        </w:r>
                        <w:proofErr w:type="spellEnd"/>
                        <w:r>
                          <w:t xml:space="preserve">: </w:t>
                        </w:r>
                        <w:proofErr w:type="spellStart"/>
                        <w:r>
                          <w:t>The</w:t>
                        </w:r>
                        <w:proofErr w:type="spellEnd"/>
                        <w:r>
                          <w:t xml:space="preserve"> </w:t>
                        </w:r>
                        <w:proofErr w:type="spellStart"/>
                        <w:r>
                          <w:t>Cancer</w:t>
                        </w:r>
                        <w:proofErr w:type="spellEnd"/>
                        <w:r>
                          <w:t xml:space="preserve"> </w:t>
                        </w:r>
                        <w:proofErr w:type="spellStart"/>
                        <w:r>
                          <w:t>Genome</w:t>
                        </w:r>
                        <w:proofErr w:type="spellEnd"/>
                        <w:r>
                          <w:t xml:space="preserve"> Atlas and METABRIC (Molecular </w:t>
                        </w:r>
                        <w:proofErr w:type="spellStart"/>
                        <w:r>
                          <w:t>Taxonomy</w:t>
                        </w:r>
                        <w:proofErr w:type="spellEnd"/>
                        <w:r>
                          <w:t xml:space="preserve"> </w:t>
                        </w:r>
                        <w:proofErr w:type="spellStart"/>
                        <w:r>
                          <w:t>of</w:t>
                        </w:r>
                        <w:proofErr w:type="spellEnd"/>
                        <w:r>
                          <w:t xml:space="preserve"> </w:t>
                        </w:r>
                        <w:proofErr w:type="spellStart"/>
                        <w:r>
                          <w:t>Breast</w:t>
                        </w:r>
                        <w:proofErr w:type="spellEnd"/>
                        <w:r>
                          <w:t xml:space="preserve"> </w:t>
                        </w:r>
                        <w:proofErr w:type="spellStart"/>
                        <w:r>
                          <w:t>Cancer</w:t>
                        </w:r>
                        <w:proofErr w:type="spellEnd"/>
                        <w:r>
                          <w:t xml:space="preserve"> International </w:t>
                        </w:r>
                        <w:proofErr w:type="spellStart"/>
                        <w:r>
                          <w:t>Consortium</w:t>
                        </w:r>
                        <w:proofErr w:type="spellEnd"/>
                        <w:r>
                          <w:t xml:space="preserve">). </w:t>
                        </w:r>
                        <w:proofErr w:type="spellStart"/>
                        <w:r>
                          <w:t>These</w:t>
                        </w:r>
                        <w:proofErr w:type="spellEnd"/>
                        <w:r>
                          <w:t xml:space="preserve"> </w:t>
                        </w:r>
                        <w:proofErr w:type="spellStart"/>
                        <w:r>
                          <w:t>publicly</w:t>
                        </w:r>
                        <w:proofErr w:type="spellEnd"/>
                        <w:r>
                          <w:t xml:space="preserve"> </w:t>
                        </w:r>
                        <w:proofErr w:type="spellStart"/>
                        <w:r>
                          <w:t>available</w:t>
                        </w:r>
                        <w:proofErr w:type="spellEnd"/>
                        <w:r>
                          <w:t xml:space="preserve"> and </w:t>
                        </w:r>
                        <w:proofErr w:type="spellStart"/>
                        <w:r>
                          <w:t>well-documented</w:t>
                        </w:r>
                        <w:proofErr w:type="spellEnd"/>
                        <w:r>
                          <w:t xml:space="preserve"> </w:t>
                        </w:r>
                        <w:proofErr w:type="spellStart"/>
                        <w:r>
                          <w:t>datasets</w:t>
                        </w:r>
                        <w:proofErr w:type="spellEnd"/>
                        <w:r>
                          <w:t xml:space="preserve"> are </w:t>
                        </w:r>
                        <w:proofErr w:type="spellStart"/>
                        <w:r>
                          <w:t>extensively</w:t>
                        </w:r>
                        <w:proofErr w:type="spellEnd"/>
                        <w:r>
                          <w:t xml:space="preserve"> </w:t>
                        </w:r>
                        <w:proofErr w:type="spellStart"/>
                        <w:r>
                          <w:t>used</w:t>
                        </w:r>
                        <w:proofErr w:type="spellEnd"/>
                        <w:r>
                          <w:t xml:space="preserve"> in </w:t>
                        </w:r>
                        <w:proofErr w:type="spellStart"/>
                        <w:r>
                          <w:t>the</w:t>
                        </w:r>
                        <w:proofErr w:type="spellEnd"/>
                        <w:r>
                          <w:t xml:space="preserve"> </w:t>
                        </w:r>
                        <w:proofErr w:type="spellStart"/>
                        <w:r>
                          <w:t>scientific</w:t>
                        </w:r>
                        <w:proofErr w:type="spellEnd"/>
                        <w:r>
                          <w:t xml:space="preserve"> </w:t>
                        </w:r>
                        <w:proofErr w:type="spellStart"/>
                        <w:r>
                          <w:t>literature</w:t>
                        </w:r>
                        <w:proofErr w:type="spellEnd"/>
                        <w:r>
                          <w:t xml:space="preserve">, </w:t>
                        </w:r>
                        <w:proofErr w:type="spellStart"/>
                        <w:r>
                          <w:t>ensuring</w:t>
                        </w:r>
                        <w:proofErr w:type="spellEnd"/>
                        <w:r>
                          <w:t xml:space="preserve"> data </w:t>
                        </w:r>
                        <w:proofErr w:type="spellStart"/>
                        <w:r>
                          <w:t>quality</w:t>
                        </w:r>
                        <w:proofErr w:type="spellEnd"/>
                        <w:r>
                          <w:t xml:space="preserve"> and </w:t>
                        </w:r>
                        <w:proofErr w:type="spellStart"/>
                        <w:r>
                          <w:t>enabling</w:t>
                        </w:r>
                        <w:proofErr w:type="spellEnd"/>
                        <w:r>
                          <w:t xml:space="preserve"> </w:t>
                        </w:r>
                        <w:proofErr w:type="spellStart"/>
                        <w:r>
                          <w:t>comparison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w:t>
                        </w:r>
                      </w:p>
                      <w:p w14:paraId="09FC4471" w14:textId="77777777" w:rsidR="00D61758" w:rsidRDefault="00D61758" w:rsidP="00A127CA">
                        <w:proofErr w:type="spellStart"/>
                        <w:r>
                          <w:t>The</w:t>
                        </w:r>
                        <w:proofErr w:type="spellEnd"/>
                        <w:r>
                          <w:t xml:space="preserve"> </w:t>
                        </w:r>
                        <w:proofErr w:type="spellStart"/>
                        <w:r>
                          <w:t>methodological</w:t>
                        </w:r>
                        <w:proofErr w:type="spellEnd"/>
                        <w:r>
                          <w:t xml:space="preserve"> </w:t>
                        </w:r>
                        <w:proofErr w:type="spellStart"/>
                        <w:r>
                          <w:t>approach</w:t>
                        </w:r>
                        <w:proofErr w:type="spellEnd"/>
                        <w:r>
                          <w:t xml:space="preserve"> </w:t>
                        </w:r>
                        <w:proofErr w:type="spellStart"/>
                        <w:r>
                          <w:t>includes</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the</w:t>
                        </w:r>
                        <w:proofErr w:type="spellEnd"/>
                        <w:r>
                          <w:t xml:space="preserve"> Kaplan–Meier </w:t>
                        </w:r>
                        <w:proofErr w:type="spellStart"/>
                        <w:r>
                          <w:t>estimator</w:t>
                        </w:r>
                        <w:proofErr w:type="spellEnd"/>
                        <w:r>
                          <w:t xml:space="preserve">, </w:t>
                        </w:r>
                        <w:proofErr w:type="spellStart"/>
                        <w:r>
                          <w:t>the</w:t>
                        </w:r>
                        <w:proofErr w:type="spellEnd"/>
                        <w:r>
                          <w:t xml:space="preserve"> Cox </w:t>
                        </w:r>
                        <w:proofErr w:type="spellStart"/>
                        <w:r>
                          <w:t>proportional</w:t>
                        </w:r>
                        <w:proofErr w:type="spellEnd"/>
                        <w:r>
                          <w:t xml:space="preserve"> </w:t>
                        </w:r>
                        <w:proofErr w:type="spellStart"/>
                        <w:r>
                          <w:t>hazards</w:t>
                        </w:r>
                        <w:proofErr w:type="spellEnd"/>
                        <w:r>
                          <w:t xml:space="preserve"> </w:t>
                        </w:r>
                        <w:proofErr w:type="spellStart"/>
                        <w:r>
                          <w:t>model</w:t>
                        </w:r>
                        <w:proofErr w:type="spellEnd"/>
                        <w:r>
                          <w:t xml:space="preserve">, </w:t>
                        </w:r>
                        <w:proofErr w:type="spellStart"/>
                        <w:r>
                          <w:t>Random</w:t>
                        </w:r>
                        <w:proofErr w:type="spellEnd"/>
                        <w:r>
                          <w:t xml:space="preserve"> </w:t>
                        </w:r>
                        <w:proofErr w:type="spellStart"/>
                        <w:r>
                          <w:t>Survival</w:t>
                        </w:r>
                        <w:proofErr w:type="spellEnd"/>
                        <w:r>
                          <w:t xml:space="preserve"> Forest, and </w:t>
                        </w:r>
                        <w:proofErr w:type="spellStart"/>
                        <w:r>
                          <w:t>the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model</w:t>
                        </w:r>
                        <w:proofErr w:type="spellEnd"/>
                        <w:r>
                          <w:t xml:space="preserve"> </w:t>
                        </w:r>
                        <w:proofErr w:type="spellStart"/>
                        <w:r>
                          <w:t>DeepSurv</w:t>
                        </w:r>
                        <w:proofErr w:type="spellEnd"/>
                        <w:r>
                          <w:t xml:space="preserve">. </w:t>
                        </w:r>
                        <w:proofErr w:type="spellStart"/>
                        <w:r>
                          <w:t>Model</w:t>
                        </w:r>
                        <w:proofErr w:type="spellEnd"/>
                        <w:r>
                          <w:t xml:space="preserve"> performance </w:t>
                        </w:r>
                        <w:proofErr w:type="spellStart"/>
                        <w:r>
                          <w:t>will</w:t>
                        </w:r>
                        <w:proofErr w:type="spellEnd"/>
                        <w:r>
                          <w:t xml:space="preserve"> be </w:t>
                        </w:r>
                        <w:proofErr w:type="spellStart"/>
                        <w:r>
                          <w:t>evaluated</w:t>
                        </w:r>
                        <w:proofErr w:type="spellEnd"/>
                        <w:r>
                          <w:t xml:space="preserve"> </w:t>
                        </w:r>
                        <w:proofErr w:type="spellStart"/>
                        <w:r>
                          <w:t>using</w:t>
                        </w:r>
                        <w:proofErr w:type="spellEnd"/>
                        <w:r>
                          <w:t xml:space="preserve"> standard </w:t>
                        </w:r>
                        <w:proofErr w:type="spellStart"/>
                        <w:r>
                          <w:t>metrics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concordance</w:t>
                        </w:r>
                        <w:proofErr w:type="spellEnd"/>
                        <w:r>
                          <w:t xml:space="preserve"> </w:t>
                        </w:r>
                        <w:proofErr w:type="spellStart"/>
                        <w:r>
                          <w:t>index</w:t>
                        </w:r>
                        <w:proofErr w:type="spellEnd"/>
                        <w:r>
                          <w:t xml:space="preserve"> (C-</w:t>
                        </w:r>
                        <w:proofErr w:type="spellStart"/>
                        <w:r>
                          <w:t>index</w:t>
                        </w:r>
                        <w:proofErr w:type="spellEnd"/>
                        <w:r>
                          <w:t xml:space="preserve">), </w:t>
                        </w:r>
                        <w:proofErr w:type="spellStart"/>
                        <w:r>
                          <w:t>the</w:t>
                        </w:r>
                        <w:proofErr w:type="spellEnd"/>
                        <w:r>
                          <w:t xml:space="preserve"> </w:t>
                        </w:r>
                        <w:proofErr w:type="spellStart"/>
                        <w:r>
                          <w:t>Brier</w:t>
                        </w:r>
                        <w:proofErr w:type="spellEnd"/>
                        <w:r>
                          <w:t xml:space="preserve"> Score, and </w:t>
                        </w:r>
                        <w:proofErr w:type="spellStart"/>
                        <w:r>
                          <w:t>the</w:t>
                        </w:r>
                        <w:proofErr w:type="spellEnd"/>
                        <w:r>
                          <w:t xml:space="preserve"> log-</w:t>
                        </w:r>
                        <w:proofErr w:type="spellStart"/>
                        <w:r>
                          <w:t>rank</w:t>
                        </w:r>
                        <w:proofErr w:type="spellEnd"/>
                        <w:r>
                          <w:t xml:space="preserve"> test, </w:t>
                        </w:r>
                        <w:proofErr w:type="spellStart"/>
                        <w:r>
                          <w:t>combined</w:t>
                        </w:r>
                        <w:proofErr w:type="spellEnd"/>
                        <w:r>
                          <w:t xml:space="preserve"> </w:t>
                        </w:r>
                        <w:proofErr w:type="spellStart"/>
                        <w:r>
                          <w:t>with</w:t>
                        </w:r>
                        <w:proofErr w:type="spellEnd"/>
                        <w:r>
                          <w:t xml:space="preserve"> k-</w:t>
                        </w:r>
                        <w:proofErr w:type="spellStart"/>
                        <w:r>
                          <w:t>fold</w:t>
                        </w:r>
                        <w:proofErr w:type="spellEnd"/>
                        <w:r>
                          <w:t xml:space="preserve"> </w:t>
                        </w:r>
                        <w:proofErr w:type="spellStart"/>
                        <w:r>
                          <w:t>cross-validation</w:t>
                        </w:r>
                        <w:proofErr w:type="spellEnd"/>
                        <w:r>
                          <w:t xml:space="preserve"> </w:t>
                        </w:r>
                        <w:proofErr w:type="spellStart"/>
                        <w:r>
                          <w:t>to</w:t>
                        </w:r>
                        <w:proofErr w:type="spellEnd"/>
                        <w:r>
                          <w:t xml:space="preserve"> </w:t>
                        </w:r>
                        <w:proofErr w:type="spellStart"/>
                        <w:r>
                          <w:t>ensure</w:t>
                        </w:r>
                        <w:proofErr w:type="spellEnd"/>
                        <w:r>
                          <w:t xml:space="preserve"> </w:t>
                        </w:r>
                        <w:proofErr w:type="spellStart"/>
                        <w:r>
                          <w:t>generalizability</w:t>
                        </w:r>
                        <w:proofErr w:type="spellEnd"/>
                        <w:r>
                          <w:t xml:space="preserve">. </w:t>
                        </w:r>
                        <w:proofErr w:type="spellStart"/>
                        <w:r>
                          <w:t>The</w:t>
                        </w:r>
                        <w:proofErr w:type="spellEnd"/>
                        <w:r>
                          <w:t xml:space="preserve"> comparative </w:t>
                        </w:r>
                        <w:proofErr w:type="spellStart"/>
                        <w:r>
                          <w:t>analysis</w:t>
                        </w:r>
                        <w:proofErr w:type="spellEnd"/>
                        <w:r>
                          <w:t xml:space="preserve"> </w:t>
                        </w:r>
                        <w:proofErr w:type="spellStart"/>
                        <w:r>
                          <w:t>across</w:t>
                        </w:r>
                        <w:proofErr w:type="spellEnd"/>
                        <w:r>
                          <w:t xml:space="preserve"> </w:t>
                        </w:r>
                        <w:proofErr w:type="spellStart"/>
                        <w:r>
                          <w:t>cohorts</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assessment</w:t>
                        </w:r>
                        <w:proofErr w:type="spellEnd"/>
                        <w:r>
                          <w:t xml:space="preserve"> </w:t>
                        </w:r>
                        <w:proofErr w:type="spellStart"/>
                        <w:r>
                          <w:t>of</w:t>
                        </w:r>
                        <w:proofErr w:type="spellEnd"/>
                        <w:r>
                          <w:t xml:space="preserve"> </w:t>
                        </w:r>
                        <w:proofErr w:type="spellStart"/>
                        <w:r>
                          <w:t>model</w:t>
                        </w:r>
                        <w:proofErr w:type="spellEnd"/>
                        <w:r>
                          <w:t xml:space="preserve"> </w:t>
                        </w:r>
                        <w:proofErr w:type="spellStart"/>
                        <w:r>
                          <w:t>robustness</w:t>
                        </w:r>
                        <w:proofErr w:type="spellEnd"/>
                        <w:r>
                          <w:t xml:space="preserve"> and </w:t>
                        </w:r>
                        <w:proofErr w:type="spellStart"/>
                        <w:r>
                          <w:t>transferability</w:t>
                        </w:r>
                        <w:proofErr w:type="spellEnd"/>
                        <w:r>
                          <w:t xml:space="preserve"> </w:t>
                        </w:r>
                        <w:proofErr w:type="spellStart"/>
                        <w:r>
                          <w:t>across</w:t>
                        </w:r>
                        <w:proofErr w:type="spellEnd"/>
                        <w:r>
                          <w:t xml:space="preserve"> </w:t>
                        </w:r>
                        <w:proofErr w:type="spellStart"/>
                        <w:r>
                          <w:t>different</w:t>
                        </w:r>
                        <w:proofErr w:type="spellEnd"/>
                        <w:r>
                          <w:t xml:space="preserve"> </w:t>
                        </w:r>
                        <w:proofErr w:type="spellStart"/>
                        <w:r>
                          <w:t>population</w:t>
                        </w:r>
                        <w:proofErr w:type="spellEnd"/>
                        <w:r>
                          <w:t xml:space="preserve"> </w:t>
                        </w:r>
                        <w:proofErr w:type="spellStart"/>
                        <w:r>
                          <w:t>characteristics</w:t>
                        </w:r>
                        <w:proofErr w:type="spellEnd"/>
                        <w:r>
                          <w:t xml:space="preserve">, </w:t>
                        </w:r>
                        <w:proofErr w:type="spellStart"/>
                        <w:r>
                          <w:t>contributing</w:t>
                        </w:r>
                        <w:proofErr w:type="spellEnd"/>
                        <w:r>
                          <w:t xml:space="preserve"> </w:t>
                        </w:r>
                        <w:proofErr w:type="spellStart"/>
                        <w:r>
                          <w:t>to</w:t>
                        </w:r>
                        <w:proofErr w:type="spellEnd"/>
                        <w:r>
                          <w:t xml:space="preserve"> </w:t>
                        </w:r>
                        <w:proofErr w:type="spellStart"/>
                        <w:r>
                          <w:t>the</w:t>
                        </w:r>
                        <w:proofErr w:type="spellEnd"/>
                        <w:r>
                          <w:t xml:space="preserve"> </w:t>
                        </w:r>
                        <w:proofErr w:type="spellStart"/>
                        <w:r>
                          <w:t>advancement</w:t>
                        </w:r>
                        <w:proofErr w:type="spellEnd"/>
                        <w:r>
                          <w:t xml:space="preserve"> </w:t>
                        </w:r>
                        <w:proofErr w:type="spellStart"/>
                        <w:r>
                          <w:t>of</w:t>
                        </w:r>
                        <w:proofErr w:type="spellEnd"/>
                        <w:r>
                          <w:t xml:space="preserve"> </w:t>
                        </w:r>
                        <w:proofErr w:type="spellStart"/>
                        <w:r>
                          <w:t>precision</w:t>
                        </w:r>
                        <w:proofErr w:type="spellEnd"/>
                        <w:r>
                          <w:t xml:space="preserve"> </w:t>
                        </w:r>
                        <w:proofErr w:type="spellStart"/>
                        <w:r>
                          <w:t>oncology</w:t>
                        </w:r>
                        <w:proofErr w:type="spellEnd"/>
                        <w:r>
                          <w:t>.</w:t>
                        </w:r>
                      </w:p>
                      <w:p w14:paraId="2DDA4B10" w14:textId="77777777" w:rsidR="00D61758" w:rsidRDefault="00D61758" w:rsidP="00D61758">
                        <w:pPr>
                          <w:spacing w:line="291" w:lineRule="exact"/>
                          <w:ind w:left="119"/>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&#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sz w:val="24"/>
        </w:rPr>
      </w:sdtEndPr>
      <w:sdtContent>
        <w:p w14:paraId="329EFCDD" w14:textId="2AB3F8E0" w:rsidR="004331B9" w:rsidRDefault="004331B9">
          <w:pPr>
            <w:pStyle w:val="TtuloTDC"/>
          </w:pPr>
          <w:r>
            <w:t>Contenido</w:t>
          </w:r>
        </w:p>
        <w:p w14:paraId="706A5BA7" w14:textId="60390CCA" w:rsidR="00F439B4" w:rsidRDefault="004331B9">
          <w:pPr>
            <w:pStyle w:val="TDC2"/>
            <w:tabs>
              <w:tab w:val="right" w:leader="dot" w:pos="8656"/>
            </w:tabs>
            <w:rPr>
              <w:rFonts w:asciiTheme="minorHAnsi" w:eastAsiaTheme="minorEastAsia" w:hAnsiTheme="minorHAnsi" w:cstheme="minorBidi"/>
              <w:noProof/>
              <w:sz w:val="22"/>
              <w:szCs w:val="22"/>
              <w:lang w:eastAsia="es-ES"/>
            </w:rPr>
          </w:pPr>
          <w:r>
            <w:fldChar w:fldCharType="begin"/>
          </w:r>
          <w:r>
            <w:instrText xml:space="preserve"> TOC \o "1-3" \h \z \u </w:instrText>
          </w:r>
          <w:r>
            <w:fldChar w:fldCharType="separate"/>
          </w:r>
          <w:hyperlink w:anchor="_Toc224681489" w:history="1">
            <w:r w:rsidR="00F439B4" w:rsidRPr="001711F6">
              <w:rPr>
                <w:rStyle w:val="Hipervnculo"/>
                <w:noProof/>
              </w:rPr>
              <w:t>2.1 Introducción al capítulo</w:t>
            </w:r>
            <w:r w:rsidR="00F439B4">
              <w:rPr>
                <w:noProof/>
                <w:webHidden/>
              </w:rPr>
              <w:tab/>
            </w:r>
            <w:r w:rsidR="00F439B4">
              <w:rPr>
                <w:noProof/>
                <w:webHidden/>
              </w:rPr>
              <w:fldChar w:fldCharType="begin"/>
            </w:r>
            <w:r w:rsidR="00F439B4">
              <w:rPr>
                <w:noProof/>
                <w:webHidden/>
              </w:rPr>
              <w:instrText xml:space="preserve"> PAGEREF _Toc224681489 \h </w:instrText>
            </w:r>
            <w:r w:rsidR="00F439B4">
              <w:rPr>
                <w:noProof/>
                <w:webHidden/>
              </w:rPr>
            </w:r>
            <w:r w:rsidR="00F439B4">
              <w:rPr>
                <w:noProof/>
                <w:webHidden/>
              </w:rPr>
              <w:fldChar w:fldCharType="separate"/>
            </w:r>
            <w:r w:rsidR="00F439B4">
              <w:rPr>
                <w:noProof/>
                <w:webHidden/>
              </w:rPr>
              <w:t>1</w:t>
            </w:r>
            <w:r w:rsidR="00F439B4">
              <w:rPr>
                <w:noProof/>
                <w:webHidden/>
              </w:rPr>
              <w:fldChar w:fldCharType="end"/>
            </w:r>
          </w:hyperlink>
        </w:p>
        <w:p w14:paraId="3B4B1B44" w14:textId="0A17E37A"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490" w:history="1">
            <w:r w:rsidRPr="001711F6">
              <w:rPr>
                <w:rStyle w:val="Hipervnculo"/>
                <w:rFonts w:ascii="Arial" w:hAnsi="Arial"/>
                <w:noProof/>
              </w:rPr>
              <w:t>2.2 Evolución histórica de los métodos de análisis de supervivencia</w:t>
            </w:r>
            <w:r>
              <w:rPr>
                <w:noProof/>
                <w:webHidden/>
              </w:rPr>
              <w:tab/>
            </w:r>
            <w:r>
              <w:rPr>
                <w:noProof/>
                <w:webHidden/>
              </w:rPr>
              <w:fldChar w:fldCharType="begin"/>
            </w:r>
            <w:r>
              <w:rPr>
                <w:noProof/>
                <w:webHidden/>
              </w:rPr>
              <w:instrText xml:space="preserve"> PAGEREF _Toc224681490 \h </w:instrText>
            </w:r>
            <w:r>
              <w:rPr>
                <w:noProof/>
                <w:webHidden/>
              </w:rPr>
            </w:r>
            <w:r>
              <w:rPr>
                <w:noProof/>
                <w:webHidden/>
              </w:rPr>
              <w:fldChar w:fldCharType="separate"/>
            </w:r>
            <w:r>
              <w:rPr>
                <w:noProof/>
                <w:webHidden/>
              </w:rPr>
              <w:t>1</w:t>
            </w:r>
            <w:r>
              <w:rPr>
                <w:noProof/>
                <w:webHidden/>
              </w:rPr>
              <w:fldChar w:fldCharType="end"/>
            </w:r>
          </w:hyperlink>
        </w:p>
        <w:p w14:paraId="4B61D472" w14:textId="1CF9FFD1" w:rsidR="00F439B4" w:rsidRDefault="00F439B4">
          <w:pPr>
            <w:pStyle w:val="TDC3"/>
            <w:tabs>
              <w:tab w:val="right" w:leader="dot" w:pos="8656"/>
            </w:tabs>
            <w:rPr>
              <w:rFonts w:eastAsiaTheme="minorEastAsia" w:cstheme="minorBidi"/>
              <w:noProof/>
              <w:sz w:val="22"/>
            </w:rPr>
          </w:pPr>
          <w:hyperlink w:anchor="_Toc224681491" w:history="1">
            <w:r w:rsidRPr="001711F6">
              <w:rPr>
                <w:rStyle w:val="Hipervnculo"/>
                <w:noProof/>
              </w:rPr>
              <w:t>2.2.1 El estimador de Kaplan-Meier</w:t>
            </w:r>
            <w:r>
              <w:rPr>
                <w:noProof/>
                <w:webHidden/>
              </w:rPr>
              <w:tab/>
            </w:r>
            <w:r>
              <w:rPr>
                <w:noProof/>
                <w:webHidden/>
              </w:rPr>
              <w:fldChar w:fldCharType="begin"/>
            </w:r>
            <w:r>
              <w:rPr>
                <w:noProof/>
                <w:webHidden/>
              </w:rPr>
              <w:instrText xml:space="preserve"> PAGEREF _Toc224681491 \h </w:instrText>
            </w:r>
            <w:r>
              <w:rPr>
                <w:noProof/>
                <w:webHidden/>
              </w:rPr>
            </w:r>
            <w:r>
              <w:rPr>
                <w:noProof/>
                <w:webHidden/>
              </w:rPr>
              <w:fldChar w:fldCharType="separate"/>
            </w:r>
            <w:r>
              <w:rPr>
                <w:noProof/>
                <w:webHidden/>
              </w:rPr>
              <w:t>2</w:t>
            </w:r>
            <w:r>
              <w:rPr>
                <w:noProof/>
                <w:webHidden/>
              </w:rPr>
              <w:fldChar w:fldCharType="end"/>
            </w:r>
          </w:hyperlink>
        </w:p>
        <w:p w14:paraId="032003F7" w14:textId="4829616B" w:rsidR="00F439B4" w:rsidRDefault="00F439B4">
          <w:pPr>
            <w:pStyle w:val="TDC3"/>
            <w:tabs>
              <w:tab w:val="right" w:leader="dot" w:pos="8656"/>
            </w:tabs>
            <w:rPr>
              <w:rFonts w:eastAsiaTheme="minorEastAsia" w:cstheme="minorBidi"/>
              <w:noProof/>
              <w:sz w:val="22"/>
            </w:rPr>
          </w:pPr>
          <w:hyperlink w:anchor="_Toc224681492" w:history="1">
            <w:r w:rsidRPr="001711F6">
              <w:rPr>
                <w:rStyle w:val="Hipervnculo"/>
                <w:noProof/>
              </w:rPr>
              <w:t>2.2.2 El modelo de riesgos proporcionales de Cox</w:t>
            </w:r>
            <w:r>
              <w:rPr>
                <w:noProof/>
                <w:webHidden/>
              </w:rPr>
              <w:tab/>
            </w:r>
            <w:r>
              <w:rPr>
                <w:noProof/>
                <w:webHidden/>
              </w:rPr>
              <w:fldChar w:fldCharType="begin"/>
            </w:r>
            <w:r>
              <w:rPr>
                <w:noProof/>
                <w:webHidden/>
              </w:rPr>
              <w:instrText xml:space="preserve"> PAGEREF _Toc224681492 \h </w:instrText>
            </w:r>
            <w:r>
              <w:rPr>
                <w:noProof/>
                <w:webHidden/>
              </w:rPr>
            </w:r>
            <w:r>
              <w:rPr>
                <w:noProof/>
                <w:webHidden/>
              </w:rPr>
              <w:fldChar w:fldCharType="separate"/>
            </w:r>
            <w:r>
              <w:rPr>
                <w:noProof/>
                <w:webHidden/>
              </w:rPr>
              <w:t>2</w:t>
            </w:r>
            <w:r>
              <w:rPr>
                <w:noProof/>
                <w:webHidden/>
              </w:rPr>
              <w:fldChar w:fldCharType="end"/>
            </w:r>
          </w:hyperlink>
        </w:p>
        <w:p w14:paraId="7E44D971" w14:textId="252DC939"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493" w:history="1">
            <w:r w:rsidRPr="001711F6">
              <w:rPr>
                <w:rStyle w:val="Hipervnculo"/>
                <w:rFonts w:ascii="Arial" w:hAnsi="Arial"/>
                <w:noProof/>
              </w:rPr>
              <w:t>2.3 Métodos de aprendizaje automático para análisis de supervivencia</w:t>
            </w:r>
            <w:r>
              <w:rPr>
                <w:noProof/>
                <w:webHidden/>
              </w:rPr>
              <w:tab/>
            </w:r>
            <w:r>
              <w:rPr>
                <w:noProof/>
                <w:webHidden/>
              </w:rPr>
              <w:fldChar w:fldCharType="begin"/>
            </w:r>
            <w:r>
              <w:rPr>
                <w:noProof/>
                <w:webHidden/>
              </w:rPr>
              <w:instrText xml:space="preserve"> PAGEREF _Toc224681493 \h </w:instrText>
            </w:r>
            <w:r>
              <w:rPr>
                <w:noProof/>
                <w:webHidden/>
              </w:rPr>
            </w:r>
            <w:r>
              <w:rPr>
                <w:noProof/>
                <w:webHidden/>
              </w:rPr>
              <w:fldChar w:fldCharType="separate"/>
            </w:r>
            <w:r>
              <w:rPr>
                <w:noProof/>
                <w:webHidden/>
              </w:rPr>
              <w:t>2</w:t>
            </w:r>
            <w:r>
              <w:rPr>
                <w:noProof/>
                <w:webHidden/>
              </w:rPr>
              <w:fldChar w:fldCharType="end"/>
            </w:r>
          </w:hyperlink>
        </w:p>
        <w:p w14:paraId="3256C588" w14:textId="5776A421" w:rsidR="00F439B4" w:rsidRDefault="00F439B4">
          <w:pPr>
            <w:pStyle w:val="TDC3"/>
            <w:tabs>
              <w:tab w:val="right" w:leader="dot" w:pos="8656"/>
            </w:tabs>
            <w:rPr>
              <w:rFonts w:eastAsiaTheme="minorEastAsia" w:cstheme="minorBidi"/>
              <w:noProof/>
              <w:sz w:val="22"/>
            </w:rPr>
          </w:pPr>
          <w:hyperlink w:anchor="_Toc224681494" w:history="1">
            <w:r w:rsidRPr="001711F6">
              <w:rPr>
                <w:rStyle w:val="Hipervnculo"/>
                <w:noProof/>
              </w:rPr>
              <w:t xml:space="preserve">2.3.1 Motivación del enfoque de </w:t>
            </w:r>
            <w:r w:rsidRPr="001711F6">
              <w:rPr>
                <w:rStyle w:val="Hipervnculo"/>
                <w:i/>
                <w:iCs/>
                <w:noProof/>
              </w:rPr>
              <w:t>machine learning</w:t>
            </w:r>
            <w:r>
              <w:rPr>
                <w:noProof/>
                <w:webHidden/>
              </w:rPr>
              <w:tab/>
            </w:r>
            <w:r>
              <w:rPr>
                <w:noProof/>
                <w:webHidden/>
              </w:rPr>
              <w:fldChar w:fldCharType="begin"/>
            </w:r>
            <w:r>
              <w:rPr>
                <w:noProof/>
                <w:webHidden/>
              </w:rPr>
              <w:instrText xml:space="preserve"> PAGEREF _Toc224681494 \h </w:instrText>
            </w:r>
            <w:r>
              <w:rPr>
                <w:noProof/>
                <w:webHidden/>
              </w:rPr>
            </w:r>
            <w:r>
              <w:rPr>
                <w:noProof/>
                <w:webHidden/>
              </w:rPr>
              <w:fldChar w:fldCharType="separate"/>
            </w:r>
            <w:r>
              <w:rPr>
                <w:noProof/>
                <w:webHidden/>
              </w:rPr>
              <w:t>2</w:t>
            </w:r>
            <w:r>
              <w:rPr>
                <w:noProof/>
                <w:webHidden/>
              </w:rPr>
              <w:fldChar w:fldCharType="end"/>
            </w:r>
          </w:hyperlink>
        </w:p>
        <w:p w14:paraId="45E4B82A" w14:textId="02879AA7" w:rsidR="00F439B4" w:rsidRDefault="00F439B4">
          <w:pPr>
            <w:pStyle w:val="TDC3"/>
            <w:tabs>
              <w:tab w:val="right" w:leader="dot" w:pos="8656"/>
            </w:tabs>
            <w:rPr>
              <w:rFonts w:eastAsiaTheme="minorEastAsia" w:cstheme="minorBidi"/>
              <w:noProof/>
              <w:sz w:val="22"/>
            </w:rPr>
          </w:pPr>
          <w:hyperlink w:anchor="_Toc224681495" w:history="1">
            <w:r w:rsidRPr="001711F6">
              <w:rPr>
                <w:rStyle w:val="Hipervnculo"/>
                <w:noProof/>
              </w:rPr>
              <w:t>2.3.2 Random Survival Forest</w:t>
            </w:r>
            <w:r>
              <w:rPr>
                <w:noProof/>
                <w:webHidden/>
              </w:rPr>
              <w:tab/>
            </w:r>
            <w:r>
              <w:rPr>
                <w:noProof/>
                <w:webHidden/>
              </w:rPr>
              <w:fldChar w:fldCharType="begin"/>
            </w:r>
            <w:r>
              <w:rPr>
                <w:noProof/>
                <w:webHidden/>
              </w:rPr>
              <w:instrText xml:space="preserve"> PAGEREF _Toc224681495 \h </w:instrText>
            </w:r>
            <w:r>
              <w:rPr>
                <w:noProof/>
                <w:webHidden/>
              </w:rPr>
            </w:r>
            <w:r>
              <w:rPr>
                <w:noProof/>
                <w:webHidden/>
              </w:rPr>
              <w:fldChar w:fldCharType="separate"/>
            </w:r>
            <w:r>
              <w:rPr>
                <w:noProof/>
                <w:webHidden/>
              </w:rPr>
              <w:t>3</w:t>
            </w:r>
            <w:r>
              <w:rPr>
                <w:noProof/>
                <w:webHidden/>
              </w:rPr>
              <w:fldChar w:fldCharType="end"/>
            </w:r>
          </w:hyperlink>
        </w:p>
        <w:p w14:paraId="727A0137" w14:textId="11B4AB63" w:rsidR="00F439B4" w:rsidRDefault="00F439B4">
          <w:pPr>
            <w:pStyle w:val="TDC3"/>
            <w:tabs>
              <w:tab w:val="right" w:leader="dot" w:pos="8656"/>
            </w:tabs>
            <w:rPr>
              <w:rFonts w:eastAsiaTheme="minorEastAsia" w:cstheme="minorBidi"/>
              <w:noProof/>
              <w:sz w:val="22"/>
            </w:rPr>
          </w:pPr>
          <w:hyperlink w:anchor="_Toc224681496" w:history="1">
            <w:r w:rsidRPr="001711F6">
              <w:rPr>
                <w:rStyle w:val="Hipervnculo"/>
                <w:noProof/>
              </w:rPr>
              <w:t>2.3.3 Gradient Boosting para supervivencia</w:t>
            </w:r>
            <w:r>
              <w:rPr>
                <w:noProof/>
                <w:webHidden/>
              </w:rPr>
              <w:tab/>
            </w:r>
            <w:r>
              <w:rPr>
                <w:noProof/>
                <w:webHidden/>
              </w:rPr>
              <w:fldChar w:fldCharType="begin"/>
            </w:r>
            <w:r>
              <w:rPr>
                <w:noProof/>
                <w:webHidden/>
              </w:rPr>
              <w:instrText xml:space="preserve"> PAGEREF _Toc224681496 \h </w:instrText>
            </w:r>
            <w:r>
              <w:rPr>
                <w:noProof/>
                <w:webHidden/>
              </w:rPr>
            </w:r>
            <w:r>
              <w:rPr>
                <w:noProof/>
                <w:webHidden/>
              </w:rPr>
              <w:fldChar w:fldCharType="separate"/>
            </w:r>
            <w:r>
              <w:rPr>
                <w:noProof/>
                <w:webHidden/>
              </w:rPr>
              <w:t>3</w:t>
            </w:r>
            <w:r>
              <w:rPr>
                <w:noProof/>
                <w:webHidden/>
              </w:rPr>
              <w:fldChar w:fldCharType="end"/>
            </w:r>
          </w:hyperlink>
        </w:p>
        <w:p w14:paraId="4D8D92A4" w14:textId="1292F96F"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497" w:history="1">
            <w:r w:rsidRPr="001711F6">
              <w:rPr>
                <w:rStyle w:val="Hipervnculo"/>
                <w:rFonts w:ascii="Arial" w:hAnsi="Arial"/>
                <w:noProof/>
              </w:rPr>
              <w:t>2.</w:t>
            </w:r>
            <w:r w:rsidRPr="001711F6">
              <w:rPr>
                <w:rStyle w:val="Hipervnculo"/>
                <w:noProof/>
              </w:rPr>
              <w:t>4</w:t>
            </w:r>
            <w:r w:rsidRPr="001711F6">
              <w:rPr>
                <w:rStyle w:val="Hipervnculo"/>
                <w:rFonts w:ascii="Arial" w:hAnsi="Arial"/>
                <w:noProof/>
              </w:rPr>
              <w:t xml:space="preserve"> Modelos de aprendizaje profundo para análisis de supervivencia</w:t>
            </w:r>
            <w:r>
              <w:rPr>
                <w:noProof/>
                <w:webHidden/>
              </w:rPr>
              <w:tab/>
            </w:r>
            <w:r>
              <w:rPr>
                <w:noProof/>
                <w:webHidden/>
              </w:rPr>
              <w:fldChar w:fldCharType="begin"/>
            </w:r>
            <w:r>
              <w:rPr>
                <w:noProof/>
                <w:webHidden/>
              </w:rPr>
              <w:instrText xml:space="preserve"> PAGEREF _Toc224681497 \h </w:instrText>
            </w:r>
            <w:r>
              <w:rPr>
                <w:noProof/>
                <w:webHidden/>
              </w:rPr>
            </w:r>
            <w:r>
              <w:rPr>
                <w:noProof/>
                <w:webHidden/>
              </w:rPr>
              <w:fldChar w:fldCharType="separate"/>
            </w:r>
            <w:r>
              <w:rPr>
                <w:noProof/>
                <w:webHidden/>
              </w:rPr>
              <w:t>3</w:t>
            </w:r>
            <w:r>
              <w:rPr>
                <w:noProof/>
                <w:webHidden/>
              </w:rPr>
              <w:fldChar w:fldCharType="end"/>
            </w:r>
          </w:hyperlink>
        </w:p>
        <w:p w14:paraId="4B3F7A90" w14:textId="0170E966" w:rsidR="00F439B4" w:rsidRDefault="00F439B4">
          <w:pPr>
            <w:pStyle w:val="TDC3"/>
            <w:tabs>
              <w:tab w:val="right" w:leader="dot" w:pos="8656"/>
            </w:tabs>
            <w:rPr>
              <w:rFonts w:eastAsiaTheme="minorEastAsia" w:cstheme="minorBidi"/>
              <w:noProof/>
              <w:sz w:val="22"/>
            </w:rPr>
          </w:pPr>
          <w:hyperlink w:anchor="_Toc224681498" w:history="1">
            <w:r w:rsidRPr="001711F6">
              <w:rPr>
                <w:rStyle w:val="Hipervnculo"/>
                <w:noProof/>
              </w:rPr>
              <w:t>2.4.1 DeepSurv</w:t>
            </w:r>
            <w:r>
              <w:rPr>
                <w:noProof/>
                <w:webHidden/>
              </w:rPr>
              <w:tab/>
            </w:r>
            <w:r>
              <w:rPr>
                <w:noProof/>
                <w:webHidden/>
              </w:rPr>
              <w:fldChar w:fldCharType="begin"/>
            </w:r>
            <w:r>
              <w:rPr>
                <w:noProof/>
                <w:webHidden/>
              </w:rPr>
              <w:instrText xml:space="preserve"> PAGEREF _Toc224681498 \h </w:instrText>
            </w:r>
            <w:r>
              <w:rPr>
                <w:noProof/>
                <w:webHidden/>
              </w:rPr>
            </w:r>
            <w:r>
              <w:rPr>
                <w:noProof/>
                <w:webHidden/>
              </w:rPr>
              <w:fldChar w:fldCharType="separate"/>
            </w:r>
            <w:r>
              <w:rPr>
                <w:noProof/>
                <w:webHidden/>
              </w:rPr>
              <w:t>3</w:t>
            </w:r>
            <w:r>
              <w:rPr>
                <w:noProof/>
                <w:webHidden/>
              </w:rPr>
              <w:fldChar w:fldCharType="end"/>
            </w:r>
          </w:hyperlink>
        </w:p>
        <w:p w14:paraId="5D4DD01C" w14:textId="51B7993A" w:rsidR="00F439B4" w:rsidRDefault="00F439B4">
          <w:pPr>
            <w:pStyle w:val="TDC3"/>
            <w:tabs>
              <w:tab w:val="right" w:leader="dot" w:pos="8656"/>
            </w:tabs>
            <w:rPr>
              <w:rFonts w:eastAsiaTheme="minorEastAsia" w:cstheme="minorBidi"/>
              <w:noProof/>
              <w:sz w:val="22"/>
            </w:rPr>
          </w:pPr>
          <w:hyperlink w:anchor="_Toc224681499" w:history="1">
            <w:r w:rsidRPr="001711F6">
              <w:rPr>
                <w:rStyle w:val="Hipervnculo"/>
                <w:noProof/>
              </w:rPr>
              <w:t>2.4.2 SurvivalNet y arquitecturas alternativas</w:t>
            </w:r>
            <w:r>
              <w:rPr>
                <w:noProof/>
                <w:webHidden/>
              </w:rPr>
              <w:tab/>
            </w:r>
            <w:r>
              <w:rPr>
                <w:noProof/>
                <w:webHidden/>
              </w:rPr>
              <w:fldChar w:fldCharType="begin"/>
            </w:r>
            <w:r>
              <w:rPr>
                <w:noProof/>
                <w:webHidden/>
              </w:rPr>
              <w:instrText xml:space="preserve"> PAGEREF _Toc224681499 \h </w:instrText>
            </w:r>
            <w:r>
              <w:rPr>
                <w:noProof/>
                <w:webHidden/>
              </w:rPr>
            </w:r>
            <w:r>
              <w:rPr>
                <w:noProof/>
                <w:webHidden/>
              </w:rPr>
              <w:fldChar w:fldCharType="separate"/>
            </w:r>
            <w:r>
              <w:rPr>
                <w:noProof/>
                <w:webHidden/>
              </w:rPr>
              <w:t>4</w:t>
            </w:r>
            <w:r>
              <w:rPr>
                <w:noProof/>
                <w:webHidden/>
              </w:rPr>
              <w:fldChar w:fldCharType="end"/>
            </w:r>
          </w:hyperlink>
        </w:p>
        <w:p w14:paraId="0D35AE4C" w14:textId="4D7C5B83" w:rsidR="00F439B4" w:rsidRDefault="00F439B4">
          <w:pPr>
            <w:pStyle w:val="TDC3"/>
            <w:tabs>
              <w:tab w:val="right" w:leader="dot" w:pos="8656"/>
            </w:tabs>
            <w:rPr>
              <w:rFonts w:eastAsiaTheme="minorEastAsia" w:cstheme="minorBidi"/>
              <w:noProof/>
              <w:sz w:val="22"/>
            </w:rPr>
          </w:pPr>
          <w:hyperlink w:anchor="_Toc224681500" w:history="1">
            <w:r w:rsidRPr="001711F6">
              <w:rPr>
                <w:rStyle w:val="Hipervnculo"/>
                <w:noProof/>
              </w:rPr>
              <w:t>2.4.3 Pipeline metodológico integrado</w:t>
            </w:r>
            <w:r>
              <w:rPr>
                <w:noProof/>
                <w:webHidden/>
              </w:rPr>
              <w:tab/>
            </w:r>
            <w:r>
              <w:rPr>
                <w:noProof/>
                <w:webHidden/>
              </w:rPr>
              <w:fldChar w:fldCharType="begin"/>
            </w:r>
            <w:r>
              <w:rPr>
                <w:noProof/>
                <w:webHidden/>
              </w:rPr>
              <w:instrText xml:space="preserve"> PAGEREF _Toc224681500 \h </w:instrText>
            </w:r>
            <w:r>
              <w:rPr>
                <w:noProof/>
                <w:webHidden/>
              </w:rPr>
            </w:r>
            <w:r>
              <w:rPr>
                <w:noProof/>
                <w:webHidden/>
              </w:rPr>
              <w:fldChar w:fldCharType="separate"/>
            </w:r>
            <w:r>
              <w:rPr>
                <w:noProof/>
                <w:webHidden/>
              </w:rPr>
              <w:t>4</w:t>
            </w:r>
            <w:r>
              <w:rPr>
                <w:noProof/>
                <w:webHidden/>
              </w:rPr>
              <w:fldChar w:fldCharType="end"/>
            </w:r>
          </w:hyperlink>
        </w:p>
        <w:p w14:paraId="5F6C5134" w14:textId="0A7687D0"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501" w:history="1">
            <w:r w:rsidRPr="001711F6">
              <w:rPr>
                <w:rStyle w:val="Hipervnculo"/>
                <w:noProof/>
              </w:rPr>
              <w:t>2.5 Datos genómicos en la predicción del pronóstico oncológico</w:t>
            </w:r>
            <w:r>
              <w:rPr>
                <w:noProof/>
                <w:webHidden/>
              </w:rPr>
              <w:tab/>
            </w:r>
            <w:r>
              <w:rPr>
                <w:noProof/>
                <w:webHidden/>
              </w:rPr>
              <w:fldChar w:fldCharType="begin"/>
            </w:r>
            <w:r>
              <w:rPr>
                <w:noProof/>
                <w:webHidden/>
              </w:rPr>
              <w:instrText xml:space="preserve"> PAGEREF _Toc224681501 \h </w:instrText>
            </w:r>
            <w:r>
              <w:rPr>
                <w:noProof/>
                <w:webHidden/>
              </w:rPr>
            </w:r>
            <w:r>
              <w:rPr>
                <w:noProof/>
                <w:webHidden/>
              </w:rPr>
              <w:fldChar w:fldCharType="separate"/>
            </w:r>
            <w:r>
              <w:rPr>
                <w:noProof/>
                <w:webHidden/>
              </w:rPr>
              <w:t>4</w:t>
            </w:r>
            <w:r>
              <w:rPr>
                <w:noProof/>
                <w:webHidden/>
              </w:rPr>
              <w:fldChar w:fldCharType="end"/>
            </w:r>
          </w:hyperlink>
        </w:p>
        <w:p w14:paraId="59742F8D" w14:textId="4ADC77A6" w:rsidR="00F439B4" w:rsidRDefault="00F439B4">
          <w:pPr>
            <w:pStyle w:val="TDC3"/>
            <w:tabs>
              <w:tab w:val="right" w:leader="dot" w:pos="8656"/>
            </w:tabs>
            <w:rPr>
              <w:rFonts w:eastAsiaTheme="minorEastAsia" w:cstheme="minorBidi"/>
              <w:noProof/>
              <w:sz w:val="22"/>
            </w:rPr>
          </w:pPr>
          <w:hyperlink w:anchor="_Toc224681502" w:history="1">
            <w:r w:rsidRPr="001711F6">
              <w:rPr>
                <w:rStyle w:val="Hipervnculo"/>
                <w:noProof/>
              </w:rPr>
              <w:t>2.5.1 El proyecto TCGA y su impacto en la investigación</w:t>
            </w:r>
            <w:r>
              <w:rPr>
                <w:noProof/>
                <w:webHidden/>
              </w:rPr>
              <w:tab/>
            </w:r>
            <w:r>
              <w:rPr>
                <w:noProof/>
                <w:webHidden/>
              </w:rPr>
              <w:fldChar w:fldCharType="begin"/>
            </w:r>
            <w:r>
              <w:rPr>
                <w:noProof/>
                <w:webHidden/>
              </w:rPr>
              <w:instrText xml:space="preserve"> PAGEREF _Toc224681502 \h </w:instrText>
            </w:r>
            <w:r>
              <w:rPr>
                <w:noProof/>
                <w:webHidden/>
              </w:rPr>
            </w:r>
            <w:r>
              <w:rPr>
                <w:noProof/>
                <w:webHidden/>
              </w:rPr>
              <w:fldChar w:fldCharType="separate"/>
            </w:r>
            <w:r>
              <w:rPr>
                <w:noProof/>
                <w:webHidden/>
              </w:rPr>
              <w:t>4</w:t>
            </w:r>
            <w:r>
              <w:rPr>
                <w:noProof/>
                <w:webHidden/>
              </w:rPr>
              <w:fldChar w:fldCharType="end"/>
            </w:r>
          </w:hyperlink>
        </w:p>
        <w:p w14:paraId="59511122" w14:textId="02BA248C" w:rsidR="00F439B4" w:rsidRDefault="00F439B4">
          <w:pPr>
            <w:pStyle w:val="TDC3"/>
            <w:tabs>
              <w:tab w:val="right" w:leader="dot" w:pos="8656"/>
            </w:tabs>
            <w:rPr>
              <w:rFonts w:eastAsiaTheme="minorEastAsia" w:cstheme="minorBidi"/>
              <w:noProof/>
              <w:sz w:val="22"/>
            </w:rPr>
          </w:pPr>
          <w:hyperlink w:anchor="_Toc224681503" w:history="1">
            <w:r w:rsidRPr="001711F6">
              <w:rPr>
                <w:rStyle w:val="Hipervnculo"/>
                <w:noProof/>
              </w:rPr>
              <w:t>2.5.2 El dataset METABRIC</w:t>
            </w:r>
            <w:r>
              <w:rPr>
                <w:noProof/>
                <w:webHidden/>
              </w:rPr>
              <w:tab/>
            </w:r>
            <w:r>
              <w:rPr>
                <w:noProof/>
                <w:webHidden/>
              </w:rPr>
              <w:fldChar w:fldCharType="begin"/>
            </w:r>
            <w:r>
              <w:rPr>
                <w:noProof/>
                <w:webHidden/>
              </w:rPr>
              <w:instrText xml:space="preserve"> PAGEREF _Toc224681503 \h </w:instrText>
            </w:r>
            <w:r>
              <w:rPr>
                <w:noProof/>
                <w:webHidden/>
              </w:rPr>
            </w:r>
            <w:r>
              <w:rPr>
                <w:noProof/>
                <w:webHidden/>
              </w:rPr>
              <w:fldChar w:fldCharType="separate"/>
            </w:r>
            <w:r>
              <w:rPr>
                <w:noProof/>
                <w:webHidden/>
              </w:rPr>
              <w:t>5</w:t>
            </w:r>
            <w:r>
              <w:rPr>
                <w:noProof/>
                <w:webHidden/>
              </w:rPr>
              <w:fldChar w:fldCharType="end"/>
            </w:r>
          </w:hyperlink>
        </w:p>
        <w:p w14:paraId="160B282F" w14:textId="10FEAD9F" w:rsidR="00F439B4" w:rsidRDefault="00F439B4">
          <w:pPr>
            <w:pStyle w:val="TDC3"/>
            <w:tabs>
              <w:tab w:val="right" w:leader="dot" w:pos="8656"/>
            </w:tabs>
            <w:rPr>
              <w:rFonts w:eastAsiaTheme="minorEastAsia" w:cstheme="minorBidi"/>
              <w:noProof/>
              <w:sz w:val="22"/>
            </w:rPr>
          </w:pPr>
          <w:hyperlink w:anchor="_Toc224681504" w:history="1">
            <w:r w:rsidRPr="001711F6">
              <w:rPr>
                <w:rStyle w:val="Hipervnculo"/>
                <w:noProof/>
              </w:rPr>
              <w:t>2.5.3 Tipos de datos genómicos y su contribución pronóstica</w:t>
            </w:r>
            <w:r>
              <w:rPr>
                <w:noProof/>
                <w:webHidden/>
              </w:rPr>
              <w:tab/>
            </w:r>
            <w:r>
              <w:rPr>
                <w:noProof/>
                <w:webHidden/>
              </w:rPr>
              <w:fldChar w:fldCharType="begin"/>
            </w:r>
            <w:r>
              <w:rPr>
                <w:noProof/>
                <w:webHidden/>
              </w:rPr>
              <w:instrText xml:space="preserve"> PAGEREF _Toc224681504 \h </w:instrText>
            </w:r>
            <w:r>
              <w:rPr>
                <w:noProof/>
                <w:webHidden/>
              </w:rPr>
            </w:r>
            <w:r>
              <w:rPr>
                <w:noProof/>
                <w:webHidden/>
              </w:rPr>
              <w:fldChar w:fldCharType="separate"/>
            </w:r>
            <w:r>
              <w:rPr>
                <w:noProof/>
                <w:webHidden/>
              </w:rPr>
              <w:t>5</w:t>
            </w:r>
            <w:r>
              <w:rPr>
                <w:noProof/>
                <w:webHidden/>
              </w:rPr>
              <w:fldChar w:fldCharType="end"/>
            </w:r>
          </w:hyperlink>
        </w:p>
        <w:p w14:paraId="45115CF4" w14:textId="2E343629"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505" w:history="1">
            <w:r w:rsidRPr="001711F6">
              <w:rPr>
                <w:rStyle w:val="Hipervnculo"/>
                <w:noProof/>
              </w:rPr>
              <w:t>2.6 Estado del arte en cáncer de mama</w:t>
            </w:r>
            <w:r>
              <w:rPr>
                <w:noProof/>
                <w:webHidden/>
              </w:rPr>
              <w:tab/>
            </w:r>
            <w:r>
              <w:rPr>
                <w:noProof/>
                <w:webHidden/>
              </w:rPr>
              <w:fldChar w:fldCharType="begin"/>
            </w:r>
            <w:r>
              <w:rPr>
                <w:noProof/>
                <w:webHidden/>
              </w:rPr>
              <w:instrText xml:space="preserve"> PAGEREF _Toc224681505 \h </w:instrText>
            </w:r>
            <w:r>
              <w:rPr>
                <w:noProof/>
                <w:webHidden/>
              </w:rPr>
            </w:r>
            <w:r>
              <w:rPr>
                <w:noProof/>
                <w:webHidden/>
              </w:rPr>
              <w:fldChar w:fldCharType="separate"/>
            </w:r>
            <w:r>
              <w:rPr>
                <w:noProof/>
                <w:webHidden/>
              </w:rPr>
              <w:t>6</w:t>
            </w:r>
            <w:r>
              <w:rPr>
                <w:noProof/>
                <w:webHidden/>
              </w:rPr>
              <w:fldChar w:fldCharType="end"/>
            </w:r>
          </w:hyperlink>
        </w:p>
        <w:p w14:paraId="4627DA3A" w14:textId="7B56166E" w:rsidR="00F439B4" w:rsidRDefault="00F439B4">
          <w:pPr>
            <w:pStyle w:val="TDC3"/>
            <w:tabs>
              <w:tab w:val="right" w:leader="dot" w:pos="8656"/>
            </w:tabs>
            <w:rPr>
              <w:rFonts w:eastAsiaTheme="minorEastAsia" w:cstheme="minorBidi"/>
              <w:noProof/>
              <w:sz w:val="22"/>
            </w:rPr>
          </w:pPr>
          <w:hyperlink w:anchor="_Toc224681506" w:history="1">
            <w:r w:rsidRPr="001711F6">
              <w:rPr>
                <w:rStyle w:val="Hipervnculo"/>
                <w:noProof/>
              </w:rPr>
              <w:t>2.6.1 Clasificación molecular y pronóstico</w:t>
            </w:r>
            <w:r>
              <w:rPr>
                <w:noProof/>
                <w:webHidden/>
              </w:rPr>
              <w:tab/>
            </w:r>
            <w:r>
              <w:rPr>
                <w:noProof/>
                <w:webHidden/>
              </w:rPr>
              <w:fldChar w:fldCharType="begin"/>
            </w:r>
            <w:r>
              <w:rPr>
                <w:noProof/>
                <w:webHidden/>
              </w:rPr>
              <w:instrText xml:space="preserve"> PAGEREF _Toc224681506 \h </w:instrText>
            </w:r>
            <w:r>
              <w:rPr>
                <w:noProof/>
                <w:webHidden/>
              </w:rPr>
            </w:r>
            <w:r>
              <w:rPr>
                <w:noProof/>
                <w:webHidden/>
              </w:rPr>
              <w:fldChar w:fldCharType="separate"/>
            </w:r>
            <w:r>
              <w:rPr>
                <w:noProof/>
                <w:webHidden/>
              </w:rPr>
              <w:t>6</w:t>
            </w:r>
            <w:r>
              <w:rPr>
                <w:noProof/>
                <w:webHidden/>
              </w:rPr>
              <w:fldChar w:fldCharType="end"/>
            </w:r>
          </w:hyperlink>
        </w:p>
        <w:p w14:paraId="01EBB7E5" w14:textId="5618609C" w:rsidR="00F439B4" w:rsidRDefault="00F439B4">
          <w:pPr>
            <w:pStyle w:val="TDC3"/>
            <w:tabs>
              <w:tab w:val="right" w:leader="dot" w:pos="8656"/>
            </w:tabs>
            <w:rPr>
              <w:rFonts w:eastAsiaTheme="minorEastAsia" w:cstheme="minorBidi"/>
              <w:noProof/>
              <w:sz w:val="22"/>
            </w:rPr>
          </w:pPr>
          <w:hyperlink w:anchor="_Toc224681507" w:history="1">
            <w:r w:rsidRPr="001711F6">
              <w:rPr>
                <w:rStyle w:val="Hipervnculo"/>
                <w:noProof/>
              </w:rPr>
              <w:t>2.6.2 Modelos de supervivencia basados en TCGA-BRCA y/o METABRIC</w:t>
            </w:r>
            <w:r>
              <w:rPr>
                <w:noProof/>
                <w:webHidden/>
              </w:rPr>
              <w:tab/>
            </w:r>
            <w:r>
              <w:rPr>
                <w:noProof/>
                <w:webHidden/>
              </w:rPr>
              <w:fldChar w:fldCharType="begin"/>
            </w:r>
            <w:r>
              <w:rPr>
                <w:noProof/>
                <w:webHidden/>
              </w:rPr>
              <w:instrText xml:space="preserve"> PAGEREF _Toc224681507 \h </w:instrText>
            </w:r>
            <w:r>
              <w:rPr>
                <w:noProof/>
                <w:webHidden/>
              </w:rPr>
            </w:r>
            <w:r>
              <w:rPr>
                <w:noProof/>
                <w:webHidden/>
              </w:rPr>
              <w:fldChar w:fldCharType="separate"/>
            </w:r>
            <w:r>
              <w:rPr>
                <w:noProof/>
                <w:webHidden/>
              </w:rPr>
              <w:t>6</w:t>
            </w:r>
            <w:r>
              <w:rPr>
                <w:noProof/>
                <w:webHidden/>
              </w:rPr>
              <w:fldChar w:fldCharType="end"/>
            </w:r>
          </w:hyperlink>
        </w:p>
        <w:p w14:paraId="4AFA70FB" w14:textId="438FF40A" w:rsidR="00F439B4" w:rsidRDefault="00F439B4">
          <w:pPr>
            <w:pStyle w:val="TDC3"/>
            <w:tabs>
              <w:tab w:val="right" w:leader="dot" w:pos="8656"/>
            </w:tabs>
            <w:rPr>
              <w:rFonts w:eastAsiaTheme="minorEastAsia" w:cstheme="minorBidi"/>
              <w:noProof/>
              <w:sz w:val="22"/>
            </w:rPr>
          </w:pPr>
          <w:hyperlink w:anchor="_Toc224681508" w:history="1">
            <w:r w:rsidRPr="001711F6">
              <w:rPr>
                <w:rStyle w:val="Hipervnculo"/>
                <w:noProof/>
              </w:rPr>
              <w:t>2.6.3 Tabla resumen de estudios en cáncer de mama</w:t>
            </w:r>
            <w:r>
              <w:rPr>
                <w:noProof/>
                <w:webHidden/>
              </w:rPr>
              <w:tab/>
            </w:r>
            <w:r>
              <w:rPr>
                <w:noProof/>
                <w:webHidden/>
              </w:rPr>
              <w:fldChar w:fldCharType="begin"/>
            </w:r>
            <w:r>
              <w:rPr>
                <w:noProof/>
                <w:webHidden/>
              </w:rPr>
              <w:instrText xml:space="preserve"> PAGEREF _Toc224681508 \h </w:instrText>
            </w:r>
            <w:r>
              <w:rPr>
                <w:noProof/>
                <w:webHidden/>
              </w:rPr>
            </w:r>
            <w:r>
              <w:rPr>
                <w:noProof/>
                <w:webHidden/>
              </w:rPr>
              <w:fldChar w:fldCharType="separate"/>
            </w:r>
            <w:r>
              <w:rPr>
                <w:noProof/>
                <w:webHidden/>
              </w:rPr>
              <w:t>7</w:t>
            </w:r>
            <w:r>
              <w:rPr>
                <w:noProof/>
                <w:webHidden/>
              </w:rPr>
              <w:fldChar w:fldCharType="end"/>
            </w:r>
          </w:hyperlink>
        </w:p>
        <w:p w14:paraId="04CD2E26" w14:textId="2A5A8394"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509" w:history="1">
            <w:r w:rsidRPr="001711F6">
              <w:rPr>
                <w:rStyle w:val="Hipervnculo"/>
                <w:noProof/>
              </w:rPr>
              <w:t>2.7 Estado del arte en cáncer de pulmón no microcítico (NSCLC)</w:t>
            </w:r>
            <w:r>
              <w:rPr>
                <w:noProof/>
                <w:webHidden/>
              </w:rPr>
              <w:tab/>
            </w:r>
            <w:r>
              <w:rPr>
                <w:noProof/>
                <w:webHidden/>
              </w:rPr>
              <w:fldChar w:fldCharType="begin"/>
            </w:r>
            <w:r>
              <w:rPr>
                <w:noProof/>
                <w:webHidden/>
              </w:rPr>
              <w:instrText xml:space="preserve"> PAGEREF _Toc224681509 \h </w:instrText>
            </w:r>
            <w:r>
              <w:rPr>
                <w:noProof/>
                <w:webHidden/>
              </w:rPr>
            </w:r>
            <w:r>
              <w:rPr>
                <w:noProof/>
                <w:webHidden/>
              </w:rPr>
              <w:fldChar w:fldCharType="separate"/>
            </w:r>
            <w:r>
              <w:rPr>
                <w:noProof/>
                <w:webHidden/>
              </w:rPr>
              <w:t>8</w:t>
            </w:r>
            <w:r>
              <w:rPr>
                <w:noProof/>
                <w:webHidden/>
              </w:rPr>
              <w:fldChar w:fldCharType="end"/>
            </w:r>
          </w:hyperlink>
        </w:p>
        <w:p w14:paraId="4E700D91" w14:textId="3BA8AE49" w:rsidR="00F439B4" w:rsidRDefault="00F439B4">
          <w:pPr>
            <w:pStyle w:val="TDC3"/>
            <w:tabs>
              <w:tab w:val="right" w:leader="dot" w:pos="8656"/>
            </w:tabs>
            <w:rPr>
              <w:rFonts w:eastAsiaTheme="minorEastAsia" w:cstheme="minorBidi"/>
              <w:noProof/>
              <w:sz w:val="22"/>
            </w:rPr>
          </w:pPr>
          <w:hyperlink w:anchor="_Toc224681510" w:history="1">
            <w:r w:rsidRPr="001711F6">
              <w:rPr>
                <w:rStyle w:val="Hipervnculo"/>
                <w:noProof/>
              </w:rPr>
              <w:t>2.7.1 Heterogeneidad molecular y relevancia pronóstica</w:t>
            </w:r>
            <w:r>
              <w:rPr>
                <w:noProof/>
                <w:webHidden/>
              </w:rPr>
              <w:tab/>
            </w:r>
            <w:r>
              <w:rPr>
                <w:noProof/>
                <w:webHidden/>
              </w:rPr>
              <w:fldChar w:fldCharType="begin"/>
            </w:r>
            <w:r>
              <w:rPr>
                <w:noProof/>
                <w:webHidden/>
              </w:rPr>
              <w:instrText xml:space="preserve"> PAGEREF _Toc224681510 \h </w:instrText>
            </w:r>
            <w:r>
              <w:rPr>
                <w:noProof/>
                <w:webHidden/>
              </w:rPr>
            </w:r>
            <w:r>
              <w:rPr>
                <w:noProof/>
                <w:webHidden/>
              </w:rPr>
              <w:fldChar w:fldCharType="separate"/>
            </w:r>
            <w:r>
              <w:rPr>
                <w:noProof/>
                <w:webHidden/>
              </w:rPr>
              <w:t>8</w:t>
            </w:r>
            <w:r>
              <w:rPr>
                <w:noProof/>
                <w:webHidden/>
              </w:rPr>
              <w:fldChar w:fldCharType="end"/>
            </w:r>
          </w:hyperlink>
        </w:p>
        <w:p w14:paraId="3BC5627F" w14:textId="69219A10" w:rsidR="00F439B4" w:rsidRDefault="00F439B4">
          <w:pPr>
            <w:pStyle w:val="TDC3"/>
            <w:tabs>
              <w:tab w:val="right" w:leader="dot" w:pos="8656"/>
            </w:tabs>
            <w:rPr>
              <w:rFonts w:eastAsiaTheme="minorEastAsia" w:cstheme="minorBidi"/>
              <w:noProof/>
              <w:sz w:val="22"/>
            </w:rPr>
          </w:pPr>
          <w:hyperlink w:anchor="_Toc224681511" w:history="1">
            <w:r w:rsidRPr="001711F6">
              <w:rPr>
                <w:rStyle w:val="Hipervnculo"/>
                <w:noProof/>
              </w:rPr>
              <w:t>2.7.2 Modelos de supervivencia basados en datos genómicos y machine learning</w:t>
            </w:r>
            <w:r>
              <w:rPr>
                <w:noProof/>
                <w:webHidden/>
              </w:rPr>
              <w:tab/>
            </w:r>
            <w:r>
              <w:rPr>
                <w:noProof/>
                <w:webHidden/>
              </w:rPr>
              <w:fldChar w:fldCharType="begin"/>
            </w:r>
            <w:r>
              <w:rPr>
                <w:noProof/>
                <w:webHidden/>
              </w:rPr>
              <w:instrText xml:space="preserve"> PAGEREF _Toc224681511 \h </w:instrText>
            </w:r>
            <w:r>
              <w:rPr>
                <w:noProof/>
                <w:webHidden/>
              </w:rPr>
            </w:r>
            <w:r>
              <w:rPr>
                <w:noProof/>
                <w:webHidden/>
              </w:rPr>
              <w:fldChar w:fldCharType="separate"/>
            </w:r>
            <w:r>
              <w:rPr>
                <w:noProof/>
                <w:webHidden/>
              </w:rPr>
              <w:t>8</w:t>
            </w:r>
            <w:r>
              <w:rPr>
                <w:noProof/>
                <w:webHidden/>
              </w:rPr>
              <w:fldChar w:fldCharType="end"/>
            </w:r>
          </w:hyperlink>
        </w:p>
        <w:p w14:paraId="1E606E6B" w14:textId="643B57D2" w:rsidR="00F439B4" w:rsidRDefault="00F439B4">
          <w:pPr>
            <w:pStyle w:val="TDC3"/>
            <w:tabs>
              <w:tab w:val="right" w:leader="dot" w:pos="8656"/>
            </w:tabs>
            <w:rPr>
              <w:rFonts w:eastAsiaTheme="minorEastAsia" w:cstheme="minorBidi"/>
              <w:noProof/>
              <w:sz w:val="22"/>
            </w:rPr>
          </w:pPr>
          <w:hyperlink w:anchor="_Toc224681512" w:history="1">
            <w:r w:rsidRPr="001711F6">
              <w:rPr>
                <w:rStyle w:val="Hipervnculo"/>
                <w:noProof/>
              </w:rPr>
              <w:t>2.7.3 Tabla resumen de estudios en cáncer de pulmón</w:t>
            </w:r>
            <w:r>
              <w:rPr>
                <w:noProof/>
                <w:webHidden/>
              </w:rPr>
              <w:tab/>
            </w:r>
            <w:r>
              <w:rPr>
                <w:noProof/>
                <w:webHidden/>
              </w:rPr>
              <w:fldChar w:fldCharType="begin"/>
            </w:r>
            <w:r>
              <w:rPr>
                <w:noProof/>
                <w:webHidden/>
              </w:rPr>
              <w:instrText xml:space="preserve"> PAGEREF _Toc224681512 \h </w:instrText>
            </w:r>
            <w:r>
              <w:rPr>
                <w:noProof/>
                <w:webHidden/>
              </w:rPr>
            </w:r>
            <w:r>
              <w:rPr>
                <w:noProof/>
                <w:webHidden/>
              </w:rPr>
              <w:fldChar w:fldCharType="separate"/>
            </w:r>
            <w:r>
              <w:rPr>
                <w:noProof/>
                <w:webHidden/>
              </w:rPr>
              <w:t>9</w:t>
            </w:r>
            <w:r>
              <w:rPr>
                <w:noProof/>
                <w:webHidden/>
              </w:rPr>
              <w:fldChar w:fldCharType="end"/>
            </w:r>
          </w:hyperlink>
        </w:p>
        <w:p w14:paraId="7478AEE6" w14:textId="6690C4B8"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513" w:history="1">
            <w:r w:rsidRPr="001711F6">
              <w:rPr>
                <w:rStyle w:val="Hipervnculo"/>
                <w:noProof/>
              </w:rPr>
              <w:t>2.8 Validación cruzada entre datasets y generalización de modelos</w:t>
            </w:r>
            <w:r>
              <w:rPr>
                <w:noProof/>
                <w:webHidden/>
              </w:rPr>
              <w:tab/>
            </w:r>
            <w:r>
              <w:rPr>
                <w:noProof/>
                <w:webHidden/>
              </w:rPr>
              <w:fldChar w:fldCharType="begin"/>
            </w:r>
            <w:r>
              <w:rPr>
                <w:noProof/>
                <w:webHidden/>
              </w:rPr>
              <w:instrText xml:space="preserve"> PAGEREF _Toc224681513 \h </w:instrText>
            </w:r>
            <w:r>
              <w:rPr>
                <w:noProof/>
                <w:webHidden/>
              </w:rPr>
            </w:r>
            <w:r>
              <w:rPr>
                <w:noProof/>
                <w:webHidden/>
              </w:rPr>
              <w:fldChar w:fldCharType="separate"/>
            </w:r>
            <w:r>
              <w:rPr>
                <w:noProof/>
                <w:webHidden/>
              </w:rPr>
              <w:t>10</w:t>
            </w:r>
            <w:r>
              <w:rPr>
                <w:noProof/>
                <w:webHidden/>
              </w:rPr>
              <w:fldChar w:fldCharType="end"/>
            </w:r>
          </w:hyperlink>
        </w:p>
        <w:p w14:paraId="54DA97F4" w14:textId="78390777" w:rsidR="00F439B4" w:rsidRDefault="00F439B4">
          <w:pPr>
            <w:pStyle w:val="TDC3"/>
            <w:tabs>
              <w:tab w:val="right" w:leader="dot" w:pos="8656"/>
            </w:tabs>
            <w:rPr>
              <w:rFonts w:eastAsiaTheme="minorEastAsia" w:cstheme="minorBidi"/>
              <w:noProof/>
              <w:sz w:val="22"/>
            </w:rPr>
          </w:pPr>
          <w:hyperlink w:anchor="_Toc224681514" w:history="1">
            <w:r w:rsidRPr="001711F6">
              <w:rPr>
                <w:rStyle w:val="Hipervnculo"/>
                <w:noProof/>
              </w:rPr>
              <w:t>2.8.1 Importancia y estado actual</w:t>
            </w:r>
            <w:r>
              <w:rPr>
                <w:noProof/>
                <w:webHidden/>
              </w:rPr>
              <w:tab/>
            </w:r>
            <w:r>
              <w:rPr>
                <w:noProof/>
                <w:webHidden/>
              </w:rPr>
              <w:fldChar w:fldCharType="begin"/>
            </w:r>
            <w:r>
              <w:rPr>
                <w:noProof/>
                <w:webHidden/>
              </w:rPr>
              <w:instrText xml:space="preserve"> PAGEREF _Toc224681514 \h </w:instrText>
            </w:r>
            <w:r>
              <w:rPr>
                <w:noProof/>
                <w:webHidden/>
              </w:rPr>
            </w:r>
            <w:r>
              <w:rPr>
                <w:noProof/>
                <w:webHidden/>
              </w:rPr>
              <w:fldChar w:fldCharType="separate"/>
            </w:r>
            <w:r>
              <w:rPr>
                <w:noProof/>
                <w:webHidden/>
              </w:rPr>
              <w:t>10</w:t>
            </w:r>
            <w:r>
              <w:rPr>
                <w:noProof/>
                <w:webHidden/>
              </w:rPr>
              <w:fldChar w:fldCharType="end"/>
            </w:r>
          </w:hyperlink>
        </w:p>
        <w:p w14:paraId="610442C8" w14:textId="7E5DB94F" w:rsidR="00F439B4" w:rsidRDefault="00F439B4">
          <w:pPr>
            <w:pStyle w:val="TDC3"/>
            <w:tabs>
              <w:tab w:val="right" w:leader="dot" w:pos="8656"/>
            </w:tabs>
            <w:rPr>
              <w:rFonts w:eastAsiaTheme="minorEastAsia" w:cstheme="minorBidi"/>
              <w:noProof/>
              <w:sz w:val="22"/>
            </w:rPr>
          </w:pPr>
          <w:hyperlink w:anchor="_Toc224681515" w:history="1">
            <w:r w:rsidRPr="001711F6">
              <w:rPr>
                <w:rStyle w:val="Hipervnculo"/>
                <w:noProof/>
              </w:rPr>
              <w:t>2.8.2 Estudios de validación TCGA – METABRIC</w:t>
            </w:r>
            <w:r>
              <w:rPr>
                <w:noProof/>
                <w:webHidden/>
              </w:rPr>
              <w:tab/>
            </w:r>
            <w:r>
              <w:rPr>
                <w:noProof/>
                <w:webHidden/>
              </w:rPr>
              <w:fldChar w:fldCharType="begin"/>
            </w:r>
            <w:r>
              <w:rPr>
                <w:noProof/>
                <w:webHidden/>
              </w:rPr>
              <w:instrText xml:space="preserve"> PAGEREF _Toc224681515 \h </w:instrText>
            </w:r>
            <w:r>
              <w:rPr>
                <w:noProof/>
                <w:webHidden/>
              </w:rPr>
            </w:r>
            <w:r>
              <w:rPr>
                <w:noProof/>
                <w:webHidden/>
              </w:rPr>
              <w:fldChar w:fldCharType="separate"/>
            </w:r>
            <w:r>
              <w:rPr>
                <w:noProof/>
                <w:webHidden/>
              </w:rPr>
              <w:t>10</w:t>
            </w:r>
            <w:r>
              <w:rPr>
                <w:noProof/>
                <w:webHidden/>
              </w:rPr>
              <w:fldChar w:fldCharType="end"/>
            </w:r>
          </w:hyperlink>
        </w:p>
        <w:p w14:paraId="7B82D602" w14:textId="05E5A2D0"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516" w:history="1">
            <w:r w:rsidRPr="001711F6">
              <w:rPr>
                <w:rStyle w:val="Hipervnculo"/>
                <w:noProof/>
              </w:rPr>
              <w:t>2.9 Métricas de evaluación en modelos de supervivencia</w:t>
            </w:r>
            <w:r>
              <w:rPr>
                <w:noProof/>
                <w:webHidden/>
              </w:rPr>
              <w:tab/>
            </w:r>
            <w:r>
              <w:rPr>
                <w:noProof/>
                <w:webHidden/>
              </w:rPr>
              <w:fldChar w:fldCharType="begin"/>
            </w:r>
            <w:r>
              <w:rPr>
                <w:noProof/>
                <w:webHidden/>
              </w:rPr>
              <w:instrText xml:space="preserve"> PAGEREF _Toc224681516 \h </w:instrText>
            </w:r>
            <w:r>
              <w:rPr>
                <w:noProof/>
                <w:webHidden/>
              </w:rPr>
            </w:r>
            <w:r>
              <w:rPr>
                <w:noProof/>
                <w:webHidden/>
              </w:rPr>
              <w:fldChar w:fldCharType="separate"/>
            </w:r>
            <w:r>
              <w:rPr>
                <w:noProof/>
                <w:webHidden/>
              </w:rPr>
              <w:t>11</w:t>
            </w:r>
            <w:r>
              <w:rPr>
                <w:noProof/>
                <w:webHidden/>
              </w:rPr>
              <w:fldChar w:fldCharType="end"/>
            </w:r>
          </w:hyperlink>
        </w:p>
        <w:p w14:paraId="65590562" w14:textId="5E3AE5D0" w:rsidR="00F439B4" w:rsidRDefault="00F439B4">
          <w:pPr>
            <w:pStyle w:val="TDC3"/>
            <w:tabs>
              <w:tab w:val="right" w:leader="dot" w:pos="8656"/>
            </w:tabs>
            <w:rPr>
              <w:rFonts w:eastAsiaTheme="minorEastAsia" w:cstheme="minorBidi"/>
              <w:noProof/>
              <w:sz w:val="22"/>
            </w:rPr>
          </w:pPr>
          <w:hyperlink w:anchor="_Toc224681517" w:history="1">
            <w:r w:rsidRPr="001711F6">
              <w:rPr>
                <w:rStyle w:val="Hipervnculo"/>
                <w:noProof/>
              </w:rPr>
              <w:t>2.9.1 El índice de concordancia (C-index)</w:t>
            </w:r>
            <w:r>
              <w:rPr>
                <w:noProof/>
                <w:webHidden/>
              </w:rPr>
              <w:tab/>
            </w:r>
            <w:r>
              <w:rPr>
                <w:noProof/>
                <w:webHidden/>
              </w:rPr>
              <w:fldChar w:fldCharType="begin"/>
            </w:r>
            <w:r>
              <w:rPr>
                <w:noProof/>
                <w:webHidden/>
              </w:rPr>
              <w:instrText xml:space="preserve"> PAGEREF _Toc224681517 \h </w:instrText>
            </w:r>
            <w:r>
              <w:rPr>
                <w:noProof/>
                <w:webHidden/>
              </w:rPr>
            </w:r>
            <w:r>
              <w:rPr>
                <w:noProof/>
                <w:webHidden/>
              </w:rPr>
              <w:fldChar w:fldCharType="separate"/>
            </w:r>
            <w:r>
              <w:rPr>
                <w:noProof/>
                <w:webHidden/>
              </w:rPr>
              <w:t>11</w:t>
            </w:r>
            <w:r>
              <w:rPr>
                <w:noProof/>
                <w:webHidden/>
              </w:rPr>
              <w:fldChar w:fldCharType="end"/>
            </w:r>
          </w:hyperlink>
        </w:p>
        <w:p w14:paraId="233067C8" w14:textId="69CDE1CF" w:rsidR="00F439B4" w:rsidRDefault="00F439B4">
          <w:pPr>
            <w:pStyle w:val="TDC3"/>
            <w:tabs>
              <w:tab w:val="right" w:leader="dot" w:pos="8656"/>
            </w:tabs>
            <w:rPr>
              <w:rFonts w:eastAsiaTheme="minorEastAsia" w:cstheme="minorBidi"/>
              <w:noProof/>
              <w:sz w:val="22"/>
            </w:rPr>
          </w:pPr>
          <w:hyperlink w:anchor="_Toc224681518" w:history="1">
            <w:r w:rsidRPr="001711F6">
              <w:rPr>
                <w:rStyle w:val="Hipervnculo"/>
                <w:noProof/>
              </w:rPr>
              <w:t>2.9.2 El Brier Score integrado</w:t>
            </w:r>
            <w:r>
              <w:rPr>
                <w:noProof/>
                <w:webHidden/>
              </w:rPr>
              <w:tab/>
            </w:r>
            <w:r>
              <w:rPr>
                <w:noProof/>
                <w:webHidden/>
              </w:rPr>
              <w:fldChar w:fldCharType="begin"/>
            </w:r>
            <w:r>
              <w:rPr>
                <w:noProof/>
                <w:webHidden/>
              </w:rPr>
              <w:instrText xml:space="preserve"> PAGEREF _Toc224681518 \h </w:instrText>
            </w:r>
            <w:r>
              <w:rPr>
                <w:noProof/>
                <w:webHidden/>
              </w:rPr>
            </w:r>
            <w:r>
              <w:rPr>
                <w:noProof/>
                <w:webHidden/>
              </w:rPr>
              <w:fldChar w:fldCharType="separate"/>
            </w:r>
            <w:r>
              <w:rPr>
                <w:noProof/>
                <w:webHidden/>
              </w:rPr>
              <w:t>11</w:t>
            </w:r>
            <w:r>
              <w:rPr>
                <w:noProof/>
                <w:webHidden/>
              </w:rPr>
              <w:fldChar w:fldCharType="end"/>
            </w:r>
          </w:hyperlink>
        </w:p>
        <w:p w14:paraId="130A1BB5" w14:textId="2FF82884" w:rsidR="00F439B4" w:rsidRDefault="00F439B4">
          <w:pPr>
            <w:pStyle w:val="TDC3"/>
            <w:tabs>
              <w:tab w:val="right" w:leader="dot" w:pos="8656"/>
            </w:tabs>
            <w:rPr>
              <w:rFonts w:eastAsiaTheme="minorEastAsia" w:cstheme="minorBidi"/>
              <w:noProof/>
              <w:sz w:val="22"/>
            </w:rPr>
          </w:pPr>
          <w:hyperlink w:anchor="_Toc224681519" w:history="1">
            <w:r w:rsidRPr="001711F6">
              <w:rPr>
                <w:rStyle w:val="Hipervnculo"/>
                <w:noProof/>
              </w:rPr>
              <w:t>2.9.3 El test de log-rank y la estratificación de riesgo</w:t>
            </w:r>
            <w:r>
              <w:rPr>
                <w:noProof/>
                <w:webHidden/>
              </w:rPr>
              <w:tab/>
            </w:r>
            <w:r>
              <w:rPr>
                <w:noProof/>
                <w:webHidden/>
              </w:rPr>
              <w:fldChar w:fldCharType="begin"/>
            </w:r>
            <w:r>
              <w:rPr>
                <w:noProof/>
                <w:webHidden/>
              </w:rPr>
              <w:instrText xml:space="preserve"> PAGEREF _Toc224681519 \h </w:instrText>
            </w:r>
            <w:r>
              <w:rPr>
                <w:noProof/>
                <w:webHidden/>
              </w:rPr>
            </w:r>
            <w:r>
              <w:rPr>
                <w:noProof/>
                <w:webHidden/>
              </w:rPr>
              <w:fldChar w:fldCharType="separate"/>
            </w:r>
            <w:r>
              <w:rPr>
                <w:noProof/>
                <w:webHidden/>
              </w:rPr>
              <w:t>11</w:t>
            </w:r>
            <w:r>
              <w:rPr>
                <w:noProof/>
                <w:webHidden/>
              </w:rPr>
              <w:fldChar w:fldCharType="end"/>
            </w:r>
          </w:hyperlink>
        </w:p>
        <w:p w14:paraId="05D59D23" w14:textId="55EAD4E3"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520" w:history="1">
            <w:r w:rsidRPr="001711F6">
              <w:rPr>
                <w:rStyle w:val="Hipervnculo"/>
                <w:rFonts w:ascii="Arial" w:hAnsi="Arial"/>
                <w:noProof/>
              </w:rPr>
              <w:t>2.10 Síntesis comparativa y brechas de conocimiento</w:t>
            </w:r>
            <w:r>
              <w:rPr>
                <w:noProof/>
                <w:webHidden/>
              </w:rPr>
              <w:tab/>
            </w:r>
            <w:r>
              <w:rPr>
                <w:noProof/>
                <w:webHidden/>
              </w:rPr>
              <w:fldChar w:fldCharType="begin"/>
            </w:r>
            <w:r>
              <w:rPr>
                <w:noProof/>
                <w:webHidden/>
              </w:rPr>
              <w:instrText xml:space="preserve"> PAGEREF _Toc224681520 \h </w:instrText>
            </w:r>
            <w:r>
              <w:rPr>
                <w:noProof/>
                <w:webHidden/>
              </w:rPr>
            </w:r>
            <w:r>
              <w:rPr>
                <w:noProof/>
                <w:webHidden/>
              </w:rPr>
              <w:fldChar w:fldCharType="separate"/>
            </w:r>
            <w:r>
              <w:rPr>
                <w:noProof/>
                <w:webHidden/>
              </w:rPr>
              <w:t>11</w:t>
            </w:r>
            <w:r>
              <w:rPr>
                <w:noProof/>
                <w:webHidden/>
              </w:rPr>
              <w:fldChar w:fldCharType="end"/>
            </w:r>
          </w:hyperlink>
        </w:p>
        <w:p w14:paraId="6EFA0BE6" w14:textId="3F8CC471" w:rsidR="00F439B4" w:rsidRDefault="00F439B4">
          <w:pPr>
            <w:pStyle w:val="TDC3"/>
            <w:tabs>
              <w:tab w:val="right" w:leader="dot" w:pos="8656"/>
            </w:tabs>
            <w:rPr>
              <w:rFonts w:eastAsiaTheme="minorEastAsia" w:cstheme="minorBidi"/>
              <w:noProof/>
              <w:sz w:val="22"/>
            </w:rPr>
          </w:pPr>
          <w:hyperlink w:anchor="_Toc224681521" w:history="1">
            <w:r w:rsidRPr="001711F6">
              <w:rPr>
                <w:rStyle w:val="Hipervnculo"/>
                <w:noProof/>
              </w:rPr>
              <w:t>2.10.1 Comparativa de C-index por familia metodológica</w:t>
            </w:r>
            <w:r>
              <w:rPr>
                <w:noProof/>
                <w:webHidden/>
              </w:rPr>
              <w:tab/>
            </w:r>
            <w:r>
              <w:rPr>
                <w:noProof/>
                <w:webHidden/>
              </w:rPr>
              <w:fldChar w:fldCharType="begin"/>
            </w:r>
            <w:r>
              <w:rPr>
                <w:noProof/>
                <w:webHidden/>
              </w:rPr>
              <w:instrText xml:space="preserve"> PAGEREF _Toc224681521 \h </w:instrText>
            </w:r>
            <w:r>
              <w:rPr>
                <w:noProof/>
                <w:webHidden/>
              </w:rPr>
            </w:r>
            <w:r>
              <w:rPr>
                <w:noProof/>
                <w:webHidden/>
              </w:rPr>
              <w:fldChar w:fldCharType="separate"/>
            </w:r>
            <w:r>
              <w:rPr>
                <w:noProof/>
                <w:webHidden/>
              </w:rPr>
              <w:t>11</w:t>
            </w:r>
            <w:r>
              <w:rPr>
                <w:noProof/>
                <w:webHidden/>
              </w:rPr>
              <w:fldChar w:fldCharType="end"/>
            </w:r>
          </w:hyperlink>
        </w:p>
        <w:p w14:paraId="09A75BA3" w14:textId="2B4CB539" w:rsidR="00F439B4" w:rsidRDefault="00F439B4">
          <w:pPr>
            <w:pStyle w:val="TDC3"/>
            <w:tabs>
              <w:tab w:val="right" w:leader="dot" w:pos="8656"/>
            </w:tabs>
            <w:rPr>
              <w:rFonts w:eastAsiaTheme="minorEastAsia" w:cstheme="minorBidi"/>
              <w:noProof/>
              <w:sz w:val="22"/>
            </w:rPr>
          </w:pPr>
          <w:hyperlink w:anchor="_Toc224681522" w:history="1">
            <w:r w:rsidRPr="001711F6">
              <w:rPr>
                <w:rStyle w:val="Hipervnculo"/>
                <w:noProof/>
              </w:rPr>
              <w:t>2.10.2 Cuadro resumen global de metodologías y líneas de trabajo</w:t>
            </w:r>
            <w:r>
              <w:rPr>
                <w:noProof/>
                <w:webHidden/>
              </w:rPr>
              <w:tab/>
            </w:r>
            <w:r>
              <w:rPr>
                <w:noProof/>
                <w:webHidden/>
              </w:rPr>
              <w:fldChar w:fldCharType="begin"/>
            </w:r>
            <w:r>
              <w:rPr>
                <w:noProof/>
                <w:webHidden/>
              </w:rPr>
              <w:instrText xml:space="preserve"> PAGEREF _Toc224681522 \h </w:instrText>
            </w:r>
            <w:r>
              <w:rPr>
                <w:noProof/>
                <w:webHidden/>
              </w:rPr>
            </w:r>
            <w:r>
              <w:rPr>
                <w:noProof/>
                <w:webHidden/>
              </w:rPr>
              <w:fldChar w:fldCharType="separate"/>
            </w:r>
            <w:r>
              <w:rPr>
                <w:noProof/>
                <w:webHidden/>
              </w:rPr>
              <w:t>12</w:t>
            </w:r>
            <w:r>
              <w:rPr>
                <w:noProof/>
                <w:webHidden/>
              </w:rPr>
              <w:fldChar w:fldCharType="end"/>
            </w:r>
          </w:hyperlink>
        </w:p>
        <w:p w14:paraId="74733109" w14:textId="4B4C3452" w:rsidR="00F439B4" w:rsidRDefault="00F439B4">
          <w:pPr>
            <w:pStyle w:val="TDC3"/>
            <w:tabs>
              <w:tab w:val="right" w:leader="dot" w:pos="8656"/>
            </w:tabs>
            <w:rPr>
              <w:rFonts w:eastAsiaTheme="minorEastAsia" w:cstheme="minorBidi"/>
              <w:noProof/>
              <w:sz w:val="22"/>
            </w:rPr>
          </w:pPr>
          <w:hyperlink w:anchor="_Toc224681523" w:history="1">
            <w:r w:rsidRPr="001711F6">
              <w:rPr>
                <w:rStyle w:val="Hipervnculo"/>
                <w:noProof/>
              </w:rPr>
              <w:t>2.10.3 Brechas de conocimiento identificadas</w:t>
            </w:r>
            <w:r>
              <w:rPr>
                <w:noProof/>
                <w:webHidden/>
              </w:rPr>
              <w:tab/>
            </w:r>
            <w:r>
              <w:rPr>
                <w:noProof/>
                <w:webHidden/>
              </w:rPr>
              <w:fldChar w:fldCharType="begin"/>
            </w:r>
            <w:r>
              <w:rPr>
                <w:noProof/>
                <w:webHidden/>
              </w:rPr>
              <w:instrText xml:space="preserve"> PAGEREF _Toc224681523 \h </w:instrText>
            </w:r>
            <w:r>
              <w:rPr>
                <w:noProof/>
                <w:webHidden/>
              </w:rPr>
            </w:r>
            <w:r>
              <w:rPr>
                <w:noProof/>
                <w:webHidden/>
              </w:rPr>
              <w:fldChar w:fldCharType="separate"/>
            </w:r>
            <w:r>
              <w:rPr>
                <w:noProof/>
                <w:webHidden/>
              </w:rPr>
              <w:t>14</w:t>
            </w:r>
            <w:r>
              <w:rPr>
                <w:noProof/>
                <w:webHidden/>
              </w:rPr>
              <w:fldChar w:fldCharType="end"/>
            </w:r>
          </w:hyperlink>
        </w:p>
        <w:p w14:paraId="022D28A6" w14:textId="157A6D8C" w:rsidR="00F439B4" w:rsidRDefault="00F439B4">
          <w:pPr>
            <w:pStyle w:val="TDC2"/>
            <w:tabs>
              <w:tab w:val="right" w:leader="dot" w:pos="8656"/>
            </w:tabs>
            <w:rPr>
              <w:rFonts w:asciiTheme="minorHAnsi" w:eastAsiaTheme="minorEastAsia" w:hAnsiTheme="minorHAnsi" w:cstheme="minorBidi"/>
              <w:noProof/>
              <w:sz w:val="22"/>
              <w:szCs w:val="22"/>
              <w:lang w:eastAsia="es-ES"/>
            </w:rPr>
          </w:pPr>
          <w:hyperlink w:anchor="_Toc224681524" w:history="1">
            <w:r w:rsidRPr="001711F6">
              <w:rPr>
                <w:rStyle w:val="Hipervnculo"/>
                <w:noProof/>
              </w:rPr>
              <w:t>Referencias bibliográficas del Capítulo 2</w:t>
            </w:r>
            <w:r>
              <w:rPr>
                <w:noProof/>
                <w:webHidden/>
              </w:rPr>
              <w:tab/>
            </w:r>
            <w:r>
              <w:rPr>
                <w:noProof/>
                <w:webHidden/>
              </w:rPr>
              <w:fldChar w:fldCharType="begin"/>
            </w:r>
            <w:r>
              <w:rPr>
                <w:noProof/>
                <w:webHidden/>
              </w:rPr>
              <w:instrText xml:space="preserve"> PAGEREF _Toc224681524 \h </w:instrText>
            </w:r>
            <w:r>
              <w:rPr>
                <w:noProof/>
                <w:webHidden/>
              </w:rPr>
            </w:r>
            <w:r>
              <w:rPr>
                <w:noProof/>
                <w:webHidden/>
              </w:rPr>
              <w:fldChar w:fldCharType="separate"/>
            </w:r>
            <w:r>
              <w:rPr>
                <w:noProof/>
                <w:webHidden/>
              </w:rPr>
              <w:t>16</w:t>
            </w:r>
            <w:r>
              <w:rPr>
                <w:noProof/>
                <w:webHidden/>
              </w:rPr>
              <w:fldChar w:fldCharType="end"/>
            </w:r>
          </w:hyperlink>
        </w:p>
        <w:p w14:paraId="185784A7" w14:textId="197D1DE2" w:rsidR="004331B9" w:rsidRDefault="004331B9">
          <w:r>
            <w:rPr>
              <w:b/>
              <w:bCs/>
            </w:rPr>
            <w:fldChar w:fldCharType="end"/>
          </w:r>
        </w:p>
      </w:sdtContent>
    </w:sdt>
    <w:p w14:paraId="4637FFB3" w14:textId="2977156D" w:rsidR="00FA48AE" w:rsidRPr="00F439B4" w:rsidRDefault="00F439B4" w:rsidP="00F439B4">
      <w:pPr>
        <w:pStyle w:val="Ttulo1"/>
      </w:pPr>
      <w:r>
        <w:t>LISTA DE TABLAS</w:t>
      </w:r>
    </w:p>
    <w:p w14:paraId="472C4E16" w14:textId="412F1892" w:rsidR="00CC1AE6" w:rsidRDefault="00CC1AE6">
      <w:pPr>
        <w:pStyle w:val="Tabladeilustraciones"/>
        <w:tabs>
          <w:tab w:val="right" w:leader="dot" w:pos="8656"/>
        </w:tabs>
        <w:rPr>
          <w:rFonts w:eastAsiaTheme="minorEastAsia" w:cstheme="minorBidi"/>
          <w:i w:val="0"/>
          <w:iCs w:val="0"/>
          <w:noProof/>
          <w:sz w:val="22"/>
          <w:szCs w:val="22"/>
        </w:rPr>
      </w:pPr>
      <w:r>
        <w:rPr>
          <w:b/>
          <w:bCs/>
          <w:caps/>
          <w:color w:val="1F3864"/>
          <w:sz w:val="40"/>
          <w:szCs w:val="40"/>
        </w:rPr>
        <w:fldChar w:fldCharType="begin"/>
      </w:r>
      <w:r>
        <w:rPr>
          <w:b/>
          <w:bCs/>
          <w:caps/>
          <w:color w:val="1F3864"/>
          <w:sz w:val="40"/>
          <w:szCs w:val="40"/>
        </w:rPr>
        <w:instrText xml:space="preserve"> TOC \h \z \c "Tabla" </w:instrText>
      </w:r>
      <w:r>
        <w:rPr>
          <w:b/>
          <w:bCs/>
          <w:caps/>
          <w:color w:val="1F3864"/>
          <w:sz w:val="40"/>
          <w:szCs w:val="40"/>
        </w:rPr>
        <w:fldChar w:fldCharType="separate"/>
      </w:r>
      <w:hyperlink w:anchor="_Toc224680641" w:history="1">
        <w:r w:rsidRPr="00C742F3">
          <w:rPr>
            <w:rStyle w:val="Hipervnculo"/>
            <w:b/>
            <w:bCs/>
            <w:noProof/>
          </w:rPr>
          <w:t>Tabla 1.</w:t>
        </w:r>
        <w:r w:rsidRPr="00C742F3">
          <w:rPr>
            <w:rStyle w:val="Hipervnculo"/>
            <w:noProof/>
          </w:rPr>
          <w:t xml:space="preserve"> Síntesis de estudios clave en análisis de supervivencia de cáncer de mama con datos genómicos.</w:t>
        </w:r>
        <w:r>
          <w:rPr>
            <w:noProof/>
            <w:webHidden/>
          </w:rPr>
          <w:tab/>
        </w:r>
        <w:r>
          <w:rPr>
            <w:noProof/>
            <w:webHidden/>
          </w:rPr>
          <w:fldChar w:fldCharType="begin"/>
        </w:r>
        <w:r>
          <w:rPr>
            <w:noProof/>
            <w:webHidden/>
          </w:rPr>
          <w:instrText xml:space="preserve"> PAGEREF _Toc224680641 \h </w:instrText>
        </w:r>
        <w:r>
          <w:rPr>
            <w:noProof/>
            <w:webHidden/>
          </w:rPr>
        </w:r>
        <w:r>
          <w:rPr>
            <w:noProof/>
            <w:webHidden/>
          </w:rPr>
          <w:fldChar w:fldCharType="separate"/>
        </w:r>
        <w:r>
          <w:rPr>
            <w:noProof/>
            <w:webHidden/>
          </w:rPr>
          <w:t>7</w:t>
        </w:r>
        <w:r>
          <w:rPr>
            <w:noProof/>
            <w:webHidden/>
          </w:rPr>
          <w:fldChar w:fldCharType="end"/>
        </w:r>
      </w:hyperlink>
    </w:p>
    <w:p w14:paraId="09BC7072" w14:textId="71BDAFA6" w:rsidR="00CC1AE6" w:rsidRDefault="00CC1AE6">
      <w:pPr>
        <w:pStyle w:val="Tabladeilustraciones"/>
        <w:tabs>
          <w:tab w:val="right" w:leader="dot" w:pos="8656"/>
        </w:tabs>
        <w:rPr>
          <w:rFonts w:eastAsiaTheme="minorEastAsia" w:cstheme="minorBidi"/>
          <w:i w:val="0"/>
          <w:iCs w:val="0"/>
          <w:noProof/>
          <w:sz w:val="22"/>
          <w:szCs w:val="22"/>
        </w:rPr>
      </w:pPr>
      <w:hyperlink w:anchor="_Toc224680642" w:history="1">
        <w:r w:rsidRPr="00C742F3">
          <w:rPr>
            <w:rStyle w:val="Hipervnculo"/>
            <w:b/>
            <w:bCs/>
            <w:noProof/>
          </w:rPr>
          <w:t>Tabla 2.</w:t>
        </w:r>
        <w:r w:rsidRPr="00C742F3">
          <w:rPr>
            <w:rStyle w:val="Hipervnculo"/>
            <w:noProof/>
          </w:rPr>
          <w:t xml:space="preserve"> Síntesis de estudios clave en análisis de supervivencia de cáncer de pulmón no microcítico con datos genómicos.</w:t>
        </w:r>
        <w:r>
          <w:rPr>
            <w:noProof/>
            <w:webHidden/>
          </w:rPr>
          <w:tab/>
        </w:r>
        <w:r>
          <w:rPr>
            <w:noProof/>
            <w:webHidden/>
          </w:rPr>
          <w:fldChar w:fldCharType="begin"/>
        </w:r>
        <w:r>
          <w:rPr>
            <w:noProof/>
            <w:webHidden/>
          </w:rPr>
          <w:instrText xml:space="preserve"> PAGEREF _Toc224680642 \h </w:instrText>
        </w:r>
        <w:r>
          <w:rPr>
            <w:noProof/>
            <w:webHidden/>
          </w:rPr>
        </w:r>
        <w:r>
          <w:rPr>
            <w:noProof/>
            <w:webHidden/>
          </w:rPr>
          <w:fldChar w:fldCharType="separate"/>
        </w:r>
        <w:r>
          <w:rPr>
            <w:noProof/>
            <w:webHidden/>
          </w:rPr>
          <w:t>9</w:t>
        </w:r>
        <w:r>
          <w:rPr>
            <w:noProof/>
            <w:webHidden/>
          </w:rPr>
          <w:fldChar w:fldCharType="end"/>
        </w:r>
      </w:hyperlink>
    </w:p>
    <w:p w14:paraId="489372A1" w14:textId="557EC93F" w:rsidR="00A127CA" w:rsidRPr="00CC1AE6" w:rsidRDefault="00CC1AE6" w:rsidP="00F439B4">
      <w:pPr>
        <w:pStyle w:val="Ttulo1"/>
        <w:rPr>
          <w:rFonts w:asciiTheme="minorHAnsi" w:hAnsiTheme="minorHAnsi"/>
        </w:rPr>
      </w:pPr>
      <w:r>
        <w:fldChar w:fldCharType="end"/>
      </w:r>
      <w:r>
        <w:t>LISTA DE FIGURAS</w:t>
      </w:r>
    </w:p>
    <w:p w14:paraId="49E8628D" w14:textId="521BA3DA" w:rsidR="00F439B4" w:rsidRDefault="00F439B4">
      <w:pPr>
        <w:pStyle w:val="Tabladeilustraciones"/>
        <w:tabs>
          <w:tab w:val="right" w:leader="dot" w:pos="8656"/>
        </w:tabs>
        <w:rPr>
          <w:rFonts w:eastAsiaTheme="minorEastAsia" w:cstheme="minorBidi"/>
          <w:i w:val="0"/>
          <w:iCs w:val="0"/>
          <w:noProof/>
          <w:sz w:val="22"/>
          <w:szCs w:val="22"/>
        </w:rPr>
      </w:pPr>
      <w:r>
        <w:rPr>
          <w:rFonts w:ascii="Times New Roman" w:eastAsia="Times New Roman" w:hAnsi="Times New Roman" w:cs="Times New Roman"/>
          <w:i w:val="0"/>
          <w:iCs w:val="0"/>
          <w:szCs w:val="24"/>
        </w:rPr>
        <w:fldChar w:fldCharType="begin"/>
      </w:r>
      <w:r>
        <w:rPr>
          <w:rFonts w:ascii="Times New Roman" w:eastAsia="Times New Roman" w:hAnsi="Times New Roman" w:cs="Times New Roman"/>
          <w:i w:val="0"/>
          <w:iCs w:val="0"/>
          <w:szCs w:val="24"/>
        </w:rPr>
        <w:instrText xml:space="preserve"> TOC \h \z \c "Figura" </w:instrText>
      </w:r>
      <w:r>
        <w:rPr>
          <w:rFonts w:ascii="Times New Roman" w:eastAsia="Times New Roman" w:hAnsi="Times New Roman" w:cs="Times New Roman"/>
          <w:i w:val="0"/>
          <w:iCs w:val="0"/>
          <w:szCs w:val="24"/>
        </w:rPr>
        <w:fldChar w:fldCharType="separate"/>
      </w:r>
      <w:hyperlink w:anchor="_Toc224681475" w:history="1">
        <w:r w:rsidRPr="00104738">
          <w:rPr>
            <w:rStyle w:val="Hipervnculo"/>
            <w:b/>
            <w:bCs/>
            <w:noProof/>
          </w:rPr>
          <w:t>Figura 1</w:t>
        </w:r>
        <w:r w:rsidRPr="00104738">
          <w:rPr>
            <w:rStyle w:val="Hipervnculo"/>
            <w:noProof/>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learning/aprendizaje automatico), naranja (datos genómicos) y morado (deep learning/aprendizaje profundo).</w:t>
        </w:r>
        <w:r>
          <w:rPr>
            <w:noProof/>
            <w:webHidden/>
          </w:rPr>
          <w:tab/>
        </w:r>
        <w:r>
          <w:rPr>
            <w:noProof/>
            <w:webHidden/>
          </w:rPr>
          <w:fldChar w:fldCharType="begin"/>
        </w:r>
        <w:r>
          <w:rPr>
            <w:noProof/>
            <w:webHidden/>
          </w:rPr>
          <w:instrText xml:space="preserve"> PAGEREF _Toc224681475 \h </w:instrText>
        </w:r>
        <w:r>
          <w:rPr>
            <w:noProof/>
            <w:webHidden/>
          </w:rPr>
        </w:r>
        <w:r>
          <w:rPr>
            <w:noProof/>
            <w:webHidden/>
          </w:rPr>
          <w:fldChar w:fldCharType="separate"/>
        </w:r>
        <w:r>
          <w:rPr>
            <w:noProof/>
            <w:webHidden/>
          </w:rPr>
          <w:t>2</w:t>
        </w:r>
        <w:r>
          <w:rPr>
            <w:noProof/>
            <w:webHidden/>
          </w:rPr>
          <w:fldChar w:fldCharType="end"/>
        </w:r>
      </w:hyperlink>
    </w:p>
    <w:p w14:paraId="73198732" w14:textId="1C897CC5" w:rsidR="00F439B4" w:rsidRDefault="00F439B4">
      <w:pPr>
        <w:pStyle w:val="Tabladeilustraciones"/>
        <w:tabs>
          <w:tab w:val="right" w:leader="dot" w:pos="8656"/>
        </w:tabs>
        <w:rPr>
          <w:rFonts w:eastAsiaTheme="minorEastAsia" w:cstheme="minorBidi"/>
          <w:i w:val="0"/>
          <w:iCs w:val="0"/>
          <w:noProof/>
          <w:sz w:val="22"/>
          <w:szCs w:val="22"/>
        </w:rPr>
      </w:pPr>
      <w:hyperlink w:anchor="_Toc224681476" w:history="1">
        <w:r w:rsidRPr="00104738">
          <w:rPr>
            <w:rStyle w:val="Hipervnculo"/>
            <w:b/>
            <w:bCs/>
            <w:noProof/>
          </w:rPr>
          <w:t>Figura 2.</w:t>
        </w:r>
        <w:r w:rsidRPr="00104738">
          <w:rPr>
            <w:rStyle w:val="Hipervnculo"/>
            <w:noProof/>
          </w:rPr>
          <w:t xml:space="preserve">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datasets</w:t>
        </w:r>
        <w:r>
          <w:rPr>
            <w:noProof/>
            <w:webHidden/>
          </w:rPr>
          <w:tab/>
        </w:r>
        <w:r>
          <w:rPr>
            <w:noProof/>
            <w:webHidden/>
          </w:rPr>
          <w:fldChar w:fldCharType="begin"/>
        </w:r>
        <w:r>
          <w:rPr>
            <w:noProof/>
            <w:webHidden/>
          </w:rPr>
          <w:instrText xml:space="preserve"> PAGEREF _Toc224681476 \h </w:instrText>
        </w:r>
        <w:r>
          <w:rPr>
            <w:noProof/>
            <w:webHidden/>
          </w:rPr>
        </w:r>
        <w:r>
          <w:rPr>
            <w:noProof/>
            <w:webHidden/>
          </w:rPr>
          <w:fldChar w:fldCharType="separate"/>
        </w:r>
        <w:r>
          <w:rPr>
            <w:noProof/>
            <w:webHidden/>
          </w:rPr>
          <w:t>4</w:t>
        </w:r>
        <w:r>
          <w:rPr>
            <w:noProof/>
            <w:webHidden/>
          </w:rPr>
          <w:fldChar w:fldCharType="end"/>
        </w:r>
      </w:hyperlink>
    </w:p>
    <w:p w14:paraId="35649069" w14:textId="62207B63" w:rsidR="00F439B4" w:rsidRDefault="00F439B4">
      <w:pPr>
        <w:pStyle w:val="Tabladeilustraciones"/>
        <w:tabs>
          <w:tab w:val="right" w:leader="dot" w:pos="8656"/>
        </w:tabs>
        <w:rPr>
          <w:rFonts w:eastAsiaTheme="minorEastAsia" w:cstheme="minorBidi"/>
          <w:i w:val="0"/>
          <w:iCs w:val="0"/>
          <w:noProof/>
          <w:sz w:val="22"/>
          <w:szCs w:val="22"/>
        </w:rPr>
      </w:pPr>
      <w:hyperlink w:anchor="_Toc224681477" w:history="1">
        <w:r w:rsidRPr="00104738">
          <w:rPr>
            <w:rStyle w:val="Hipervnculo"/>
            <w:b/>
            <w:bCs/>
            <w:noProof/>
          </w:rPr>
          <w:t>Figura 3.</w:t>
        </w:r>
        <w:r w:rsidRPr="00104738">
          <w:rPr>
            <w:rStyle w:val="Hipervnculo"/>
            <w:noProof/>
          </w:rPr>
          <w:t xml:space="preserve"> Rangos de C-index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(C-index =0.50).</w:t>
        </w:r>
        <w:r>
          <w:rPr>
            <w:noProof/>
            <w:webHidden/>
          </w:rPr>
          <w:tab/>
        </w:r>
        <w:r>
          <w:rPr>
            <w:noProof/>
            <w:webHidden/>
          </w:rPr>
          <w:fldChar w:fldCharType="begin"/>
        </w:r>
        <w:r>
          <w:rPr>
            <w:noProof/>
            <w:webHidden/>
          </w:rPr>
          <w:instrText xml:space="preserve"> PAGEREF _Toc224681477 \h </w:instrText>
        </w:r>
        <w:r>
          <w:rPr>
            <w:noProof/>
            <w:webHidden/>
          </w:rPr>
        </w:r>
        <w:r>
          <w:rPr>
            <w:noProof/>
            <w:webHidden/>
          </w:rPr>
          <w:fldChar w:fldCharType="separate"/>
        </w:r>
        <w:r>
          <w:rPr>
            <w:noProof/>
            <w:webHidden/>
          </w:rPr>
          <w:t>12</w:t>
        </w:r>
        <w:r>
          <w:rPr>
            <w:noProof/>
            <w:webHidden/>
          </w:rPr>
          <w:fldChar w:fldCharType="end"/>
        </w:r>
      </w:hyperlink>
    </w:p>
    <w:p w14:paraId="57C11123" w14:textId="6E04E0BC" w:rsidR="00A127CA" w:rsidRDefault="00F439B4" w:rsidP="00A127CA">
      <w:pPr>
        <w:spacing w:before="100" w:beforeAutospacing="1" w:after="100" w:afterAutospacing="1"/>
        <w:jc w:val="left"/>
        <w:rPr>
          <w:rFonts w:ascii="Times New Roman" w:eastAsia="Times New Roman" w:hAnsi="Times New Roman" w:cs="Times New Roman"/>
          <w:szCs w:val="24"/>
        </w:rPr>
      </w:pPr>
      <w:r>
        <w:rPr>
          <w:rFonts w:ascii="Times New Roman" w:eastAsia="Times New Roman" w:hAnsi="Times New Roman" w:cs="Times New Roman"/>
          <w:i/>
          <w:iCs/>
          <w:sz w:val="20"/>
          <w:szCs w:val="24"/>
        </w:rPr>
        <w:fldChar w:fldCharType="end"/>
      </w:r>
    </w:p>
    <w:p w14:paraId="41A71065" w14:textId="412CB980" w:rsidR="00A127CA" w:rsidRDefault="00A127CA" w:rsidP="00A127CA">
      <w:pPr>
        <w:spacing w:before="100" w:beforeAutospacing="1" w:after="100" w:afterAutospacing="1"/>
        <w:jc w:val="left"/>
        <w:rPr>
          <w:rFonts w:ascii="Times New Roman" w:eastAsia="Times New Roman" w:hAnsi="Times New Roman" w:cs="Times New Roman"/>
          <w:szCs w:val="24"/>
        </w:rPr>
      </w:pPr>
    </w:p>
    <w:p w14:paraId="6BD52FED" w14:textId="6C9C7B6D" w:rsidR="00A127CA" w:rsidRDefault="00A127CA" w:rsidP="00A127CA">
      <w:pPr>
        <w:spacing w:before="100" w:beforeAutospacing="1" w:after="100" w:afterAutospacing="1"/>
        <w:jc w:val="left"/>
        <w:rPr>
          <w:rFonts w:ascii="Times New Roman" w:eastAsia="Times New Roman" w:hAnsi="Times New Roman" w:cs="Times New Roman"/>
          <w:szCs w:val="24"/>
        </w:rPr>
      </w:pPr>
    </w:p>
    <w:p w14:paraId="4A37E6D4" w14:textId="5D9F31F3" w:rsidR="00A127CA" w:rsidRDefault="00A127CA" w:rsidP="00A127CA">
      <w:pPr>
        <w:spacing w:before="100" w:beforeAutospacing="1" w:after="100" w:afterAutospacing="1"/>
        <w:jc w:val="left"/>
        <w:rPr>
          <w:rFonts w:ascii="Times New Roman" w:eastAsia="Times New Roman" w:hAnsi="Times New Roman" w:cs="Times New Roman"/>
          <w:szCs w:val="24"/>
        </w:rPr>
      </w:pP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pgSz w:w="11906" w:h="16838"/>
          <w:pgMar w:top="1440" w:right="1440" w:bottom="1440" w:left="1800" w:header="708" w:footer="708" w:gutter="0"/>
          <w:pgNumType w:start="1"/>
          <w:cols w:space="720"/>
          <w:docGrid w:linePitch="360"/>
        </w:sectPr>
      </w:pPr>
    </w:p>
    <w:p w14:paraId="5901854F" w14:textId="77777777" w:rsidR="00CC1AE6" w:rsidRDefault="00783C55" w:rsidP="00F439B4">
      <w:pPr>
        <w:pStyle w:val="Ttulo1"/>
      </w:pPr>
      <w:r>
        <w:lastRenderedPageBreak/>
        <w:t>CAPÍTULO 2</w:t>
      </w:r>
    </w:p>
    <w:p w14:paraId="32743973" w14:textId="3E4ADCB3" w:rsidR="00783C55" w:rsidRDefault="00783C55" w:rsidP="00F439B4">
      <w:pPr>
        <w:pStyle w:val="Ttulo1"/>
      </w:pPr>
      <w:r>
        <w:t>ESTADO DEL ARTE</w:t>
      </w:r>
    </w:p>
    <w:p w14:paraId="2FCCC992" w14:textId="77777777" w:rsidR="00783C55" w:rsidRPr="00F439B4" w:rsidRDefault="00783C55" w:rsidP="00F439B4">
      <w:pPr>
        <w:pStyle w:val="Ttulo2"/>
      </w:pPr>
      <w:bookmarkStart w:id="0" w:name="_Toc224681489"/>
      <w:r w:rsidRPr="00F439B4">
        <w:t>2.1 Introducción al capítulo</w:t>
      </w:r>
      <w:bookmarkEnd w:id="0"/>
    </w:p>
    <w:p w14:paraId="5E5DA2E1" w14:textId="66BE9317" w:rsidR="00783C55" w:rsidRDefault="00783C55" w:rsidP="00CC1AE6">
      <w:r>
        <w:t xml:space="preserve">El presente capítulo tiene como objetivo trazar una fotografía actualizada del estado del conocimiento científico en el ámbito del análisis de supervivencia aplicado a la oncología de precisión basada en datos genómicos. Siguiendo la metodología de revisión documental descrita por </w:t>
      </w:r>
      <w:r w:rsidR="00436AFB">
        <w:fldChar w:fldCharType="begin"/>
      </w:r>
      <w:r w:rsidR="00436AFB">
        <w:instrText xml:space="preserve"> ADDIN ZOTERO_ITEM CSL_CITATION {"citationID":"qfPjNNSP","properties":{"unsorted":false,"formattedCitation":"(Oates 2022)","plainCitation":"(Oates 2022)","noteIndex":0},"citationItems":[{"id":168,"uris":["http://zotero.org/users/19775897/items/7VGN3IVM"],"itemData":{"id":168,"type":"book","edition":"Second edition","ISBN":"978-1-5297-3269-6","language":"eng","number-of-pages":"xviii+349","publisher":"SAGE Publications Ltd","publisher-place":"London","source":"discovery.biblioteca.uoc.edu","title":"Researching information systems and computing","author":[{"family":"Oates","given":"Briony J."}],"contributor":[{"family":"Griffiths","given":"Marie"},{"family":"McLean","given":"Rachel"}],"issued":{"date-parts":[["2022"]]}}}],"schema":"https://github.com/citation-style-language/schema/raw/master/csl-citation.json"} </w:instrText>
      </w:r>
      <w:r w:rsidR="00436AFB">
        <w:fldChar w:fldCharType="separate"/>
      </w:r>
      <w:r w:rsidR="00436AFB" w:rsidRPr="00436AFB">
        <w:rPr>
          <w:rFonts w:ascii="Calibri" w:hAnsi="Calibri" w:cs="Calibri"/>
        </w:rPr>
        <w:t>(Oates 2022)</w:t>
      </w:r>
      <w:r w:rsidR="00436AFB">
        <w:fldChar w:fldCharType="end"/>
      </w:r>
      <w:r w:rsidR="00436AFB">
        <w:t>. E</w:t>
      </w:r>
      <w:r>
        <w:t xml:space="preserve">n su marco de investigación en sistemas de información, se adopta un enfoque de </w:t>
      </w:r>
      <w:proofErr w:type="spellStart"/>
      <w:r w:rsidRPr="00155D4F">
        <w:rPr>
          <w:i/>
          <w:iCs/>
        </w:rPr>
        <w:t>survey</w:t>
      </w:r>
      <w:proofErr w:type="spellEnd"/>
      <w:r>
        <w:t xml:space="preserve"> que sistematiza los trabajos previos más relevantes, identifica las tendencias metodológicas dominantes y localiza las brechas de conocimiento que el presente TFM pretende contribuir a cubrir.</w:t>
      </w:r>
    </w:p>
    <w:p w14:paraId="493E7E76" w14:textId="77777777" w:rsidR="00783C55" w:rsidRDefault="00783C55" w:rsidP="00CC1AE6">
      <w:r>
        <w:t>La revisión se estructura en torno a cuatro ejes temáticos fundamentales: (i) la evolución de los métodos de análisis de supervivencia, desde los enfoques clásicos hasta los modelos de aprendizaje profundo; (</w:t>
      </w:r>
      <w:proofErr w:type="spellStart"/>
      <w:r>
        <w:t>ii</w:t>
      </w:r>
      <w:proofErr w:type="spellEnd"/>
      <w:r>
        <w:t>) el papel de los datos genómicos en la predicción del pronóstico oncológico; (</w:t>
      </w:r>
      <w:proofErr w:type="spellStart"/>
      <w:r>
        <w:t>iii</w:t>
      </w:r>
      <w:proofErr w:type="spellEnd"/>
      <w:r>
        <w:t>) el estado específico del arte en cáncer de mama y cáncer de pulmón no microcítico; y (</w:t>
      </w:r>
      <w:proofErr w:type="spellStart"/>
      <w:r>
        <w:t>iv</w:t>
      </w:r>
      <w:proofErr w:type="spellEnd"/>
      <w:r>
        <w:t>) los retos metodológicos abiertos en términos de validación, interpretabilidad y equidad de los modelos.</w:t>
      </w:r>
    </w:p>
    <w:p w14:paraId="7D863DD8" w14:textId="61A2BD22" w:rsidR="00783C55" w:rsidRDefault="00783C55" w:rsidP="00CC1AE6">
      <w:r>
        <w:t xml:space="preserve">La búsqueda bibliográfica se realizó principalmente en Google </w:t>
      </w:r>
      <w:proofErr w:type="spellStart"/>
      <w:r>
        <w:t>Scholar</w:t>
      </w:r>
      <w:proofErr w:type="spellEnd"/>
      <w:r>
        <w:t xml:space="preserve">, PubMed y </w:t>
      </w:r>
      <w:proofErr w:type="spellStart"/>
      <w:r w:rsidR="0083013E">
        <w:t>OpenEvidence</w:t>
      </w:r>
      <w:proofErr w:type="spellEnd"/>
      <w:r>
        <w:t xml:space="preserve">, utilizando las siguientes palabras clave en combinaciones variables: </w:t>
      </w:r>
      <w:proofErr w:type="spellStart"/>
      <w:r>
        <w:t>survival</w:t>
      </w:r>
      <w:proofErr w:type="spellEnd"/>
      <w:r>
        <w:t xml:space="preserve"> </w:t>
      </w:r>
      <w:proofErr w:type="spellStart"/>
      <w:r>
        <w:t>analysis</w:t>
      </w:r>
      <w:proofErr w:type="spellEnd"/>
      <w:r>
        <w:t xml:space="preserve">, </w:t>
      </w:r>
      <w:proofErr w:type="spellStart"/>
      <w:r>
        <w:t>cancer</w:t>
      </w:r>
      <w:proofErr w:type="spellEnd"/>
      <w:r>
        <w:t xml:space="preserve"> prognosis, </w:t>
      </w:r>
      <w:proofErr w:type="spellStart"/>
      <w:r>
        <w:t>genomic</w:t>
      </w:r>
      <w:proofErr w:type="spellEnd"/>
      <w:r>
        <w:t xml:space="preserve"> </w:t>
      </w:r>
      <w:proofErr w:type="spellStart"/>
      <w:r>
        <w:t>biomarkers</w:t>
      </w:r>
      <w:proofErr w:type="spellEnd"/>
      <w:r>
        <w:t xml:space="preserve">, TCGA, METABRIC, Cox </w:t>
      </w:r>
      <w:proofErr w:type="spellStart"/>
      <w:r>
        <w:t>proportional</w:t>
      </w:r>
      <w:proofErr w:type="spellEnd"/>
      <w:r>
        <w:t xml:space="preserve"> </w:t>
      </w:r>
      <w:proofErr w:type="spellStart"/>
      <w:r>
        <w:t>hazards</w:t>
      </w:r>
      <w:proofErr w:type="spellEnd"/>
      <w:r>
        <w:t xml:space="preserve">, </w:t>
      </w:r>
      <w:proofErr w:type="spellStart"/>
      <w:r>
        <w:t>Random</w:t>
      </w:r>
      <w:proofErr w:type="spellEnd"/>
      <w:r>
        <w:t xml:space="preserve"> </w:t>
      </w:r>
      <w:proofErr w:type="spellStart"/>
      <w:r>
        <w:t>Survival</w:t>
      </w:r>
      <w:proofErr w:type="spellEnd"/>
      <w:r>
        <w:t xml:space="preserve"> Forest, </w:t>
      </w:r>
      <w:proofErr w:type="spellStart"/>
      <w:r>
        <w:t>DeepSurv</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lung</w:t>
      </w:r>
      <w:proofErr w:type="spellEnd"/>
      <w:r>
        <w:t xml:space="preserve"> </w:t>
      </w:r>
      <w:proofErr w:type="spellStart"/>
      <w:r>
        <w:t>cancer</w:t>
      </w:r>
      <w:proofErr w:type="spellEnd"/>
      <w:r>
        <w:t xml:space="preserve">,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El período de cobertura preferente abarca desde 2010 hasta 2025, con inclusión de referencias fundacionales anteriores.</w:t>
      </w:r>
    </w:p>
    <w:p w14:paraId="60E0CBC1" w14:textId="47B7E669" w:rsidR="00AF39B8" w:rsidRPr="00F439B4" w:rsidRDefault="00AF39B8" w:rsidP="00F439B4">
      <w:pPr>
        <w:pStyle w:val="Ttulo2"/>
      </w:pPr>
      <w:bookmarkStart w:id="1" w:name="_Toc224681490"/>
      <w:r w:rsidRPr="00F439B4">
        <w:t>2.2 Evolución histórica de los métodos de análisis de supervivencia</w:t>
      </w:r>
      <w:bookmarkEnd w:id="1"/>
    </w:p>
    <w:p w14:paraId="3DAB2222" w14:textId="56FCB58D" w:rsidR="00CC1AE6" w:rsidRDefault="00CC1AE6" w:rsidP="00CC1AE6">
      <w:pPr>
        <w:rPr>
          <w:rFonts w:ascii="Times New Roman" w:hAnsi="Times New Roman"/>
        </w:rPr>
      </w:pPr>
      <w:r>
        <w:t>La figura</w:t>
      </w:r>
      <w:r>
        <w:t xml:space="preserve"> 1</w:t>
      </w:r>
      <w:r>
        <w:t xml:space="preserve"> presenta una línea temporal que ilustra la evolución histórica de los principales métodos de análisis de supervivencia en oncología, desde enfoques clásicos no paramétricos como Kaplan-Meier (1958), pasando por modelos </w:t>
      </w:r>
      <w:proofErr w:type="spellStart"/>
      <w:r>
        <w:t>semiparamétricos</w:t>
      </w:r>
      <w:proofErr w:type="spellEnd"/>
      <w:r>
        <w:t xml:space="preserve"> como el Modelo de Cox (1972) y su regularización L1 en Cox LASSO (1997), hasta la incorporación de técnicas de aprendizaje automático como </w:t>
      </w:r>
      <w:proofErr w:type="spellStart"/>
      <w:r>
        <w:t>Random</w:t>
      </w:r>
      <w:proofErr w:type="spellEnd"/>
      <w:r>
        <w:t xml:space="preserve"> </w:t>
      </w:r>
      <w:proofErr w:type="spellStart"/>
      <w:r>
        <w:t>Survival</w:t>
      </w:r>
      <w:proofErr w:type="spellEnd"/>
      <w:r>
        <w:t xml:space="preserve"> Forest (2008). Asimismo, se destaca el impacto del auge de los datos </w:t>
      </w:r>
      <w:proofErr w:type="spellStart"/>
      <w:r>
        <w:t>ómicos</w:t>
      </w:r>
      <w:proofErr w:type="spellEnd"/>
      <w:r>
        <w:t xml:space="preserve"> con iniciativas como TCGA Pan-</w:t>
      </w:r>
      <w:proofErr w:type="spellStart"/>
      <w:r>
        <w:t>Cancer</w:t>
      </w:r>
      <w:proofErr w:type="spellEnd"/>
      <w:r>
        <w:t xml:space="preserve"> (2013) y la transición hacia modelos de aprendizaje profundo, incluyendo </w:t>
      </w:r>
      <w:proofErr w:type="spellStart"/>
      <w:r>
        <w:t>DeepSurv</w:t>
      </w:r>
      <w:proofErr w:type="spellEnd"/>
      <w:r>
        <w:t xml:space="preserve"> (2018) y enfoques multimodales basados en Transformers multimodales</w:t>
      </w:r>
      <w:r>
        <w:t xml:space="preserve"> (+ 2021)</w:t>
      </w:r>
      <w:r>
        <w:t>, evidenciando una progresiva sofisticación metodológica orientada a mejorar la predicción y comprensión de la supervivencia en contextos oncológicos complejos.</w:t>
      </w:r>
    </w:p>
    <w:p w14:paraId="750F288D" w14:textId="77777777" w:rsidR="00CC1AE6" w:rsidRDefault="00CC1AE6" w:rsidP="00AF39B8">
      <w:pPr>
        <w:pStyle w:val="Ttulo2"/>
      </w:pPr>
    </w:p>
    <w:p w14:paraId="3BE51628" w14:textId="77777777" w:rsidR="00AF39B8" w:rsidRDefault="00AF39B8" w:rsidP="00AF39B8">
      <w:pPr>
        <w:spacing w:after="80"/>
        <w:jc w:val="center"/>
      </w:pPr>
      <w:r>
        <w:rPr>
          <w:noProof/>
        </w:rPr>
        <w:lastRenderedPageBreak/>
        <w:drawing>
          <wp:inline distT="0" distB="0" distL="0" distR="0" wp14:anchorId="6D9DBAFB" wp14:editId="571B3095">
            <wp:extent cx="5715000" cy="225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57425"/>
                    </a:xfrm>
                    <a:prstGeom prst="rect">
                      <a:avLst/>
                    </a:prstGeom>
                  </pic:spPr>
                </pic:pic>
              </a:graphicData>
            </a:graphic>
          </wp:inline>
        </w:drawing>
      </w:r>
    </w:p>
    <w:p w14:paraId="5089FBE3" w14:textId="7DF03478" w:rsidR="00AF39B8" w:rsidRDefault="00AF39B8" w:rsidP="00AF39B8">
      <w:pPr>
        <w:pStyle w:val="Descripcin"/>
      </w:pPr>
      <w:bookmarkStart w:id="2" w:name="_Toc224680651"/>
      <w:bookmarkStart w:id="3" w:name="_Toc224681475"/>
      <w:r w:rsidRPr="00AF39B8">
        <w:rPr>
          <w:b/>
          <w:bCs/>
        </w:rPr>
        <w:t xml:space="preserve">Figura </w:t>
      </w:r>
      <w:r w:rsidRPr="00AF39B8">
        <w:rPr>
          <w:b/>
          <w:bCs/>
        </w:rPr>
        <w:fldChar w:fldCharType="begin"/>
      </w:r>
      <w:r w:rsidRPr="00AF39B8">
        <w:rPr>
          <w:b/>
          <w:bCs/>
        </w:rPr>
        <w:instrText xml:space="preserve"> SEQ Figura \* ARABIC </w:instrText>
      </w:r>
      <w:r w:rsidRPr="00AF39B8">
        <w:rPr>
          <w:b/>
          <w:bCs/>
        </w:rPr>
        <w:fldChar w:fldCharType="separate"/>
      </w:r>
      <w:r w:rsidR="00F439B4">
        <w:rPr>
          <w:b/>
          <w:bCs/>
          <w:noProof/>
        </w:rPr>
        <w:t>1</w:t>
      </w:r>
      <w:r w:rsidRPr="00AF39B8">
        <w:rPr>
          <w:b/>
          <w:bCs/>
        </w:rPr>
        <w:fldChar w:fldCharType="end"/>
      </w:r>
      <w:r>
        <w:rPr>
          <w:noProof/>
        </w:rPr>
        <w:t xml:space="preserve">. </w:t>
      </w:r>
      <w:r w:rsidRPr="00F03932">
        <w:rPr>
          <w:noProof/>
        </w:rPr>
        <w:t>Evolución cronológica de los principales métodos de análisis de supervivencia oncológica, desde el estimador de Kaplan-Meier (1958) hasta los modelos de aprendizaje profundo multimodal (2021+). Los colores distinguen las familias metodológicas: azul (mé</w:t>
      </w:r>
      <w:r w:rsidR="0080682B">
        <w:rPr>
          <w:noProof/>
        </w:rPr>
        <w:t>todos clásicos), verde (machine learning/aprendizaje automatico), naranja (datos genómicos) y morado (deep learning/aprendizaje profundo).</w:t>
      </w:r>
      <w:bookmarkEnd w:id="2"/>
      <w:bookmarkEnd w:id="3"/>
    </w:p>
    <w:p w14:paraId="58911EB0" w14:textId="77777777" w:rsidR="00AF39B8" w:rsidRPr="00F439B4" w:rsidRDefault="00AF39B8" w:rsidP="00F439B4">
      <w:pPr>
        <w:pStyle w:val="Ttulo3"/>
      </w:pPr>
      <w:bookmarkStart w:id="4" w:name="_Toc224681491"/>
      <w:r w:rsidRPr="00F439B4">
        <w:t>2.2.1 El estimador de Kaplan-Meier</w:t>
      </w:r>
      <w:bookmarkEnd w:id="4"/>
    </w:p>
    <w:p w14:paraId="52531D01" w14:textId="7716D62F"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83013E" w:rsidRPr="0041755F">
        <w:instrText xml:space="preserve"> ADDIN ZOTERO_ITEM CSL_CITATION {"citationID":"tMg3qkY1","properties":{"unsorted":false,"formattedCitation":"(Kaplan y Meier 1958)","plainCitation":"(Kaplan y Meier 1958)","noteIndex":0},"citationItems":[{"id":170,"uris":["http://zotero.org/users/19775897/items/DTR7ZIEV"],"itemData":{"id":170,"type":"article-journal","abstract":"In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83013E" w:rsidRPr="0041755F">
        <w:t>(Kaplan y Meier 1958)</w:t>
      </w:r>
      <w:r w:rsidR="0083013E" w:rsidRPr="0041755F">
        <w:fldChar w:fldCharType="end"/>
      </w:r>
      <w:r w:rsidRPr="0041755F">
        <w:t xml:space="preserve"> permite calcular la función de supervivencia empírica S(t) a partir de datos con censura, sin asumir ninguna forma paramétrica para la distribución del tiempo de supervivencia. Su representación gráfica escalonada se ha convertido en el estándar universal para comunicar resultados de supervivencia en estudios clínicos. Su limitación fundamental es que no permite ajustar covariables de forma multivariable, lo que lo convierte en un instrumento descriptivo y exploratorio. </w:t>
      </w:r>
      <w:r w:rsidR="001B6118" w:rsidRPr="0041755F">
        <w:t>A pesar de esto, e</w:t>
      </w:r>
      <w:r w:rsidRPr="0041755F">
        <w:t>l test log-</w:t>
      </w:r>
      <w:proofErr w:type="spellStart"/>
      <w:r w:rsidRPr="0041755F">
        <w:t>rank</w:t>
      </w:r>
      <w:proofErr w:type="spellEnd"/>
      <w:r w:rsidRPr="0041755F">
        <w:t xml:space="preserve">, habitualmente asociado a las curvas de Kaplan-Meier, proporciona una prueba estadística no paramétrica para comparar curvas entre grupos </w:t>
      </w:r>
      <w:r w:rsidR="00C310D5" w:rsidRPr="0041755F">
        <w:fldChar w:fldCharType="begin"/>
      </w:r>
      <w:r w:rsidR="00C310D5" w:rsidRPr="0041755F">
        <w:instrText xml:space="preserve"> ADDIN ZOTERO_ITEM CSL_CITATION {"citationID":"rXPf0KUe","properties":{"unsorted":false,"formattedCitation":"(Le-Rademacher y Wang 2021)","plainCitation":"(Le-Rademacher y Wang 2021)","noteIndex":0},"citationItems":[{"id":58,"uris":["http://zotero.org/users/19775897/items/LSEMXNCW"],"itemData":{"id":58,"type":"article-journal","abstract":"In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C310D5" w:rsidRPr="0041755F">
        <w:t>(Le-Rademacher y Wang 2021)</w:t>
      </w:r>
      <w:r w:rsidR="00C310D5" w:rsidRPr="0041755F">
        <w:fldChar w:fldCharType="end"/>
      </w:r>
      <w:r w:rsidRPr="0041755F">
        <w:t>.</w:t>
      </w:r>
    </w:p>
    <w:p w14:paraId="598C8BC0" w14:textId="77777777" w:rsidR="00AF39B8" w:rsidRPr="00F439B4" w:rsidRDefault="00AF39B8" w:rsidP="00F439B4">
      <w:pPr>
        <w:pStyle w:val="Ttulo3"/>
      </w:pPr>
      <w:bookmarkStart w:id="5" w:name="_Toc224681492"/>
      <w:r w:rsidRPr="00F439B4">
        <w:t>2.2.2 El modelo de riesgos proporcionales de Cox</w:t>
      </w:r>
      <w:bookmarkEnd w:id="5"/>
    </w:p>
    <w:p w14:paraId="3071F4E4" w14:textId="0B5A0ED7" w:rsidR="00783C55" w:rsidRPr="0041755F" w:rsidRDefault="00AF39B8" w:rsidP="00CC1AE6">
      <w:r w:rsidRPr="0041755F">
        <w:t xml:space="preserve">El modelo de Cox </w:t>
      </w:r>
      <w:r w:rsidR="00831EC0" w:rsidRPr="0041755F">
        <w:fldChar w:fldCharType="begin"/>
      </w:r>
      <w:r w:rsidR="00831EC0" w:rsidRPr="0041755F">
        <w:instrText xml:space="preserve"> ADDIN ZOTERO_ITEM CSL_CITATION {"citationID":"jkwKCKd1","properties":{"unsorted":false,"formattedCitation":"(Cox 1972)","plainCitation":"(Cox 1972)","noteIndex":0},"citationItems":[{"id":67,"uris":["http://zotero.org/users/19775897/items/EQ2QEUXM"],"itemData":{"id":67,"type":"article-journal","abstract":"The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831EC0" w:rsidRPr="0041755F">
        <w:t>(Cox 1972)</w:t>
      </w:r>
      <w:r w:rsidR="00831EC0" w:rsidRPr="0041755F">
        <w:fldChar w:fldCharType="end"/>
      </w:r>
      <w:r w:rsidR="00831EC0" w:rsidRPr="0041755F">
        <w:t xml:space="preserve"> </w:t>
      </w:r>
      <w:r w:rsidRPr="0041755F">
        <w:t xml:space="preserve">supuso un avance fundamental al introducir un marco </w:t>
      </w:r>
      <w:proofErr w:type="spellStart"/>
      <w:r w:rsidRPr="0041755F">
        <w:t>semiparamétrico</w:t>
      </w:r>
      <w:proofErr w:type="spellEnd"/>
      <w:r w:rsidRPr="0041755F">
        <w:t xml:space="preserve"> capaz de modelar simultáneamente el efecto de múltiples covariables sobre la tasa de riesgo</w:t>
      </w:r>
      <w:r w:rsidR="00D741F8" w:rsidRPr="0041755F">
        <w:t xml:space="preserve">, </w:t>
      </w:r>
      <w:r w:rsidRPr="0041755F">
        <w:t xml:space="preserve">asumiendo </w:t>
      </w:r>
      <w:r w:rsidR="00525D5C" w:rsidRPr="0041755F">
        <w:t>que la razón de riesgos entre grupos se mantiene constante a lo largo del tiempo (la suposición de riesgos proporcionales)</w:t>
      </w:r>
      <w:r w:rsidRPr="0041755F">
        <w:t xml:space="preserve">. Su extensión mediante regularización LASSO </w:t>
      </w:r>
      <w:r w:rsidR="00525D5C" w:rsidRPr="0041755F">
        <w:fldChar w:fldCharType="begin"/>
      </w:r>
      <w:r w:rsidR="00525D5C" w:rsidRPr="0041755F">
        <w:instrText xml:space="preserve"> ADDIN ZOTERO_ITEM CSL_CITATION {"citationID":"kjcutmdP","properties":{"unsorted":false,"formattedCitation":"(Tibshirani 1997)","plainCitation":"(Tibshirani 1997)","noteIndex":0},"citationItems":[{"id":73,"uris":["http://zotero.org/users/19775897/items/X3VBJF4Z"],"itemData":{"id":73,"type":"article-journal","abstract":"I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525D5C" w:rsidRPr="0041755F">
        <w:t>(Tibshirani 1997)</w:t>
      </w:r>
      <w:r w:rsidR="00525D5C" w:rsidRPr="0041755F">
        <w:fldChar w:fldCharType="end"/>
      </w:r>
      <w:r w:rsidR="00525D5C" w:rsidRPr="0041755F">
        <w:t xml:space="preserve"> </w:t>
      </w:r>
      <w:r w:rsidRPr="0041755F">
        <w:t xml:space="preserve">ha permitido adaptar el modelo a escenarios de alta dimensionalidad, realizando simultáneamente selección de variables y estimación de coeficientes. A pesar de su amplia adopción, el modelo de Cox no captura interacciones entre variables ni relaciones no lineales entre marcadores genómicos y el riesgo de evento, limitando su capacidad predictiva en contextos moleculares complejos </w:t>
      </w:r>
      <w:r w:rsidR="0080682B" w:rsidRPr="0041755F">
        <w:fldChar w:fldCharType="begin"/>
      </w:r>
      <w:r w:rsidR="0080682B" w:rsidRPr="0041755F">
        <w:instrText xml:space="preserve"> ADDIN ZOTERO_ITEM CSL_CITATION {"citationID":"Ok3rfDD2","properties":{"unsorted":false,"formattedCitation":"(Stensrud y Hern\\uc0\\u225{}n 2020)","plainCitation":"(Stensrud y Hernán 2020)","noteIndex":0},"citationItems":[{"id":76,"uris":["http://zotero.org/users/19775897/items/PXFAUBJ2"],"itemData":{"id":76,"type":"article-journal","abstract":"The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80682B" w:rsidRPr="0041755F">
        <w:rPr>
          <w:szCs w:val="24"/>
        </w:rPr>
        <w:t>(Stensrud y Hernán 2020)</w:t>
      </w:r>
      <w:r w:rsidR="0080682B" w:rsidRPr="0041755F">
        <w:fldChar w:fldCharType="end"/>
      </w:r>
      <w:r w:rsidR="0080682B" w:rsidRPr="0041755F">
        <w:t>.</w:t>
      </w:r>
    </w:p>
    <w:p w14:paraId="1D1BF22A" w14:textId="77777777" w:rsidR="00CA003D" w:rsidRPr="00F439B4" w:rsidRDefault="00CA003D" w:rsidP="00F439B4">
      <w:pPr>
        <w:pStyle w:val="Ttulo2"/>
      </w:pPr>
      <w:bookmarkStart w:id="6" w:name="_Toc224681493"/>
      <w:r w:rsidRPr="00F439B4">
        <w:t>2.3 Métodos de aprendizaje automático para análisis de supervivencia</w:t>
      </w:r>
      <w:bookmarkEnd w:id="6"/>
    </w:p>
    <w:p w14:paraId="5425F818" w14:textId="77777777" w:rsidR="00CA003D" w:rsidRPr="00F439B4" w:rsidRDefault="00CA003D" w:rsidP="00F439B4">
      <w:pPr>
        <w:pStyle w:val="Ttulo3"/>
      </w:pPr>
      <w:bookmarkStart w:id="7" w:name="_Toc224681494"/>
      <w:r w:rsidRPr="00F439B4">
        <w:t xml:space="preserve">2.3.1 Motivación del enfoque de machine </w:t>
      </w:r>
      <w:proofErr w:type="spellStart"/>
      <w:r w:rsidRPr="00F439B4">
        <w:t>learning</w:t>
      </w:r>
      <w:bookmarkEnd w:id="7"/>
      <w:proofErr w:type="spellEnd"/>
    </w:p>
    <w:p w14:paraId="4FAB8B75" w14:textId="49FAEA49" w:rsidR="00CA003D" w:rsidRPr="0041755F" w:rsidRDefault="00CA003D" w:rsidP="00CC1AE6">
      <w:r w:rsidRPr="0041755F">
        <w:t>La irrupción de los datos genómicos de alta dimensionalidad planteó desafíos que los modelos clásicos no podían abordar eficientemente. Con decenas de miles de variables por paciente y cohortes de tamaño moderado</w:t>
      </w:r>
      <w:r w:rsidR="00575DCA">
        <w:t xml:space="preserve">, </w:t>
      </w:r>
      <w:r w:rsidRPr="0041755F">
        <w:t>el espacio D &gt;&gt; n</w:t>
      </w:r>
      <w:r w:rsidR="00575DCA">
        <w:t xml:space="preserve"> (fenómeno de alta dimensionalidad)</w:t>
      </w:r>
      <w:r w:rsidRPr="0041755F">
        <w:t xml:space="preserve"> provoca sobreajuste y baja generalización en modelos convencionales </w:t>
      </w:r>
      <w:r w:rsidR="00575DCA">
        <w:lastRenderedPageBreak/>
        <w:fldChar w:fldCharType="begin"/>
      </w:r>
      <w:r w:rsidR="00575DCA">
        <w:instrText xml:space="preserve"> ADDIN ZOTERO_ITEM CSL_CITATION {"citationID":"Ro53tYcx","properties":{"unsorted":false,"formattedCitation":"(Clarke et\\uc0\\u160{}al. 2008)","plainCitation":"(Clarke et al. 2008)","noteIndex":0},"citationItems":[{"id":79,"uris":["http://zotero.org/users/19775897/items/MYJIW3JQ"],"itemData":{"id":79,"type":"article-journal","abstract":"The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575DCA" w:rsidRPr="00575DCA">
        <w:rPr>
          <w:rFonts w:ascii="Calibri" w:hAnsi="Calibri" w:cs="Calibri"/>
          <w:szCs w:val="24"/>
        </w:rPr>
        <w:t>(Clarke et al. 2008)</w:t>
      </w:r>
      <w:r w:rsidR="00575DCA">
        <w:fldChar w:fldCharType="end"/>
      </w:r>
      <w:r w:rsidR="00575DCA">
        <w:t xml:space="preserve">. </w:t>
      </w:r>
      <w:r w:rsidRPr="0041755F">
        <w:t xml:space="preserve">La extensión de los algoritmos de </w:t>
      </w:r>
      <w:r w:rsidRPr="009E0283">
        <w:rPr>
          <w:i/>
          <w:iCs/>
        </w:rPr>
        <w:t xml:space="preserve">machine </w:t>
      </w:r>
      <w:proofErr w:type="spellStart"/>
      <w:r w:rsidRPr="009E0283">
        <w:rPr>
          <w:i/>
          <w:iCs/>
        </w:rPr>
        <w:t>learning</w:t>
      </w:r>
      <w:proofErr w:type="spellEnd"/>
      <w:r w:rsidRPr="0041755F">
        <w:t xml:space="preserve"> al marco de la supervivencia requiere incorporar el mecanismo de censura de forma nativa, lo que ha generado adaptaciones específicas de los principales algoritmos, de las cuales el </w:t>
      </w:r>
      <w:proofErr w:type="spellStart"/>
      <w:r w:rsidRPr="0041755F">
        <w:t>Random</w:t>
      </w:r>
      <w:proofErr w:type="spellEnd"/>
      <w:r w:rsidRPr="0041755F">
        <w:t xml:space="preserve"> </w:t>
      </w:r>
      <w:proofErr w:type="spellStart"/>
      <w:r w:rsidRPr="0041755F">
        <w:t>Survival</w:t>
      </w:r>
      <w:proofErr w:type="spellEnd"/>
      <w:r w:rsidRPr="0041755F">
        <w:t xml:space="preserve"> Forest </w:t>
      </w:r>
      <w:r w:rsidR="00442E2D">
        <w:t xml:space="preserve">cuenta con </w:t>
      </w:r>
      <w:r w:rsidR="00BF6679">
        <w:t xml:space="preserve">un </w:t>
      </w:r>
      <w:r w:rsidR="00442E2D">
        <w:t>gran reconocimiento</w:t>
      </w:r>
      <w:r w:rsidRPr="0041755F">
        <w:t xml:space="preserve"> en la literatura biomédica </w:t>
      </w:r>
      <w:r w:rsidR="00442E2D">
        <w:fldChar w:fldCharType="begin"/>
      </w:r>
      <w:r w:rsidR="00442E2D">
        <w:instrText xml:space="preserve"> ADDIN ZOTERO_ITEM CSL_CITATION {"citationID":"WeU4yOS8","properties":{"unsorted":false,"formattedCitation":"(Wang, Li, y Reddy 2019)","plainCitation":"(Wang, Li, y Reddy 2019)","noteIndex":0},"citationItems":[{"id":81,"uris":["http://zotero.org/users/19775897/items/BVRTFI9A"],"itemData":{"id":81,"type":"article-journal","abstract":"Survival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442E2D">
        <w:fldChar w:fldCharType="separate"/>
      </w:r>
      <w:r w:rsidR="00442E2D" w:rsidRPr="00442E2D">
        <w:rPr>
          <w:rFonts w:ascii="Calibri" w:hAnsi="Calibri" w:cs="Calibri"/>
        </w:rPr>
        <w:t>(Wang, Li, y Reddy 2019)</w:t>
      </w:r>
      <w:r w:rsidR="00442E2D">
        <w:fldChar w:fldCharType="end"/>
      </w:r>
      <w:r w:rsidR="00442E2D">
        <w:t>.</w:t>
      </w:r>
    </w:p>
    <w:p w14:paraId="0311E013" w14:textId="77777777" w:rsidR="00CA003D" w:rsidRPr="00F439B4" w:rsidRDefault="00CA003D" w:rsidP="00F439B4">
      <w:pPr>
        <w:pStyle w:val="Ttulo3"/>
      </w:pPr>
      <w:bookmarkStart w:id="8" w:name="_Toc224681495"/>
      <w:r w:rsidRPr="00F439B4">
        <w:t xml:space="preserve">2.3.2 </w:t>
      </w:r>
      <w:proofErr w:type="spellStart"/>
      <w:r w:rsidRPr="00F439B4">
        <w:t>Random</w:t>
      </w:r>
      <w:proofErr w:type="spellEnd"/>
      <w:r w:rsidRPr="00F439B4">
        <w:t xml:space="preserve"> </w:t>
      </w:r>
      <w:proofErr w:type="spellStart"/>
      <w:r w:rsidRPr="00F439B4">
        <w:t>Survival</w:t>
      </w:r>
      <w:proofErr w:type="spellEnd"/>
      <w:r w:rsidRPr="00F439B4">
        <w:t xml:space="preserve"> Forest</w:t>
      </w:r>
      <w:bookmarkEnd w:id="8"/>
    </w:p>
    <w:p w14:paraId="5FCDE0D6" w14:textId="63CD2EAD" w:rsidR="00CA003D" w:rsidRDefault="00CA003D" w:rsidP="00CC1AE6">
      <w:r>
        <w:t xml:space="preserve">El </w:t>
      </w:r>
      <w:proofErr w:type="spellStart"/>
      <w:r>
        <w:t>Random</w:t>
      </w:r>
      <w:proofErr w:type="spellEnd"/>
      <w:r>
        <w:t xml:space="preserve"> </w:t>
      </w:r>
      <w:proofErr w:type="spellStart"/>
      <w:r>
        <w:t>Survival</w:t>
      </w:r>
      <w:proofErr w:type="spellEnd"/>
      <w:r>
        <w:t xml:space="preserve"> Forest (RSF) fue propuesto por </w:t>
      </w:r>
      <w:r w:rsidR="00442E2D">
        <w:fldChar w:fldCharType="begin"/>
      </w:r>
      <w:r w:rsidR="00DA5E1B">
        <w:instrText xml:space="preserve"> ADDIN ZOTERO_ITEM CSL_CITATION {"citationID":"2GT22NZi","properties":{"unsorted":false,"formattedCitation":"(Ishwaran et\\uc0\\u160{}al. 2008)","plainCitation":"(Ishwaran et al. 2008)","dontUpdate":true,"noteIndex":0},"citationItems":[{"id":83,"uris":["http://zotero.org/users/19775897/items/SATSKVD7"],"itemData":{"id":83,"type":"article-journal","abstract":"We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 xml:space="preserve">Ishwaran et al. </w:t>
      </w:r>
      <w:r w:rsidR="00442E2D">
        <w:rPr>
          <w:rFonts w:ascii="Calibri" w:hAnsi="Calibri" w:cs="Calibri"/>
        </w:rPr>
        <w:t xml:space="preserve">en </w:t>
      </w:r>
      <w:r w:rsidR="00442E2D" w:rsidRPr="00442E2D">
        <w:rPr>
          <w:rFonts w:ascii="Calibri" w:hAnsi="Calibri" w:cs="Calibri"/>
        </w:rPr>
        <w:t>2008</w:t>
      </w:r>
      <w:r w:rsidR="00442E2D">
        <w:fldChar w:fldCharType="end"/>
      </w:r>
      <w:r w:rsidR="00442E2D">
        <w:t xml:space="preserve"> </w:t>
      </w:r>
      <w:r>
        <w:t xml:space="preserve">como extensión del </w:t>
      </w:r>
      <w:proofErr w:type="spellStart"/>
      <w:r>
        <w:t>Random</w:t>
      </w:r>
      <w:proofErr w:type="spellEnd"/>
      <w:r>
        <w:t xml:space="preserve"> Forest</w:t>
      </w:r>
      <w:r w:rsidR="00BF6679">
        <w:t xml:space="preserve"> </w:t>
      </w:r>
      <w:r w:rsidR="00BF6679">
        <w:fldChar w:fldCharType="begin"/>
      </w:r>
      <w:r w:rsidR="00BF6679">
        <w:instrText xml:space="preserve"> ADDIN ZOTERO_ITEM CSL_CITATION {"citationID":"VBULkRLk","properties":{"unsorted":false,"formattedCitation":"(Breiman 2001)","plainCitation":"(Breiman 2001)","noteIndex":0},"citationItems":[{"id":172,"uris":["http://zotero.org/users/19775897/items/2WWK833P"],"itemData":{"id":172,"type":"article-journal","abstract":"Random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BF6679">
        <w:fldChar w:fldCharType="separate"/>
      </w:r>
      <w:r w:rsidR="00BF6679" w:rsidRPr="00BF6679">
        <w:rPr>
          <w:rFonts w:ascii="Calibri" w:hAnsi="Calibri" w:cs="Calibri"/>
        </w:rPr>
        <w:t>(</w:t>
      </w:r>
      <w:proofErr w:type="spellStart"/>
      <w:r w:rsidR="00BF6679" w:rsidRPr="00BF6679">
        <w:rPr>
          <w:rFonts w:ascii="Calibri" w:hAnsi="Calibri" w:cs="Calibri"/>
        </w:rPr>
        <w:t>Breiman</w:t>
      </w:r>
      <w:proofErr w:type="spellEnd"/>
      <w:r w:rsidR="00BF6679" w:rsidRPr="00BF6679">
        <w:rPr>
          <w:rFonts w:ascii="Calibri" w:hAnsi="Calibri" w:cs="Calibri"/>
        </w:rPr>
        <w:t xml:space="preserve"> 2001)</w:t>
      </w:r>
      <w:r w:rsidR="00BF6679">
        <w:fldChar w:fldCharType="end"/>
      </w:r>
      <w:r>
        <w:t xml:space="preserve"> al contexto de la supervivencia. El RSF construye un ensemble de árboles de supervivencia aleatorios utilizando la función de log-</w:t>
      </w:r>
      <w:proofErr w:type="spellStart"/>
      <w:r>
        <w:t>rank</w:t>
      </w:r>
      <w:proofErr w:type="spellEnd"/>
      <w:r>
        <w:t xml:space="preserve"> como criterio de división de nodos, evaluada sobre subconjuntos aleatorios de variables. Sus ventajas sobre el modelo de Cox incluyen: (i) no asume proporcionalidad de riesgos ni linealidad; (</w:t>
      </w:r>
      <w:proofErr w:type="spellStart"/>
      <w:r>
        <w:t>ii</w:t>
      </w:r>
      <w:proofErr w:type="spellEnd"/>
      <w:r>
        <w:t>) maneja interacciones entre variables; (</w:t>
      </w:r>
      <w:proofErr w:type="spellStart"/>
      <w:r>
        <w:t>iii</w:t>
      </w:r>
      <w:proofErr w:type="spellEnd"/>
      <w:r>
        <w:t>) es robusto frente a datos ausentes; y (</w:t>
      </w:r>
      <w:proofErr w:type="spellStart"/>
      <w:r>
        <w:t>iv</w:t>
      </w:r>
      <w:proofErr w:type="spellEnd"/>
      <w:r>
        <w:t xml:space="preserve">) proporciona medidas nativas de importancia de variables (VIMP y </w:t>
      </w:r>
      <w:proofErr w:type="spellStart"/>
      <w:r>
        <w:t>minimal</w:t>
      </w:r>
      <w:proofErr w:type="spellEnd"/>
      <w:r>
        <w:t xml:space="preserve"> </w:t>
      </w:r>
      <w:proofErr w:type="spellStart"/>
      <w:r>
        <w:t>depth</w:t>
      </w:r>
      <w:proofErr w:type="spellEnd"/>
      <w:r>
        <w:t xml:space="preserve">). </w:t>
      </w:r>
      <w:r w:rsidR="00DA5E1B">
        <w:fldChar w:fldCharType="begin"/>
      </w:r>
      <w:r w:rsidR="00FB135E">
        <w:instrText xml:space="preserve"> ADDIN ZOTERO_ITEM CSL_CITATION {"citationID":"WSN4nbbZ","properties":{"unsorted":false,"formattedCitation":"(Jin et\\uc0\\u160{}al. 2025)","plainCitation":"(Jin et al. 2025)","dontUpdate":true,"noteIndex":0},"citationItems":[{"id":174,"uris":["http://zotero.org/users/19775897/items/P7F6FMW2"],"itemData":{"id":174,"type":"article-journal","abstract":"Background: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DA5E1B">
        <w:rPr>
          <w:rFonts w:ascii="Calibri" w:hAnsi="Calibri" w:cs="Calibri"/>
        </w:rPr>
        <w:t xml:space="preserve">en </w:t>
      </w:r>
      <w:r w:rsidR="00DA5E1B" w:rsidRPr="00DA5E1B">
        <w:rPr>
          <w:rFonts w:ascii="Calibri" w:hAnsi="Calibri" w:cs="Calibri"/>
        </w:rPr>
        <w:t>2025</w:t>
      </w:r>
      <w:r w:rsidR="00DA5E1B">
        <w:fldChar w:fldCharType="end"/>
      </w:r>
      <w:r w:rsidR="00DA5E1B">
        <w:t xml:space="preserve"> reportaron como el </w:t>
      </w:r>
      <w:r w:rsidR="00DA5E1B" w:rsidRPr="00DA5E1B">
        <w:t>RSF superó significativamente a la regresión de Cox en el índice de concordancia (C-</w:t>
      </w:r>
      <w:proofErr w:type="spellStart"/>
      <w:r w:rsidR="00DA5E1B" w:rsidRPr="00DA5E1B">
        <w:t>index</w:t>
      </w:r>
      <w:proofErr w:type="spellEnd"/>
      <w:r w:rsidR="00DA5E1B" w:rsidRPr="00DA5E1B">
        <w:t>: 0.803 vs. 0.736)</w:t>
      </w:r>
      <w:r w:rsidR="00DA5E1B">
        <w:t xml:space="preserve"> para datos de c</w:t>
      </w:r>
      <w:r w:rsidR="00FB135E">
        <w:t>á</w:t>
      </w:r>
      <w:r w:rsidR="00DA5E1B">
        <w:t>ncer de mama.</w:t>
      </w:r>
    </w:p>
    <w:p w14:paraId="78376AD3" w14:textId="77777777" w:rsidR="00CA003D" w:rsidRPr="00F439B4" w:rsidRDefault="00CA003D" w:rsidP="00F439B4">
      <w:pPr>
        <w:pStyle w:val="Ttulo3"/>
      </w:pPr>
      <w:bookmarkStart w:id="9" w:name="_Toc224681496"/>
      <w:r w:rsidRPr="00F439B4">
        <w:t xml:space="preserve">2.3.3 </w:t>
      </w:r>
      <w:proofErr w:type="spellStart"/>
      <w:r w:rsidRPr="00F439B4">
        <w:t>Gradient</w:t>
      </w:r>
      <w:proofErr w:type="spellEnd"/>
      <w:r w:rsidRPr="00F439B4">
        <w:t xml:space="preserve"> </w:t>
      </w:r>
      <w:proofErr w:type="spellStart"/>
      <w:r w:rsidRPr="00F439B4">
        <w:t>Boosting</w:t>
      </w:r>
      <w:proofErr w:type="spellEnd"/>
      <w:r w:rsidRPr="00F439B4">
        <w:t xml:space="preserve"> para supervivencia</w:t>
      </w:r>
      <w:bookmarkEnd w:id="9"/>
    </w:p>
    <w:p w14:paraId="3B0B4C2B" w14:textId="02CD7A16" w:rsidR="00AF39B8" w:rsidRDefault="003D1898" w:rsidP="00CC1AE6">
      <w:r>
        <w:t xml:space="preserve">El </w:t>
      </w:r>
      <w:proofErr w:type="spellStart"/>
      <w:r>
        <w:rPr>
          <w:rStyle w:val="nfasis"/>
        </w:rPr>
        <w:t>gradient</w:t>
      </w:r>
      <w:proofErr w:type="spellEnd"/>
      <w:r>
        <w:rPr>
          <w:rStyle w:val="nfasis"/>
        </w:rPr>
        <w:t xml:space="preserve"> </w:t>
      </w:r>
      <w:proofErr w:type="spellStart"/>
      <w:r>
        <w:rPr>
          <w:rStyle w:val="nfasis"/>
        </w:rPr>
        <w:t>boosting</w:t>
      </w:r>
      <w:proofErr w:type="spellEnd"/>
      <w:r>
        <w:t xml:space="preserve"> es una técnica de </w:t>
      </w:r>
      <w:r>
        <w:rPr>
          <w:rStyle w:val="nfasis"/>
        </w:rPr>
        <w:t xml:space="preserve">ensemble </w:t>
      </w:r>
      <w:proofErr w:type="spellStart"/>
      <w:r>
        <w:rPr>
          <w:rStyle w:val="nfasis"/>
        </w:rPr>
        <w:t>learning</w:t>
      </w:r>
      <w:proofErr w:type="spellEnd"/>
      <w:r>
        <w:t xml:space="preserve"> que construye modelos predictivos mediante la combinación secuencial de modelos simples, donde cada iteración busca corregir los errores de las anteriores. En el contexto del análisis de supervivencia, este enfoque puede adaptarse para optimizar funciones de pérdida específicas del problema, como la asociada al modelo de riesgos proporcionales de Cox o métricas de concordancia </w:t>
      </w:r>
      <w:r w:rsidR="00FB135E">
        <w:fldChar w:fldCharType="begin"/>
      </w:r>
      <w:r w:rsidR="00FB135E">
        <w:instrText xml:space="preserve"> ADDIN ZOTERO_ITEM CSL_CITATION {"citationID":"2TTytmi1","properties":{"unsorted":false,"formattedCitation":"(Chen et\\uc0\\u160{}al. 2013)","plainCitation":"(Chen et al. 2013)","noteIndex":0},"citationItems":[{"id":179,"uris":["http://zotero.org/users/19775897/items/BPIPA5QS"],"itemData":{"id":179,"type":"article-journal","abstract":"Survival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FB135E" w:rsidRPr="00FB135E">
        <w:rPr>
          <w:rFonts w:ascii="Calibri" w:hAnsi="Calibri" w:cs="Calibri"/>
          <w:szCs w:val="24"/>
        </w:rPr>
        <w:t>(Chen et al. 2013)</w:t>
      </w:r>
      <w:r w:rsidR="00FB135E">
        <w:fldChar w:fldCharType="end"/>
      </w:r>
      <w:r>
        <w:t xml:space="preserve">. Este enfoque combina la capacidad del </w:t>
      </w:r>
      <w:proofErr w:type="spellStart"/>
      <w:r>
        <w:rPr>
          <w:rStyle w:val="nfasis"/>
        </w:rPr>
        <w:t>boosting</w:t>
      </w:r>
      <w:proofErr w:type="spellEnd"/>
      <w:r>
        <w:t xml:space="preserve"> para manejar conjuntos de datos de alta dimensionalidad con la relativa interpretabilidad del marco de Cox. Aunque su rendimiento puede ser </w:t>
      </w:r>
      <w:r w:rsidR="003516E0">
        <w:t xml:space="preserve">comparable o superior </w:t>
      </w:r>
      <w:r>
        <w:t xml:space="preserve">al de métodos basados en árboles como </w:t>
      </w:r>
      <w:proofErr w:type="spellStart"/>
      <w:r>
        <w:rPr>
          <w:rStyle w:val="nfasis"/>
        </w:rPr>
        <w:t>Random</w:t>
      </w:r>
      <w:proofErr w:type="spellEnd"/>
      <w:r>
        <w:rPr>
          <w:rStyle w:val="nfasis"/>
        </w:rPr>
        <w:t xml:space="preserve"> </w:t>
      </w:r>
      <w:proofErr w:type="spellStart"/>
      <w:r>
        <w:rPr>
          <w:rStyle w:val="nfasis"/>
        </w:rPr>
        <w:t>Survival</w:t>
      </w:r>
      <w:proofErr w:type="spellEnd"/>
      <w:r>
        <w:rPr>
          <w:rStyle w:val="nfasis"/>
        </w:rPr>
        <w:t xml:space="preserve"> Forest</w:t>
      </w:r>
      <w:r>
        <w:t xml:space="preserve"> en determinados escenarios, su adopción en estudios de genómica oncológica ha sido más limitada </w:t>
      </w:r>
      <w:r w:rsidR="003516E0">
        <w:t xml:space="preserve">debido al enorme costo computacional </w:t>
      </w:r>
      <w:r w:rsidR="00FB135E">
        <w:fldChar w:fldCharType="begin"/>
      </w:r>
      <w:r w:rsidR="00FB135E">
        <w:instrText xml:space="preserve"> ADDIN ZOTERO_ITEM CSL_CITATION {"citationID":"WLFLKyER","properties":{"unsorted":false,"formattedCitation":"(Wang et\\uc0\\u160{}al. 2019)","plainCitation":"(Wang et al. 2019)","noteIndex":0},"citationItems":[{"id":81,"uris":["http://zotero.org/users/19775897/items/BVRTFI9A"],"itemData":{"id":81,"type":"article-journal","abstract":"Survival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FB135E" w:rsidRPr="00FB135E">
        <w:rPr>
          <w:rFonts w:ascii="Calibri" w:hAnsi="Calibri" w:cs="Calibri"/>
          <w:szCs w:val="24"/>
        </w:rPr>
        <w:t>(Wang et al. 2019)</w:t>
      </w:r>
      <w:r w:rsidR="00FB135E">
        <w:fldChar w:fldCharType="end"/>
      </w:r>
      <w:r w:rsidR="00FB135E">
        <w:t>.</w:t>
      </w:r>
    </w:p>
    <w:p w14:paraId="3B75D960" w14:textId="621CE8B3" w:rsidR="00AF39B8" w:rsidRPr="00F439B4" w:rsidRDefault="00AF39B8" w:rsidP="00F439B4">
      <w:pPr>
        <w:pStyle w:val="Ttulo2"/>
      </w:pPr>
      <w:bookmarkStart w:id="10" w:name="_Toc224681497"/>
      <w:r w:rsidRPr="00F439B4">
        <w:t>2.</w:t>
      </w:r>
      <w:r w:rsidR="00CA003D" w:rsidRPr="00F439B4">
        <w:t>4</w:t>
      </w:r>
      <w:r w:rsidRPr="00F439B4">
        <w:t xml:space="preserve"> Modelos de aprendizaje profundo para análisis de supervivencia</w:t>
      </w:r>
      <w:bookmarkEnd w:id="10"/>
    </w:p>
    <w:p w14:paraId="332103DA" w14:textId="596C3D05" w:rsidR="00AF39B8" w:rsidRPr="00F439B4" w:rsidRDefault="00AF39B8" w:rsidP="00F439B4">
      <w:pPr>
        <w:pStyle w:val="Ttulo3"/>
      </w:pPr>
      <w:bookmarkStart w:id="11" w:name="_Toc224681498"/>
      <w:r w:rsidRPr="00F439B4">
        <w:t>2.</w:t>
      </w:r>
      <w:r w:rsidR="00CA003D" w:rsidRPr="00F439B4">
        <w:t>4</w:t>
      </w:r>
      <w:r w:rsidRPr="00F439B4">
        <w:t xml:space="preserve">.1 </w:t>
      </w:r>
      <w:proofErr w:type="spellStart"/>
      <w:r w:rsidRPr="00F439B4">
        <w:t>DeepSurv</w:t>
      </w:r>
      <w:bookmarkEnd w:id="11"/>
      <w:proofErr w:type="spellEnd"/>
    </w:p>
    <w:p w14:paraId="149DA315" w14:textId="51480C7F" w:rsidR="00AF39B8" w:rsidRPr="00E92645" w:rsidRDefault="00127927" w:rsidP="00CC1AE6">
      <w:r w:rsidRPr="00E92645">
        <w:t xml:space="preserve">El modelo </w:t>
      </w:r>
      <w:proofErr w:type="spellStart"/>
      <w:r w:rsidRPr="00E92645">
        <w:t>DeepSurv</w:t>
      </w:r>
      <w:proofErr w:type="spellEnd"/>
      <w:r w:rsidRPr="00E92645">
        <w:t xml:space="preserve">, propuesto por </w:t>
      </w:r>
      <w:r w:rsidR="00C8237F">
        <w:fldChar w:fldCharType="begin"/>
      </w:r>
      <w:r w:rsidR="0050057A">
        <w:instrText xml:space="preserve"> ADDIN ZOTERO_ITEM CSL_CITATION {"citationID":"ksgEAhXf","properties":{"unsorted":false,"formattedCitation":"(Katzman et\\uc0\\u160{}al. 2018)","plainCitation":"(Katzman et al. 2018)","dontUpdate":true,"noteIndex":0},"citationItems":[{"id":22,"uris":["http://zotero.org/users/19775897/items/ZQLZDRDV"],"itemData":{"id":22,"type":"article-journal","abstract":"Medical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fldChar w:fldCharType="separate"/>
      </w:r>
      <w:proofErr w:type="spellStart"/>
      <w:r w:rsidR="00C8237F" w:rsidRPr="00C8237F">
        <w:rPr>
          <w:rFonts w:ascii="Calibri" w:hAnsi="Calibri" w:cs="Calibri"/>
        </w:rPr>
        <w:t>Katzman</w:t>
      </w:r>
      <w:proofErr w:type="spellEnd"/>
      <w:r w:rsidR="00C8237F" w:rsidRPr="00C8237F">
        <w:rPr>
          <w:rFonts w:ascii="Calibri" w:hAnsi="Calibri" w:cs="Calibri"/>
        </w:rPr>
        <w:t xml:space="preserve"> et al. </w:t>
      </w:r>
      <w:r w:rsidR="00C8237F">
        <w:rPr>
          <w:rFonts w:ascii="Calibri" w:hAnsi="Calibri" w:cs="Calibri"/>
        </w:rPr>
        <w:t xml:space="preserve">en </w:t>
      </w:r>
      <w:r w:rsidR="00C8237F" w:rsidRPr="00C8237F">
        <w:rPr>
          <w:rFonts w:ascii="Calibri" w:hAnsi="Calibri" w:cs="Calibri"/>
        </w:rPr>
        <w:t>2018</w:t>
      </w:r>
      <w:r w:rsidR="00C8237F">
        <w:fldChar w:fldCharType="end"/>
      </w:r>
      <w:r w:rsidR="00C8237F">
        <w:t xml:space="preserve"> </w:t>
      </w:r>
      <w:r w:rsidRPr="00E92645">
        <w:t>es actualmente el modelo de aprendizaje profundo más citado y adoptado en el campo del análisis de supervivencia oncológica</w:t>
      </w:r>
      <w:r w:rsidR="009328E1" w:rsidRPr="00E92645">
        <w:t xml:space="preserve">. </w:t>
      </w:r>
      <w:proofErr w:type="spellStart"/>
      <w:r w:rsidR="009328E1" w:rsidRPr="00E92645">
        <w:t>DeepSurv</w:t>
      </w:r>
      <w:proofErr w:type="spellEnd"/>
      <w:r w:rsidRPr="00E92645">
        <w:t xml:space="preserve"> </w:t>
      </w:r>
      <w:r w:rsidR="00AF39B8" w:rsidRPr="00E92645">
        <w:t xml:space="preserve">implementa una red neuronal profunda </w:t>
      </w:r>
      <w:proofErr w:type="spellStart"/>
      <w:r w:rsidR="00AF39B8" w:rsidRPr="00E92645">
        <w:t>feedforward</w:t>
      </w:r>
      <w:proofErr w:type="spellEnd"/>
      <w:r w:rsidR="00AF39B8" w:rsidRPr="00E92645">
        <w:t xml:space="preserve"> que optimiza la función de pérdida de log-verosimilitud parcial de Cox, extendiendo el modelo de Cox al régimen no lineal. </w:t>
      </w:r>
      <w:r w:rsidR="009328E1" w:rsidRPr="00E92645">
        <w:t xml:space="preserve">La capa de salida es una neurona única sin función de activación que genera la puntuación de riesgo (log </w:t>
      </w:r>
      <w:proofErr w:type="spellStart"/>
      <w:r w:rsidR="009328E1" w:rsidRPr="00E92645">
        <w:t>hazard</w:t>
      </w:r>
      <w:proofErr w:type="spellEnd"/>
      <w:r w:rsidR="009328E1" w:rsidRPr="00E92645">
        <w:t xml:space="preserve"> ratio) para cada paciente. </w:t>
      </w:r>
      <w:r w:rsidR="00AF39B8" w:rsidRPr="00E92645">
        <w:t xml:space="preserve">En el artículo original, </w:t>
      </w:r>
      <w:proofErr w:type="spellStart"/>
      <w:r w:rsidR="00AF39B8" w:rsidRPr="00E92645">
        <w:t>Katzman</w:t>
      </w:r>
      <w:proofErr w:type="spellEnd"/>
      <w:r w:rsidR="00AF39B8" w:rsidRPr="00E92645">
        <w:t xml:space="preserve"> et al. demostraron mejoras en C-</w:t>
      </w:r>
      <w:proofErr w:type="spellStart"/>
      <w:r w:rsidR="00AF39B8" w:rsidRPr="00E92645">
        <w:t>index</w:t>
      </w:r>
      <w:proofErr w:type="spellEnd"/>
      <w:r w:rsidR="00AF39B8" w:rsidRPr="00E92645">
        <w:t xml:space="preserve"> respecto al Cox estándar</w:t>
      </w:r>
      <w:r w:rsidR="00E92645" w:rsidRPr="00E92645">
        <w:t xml:space="preserve"> y RSF</w:t>
      </w:r>
      <w:r w:rsidR="00AF39B8" w:rsidRPr="00E92645">
        <w:t xml:space="preserve"> sobre </w:t>
      </w:r>
      <w:r w:rsidR="00E92645" w:rsidRPr="00E92645">
        <w:t>cuatro</w:t>
      </w:r>
      <w:r w:rsidR="00AF39B8" w:rsidRPr="00E92645">
        <w:t xml:space="preserve"> </w:t>
      </w:r>
      <w:proofErr w:type="spellStart"/>
      <w:r w:rsidR="00AF39B8" w:rsidRPr="00E92645">
        <w:t>datasets</w:t>
      </w:r>
      <w:proofErr w:type="spellEnd"/>
      <w:r w:rsidR="00AF39B8" w:rsidRPr="00E92645">
        <w:t xml:space="preserve"> clínicos y genómicos</w:t>
      </w:r>
      <w:r w:rsidR="00E92645" w:rsidRPr="00E92645">
        <w:t xml:space="preserve">. Particularmente relevante para este TFM es su evaluación sobre datos de cáncer de mama del </w:t>
      </w:r>
      <w:proofErr w:type="spellStart"/>
      <w:r w:rsidR="00E92645" w:rsidRPr="00E92645">
        <w:t>dataset</w:t>
      </w:r>
      <w:proofErr w:type="spellEnd"/>
      <w:r w:rsidR="00E92645" w:rsidRPr="00E92645">
        <w:t xml:space="preserve"> METABRIC donde </w:t>
      </w:r>
      <w:proofErr w:type="spellStart"/>
      <w:r w:rsidR="00E92645" w:rsidRPr="00E92645">
        <w:t>DeepSurv</w:t>
      </w:r>
      <w:proofErr w:type="spellEnd"/>
      <w:r w:rsidR="00E92645" w:rsidRPr="00E92645">
        <w:t xml:space="preserve"> alcanzó un C-</w:t>
      </w:r>
      <w:proofErr w:type="spellStart"/>
      <w:r w:rsidR="00E92645" w:rsidRPr="00E92645">
        <w:t>index</w:t>
      </w:r>
      <w:proofErr w:type="spellEnd"/>
      <w:r w:rsidR="00E92645" w:rsidRPr="00E92645">
        <w:t xml:space="preserve"> de </w:t>
      </w:r>
      <w:r w:rsidR="00E92645" w:rsidRPr="00E92645">
        <w:rPr>
          <w:b/>
          <w:bCs/>
        </w:rPr>
        <w:t xml:space="preserve">0.654 </w:t>
      </w:r>
      <w:r w:rsidR="00E92645" w:rsidRPr="00E92645">
        <w:t xml:space="preserve">frente a 0.631 del modelo de Cox y frente a 0.619 del modelo RSF. </w:t>
      </w:r>
      <w:r w:rsidR="00C8237F">
        <w:fldChar w:fldCharType="begin"/>
      </w:r>
      <w:r w:rsidR="0050057A">
        <w:instrText xml:space="preserve"> ADDIN ZOTERO_ITEM CSL_CITATION {"citationID":"zesZ2fkw","properties":{"unsorted":false,"formattedCitation":"(Huang et\\uc0\\u160{}al. 2020)","plainCitation":"(Huang et al. 2020)","dontUpdate":true,"noteIndex":0},"citationItems":[{"id":91,"uris":["http://zotero.org/users/19775897/items/FFSPTAAB"],"itemData":{"id":91,"type":"article-journal","abstract":"Recent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fldChar w:fldCharType="separate"/>
      </w:r>
      <w:r w:rsidR="00C8237F" w:rsidRPr="00C8237F">
        <w:rPr>
          <w:rFonts w:ascii="Calibri" w:hAnsi="Calibri" w:cs="Calibri"/>
        </w:rPr>
        <w:t xml:space="preserve">Huang et al. </w:t>
      </w:r>
      <w:r w:rsidR="00C8237F">
        <w:rPr>
          <w:rFonts w:ascii="Calibri" w:hAnsi="Calibri" w:cs="Calibri"/>
        </w:rPr>
        <w:t>(</w:t>
      </w:r>
      <w:r w:rsidR="00C8237F" w:rsidRPr="00C8237F">
        <w:rPr>
          <w:rFonts w:ascii="Calibri" w:hAnsi="Calibri" w:cs="Calibri"/>
        </w:rPr>
        <w:t>2020</w:t>
      </w:r>
      <w:r w:rsidR="00C8237F">
        <w:fldChar w:fldCharType="end"/>
      </w:r>
      <w:r w:rsidR="00C8237F">
        <w:t xml:space="preserve">) </w:t>
      </w:r>
      <w:r w:rsidR="00AF39B8" w:rsidRPr="00E92645">
        <w:t xml:space="preserve">compararon </w:t>
      </w:r>
      <w:proofErr w:type="spellStart"/>
      <w:r w:rsidR="00AF39B8" w:rsidRPr="00E92645">
        <w:t>DeepSurv</w:t>
      </w:r>
      <w:proofErr w:type="spellEnd"/>
      <w:r w:rsidR="00AF39B8" w:rsidRPr="00E92645">
        <w:t xml:space="preserve">, RSF y Cox LASSO sobre </w:t>
      </w:r>
      <w:r w:rsidR="00C8237F">
        <w:t>12</w:t>
      </w:r>
      <w:r w:rsidR="00AF39B8" w:rsidRPr="00E92645">
        <w:t xml:space="preserve"> tipos de cáncer del TCGA, concluyendo que </w:t>
      </w:r>
      <w:proofErr w:type="spellStart"/>
      <w:r w:rsidR="00AF39B8" w:rsidRPr="00E92645">
        <w:t>DeepSurv</w:t>
      </w:r>
      <w:proofErr w:type="spellEnd"/>
      <w:r w:rsidR="00C8237F">
        <w:t xml:space="preserve"> obtiene mejores métricas en la mayoría de ocasiones.</w:t>
      </w:r>
    </w:p>
    <w:p w14:paraId="7E860AC8" w14:textId="1B5FEB70" w:rsidR="00AF39B8" w:rsidRPr="00F439B4" w:rsidRDefault="00AF39B8" w:rsidP="00F439B4">
      <w:pPr>
        <w:pStyle w:val="Ttulo3"/>
      </w:pPr>
      <w:bookmarkStart w:id="12" w:name="_Toc224681499"/>
      <w:r w:rsidRPr="00F439B4">
        <w:lastRenderedPageBreak/>
        <w:t>2.</w:t>
      </w:r>
      <w:r w:rsidR="00CA003D" w:rsidRPr="00F439B4">
        <w:t>4</w:t>
      </w:r>
      <w:r w:rsidRPr="00F439B4">
        <w:t xml:space="preserve">.2 </w:t>
      </w:r>
      <w:proofErr w:type="spellStart"/>
      <w:r w:rsidRPr="00F439B4">
        <w:t>SurvivalNet</w:t>
      </w:r>
      <w:proofErr w:type="spellEnd"/>
      <w:r w:rsidRPr="00F439B4">
        <w:t xml:space="preserve"> y arquitecturas alternativas</w:t>
      </w:r>
      <w:bookmarkEnd w:id="12"/>
    </w:p>
    <w:p w14:paraId="79250A3F" w14:textId="74513068" w:rsidR="008311E3" w:rsidRDefault="008311E3" w:rsidP="00CC1AE6">
      <w:proofErr w:type="spellStart"/>
      <w:r>
        <w:t>SurvivalNet</w:t>
      </w:r>
      <w:proofErr w:type="spellEnd"/>
      <w:r>
        <w:t xml:space="preserve">, propuesto por </w:t>
      </w:r>
      <w:r>
        <w:fldChar w:fldCharType="begin"/>
      </w:r>
      <w:r w:rsidR="0050057A">
        <w:instrText xml:space="preserve"> ADDIN ZOTERO_ITEM CSL_CITATION {"citationID":"ovKJB3Ei","properties":{"unsorted":false,"formattedCitation":"(Yousefi et\\uc0\\u160{}al. 2017)","plainCitation":"(Yousefi et al. 2017)","dontUpdate":true,"noteIndex":0},"citationItems":[{"id":95,"uris":["http://zotero.org/users/19775897/items/J53P2BX3"],"itemData":{"id":95,"type":"article-journal","abstract":"Translating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proofErr w:type="spellStart"/>
      <w:r w:rsidRPr="008311E3">
        <w:rPr>
          <w:rFonts w:ascii="Calibri" w:hAnsi="Calibri" w:cs="Calibri"/>
          <w:szCs w:val="24"/>
        </w:rPr>
        <w:t>Yousefi</w:t>
      </w:r>
      <w:proofErr w:type="spellEnd"/>
      <w:r w:rsidRPr="008311E3">
        <w:rPr>
          <w:rFonts w:ascii="Calibri" w:hAnsi="Calibri" w:cs="Calibri"/>
          <w:szCs w:val="24"/>
        </w:rPr>
        <w:t xml:space="preserve"> et al. </w:t>
      </w:r>
      <w:r w:rsidR="00662B09">
        <w:rPr>
          <w:rFonts w:ascii="Calibri" w:hAnsi="Calibri" w:cs="Calibri"/>
          <w:szCs w:val="24"/>
        </w:rPr>
        <w:t xml:space="preserve">en </w:t>
      </w:r>
      <w:r w:rsidRPr="008311E3">
        <w:rPr>
          <w:rFonts w:ascii="Calibri" w:hAnsi="Calibri" w:cs="Calibri"/>
          <w:szCs w:val="24"/>
        </w:rPr>
        <w:t>2017</w:t>
      </w:r>
      <w:r>
        <w:fldChar w:fldCharType="end"/>
      </w:r>
      <w:r>
        <w:t>,</w:t>
      </w:r>
      <w:r w:rsidR="00662B09">
        <w:t xml:space="preserve"> </w:t>
      </w:r>
      <w:r>
        <w:t xml:space="preserve">es otro modelo de red neuronal para supervivencia que incorpora regularización mediante </w:t>
      </w:r>
      <w:proofErr w:type="spellStart"/>
      <w:r>
        <w:t>dropout</w:t>
      </w:r>
      <w:proofErr w:type="spellEnd"/>
      <w:r>
        <w:t>, normalización por lotes (</w:t>
      </w:r>
      <w:proofErr w:type="spellStart"/>
      <w:r>
        <w:t>batch</w:t>
      </w:r>
      <w:proofErr w:type="spellEnd"/>
      <w:r>
        <w:t xml:space="preserve"> </w:t>
      </w:r>
      <w:proofErr w:type="spellStart"/>
      <w:r>
        <w:t>normalization</w:t>
      </w:r>
      <w:proofErr w:type="spellEnd"/>
      <w:r>
        <w:t xml:space="preserve">) y optimización bayesiana de </w:t>
      </w:r>
      <w:proofErr w:type="spellStart"/>
      <w:r>
        <w:t>hiperparámetros</w:t>
      </w:r>
      <w:proofErr w:type="spellEnd"/>
      <w:r>
        <w:t xml:space="preserve">. Su evaluación sobre cuatro </w:t>
      </w:r>
      <w:proofErr w:type="spellStart"/>
      <w:r>
        <w:t>datasets</w:t>
      </w:r>
      <w:proofErr w:type="spellEnd"/>
      <w:r>
        <w:t xml:space="preserve"> de TCGA (glioblastoma, cáncer de mama, cáncer de riñón y cáncer de hígado) demostró mejoras sobre el modelo de Cox en todos los casos</w:t>
      </w:r>
      <w:r w:rsidR="00662B09">
        <w:t>.</w:t>
      </w:r>
    </w:p>
    <w:p w14:paraId="0CAA0D4B" w14:textId="0900B75E" w:rsidR="00AF4BDD" w:rsidRDefault="00662B09" w:rsidP="00CC1AE6">
      <w:r>
        <w:t>Más recientemente</w:t>
      </w:r>
      <w:r>
        <w:rPr>
          <w:rFonts w:ascii="Arial" w:hAnsi="Arial"/>
          <w:sz w:val="22"/>
        </w:rPr>
        <w:t xml:space="preserve">, </w:t>
      </w:r>
      <w:r w:rsidR="00AF4BDD">
        <w:t xml:space="preserve">la integración de múltiples modalidades de datos genómicos mediante arquitecturas de aprendizaje profundo constituye una de las líneas de investigación más activas en el campo. </w:t>
      </w:r>
      <w:r w:rsidR="00996FE3">
        <w:fldChar w:fldCharType="begin"/>
      </w:r>
      <w:r w:rsidR="0050057A">
        <w:instrText xml:space="preserve"> ADDIN ZOTERO_ITEM CSL_CITATION {"citationID":"9JDSqDpT","properties":{"unsorted":false,"formattedCitation":"(Tong et\\uc0\\u160{}al. 2020)","plainCitation":"(Tong et al. 2020)","dontUpdate":true,"noteIndex":0},"citationItems":[{"id":102,"uris":["http://zotero.org/users/19775897/items/Z82U38ET"],"itemData":{"id":102,"type":"article-journal","abstract":"Breast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fldChar w:fldCharType="separate"/>
      </w:r>
      <w:r w:rsidR="00996FE3" w:rsidRPr="00996FE3">
        <w:rPr>
          <w:rFonts w:ascii="Calibri" w:hAnsi="Calibri" w:cs="Calibri"/>
          <w:szCs w:val="24"/>
        </w:rPr>
        <w:t xml:space="preserve">Tong et al. </w:t>
      </w:r>
      <w:r w:rsidR="00996FE3">
        <w:rPr>
          <w:rFonts w:ascii="Calibri" w:hAnsi="Calibri" w:cs="Calibri"/>
          <w:szCs w:val="24"/>
        </w:rPr>
        <w:t>(</w:t>
      </w:r>
      <w:r w:rsidR="00996FE3" w:rsidRPr="00996FE3">
        <w:rPr>
          <w:rFonts w:ascii="Calibri" w:hAnsi="Calibri" w:cs="Calibri"/>
          <w:szCs w:val="24"/>
        </w:rPr>
        <w:t>2020)</w:t>
      </w:r>
      <w:r w:rsidR="00996FE3">
        <w:fldChar w:fldCharType="end"/>
      </w:r>
      <w:r w:rsidR="00996FE3">
        <w:t xml:space="preserve"> </w:t>
      </w:r>
      <w:r w:rsidR="00AF4BDD">
        <w:t xml:space="preserve">propusieron el </w:t>
      </w:r>
      <w:proofErr w:type="spellStart"/>
      <w:r w:rsidR="00AF4BDD">
        <w:t>framework</w:t>
      </w:r>
      <w:proofErr w:type="spellEnd"/>
      <w:r w:rsidR="00AF4BDD">
        <w:t xml:space="preserve"> DCAP (Deep </w:t>
      </w:r>
      <w:proofErr w:type="spellStart"/>
      <w:r w:rsidR="00AF4BDD">
        <w:t>Cancer</w:t>
      </w:r>
      <w:proofErr w:type="spellEnd"/>
      <w:r w:rsidR="00AF4BDD">
        <w:t xml:space="preserve"> Prognosis), basado en un </w:t>
      </w:r>
      <w:proofErr w:type="spellStart"/>
      <w:r w:rsidR="00AF4BDD">
        <w:t>encoder</w:t>
      </w:r>
      <w:proofErr w:type="spellEnd"/>
      <w:r w:rsidR="00AF4BDD">
        <w:t xml:space="preserve"> por modalidad (expresión génica, </w:t>
      </w:r>
      <w:proofErr w:type="spellStart"/>
      <w:r w:rsidR="00AF4BDD">
        <w:t>miRNA</w:t>
      </w:r>
      <w:proofErr w:type="spellEnd"/>
      <w:r w:rsidR="00AF4BDD">
        <w:t xml:space="preserve">, metilación, CNV) seguido de una capa de fusión de características de nivel profundo. Evaluado sobre </w:t>
      </w:r>
      <w:r w:rsidR="00996FE3">
        <w:t xml:space="preserve">datos simulados de MNIST y datos </w:t>
      </w:r>
      <w:proofErr w:type="spellStart"/>
      <w:r w:rsidR="00996FE3">
        <w:t>multi-omicos</w:t>
      </w:r>
      <w:proofErr w:type="spellEnd"/>
      <w:r w:rsidR="00996FE3">
        <w:t xml:space="preserve"> de</w:t>
      </w:r>
      <w:r w:rsidR="00AF4BDD">
        <w:t xml:space="preserve"> TCGA</w:t>
      </w:r>
      <w:r w:rsidR="00996FE3">
        <w:t>-BRCA</w:t>
      </w:r>
      <w:r w:rsidR="00AF4BDD">
        <w:t xml:space="preserve">, DCAP </w:t>
      </w:r>
      <w:r w:rsidR="00996FE3">
        <w:t xml:space="preserve">superó a los modelos de una sola modalidad </w:t>
      </w:r>
      <w:r w:rsidR="00AF4BDD">
        <w:t>en C-</w:t>
      </w:r>
      <w:proofErr w:type="spellStart"/>
      <w:r w:rsidR="00AF4BDD">
        <w:t>index</w:t>
      </w:r>
      <w:proofErr w:type="spellEnd"/>
      <w:r w:rsidR="00AF4BDD">
        <w:t xml:space="preserve"> respecto al uso de expresión génica aislada, con la contribución de cada modalidad variando por tipo de cáncer.</w:t>
      </w:r>
    </w:p>
    <w:p w14:paraId="1C98C2EA" w14:textId="2798902F" w:rsidR="00AF39B8" w:rsidRPr="00F439B4" w:rsidRDefault="00AF39B8" w:rsidP="00F439B4">
      <w:pPr>
        <w:pStyle w:val="Ttulo3"/>
      </w:pPr>
      <w:bookmarkStart w:id="13" w:name="_Toc224681500"/>
      <w:r w:rsidRPr="00F439B4">
        <w:t>2.</w:t>
      </w:r>
      <w:r w:rsidR="00CA003D" w:rsidRPr="00F439B4">
        <w:t>4</w:t>
      </w:r>
      <w:r w:rsidRPr="00F439B4">
        <w:t>.3 Pipeline metodológico integrado</w:t>
      </w:r>
      <w:bookmarkEnd w:id="13"/>
    </w:p>
    <w:p w14:paraId="2B7A45AE" w14:textId="4D04F402" w:rsidR="00AF39B8" w:rsidRDefault="00AF39B8" w:rsidP="00CC1AE6">
      <w:r>
        <w:t xml:space="preserve">La </w:t>
      </w:r>
      <w:r w:rsidR="008540C1">
        <w:t>f</w:t>
      </w:r>
      <w:r>
        <w:t>igura 2 presenta el diagrama del pipeline metodológico completo que articula las etapas de adquisición de datos, preprocesamiento, modelado y evaluación, incluyendo los mecanismos de validación cruzada interna y externa que se implementarán en este TFM.</w:t>
      </w:r>
    </w:p>
    <w:p w14:paraId="0CCFE04F" w14:textId="77777777" w:rsidR="00AF39B8" w:rsidRDefault="00AF39B8" w:rsidP="00AF39B8">
      <w:pPr>
        <w:spacing w:after="80"/>
      </w:pPr>
    </w:p>
    <w:p w14:paraId="1DDCDDBD" w14:textId="77777777" w:rsidR="00AF39B8" w:rsidRDefault="00AF39B8" w:rsidP="00AF39B8">
      <w:pPr>
        <w:spacing w:after="80"/>
        <w:jc w:val="center"/>
      </w:pPr>
      <w:r>
        <w:rPr>
          <w:noProof/>
        </w:rPr>
        <w:drawing>
          <wp:inline distT="0" distB="0" distL="0" distR="0" wp14:anchorId="7815F95A" wp14:editId="7E0BF4D1">
            <wp:extent cx="5619750" cy="24003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400300"/>
                    </a:xfrm>
                    <a:prstGeom prst="rect">
                      <a:avLst/>
                    </a:prstGeom>
                  </pic:spPr>
                </pic:pic>
              </a:graphicData>
            </a:graphic>
          </wp:inline>
        </w:drawing>
      </w:r>
    </w:p>
    <w:p w14:paraId="0300A0A7" w14:textId="587DC532" w:rsidR="00783C55" w:rsidRDefault="00AF39B8" w:rsidP="00AF39B8">
      <w:pPr>
        <w:pStyle w:val="Descripcin"/>
      </w:pPr>
      <w:bookmarkStart w:id="14" w:name="_Toc224680652"/>
      <w:bookmarkStart w:id="15" w:name="_Toc224681476"/>
      <w:r w:rsidRPr="00F439B4">
        <w:rPr>
          <w:b/>
          <w:bCs/>
        </w:rPr>
        <w:t xml:space="preserve">Figura </w:t>
      </w:r>
      <w:r w:rsidR="0037670C" w:rsidRPr="00F439B4">
        <w:rPr>
          <w:b/>
          <w:bCs/>
        </w:rPr>
        <w:fldChar w:fldCharType="begin"/>
      </w:r>
      <w:r w:rsidR="0037670C" w:rsidRPr="00F439B4">
        <w:rPr>
          <w:b/>
          <w:bCs/>
        </w:rPr>
        <w:instrText xml:space="preserve"> SEQ Figura \* ARABIC </w:instrText>
      </w:r>
      <w:r w:rsidR="0037670C" w:rsidRPr="00F439B4">
        <w:rPr>
          <w:b/>
          <w:bCs/>
        </w:rPr>
        <w:fldChar w:fldCharType="separate"/>
      </w:r>
      <w:r w:rsidR="00F439B4" w:rsidRPr="00F439B4">
        <w:rPr>
          <w:b/>
          <w:bCs/>
          <w:noProof/>
        </w:rPr>
        <w:t>2</w:t>
      </w:r>
      <w:r w:rsidR="0037670C" w:rsidRPr="00F439B4">
        <w:rPr>
          <w:b/>
          <w:bCs/>
          <w:noProof/>
        </w:rPr>
        <w:fldChar w:fldCharType="end"/>
      </w:r>
      <w:r w:rsidRPr="00F439B4">
        <w:rPr>
          <w:b/>
          <w:bCs/>
        </w:rPr>
        <w:t>.</w:t>
      </w:r>
      <w:r>
        <w:t xml:space="preserve"> </w:t>
      </w:r>
      <w:r w:rsidRPr="00857B9C">
        <w:t>Pipeline metodológico del análisis de supervivencia genómico propuesto en el TFM. El flujo muestra las etapas desde la adquisición de datos de TCGA y METABRIC hasta la evaluación mediante métricas estándar, con los mecanismos de validación cruzada inte</w:t>
      </w:r>
      <w:r>
        <w:t>rna</w:t>
      </w:r>
      <w:r w:rsidR="00C33CA3">
        <w:t xml:space="preserve"> (k-</w:t>
      </w:r>
      <w:proofErr w:type="spellStart"/>
      <w:r w:rsidR="00C33CA3">
        <w:t>fold</w:t>
      </w:r>
      <w:proofErr w:type="spellEnd"/>
      <w:r w:rsidR="00C33CA3">
        <w:t xml:space="preserve">) y validación externa cruzada entre </w:t>
      </w:r>
      <w:proofErr w:type="spellStart"/>
      <w:r w:rsidR="00C33CA3">
        <w:t>datasets</w:t>
      </w:r>
      <w:bookmarkEnd w:id="14"/>
      <w:bookmarkEnd w:id="15"/>
      <w:proofErr w:type="spellEnd"/>
      <w:r w:rsidR="00F439B4">
        <w:t>.</w:t>
      </w:r>
    </w:p>
    <w:p w14:paraId="4A1FCB9B" w14:textId="0A7DF32C" w:rsidR="00783C55" w:rsidRPr="00F439B4" w:rsidRDefault="00783C55" w:rsidP="00F439B4">
      <w:pPr>
        <w:pStyle w:val="Ttulo2"/>
      </w:pPr>
      <w:bookmarkStart w:id="16" w:name="_Toc224681501"/>
      <w:r w:rsidRPr="00F439B4">
        <w:t>2.</w:t>
      </w:r>
      <w:r w:rsidR="00CA003D" w:rsidRPr="00F439B4">
        <w:t>5</w:t>
      </w:r>
      <w:r w:rsidRPr="00F439B4">
        <w:t xml:space="preserve"> Datos genómicos en la predicción del pronóstico oncológico</w:t>
      </w:r>
      <w:bookmarkEnd w:id="16"/>
    </w:p>
    <w:p w14:paraId="40D2E835" w14:textId="54374E6B" w:rsidR="00783C55" w:rsidRPr="00F439B4" w:rsidRDefault="00783C55" w:rsidP="00F439B4">
      <w:pPr>
        <w:pStyle w:val="Ttulo3"/>
      </w:pPr>
      <w:bookmarkStart w:id="17" w:name="_Toc224681502"/>
      <w:r w:rsidRPr="00F439B4">
        <w:t>2.</w:t>
      </w:r>
      <w:r w:rsidR="00CA003D" w:rsidRPr="00F439B4">
        <w:t>5</w:t>
      </w:r>
      <w:r w:rsidRPr="00F439B4">
        <w:t>.1 El proyecto TCGA y su impacto en la investigación</w:t>
      </w:r>
      <w:bookmarkEnd w:id="17"/>
    </w:p>
    <w:p w14:paraId="5578C102" w14:textId="6CF386C7" w:rsidR="00D70FF8" w:rsidRPr="00D70FF8" w:rsidRDefault="00D70FF8" w:rsidP="00CC1AE6">
      <w:r w:rsidRPr="00D70FF8">
        <w:t xml:space="preserve">El proyecto </w:t>
      </w:r>
      <w:proofErr w:type="spellStart"/>
      <w:r w:rsidRPr="00D70FF8">
        <w:t>The</w:t>
      </w:r>
      <w:proofErr w:type="spellEnd"/>
      <w:r w:rsidRPr="00D70FF8">
        <w:t xml:space="preserve"> </w:t>
      </w:r>
      <w:proofErr w:type="spellStart"/>
      <w:r w:rsidRPr="00D70FF8">
        <w:t>Cancer</w:t>
      </w:r>
      <w:proofErr w:type="spellEnd"/>
      <w:r w:rsidRPr="00D70FF8">
        <w:t xml:space="preserve"> </w:t>
      </w:r>
      <w:proofErr w:type="spellStart"/>
      <w:r w:rsidRPr="00D70FF8">
        <w:t>Genome</w:t>
      </w:r>
      <w:proofErr w:type="spellEnd"/>
      <w:r w:rsidRPr="00D70FF8">
        <w:t xml:space="preserve"> Atlas (TCGA), lanzado en 2006 por el </w:t>
      </w:r>
      <w:proofErr w:type="spellStart"/>
      <w:r w:rsidRPr="00D70FF8">
        <w:rPr>
          <w:i/>
          <w:iCs/>
        </w:rPr>
        <w:t>National</w:t>
      </w:r>
      <w:proofErr w:type="spellEnd"/>
      <w:r w:rsidRPr="00D70FF8">
        <w:rPr>
          <w:i/>
          <w:iCs/>
        </w:rPr>
        <w:t xml:space="preserve"> </w:t>
      </w:r>
      <w:proofErr w:type="spellStart"/>
      <w:r w:rsidRPr="00D70FF8">
        <w:rPr>
          <w:i/>
          <w:iCs/>
        </w:rPr>
        <w:t>Cancer</w:t>
      </w:r>
      <w:proofErr w:type="spellEnd"/>
      <w:r w:rsidRPr="00D70FF8">
        <w:rPr>
          <w:i/>
          <w:iCs/>
        </w:rPr>
        <w:t xml:space="preserve"> </w:t>
      </w:r>
      <w:proofErr w:type="spellStart"/>
      <w:r w:rsidRPr="00D70FF8">
        <w:rPr>
          <w:i/>
          <w:iCs/>
        </w:rPr>
        <w:t>Institute</w:t>
      </w:r>
      <w:proofErr w:type="spellEnd"/>
      <w:r w:rsidRPr="00D70FF8">
        <w:rPr>
          <w:i/>
          <w:iCs/>
        </w:rPr>
        <w:t xml:space="preserve"> (NCI)</w:t>
      </w:r>
      <w:r w:rsidRPr="00D70FF8">
        <w:t xml:space="preserve"> y el </w:t>
      </w:r>
      <w:proofErr w:type="spellStart"/>
      <w:r w:rsidRPr="00D70FF8">
        <w:rPr>
          <w:i/>
          <w:iCs/>
        </w:rPr>
        <w:t>National</w:t>
      </w:r>
      <w:proofErr w:type="spellEnd"/>
      <w:r w:rsidRPr="00D70FF8">
        <w:rPr>
          <w:i/>
          <w:iCs/>
        </w:rPr>
        <w:t xml:space="preserve"> Human </w:t>
      </w:r>
      <w:proofErr w:type="spellStart"/>
      <w:r w:rsidRPr="00D70FF8">
        <w:rPr>
          <w:i/>
          <w:iCs/>
        </w:rPr>
        <w:t>Genome</w:t>
      </w:r>
      <w:proofErr w:type="spellEnd"/>
      <w:r w:rsidRPr="00D70FF8">
        <w:rPr>
          <w:i/>
          <w:iCs/>
        </w:rPr>
        <w:t xml:space="preserve"> </w:t>
      </w:r>
      <w:proofErr w:type="spellStart"/>
      <w:r w:rsidRPr="00D70FF8">
        <w:rPr>
          <w:i/>
          <w:iCs/>
        </w:rPr>
        <w:t>Research</w:t>
      </w:r>
      <w:proofErr w:type="spellEnd"/>
      <w:r w:rsidRPr="00D70FF8">
        <w:rPr>
          <w:i/>
          <w:iCs/>
        </w:rPr>
        <w:t xml:space="preserve"> </w:t>
      </w:r>
      <w:proofErr w:type="spellStart"/>
      <w:r w:rsidRPr="00D70FF8">
        <w:rPr>
          <w:i/>
          <w:iCs/>
        </w:rPr>
        <w:t>Institute</w:t>
      </w:r>
      <w:proofErr w:type="spellEnd"/>
      <w:r w:rsidRPr="00D70FF8">
        <w:rPr>
          <w:i/>
          <w:iCs/>
        </w:rPr>
        <w:t xml:space="preserve"> (NHGRI)</w:t>
      </w:r>
      <w:r w:rsidRPr="00D70FF8">
        <w:t xml:space="preserve">, ha supuesto un avance clave en la investigación oncológica traslacional. Este consorcio ha generado perfiles moleculares completos </w:t>
      </w:r>
      <w:r w:rsidR="00985D19" w:rsidRPr="002A47FB">
        <w:t>(</w:t>
      </w:r>
      <w:r w:rsidRPr="00D70FF8">
        <w:t>incluyendo expresión génica mediante RNA-</w:t>
      </w:r>
      <w:proofErr w:type="spellStart"/>
      <w:r w:rsidRPr="00D70FF8">
        <w:t>seq</w:t>
      </w:r>
      <w:proofErr w:type="spellEnd"/>
      <w:r w:rsidRPr="00D70FF8">
        <w:t xml:space="preserve">, mutaciones somáticas, variaciones en el número de copias, metilación del ADN y datos </w:t>
      </w:r>
      <w:r w:rsidRPr="00D70FF8">
        <w:lastRenderedPageBreak/>
        <w:t>proteómicos</w:t>
      </w:r>
      <w:r w:rsidR="00985D19" w:rsidRPr="002A47FB">
        <w:t>)</w:t>
      </w:r>
      <w:r w:rsidRPr="00D70FF8">
        <w:t xml:space="preserve"> para más de 11.000 tumores primarios correspondientes a 33 tipos de cáncer, integrados con información clínica y de seguimiento</w:t>
      </w:r>
      <w:r w:rsidR="00985D19" w:rsidRPr="002A47FB">
        <w:t xml:space="preserve"> </w:t>
      </w:r>
      <w:r w:rsidR="00985D19" w:rsidRPr="002A47FB">
        <w:fldChar w:fldCharType="begin"/>
      </w:r>
      <w:r w:rsidR="00985D19" w:rsidRPr="002A47FB">
        <w:instrText xml:space="preserve"> ADDIN ZOTERO_ITEM CSL_CITATION {"citationID":"htUkAY6S","properties":{"unsorted":false,"formattedCitation":"(The Cancer Genome Atlas Research Network et\\uc0\\u160{}al. 2013)","plainCitation":"(The Cancer Genome Atlas Research Network et al. 2013)","noteIndex":0},"citationItems":[{"id":108,"uris":["http://zotero.org/users/19775897/items/L8DEXBHB"],"itemData":{"id":108,"type":"article-journal","container-title":"Nature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2A47FB">
        <w:fldChar w:fldCharType="separate"/>
      </w:r>
      <w:r w:rsidR="00985D19" w:rsidRPr="002A47FB">
        <w:rPr>
          <w:rFonts w:ascii="Calibri" w:hAnsi="Calibri" w:cs="Calibri"/>
        </w:rPr>
        <w:t>(The Cancer Genome Atlas Research Network et al. 2013)</w:t>
      </w:r>
      <w:r w:rsidR="00985D19" w:rsidRPr="002A47FB">
        <w:fldChar w:fldCharType="end"/>
      </w:r>
      <w:r w:rsidRPr="00D70FF8">
        <w:t xml:space="preserve">. La estandarización de los pipelines de procesamiento a través del GDC Data Portal </w:t>
      </w:r>
      <w:r w:rsidR="00985D19" w:rsidRPr="002A47FB">
        <w:fldChar w:fldCharType="begin"/>
      </w:r>
      <w:r w:rsidR="00985D19" w:rsidRPr="002A47FB">
        <w:instrText xml:space="preserve"> ADDIN ZOTERO_ITEM CSL_CITATION {"citationID":"TaWZ0Chb","properties":{"unsorted":false,"formattedCitation":"(Jensen et\\uc0\\u160{}al. 2017)","plainCitation":"(Jensen et al. 2017)","noteIndex":0},"citationItems":[{"id":189,"uris":["http://zotero.org/users/19775897/items/66A46MTG"],"itemData":{"id":189,"type":"article-journal","abstract":"The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2A47FB">
        <w:fldChar w:fldCharType="separate"/>
      </w:r>
      <w:r w:rsidR="00985D19" w:rsidRPr="002A47FB">
        <w:rPr>
          <w:rFonts w:ascii="Calibri" w:hAnsi="Calibri" w:cs="Calibri"/>
        </w:rPr>
        <w:t>(Jensen et al. 2017)</w:t>
      </w:r>
      <w:r w:rsidR="00985D19" w:rsidRPr="002A47FB">
        <w:fldChar w:fldCharType="end"/>
      </w:r>
      <w:r w:rsidR="00985D19" w:rsidRPr="002A47FB">
        <w:t xml:space="preserve"> </w:t>
      </w:r>
      <w:r w:rsidRPr="00D70FF8">
        <w:t>ha facilitado la comparabilidad entre estudios, permitiendo análisis transversales entre distintos tipos de cáncer con datos procesados bajo protocolos homogéneos. Por ello, TCGA se ha convertido en la fuente de datos predominante en numerosos estudios de modelos de supervivencia basados en genómica desde aproximadamente 2012.</w:t>
      </w:r>
    </w:p>
    <w:p w14:paraId="7496B1D2" w14:textId="7C330E74" w:rsidR="00C6400E" w:rsidRPr="002A47FB" w:rsidRDefault="00D70FF8" w:rsidP="00CC1AE6">
      <w:r w:rsidRPr="00D70FF8">
        <w:t>No obstante, TCGA presenta algunas limitaciones relevantes</w:t>
      </w:r>
      <w:r w:rsidR="002A47FB" w:rsidRPr="002A47FB">
        <w:t xml:space="preserve">, como </w:t>
      </w:r>
      <w:r w:rsidRPr="00D70FF8">
        <w:t xml:space="preserve">una sobrerrepresentación de pacientes de ascendencia europea (aproximadamente entre el 70 % y el 80 % según el tipo de cáncer), lo que puede limitar la capacidad de generalización de los modelos desarrollados a poblaciones más diversas. </w:t>
      </w:r>
    </w:p>
    <w:p w14:paraId="223A6F88" w14:textId="656AE1D2" w:rsidR="00783C55" w:rsidRPr="00F439B4" w:rsidRDefault="00783C55" w:rsidP="00F439B4">
      <w:pPr>
        <w:pStyle w:val="Ttulo3"/>
      </w:pPr>
      <w:bookmarkStart w:id="18" w:name="_Toc224681503"/>
      <w:r w:rsidRPr="00F439B4">
        <w:t>2.</w:t>
      </w:r>
      <w:r w:rsidR="00CA003D" w:rsidRPr="00F439B4">
        <w:t>5</w:t>
      </w:r>
      <w:r w:rsidRPr="00F439B4">
        <w:t xml:space="preserve">.2 El </w:t>
      </w:r>
      <w:proofErr w:type="spellStart"/>
      <w:r w:rsidRPr="00F439B4">
        <w:t>dataset</w:t>
      </w:r>
      <w:proofErr w:type="spellEnd"/>
      <w:r w:rsidRPr="00F439B4">
        <w:t xml:space="preserve"> METABRIC</w:t>
      </w:r>
      <w:bookmarkEnd w:id="18"/>
    </w:p>
    <w:p w14:paraId="16DDD2C0" w14:textId="1D51D9EC" w:rsidR="00587A4B" w:rsidRPr="00CC1AE6" w:rsidRDefault="00587A4B" w:rsidP="00CC1AE6">
      <w:pPr>
        <w:rPr>
          <w:rFonts w:cstheme="minorHAnsi"/>
        </w:rPr>
      </w:pPr>
      <w:r w:rsidRPr="00CC1AE6">
        <w:rPr>
          <w:rFonts w:cstheme="minorHAnsi"/>
        </w:rPr>
        <w:t xml:space="preserve">El conjunto de datos del Molecular </w:t>
      </w:r>
      <w:proofErr w:type="spellStart"/>
      <w:r w:rsidRPr="00CC1AE6">
        <w:rPr>
          <w:rFonts w:cstheme="minorHAnsi"/>
        </w:rPr>
        <w:t>Taxonomy</w:t>
      </w:r>
      <w:proofErr w:type="spellEnd"/>
      <w:r w:rsidRPr="00CC1AE6">
        <w:rPr>
          <w:rFonts w:cstheme="minorHAnsi"/>
        </w:rPr>
        <w:t xml:space="preserve"> </w:t>
      </w:r>
      <w:proofErr w:type="spellStart"/>
      <w:r w:rsidRPr="00CC1AE6">
        <w:rPr>
          <w:rFonts w:cstheme="minorHAnsi"/>
        </w:rPr>
        <w:t>of</w:t>
      </w:r>
      <w:proofErr w:type="spellEnd"/>
      <w:r w:rsidRPr="00CC1AE6">
        <w:rPr>
          <w:rFonts w:cstheme="minorHAnsi"/>
        </w:rPr>
        <w:t xml:space="preserve"> </w:t>
      </w:r>
      <w:proofErr w:type="spellStart"/>
      <w:r w:rsidRPr="00CC1AE6">
        <w:rPr>
          <w:rFonts w:cstheme="minorHAnsi"/>
        </w:rPr>
        <w:t>Breast</w:t>
      </w:r>
      <w:proofErr w:type="spellEnd"/>
      <w:r w:rsidRPr="00CC1AE6">
        <w:rPr>
          <w:rFonts w:cstheme="minorHAnsi"/>
        </w:rPr>
        <w:t xml:space="preserve"> </w:t>
      </w:r>
      <w:proofErr w:type="spellStart"/>
      <w:r w:rsidRPr="00CC1AE6">
        <w:rPr>
          <w:rFonts w:cstheme="minorHAnsi"/>
        </w:rPr>
        <w:t>Cancer</w:t>
      </w:r>
      <w:proofErr w:type="spellEnd"/>
      <w:r w:rsidRPr="00CC1AE6">
        <w:rPr>
          <w:rFonts w:cstheme="minorHAnsi"/>
        </w:rPr>
        <w:t xml:space="preserve"> International </w:t>
      </w:r>
      <w:proofErr w:type="spellStart"/>
      <w:r w:rsidRPr="00CC1AE6">
        <w:rPr>
          <w:rFonts w:cstheme="minorHAnsi"/>
        </w:rPr>
        <w:t>Consortium</w:t>
      </w:r>
      <w:proofErr w:type="spellEnd"/>
      <w:r w:rsidRPr="00CC1AE6">
        <w:rPr>
          <w:rFonts w:cstheme="minorHAnsi"/>
        </w:rPr>
        <w:t xml:space="preserve"> (METABRIC), descrito por </w:t>
      </w:r>
      <w:r w:rsidRPr="00CC1AE6">
        <w:rPr>
          <w:rFonts w:cstheme="minorHAnsi"/>
        </w:rPr>
        <w:fldChar w:fldCharType="begin"/>
      </w:r>
      <w:r w:rsidR="0050057A" w:rsidRPr="00CC1AE6">
        <w:rPr>
          <w:rFonts w:cstheme="minorHAnsi"/>
        </w:rPr>
        <w:instrText xml:space="preserve"> ADDIN ZOTERO_ITEM CSL_CITATION {"citationID":"voEgG8Qc","properties":{"unsorted":false,"formattedCitation":"(Curtis et\\uc0\\u160{}al. 2012)","plainCitation":"(Curtis et al. 2012)","dontUpdate":true,"noteIndex":0},"citationItems":[{"id":192,"uris":["http://zotero.org/users/19775897/items/NLKL9VDI"],"itemData":{"id":192,"type":"article-journal","abstract":"The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50057A" w:rsidRPr="00CC1AE6">
        <w:rPr>
          <w:rFonts w:ascii="Cambria Math" w:hAnsi="Cambria Math" w:cs="Cambria Math"/>
        </w:rPr>
        <w:instrText>∼</w:instrText>
      </w:r>
      <w:r w:rsidR="0050057A" w:rsidRPr="00CC1AE6">
        <w:rPr>
          <w:rFonts w:cstheme="minorHAnsi"/>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CC1AE6">
        <w:rPr>
          <w:rFonts w:cstheme="minorHAnsi"/>
        </w:rPr>
        <w:fldChar w:fldCharType="separate"/>
      </w:r>
      <w:r w:rsidRPr="00CC1AE6">
        <w:rPr>
          <w:rFonts w:cstheme="minorHAnsi"/>
        </w:rPr>
        <w:t>Curtis et al. en 2012</w:t>
      </w:r>
      <w:r w:rsidRPr="00CC1AE6">
        <w:rPr>
          <w:rFonts w:cstheme="minorHAnsi"/>
        </w:rPr>
        <w:fldChar w:fldCharType="end"/>
      </w:r>
      <w:r w:rsidRPr="00CC1AE6">
        <w:rPr>
          <w:rFonts w:cstheme="minorHAnsi"/>
        </w:rPr>
        <w:t xml:space="preserve">, constituye uno de los recursos más completos para el estudio genómico del cáncer de mama. Este </w:t>
      </w:r>
      <w:proofErr w:type="spellStart"/>
      <w:r w:rsidRPr="00CC1AE6">
        <w:rPr>
          <w:rFonts w:cstheme="minorHAnsi"/>
        </w:rPr>
        <w:t>dataset</w:t>
      </w:r>
      <w:proofErr w:type="spellEnd"/>
      <w:r w:rsidRPr="00CC1AE6">
        <w:rPr>
          <w:rFonts w:cstheme="minorHAnsi"/>
        </w:rPr>
        <w:t xml:space="preserve"> incluye perfiles de expresión génica por </w:t>
      </w:r>
      <w:proofErr w:type="spellStart"/>
      <w:r w:rsidRPr="00CC1AE6">
        <w:rPr>
          <w:rFonts w:cstheme="minorHAnsi"/>
        </w:rPr>
        <w:t>microarrays</w:t>
      </w:r>
      <w:proofErr w:type="spellEnd"/>
      <w:r w:rsidRPr="00CC1AE6">
        <w:rPr>
          <w:rFonts w:cstheme="minorHAnsi"/>
        </w:rPr>
        <w:t>, variaciones en número de copias y datos clínicos detallados de aproximadamente 1.980 pacientes con cáncer de mam</w:t>
      </w:r>
      <w:r w:rsidR="00BF5CC4" w:rsidRPr="00CC1AE6">
        <w:rPr>
          <w:rFonts w:cstheme="minorHAnsi"/>
        </w:rPr>
        <w:t>a</w:t>
      </w:r>
      <w:r w:rsidRPr="00CC1AE6">
        <w:rPr>
          <w:rFonts w:cstheme="minorHAnsi"/>
        </w:rPr>
        <w:t>, con información de seguimiento clínico prolongado. Mediante un análisis integrador de expresión génica y alteraciones en número de copias, el estudio identificó diez subgrupos moleculares (IntClust1</w:t>
      </w:r>
      <w:r w:rsidR="00BF5CC4" w:rsidRPr="00CC1AE6">
        <w:rPr>
          <w:rFonts w:cstheme="minorHAnsi"/>
        </w:rPr>
        <w:t>-</w:t>
      </w:r>
      <w:r w:rsidRPr="00CC1AE6">
        <w:rPr>
          <w:rFonts w:cstheme="minorHAnsi"/>
        </w:rPr>
        <w:t>10) con perfiles pronósticos diferenciados, algunos de los cuales no se corresponden directamente con la clasificación clínica tradicional ni con los subtipos intrínsecos previamente descritos por</w:t>
      </w:r>
      <w:r w:rsidR="00BF5CC4" w:rsidRPr="00CC1AE6">
        <w:rPr>
          <w:rFonts w:cstheme="minorHAnsi"/>
        </w:rPr>
        <w:t xml:space="preserve"> </w:t>
      </w:r>
      <w:r w:rsidR="00BF5CC4" w:rsidRPr="00CC1AE6">
        <w:rPr>
          <w:rFonts w:cstheme="minorHAnsi"/>
        </w:rPr>
        <w:fldChar w:fldCharType="begin"/>
      </w:r>
      <w:r w:rsidR="0050057A" w:rsidRPr="00CC1AE6">
        <w:rPr>
          <w:rFonts w:cstheme="minorHAnsi"/>
        </w:rPr>
        <w:instrText xml:space="preserve"> ADDIN ZOTERO_ITEM CSL_CITATION {"citationID":"alVBT2hC","properties":{"unsorted":false,"formattedCitation":"(Perou et\\uc0\\u160{}al. 2000)","plainCitation":"(Perou et al. 2000)","dontUpdate":true,"noteIndex":0},"citationItems":[{"id":194,"uris":["http://zotero.org/users/19775897/items/KTD796Z9"],"itemData":{"id":194,"type":"article-journal","abstract":"Human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BF5CC4" w:rsidRPr="00CC1AE6">
        <w:rPr>
          <w:rFonts w:cstheme="minorHAnsi"/>
        </w:rPr>
        <w:fldChar w:fldCharType="separate"/>
      </w:r>
      <w:r w:rsidR="00BF5CC4" w:rsidRPr="00CC1AE6">
        <w:rPr>
          <w:rFonts w:cstheme="minorHAnsi"/>
        </w:rPr>
        <w:t>Perou et al. (2000)</w:t>
      </w:r>
      <w:r w:rsidR="00BF5CC4" w:rsidRPr="00CC1AE6">
        <w:rPr>
          <w:rFonts w:cstheme="minorHAnsi"/>
        </w:rPr>
        <w:fldChar w:fldCharType="end"/>
      </w:r>
      <w:r w:rsidRPr="00CC1AE6">
        <w:rPr>
          <w:rFonts w:cstheme="minorHAnsi"/>
        </w:rPr>
        <w:t xml:space="preserve">. </w:t>
      </w:r>
    </w:p>
    <w:p w14:paraId="56EAC7B8" w14:textId="06B9427D" w:rsidR="00587A4B" w:rsidRPr="00CC1AE6" w:rsidRDefault="00587A4B" w:rsidP="00CC1AE6">
      <w:pPr>
        <w:rPr>
          <w:rFonts w:cstheme="minorHAnsi"/>
        </w:rPr>
      </w:pPr>
      <w:r w:rsidRPr="00CC1AE6">
        <w:rPr>
          <w:rFonts w:cstheme="minorHAnsi"/>
        </w:rPr>
        <w:t xml:space="preserve">La amplia disponibilidad de METABRIC a través de plataformas como </w:t>
      </w:r>
      <w:proofErr w:type="spellStart"/>
      <w:r w:rsidRPr="00CC1AE6">
        <w:rPr>
          <w:rFonts w:cstheme="minorHAnsi"/>
        </w:rPr>
        <w:t>cBioPortal</w:t>
      </w:r>
      <w:proofErr w:type="spellEnd"/>
      <w:r w:rsidRPr="00CC1AE6">
        <w:rPr>
          <w:rFonts w:cstheme="minorHAnsi"/>
        </w:rPr>
        <w:t xml:space="preserve"> y el </w:t>
      </w:r>
      <w:proofErr w:type="spellStart"/>
      <w:r w:rsidRPr="00CC1AE6">
        <w:rPr>
          <w:rFonts w:cstheme="minorHAnsi"/>
        </w:rPr>
        <w:t>European</w:t>
      </w:r>
      <w:proofErr w:type="spellEnd"/>
      <w:r w:rsidRPr="00CC1AE6">
        <w:rPr>
          <w:rFonts w:cstheme="minorHAnsi"/>
        </w:rPr>
        <w:t xml:space="preserve"> </w:t>
      </w:r>
      <w:proofErr w:type="spellStart"/>
      <w:r w:rsidRPr="00CC1AE6">
        <w:rPr>
          <w:rFonts w:cstheme="minorHAnsi"/>
        </w:rPr>
        <w:t>Genome-phenome</w:t>
      </w:r>
      <w:proofErr w:type="spellEnd"/>
      <w:r w:rsidRPr="00CC1AE6">
        <w:rPr>
          <w:rFonts w:cstheme="minorHAnsi"/>
        </w:rPr>
        <w:t xml:space="preserve"> Archive ha favorecido su utilización como cohorte independiente de validación en estudios genómicos, especialmente para evaluar modelos entrenados en datos del proyecto </w:t>
      </w:r>
      <w:proofErr w:type="spellStart"/>
      <w:r w:rsidRPr="00CC1AE6">
        <w:rPr>
          <w:rFonts w:cstheme="minorHAnsi"/>
        </w:rPr>
        <w:t>The</w:t>
      </w:r>
      <w:proofErr w:type="spellEnd"/>
      <w:r w:rsidRPr="00CC1AE6">
        <w:rPr>
          <w:rFonts w:cstheme="minorHAnsi"/>
        </w:rPr>
        <w:t xml:space="preserve"> </w:t>
      </w:r>
      <w:proofErr w:type="spellStart"/>
      <w:r w:rsidRPr="00CC1AE6">
        <w:rPr>
          <w:rFonts w:cstheme="minorHAnsi"/>
        </w:rPr>
        <w:t>Cancer</w:t>
      </w:r>
      <w:proofErr w:type="spellEnd"/>
      <w:r w:rsidRPr="00CC1AE6">
        <w:rPr>
          <w:rFonts w:cstheme="minorHAnsi"/>
        </w:rPr>
        <w:t xml:space="preserve"> </w:t>
      </w:r>
      <w:proofErr w:type="spellStart"/>
      <w:r w:rsidRPr="00CC1AE6">
        <w:rPr>
          <w:rFonts w:cstheme="minorHAnsi"/>
        </w:rPr>
        <w:t>Genome</w:t>
      </w:r>
      <w:proofErr w:type="spellEnd"/>
      <w:r w:rsidRPr="00CC1AE6">
        <w:rPr>
          <w:rFonts w:cstheme="minorHAnsi"/>
        </w:rPr>
        <w:t xml:space="preserve"> Atlas. No obstante, existen diferencias técnicas importantes entre ambos recursos </w:t>
      </w:r>
      <w:r w:rsidR="00BF5CC4" w:rsidRPr="00CC1AE6">
        <w:rPr>
          <w:rFonts w:cstheme="minorHAnsi"/>
        </w:rPr>
        <w:t>(</w:t>
      </w:r>
      <w:r w:rsidRPr="00CC1AE6">
        <w:rPr>
          <w:rFonts w:cstheme="minorHAnsi"/>
        </w:rPr>
        <w:t xml:space="preserve">principalmente el uso de </w:t>
      </w:r>
      <w:proofErr w:type="spellStart"/>
      <w:r w:rsidRPr="00CC1AE6">
        <w:rPr>
          <w:rFonts w:cstheme="minorHAnsi"/>
        </w:rPr>
        <w:t>microarrays</w:t>
      </w:r>
      <w:proofErr w:type="spellEnd"/>
      <w:r w:rsidRPr="00CC1AE6">
        <w:rPr>
          <w:rFonts w:cstheme="minorHAnsi"/>
        </w:rPr>
        <w:t xml:space="preserve"> en METABRIC frente a RNA-</w:t>
      </w:r>
      <w:proofErr w:type="spellStart"/>
      <w:r w:rsidRPr="00CC1AE6">
        <w:rPr>
          <w:rFonts w:cstheme="minorHAnsi"/>
        </w:rPr>
        <w:t>seq</w:t>
      </w:r>
      <w:proofErr w:type="spellEnd"/>
      <w:r w:rsidRPr="00CC1AE6">
        <w:rPr>
          <w:rFonts w:cstheme="minorHAnsi"/>
        </w:rPr>
        <w:t xml:space="preserve"> en TCGA</w:t>
      </w:r>
      <w:r w:rsidR="00BF5CC4" w:rsidRPr="00CC1AE6">
        <w:rPr>
          <w:rFonts w:cstheme="minorHAnsi"/>
        </w:rPr>
        <w:t>)</w:t>
      </w:r>
      <w:r w:rsidRPr="00CC1AE6">
        <w:rPr>
          <w:rFonts w:cstheme="minorHAnsi"/>
        </w:rPr>
        <w:t xml:space="preserve"> que pueden generar discrepancias sistemáticas en los niveles de expresión génica, por lo que es habitual aplicar técnicas de normalización cruzada o corrección de efectos de lote para garantizar la comparabilidad entre </w:t>
      </w:r>
      <w:proofErr w:type="spellStart"/>
      <w:r w:rsidRPr="00CC1AE6">
        <w:rPr>
          <w:rFonts w:cstheme="minorHAnsi"/>
        </w:rPr>
        <w:t>datasets</w:t>
      </w:r>
      <w:proofErr w:type="spellEnd"/>
      <w:r w:rsidR="002A3396" w:rsidRPr="00CC1AE6">
        <w:rPr>
          <w:rFonts w:cstheme="minorHAnsi"/>
        </w:rPr>
        <w:t xml:space="preserve"> </w:t>
      </w:r>
      <w:r w:rsidR="002A3396" w:rsidRPr="00CC1AE6">
        <w:rPr>
          <w:rFonts w:cstheme="minorHAnsi"/>
        </w:rPr>
        <w:fldChar w:fldCharType="begin"/>
      </w:r>
      <w:r w:rsidR="002A4F4C" w:rsidRPr="00CC1AE6">
        <w:rPr>
          <w:rFonts w:cstheme="minorHAnsi"/>
        </w:rPr>
        <w:instrText xml:space="preserve"> ADDIN ZOTERO_ITEM CSL_CITATION {"citationID":"AnBnBKaQ","properties":{"unsorted":false,"formattedCitation":"(Leek et\\uc0\\u160{}al. 2012)","plainCitation":"(Leek et al. 2012)","noteIndex":0},"citationItems":[{"id":"QJA0RxHB/ZMInRIAW","uris":["http://zotero.org/users/19775897/items/ZVCJUBFK"],"itemData":{"id":115,"type":"article-journal","abstract":"Summary: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CC1AE6">
        <w:rPr>
          <w:rFonts w:cstheme="minorHAnsi"/>
        </w:rPr>
        <w:fldChar w:fldCharType="separate"/>
      </w:r>
      <w:r w:rsidR="002A3396" w:rsidRPr="00CC1AE6">
        <w:rPr>
          <w:rFonts w:cstheme="minorHAnsi"/>
        </w:rPr>
        <w:t>(</w:t>
      </w:r>
      <w:proofErr w:type="spellStart"/>
      <w:r w:rsidR="002A3396" w:rsidRPr="00CC1AE6">
        <w:rPr>
          <w:rFonts w:cstheme="minorHAnsi"/>
        </w:rPr>
        <w:t>Leek</w:t>
      </w:r>
      <w:proofErr w:type="spellEnd"/>
      <w:r w:rsidR="002A3396" w:rsidRPr="00CC1AE6">
        <w:rPr>
          <w:rFonts w:cstheme="minorHAnsi"/>
        </w:rPr>
        <w:t xml:space="preserve"> et al. 2012)</w:t>
      </w:r>
      <w:r w:rsidR="002A3396" w:rsidRPr="00CC1AE6">
        <w:rPr>
          <w:rFonts w:cstheme="minorHAnsi"/>
        </w:rPr>
        <w:fldChar w:fldCharType="end"/>
      </w:r>
      <w:r w:rsidRPr="00CC1AE6">
        <w:rPr>
          <w:rFonts w:cstheme="minorHAnsi"/>
        </w:rPr>
        <w:t>.</w:t>
      </w:r>
    </w:p>
    <w:p w14:paraId="64436FAC" w14:textId="77777777" w:rsidR="002A3396" w:rsidRPr="00F439B4" w:rsidRDefault="002A3396" w:rsidP="00F439B4">
      <w:pPr>
        <w:pStyle w:val="Ttulo3"/>
      </w:pPr>
      <w:bookmarkStart w:id="19" w:name="_Toc223802781"/>
      <w:bookmarkStart w:id="20" w:name="_Toc224681504"/>
      <w:r w:rsidRPr="00F439B4">
        <w:t>2.5.3 Tipos de datos genómicos y su contribución pronóstica</w:t>
      </w:r>
      <w:bookmarkEnd w:id="19"/>
      <w:bookmarkEnd w:id="20"/>
    </w:p>
    <w:p w14:paraId="5C61EA47" w14:textId="0AF67A92" w:rsidR="002A3396" w:rsidRPr="00CC1AE6" w:rsidRDefault="002A3396" w:rsidP="00CC1AE6">
      <w:r w:rsidRPr="00CC1AE6">
        <w:t xml:space="preserve">La contribución relativa de cada tipo de dato genómico a la capacidad predictiva de los modelos de supervivencia ha sido analizada en varios estudios comparativos. </w:t>
      </w:r>
      <w:r w:rsidRPr="00CC1AE6">
        <w:fldChar w:fldCharType="begin"/>
      </w:r>
      <w:r w:rsidR="0050057A" w:rsidRPr="00CC1AE6">
        <w:instrText xml:space="preserve"> ADDIN ZOTERO_ITEM CSL_CITATION {"citationID":"cApC1bpM","properties":{"unsorted":false,"formattedCitation":"(Tong et\\uc0\\u160{}al. 2020)","plainCitation":"(Tong et al. 2020)","dontUpdate":true,"noteIndex":0},"citationItems":[{"id":102,"uris":["http://zotero.org/users/19775897/items/Z82U38ET"],"itemData":{"id":102,"type":"article-journal","abstract":"Breast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Pr="00CC1AE6">
        <w:fldChar w:fldCharType="separate"/>
      </w:r>
      <w:r w:rsidRPr="00CC1AE6">
        <w:t>Tong et al. (2020)</w:t>
      </w:r>
      <w:r w:rsidRPr="00CC1AE6">
        <w:fldChar w:fldCharType="end"/>
      </w:r>
      <w:r w:rsidRPr="00CC1AE6">
        <w:t xml:space="preserve"> encontraron que la expresión génica (</w:t>
      </w:r>
      <w:proofErr w:type="spellStart"/>
      <w:r w:rsidRPr="00CC1AE6">
        <w:t>miRNA</w:t>
      </w:r>
      <w:proofErr w:type="spellEnd"/>
      <w:r w:rsidRPr="00CC1AE6">
        <w:t xml:space="preserve">) era consistentemente la modalidad más informativa entre las modalidades </w:t>
      </w:r>
      <w:r w:rsidR="004502D1" w:rsidRPr="00CC1AE6">
        <w:t>individuales, mientras</w:t>
      </w:r>
      <w:r w:rsidRPr="00CC1AE6">
        <w:t xml:space="preserve"> que las </w:t>
      </w:r>
      <w:proofErr w:type="spellStart"/>
      <w:r w:rsidRPr="00CC1AE6">
        <w:t>CNVs</w:t>
      </w:r>
      <w:proofErr w:type="spellEnd"/>
      <w:r w:rsidRPr="00CC1AE6">
        <w:t xml:space="preserve"> fueron las menos útiles para la supervivencia global. </w:t>
      </w:r>
      <w:r w:rsidR="004502D1" w:rsidRPr="00CC1AE6">
        <w:t>Así</w:t>
      </w:r>
      <w:r w:rsidRPr="00CC1AE6">
        <w:t xml:space="preserve"> mismo, la combinación de metilación del ADN y expresión de </w:t>
      </w:r>
      <w:proofErr w:type="spellStart"/>
      <w:r w:rsidRPr="00CC1AE6">
        <w:t>miRNA</w:t>
      </w:r>
      <w:proofErr w:type="spellEnd"/>
      <w:r w:rsidRPr="00CC1AE6">
        <w:t xml:space="preserve"> utilizando PCA y el modelo </w:t>
      </w:r>
      <w:proofErr w:type="spellStart"/>
      <w:r w:rsidRPr="00CC1AE6">
        <w:t>ConcatAE</w:t>
      </w:r>
      <w:proofErr w:type="spellEnd"/>
      <w:r w:rsidRPr="00CC1AE6">
        <w:t xml:space="preserve"> logró superar a modelos de una sola modalidad</w:t>
      </w:r>
      <w:r w:rsidR="004502D1" w:rsidRPr="00CC1AE6">
        <w:t xml:space="preserve"> en términos del C-</w:t>
      </w:r>
      <w:proofErr w:type="spellStart"/>
      <w:r w:rsidR="004502D1" w:rsidRPr="00CC1AE6">
        <w:t>index</w:t>
      </w:r>
      <w:proofErr w:type="spellEnd"/>
      <w:r w:rsidR="004502D1" w:rsidRPr="00CC1AE6">
        <w:t>.</w:t>
      </w:r>
    </w:p>
    <w:p w14:paraId="0A3D540F" w14:textId="273ED68B" w:rsidR="004502D1" w:rsidRPr="00CC1AE6" w:rsidRDefault="004502D1" w:rsidP="00CC1AE6">
      <w:r w:rsidRPr="00CC1AE6">
        <w:t>Por otro lado, l</w:t>
      </w:r>
      <w:r w:rsidR="002A3396" w:rsidRPr="00CC1AE6">
        <w:t xml:space="preserve">as mutaciones somáticas presentan una contribución pronóstica más heterogénea: mientras que en cáncer de pulmón las mutaciones </w:t>
      </w:r>
      <w:r w:rsidRPr="00CC1AE6">
        <w:t>de</w:t>
      </w:r>
      <w:r w:rsidR="002A3396" w:rsidRPr="00CC1AE6">
        <w:t xml:space="preserve"> EGFR y </w:t>
      </w:r>
      <w:r w:rsidRPr="00CC1AE6">
        <w:t xml:space="preserve">reordenamiento de </w:t>
      </w:r>
      <w:r w:rsidR="002A3396" w:rsidRPr="00CC1AE6">
        <w:t xml:space="preserve">ALK tienen un valor pronóstico y predictivo bien establecido </w:t>
      </w:r>
      <w:r w:rsidRPr="00CC1AE6">
        <w:fldChar w:fldCharType="begin"/>
      </w:r>
      <w:r w:rsidRPr="00CC1AE6">
        <w:instrText xml:space="preserve"> ADDIN ZOTERO_ITEM CSL_CITATION {"citationID":"MeBdsq0P","properties":{"unsorted":false,"formattedCitation":"(Cardarella y Johnson 2013)","plainCitation":"(Cardarella y Johnson 2013)","noteIndex":0},"citationItems":[{"id":11,"uris":["http://zotero.org/users/19775897/items/LFQMB3CP"],"itemData":{"id":11,"type":"article-journal","abstract":"The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Pr="00CC1AE6">
        <w:fldChar w:fldCharType="separate"/>
      </w:r>
      <w:r w:rsidRPr="00CC1AE6">
        <w:t>(Cardarella y Johnson 2013)</w:t>
      </w:r>
      <w:r w:rsidRPr="00CC1AE6">
        <w:fldChar w:fldCharType="end"/>
      </w:r>
      <w:r w:rsidR="002A3396" w:rsidRPr="00CC1AE6">
        <w:t xml:space="preserve">, en cáncer de mama las mutaciones somáticas aportan </w:t>
      </w:r>
      <w:r w:rsidR="002A3396" w:rsidRPr="00CC1AE6">
        <w:lastRenderedPageBreak/>
        <w:t>información incremental modesta sobre la que ya proporciona la expresión génica</w:t>
      </w:r>
      <w:r w:rsidRPr="00CC1AE6">
        <w:t xml:space="preserve"> </w:t>
      </w:r>
      <w:r w:rsidRPr="00CC1AE6">
        <w:fldChar w:fldCharType="begin"/>
      </w:r>
      <w:r w:rsidRPr="00CC1AE6">
        <w:instrText xml:space="preserve"> ADDIN ZOTERO_ITEM CSL_CITATION {"citationID":"GrucFznx","properties":{"unsorted":false,"formattedCitation":"(Kandoth et\\uc0\\u160{}al. 2013)","plainCitation":"(Kandoth et al. 2013)","noteIndex":0},"citationItems":[{"id":185,"uris":["http://zotero.org/users/19775897/items/NC56X66D"],"itemData":{"id":185,"type":"article-journal","abstract":"The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Pr="00CC1AE6">
        <w:fldChar w:fldCharType="separate"/>
      </w:r>
      <w:r w:rsidRPr="00CC1AE6">
        <w:rPr>
          <w:szCs w:val="24"/>
        </w:rPr>
        <w:t>(Kandoth et al. 2013)</w:t>
      </w:r>
      <w:r w:rsidRPr="00CC1AE6">
        <w:fldChar w:fldCharType="end"/>
      </w:r>
      <w:r w:rsidR="002A3396" w:rsidRPr="00CC1AE6">
        <w:t>. Este fenómeno se explica porque las mutaciones son eventos discretos y su frecuencia de ocurrencia individual es baja en la mayoría de los genes (excepto en genes conductores), mientras que la expresión génica integra el efecto de múltiples alteraciones moleculares aguas abajo.</w:t>
      </w:r>
    </w:p>
    <w:p w14:paraId="2CC01827" w14:textId="061FBA5E" w:rsidR="00783C55" w:rsidRPr="00F439B4" w:rsidRDefault="00783C55" w:rsidP="00F439B4">
      <w:pPr>
        <w:pStyle w:val="Ttulo2"/>
      </w:pPr>
      <w:bookmarkStart w:id="21" w:name="_Toc224681505"/>
      <w:r w:rsidRPr="00F439B4">
        <w:t>2.</w:t>
      </w:r>
      <w:r w:rsidR="00CA003D" w:rsidRPr="00F439B4">
        <w:t>6</w:t>
      </w:r>
      <w:r w:rsidRPr="00F439B4">
        <w:t xml:space="preserve"> Estado del arte en cáncer de mama</w:t>
      </w:r>
      <w:bookmarkEnd w:id="21"/>
    </w:p>
    <w:p w14:paraId="606B618A" w14:textId="55C05BEC" w:rsidR="00783C55" w:rsidRPr="00F439B4" w:rsidRDefault="00783C55" w:rsidP="00F439B4">
      <w:pPr>
        <w:pStyle w:val="Ttulo3"/>
      </w:pPr>
      <w:bookmarkStart w:id="22" w:name="_Toc224681506"/>
      <w:r w:rsidRPr="00F439B4">
        <w:t>2.</w:t>
      </w:r>
      <w:r w:rsidR="00CA003D" w:rsidRPr="00F439B4">
        <w:t>6</w:t>
      </w:r>
      <w:r w:rsidRPr="00F439B4">
        <w:t>.1 Clasificación molecular y pronóstico</w:t>
      </w:r>
      <w:bookmarkEnd w:id="22"/>
    </w:p>
    <w:p w14:paraId="3A2F25AF" w14:textId="13DD9EB9" w:rsidR="00082228" w:rsidRPr="00CC1AE6" w:rsidRDefault="00783C55" w:rsidP="00CC1AE6">
      <w:r w:rsidRPr="00CC1AE6">
        <w:t xml:space="preserve">La clasificación molecular del cáncer de mama ha sido uno de los avances más importantes en oncología del siglo XXI. </w:t>
      </w:r>
      <w:bookmarkStart w:id="23" w:name="_Hlk224201863"/>
      <w:r w:rsidR="002C448F" w:rsidRPr="00CC1AE6">
        <w:t xml:space="preserve">La clasificación de </w:t>
      </w:r>
      <w:r w:rsidR="001E03F3" w:rsidRPr="00CC1AE6">
        <w:fldChar w:fldCharType="begin"/>
      </w:r>
      <w:r w:rsidR="0050057A" w:rsidRPr="00CC1AE6">
        <w:instrText xml:space="preserve"> ADDIN ZOTERO_ITEM CSL_CITATION {"citationID":"bPj4eJqO","properties":{"unsorted":false,"formattedCitation":"(Perou et\\uc0\\u160{}al. 2000)","plainCitation":"(Perou et al. 2000)","dontUpdate":true,"noteIndex":0},"citationItems":[{"id":194,"uris":["http://zotero.org/users/19775897/items/KTD796Z9"],"itemData":{"id":194,"type":"article-journal","abstract":"Human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(Luminal A, Luminal B, HER2-enriched y Triple Negativo) mediante perfiles de expresión génica demostró un mayor valor pronóstico que la estadificación TNM convencional</w:t>
      </w:r>
      <w:r w:rsidR="00082228" w:rsidRPr="00CC1AE6">
        <w:t xml:space="preserve">. Por ejemplo, el subtipo Luminal </w:t>
      </w:r>
      <w:proofErr w:type="spellStart"/>
      <w:r w:rsidR="00082228" w:rsidRPr="00CC1AE6">
        <w:t>subtype</w:t>
      </w:r>
      <w:proofErr w:type="spellEnd"/>
      <w:r w:rsidR="00082228" w:rsidRPr="00CC1AE6">
        <w:t xml:space="preserve"> C muestra una alta expresión de un conjunto de genes de función desconocida que comparte con los subtipos ER-negativos (basal y ERBB2+), lo que podría explicar su peor pronóstico en comparación con Luminal A</w:t>
      </w:r>
      <w:r w:rsidR="002C448F" w:rsidRPr="00CC1AE6">
        <w:t xml:space="preserve"> </w:t>
      </w:r>
      <w:r w:rsidR="00082228" w:rsidRPr="00CC1AE6">
        <w:fldChar w:fldCharType="begin"/>
      </w:r>
      <w:r w:rsidR="00082228" w:rsidRPr="00CC1AE6">
        <w:instrText xml:space="preserve"> ADDIN ZOTERO_ITEM CSL_CITATION {"citationID":"NkbzLnyg","properties":{"unsorted":false,"formattedCitation":"(S\\uc0\\u248{}rlie et\\uc0\\u160{}al. 2001)","plainCitation":"(Sørlie et al. 2001)","noteIndex":0},"citationItems":[{"id":199,"uris":["http://zotero.org/users/19775897/items/YQD37NE7"],"itemData":{"id":199,"type":"article-journal","abstract":"The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082228" w:rsidRPr="00CC1AE6">
        <w:fldChar w:fldCharType="separate"/>
      </w:r>
      <w:r w:rsidR="00082228" w:rsidRPr="00CC1AE6">
        <w:rPr>
          <w:rFonts w:ascii="Calibri" w:hAnsi="Calibri" w:cs="Calibri"/>
        </w:rPr>
        <w:t>(Sørlie et al. 2001)</w:t>
      </w:r>
      <w:r w:rsidR="00082228" w:rsidRPr="00CC1AE6">
        <w:fldChar w:fldCharType="end"/>
      </w:r>
      <w:r w:rsidR="002C448F" w:rsidRPr="00CC1AE6">
        <w:t xml:space="preserve">. </w:t>
      </w:r>
    </w:p>
    <w:bookmarkEnd w:id="23"/>
    <w:p w14:paraId="330F29B6" w14:textId="545D3261" w:rsidR="00A34D30" w:rsidRPr="00CC1AE6" w:rsidRDefault="00A34D30" w:rsidP="00CC1AE6">
      <w:r w:rsidRPr="00CC1AE6">
        <w:t xml:space="preserve">La integración de marcadores genómicos en </w:t>
      </w:r>
      <w:r w:rsidR="00B93003" w:rsidRPr="00CC1AE6">
        <w:t>herramientas de estratificación del riesgo</w:t>
      </w:r>
      <w:r w:rsidRPr="00CC1AE6">
        <w:t xml:space="preserve"> ha transformado la práctica oncológica en cáncer de mama. El test </w:t>
      </w:r>
      <w:proofErr w:type="spellStart"/>
      <w:r w:rsidRPr="00CC1AE6">
        <w:t>Oncotype</w:t>
      </w:r>
      <w:proofErr w:type="spellEnd"/>
      <w:r w:rsidRPr="00CC1AE6">
        <w:t xml:space="preserve"> DX </w:t>
      </w:r>
      <w:r w:rsidR="0050057A" w:rsidRPr="00CC1AE6">
        <w:fldChar w:fldCharType="begin"/>
      </w:r>
      <w:r w:rsidR="0050057A" w:rsidRPr="00CC1AE6">
        <w:instrText xml:space="preserve"> ADDIN ZOTERO_ITEM CSL_CITATION {"citationID":"2977GccR","properties":{"unsorted":false,"formattedCitation":"(Paik et\\uc0\\u160{}al. 2004)","plainCitation":"(Paik et al. 2004)","noteIndex":0},"citationItems":[{"id":122,"uris":["http://zotero.org/users/19775897/items/T5TGXYIN"],"itemData":{"id":122,"type":"article-journal","abstract":"A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50057A" w:rsidRPr="00CC1AE6">
        <w:rPr>
          <w:rFonts w:ascii="Calibri" w:hAnsi="Calibri" w:cs="Calibri"/>
          <w:szCs w:val="24"/>
        </w:rPr>
        <w:t>(</w:t>
      </w:r>
      <w:proofErr w:type="spellStart"/>
      <w:r w:rsidR="0050057A" w:rsidRPr="00CC1AE6">
        <w:rPr>
          <w:rFonts w:ascii="Calibri" w:hAnsi="Calibri" w:cs="Calibri"/>
          <w:szCs w:val="24"/>
        </w:rPr>
        <w:t>Paik</w:t>
      </w:r>
      <w:proofErr w:type="spellEnd"/>
      <w:r w:rsidR="0050057A" w:rsidRPr="00CC1AE6">
        <w:rPr>
          <w:rFonts w:ascii="Calibri" w:hAnsi="Calibri" w:cs="Calibri"/>
          <w:szCs w:val="24"/>
        </w:rPr>
        <w:t xml:space="preserve"> et al. 2004)</w:t>
      </w:r>
      <w:r w:rsidR="0050057A" w:rsidRPr="00CC1AE6">
        <w:fldChar w:fldCharType="end"/>
      </w:r>
      <w:r w:rsidRPr="00CC1AE6">
        <w:t xml:space="preserve"> analiza la expresión de 21 genes para </w:t>
      </w:r>
      <w:r w:rsidR="0050057A" w:rsidRPr="00CC1AE6">
        <w:t xml:space="preserve">cuantificar el riesgo de recurrencia al </w:t>
      </w:r>
      <w:proofErr w:type="spellStart"/>
      <w:r w:rsidR="0050057A" w:rsidRPr="00CC1AE6">
        <w:t>cancer</w:t>
      </w:r>
      <w:proofErr w:type="spellEnd"/>
      <w:r w:rsidR="0050057A" w:rsidRPr="00CC1AE6">
        <w:t xml:space="preserve"> de mama de forma independiente a los factores </w:t>
      </w:r>
      <w:r w:rsidR="003D2339" w:rsidRPr="00CC1AE6">
        <w:t>clínico-</w:t>
      </w:r>
      <w:proofErr w:type="spellStart"/>
      <w:r w:rsidR="0050057A" w:rsidRPr="00CC1AE6">
        <w:t>patologicos</w:t>
      </w:r>
      <w:proofErr w:type="spellEnd"/>
      <w:r w:rsidR="0050057A" w:rsidRPr="00CC1AE6">
        <w:t xml:space="preserve"> estándar (edad, tamaño del tumos y el grado histológico)</w:t>
      </w:r>
      <w:r w:rsidRPr="00CC1AE6">
        <w:t xml:space="preserve">. </w:t>
      </w:r>
      <w:proofErr w:type="spellStart"/>
      <w:r w:rsidRPr="00CC1AE6">
        <w:t>MammaPrint</w:t>
      </w:r>
      <w:proofErr w:type="spellEnd"/>
      <w:r w:rsidRPr="00CC1AE6">
        <w:t xml:space="preserve"> </w:t>
      </w:r>
      <w:r w:rsidR="0050057A" w:rsidRPr="00CC1AE6">
        <w:fldChar w:fldCharType="begin"/>
      </w:r>
      <w:r w:rsidR="0050057A" w:rsidRPr="00CC1AE6">
        <w:instrText xml:space="preserve"> ADDIN ZOTERO_ITEM CSL_CITATION {"citationID":"Ue69A7ci","properties":{"unsorted":false,"formattedCitation":"(Brand\\uc0\\u227{}o, Pond\\uc0\\u233{}, y Piccart-Gebhart 2018)","plainCitation":"(Brandão, Pondé, y Piccart-Gebhart 2018)","noteIndex":0},"citationItems":[{"id":201,"uris":["http://zotero.org/users/19775897/items/XPBEW695"],"itemData":{"id":201,"type":"article-journal","abstract":"The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50057A" w:rsidRPr="00CC1AE6">
        <w:rPr>
          <w:rFonts w:ascii="Calibri" w:hAnsi="Calibri" w:cs="Calibri"/>
          <w:szCs w:val="24"/>
        </w:rPr>
        <w:t>(</w:t>
      </w:r>
      <w:proofErr w:type="spellStart"/>
      <w:r w:rsidR="0050057A" w:rsidRPr="00CC1AE6">
        <w:rPr>
          <w:rFonts w:ascii="Calibri" w:hAnsi="Calibri" w:cs="Calibri"/>
          <w:szCs w:val="24"/>
        </w:rPr>
        <w:t>Brandão</w:t>
      </w:r>
      <w:proofErr w:type="spellEnd"/>
      <w:r w:rsidR="0050057A" w:rsidRPr="00CC1AE6">
        <w:rPr>
          <w:rFonts w:ascii="Calibri" w:hAnsi="Calibri" w:cs="Calibri"/>
          <w:szCs w:val="24"/>
        </w:rPr>
        <w:t xml:space="preserve">, </w:t>
      </w:r>
      <w:proofErr w:type="spellStart"/>
      <w:r w:rsidR="0050057A" w:rsidRPr="00CC1AE6">
        <w:rPr>
          <w:rFonts w:ascii="Calibri" w:hAnsi="Calibri" w:cs="Calibri"/>
          <w:szCs w:val="24"/>
        </w:rPr>
        <w:t>Pondé</w:t>
      </w:r>
      <w:proofErr w:type="spellEnd"/>
      <w:r w:rsidR="0050057A" w:rsidRPr="00CC1AE6">
        <w:rPr>
          <w:rFonts w:ascii="Calibri" w:hAnsi="Calibri" w:cs="Calibri"/>
          <w:szCs w:val="24"/>
        </w:rPr>
        <w:t>, y Piccart-Gebhart 2018)</w:t>
      </w:r>
      <w:r w:rsidR="0050057A" w:rsidRPr="00CC1AE6">
        <w:fldChar w:fldCharType="end"/>
      </w:r>
      <w:r w:rsidRPr="00CC1AE6">
        <w:t xml:space="preserve"> utiliza 70 genes para clasificar pacientes en riesgo alto o bajo de metástasis a distancia. Ambas herramientas han demostrado su utilidad clínica en ensayos aleatorios prospectivos (</w:t>
      </w:r>
      <w:proofErr w:type="spellStart"/>
      <w:r w:rsidRPr="00CC1AE6">
        <w:t>TAILORx</w:t>
      </w:r>
      <w:proofErr w:type="spellEnd"/>
      <w:r w:rsidRPr="00CC1AE6">
        <w:t xml:space="preserve"> </w:t>
      </w:r>
      <w:r w:rsidR="00D66D2E" w:rsidRPr="00CC1AE6">
        <w:fldChar w:fldCharType="begin"/>
      </w:r>
      <w:r w:rsidR="00D66D2E" w:rsidRPr="00CC1AE6">
        <w:instrText xml:space="preserve"> ADDIN ZOTERO_ITEM CSL_CITATION {"citationID":"iOQdF6nv","properties":{"unsorted":false,"formattedCitation":"(Sparano et\\uc0\\u160{}al. 2018)","plainCitation":"(Sparano et al. 2018)","noteIndex":0},"citationItems":[{"id":203,"uris":["http://zotero.org/users/19775897/items/6DJQ7FF4"],"itemData":{"id":203,"type":"article-journal","abstract":"When a genetic test was used to assess prognosis, women with midrange scores were found to have similar outcomes after adjuvant treatment with either endocrine therapy alone or chemotherapy plus endocrine therapy.","container-title":"New England Journal of Medicine","DOI":"10.1056/NEJMoa1804710","ISSN":"0028-4793","issue":"2","note":"_eprint: https://www.nejm.org/doi/pdf/10.1056/NEJMoa1804710","page":"111-121","publisher":"Massachusetts Medical Society","source":"Taylor and Francis+NEJM","title":"Adjuvant Chemotherapy Guided by a 21-Gene Expression Assay in Breast Cancer","volume":"379","author":[{"family":"Sparano","given":"Joseph A."},{"family":"Gray","given":"Robert J."},{"family":"Makower","given":"Della F."},{"family":"Pritchard","given":"Kathleen I."},{"family":"Albain","given":"Kathy S."},{"family":"Hayes","given":"Daniel F."},{"family":"Geyer","given":"Charles E."},{"family":"Dees","given":"Elizabeth C."},{"family":"Goetz","given":"Matthew P."},{"family":"Olson","given":"John A."},{"family":"Lively","given":"Tracy"},{"family":"Badve","given":"Sunil S."},{"family":"Saphner","given":"Thomas J."},{"family":"Wagner","given":"Lynne I."},{"family":"Whelan","given":"Timothy J."},{"family":"Ellis","given":"Matthew J."},{"family":"Paik","given":"Soonmyung"},{"family":"Wood","given":"William C."},{"family":"Ravdin","given":"Peter M."},{"family":"Keane","given":"Maccon M."},{"family":"Moreno","given":"Henry L. Gomez"},{"family":"Reddy","given":"Pavan S."},{"family":"Goggins","given":"Timothy F."},{"family":"Mayer","given":"Ingrid A."},{"family":"Brufsky","given":"Adam M."},{"family":"Toppmeyer","given":"Deborah L."},{"family":"Kaklamani","given":"Virginia G."},{"family":"Berenberg","given":"Jeffrey L."},{"family":"Abrams","given":"Jeffrey"},{"family":"Sledge","given":"George W."}],"issued":{"date-parts":[["2018",7,12]]}}}],"schema":"https://github.com/citation-style-language/schema/raw/master/csl-citation.json"} </w:instrText>
      </w:r>
      <w:r w:rsidR="00D66D2E" w:rsidRPr="00CC1AE6">
        <w:fldChar w:fldCharType="separate"/>
      </w:r>
      <w:r w:rsidR="00D66D2E" w:rsidRPr="00CC1AE6">
        <w:rPr>
          <w:rFonts w:ascii="Calibri" w:hAnsi="Calibri" w:cs="Calibri"/>
          <w:szCs w:val="24"/>
        </w:rPr>
        <w:t>(</w:t>
      </w:r>
      <w:proofErr w:type="spellStart"/>
      <w:r w:rsidR="00D66D2E" w:rsidRPr="00CC1AE6">
        <w:rPr>
          <w:rFonts w:ascii="Calibri" w:hAnsi="Calibri" w:cs="Calibri"/>
          <w:szCs w:val="24"/>
        </w:rPr>
        <w:t>Sparano</w:t>
      </w:r>
      <w:proofErr w:type="spellEnd"/>
      <w:r w:rsidR="00D66D2E" w:rsidRPr="00CC1AE6">
        <w:rPr>
          <w:rFonts w:ascii="Calibri" w:hAnsi="Calibri" w:cs="Calibri"/>
          <w:szCs w:val="24"/>
        </w:rPr>
        <w:t xml:space="preserve"> et al. 2018)</w:t>
      </w:r>
      <w:r w:rsidR="00D66D2E" w:rsidRPr="00CC1AE6">
        <w:fldChar w:fldCharType="end"/>
      </w:r>
      <w:r w:rsidR="00D66D2E" w:rsidRPr="00CC1AE6">
        <w:t xml:space="preserve"> </w:t>
      </w:r>
      <w:r w:rsidRPr="00CC1AE6">
        <w:t xml:space="preserve">y MINDACT </w:t>
      </w:r>
      <w:r w:rsidR="00D66D2E" w:rsidRPr="00CC1AE6">
        <w:fldChar w:fldCharType="begin"/>
      </w:r>
      <w:r w:rsidR="00D66D2E" w:rsidRPr="00CC1AE6">
        <w:instrText xml:space="preserve"> ADDIN ZOTERO_ITEM CSL_CITATION {"citationID":"6DqVld6R","properties":{"unsorted":false,"formattedCitation":"(Cardoso et\\uc0\\u160{}al. 2016)","plainCitation":"(Cardoso et al. 2016)","noteIndex":0},"citationItems":[{"id":131,"uris":["http://zotero.org/users/19775897/items/6BECPRU8"],"itemData":{"id":131,"type":"article-journal","abstract":"In a study in women with early breast cancer, those with high-risk clinical features and a low-risk gene-expression profile were assigned to chemotherapy or no chemotherapy. At 5 years, omission of chemotherapy led to a 1.5-percentage-point lower rate of survival without distant metastasis. Women with early-stage breast cancer are often treated with adjuvant systemic therapy consisting of chemotherapy, endocrine therapy, agents against human epidermal growth factor receptor 2 (HER2), or combinations of these drugs when appropriate. Treatment decisions are based on characteristics of the tumor (hormonal receptor and HER2 status, tumor grade and size, and lymph-node status) and of the patient (age, menopausal status, and performance status).1 Tools that incorporate these features, such as Adjuvant! Online2,3 and PREDICT Plus,4 were created to assist in such decision making. However, these algorithms do not take into account the individual biologic characteristics of the patient’s . . .","container-title":"New England Journal of Medicine","DOI":"10.1056/NEJMoa1602253","ISSN":"0028-4793","issue":"8","note":"_eprint: https://www.nejm.org/doi/pdf/10.1056/NEJMoa1602253","page":"717-729","publisher":"Massachusetts Medical Society","source":"Taylor and Francis+NEJM","title":"70-Gene Signature as an Aid to Treatment Decisions in Early-Stage Breast Cancer","volume":"375","author":[{"family":"Cardoso","given":"Fatima"},{"family":"Veer","given":"Laura J.","dropping-particle":"van’t"},{"family":"Bogaerts","given":"Jan"},{"family":"Slaets","given":"Leen"},{"family":"Viale","given":"Giuseppe"},{"family":"Delaloge","given":"Suzette"},{"family":"Pierga","given":"Jean-Yves"},{"family":"Brain","given":"Etienne"},{"family":"Causeret","given":"Sylvain"},{"family":"DeLorenzi","given":"Mauro"},{"family":"Glas","given":"Annuska M."},{"family":"Golfinopoulos","given":"Vassilis"},{"family":"Goulioti","given":"Theodora"},{"family":"Knox","given":"Susan"},{"family":"Matos","given":"Erika"},{"family":"Meulemans","given":"Bart"},{"family":"Neijenhuis","given":"Peter A."},{"family":"Nitz","given":"Ulrike"},{"family":"Passalacqua","given":"Rodolfo"},{"family":"Ravdin","given":"Peter"},{"family":"Rubio","given":"Isabel T."},{"family":"Saghatchian","given":"Mahasti"},{"family":"Smilde","given":"Tineke J."},{"family":"Sotiriou","given":"Christos"},{"family":"Stork","given":"Lisette"},{"family":"Straehle","given":"Carolyn"},{"family":"Thomas","given":"Geraldine"},{"family":"Thompson","given":"Alastair M."},{"family":"Hoeven","given":"Jacobus M.","dropping-particle":"van der"},{"family":"Vuylsteke","given":"Peter"},{"family":"Bernards","given":"René"},{"family":"Tryfonidis","given":"Konstantinos"},{"family":"Rutgers","given":"Emiel"},{"family":"Piccart","given":"Martine"}],"issued":{"date-parts":[["2016",8,25]]}}}],"schema":"https://github.com/citation-style-language/schema/raw/master/csl-citation.json"} </w:instrText>
      </w:r>
      <w:r w:rsidR="00D66D2E" w:rsidRPr="00CC1AE6">
        <w:fldChar w:fldCharType="separate"/>
      </w:r>
      <w:r w:rsidR="00D66D2E" w:rsidRPr="00CC1AE6">
        <w:rPr>
          <w:rFonts w:ascii="Calibri" w:hAnsi="Calibri" w:cs="Calibri"/>
          <w:szCs w:val="24"/>
        </w:rPr>
        <w:t>(Cardoso et al. 2016)</w:t>
      </w:r>
      <w:r w:rsidR="00D66D2E" w:rsidRPr="00CC1AE6">
        <w:fldChar w:fldCharType="end"/>
      </w:r>
      <w:r w:rsidRPr="00CC1AE6">
        <w:t>, respectivamente), validando el principio de que los datos genómicos mejoran la precisión pronóstica respecto a los factores clínico-patológicos convencionales.</w:t>
      </w:r>
    </w:p>
    <w:p w14:paraId="260E76BA" w14:textId="58726FCF" w:rsidR="00783C55" w:rsidRPr="00F439B4" w:rsidRDefault="00783C55" w:rsidP="00F439B4">
      <w:pPr>
        <w:pStyle w:val="Ttulo3"/>
      </w:pPr>
      <w:bookmarkStart w:id="24" w:name="_Toc224681507"/>
      <w:r w:rsidRPr="00F439B4">
        <w:t>2.</w:t>
      </w:r>
      <w:r w:rsidR="00CA003D" w:rsidRPr="00F439B4">
        <w:t>6</w:t>
      </w:r>
      <w:r w:rsidRPr="00F439B4">
        <w:t>.2 Modelos de supervivencia basados en TCGA-BRCA y</w:t>
      </w:r>
      <w:r w:rsidR="00944A95" w:rsidRPr="00F439B4">
        <w:t>/o</w:t>
      </w:r>
      <w:r w:rsidRPr="00F439B4">
        <w:t xml:space="preserve"> METABRIC</w:t>
      </w:r>
      <w:bookmarkEnd w:id="24"/>
    </w:p>
    <w:p w14:paraId="789216B3" w14:textId="0F9CE8A1" w:rsidR="00D90584" w:rsidRPr="00CC1AE6" w:rsidRDefault="00783C55" w:rsidP="00CC1AE6">
      <w:r w:rsidRPr="00CC1AE6">
        <w:t xml:space="preserve">En el ámbito del aprendizaje automático, numerosos estudios han aplicado modelos de supervivencia sobre TCGA-BRCA y/o METABRIC. </w:t>
      </w:r>
      <w:bookmarkStart w:id="25" w:name="_Hlk224201918"/>
      <w:r w:rsidR="00CA003D" w:rsidRPr="00CC1AE6">
        <w:t xml:space="preserve">La revisión sistemática de </w:t>
      </w:r>
      <w:r w:rsidR="005D1424" w:rsidRPr="00CC1AE6">
        <w:fldChar w:fldCharType="begin"/>
      </w:r>
      <w:r w:rsidR="002A4F4C" w:rsidRPr="00CC1AE6">
        <w:instrText xml:space="preserve"> ADDIN ZOTERO_ITEM CSL_CITATION {"citationID":"m5XCnnHc","properties":{"unsorted":false,"formattedCitation":"(Li et\\uc0\\u160{}al. 2021)","plainCitation":"(Li et al. 2021)","dontUpdate":true,"noteIndex":0},"citationItems":[{"id":133,"uris":["http://zotero.org/users/19775897/items/T3BB8FD6"],"itemData":{"id":133,"type":"article-journal","abstract":"Background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t>sobre 3</w:t>
      </w:r>
      <w:r w:rsidR="005D1424" w:rsidRPr="00CC1AE6">
        <w:t>1</w:t>
      </w:r>
      <w:r w:rsidR="00CA003D" w:rsidRPr="00CC1AE6">
        <w:t xml:space="preserve"> estudios</w:t>
      </w:r>
      <w:r w:rsidR="00944A95" w:rsidRPr="00CC1AE6">
        <w:t xml:space="preserve"> para predecir la tasa de supervivencia a 5 años </w:t>
      </w:r>
      <w:r w:rsidR="00CA003D" w:rsidRPr="00CC1AE6">
        <w:t xml:space="preserve">constató que: (i) </w:t>
      </w:r>
      <w:r w:rsidR="00944A95" w:rsidRPr="00CC1AE6">
        <w:t>Los métodos más utilizados fueron los árboles de decisión (61.3%), las redes neuronales artificiales (58.1%) y las máquinas de soporte vectorial (51.6%)</w:t>
      </w:r>
      <w:r w:rsidR="00CA003D" w:rsidRPr="00CC1AE6">
        <w:t>; (</w:t>
      </w:r>
      <w:proofErr w:type="spellStart"/>
      <w:r w:rsidR="00CA003D" w:rsidRPr="00CC1AE6">
        <w:t>ii</w:t>
      </w:r>
      <w:proofErr w:type="spellEnd"/>
      <w:r w:rsidR="00CA003D" w:rsidRPr="00CC1AE6">
        <w:t xml:space="preserve">) </w:t>
      </w:r>
      <w:r w:rsidR="00944A95" w:rsidRPr="00CC1AE6">
        <w:t>el rendimiento de los modelos de ML fue comparable con los modelos de regresión logística o de Cox tradicionales</w:t>
      </w:r>
      <w:r w:rsidR="00CA003D" w:rsidRPr="00CC1AE6">
        <w:t>; y (</w:t>
      </w:r>
      <w:proofErr w:type="spellStart"/>
      <w:r w:rsidR="00CA003D" w:rsidRPr="00CC1AE6">
        <w:t>iii</w:t>
      </w:r>
      <w:proofErr w:type="spellEnd"/>
      <w:r w:rsidR="00CA003D" w:rsidRPr="00CC1AE6">
        <w:t>) únicamente uno de los 3</w:t>
      </w:r>
      <w:r w:rsidR="00944A95" w:rsidRPr="00CC1AE6">
        <w:t>1</w:t>
      </w:r>
      <w:r w:rsidR="00CA003D" w:rsidRPr="00CC1AE6">
        <w:t xml:space="preserve"> estudios realizó validación externa. </w:t>
      </w:r>
      <w:bookmarkEnd w:id="25"/>
      <w:r w:rsidR="002331C5" w:rsidRPr="00CC1AE6">
        <w:t xml:space="preserve"> </w:t>
      </w:r>
      <w:r w:rsidR="00D90584" w:rsidRPr="00CC1AE6">
        <w:fldChar w:fldCharType="begin"/>
      </w:r>
      <w:r w:rsidR="002A4F4C" w:rsidRPr="00CC1AE6">
        <w:instrText xml:space="preserve"> ADDIN ZOTERO_ITEM CSL_CITATION {"citationID":"3t2Ax7TM","properties":{"unsorted":false,"formattedCitation":"(Mihaylov, Nisheva, y Vassilev 2019)","plainCitation":"(Mihaylov, Nisheva, y Vassilev 2019)","dontUpdate":true,"noteIndex":0},"citationItems":[{"id":209,"uris":["http://zotero.org/users/19775897/items/N4T3ZU2D"],"itemData":{"id":209,"type":"article-journal","abstract":"The application of machine learning models for prediction and prognosis of disease development has become an irrevocable part of cancer studies aimed at improving the subsequent therapy and management of patients. The application of machine learning models for accurate prediction of survival time in breast cancer on the basis of clinical data is the main objective of the presented study. The paper discusses an approach to the problem in which the main factor used to predict survival time is the originally developed tumor-integrated clinical feature, which combines tumor stage, tumor size, and age at diagnosis. Two datasets from corresponding breast cancer studies are united by applying a data integration approach based on horizontal and vertical integration by using proper document-oriented and graph databases which show good performance and no data losses. Aside from data normalization and classification, the applied machine learning methods provide promising results in terms of accuracy of survival time prediction. The analysis of our experiments shows an advantage of the linear Support Vector Regression, Lasso regression, Kernel Ridge regression, K-neighborhood regression, and Decision Tree regression—these models achieve most accurate survival prognosis results. The cross-validation for accuracy demonstrates best performance of the same models on the studied breast cancer data. As a support for the proposed approach, a Python-based workflow has been developed and the plans for its further improvement are finally discussed in the paper.","container-title":"Information","DOI":"10.3390/info10030093","ISSN":"2078-2489","issue":"3","language":"en","license":"http://creativecommons.org/licenses/by/3.0/","page":"93","publisher":"Multidisciplinary Digital Publishing Institute","source":"www.mdpi.com","title":"Application of Machine Learning Models for Survival Prognosis in Breast Cancer Studies","volume":"10","author":[{"family":"Mihaylov","given":"Iliyan"},{"family":"Nisheva","given":"Maria"},{"family":"Vassilev","given":"Dimitar"}],"issued":{"date-parts":[["2019",3]]}}}],"schema":"https://github.com/citation-style-language/schema/raw/master/csl-citation.json"} </w:instrText>
      </w:r>
      <w:r w:rsidR="00D90584" w:rsidRPr="00CC1AE6">
        <w:fldChar w:fldCharType="separate"/>
      </w:r>
      <w:proofErr w:type="spellStart"/>
      <w:r w:rsidR="00D90584" w:rsidRPr="00CC1AE6">
        <w:t>Mihaylov</w:t>
      </w:r>
      <w:proofErr w:type="spellEnd"/>
      <w:r w:rsidR="00D90584" w:rsidRPr="00CC1AE6">
        <w:t xml:space="preserve">, </w:t>
      </w:r>
      <w:proofErr w:type="spellStart"/>
      <w:r w:rsidR="00D90584" w:rsidRPr="00CC1AE6">
        <w:t>Nisheva</w:t>
      </w:r>
      <w:proofErr w:type="spellEnd"/>
      <w:r w:rsidR="00D90584" w:rsidRPr="00CC1AE6">
        <w:t xml:space="preserve">, y </w:t>
      </w:r>
      <w:proofErr w:type="spellStart"/>
      <w:r w:rsidR="00D90584" w:rsidRPr="00CC1AE6">
        <w:t>Vassilev</w:t>
      </w:r>
      <w:proofErr w:type="spellEnd"/>
      <w:r w:rsidR="00D90584" w:rsidRPr="00CC1AE6">
        <w:t xml:space="preserve"> (2019)</w:t>
      </w:r>
      <w:r w:rsidR="00D90584" w:rsidRPr="00CC1AE6">
        <w:fldChar w:fldCharType="end"/>
      </w:r>
      <w:r w:rsidR="00D90584" w:rsidRPr="00CC1AE6">
        <w:t xml:space="preserve"> evaluaron múltiples modelos de aprendizaje automático para el pronóstico de supervivencia de dos cohortes (n = 498 y n = 2000). Utilizando validación cruzada 5-fold, su mejor algoritmo, la </w:t>
      </w:r>
      <w:r w:rsidR="002331C5" w:rsidRPr="00CC1AE6">
        <w:t>r</w:t>
      </w:r>
      <w:r w:rsidR="00D90584" w:rsidRPr="00CC1AE6">
        <w:t xml:space="preserve">egresión de </w:t>
      </w:r>
      <w:r w:rsidR="002331C5" w:rsidRPr="00CC1AE6">
        <w:t>v</w:t>
      </w:r>
      <w:r w:rsidR="00D90584" w:rsidRPr="00CC1AE6">
        <w:t xml:space="preserve">ectores de </w:t>
      </w:r>
      <w:r w:rsidR="002331C5" w:rsidRPr="00CC1AE6">
        <w:t>s</w:t>
      </w:r>
      <w:r w:rsidR="00D90584" w:rsidRPr="00CC1AE6">
        <w:t>oporte Lineal (SVR-Lineal), obtuvo un coeficiente de determinación de 0,983. La evaluación de los distintos algoritmos demostró que los modelos lineales superaron a los no lineales, ilustrando cómo una adecuada estructuración jerárquica y normalización de las variables clínicas logra equilibrar los datos y mejorar significativamente la precisión del pronóstico de supervivencia.</w:t>
      </w:r>
    </w:p>
    <w:p w14:paraId="0E370A3D" w14:textId="38DF552A" w:rsidR="00CA003D" w:rsidRPr="00CC1AE6" w:rsidRDefault="00D90584" w:rsidP="00CC1AE6">
      <w:r w:rsidRPr="00CC1AE6">
        <w:t>En el contexto específico de</w:t>
      </w:r>
      <w:r w:rsidR="002331C5" w:rsidRPr="00CC1AE6">
        <w:t xml:space="preserve"> </w:t>
      </w:r>
      <w:proofErr w:type="spellStart"/>
      <w:r w:rsidR="002331C5" w:rsidRPr="00CC1AE6">
        <w:t>DeepSurv</w:t>
      </w:r>
      <w:proofErr w:type="spellEnd"/>
      <w:r w:rsidR="002331C5" w:rsidRPr="00CC1AE6">
        <w:t xml:space="preserve">, </w:t>
      </w:r>
      <w:r w:rsidR="002331C5" w:rsidRPr="00CC1AE6">
        <w:fldChar w:fldCharType="begin"/>
      </w:r>
      <w:r w:rsidR="002A4F4C" w:rsidRPr="00CC1AE6">
        <w:instrText xml:space="preserve"> ADDIN ZOTERO_ITEM CSL_CITATION {"citationID":"oIVTa9rf","properties":{"unsorted":false,"formattedCitation":"(Katzman et\\uc0\\u160{}al. 2018)","plainCitation":"(Katzman et al. 2018)","dontUpdate":true,"noteIndex":0},"citationItems":[{"id":22,"uris":["http://zotero.org/users/19775897/items/ZQLZDRDV"],"itemData":{"id":22,"type":"article-journal","abstract":"Medical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2331C5" w:rsidRPr="00CC1AE6">
        <w:fldChar w:fldCharType="separate"/>
      </w:r>
      <w:proofErr w:type="spellStart"/>
      <w:r w:rsidR="002331C5" w:rsidRPr="00CC1AE6">
        <w:t>Katzman</w:t>
      </w:r>
      <w:proofErr w:type="spellEnd"/>
      <w:r w:rsidR="002331C5" w:rsidRPr="00CC1AE6">
        <w:t xml:space="preserve"> et al. (2018)</w:t>
      </w:r>
      <w:r w:rsidR="002331C5" w:rsidRPr="00CC1AE6">
        <w:fldChar w:fldCharType="end"/>
      </w:r>
      <w:r w:rsidR="002331C5" w:rsidRPr="00CC1AE6">
        <w:t xml:space="preserve"> modelaron directamente las complejas interacciones no lineales entre las características basales de los pacientes y el </w:t>
      </w:r>
      <w:r w:rsidR="002331C5" w:rsidRPr="00CC1AE6">
        <w:lastRenderedPageBreak/>
        <w:t xml:space="preserve">riesgo de mortalidad. La arquitectura </w:t>
      </w:r>
      <w:proofErr w:type="spellStart"/>
      <w:r w:rsidR="002331C5" w:rsidRPr="00CC1AE6">
        <w:t>DeepSurv</w:t>
      </w:r>
      <w:proofErr w:type="spellEnd"/>
      <w:r w:rsidR="002331C5" w:rsidRPr="00CC1AE6">
        <w:t xml:space="preserve"> obtuvo un índice de concordancia superior al de los enfoques clásicos de aprendizaje automático, incluyendo el modelo tradicional de riesgos proporcionales de Cox (Cox PH) y los bosques aleatorios de supervivencia (RSF). Además de demostrar una mejora medible en la precisión predictiva a través del C-</w:t>
      </w:r>
      <w:proofErr w:type="spellStart"/>
      <w:r w:rsidR="002331C5" w:rsidRPr="00CC1AE6">
        <w:t>index</w:t>
      </w:r>
      <w:proofErr w:type="spellEnd"/>
      <w:r w:rsidR="002331C5" w:rsidRPr="00CC1AE6">
        <w:t>, el estudio ilustró que esta red neuronal profunda funciona eficazmente como un sistema de recomendación de tratamientos personalizados, superando las limitaciones de los métodos estadísticos convencionales al lidiar con la alta dimensionalidad y la profunda heterogeneidad intrínseca del cáncer de mama.</w:t>
      </w:r>
    </w:p>
    <w:p w14:paraId="198B2943" w14:textId="1417602B" w:rsidR="00783C55" w:rsidRPr="00F439B4" w:rsidRDefault="00783C55" w:rsidP="00F439B4">
      <w:pPr>
        <w:pStyle w:val="Ttulo3"/>
      </w:pPr>
      <w:bookmarkStart w:id="26" w:name="_Toc224681508"/>
      <w:r w:rsidRPr="00F439B4">
        <w:t>2.</w:t>
      </w:r>
      <w:r w:rsidR="00CA003D" w:rsidRPr="00F439B4">
        <w:t>6</w:t>
      </w:r>
      <w:r w:rsidRPr="00F439B4">
        <w:t>.3 Tabla resumen de estudios en cáncer de mama</w:t>
      </w:r>
      <w:bookmarkEnd w:id="26"/>
    </w:p>
    <w:p w14:paraId="7244502A" w14:textId="1CDA86C3" w:rsidR="008540C1" w:rsidRDefault="008540C1" w:rsidP="008540C1">
      <w:r>
        <w:t xml:space="preserve">La </w:t>
      </w:r>
      <w:r>
        <w:t>t</w:t>
      </w:r>
      <w:r>
        <w:t xml:space="preserve">abla </w:t>
      </w:r>
      <w:r>
        <w:t>1</w:t>
      </w:r>
      <w:r>
        <w:t xml:space="preserve"> sintetiza, en una única vista transversal, las principales técnicas y líneas de trabajo analizadas a lo largo del capítulo en análisis de supervivencia de cáncer de </w:t>
      </w:r>
      <w:r>
        <w:t>mama</w:t>
      </w:r>
      <w:r>
        <w:t xml:space="preserve"> </w:t>
      </w:r>
      <w:r>
        <w:t>con</w:t>
      </w:r>
      <w:r>
        <w:t xml:space="preserve"> datos genómicos.</w:t>
      </w:r>
    </w:p>
    <w:p w14:paraId="0ABAB088" w14:textId="1DF0226F" w:rsidR="00783C55" w:rsidRDefault="00CA003D" w:rsidP="00CA003D">
      <w:pPr>
        <w:pStyle w:val="Descripcin"/>
      </w:pPr>
      <w:bookmarkStart w:id="27" w:name="_Toc224680641"/>
      <w:r w:rsidRPr="00F439B4">
        <w:rPr>
          <w:b/>
          <w:bCs/>
        </w:rPr>
        <w:t xml:space="preserve">Tabla </w:t>
      </w:r>
      <w:r w:rsidRPr="00F439B4">
        <w:rPr>
          <w:b/>
          <w:bCs/>
        </w:rPr>
        <w:fldChar w:fldCharType="begin"/>
      </w:r>
      <w:r w:rsidRPr="00F439B4">
        <w:rPr>
          <w:b/>
          <w:bCs/>
        </w:rPr>
        <w:instrText xml:space="preserve"> SEQ Tabla \* ARABIC </w:instrText>
      </w:r>
      <w:r w:rsidRPr="00F439B4">
        <w:rPr>
          <w:b/>
          <w:bCs/>
        </w:rPr>
        <w:fldChar w:fldCharType="separate"/>
      </w:r>
      <w:r w:rsidR="00B2586F" w:rsidRPr="00F439B4">
        <w:rPr>
          <w:b/>
          <w:bCs/>
          <w:noProof/>
        </w:rPr>
        <w:t>1</w:t>
      </w:r>
      <w:r w:rsidRPr="00F439B4">
        <w:rPr>
          <w:b/>
          <w:bCs/>
        </w:rPr>
        <w:fldChar w:fldCharType="end"/>
      </w:r>
      <w:r w:rsidRPr="00CA003D">
        <w:rPr>
          <w:b/>
          <w:bCs/>
        </w:rPr>
        <w:t>.</w:t>
      </w:r>
      <w:r>
        <w:t xml:space="preserve"> </w:t>
      </w:r>
      <w:r w:rsidRPr="00994CEF">
        <w:t>Síntesis de estudios clave en análisis de supervivencia de cáncer de mama con datos genómicos.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9"/>
        <w:gridCol w:w="1275"/>
        <w:gridCol w:w="1843"/>
        <w:gridCol w:w="1232"/>
        <w:gridCol w:w="1178"/>
        <w:gridCol w:w="1939"/>
      </w:tblGrid>
      <w:tr w:rsidR="00DE20D5" w14:paraId="607EF4A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1305EF" w14:textId="2E3BE501" w:rsidR="00DE20D5" w:rsidRPr="00CC1AE6" w:rsidRDefault="00DE20D5" w:rsidP="00CC1AE6">
            <w:pPr>
              <w:spacing w:before="0" w:after="0"/>
              <w:rPr>
                <w:sz w:val="20"/>
                <w:szCs w:val="20"/>
              </w:rPr>
            </w:pPr>
            <w:r w:rsidRPr="00CC1AE6">
              <w:rPr>
                <w:sz w:val="20"/>
                <w:szCs w:val="20"/>
              </w:rPr>
              <w:t>Estudio</w:t>
            </w:r>
          </w:p>
        </w:tc>
        <w:tc>
          <w:tcPr>
            <w:tcW w:w="1275"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D761F6" w14:textId="1C9B59E8" w:rsidR="00DE20D5" w:rsidRPr="00CC1AE6" w:rsidRDefault="00DE20D5" w:rsidP="00CC1AE6">
            <w:pPr>
              <w:spacing w:before="0" w:after="0"/>
              <w:rPr>
                <w:sz w:val="20"/>
                <w:szCs w:val="20"/>
              </w:rPr>
            </w:pPr>
            <w:proofErr w:type="spellStart"/>
            <w:r w:rsidRPr="00CC1AE6">
              <w:rPr>
                <w:sz w:val="20"/>
                <w:szCs w:val="20"/>
              </w:rPr>
              <w:t>Dataset</w:t>
            </w:r>
            <w:proofErr w:type="spellEnd"/>
            <w:r w:rsidRPr="00CC1AE6">
              <w:rPr>
                <w:sz w:val="20"/>
                <w:szCs w:val="20"/>
              </w:rPr>
              <w:t>(s)</w:t>
            </w:r>
          </w:p>
        </w:tc>
        <w:tc>
          <w:tcPr>
            <w:tcW w:w="1843"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4D606CA" w14:textId="1899F3CB" w:rsidR="00DE20D5" w:rsidRPr="00CC1AE6" w:rsidRDefault="00DE20D5" w:rsidP="00CC1AE6">
            <w:pPr>
              <w:spacing w:before="0" w:after="0"/>
              <w:rPr>
                <w:sz w:val="20"/>
                <w:szCs w:val="20"/>
              </w:rPr>
            </w:pPr>
            <w:r w:rsidRPr="00CC1AE6">
              <w:rPr>
                <w:sz w:val="20"/>
                <w:szCs w:val="20"/>
              </w:rPr>
              <w:t>Datos de entrada</w:t>
            </w:r>
          </w:p>
        </w:tc>
        <w:tc>
          <w:tcPr>
            <w:tcW w:w="1232"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11CF46EE" w14:textId="277240F1" w:rsidR="00DE20D5" w:rsidRPr="00CC1AE6" w:rsidRDefault="00DE20D5" w:rsidP="00CC1AE6">
            <w:pPr>
              <w:spacing w:before="0" w:after="0"/>
              <w:rPr>
                <w:sz w:val="20"/>
                <w:szCs w:val="20"/>
              </w:rPr>
            </w:pPr>
            <w:r w:rsidRPr="00CC1AE6">
              <w:rPr>
                <w:sz w:val="20"/>
                <w:szCs w:val="20"/>
              </w:rPr>
              <w:t>Mejor modelo</w:t>
            </w:r>
          </w:p>
        </w:tc>
        <w:tc>
          <w:tcPr>
            <w:tcW w:w="11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57E0E03E" w14:textId="4D9BA184" w:rsidR="00DE20D5" w:rsidRPr="00CC1AE6" w:rsidRDefault="00DE20D5" w:rsidP="00CC1AE6">
            <w:pPr>
              <w:spacing w:before="0" w:after="0"/>
              <w:rPr>
                <w:sz w:val="20"/>
                <w:szCs w:val="20"/>
              </w:rPr>
            </w:pPr>
            <w:r w:rsidRPr="00CC1AE6">
              <w:rPr>
                <w:sz w:val="20"/>
                <w:szCs w:val="20"/>
              </w:rPr>
              <w:t>C-</w:t>
            </w:r>
            <w:proofErr w:type="spellStart"/>
            <w:r w:rsidRPr="00CC1AE6">
              <w:rPr>
                <w:sz w:val="20"/>
                <w:szCs w:val="20"/>
              </w:rPr>
              <w:t>index</w:t>
            </w:r>
            <w:proofErr w:type="spellEnd"/>
          </w:p>
        </w:tc>
        <w:tc>
          <w:tcPr>
            <w:tcW w:w="1939"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90784CF" w14:textId="419587F2" w:rsidR="00DE20D5" w:rsidRPr="00CC1AE6" w:rsidRDefault="00DE20D5" w:rsidP="00CC1AE6">
            <w:pPr>
              <w:spacing w:before="0" w:after="0"/>
              <w:rPr>
                <w:sz w:val="20"/>
                <w:szCs w:val="20"/>
              </w:rPr>
            </w:pPr>
            <w:r w:rsidRPr="00CC1AE6">
              <w:rPr>
                <w:sz w:val="20"/>
                <w:szCs w:val="20"/>
              </w:rPr>
              <w:t>Hallazgo principal</w:t>
            </w:r>
          </w:p>
        </w:tc>
      </w:tr>
      <w:tr w:rsidR="00DE20D5" w14:paraId="13D8369E"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17D9E3E" w14:textId="60EE7677" w:rsidR="00DE20D5" w:rsidRPr="00CC1AE6" w:rsidRDefault="00DE20D5" w:rsidP="00CC1AE6">
            <w:pPr>
              <w:spacing w:before="0" w:after="0"/>
              <w:rPr>
                <w:sz w:val="20"/>
                <w:szCs w:val="20"/>
              </w:rPr>
            </w:pPr>
            <w:r w:rsidRPr="00CC1AE6">
              <w:rPr>
                <w:sz w:val="20"/>
                <w:szCs w:val="20"/>
              </w:rPr>
              <w:t>Chen et al. (2013)</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B2C5AA2" w14:textId="3A646537" w:rsidR="00DE20D5" w:rsidRPr="00CC1AE6" w:rsidRDefault="00DE20D5" w:rsidP="00CC1AE6">
            <w:pPr>
              <w:spacing w:before="0" w:after="0"/>
              <w:rPr>
                <w:sz w:val="20"/>
                <w:szCs w:val="20"/>
              </w:rPr>
            </w:pPr>
            <w:r w:rsidRPr="00CC1AE6">
              <w:rPr>
                <w:sz w:val="20"/>
                <w:szCs w:val="20"/>
              </w:rPr>
              <w:t>METABRIC</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F9DD5D6" w14:textId="3FE678A1" w:rsidR="00DE20D5" w:rsidRPr="00CC1AE6" w:rsidRDefault="0041557F" w:rsidP="00CC1AE6">
            <w:pPr>
              <w:spacing w:before="0" w:after="0"/>
              <w:rPr>
                <w:sz w:val="20"/>
                <w:szCs w:val="20"/>
              </w:rPr>
            </w:pPr>
            <w:r w:rsidRPr="00CC1AE6">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216801" w14:textId="4ACD1208" w:rsidR="00DE20D5" w:rsidRPr="00CC1AE6" w:rsidRDefault="00DE20D5" w:rsidP="00CC1AE6">
            <w:pPr>
              <w:spacing w:before="0" w:after="0"/>
              <w:rPr>
                <w:sz w:val="20"/>
                <w:szCs w:val="20"/>
              </w:rPr>
            </w:pPr>
            <w:r w:rsidRPr="00CC1AE6">
              <w:rPr>
                <w:sz w:val="20"/>
                <w:szCs w:val="20"/>
              </w:rPr>
              <w:t xml:space="preserve">GBMCI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D9FD28B" w14:textId="1B89A976" w:rsidR="00DE20D5" w:rsidRPr="00CC1AE6" w:rsidRDefault="00DE20D5" w:rsidP="00CC1AE6">
            <w:pPr>
              <w:spacing w:before="0" w:after="0"/>
              <w:rPr>
                <w:sz w:val="20"/>
                <w:szCs w:val="20"/>
              </w:rPr>
            </w:pPr>
            <w:r w:rsidRPr="00CC1AE6">
              <w:rPr>
                <w:sz w:val="20"/>
                <w:szCs w:val="20"/>
              </w:rPr>
              <w:t>0,74</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75CF2B8" w14:textId="0175CE35" w:rsidR="00DE20D5" w:rsidRPr="00CC1AE6" w:rsidRDefault="00DE20D5" w:rsidP="00CC1AE6">
            <w:pPr>
              <w:spacing w:before="0" w:after="0"/>
              <w:rPr>
                <w:sz w:val="20"/>
                <w:szCs w:val="20"/>
              </w:rPr>
            </w:pPr>
            <w:r w:rsidRPr="00CC1AE6">
              <w:rPr>
                <w:sz w:val="20"/>
                <w:szCs w:val="20"/>
              </w:rPr>
              <w:t>GBMCI supera consistentemente a modelos como Cox PH y RSF</w:t>
            </w:r>
            <w:r w:rsidR="0041557F" w:rsidRPr="00CC1AE6">
              <w:rPr>
                <w:sz w:val="20"/>
                <w:szCs w:val="20"/>
              </w:rPr>
              <w:t>.</w:t>
            </w:r>
          </w:p>
        </w:tc>
      </w:tr>
      <w:tr w:rsidR="00DE20D5" w14:paraId="1DBA2FC0"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8B40098" w14:textId="64927A3C" w:rsidR="00DE20D5" w:rsidRPr="00CC1AE6" w:rsidRDefault="00DE20D5" w:rsidP="00CC1AE6">
            <w:pPr>
              <w:spacing w:before="0" w:after="0"/>
              <w:rPr>
                <w:sz w:val="20"/>
                <w:szCs w:val="20"/>
              </w:rPr>
            </w:pPr>
            <w:proofErr w:type="spellStart"/>
            <w:r w:rsidRPr="00CC1AE6">
              <w:rPr>
                <w:sz w:val="20"/>
                <w:szCs w:val="20"/>
              </w:rPr>
              <w:t>Katzman</w:t>
            </w:r>
            <w:proofErr w:type="spellEnd"/>
            <w:r w:rsidRPr="00CC1AE6">
              <w:rPr>
                <w:sz w:val="20"/>
                <w:szCs w:val="20"/>
              </w:rPr>
              <w:t xml:space="preserve"> et al. (2018)</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C87C612" w14:textId="07AE80B9" w:rsidR="00DE20D5" w:rsidRPr="00CC1AE6" w:rsidRDefault="00DE20D5" w:rsidP="00CC1AE6">
            <w:pPr>
              <w:spacing w:before="0" w:after="0"/>
              <w:rPr>
                <w:color w:val="FF0000"/>
                <w:sz w:val="20"/>
                <w:szCs w:val="20"/>
              </w:rPr>
            </w:pPr>
            <w:r w:rsidRPr="00CC1AE6">
              <w:rPr>
                <w:sz w:val="20"/>
                <w:szCs w:val="20"/>
              </w:rPr>
              <w:t>WHAS, SUPPORT, METABRIC, Rotterdam &amp; GBSG, datos simulados</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C68E3C" w14:textId="251C6BEF" w:rsidR="00DE20D5" w:rsidRPr="00CC1AE6" w:rsidRDefault="00DE20D5" w:rsidP="00CC1AE6">
            <w:pPr>
              <w:spacing w:before="0" w:after="0"/>
              <w:rPr>
                <w:color w:val="FF0000"/>
                <w:sz w:val="20"/>
                <w:szCs w:val="20"/>
              </w:rPr>
            </w:pPr>
            <w:r w:rsidRPr="00CC1AE6">
              <w:rPr>
                <w:sz w:val="20"/>
                <w:szCs w:val="20"/>
              </w:rPr>
              <w:t>Variables clínicas y perfiles de expresión genética/proteica</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4B6AA3" w14:textId="16FEA15F"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B46DD0F" w14:textId="6AAC1F4E" w:rsidR="00DE20D5" w:rsidRPr="00CC1AE6" w:rsidRDefault="00DE20D5" w:rsidP="00CC1AE6">
            <w:pPr>
              <w:spacing w:before="0" w:after="0"/>
              <w:rPr>
                <w:color w:val="FF0000"/>
                <w:sz w:val="20"/>
                <w:szCs w:val="20"/>
              </w:rPr>
            </w:pPr>
            <w:r w:rsidRPr="00CC1AE6">
              <w:rPr>
                <w:sz w:val="20"/>
                <w:szCs w:val="20"/>
              </w:rPr>
              <w:t>0,86</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89B6D3B" w14:textId="650B4435" w:rsidR="00DE20D5" w:rsidRPr="00CC1AE6" w:rsidRDefault="00DE20D5" w:rsidP="00CC1AE6">
            <w:pPr>
              <w:spacing w:before="0" w:after="0"/>
              <w:rPr>
                <w:color w:val="FF0000"/>
                <w:sz w:val="20"/>
                <w:szCs w:val="20"/>
              </w:rPr>
            </w:pPr>
            <w:proofErr w:type="spellStart"/>
            <w:r w:rsidRPr="00CC1AE6">
              <w:rPr>
                <w:sz w:val="20"/>
                <w:szCs w:val="20"/>
              </w:rPr>
              <w:t>DeepSurv</w:t>
            </w:r>
            <w:proofErr w:type="spellEnd"/>
            <w:r w:rsidRPr="00CC1AE6">
              <w:rPr>
                <w:sz w:val="20"/>
                <w:szCs w:val="20"/>
              </w:rPr>
              <w:t xml:space="preserve"> modela con gran precisión interacciones complejas y no lineales, capaz de incrementar el tiempo de supervivencia de los pacientes.</w:t>
            </w:r>
          </w:p>
        </w:tc>
      </w:tr>
      <w:tr w:rsidR="00DE20D5" w14:paraId="3C8C09A4"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AC69EE3" w14:textId="29BA25BB" w:rsidR="00DE20D5" w:rsidRPr="00CC1AE6" w:rsidRDefault="00DE20D5" w:rsidP="00CC1AE6">
            <w:pPr>
              <w:spacing w:before="0" w:after="0"/>
              <w:rPr>
                <w:color w:val="FF0000"/>
                <w:sz w:val="20"/>
                <w:szCs w:val="20"/>
              </w:rPr>
            </w:pPr>
            <w:proofErr w:type="spellStart"/>
            <w:r w:rsidRPr="00CC1AE6">
              <w:rPr>
                <w:sz w:val="20"/>
                <w:szCs w:val="20"/>
              </w:rPr>
              <w:t>Mihaylov</w:t>
            </w:r>
            <w:proofErr w:type="spellEnd"/>
            <w:r w:rsidRPr="00CC1AE6">
              <w:rPr>
                <w:sz w:val="20"/>
                <w:szCs w:val="20"/>
              </w:rPr>
              <w:t xml:space="preserve"> et al. (2019)</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0CA1E8B" w14:textId="1E008128" w:rsidR="00DE20D5" w:rsidRPr="00CC1AE6" w:rsidRDefault="00DE20D5" w:rsidP="00CC1AE6">
            <w:pPr>
              <w:spacing w:before="0" w:after="0"/>
              <w:rPr>
                <w:color w:val="FF0000"/>
                <w:sz w:val="20"/>
                <w:szCs w:val="20"/>
              </w:rPr>
            </w:pPr>
            <w:r w:rsidRPr="00CC1AE6">
              <w:rPr>
                <w:sz w:val="20"/>
                <w:szCs w:val="20"/>
              </w:rPr>
              <w:t>TCGA</w:t>
            </w: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5027730" w14:textId="146796A7" w:rsidR="00DE20D5" w:rsidRPr="00CC1AE6" w:rsidRDefault="00DE20D5" w:rsidP="00CC1AE6">
            <w:pPr>
              <w:spacing w:before="0" w:after="0"/>
              <w:rPr>
                <w:color w:val="FF0000"/>
                <w:sz w:val="20"/>
                <w:szCs w:val="20"/>
              </w:rPr>
            </w:pPr>
            <w:r w:rsidRPr="00CC1AE6">
              <w:rPr>
                <w:sz w:val="20"/>
                <w:szCs w:val="20"/>
              </w:rPr>
              <w:t xml:space="preserve">Registros clínicos </w:t>
            </w: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AA34B39" w14:textId="3C2E4CEA" w:rsidR="00DE20D5" w:rsidRPr="00CC1AE6" w:rsidRDefault="00DE20D5" w:rsidP="00CC1AE6">
            <w:pPr>
              <w:spacing w:before="0" w:after="0"/>
              <w:rPr>
                <w:color w:val="FF0000"/>
                <w:sz w:val="20"/>
                <w:szCs w:val="20"/>
              </w:rPr>
            </w:pPr>
            <w:r w:rsidRPr="00CC1AE6">
              <w:rPr>
                <w:sz w:val="20"/>
                <w:szCs w:val="20"/>
              </w:rPr>
              <w:t xml:space="preserve">SVR-Linear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589A664" w14:textId="53E21EB6" w:rsidR="00DE20D5" w:rsidRPr="00CC1AE6" w:rsidRDefault="000D165D" w:rsidP="00CC1AE6">
            <w:pPr>
              <w:spacing w:before="0" w:after="0"/>
              <w:rPr>
                <w:color w:val="FF0000"/>
                <w:sz w:val="20"/>
                <w:szCs w:val="20"/>
              </w:rPr>
            </w:pPr>
            <w:r w:rsidRPr="00CC1AE6">
              <w:rPr>
                <w:sz w:val="20"/>
                <w:szCs w:val="20"/>
              </w:rPr>
              <w:t>NR</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CC13E9F" w14:textId="1902B684" w:rsidR="00DE20D5" w:rsidRPr="00CC1AE6" w:rsidRDefault="00DE20D5" w:rsidP="00CC1AE6">
            <w:pPr>
              <w:spacing w:before="0" w:after="0"/>
              <w:rPr>
                <w:color w:val="FF0000"/>
                <w:sz w:val="20"/>
                <w:szCs w:val="20"/>
              </w:rPr>
            </w:pPr>
            <w:r w:rsidRPr="00CC1AE6">
              <w:rPr>
                <w:sz w:val="20"/>
                <w:szCs w:val="20"/>
              </w:rPr>
              <w:t xml:space="preserve">Los modelos lineales sencillos </w:t>
            </w:r>
            <w:r w:rsidR="0041557F" w:rsidRPr="00CC1AE6">
              <w:rPr>
                <w:sz w:val="20"/>
                <w:szCs w:val="20"/>
              </w:rPr>
              <w:t xml:space="preserve">en estudios de baja </w:t>
            </w:r>
            <w:proofErr w:type="spellStart"/>
            <w:r w:rsidR="0041557F" w:rsidRPr="00CC1AE6">
              <w:rPr>
                <w:sz w:val="20"/>
                <w:szCs w:val="20"/>
              </w:rPr>
              <w:t>dimensiaonalidad</w:t>
            </w:r>
            <w:proofErr w:type="spellEnd"/>
            <w:r w:rsidR="0041557F" w:rsidRPr="00CC1AE6">
              <w:rPr>
                <w:sz w:val="20"/>
                <w:szCs w:val="20"/>
              </w:rPr>
              <w:t xml:space="preserve"> consiguen una alta </w:t>
            </w:r>
            <w:proofErr w:type="spellStart"/>
            <w:r w:rsidR="0041557F" w:rsidRPr="00CC1AE6">
              <w:rPr>
                <w:sz w:val="20"/>
                <w:szCs w:val="20"/>
              </w:rPr>
              <w:t>prediccion</w:t>
            </w:r>
            <w:proofErr w:type="spellEnd"/>
            <w:r w:rsidRPr="00CC1AE6">
              <w:rPr>
                <w:sz w:val="20"/>
                <w:szCs w:val="20"/>
              </w:rPr>
              <w:t>.</w:t>
            </w:r>
          </w:p>
        </w:tc>
      </w:tr>
      <w:tr w:rsidR="00DE20D5" w14:paraId="5A12AA19"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35AB50A" w14:textId="11938E4F" w:rsidR="00DE20D5" w:rsidRPr="00CC1AE6" w:rsidRDefault="00DE20D5" w:rsidP="00CC1AE6">
            <w:pPr>
              <w:spacing w:before="0" w:after="0"/>
              <w:rPr>
                <w:sz w:val="20"/>
                <w:szCs w:val="20"/>
              </w:rPr>
            </w:pPr>
            <w:proofErr w:type="spellStart"/>
            <w:r w:rsidRPr="00CC1AE6">
              <w:rPr>
                <w:sz w:val="20"/>
                <w:szCs w:val="20"/>
              </w:rPr>
              <w:t>Tong</w:t>
            </w:r>
            <w:proofErr w:type="spellEnd"/>
            <w:r w:rsidRPr="00CC1AE6">
              <w:rPr>
                <w:sz w:val="20"/>
                <w:szCs w:val="20"/>
              </w:rPr>
              <w:t xml:space="preserve"> et al. (2020)</w:t>
            </w:r>
          </w:p>
        </w:tc>
        <w:tc>
          <w:tcPr>
            <w:tcW w:w="1275"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9E02005" w14:textId="473863DD" w:rsidR="00DE20D5" w:rsidRPr="00CC1AE6" w:rsidRDefault="00DE20D5" w:rsidP="00CC1AE6">
            <w:pPr>
              <w:spacing w:before="0" w:after="0"/>
              <w:rPr>
                <w:sz w:val="20"/>
                <w:szCs w:val="20"/>
              </w:rPr>
            </w:pPr>
            <w:r w:rsidRPr="00CC1AE6">
              <w:rPr>
                <w:sz w:val="20"/>
                <w:szCs w:val="20"/>
              </w:rPr>
              <w:t>TCGA-BRCA</w:t>
            </w:r>
          </w:p>
        </w:tc>
        <w:tc>
          <w:tcPr>
            <w:tcW w:w="1843"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6391C10" w14:textId="0A1142C3" w:rsidR="00DE20D5" w:rsidRPr="00CC1AE6" w:rsidRDefault="00DE20D5" w:rsidP="00CC1AE6">
            <w:pPr>
              <w:spacing w:before="0" w:after="0"/>
              <w:rPr>
                <w:sz w:val="20"/>
                <w:szCs w:val="20"/>
              </w:rPr>
            </w:pPr>
            <w:r w:rsidRPr="00CC1AE6">
              <w:rPr>
                <w:sz w:val="20"/>
                <w:szCs w:val="20"/>
              </w:rPr>
              <w:t>Datos multi-</w:t>
            </w:r>
            <w:proofErr w:type="spellStart"/>
            <w:r w:rsidRPr="00CC1AE6">
              <w:rPr>
                <w:sz w:val="20"/>
                <w:szCs w:val="20"/>
              </w:rPr>
              <w:t>ómicos</w:t>
            </w:r>
            <w:proofErr w:type="spellEnd"/>
            <w:r w:rsidRPr="00CC1AE6">
              <w:rPr>
                <w:sz w:val="20"/>
                <w:szCs w:val="20"/>
              </w:rPr>
              <w:t xml:space="preserve"> </w:t>
            </w:r>
          </w:p>
        </w:tc>
        <w:tc>
          <w:tcPr>
            <w:tcW w:w="1232"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F646CA" w14:textId="2D900B61" w:rsidR="00DE20D5" w:rsidRPr="00CC1AE6" w:rsidRDefault="00DE20D5" w:rsidP="00CC1AE6">
            <w:pPr>
              <w:spacing w:before="0" w:after="0"/>
              <w:rPr>
                <w:sz w:val="20"/>
                <w:szCs w:val="20"/>
              </w:rPr>
            </w:pPr>
            <w:proofErr w:type="spellStart"/>
            <w:r w:rsidRPr="00CC1AE6">
              <w:rPr>
                <w:sz w:val="20"/>
                <w:szCs w:val="20"/>
              </w:rPr>
              <w:t>ConcatAE</w:t>
            </w:r>
            <w:proofErr w:type="spellEnd"/>
            <w:r w:rsidRPr="00CC1AE6">
              <w:rPr>
                <w:sz w:val="20"/>
                <w:szCs w:val="20"/>
              </w:rPr>
              <w:t xml:space="preserve"> </w:t>
            </w:r>
          </w:p>
        </w:tc>
        <w:tc>
          <w:tcPr>
            <w:tcW w:w="11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0676F8" w14:textId="6C7532DE" w:rsidR="00DE20D5" w:rsidRPr="00CC1AE6" w:rsidRDefault="00DE20D5" w:rsidP="00CC1AE6">
            <w:pPr>
              <w:spacing w:before="0" w:after="0"/>
              <w:rPr>
                <w:sz w:val="20"/>
                <w:szCs w:val="20"/>
              </w:rPr>
            </w:pPr>
            <w:r w:rsidRPr="00CC1AE6">
              <w:rPr>
                <w:sz w:val="20"/>
                <w:szCs w:val="20"/>
              </w:rPr>
              <w:t>0,64</w:t>
            </w:r>
          </w:p>
        </w:tc>
        <w:tc>
          <w:tcPr>
            <w:tcW w:w="1939"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90EDBCA" w14:textId="6B0284EC" w:rsidR="00DE20D5" w:rsidRPr="00CC1AE6" w:rsidRDefault="0041557F" w:rsidP="00CC1AE6">
            <w:pPr>
              <w:spacing w:before="0" w:after="0"/>
              <w:rPr>
                <w:sz w:val="20"/>
                <w:szCs w:val="20"/>
              </w:rPr>
            </w:pPr>
            <w:r w:rsidRPr="00CC1AE6">
              <w:rPr>
                <w:sz w:val="20"/>
                <w:szCs w:val="20"/>
              </w:rPr>
              <w:t>Los modelos multimodales presentan mejores predicciones que los unimodales</w:t>
            </w:r>
          </w:p>
        </w:tc>
      </w:tr>
      <w:tr w:rsidR="00DE20D5" w14:paraId="1E60C82F" w14:textId="77777777" w:rsidTr="0041557F">
        <w:tc>
          <w:tcPr>
            <w:tcW w:w="155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914797F" w14:textId="3A8EC692" w:rsidR="00DE20D5" w:rsidRPr="00CC1AE6" w:rsidRDefault="00DE20D5" w:rsidP="00CC1AE6">
            <w:pPr>
              <w:spacing w:before="0" w:after="0"/>
              <w:rPr>
                <w:sz w:val="20"/>
                <w:szCs w:val="20"/>
              </w:rPr>
            </w:pPr>
            <w:r w:rsidRPr="00CC1AE6">
              <w:rPr>
                <w:sz w:val="20"/>
                <w:szCs w:val="20"/>
              </w:rPr>
              <w:t>Jin et al. (2025)</w:t>
            </w:r>
          </w:p>
        </w:tc>
        <w:tc>
          <w:tcPr>
            <w:tcW w:w="1275"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5883CD00" w14:textId="36CDABE5" w:rsidR="0041557F" w:rsidRPr="00CC1AE6" w:rsidRDefault="00DE20D5" w:rsidP="00CC1AE6">
            <w:pPr>
              <w:spacing w:before="0" w:after="0"/>
              <w:rPr>
                <w:sz w:val="20"/>
                <w:szCs w:val="20"/>
              </w:rPr>
            </w:pPr>
            <w:r w:rsidRPr="00CC1AE6">
              <w:rPr>
                <w:sz w:val="20"/>
                <w:szCs w:val="20"/>
              </w:rPr>
              <w:t>Cohorte interna</w:t>
            </w:r>
          </w:p>
          <w:p w14:paraId="4185ACA4" w14:textId="7FF0329B" w:rsidR="0041557F" w:rsidRPr="00CC1AE6" w:rsidRDefault="0041557F" w:rsidP="00CC1AE6">
            <w:pPr>
              <w:spacing w:before="0" w:after="0"/>
              <w:rPr>
                <w:sz w:val="20"/>
                <w:szCs w:val="20"/>
              </w:rPr>
            </w:pPr>
          </w:p>
        </w:tc>
        <w:tc>
          <w:tcPr>
            <w:tcW w:w="1843"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022D612" w14:textId="62116280" w:rsidR="00DE20D5" w:rsidRPr="00CC1AE6" w:rsidRDefault="00DE20D5" w:rsidP="00CC1AE6">
            <w:pPr>
              <w:spacing w:before="0" w:after="0"/>
              <w:rPr>
                <w:sz w:val="20"/>
                <w:szCs w:val="20"/>
              </w:rPr>
            </w:pPr>
            <w:r w:rsidRPr="00CC1AE6">
              <w:rPr>
                <w:sz w:val="20"/>
                <w:szCs w:val="20"/>
              </w:rPr>
              <w:t xml:space="preserve">Variables </w:t>
            </w:r>
            <w:r w:rsidR="0041557F" w:rsidRPr="00CC1AE6">
              <w:rPr>
                <w:sz w:val="20"/>
                <w:szCs w:val="20"/>
              </w:rPr>
              <w:t>clínico-</w:t>
            </w:r>
            <w:r w:rsidRPr="00CC1AE6">
              <w:rPr>
                <w:sz w:val="20"/>
                <w:szCs w:val="20"/>
              </w:rPr>
              <w:t xml:space="preserve">patológicas </w:t>
            </w:r>
          </w:p>
          <w:p w14:paraId="403CEF90" w14:textId="4C9FF911" w:rsidR="0041557F" w:rsidRPr="00CC1AE6" w:rsidRDefault="0041557F" w:rsidP="00CC1AE6">
            <w:pPr>
              <w:spacing w:before="0" w:after="0"/>
              <w:rPr>
                <w:sz w:val="20"/>
                <w:szCs w:val="20"/>
              </w:rPr>
            </w:pPr>
          </w:p>
        </w:tc>
        <w:tc>
          <w:tcPr>
            <w:tcW w:w="1232"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7CBF34EF" w14:textId="4FFCBA9D" w:rsidR="00DE20D5" w:rsidRPr="00CC1AE6" w:rsidRDefault="00DE20D5" w:rsidP="00CC1AE6">
            <w:pPr>
              <w:spacing w:before="0" w:after="0"/>
              <w:rPr>
                <w:sz w:val="20"/>
                <w:szCs w:val="20"/>
              </w:rPr>
            </w:pPr>
            <w:r w:rsidRPr="00CC1AE6">
              <w:rPr>
                <w:sz w:val="20"/>
                <w:szCs w:val="20"/>
              </w:rPr>
              <w:t xml:space="preserve">RSF </w:t>
            </w:r>
          </w:p>
        </w:tc>
        <w:tc>
          <w:tcPr>
            <w:tcW w:w="11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E5EBBEB" w14:textId="41AE6E29" w:rsidR="00DE20D5" w:rsidRPr="00CC1AE6" w:rsidRDefault="00DE20D5" w:rsidP="00CC1AE6">
            <w:pPr>
              <w:spacing w:before="0" w:after="0"/>
              <w:rPr>
                <w:sz w:val="20"/>
                <w:szCs w:val="20"/>
              </w:rPr>
            </w:pPr>
            <w:r w:rsidRPr="00CC1AE6">
              <w:rPr>
                <w:sz w:val="20"/>
                <w:szCs w:val="20"/>
              </w:rPr>
              <w:t xml:space="preserve">0,80 - 0,91 </w:t>
            </w:r>
          </w:p>
        </w:tc>
        <w:tc>
          <w:tcPr>
            <w:tcW w:w="1939"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235C1365" w14:textId="3C797D44" w:rsidR="00DE20D5" w:rsidRPr="00CC1AE6" w:rsidRDefault="00DE20D5" w:rsidP="00CC1AE6">
            <w:pPr>
              <w:spacing w:before="0" w:after="0"/>
              <w:rPr>
                <w:sz w:val="20"/>
                <w:szCs w:val="20"/>
              </w:rPr>
            </w:pPr>
            <w:r w:rsidRPr="00CC1AE6">
              <w:rPr>
                <w:sz w:val="20"/>
                <w:szCs w:val="20"/>
              </w:rPr>
              <w:t>El modelo RSF supera a la regresión de Cox para identificar riesgos de supervivencia</w:t>
            </w:r>
          </w:p>
        </w:tc>
      </w:tr>
    </w:tbl>
    <w:p w14:paraId="01EC7949" w14:textId="24C1116C" w:rsidR="00783C55" w:rsidRPr="000D165D" w:rsidRDefault="000D165D" w:rsidP="00783C55">
      <w:pPr>
        <w:spacing w:after="100"/>
        <w:rPr>
          <w:sz w:val="18"/>
          <w:szCs w:val="18"/>
        </w:rPr>
      </w:pPr>
      <w:r w:rsidRPr="000D165D">
        <w:rPr>
          <w:i/>
          <w:iCs/>
          <w:sz w:val="18"/>
          <w:szCs w:val="18"/>
        </w:rPr>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67F5A090" w14:textId="6792D8DF" w:rsidR="00783C55" w:rsidRPr="00F439B4" w:rsidRDefault="00783C55" w:rsidP="00F439B4">
      <w:pPr>
        <w:pStyle w:val="Ttulo2"/>
      </w:pPr>
      <w:bookmarkStart w:id="28" w:name="_Toc224681509"/>
      <w:r w:rsidRPr="00F439B4">
        <w:lastRenderedPageBreak/>
        <w:t>2.</w:t>
      </w:r>
      <w:r w:rsidR="00CA003D" w:rsidRPr="00F439B4">
        <w:t>7</w:t>
      </w:r>
      <w:r w:rsidRPr="00F439B4">
        <w:t xml:space="preserve"> Estado del arte en cáncer de pulmón no microcítico (NSCLC)</w:t>
      </w:r>
      <w:bookmarkEnd w:id="28"/>
    </w:p>
    <w:p w14:paraId="551D933F" w14:textId="3D256560" w:rsidR="00783C55" w:rsidRPr="00F439B4" w:rsidRDefault="00783C55" w:rsidP="00F439B4">
      <w:pPr>
        <w:pStyle w:val="Ttulo3"/>
      </w:pPr>
      <w:bookmarkStart w:id="29" w:name="_Toc224681510"/>
      <w:r w:rsidRPr="00F439B4">
        <w:t>2.</w:t>
      </w:r>
      <w:r w:rsidR="00CA003D" w:rsidRPr="00F439B4">
        <w:t>7</w:t>
      </w:r>
      <w:r w:rsidRPr="00F439B4">
        <w:t>.1 Heterogeneidad molecular y relevancia pronóstica</w:t>
      </w:r>
      <w:bookmarkEnd w:id="29"/>
    </w:p>
    <w:p w14:paraId="3FCF55D4" w14:textId="5C536535" w:rsidR="0059116D" w:rsidRPr="00CC1AE6" w:rsidRDefault="0059116D" w:rsidP="00CC1AE6">
      <w:r w:rsidRPr="00CC1AE6">
        <w:t xml:space="preserve">La evolución del tratamiento del cáncer de pulmón ha transitado de una clasificación basada exclusivamente en la histología hacia una caracterización molecular profunda. El proyecto </w:t>
      </w:r>
      <w:r w:rsidR="0041557F" w:rsidRPr="00CC1AE6">
        <w:t xml:space="preserve">TCGA </w:t>
      </w:r>
      <w:r w:rsidR="0041557F" w:rsidRPr="00CC1AE6">
        <w:fldChar w:fldCharType="begin"/>
      </w:r>
      <w:r w:rsidR="0041557F" w:rsidRPr="00CC1AE6">
        <w:instrText xml:space="preserve"> ADDIN ZOTERO_ITEM CSL_CITATION {"citationID":"ffZhshPc","properties":{"unsorted":false,"formattedCitation":"(Collisson et\\uc0\\u160{}al. 2014)","plainCitation":"(Collisson et al. 2014)","noteIndex":0},"citationItems":[{"id":211,"uris":["http://zotero.org/users/19775897/items/5TWRG85K"],"itemData":{"id":211,"type":"article-journal","abstract":"Adenocarcinoma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41557F" w:rsidRPr="00CC1AE6">
        <w:t>(Collisson et al. 2014)</w:t>
      </w:r>
      <w:r w:rsidR="0041557F" w:rsidRPr="00CC1AE6">
        <w:fldChar w:fldCharType="end"/>
      </w:r>
      <w:r w:rsidRPr="00CC1AE6">
        <w:t xml:space="preserve"> marcó un hito al definir el paisaje genómico del adenocarcinoma de pulmón (LUAD), identificando variantes impulsoras (</w:t>
      </w:r>
      <w:r w:rsidRPr="00CC1AE6">
        <w:rPr>
          <w:i/>
          <w:iCs/>
        </w:rPr>
        <w:t xml:space="preserve">driver </w:t>
      </w:r>
      <w:proofErr w:type="spellStart"/>
      <w:r w:rsidRPr="00CC1AE6">
        <w:rPr>
          <w:i/>
          <w:iCs/>
        </w:rPr>
        <w:t>mutations</w:t>
      </w:r>
      <w:proofErr w:type="spellEnd"/>
      <w:r w:rsidRPr="00CC1AE6">
        <w:t xml:space="preserve">) en el 75% de los tumores analizados. Esta disección molecular ha permitido establecer que mutaciones en genes como </w:t>
      </w:r>
      <w:r w:rsidRPr="00CC1AE6">
        <w:rPr>
          <w:i/>
          <w:iCs/>
        </w:rPr>
        <w:t>EGFR</w:t>
      </w:r>
      <w:r w:rsidRPr="00CC1AE6">
        <w:t xml:space="preserve">, </w:t>
      </w:r>
      <w:r w:rsidRPr="00CC1AE6">
        <w:rPr>
          <w:i/>
          <w:iCs/>
        </w:rPr>
        <w:t>ALK</w:t>
      </w:r>
      <w:r w:rsidRPr="00CC1AE6">
        <w:t xml:space="preserve"> y </w:t>
      </w:r>
      <w:r w:rsidRPr="00CC1AE6">
        <w:rPr>
          <w:i/>
          <w:iCs/>
        </w:rPr>
        <w:t>KRAS</w:t>
      </w:r>
      <w:r w:rsidRPr="00CC1AE6">
        <w:t xml:space="preserve"> no solo definen subtipos biológicos, sino que son determinantes para el pronóstico y la selección de terapias dirigidas </w:t>
      </w:r>
      <w:r w:rsidR="00813852" w:rsidRPr="00CC1AE6">
        <w:fldChar w:fldCharType="begin"/>
      </w:r>
      <w:r w:rsidR="00813852" w:rsidRPr="00CC1AE6">
        <w:instrText xml:space="preserve"> ADDIN ZOTERO_ITEM CSL_CITATION {"citationID":"aosSmPTc","properties":{"unsorted":false,"formattedCitation":"(Pao y Girard 2011)","plainCitation":"(Pao y Girard 2011)","noteIndex":0},"citationItems":[{"id":217,"uris":["http://zotero.org/users/19775897/items/ZIEU8BZN"],"itemData":{"id":217,"type":"article-journal","container-title":"The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813852" w:rsidRPr="00CC1AE6">
        <w:t>(Pao y Girard 2011)</w:t>
      </w:r>
      <w:r w:rsidR="00813852" w:rsidRPr="00CC1AE6">
        <w:fldChar w:fldCharType="end"/>
      </w:r>
      <w:r w:rsidRPr="00CC1AE6">
        <w:t>.</w:t>
      </w:r>
    </w:p>
    <w:p w14:paraId="101C724C" w14:textId="567F0545" w:rsidR="0059116D" w:rsidRPr="00CC1AE6" w:rsidRDefault="0059116D" w:rsidP="00CC1AE6">
      <w:r w:rsidRPr="00CC1AE6">
        <w:t xml:space="preserve">A diferencia del cáncer de mama, donde las firmas </w:t>
      </w:r>
      <w:proofErr w:type="spellStart"/>
      <w:r w:rsidRPr="00CC1AE6">
        <w:t>multigénicas</w:t>
      </w:r>
      <w:proofErr w:type="spellEnd"/>
      <w:r w:rsidRPr="00CC1AE6">
        <w:t xml:space="preserve"> de riesgo (como </w:t>
      </w:r>
      <w:proofErr w:type="spellStart"/>
      <w:r w:rsidRPr="00CC1AE6">
        <w:t>Oncotype</w:t>
      </w:r>
      <w:proofErr w:type="spellEnd"/>
      <w:r w:rsidRPr="00CC1AE6">
        <w:t xml:space="preserve"> DX) están altamente estandarizadas, en el cáncer de pulmón la estratificación del riesgo y la supervivencia se han vinculado recientemente a la carga mutacional del tumor y a la expresión de biomarcadores </w:t>
      </w:r>
      <w:r w:rsidR="00914368" w:rsidRPr="00CC1AE6">
        <w:fldChar w:fldCharType="begin"/>
      </w:r>
      <w:r w:rsidR="00914368" w:rsidRPr="00CC1AE6">
        <w:instrText xml:space="preserve"> ADDIN ZOTERO_ITEM CSL_CITATION {"citationID":"19GTKTvU","properties":{"unsorted":false,"formattedCitation":"(Hellmann et\\uc0\\u160{}al. 2018)","plainCitation":"(Hellmann et al. 2018)","noteIndex":0},"citationItems":[{"id":220,"uris":["http://zotero.org/users/19775897/items/IHCUY4G5"],"itemData":{"id":220,"type":"article-journal","abstract":"Among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14368" w:rsidRPr="00CC1AE6">
        <w:t>(Hellmann et al. 2018)</w:t>
      </w:r>
      <w:r w:rsidR="00914368" w:rsidRPr="00CC1AE6">
        <w:fldChar w:fldCharType="end"/>
      </w:r>
      <w:r w:rsidR="00914368" w:rsidRPr="00CC1AE6">
        <w:t>.</w:t>
      </w:r>
    </w:p>
    <w:p w14:paraId="2E597DA4" w14:textId="3AA084A8" w:rsidR="0059116D" w:rsidRPr="00F439B4" w:rsidRDefault="0059116D" w:rsidP="00F439B4">
      <w:pPr>
        <w:pStyle w:val="Ttulo3"/>
      </w:pPr>
      <w:bookmarkStart w:id="30" w:name="_Toc224681511"/>
      <w:r w:rsidRPr="00F439B4">
        <w:t xml:space="preserve">2.7.2 Modelos de supervivencia basados en datos genómicos y </w:t>
      </w:r>
      <w:r w:rsidR="00914368" w:rsidRPr="00F439B4">
        <w:t>m</w:t>
      </w:r>
      <w:r w:rsidRPr="00F439B4">
        <w:t xml:space="preserve">achine </w:t>
      </w:r>
      <w:proofErr w:type="spellStart"/>
      <w:r w:rsidR="00914368" w:rsidRPr="00F439B4">
        <w:t>l</w:t>
      </w:r>
      <w:r w:rsidRPr="00F439B4">
        <w:t>earning</w:t>
      </w:r>
      <w:bookmarkEnd w:id="30"/>
      <w:proofErr w:type="spellEnd"/>
    </w:p>
    <w:p w14:paraId="0038C78F" w14:textId="77777777" w:rsidR="00914368" w:rsidRPr="00CC1AE6" w:rsidRDefault="0059116D" w:rsidP="00CC1AE6">
      <w:r w:rsidRPr="00CC1AE6">
        <w:t>La integración de datos multi-</w:t>
      </w:r>
      <w:proofErr w:type="spellStart"/>
      <w:r w:rsidRPr="00CC1AE6">
        <w:t>ómicos</w:t>
      </w:r>
      <w:proofErr w:type="spellEnd"/>
      <w:r w:rsidRPr="00CC1AE6">
        <w:t xml:space="preserve"> ha permitido el desarrollo de modelos de supervivencia que superan la capacidad predictiva del sistema de estadificación TNM convencional.</w:t>
      </w:r>
    </w:p>
    <w:p w14:paraId="3B2B1E2D" w14:textId="4E94EA46" w:rsidR="0059116D" w:rsidRPr="00CC1AE6" w:rsidRDefault="00EC39DE" w:rsidP="00CC1AE6">
      <w:r w:rsidRPr="00CC1AE6">
        <w:t>I</w:t>
      </w:r>
      <w:r w:rsidR="0059116D" w:rsidRPr="00CC1AE6">
        <w:t xml:space="preserve">ntentando replicar el éxito de herramientas como </w:t>
      </w:r>
      <w:proofErr w:type="spellStart"/>
      <w:r w:rsidR="0059116D" w:rsidRPr="00CC1AE6">
        <w:t>MammaPrint</w:t>
      </w:r>
      <w:proofErr w:type="spellEnd"/>
      <w:r w:rsidR="0059116D" w:rsidRPr="00CC1AE6">
        <w:t xml:space="preserve">, </w:t>
      </w:r>
      <w:r w:rsidR="00914368" w:rsidRPr="00CC1AE6">
        <w:t xml:space="preserve">se </w:t>
      </w:r>
      <w:r w:rsidR="0059116D" w:rsidRPr="00CC1AE6">
        <w:t>validaron una firma de 14 genes mediante RT-PCR en una cohorte de más de 1,500 pacientes</w:t>
      </w:r>
      <w:r w:rsidR="00914368" w:rsidRPr="00CC1AE6">
        <w:t xml:space="preserve"> </w:t>
      </w:r>
      <w:r w:rsidR="00914368" w:rsidRPr="00CC1AE6">
        <w:fldChar w:fldCharType="begin"/>
      </w:r>
      <w:r w:rsidR="00914368" w:rsidRPr="00CC1AE6">
        <w:instrText xml:space="preserve"> ADDIN ZOTERO_ITEM CSL_CITATION {"citationID":"fLT8QbTV","properties":{"unsorted":false,"formattedCitation":"(Kratz et\\uc0\\u160{}al. 2012)","plainCitation":"(Kratz et al. 2012)","noteIndex":0},"citationItems":[{"id":222,"uris":["http://zotero.org/users/19775897/items/X4JDYMTN"],"itemData":{"id":222,"type":"article-journal","container-title":"The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14368" w:rsidRPr="00CC1AE6">
        <w:t>(Kratz et al. 2012)</w:t>
      </w:r>
      <w:r w:rsidR="00914368" w:rsidRPr="00CC1AE6">
        <w:fldChar w:fldCharType="end"/>
      </w:r>
      <w:r w:rsidR="0059116D" w:rsidRPr="00CC1AE6">
        <w:t xml:space="preserve">. Este modelo demostró una capacidad superior para estratificar a los pacientes en grupos de riesgo alto, intermedio y bajo, independientemente de los factores clínico-patológicos. Por su parte, </w:t>
      </w:r>
      <w:r w:rsidR="003E6033" w:rsidRPr="00CC1AE6">
        <w:fldChar w:fldCharType="begin"/>
      </w:r>
      <w:r w:rsidR="002A4F4C" w:rsidRPr="00CC1AE6">
        <w:instrText xml:space="preserve"> ADDIN ZOTERO_ITEM CSL_CITATION {"citationID":"RRoXu7kp","properties":{"unsorted":false,"formattedCitation":"(Wang et\\uc0\\u160{}al. 2021)","plainCitation":"(Wang et al. 2021)","dontUpdate":true,"noteIndex":0},"citationItems":[{"id":225,"uris":["http://zotero.org/users/19775897/items/MS4UBMXL"],"itemData":{"id":225,"type":"article-journal","abstract":"AbstractBackground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003E6033" w:rsidRPr="00CC1AE6">
        <w:fldChar w:fldCharType="separate"/>
      </w:r>
      <w:r w:rsidR="003E6033" w:rsidRPr="00CC1AE6">
        <w:t>Wang et al. (2021)</w:t>
      </w:r>
      <w:r w:rsidR="003E6033" w:rsidRPr="00CC1AE6">
        <w:fldChar w:fldCharType="end"/>
      </w:r>
      <w:r w:rsidR="003E6033" w:rsidRPr="00CC1AE6">
        <w:t xml:space="preserve"> </w:t>
      </w:r>
      <w:r w:rsidR="0059116D" w:rsidRPr="00CC1AE6">
        <w:t xml:space="preserve">desarrollaron una firma basada en </w:t>
      </w:r>
      <w:proofErr w:type="spellStart"/>
      <w:r w:rsidR="003E6033" w:rsidRPr="00CC1AE6">
        <w:t>pérfiles</w:t>
      </w:r>
      <w:proofErr w:type="spellEnd"/>
      <w:r w:rsidR="003E6033" w:rsidRPr="00CC1AE6">
        <w:t xml:space="preserve"> de mRNA</w:t>
      </w:r>
      <w:r w:rsidR="0059116D" w:rsidRPr="00CC1AE6">
        <w:t xml:space="preserve"> relacionados con la </w:t>
      </w:r>
      <w:proofErr w:type="spellStart"/>
      <w:r w:rsidR="0059116D" w:rsidRPr="00CC1AE6">
        <w:t>ferroptosis</w:t>
      </w:r>
      <w:proofErr w:type="spellEnd"/>
      <w:r w:rsidR="0059116D" w:rsidRPr="00CC1AE6">
        <w:t>,</w:t>
      </w:r>
      <w:r w:rsidR="003E6033" w:rsidRPr="00CC1AE6">
        <w:t xml:space="preserve"> </w:t>
      </w:r>
      <w:r w:rsidR="0059116D" w:rsidRPr="00CC1AE6">
        <w:t>vinculando procesos metabólicos con la supervivencia a largo plazo.</w:t>
      </w:r>
    </w:p>
    <w:p w14:paraId="003187B5" w14:textId="377F0560" w:rsidR="0059116D" w:rsidRPr="00CC1AE6" w:rsidRDefault="00EC39DE" w:rsidP="00CC1AE6">
      <w:r w:rsidRPr="00CC1AE6">
        <w:t>El</w:t>
      </w:r>
      <w:r w:rsidR="0059116D" w:rsidRPr="00CC1AE6">
        <w:t xml:space="preserve"> uso de redes neuronales para modelar la supervivencia ha ganado relevancia con la arquitectura </w:t>
      </w:r>
      <w:proofErr w:type="spellStart"/>
      <w:r w:rsidR="0059116D" w:rsidRPr="00CC1AE6">
        <w:t>DeepSurv</w:t>
      </w:r>
      <w:proofErr w:type="spellEnd"/>
      <w:r w:rsidR="0059116D" w:rsidRPr="00CC1AE6">
        <w:t xml:space="preserve">. </w:t>
      </w:r>
      <w:r w:rsidR="003E6033" w:rsidRPr="00CC1AE6">
        <w:fldChar w:fldCharType="begin"/>
      </w:r>
      <w:r w:rsidR="002A4F4C" w:rsidRPr="00CC1AE6">
        <w:instrText xml:space="preserve"> ADDIN ZOTERO_ITEM CSL_CITATION {"citationID":"bmjBuGbk","properties":{"unsorted":false,"formattedCitation":"(Katzman et\\uc0\\u160{}al. 2018)","plainCitation":"(Katzman et al. 2018)","dontUpdate":true,"noteIndex":0},"citationItems":[{"id":22,"uris":["http://zotero.org/users/19775897/items/ZQLZDRDV"],"itemData":{"id":22,"type":"article-journal","abstract":"Medical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E6033" w:rsidRPr="00CC1AE6">
        <w:fldChar w:fldCharType="separate"/>
      </w:r>
      <w:proofErr w:type="spellStart"/>
      <w:r w:rsidR="003E6033" w:rsidRPr="00CC1AE6">
        <w:t>Katzman</w:t>
      </w:r>
      <w:proofErr w:type="spellEnd"/>
      <w:r w:rsidR="003E6033" w:rsidRPr="00CC1AE6">
        <w:t xml:space="preserve"> et al. (2018)</w:t>
      </w:r>
      <w:r w:rsidR="003E6033" w:rsidRPr="00CC1AE6">
        <w:fldChar w:fldCharType="end"/>
      </w:r>
      <w:r w:rsidR="003E6033" w:rsidRPr="00CC1AE6">
        <w:t xml:space="preserve"> </w:t>
      </w:r>
      <w:r w:rsidR="0059116D" w:rsidRPr="00CC1AE6">
        <w:t xml:space="preserve">aplicaron este enfoque de riesgos proporcionales de Cox basado en aprendizaje profundo para capturar interacciones no lineales entre variables clínicas y moleculares, demostrando que supera a los métodos estadísticos tradicionales al lidiar con la alta heterogeneidad del cáncer de pulmón. En una línea similar, </w:t>
      </w:r>
      <w:r w:rsidR="003E6033" w:rsidRPr="00CC1AE6">
        <w:fldChar w:fldCharType="begin"/>
      </w:r>
      <w:r w:rsidR="002A4F4C" w:rsidRPr="00CC1AE6">
        <w:instrText xml:space="preserve"> ADDIN ZOTERO_ITEM CSL_CITATION {"citationID":"eKrzCEQK","properties":{"unsorted":false,"formattedCitation":"(She et\\uc0\\u160{}al. 2020)","plainCitation":"(She et al. 2020)","dontUpdate":true,"noteIndex":0},"citationItems":[{"id":227,"uris":["http://zotero.org/users/19775897/items/UR73HUU3"],"itemData":{"id":227,"type":"article-journal","abstract":"There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proofErr w:type="spellStart"/>
      <w:r w:rsidR="003E6033" w:rsidRPr="00CC1AE6">
        <w:t>She</w:t>
      </w:r>
      <w:proofErr w:type="spellEnd"/>
      <w:r w:rsidR="003E6033" w:rsidRPr="00CC1AE6">
        <w:t xml:space="preserve"> et al. (2020)</w:t>
      </w:r>
      <w:r w:rsidR="003E6033" w:rsidRPr="00CC1AE6">
        <w:fldChar w:fldCharType="end"/>
      </w:r>
      <w:r w:rsidR="003E6033" w:rsidRPr="00CC1AE6">
        <w:t xml:space="preserve"> </w:t>
      </w:r>
      <w:r w:rsidRPr="00CC1AE6">
        <w:t xml:space="preserve">utilizaron la arquitectura </w:t>
      </w:r>
      <w:proofErr w:type="spellStart"/>
      <w:r w:rsidRPr="00CC1AE6">
        <w:t>DeepSurv</w:t>
      </w:r>
      <w:proofErr w:type="spellEnd"/>
      <w:r w:rsidR="0059116D" w:rsidRPr="00CC1AE6">
        <w:t>, obteniendo un C-</w:t>
      </w:r>
      <w:proofErr w:type="spellStart"/>
      <w:r w:rsidR="0059116D" w:rsidRPr="00CC1AE6">
        <w:t>index</w:t>
      </w:r>
      <w:proofErr w:type="spellEnd"/>
      <w:r w:rsidR="0059116D" w:rsidRPr="00CC1AE6">
        <w:t xml:space="preserve"> de 0.</w:t>
      </w:r>
      <w:r w:rsidRPr="00CC1AE6">
        <w:t>742</w:t>
      </w:r>
      <w:r w:rsidR="0059116D" w:rsidRPr="00CC1AE6">
        <w:t>, validando que el aprendizaje profundo es capaz de extraer patrones pronósticos complejos que escapan a los modelos lineales.</w:t>
      </w:r>
    </w:p>
    <w:p w14:paraId="072FD8B0" w14:textId="3719ADF4" w:rsidR="0059116D" w:rsidRPr="00CC1AE6" w:rsidRDefault="0059116D" w:rsidP="00CC1AE6">
      <w:r w:rsidRPr="00CC1AE6">
        <w:t xml:space="preserve">La literatura </w:t>
      </w:r>
      <w:r w:rsidR="00EC39DE" w:rsidRPr="00CC1AE6">
        <w:t>reciente</w:t>
      </w:r>
      <w:r w:rsidRPr="00CC1AE6">
        <w:t xml:space="preserve"> subraya que la clave para mejorar la precisión reside en la integración de datos. </w:t>
      </w:r>
      <w:r w:rsidR="00EC39DE" w:rsidRPr="00CC1AE6">
        <w:fldChar w:fldCharType="begin"/>
      </w:r>
      <w:r w:rsidR="002A4F4C" w:rsidRPr="00CC1AE6">
        <w:instrText xml:space="preserve"> ADDIN ZOTERO_ITEM CSL_CITATION {"citationID":"ePesS8Mr","properties":{"unsorted":false,"formattedCitation":"(Lai et\\uc0\\u160{}al. 2020)","plainCitation":"(Lai et al. 2020)","dontUpdate":true,"noteIndex":0},"citationItems":[{"id":230,"uris":["http://zotero.org/users/19775897/items/ZVKCJ5CB"],"itemData":{"id":230,"type":"article-journal","abstract":"Non-small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00EC39DE" w:rsidRPr="00CC1AE6">
        <w:fldChar w:fldCharType="separate"/>
      </w:r>
      <w:proofErr w:type="spellStart"/>
      <w:r w:rsidR="00EC39DE" w:rsidRPr="00CC1AE6">
        <w:t>Lai</w:t>
      </w:r>
      <w:proofErr w:type="spellEnd"/>
      <w:r w:rsidR="00EC39DE" w:rsidRPr="00CC1AE6">
        <w:t xml:space="preserve"> et al. (2020)</w:t>
      </w:r>
      <w:r w:rsidR="00EC39DE" w:rsidRPr="00CC1AE6">
        <w:fldChar w:fldCharType="end"/>
      </w:r>
      <w:r w:rsidR="00EC39DE" w:rsidRPr="00CC1AE6">
        <w:t xml:space="preserve"> desarrollaron una red neuronal profunda combinando fuentes de datos genómicas y clínicas, </w:t>
      </w:r>
      <w:r w:rsidRPr="00CC1AE6">
        <w:t xml:space="preserve">concluyendo que la combinación de datos clínicos con perfiles </w:t>
      </w:r>
      <w:proofErr w:type="spellStart"/>
      <w:r w:rsidRPr="00CC1AE6">
        <w:t>transcriptómicos</w:t>
      </w:r>
      <w:proofErr w:type="spellEnd"/>
      <w:r w:rsidRPr="00CC1AE6">
        <w:t xml:space="preserve"> mejora la precisión predictiva respecto a los modelos que solo utilizan variables clínicas. Finalmente, </w:t>
      </w:r>
      <w:r w:rsidR="0059582D" w:rsidRPr="00CC1AE6">
        <w:fldChar w:fldCharType="begin"/>
      </w:r>
      <w:r w:rsidR="002A4F4C" w:rsidRPr="00CC1AE6">
        <w:instrText xml:space="preserve"> ADDIN ZOTERO_ITEM CSL_CITATION {"citationID":"DQSXkmw4","properties":{"unsorted":false,"formattedCitation":"(Lee et\\uc0\\u160{}al. 2020)","plainCitation":"(Lee et al. 2020)","dontUpdate":true,"noteIndex":0},"citationItems":[{"id":233,"uris":["http://zotero.org/users/19775897/items/G4FMT9W3"],"itemData":{"id":233,"type":"article-journal","abstract":"Lung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rsidRPr="00CC1AE6">
        <w:t>proponen arquitecturas multimodales que fusionan metilación, mutación y RNA-</w:t>
      </w:r>
      <w:proofErr w:type="spellStart"/>
      <w:r w:rsidRPr="00CC1AE6">
        <w:t>seq</w:t>
      </w:r>
      <w:proofErr w:type="spellEnd"/>
      <w:r w:rsidRPr="00CC1AE6">
        <w:t>, alcanzando índices de concordancia de hasta 0.762, lo que representa el estado del arte actual en la predicción de la supervivencia para esta patología.</w:t>
      </w:r>
    </w:p>
    <w:p w14:paraId="719DE0D5" w14:textId="10416697" w:rsidR="00783C55" w:rsidRPr="00F439B4" w:rsidRDefault="00783C55" w:rsidP="00F439B4">
      <w:pPr>
        <w:pStyle w:val="Ttulo3"/>
      </w:pPr>
      <w:bookmarkStart w:id="31" w:name="_Toc224681512"/>
      <w:r w:rsidRPr="00F439B4">
        <w:lastRenderedPageBreak/>
        <w:t>2.7.3 Tabla resumen de estudios en cáncer de pulmón</w:t>
      </w:r>
      <w:bookmarkEnd w:id="31"/>
    </w:p>
    <w:p w14:paraId="2C1511B0" w14:textId="0C1EC926" w:rsidR="008540C1" w:rsidRDefault="008540C1" w:rsidP="008540C1">
      <w:r>
        <w:t xml:space="preserve">La </w:t>
      </w:r>
      <w:r>
        <w:t>t</w:t>
      </w:r>
      <w:r>
        <w:t xml:space="preserve">abla </w:t>
      </w:r>
      <w:r>
        <w:t>2</w:t>
      </w:r>
      <w:r>
        <w:t xml:space="preserve"> sintetiza, en una única vista transversal, las principales técnicas y líneas de trabajo analizadas a lo largo del capítulo</w:t>
      </w:r>
      <w:r>
        <w:t xml:space="preserve"> en análisis de supervivencia de cáncer de pulmón no microcítico con datos genómicos</w:t>
      </w:r>
      <w:r>
        <w:t>.</w:t>
      </w:r>
    </w:p>
    <w:p w14:paraId="50C73DCB" w14:textId="499DBE6E" w:rsidR="00783C55" w:rsidRDefault="00B2586F" w:rsidP="00B2586F">
      <w:pPr>
        <w:pStyle w:val="Descripcin"/>
      </w:pPr>
      <w:bookmarkStart w:id="32" w:name="_Toc224680642"/>
      <w:r w:rsidRPr="00B2586F">
        <w:rPr>
          <w:b/>
          <w:bCs/>
        </w:rPr>
        <w:t xml:space="preserve">Tabla </w:t>
      </w:r>
      <w:r w:rsidRPr="00B2586F">
        <w:rPr>
          <w:b/>
          <w:bCs/>
        </w:rPr>
        <w:fldChar w:fldCharType="begin"/>
      </w:r>
      <w:r w:rsidRPr="00B2586F">
        <w:rPr>
          <w:b/>
          <w:bCs/>
        </w:rPr>
        <w:instrText xml:space="preserve"> SEQ Tabla \* ARABIC </w:instrText>
      </w:r>
      <w:r w:rsidRPr="00B2586F">
        <w:rPr>
          <w:b/>
          <w:bCs/>
        </w:rPr>
        <w:fldChar w:fldCharType="separate"/>
      </w:r>
      <w:r w:rsidRPr="00B2586F">
        <w:rPr>
          <w:b/>
          <w:bCs/>
          <w:noProof/>
        </w:rPr>
        <w:t>2</w:t>
      </w:r>
      <w:r w:rsidRPr="00B2586F">
        <w:rPr>
          <w:b/>
          <w:bCs/>
        </w:rPr>
        <w:fldChar w:fldCharType="end"/>
      </w:r>
      <w:r w:rsidRPr="00B2586F">
        <w:rPr>
          <w:b/>
          <w:bCs/>
        </w:rPr>
        <w:t>.</w:t>
      </w:r>
      <w:r>
        <w:t xml:space="preserve"> </w:t>
      </w:r>
      <w:r w:rsidRPr="00C4705A">
        <w:t>Síntesis de estudios clave en análisis de supervivencia de cáncer de pulmón no microcítico con datos genómicos.</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4"/>
        <w:gridCol w:w="1378"/>
        <w:gridCol w:w="1707"/>
        <w:gridCol w:w="1510"/>
        <w:gridCol w:w="960"/>
        <w:gridCol w:w="1977"/>
      </w:tblGrid>
      <w:tr w:rsidR="000D165D" w14:paraId="1B7F8C0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069A7CAD" w14:textId="0A303F74" w:rsidR="000D165D" w:rsidRPr="00CC1AE6" w:rsidRDefault="000D165D" w:rsidP="00CC1AE6">
            <w:pPr>
              <w:spacing w:before="0" w:after="0"/>
              <w:jc w:val="center"/>
              <w:rPr>
                <w:rFonts w:cstheme="minorHAnsi"/>
                <w:sz w:val="20"/>
                <w:szCs w:val="20"/>
              </w:rPr>
            </w:pPr>
            <w:r w:rsidRPr="00CC1AE6">
              <w:rPr>
                <w:rFonts w:cstheme="minorHAnsi"/>
                <w:sz w:val="20"/>
                <w:szCs w:val="20"/>
              </w:rPr>
              <w:t>Estudio</w:t>
            </w:r>
          </w:p>
        </w:tc>
        <w:tc>
          <w:tcPr>
            <w:tcW w:w="1378"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6FADA9D9" w14:textId="0D62D846" w:rsidR="000D165D" w:rsidRPr="00CC1AE6" w:rsidRDefault="000D165D" w:rsidP="00CC1AE6">
            <w:pPr>
              <w:spacing w:before="0" w:after="0"/>
              <w:jc w:val="center"/>
              <w:rPr>
                <w:rFonts w:cstheme="minorHAnsi"/>
                <w:sz w:val="20"/>
                <w:szCs w:val="20"/>
              </w:rPr>
            </w:pPr>
            <w:proofErr w:type="spellStart"/>
            <w:r w:rsidRPr="00CC1AE6">
              <w:rPr>
                <w:rFonts w:cstheme="minorHAnsi"/>
                <w:sz w:val="20"/>
                <w:szCs w:val="20"/>
              </w:rPr>
              <w:t>Dataset</w:t>
            </w:r>
            <w:proofErr w:type="spellEnd"/>
            <w:r w:rsidRPr="00CC1AE6">
              <w:rPr>
                <w:rFonts w:cstheme="minorHAnsi"/>
                <w:sz w:val="20"/>
                <w:szCs w:val="20"/>
              </w:rPr>
              <w:t>(s)</w:t>
            </w:r>
          </w:p>
        </w:tc>
        <w:tc>
          <w:tcPr>
            <w:tcW w:w="170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7459E217" w14:textId="061AB19D" w:rsidR="000D165D" w:rsidRPr="00CC1AE6" w:rsidRDefault="000D165D" w:rsidP="00CC1AE6">
            <w:pPr>
              <w:spacing w:before="0" w:after="0"/>
              <w:jc w:val="center"/>
              <w:rPr>
                <w:rFonts w:cstheme="minorHAnsi"/>
                <w:sz w:val="20"/>
                <w:szCs w:val="20"/>
              </w:rPr>
            </w:pPr>
            <w:r w:rsidRPr="00CC1AE6">
              <w:rPr>
                <w:rFonts w:cstheme="minorHAnsi"/>
                <w:sz w:val="20"/>
                <w:szCs w:val="20"/>
              </w:rPr>
              <w:t>Datos de entrada</w:t>
            </w:r>
          </w:p>
        </w:tc>
        <w:tc>
          <w:tcPr>
            <w:tcW w:w="151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7437ABA" w14:textId="6859294F" w:rsidR="000D165D" w:rsidRPr="00CC1AE6" w:rsidRDefault="000D165D" w:rsidP="00CC1AE6">
            <w:pPr>
              <w:spacing w:before="0" w:after="0"/>
              <w:jc w:val="center"/>
              <w:rPr>
                <w:rFonts w:cstheme="minorHAnsi"/>
                <w:sz w:val="20"/>
                <w:szCs w:val="20"/>
              </w:rPr>
            </w:pPr>
            <w:r w:rsidRPr="00CC1AE6">
              <w:rPr>
                <w:rFonts w:cstheme="minorHAnsi"/>
                <w:sz w:val="20"/>
                <w:szCs w:val="20"/>
              </w:rPr>
              <w:t>Mejor modelo</w:t>
            </w:r>
          </w:p>
        </w:tc>
        <w:tc>
          <w:tcPr>
            <w:tcW w:w="960"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2C7FA7A" w14:textId="78DDFA01" w:rsidR="000D165D" w:rsidRPr="00CC1AE6" w:rsidRDefault="000D165D" w:rsidP="00CC1AE6">
            <w:pPr>
              <w:spacing w:before="0" w:after="0"/>
              <w:jc w:val="center"/>
              <w:rPr>
                <w:rFonts w:cstheme="minorHAnsi"/>
                <w:sz w:val="20"/>
                <w:szCs w:val="20"/>
              </w:rPr>
            </w:pPr>
            <w:r w:rsidRPr="00CC1AE6">
              <w:rPr>
                <w:rFonts w:cstheme="minorHAnsi"/>
                <w:sz w:val="20"/>
                <w:szCs w:val="20"/>
              </w:rPr>
              <w:t>C-</w:t>
            </w:r>
            <w:proofErr w:type="spellStart"/>
            <w:r w:rsidRPr="00CC1AE6">
              <w:rPr>
                <w:rFonts w:cstheme="minorHAnsi"/>
                <w:sz w:val="20"/>
                <w:szCs w:val="20"/>
              </w:rPr>
              <w:t>index</w:t>
            </w:r>
            <w:proofErr w:type="spellEnd"/>
          </w:p>
        </w:tc>
        <w:tc>
          <w:tcPr>
            <w:tcW w:w="1977" w:type="dxa"/>
            <w:tcBorders>
              <w:top w:val="single" w:sz="1" w:space="0" w:color="B0B0B0"/>
              <w:left w:val="single" w:sz="1" w:space="0" w:color="B0B0B0"/>
              <w:bottom w:val="single" w:sz="1" w:space="0" w:color="B0B0B0"/>
              <w:right w:val="single" w:sz="1" w:space="0" w:color="B0B0B0"/>
            </w:tcBorders>
            <w:shd w:val="clear" w:color="auto" w:fill="1F3864"/>
            <w:tcMar>
              <w:top w:w="80" w:type="dxa"/>
              <w:left w:w="100" w:type="dxa"/>
              <w:bottom w:w="80" w:type="dxa"/>
              <w:right w:w="100" w:type="dxa"/>
            </w:tcMar>
            <w:vAlign w:val="bottom"/>
          </w:tcPr>
          <w:p w14:paraId="3CE0EA0B" w14:textId="2F09F434" w:rsidR="000D165D" w:rsidRPr="00CC1AE6" w:rsidRDefault="000D165D" w:rsidP="00CC1AE6">
            <w:pPr>
              <w:spacing w:before="0" w:after="0"/>
              <w:jc w:val="center"/>
              <w:rPr>
                <w:rFonts w:cstheme="minorHAnsi"/>
                <w:sz w:val="20"/>
                <w:szCs w:val="20"/>
              </w:rPr>
            </w:pPr>
            <w:r w:rsidRPr="00CC1AE6">
              <w:rPr>
                <w:rFonts w:cstheme="minorHAnsi"/>
                <w:sz w:val="20"/>
                <w:szCs w:val="20"/>
              </w:rPr>
              <w:t>Hallazgo principal</w:t>
            </w:r>
          </w:p>
        </w:tc>
      </w:tr>
      <w:tr w:rsidR="000D165D" w14:paraId="28DF2DBE"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76A9EE2" w14:textId="68EE9331" w:rsidR="000D165D" w:rsidRPr="00CC1AE6" w:rsidRDefault="003D505D" w:rsidP="00CC1AE6">
            <w:pPr>
              <w:spacing w:before="0" w:after="0"/>
              <w:rPr>
                <w:rFonts w:cstheme="minorHAnsi"/>
                <w:color w:val="FF0000"/>
                <w:sz w:val="20"/>
                <w:szCs w:val="20"/>
              </w:rPr>
            </w:pPr>
            <w:r w:rsidRPr="00CC1AE6">
              <w:rPr>
                <w:rFonts w:cstheme="minorHAnsi"/>
                <w:sz w:val="20"/>
                <w:szCs w:val="20"/>
              </w:rPr>
              <w:fldChar w:fldCharType="begin"/>
            </w:r>
            <w:r w:rsidRPr="00CC1AE6">
              <w:rPr>
                <w:rFonts w:cstheme="minorHAnsi"/>
                <w:sz w:val="20"/>
                <w:szCs w:val="20"/>
              </w:rPr>
              <w:instrText xml:space="preserve"> ADDIN ZOTERO_ITEM CSL_CITATION {"citationID":"g8NtOnxv","properties":{"unsorted":false,"formattedCitation":"(Lai et\\uc0\\u160{}al. 2020)","plainCitation":"(Lai et al. 2020)","noteIndex":0},"citationItems":[{"id":230,"uris":["http://zotero.org/users/19775897/items/ZVKCJ5CB"],"itemData":{"id":230,"type":"article-journal","abstract":"Non-small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Lai</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105E0A76" w14:textId="0371DD70" w:rsidR="000D165D" w:rsidRPr="00CC1AE6" w:rsidRDefault="000D165D" w:rsidP="00CC1AE6">
            <w:pPr>
              <w:spacing w:before="0" w:after="0"/>
              <w:rPr>
                <w:rFonts w:cstheme="minorHAnsi"/>
                <w:color w:val="FF0000"/>
                <w:sz w:val="20"/>
                <w:szCs w:val="20"/>
              </w:rPr>
            </w:pPr>
            <w:r w:rsidRPr="00CC1AE6">
              <w:rPr>
                <w:rFonts w:cstheme="minorHAnsi"/>
                <w:sz w:val="20"/>
                <w:szCs w:val="20"/>
              </w:rPr>
              <w:t>Cohorte de 614 pacientes (</w:t>
            </w:r>
            <w:proofErr w:type="spellStart"/>
            <w:r w:rsidRPr="00CC1AE6">
              <w:rPr>
                <w:rFonts w:cstheme="minorHAnsi"/>
                <w:sz w:val="20"/>
                <w:szCs w:val="20"/>
              </w:rPr>
              <w:t>microarrays</w:t>
            </w:r>
            <w:proofErr w:type="spellEnd"/>
            <w:r w:rsidRPr="00CC1AE6">
              <w:rPr>
                <w:rFonts w:cstheme="minorHAnsi"/>
                <w:sz w:val="20"/>
                <w:szCs w:val="20"/>
              </w:rPr>
              <w:t>) y E-MTAB-923</w:t>
            </w:r>
          </w:p>
        </w:tc>
        <w:tc>
          <w:tcPr>
            <w:tcW w:w="170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02C419DA" w14:textId="7B6A9D5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15 biomarcadores genéticos y datos clínicos (edad, sexo, estadio) </w:t>
            </w:r>
          </w:p>
        </w:tc>
        <w:tc>
          <w:tcPr>
            <w:tcW w:w="151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38207086" w14:textId="65939581"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Red Neuronal Profunda </w:t>
            </w:r>
          </w:p>
        </w:tc>
        <w:tc>
          <w:tcPr>
            <w:tcW w:w="960"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4F89A497" w14:textId="14D7BDAE" w:rsidR="000D165D" w:rsidRPr="00CC1AE6" w:rsidRDefault="000D165D" w:rsidP="00CC1AE6">
            <w:pPr>
              <w:spacing w:before="0" w:after="0"/>
              <w:rPr>
                <w:rFonts w:cstheme="minorHAnsi"/>
                <w:color w:val="FF0000"/>
                <w:sz w:val="20"/>
                <w:szCs w:val="20"/>
              </w:rPr>
            </w:pPr>
            <w:r w:rsidRPr="00CC1AE6">
              <w:rPr>
                <w:rFonts w:cstheme="minorHAnsi"/>
                <w:sz w:val="20"/>
                <w:szCs w:val="20"/>
              </w:rPr>
              <w:t>0.8</w:t>
            </w:r>
            <w:r w:rsidR="0024728F" w:rsidRPr="00CC1AE6">
              <w:rPr>
                <w:rFonts w:cstheme="minorHAnsi"/>
                <w:sz w:val="20"/>
                <w:szCs w:val="20"/>
              </w:rPr>
              <w:t xml:space="preserve">2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FFFFF"/>
            <w:tcMar>
              <w:top w:w="80" w:type="dxa"/>
              <w:left w:w="100" w:type="dxa"/>
              <w:bottom w:w="80" w:type="dxa"/>
              <w:right w:w="100" w:type="dxa"/>
            </w:tcMar>
            <w:vAlign w:val="bottom"/>
          </w:tcPr>
          <w:p w14:paraId="6E7C1283" w14:textId="13457086" w:rsidR="000D165D" w:rsidRPr="00CC1AE6" w:rsidRDefault="000D165D" w:rsidP="00CC1AE6">
            <w:pPr>
              <w:spacing w:before="0" w:after="0"/>
              <w:rPr>
                <w:rFonts w:cstheme="minorHAnsi"/>
                <w:color w:val="FF0000"/>
                <w:sz w:val="20"/>
                <w:szCs w:val="20"/>
              </w:rPr>
            </w:pPr>
            <w:r w:rsidRPr="00CC1AE6">
              <w:rPr>
                <w:rFonts w:cstheme="minorHAnsi"/>
                <w:sz w:val="20"/>
                <w:szCs w:val="20"/>
              </w:rPr>
              <w:t xml:space="preserve">La integración de datos moleculares y clínicos mediante Deep </w:t>
            </w:r>
            <w:proofErr w:type="spellStart"/>
            <w:r w:rsidRPr="00CC1AE6">
              <w:rPr>
                <w:rFonts w:cstheme="minorHAnsi"/>
                <w:sz w:val="20"/>
                <w:szCs w:val="20"/>
              </w:rPr>
              <w:t>Learning</w:t>
            </w:r>
            <w:proofErr w:type="spellEnd"/>
            <w:r w:rsidRPr="00CC1AE6">
              <w:rPr>
                <w:rFonts w:cstheme="minorHAnsi"/>
                <w:sz w:val="20"/>
                <w:szCs w:val="20"/>
              </w:rPr>
              <w:t xml:space="preserve"> mejora drásticamente la predicción de supervivencia a 5 años.</w:t>
            </w:r>
          </w:p>
        </w:tc>
      </w:tr>
      <w:tr w:rsidR="000D165D" w14:paraId="15EEBA3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4EA9922" w14:textId="37AD859E"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Pr="00CC1AE6">
              <w:rPr>
                <w:rFonts w:cstheme="minorHAnsi"/>
                <w:sz w:val="20"/>
                <w:szCs w:val="20"/>
              </w:rPr>
              <w:instrText xml:space="preserve"> ADDIN ZOTERO_ITEM CSL_CITATION {"citationID":"m5BiCqIZ","properties":{"unsorted":false,"formattedCitation":"(Lee et\\uc0\\u160{}al. 2020)","plainCitation":"(Lee et al. 2020)","dontUpdate":true,"noteIndex":0},"citationItems":[{"id":233,"uris":["http://zotero.org/users/19775897/items/G4FMT9W3"],"itemData":{"id":233,"type":"article-journal","abstract":"Lung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Lee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7016F4B" w14:textId="40B3DFC6" w:rsidR="000D165D" w:rsidRPr="00CC1AE6" w:rsidRDefault="000D165D" w:rsidP="00CC1AE6">
            <w:pPr>
              <w:spacing w:before="0" w:after="0"/>
              <w:rPr>
                <w:rFonts w:cstheme="minorHAnsi"/>
                <w:sz w:val="20"/>
                <w:szCs w:val="20"/>
              </w:rPr>
            </w:pPr>
            <w:r w:rsidRPr="00CC1AE6">
              <w:rPr>
                <w:rFonts w:cstheme="minorHAnsi"/>
                <w:sz w:val="20"/>
                <w:szCs w:val="20"/>
              </w:rPr>
              <w:t xml:space="preserve">TCGA-LUAD, GSE81089, GSE63805, GSE63384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D173DBA" w14:textId="43268004" w:rsidR="000D165D" w:rsidRPr="00CC1AE6" w:rsidRDefault="000D165D" w:rsidP="00CC1AE6">
            <w:pPr>
              <w:spacing w:before="0" w:after="0"/>
              <w:rPr>
                <w:rFonts w:cstheme="minorHAnsi"/>
                <w:sz w:val="20"/>
                <w:szCs w:val="20"/>
              </w:rPr>
            </w:pPr>
            <w:r w:rsidRPr="00CC1AE6">
              <w:rPr>
                <w:rFonts w:cstheme="minorHAnsi"/>
                <w:sz w:val="20"/>
                <w:szCs w:val="20"/>
              </w:rPr>
              <w:t>Multi-</w:t>
            </w:r>
            <w:proofErr w:type="spellStart"/>
            <w:r w:rsidRPr="00CC1AE6">
              <w:rPr>
                <w:rFonts w:cstheme="minorHAnsi"/>
                <w:sz w:val="20"/>
                <w:szCs w:val="20"/>
              </w:rPr>
              <w:t>ómica</w:t>
            </w:r>
            <w:proofErr w:type="spellEnd"/>
            <w:r w:rsidRPr="00CC1AE6">
              <w:rPr>
                <w:rFonts w:cstheme="minorHAnsi"/>
                <w:sz w:val="20"/>
                <w:szCs w:val="20"/>
              </w:rPr>
              <w:t xml:space="preserve">: mRNA, </w:t>
            </w:r>
            <w:proofErr w:type="spellStart"/>
            <w:r w:rsidRPr="00CC1AE6">
              <w:rPr>
                <w:rFonts w:cstheme="minorHAnsi"/>
                <w:sz w:val="20"/>
                <w:szCs w:val="20"/>
              </w:rPr>
              <w:t>miRNA</w:t>
            </w:r>
            <w:proofErr w:type="spellEnd"/>
            <w:r w:rsidRPr="00CC1AE6">
              <w:rPr>
                <w:rFonts w:cstheme="minorHAnsi"/>
                <w:sz w:val="20"/>
                <w:szCs w:val="20"/>
              </w:rPr>
              <w:t xml:space="preserve">, metilación del ADN y CNV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FA7EC39" w14:textId="11AAEE3C" w:rsidR="000D165D" w:rsidRPr="00CC1AE6" w:rsidRDefault="000D165D" w:rsidP="00CC1AE6">
            <w:pPr>
              <w:spacing w:before="0" w:after="0"/>
              <w:rPr>
                <w:rFonts w:cstheme="minorHAnsi"/>
                <w:sz w:val="20"/>
                <w:szCs w:val="20"/>
              </w:rPr>
            </w:pPr>
            <w:proofErr w:type="spellStart"/>
            <w:r w:rsidRPr="00CC1AE6">
              <w:rPr>
                <w:rFonts w:cstheme="minorHAnsi"/>
                <w:sz w:val="20"/>
                <w:szCs w:val="20"/>
              </w:rPr>
              <w:t>Autoencoder</w:t>
            </w:r>
            <w:proofErr w:type="spellEnd"/>
            <w:r w:rsidRPr="00CC1AE6">
              <w:rPr>
                <w:rFonts w:cstheme="minorHAnsi"/>
                <w:sz w:val="20"/>
                <w:szCs w:val="20"/>
              </w:rPr>
              <w:t xml:space="preserve"> basado en Deep </w:t>
            </w:r>
            <w:proofErr w:type="spellStart"/>
            <w:r w:rsidRPr="00CC1AE6">
              <w:rPr>
                <w:rFonts w:cstheme="minorHAnsi"/>
                <w:sz w:val="20"/>
                <w:szCs w:val="20"/>
              </w:rPr>
              <w:t>Learning</w:t>
            </w:r>
            <w:proofErr w:type="spellEnd"/>
            <w:r w:rsidRPr="00CC1AE6">
              <w:rPr>
                <w:rFonts w:cstheme="minorHAnsi"/>
                <w:sz w:val="20"/>
                <w:szCs w:val="20"/>
              </w:rPr>
              <w:t xml:space="preserve"> + </w:t>
            </w:r>
            <w:proofErr w:type="spellStart"/>
            <w:r w:rsidRPr="00CC1AE6">
              <w:rPr>
                <w:rFonts w:cstheme="minorHAnsi"/>
                <w:sz w:val="20"/>
                <w:szCs w:val="20"/>
              </w:rPr>
              <w:t>Random</w:t>
            </w:r>
            <w:proofErr w:type="spellEnd"/>
            <w:r w:rsidRPr="00CC1AE6">
              <w:rPr>
                <w:rFonts w:cstheme="minorHAnsi"/>
                <w:sz w:val="20"/>
                <w:szCs w:val="20"/>
              </w:rPr>
              <w:t xml:space="preserve"> Forest</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81E36E0" w14:textId="4E37ADF2" w:rsidR="000D165D" w:rsidRPr="00CC1AE6" w:rsidRDefault="000D165D" w:rsidP="00CC1AE6">
            <w:pPr>
              <w:spacing w:before="0" w:after="0"/>
              <w:rPr>
                <w:rFonts w:cstheme="minorHAnsi"/>
                <w:sz w:val="20"/>
                <w:szCs w:val="20"/>
              </w:rPr>
            </w:pPr>
            <w:r w:rsidRPr="00CC1AE6">
              <w:rPr>
                <w:rFonts w:cstheme="minorHAnsi"/>
                <w:sz w:val="20"/>
                <w:szCs w:val="20"/>
              </w:rPr>
              <w:t>0.65</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A2C05FE" w14:textId="5D1E2307" w:rsidR="000D165D" w:rsidRPr="00CC1AE6" w:rsidRDefault="000D165D" w:rsidP="00CC1AE6">
            <w:pPr>
              <w:spacing w:before="0" w:after="0"/>
              <w:rPr>
                <w:rFonts w:cstheme="minorHAnsi"/>
                <w:sz w:val="20"/>
                <w:szCs w:val="20"/>
              </w:rPr>
            </w:pPr>
            <w:r w:rsidRPr="00CC1AE6">
              <w:rPr>
                <w:rFonts w:cstheme="minorHAnsi"/>
                <w:sz w:val="20"/>
                <w:szCs w:val="20"/>
              </w:rPr>
              <w:t xml:space="preserve">El uso de </w:t>
            </w:r>
            <w:proofErr w:type="spellStart"/>
            <w:r w:rsidRPr="00CC1AE6">
              <w:rPr>
                <w:rFonts w:cstheme="minorHAnsi"/>
                <w:sz w:val="20"/>
                <w:szCs w:val="20"/>
              </w:rPr>
              <w:t>autoencoders</w:t>
            </w:r>
            <w:proofErr w:type="spellEnd"/>
            <w:r w:rsidRPr="00CC1AE6">
              <w:rPr>
                <w:rFonts w:cstheme="minorHAnsi"/>
                <w:sz w:val="20"/>
                <w:szCs w:val="20"/>
              </w:rPr>
              <w:t xml:space="preserve"> para integrar cuatro tipos de datos </w:t>
            </w:r>
            <w:proofErr w:type="spellStart"/>
            <w:r w:rsidRPr="00CC1AE6">
              <w:rPr>
                <w:rFonts w:cstheme="minorHAnsi"/>
                <w:sz w:val="20"/>
                <w:szCs w:val="20"/>
              </w:rPr>
              <w:t>ómicos</w:t>
            </w:r>
            <w:proofErr w:type="spellEnd"/>
            <w:r w:rsidRPr="00CC1AE6">
              <w:rPr>
                <w:rFonts w:cstheme="minorHAnsi"/>
                <w:sz w:val="20"/>
                <w:szCs w:val="20"/>
              </w:rPr>
              <w:t xml:space="preserve"> permite una estratificación de riesgo más robusta que los métodos de una sola </w:t>
            </w:r>
            <w:proofErr w:type="spellStart"/>
            <w:r w:rsidRPr="00CC1AE6">
              <w:rPr>
                <w:rFonts w:cstheme="minorHAnsi"/>
                <w:sz w:val="20"/>
                <w:szCs w:val="20"/>
              </w:rPr>
              <w:t>ómica</w:t>
            </w:r>
            <w:proofErr w:type="spellEnd"/>
            <w:r w:rsidRPr="00CC1AE6">
              <w:rPr>
                <w:rFonts w:cstheme="minorHAnsi"/>
                <w:sz w:val="20"/>
                <w:szCs w:val="20"/>
              </w:rPr>
              <w:t>.</w:t>
            </w:r>
          </w:p>
        </w:tc>
      </w:tr>
      <w:tr w:rsidR="000D165D" w14:paraId="3F2115C6"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D3785EF" w14:textId="5B518F7E"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Pr="00CC1AE6">
              <w:rPr>
                <w:rFonts w:cstheme="minorHAnsi"/>
                <w:sz w:val="20"/>
                <w:szCs w:val="20"/>
              </w:rPr>
              <w:instrText xml:space="preserve"> ADDIN ZOTERO_ITEM CSL_CITATION {"citationID":"VIBkBSO2","properties":{"unsorted":false,"formattedCitation":"(She et\\uc0\\u160{}al. 2020)","plainCitation":"(She et al. 2020)","noteIndex":0},"citationItems":[{"id":227,"uris":["http://zotero.org/users/19775897/items/UR73HUU3"],"itemData":{"id":227,"type":"article-journal","abstract":"There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CC1AE6">
              <w:rPr>
                <w:rFonts w:cstheme="minorHAnsi"/>
                <w:sz w:val="20"/>
                <w:szCs w:val="20"/>
              </w:rPr>
              <w:fldChar w:fldCharType="separate"/>
            </w:r>
            <w:proofErr w:type="spellStart"/>
            <w:r w:rsidRPr="00CC1AE6">
              <w:rPr>
                <w:rFonts w:cstheme="minorHAnsi"/>
                <w:sz w:val="20"/>
                <w:szCs w:val="20"/>
              </w:rPr>
              <w:t>She</w:t>
            </w:r>
            <w:proofErr w:type="spellEnd"/>
            <w:r w:rsidRPr="00CC1AE6">
              <w:rPr>
                <w:rFonts w:cstheme="minorHAnsi"/>
                <w:sz w:val="20"/>
                <w:szCs w:val="20"/>
              </w:rPr>
              <w:t xml:space="preserve"> et al. (2020)</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619E688" w14:textId="407D7EFF" w:rsidR="000D165D" w:rsidRPr="00CC1AE6" w:rsidRDefault="000D165D" w:rsidP="00CC1AE6">
            <w:pPr>
              <w:spacing w:before="0" w:after="0"/>
              <w:rPr>
                <w:rFonts w:cstheme="minorHAnsi"/>
                <w:sz w:val="20"/>
                <w:szCs w:val="20"/>
              </w:rPr>
            </w:pPr>
            <w:r w:rsidRPr="00CC1AE6">
              <w:rPr>
                <w:rFonts w:cstheme="minorHAnsi"/>
                <w:sz w:val="20"/>
                <w:szCs w:val="20"/>
              </w:rPr>
              <w:t>SEER y base de datos de China (</w:t>
            </w:r>
            <w:proofErr w:type="spellStart"/>
            <w:r w:rsidRPr="00CC1AE6">
              <w:rPr>
                <w:rFonts w:cstheme="minorHAnsi"/>
                <w:sz w:val="20"/>
                <w:szCs w:val="20"/>
              </w:rPr>
              <w:t>Shanghai</w:t>
            </w:r>
            <w:proofErr w:type="spellEnd"/>
            <w:r w:rsidRPr="00CC1AE6">
              <w:rPr>
                <w:rFonts w:cstheme="minorHAnsi"/>
                <w:sz w:val="20"/>
                <w:szCs w:val="20"/>
              </w:rPr>
              <w:t xml:space="preserve"> </w:t>
            </w:r>
            <w:proofErr w:type="spellStart"/>
            <w:r w:rsidRPr="00CC1AE6">
              <w:rPr>
                <w:rFonts w:cstheme="minorHAnsi"/>
                <w:sz w:val="20"/>
                <w:szCs w:val="20"/>
              </w:rPr>
              <w:t>Pulmonary</w:t>
            </w:r>
            <w:proofErr w:type="spellEnd"/>
            <w:r w:rsidRPr="00CC1AE6">
              <w:rPr>
                <w:rFonts w:cstheme="minorHAnsi"/>
                <w:sz w:val="20"/>
                <w:szCs w:val="20"/>
              </w:rPr>
              <w:t xml:space="preserve"> Hospital)</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AADDEE6" w14:textId="597A906F" w:rsidR="000D165D" w:rsidRPr="00CC1AE6" w:rsidRDefault="000D165D" w:rsidP="00CC1AE6">
            <w:pPr>
              <w:spacing w:before="0" w:after="0"/>
              <w:rPr>
                <w:rFonts w:cstheme="minorHAnsi"/>
                <w:sz w:val="20"/>
                <w:szCs w:val="20"/>
              </w:rPr>
            </w:pPr>
            <w:r w:rsidRPr="00CC1AE6">
              <w:rPr>
                <w:rFonts w:cstheme="minorHAnsi"/>
                <w:sz w:val="20"/>
                <w:szCs w:val="20"/>
              </w:rPr>
              <w:t xml:space="preserve">127 características (clínicas, demográficas y del tumor)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5B4D022F" w14:textId="00120756"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4599CBE" w14:textId="31AA132F" w:rsidR="000D165D" w:rsidRPr="00CC1AE6" w:rsidRDefault="0024728F" w:rsidP="00CC1AE6">
            <w:pPr>
              <w:spacing w:before="0" w:after="0"/>
              <w:rPr>
                <w:rFonts w:cstheme="minorHAnsi"/>
                <w:sz w:val="20"/>
                <w:szCs w:val="20"/>
              </w:rPr>
            </w:pPr>
            <w:r w:rsidRPr="00CC1AE6">
              <w:rPr>
                <w:rFonts w:cstheme="minorHAnsi"/>
                <w:sz w:val="20"/>
                <w:szCs w:val="20"/>
              </w:rPr>
              <w:t>0.</w:t>
            </w:r>
            <w:r w:rsidR="000D165D" w:rsidRPr="00CC1AE6">
              <w:rPr>
                <w:rFonts w:cstheme="minorHAnsi"/>
                <w:sz w:val="20"/>
                <w:szCs w:val="20"/>
              </w:rPr>
              <w:t>7</w:t>
            </w:r>
            <w:r w:rsidRPr="00CC1AE6">
              <w:rPr>
                <w:rFonts w:cstheme="minorHAnsi"/>
                <w:sz w:val="20"/>
                <w:szCs w:val="20"/>
              </w:rPr>
              <w:t>4</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6CDEEC6D" w14:textId="72DFC0F2" w:rsidR="000D165D" w:rsidRPr="00CC1AE6" w:rsidRDefault="000D165D" w:rsidP="00CC1AE6">
            <w:pPr>
              <w:spacing w:before="0" w:after="0"/>
              <w:rPr>
                <w:rFonts w:cstheme="minorHAnsi"/>
                <w:sz w:val="20"/>
                <w:szCs w:val="20"/>
              </w:rPr>
            </w:pPr>
            <w:proofErr w:type="spellStart"/>
            <w:r w:rsidRPr="00CC1AE6">
              <w:rPr>
                <w:rFonts w:cstheme="minorHAnsi"/>
                <w:sz w:val="20"/>
                <w:szCs w:val="20"/>
              </w:rPr>
              <w:t>DeepSurv</w:t>
            </w:r>
            <w:proofErr w:type="spellEnd"/>
            <w:r w:rsidRPr="00CC1AE6">
              <w:rPr>
                <w:rFonts w:cstheme="minorHAnsi"/>
                <w:sz w:val="20"/>
                <w:szCs w:val="20"/>
              </w:rPr>
              <w:t xml:space="preserve"> supera al sistema de estadificación TNM tradicional en la predicción de supervivencia específica y en recomendaciones de tratamiento personalizadas.</w:t>
            </w:r>
          </w:p>
        </w:tc>
      </w:tr>
      <w:tr w:rsidR="000D165D" w14:paraId="4A7C0E7C"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271B217" w14:textId="22B7A183"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Pr="00CC1AE6">
              <w:rPr>
                <w:rFonts w:cstheme="minorHAnsi"/>
                <w:sz w:val="20"/>
                <w:szCs w:val="20"/>
              </w:rPr>
              <w:instrText xml:space="preserve"> ADDIN ZOTERO_ITEM CSL_CITATION {"citationID":"ky8SbW7T","properties":{"unsorted":false,"formattedCitation":"(Wang et\\uc0\\u160{}al. 2021)","plainCitation":"(Wang et al. 2021)","noteIndex":0},"citationItems":[{"id":225,"uris":["http://zotero.org/users/19775897/items/MS4UBMXL"],"itemData":{"id":225,"type":"article-journal","abstract":"AbstractBackground Lung adenocarcinoma (lung adenocarcinoma, LUAD is a malignant tumor with high heterogeneity and poor prognosis. Ferroptosis, an iron-dependent form of regulated cell death, has been proved can trigger inflammation-associated immunosuppression in the tumor microenvironment for promoting tumor growth. Therefore, the prognostic value of ferroptosis-related genes in LUAD needs to be further studied. Method In this study, the mRNA expression profiles and corresponding clinical data of LUAD patients were downloaded from the TCGA database. We utilized the least absolute shrinkage and selection operator (LASSO) Cox regression model to construct ferroptosis-related genes signature. Based on them, the prognosis prediction nomograms were established. The cell type identification by estimating relative subsets of RNA transcripts (CIBERSORT) algorithm was then applied to screen significant tumor immune-infiltrating cells associated with the LUAD prognosis prediction model. Then, co-expression analysis was applied to explore the relationship between ferroptosis-related genes and significant immune cells. Results Our results showed that 20 genes correlated with overall survival (OS) in the univariate COX regression analysis as prognostic differentially expressed genes (DEGs) (FDR &lt;0.05). A 13-gene signature was constructed to stratify patients into two risk groups, which high-risk group had a significantly worse OS than their low-risk counterparts (p&lt;0.001). We confirmed the signature's predictive capacity by receiver operating characteristic (ROC) curve analysis. Besides, we identified 7 pairs of ferroptosis-related genes and tumor-infiltrating immune cells associated with prognostic of LUAD. Conclusion we construct a novel ferroptosis-related gene signature that can be used for prognostic prediction in LUAD and reveal a possible relationship between ferroptosis and tumor-infiltrating immune cells.","container-title":"Frontiers in Molecular Biosciences","DOI":"10.3389/fmolb.2021.692530","ISSN":"2296-889X","journalAbbreviation":"Front. Mol. Biosci.","language":"English","publisher":"Frontiers","source":"Frontiers","title":"Ferroptosis-Related Gene Signature and Patterns of Immune Infiltration Predict the Overall Survival in Patients With Lung Adenocarcinoma","URL":"https://www.frontiersin.org/journals/molecular-biosciences/articles/10.3389/fmolb.2021.692530/full","volume":"8","author":[{"family":"Wang","given":"Yuxuan"},{"family":"Chen","given":"Weikang"},{"family":"Zhu","given":"Minqi"},{"family":"Xian","given":"Lei"}],"accessed":{"date-parts":[["2026",3,16]]},"issued":{"date-parts":[["2021",7,30]]}}}],"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Wang et al. (2021)</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C9DED1" w14:textId="01FACBF5" w:rsidR="000D165D" w:rsidRPr="00CC1AE6" w:rsidRDefault="000D165D" w:rsidP="00CC1AE6">
            <w:pPr>
              <w:spacing w:before="0" w:after="0"/>
              <w:rPr>
                <w:rFonts w:cstheme="minorHAnsi"/>
                <w:sz w:val="20"/>
                <w:szCs w:val="20"/>
              </w:rPr>
            </w:pPr>
            <w:r w:rsidRPr="00CC1AE6">
              <w:rPr>
                <w:rFonts w:cstheme="minorHAnsi"/>
                <w:sz w:val="20"/>
                <w:szCs w:val="20"/>
              </w:rPr>
              <w:t>TCGA y GSE72094</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175D630" w14:textId="7966CA15" w:rsidR="000D165D" w:rsidRPr="00CC1AE6" w:rsidRDefault="000D165D" w:rsidP="00CC1AE6">
            <w:pPr>
              <w:spacing w:before="0" w:after="0"/>
              <w:rPr>
                <w:rFonts w:cstheme="minorHAnsi"/>
                <w:sz w:val="20"/>
                <w:szCs w:val="20"/>
              </w:rPr>
            </w:pPr>
            <w:r w:rsidRPr="00CC1AE6">
              <w:rPr>
                <w:rFonts w:cstheme="minorHAnsi"/>
                <w:sz w:val="20"/>
                <w:szCs w:val="20"/>
              </w:rPr>
              <w:t xml:space="preserve">Firma de 13 genes relacionados con la </w:t>
            </w:r>
            <w:proofErr w:type="spellStart"/>
            <w:r w:rsidRPr="00CC1AE6">
              <w:rPr>
                <w:rFonts w:cstheme="minorHAnsi"/>
                <w:sz w:val="20"/>
                <w:szCs w:val="20"/>
              </w:rPr>
              <w:t>ferroptosis</w:t>
            </w:r>
            <w:proofErr w:type="spellEnd"/>
            <w:r w:rsidRPr="00CC1AE6">
              <w:rPr>
                <w:rFonts w:cstheme="minorHAnsi"/>
                <w:sz w:val="20"/>
                <w:szCs w:val="20"/>
              </w:rPr>
              <w:t xml:space="preserve"> e infiltración inmune</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0A6B63E" w14:textId="40EBA1B7" w:rsidR="000D165D" w:rsidRPr="00CC1AE6" w:rsidRDefault="000D165D" w:rsidP="00CC1AE6">
            <w:pPr>
              <w:spacing w:before="0" w:after="0"/>
              <w:rPr>
                <w:rFonts w:cstheme="minorHAnsi"/>
                <w:sz w:val="20"/>
                <w:szCs w:val="20"/>
              </w:rPr>
            </w:pPr>
            <w:r w:rsidRPr="00CC1AE6">
              <w:rPr>
                <w:rFonts w:cstheme="minorHAnsi"/>
                <w:sz w:val="20"/>
                <w:szCs w:val="20"/>
              </w:rPr>
              <w:t>Modelo de regresión LASSO Cox y Nomograma</w:t>
            </w:r>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6AA5B50" w14:textId="50BF9A80" w:rsidR="000D165D" w:rsidRPr="00CC1AE6" w:rsidRDefault="000D165D" w:rsidP="00CC1AE6">
            <w:pPr>
              <w:spacing w:before="0" w:after="0"/>
              <w:rPr>
                <w:rFonts w:cstheme="minorHAnsi"/>
                <w:sz w:val="20"/>
                <w:szCs w:val="20"/>
              </w:rPr>
            </w:pPr>
            <w:r w:rsidRPr="00CC1AE6">
              <w:rPr>
                <w:rFonts w:cstheme="minorHAnsi"/>
                <w:sz w:val="20"/>
                <w:szCs w:val="20"/>
              </w:rPr>
              <w:t>0.69</w:t>
            </w:r>
            <w:r w:rsidR="0024728F" w:rsidRPr="00CC1AE6">
              <w:rPr>
                <w:rFonts w:cstheme="minorHAnsi"/>
                <w:sz w:val="20"/>
                <w:szCs w:val="20"/>
              </w:rPr>
              <w:t xml:space="preserve"> </w:t>
            </w:r>
            <w:r w:rsidRPr="00CC1AE6">
              <w:rPr>
                <w:rFonts w:cstheme="minorHAnsi"/>
                <w:sz w:val="20"/>
                <w:szCs w:val="20"/>
              </w:rPr>
              <w:t>(AUC)**</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107DF065" w14:textId="42E63FE4" w:rsidR="000D165D" w:rsidRPr="00CC1AE6" w:rsidRDefault="000D165D" w:rsidP="00CC1AE6">
            <w:pPr>
              <w:spacing w:before="0" w:after="0"/>
              <w:rPr>
                <w:rFonts w:cstheme="minorHAnsi"/>
                <w:sz w:val="20"/>
                <w:szCs w:val="20"/>
              </w:rPr>
            </w:pPr>
            <w:r w:rsidRPr="00CC1AE6">
              <w:rPr>
                <w:rFonts w:cstheme="minorHAnsi"/>
                <w:sz w:val="20"/>
                <w:szCs w:val="20"/>
              </w:rPr>
              <w:t xml:space="preserve">Se validó una firma genética de </w:t>
            </w:r>
            <w:proofErr w:type="spellStart"/>
            <w:r w:rsidRPr="00CC1AE6">
              <w:rPr>
                <w:rFonts w:cstheme="minorHAnsi"/>
                <w:sz w:val="20"/>
                <w:szCs w:val="20"/>
              </w:rPr>
              <w:t>ferroptosis</w:t>
            </w:r>
            <w:proofErr w:type="spellEnd"/>
            <w:r w:rsidRPr="00CC1AE6">
              <w:rPr>
                <w:rFonts w:cstheme="minorHAnsi"/>
                <w:sz w:val="20"/>
                <w:szCs w:val="20"/>
              </w:rPr>
              <w:t xml:space="preserve"> que predice de forma independiente la supervivencia y se relaciona con el microambiente inmune.</w:t>
            </w:r>
          </w:p>
        </w:tc>
      </w:tr>
      <w:tr w:rsidR="000D165D" w14:paraId="75EBB6E7" w14:textId="77777777" w:rsidTr="000D165D">
        <w:tc>
          <w:tcPr>
            <w:tcW w:w="1494"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4312415B" w14:textId="27E3E400" w:rsidR="000D165D" w:rsidRPr="00CC1AE6" w:rsidRDefault="003D505D" w:rsidP="00CC1AE6">
            <w:pPr>
              <w:spacing w:before="0" w:after="0"/>
              <w:rPr>
                <w:rFonts w:cstheme="minorHAnsi"/>
                <w:sz w:val="20"/>
                <w:szCs w:val="20"/>
              </w:rPr>
            </w:pPr>
            <w:r w:rsidRPr="00CC1AE6">
              <w:rPr>
                <w:rFonts w:cstheme="minorHAnsi"/>
                <w:sz w:val="20"/>
                <w:szCs w:val="20"/>
              </w:rPr>
              <w:fldChar w:fldCharType="begin"/>
            </w:r>
            <w:r w:rsidRPr="00CC1AE6">
              <w:rPr>
                <w:rFonts w:cstheme="minorHAnsi"/>
                <w:sz w:val="20"/>
                <w:szCs w:val="20"/>
              </w:rPr>
              <w:instrText xml:space="preserve"> ADDIN ZOTERO_ITEM CSL_CITATION {"citationID":"LfxPwn90","properties":{"unsorted":false,"formattedCitation":"(Didier et\\uc0\\u160{}al. 2024)","plainCitation":"(Didier et al. 2024)","noteIndex":0},"citationItems":[{"id":238,"uris":["http://zotero.org/users/19775897/items/95VSQZCL"],"itemData":{"id":238,"type":"article-journal","abstract":"Machine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CC1AE6">
              <w:rPr>
                <w:rFonts w:cstheme="minorHAnsi"/>
                <w:sz w:val="20"/>
                <w:szCs w:val="20"/>
              </w:rPr>
              <w:fldChar w:fldCharType="separate"/>
            </w:r>
            <w:r w:rsidRPr="00CC1AE6">
              <w:rPr>
                <w:rFonts w:cstheme="minorHAnsi"/>
                <w:sz w:val="20"/>
                <w:szCs w:val="20"/>
              </w:rPr>
              <w:t>Didier et al. (2024)</w:t>
            </w:r>
            <w:r w:rsidRPr="00CC1AE6">
              <w:rPr>
                <w:rFonts w:cstheme="minorHAnsi"/>
                <w:sz w:val="20"/>
                <w:szCs w:val="20"/>
              </w:rPr>
              <w:fldChar w:fldCharType="end"/>
            </w:r>
          </w:p>
        </w:tc>
        <w:tc>
          <w:tcPr>
            <w:tcW w:w="1378"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E621AB9" w14:textId="7831D2E8" w:rsidR="000D165D" w:rsidRPr="00CC1AE6" w:rsidRDefault="000D165D" w:rsidP="00CC1AE6">
            <w:pPr>
              <w:spacing w:before="0" w:after="0"/>
              <w:rPr>
                <w:rFonts w:cstheme="minorHAnsi"/>
                <w:sz w:val="20"/>
                <w:szCs w:val="20"/>
              </w:rPr>
            </w:pPr>
            <w:r w:rsidRPr="00CC1AE6">
              <w:rPr>
                <w:rFonts w:cstheme="minorHAnsi"/>
                <w:sz w:val="20"/>
                <w:szCs w:val="20"/>
              </w:rPr>
              <w:t xml:space="preserve">Meta-análisis de 12 estudios (211,068 pacientes) </w:t>
            </w:r>
          </w:p>
        </w:tc>
        <w:tc>
          <w:tcPr>
            <w:tcW w:w="170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04A7FCCF" w14:textId="489B0D52" w:rsidR="000D165D" w:rsidRPr="00CC1AE6" w:rsidRDefault="000D165D" w:rsidP="00CC1AE6">
            <w:pPr>
              <w:spacing w:before="0" w:after="0"/>
              <w:rPr>
                <w:rFonts w:cstheme="minorHAnsi"/>
                <w:sz w:val="20"/>
                <w:szCs w:val="20"/>
              </w:rPr>
            </w:pPr>
            <w:r w:rsidRPr="00CC1AE6">
              <w:rPr>
                <w:rFonts w:cstheme="minorHAnsi"/>
                <w:sz w:val="20"/>
                <w:szCs w:val="20"/>
              </w:rPr>
              <w:t xml:space="preserve">Variables clínicas y </w:t>
            </w:r>
            <w:proofErr w:type="spellStart"/>
            <w:r w:rsidRPr="00CC1AE6">
              <w:rPr>
                <w:rFonts w:cstheme="minorHAnsi"/>
                <w:sz w:val="20"/>
                <w:szCs w:val="20"/>
              </w:rPr>
              <w:t>radiómicas</w:t>
            </w:r>
            <w:proofErr w:type="spellEnd"/>
            <w:r w:rsidRPr="00CC1AE6">
              <w:rPr>
                <w:rFonts w:cstheme="minorHAnsi"/>
                <w:sz w:val="20"/>
                <w:szCs w:val="20"/>
              </w:rPr>
              <w:t xml:space="preserve"> </w:t>
            </w:r>
          </w:p>
        </w:tc>
        <w:tc>
          <w:tcPr>
            <w:tcW w:w="151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3B9A3D42" w14:textId="3E820413" w:rsidR="000D165D" w:rsidRPr="00CC1AE6" w:rsidRDefault="000D165D" w:rsidP="00CC1AE6">
            <w:pPr>
              <w:spacing w:before="0" w:after="0"/>
              <w:rPr>
                <w:rFonts w:cstheme="minorHAnsi"/>
                <w:sz w:val="20"/>
                <w:szCs w:val="20"/>
              </w:rPr>
            </w:pPr>
            <w:r w:rsidRPr="00CC1AE6">
              <w:rPr>
                <w:rFonts w:cstheme="minorHAnsi"/>
                <w:sz w:val="20"/>
                <w:szCs w:val="20"/>
              </w:rPr>
              <w:t xml:space="preserve">Modelos de Machine </w:t>
            </w:r>
            <w:proofErr w:type="spellStart"/>
            <w:r w:rsidRPr="00CC1AE6">
              <w:rPr>
                <w:rFonts w:cstheme="minorHAnsi"/>
                <w:sz w:val="20"/>
                <w:szCs w:val="20"/>
              </w:rPr>
              <w:t>Learning</w:t>
            </w:r>
            <w:proofErr w:type="spellEnd"/>
          </w:p>
        </w:tc>
        <w:tc>
          <w:tcPr>
            <w:tcW w:w="960"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272CDF53" w14:textId="197A21F3" w:rsidR="000D165D" w:rsidRPr="00CC1AE6" w:rsidRDefault="000D165D" w:rsidP="00CC1AE6">
            <w:pPr>
              <w:spacing w:before="0" w:after="0"/>
              <w:rPr>
                <w:rFonts w:cstheme="minorHAnsi"/>
                <w:sz w:val="20"/>
                <w:szCs w:val="20"/>
              </w:rPr>
            </w:pPr>
            <w:r w:rsidRPr="00CC1AE6">
              <w:rPr>
                <w:rFonts w:cstheme="minorHAnsi"/>
                <w:sz w:val="20"/>
                <w:szCs w:val="20"/>
              </w:rPr>
              <w:t>0.78</w:t>
            </w:r>
          </w:p>
        </w:tc>
        <w:tc>
          <w:tcPr>
            <w:tcW w:w="1977" w:type="dxa"/>
            <w:tcBorders>
              <w:top w:val="single" w:sz="1" w:space="0" w:color="B0B0B0"/>
              <w:left w:val="single" w:sz="1" w:space="0" w:color="B0B0B0"/>
              <w:bottom w:val="single" w:sz="1" w:space="0" w:color="B0B0B0"/>
              <w:right w:val="single" w:sz="1" w:space="0" w:color="B0B0B0"/>
            </w:tcBorders>
            <w:shd w:val="clear" w:color="auto" w:fill="F0F4FA"/>
            <w:tcMar>
              <w:top w:w="80" w:type="dxa"/>
              <w:left w:w="100" w:type="dxa"/>
              <w:bottom w:w="80" w:type="dxa"/>
              <w:right w:w="100" w:type="dxa"/>
            </w:tcMar>
            <w:vAlign w:val="bottom"/>
          </w:tcPr>
          <w:p w14:paraId="7F803E87" w14:textId="7D752517" w:rsidR="000D165D" w:rsidRPr="00CC1AE6" w:rsidRDefault="000D165D" w:rsidP="00CC1AE6">
            <w:pPr>
              <w:spacing w:before="0" w:after="0"/>
              <w:rPr>
                <w:rFonts w:cstheme="minorHAnsi"/>
                <w:sz w:val="20"/>
                <w:szCs w:val="20"/>
              </w:rPr>
            </w:pPr>
            <w:r w:rsidRPr="00CC1AE6">
              <w:rPr>
                <w:rFonts w:cstheme="minorHAnsi"/>
                <w:sz w:val="20"/>
                <w:szCs w:val="20"/>
              </w:rPr>
              <w:t xml:space="preserve">Los modelos de Machine </w:t>
            </w:r>
            <w:proofErr w:type="spellStart"/>
            <w:r w:rsidRPr="00CC1AE6">
              <w:rPr>
                <w:rFonts w:cstheme="minorHAnsi"/>
                <w:sz w:val="20"/>
                <w:szCs w:val="20"/>
              </w:rPr>
              <w:t>Learning</w:t>
            </w:r>
            <w:proofErr w:type="spellEnd"/>
            <w:r w:rsidRPr="00CC1AE6">
              <w:rPr>
                <w:rFonts w:cstheme="minorHAnsi"/>
                <w:sz w:val="20"/>
                <w:szCs w:val="20"/>
              </w:rPr>
              <w:t xml:space="preserve"> muestran una capacidad discriminativa superior (C-</w:t>
            </w:r>
            <w:proofErr w:type="spellStart"/>
            <w:r w:rsidRPr="00CC1AE6">
              <w:rPr>
                <w:rFonts w:cstheme="minorHAnsi"/>
                <w:sz w:val="20"/>
                <w:szCs w:val="20"/>
              </w:rPr>
              <w:t>index</w:t>
            </w:r>
            <w:proofErr w:type="spellEnd"/>
            <w:r w:rsidRPr="00CC1AE6">
              <w:rPr>
                <w:rFonts w:cstheme="minorHAnsi"/>
                <w:sz w:val="20"/>
                <w:szCs w:val="20"/>
              </w:rPr>
              <w:t xml:space="preserve"> 0.78) frente a la </w:t>
            </w:r>
            <w:r w:rsidRPr="00CC1AE6">
              <w:rPr>
                <w:rFonts w:cstheme="minorHAnsi"/>
                <w:sz w:val="20"/>
                <w:szCs w:val="20"/>
              </w:rPr>
              <w:lastRenderedPageBreak/>
              <w:t>regresión logística tradicional (0.70).</w:t>
            </w:r>
          </w:p>
        </w:tc>
      </w:tr>
    </w:tbl>
    <w:p w14:paraId="364E5815" w14:textId="77777777" w:rsidR="000D165D" w:rsidRPr="000D165D" w:rsidRDefault="000D165D" w:rsidP="00783C55">
      <w:pPr>
        <w:spacing w:after="100"/>
        <w:rPr>
          <w:sz w:val="18"/>
          <w:szCs w:val="18"/>
        </w:rPr>
      </w:pPr>
      <w:r w:rsidRPr="000D165D">
        <w:rPr>
          <w:i/>
          <w:iCs/>
          <w:sz w:val="18"/>
          <w:szCs w:val="18"/>
        </w:rPr>
        <w:lastRenderedPageBreak/>
        <w:t>*NR: No reportado explícitamente como C-</w:t>
      </w:r>
      <w:proofErr w:type="spellStart"/>
      <w:r w:rsidRPr="000D165D">
        <w:rPr>
          <w:i/>
          <w:iCs/>
          <w:sz w:val="18"/>
          <w:szCs w:val="18"/>
        </w:rPr>
        <w:t>index</w:t>
      </w:r>
      <w:proofErr w:type="spellEnd"/>
      <w:r w:rsidRPr="000D165D">
        <w:rPr>
          <w:i/>
          <w:iCs/>
          <w:sz w:val="18"/>
          <w:szCs w:val="18"/>
        </w:rPr>
        <w:t xml:space="preserve"> en los fragmentos del estudio, aunque se presentan otros valores estadísticos de supervivencia.</w:t>
      </w:r>
      <w:r w:rsidRPr="000D165D">
        <w:rPr>
          <w:sz w:val="18"/>
          <w:szCs w:val="18"/>
        </w:rPr>
        <w:t xml:space="preserve"> </w:t>
      </w:r>
    </w:p>
    <w:p w14:paraId="026A9AC3" w14:textId="717F28D5" w:rsidR="00783C55" w:rsidRPr="000D165D" w:rsidRDefault="000D165D" w:rsidP="00783C55">
      <w:pPr>
        <w:spacing w:after="100"/>
        <w:rPr>
          <w:sz w:val="18"/>
          <w:szCs w:val="18"/>
        </w:rPr>
      </w:pPr>
      <w:r w:rsidRPr="000D165D">
        <w:rPr>
          <w:i/>
          <w:iCs/>
          <w:sz w:val="18"/>
          <w:szCs w:val="18"/>
        </w:rPr>
        <w:t xml:space="preserve">**En algunos estudios de Deep </w:t>
      </w:r>
      <w:proofErr w:type="spellStart"/>
      <w:r w:rsidRPr="000D165D">
        <w:rPr>
          <w:i/>
          <w:iCs/>
          <w:sz w:val="18"/>
          <w:szCs w:val="18"/>
        </w:rPr>
        <w:t>Learning</w:t>
      </w:r>
      <w:proofErr w:type="spellEnd"/>
      <w:r w:rsidRPr="000D165D">
        <w:rPr>
          <w:i/>
          <w:iCs/>
          <w:sz w:val="18"/>
          <w:szCs w:val="18"/>
        </w:rPr>
        <w:t xml:space="preserve"> se reporta el AUC como métrica principal de discriminación, la cual es análoga al C-</w:t>
      </w:r>
      <w:proofErr w:type="spellStart"/>
      <w:r w:rsidRPr="000D165D">
        <w:rPr>
          <w:i/>
          <w:iCs/>
          <w:sz w:val="18"/>
          <w:szCs w:val="18"/>
        </w:rPr>
        <w:t>index</w:t>
      </w:r>
      <w:proofErr w:type="spellEnd"/>
      <w:r w:rsidRPr="000D165D">
        <w:rPr>
          <w:i/>
          <w:iCs/>
          <w:sz w:val="18"/>
          <w:szCs w:val="18"/>
        </w:rPr>
        <w:t xml:space="preserve"> en modelos de clasificación de supervivencia.</w:t>
      </w:r>
    </w:p>
    <w:p w14:paraId="4EBFE8F4" w14:textId="77777777" w:rsidR="00783C55" w:rsidRPr="00F439B4" w:rsidRDefault="00783C55" w:rsidP="00F439B4">
      <w:pPr>
        <w:pStyle w:val="Ttulo2"/>
      </w:pPr>
      <w:bookmarkStart w:id="33" w:name="_Toc224681513"/>
      <w:r w:rsidRPr="00F439B4">
        <w:t xml:space="preserve">2.8 Validación cruzada entre </w:t>
      </w:r>
      <w:proofErr w:type="spellStart"/>
      <w:r w:rsidRPr="00F439B4">
        <w:t>datasets</w:t>
      </w:r>
      <w:proofErr w:type="spellEnd"/>
      <w:r w:rsidRPr="00F439B4">
        <w:t xml:space="preserve"> y generalización de modelos</w:t>
      </w:r>
      <w:bookmarkEnd w:id="33"/>
    </w:p>
    <w:p w14:paraId="3358C8BD" w14:textId="77777777" w:rsidR="00783C55" w:rsidRPr="00F439B4" w:rsidRDefault="00783C55" w:rsidP="00F439B4">
      <w:pPr>
        <w:pStyle w:val="Ttulo3"/>
      </w:pPr>
      <w:bookmarkStart w:id="34" w:name="_Toc224681514"/>
      <w:r w:rsidRPr="00F439B4">
        <w:t>2.8.1 Importancia y estado actual</w:t>
      </w:r>
      <w:bookmarkEnd w:id="34"/>
    </w:p>
    <w:p w14:paraId="7019BAF2" w14:textId="64AC6A5E" w:rsidR="00783C55" w:rsidRPr="00CC1AE6" w:rsidRDefault="00783C55" w:rsidP="00CC1AE6">
      <w:pPr>
        <w:rPr>
          <w:rFonts w:cstheme="minorHAnsi"/>
        </w:rPr>
      </w:pPr>
      <w:r w:rsidRPr="00CC1AE6">
        <w:rPr>
          <w:rFonts w:cstheme="minorHAnsi"/>
        </w:rPr>
        <w:t xml:space="preserve">La evaluación de la generalización de los modelos predictivos mediante validación externa en cohortes independientes es un requisito metodológico fundamental que, a pesar de su importancia, se cumple de forma muy inconsistente en la literatura de aprendizaje automático oncológico. La revisión de </w:t>
      </w:r>
      <w:r w:rsidR="002A4F4C" w:rsidRPr="00CC1AE6">
        <w:rPr>
          <w:rFonts w:cstheme="minorHAnsi"/>
        </w:rPr>
        <w:fldChar w:fldCharType="begin"/>
      </w:r>
      <w:r w:rsidR="002A4F4C" w:rsidRPr="00CC1AE6">
        <w:rPr>
          <w:rFonts w:cstheme="minorHAnsi"/>
        </w:rPr>
        <w:instrText xml:space="preserve"> ADDIN ZOTERO_ITEM CSL_CITATION {"citationID":"FxO5nVd7","properties":{"unsorted":false,"formattedCitation":"(Li et\\uc0\\u160{}al. 2021)","plainCitation":"(Li et al. 2021)","noteIndex":0},"citationItems":[{"id":133,"uris":["http://zotero.org/users/19775897/items/T3BB8FD6"],"itemData":{"id":133,"type":"article-journal","abstract":"Background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w:t>
      </w:r>
      <w:r w:rsidR="002A4F4C" w:rsidRPr="00CC1AE6">
        <w:rPr>
          <w:rFonts w:cstheme="minorHAnsi"/>
        </w:rPr>
        <w:t>que el campo sufre de una falta crítica de estandarización, validación externa y transparencia en el manejo de datos</w:t>
      </w:r>
      <w:r w:rsidRPr="00CC1AE6">
        <w:rPr>
          <w:rFonts w:cstheme="minorHAnsi"/>
        </w:rPr>
        <w:t xml:space="preserve">. </w:t>
      </w:r>
      <w:r w:rsidR="002A4F4C" w:rsidRPr="00CC1AE6">
        <w:rPr>
          <w:rFonts w:cstheme="minorHAnsi"/>
        </w:rPr>
        <w:fldChar w:fldCharType="begin"/>
      </w:r>
      <w:r w:rsidR="002A4F4C" w:rsidRPr="00CC1AE6">
        <w:rPr>
          <w:rFonts w:cstheme="minorHAnsi"/>
        </w:rPr>
        <w:instrText xml:space="preserve"> ADDIN ZOTERO_ITEM CSL_CITATION {"citationID":"tUDzwTAj","properties":{"unsorted":false,"formattedCitation":"(Dhiman et\\uc0\\u160{}al. 2021)","plainCitation":"(Dhiman et al. 2021)","noteIndex":0},"citationItems":[{"id":147,"uris":["http://zotero.org/users/19775897/items/VLWXQBNR"],"itemData":{"id":147,"type":"article-journal","abstract":"Objective\nEvaluate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Dhiman</w:t>
      </w:r>
      <w:proofErr w:type="spellEnd"/>
      <w:r w:rsidR="002A4F4C" w:rsidRPr="00CC1AE6">
        <w:rPr>
          <w:rFonts w:cstheme="minorHAnsi"/>
          <w:szCs w:val="24"/>
        </w:rPr>
        <w:t xml:space="preserve">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confirmaron este hallazgo en una revisión más amplia, </w:t>
      </w:r>
      <w:r w:rsidR="002A4F4C" w:rsidRPr="00CC1AE6">
        <w:rPr>
          <w:rFonts w:cstheme="minorHAnsi"/>
        </w:rPr>
        <w:t>identificando una pobre y urgente necesidad de mejora de los modelos de predicción clínicos.</w:t>
      </w:r>
    </w:p>
    <w:p w14:paraId="2625D046" w14:textId="6E65B572" w:rsidR="00783C55" w:rsidRPr="00CC1AE6" w:rsidRDefault="00783C55" w:rsidP="00CC1AE6">
      <w:pPr>
        <w:rPr>
          <w:rFonts w:cstheme="minorHAnsi"/>
        </w:rPr>
      </w:pPr>
      <w:r w:rsidRPr="00CC1AE6">
        <w:rPr>
          <w:rFonts w:cstheme="minorHAnsi"/>
        </w:rPr>
        <w:t xml:space="preserve">Este déficit tiene implicaciones directas en la aplicabilidad clínica de los modelos desarrollados. </w:t>
      </w:r>
      <w:r w:rsidR="002A4F4C" w:rsidRPr="00CC1AE6">
        <w:rPr>
          <w:rFonts w:cstheme="minorHAnsi"/>
        </w:rPr>
        <w:fldChar w:fldCharType="begin"/>
      </w:r>
      <w:r w:rsidR="002A4F4C" w:rsidRPr="00CC1AE6">
        <w:rPr>
          <w:rFonts w:cstheme="minorHAnsi"/>
        </w:rPr>
        <w:instrText xml:space="preserve"> ADDIN ZOTERO_ITEM CSL_CITATION {"citationID":"Midsv01I","properties":{"unsorted":false,"formattedCitation":"(Ramspek et\\uc0\\u160{}al. 2021)","plainCitation":"(Ramspek et al. 2021)","noteIndex":0},"citationItems":[{"id":152,"uris":["http://zotero.org/users/19775897/items/ADBS9PAL"],"itemData":{"id":152,"type":"article-journal","abstract":"Prognostic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Ramspek</w:t>
      </w:r>
      <w:proofErr w:type="spellEnd"/>
      <w:r w:rsidR="002A4F4C" w:rsidRPr="00CC1AE6">
        <w:rPr>
          <w:rFonts w:cstheme="minorHAnsi"/>
          <w:szCs w:val="24"/>
        </w:rPr>
        <w:t xml:space="preserve"> et al. (2021)</w:t>
      </w:r>
      <w:r w:rsidR="002A4F4C" w:rsidRPr="00CC1AE6">
        <w:rPr>
          <w:rFonts w:cstheme="minorHAnsi"/>
        </w:rPr>
        <w:fldChar w:fldCharType="end"/>
      </w:r>
      <w:r w:rsidR="002A4F4C" w:rsidRPr="00CC1AE6">
        <w:rPr>
          <w:rFonts w:cstheme="minorHAnsi"/>
        </w:rPr>
        <w:t xml:space="preserve"> </w:t>
      </w:r>
      <w:r w:rsidRPr="00CC1AE6">
        <w:rPr>
          <w:rFonts w:cstheme="minorHAnsi"/>
        </w:rPr>
        <w:t xml:space="preserve">argumentan que la validación interna (ya sea mediante partición </w:t>
      </w:r>
      <w:proofErr w:type="spellStart"/>
      <w:r w:rsidRPr="00CC1AE6">
        <w:rPr>
          <w:rFonts w:cstheme="minorHAnsi"/>
        </w:rPr>
        <w:t>train</w:t>
      </w:r>
      <w:proofErr w:type="spellEnd"/>
      <w:r w:rsidRPr="00CC1AE6">
        <w:rPr>
          <w:rFonts w:cstheme="minorHAnsi"/>
        </w:rPr>
        <w:t>/test o validación cruzada) solo permite estimar la varianza del rendimiento, pero no puede detectar los sesgos derivados de la selección de la cohorte, las diferencias en los protocolos de recogida de datos o la heterogeneidad poblacional. La validación externa, definida como la evaluación del modelo sobre una cohorte recopilada de forma independiente y en un contexto diferente al de entrenamiento, es el único mecanismo que permite establecer con rigor la generalización del modelo.</w:t>
      </w:r>
    </w:p>
    <w:p w14:paraId="13B3D8BC" w14:textId="77777777" w:rsidR="00783C55" w:rsidRPr="00F439B4" w:rsidRDefault="00783C55" w:rsidP="00F439B4">
      <w:pPr>
        <w:pStyle w:val="Ttulo3"/>
      </w:pPr>
      <w:bookmarkStart w:id="35" w:name="_Toc224681515"/>
      <w:r w:rsidRPr="00F439B4">
        <w:t>2.8.2 Estudios de validación TCGA – METABRIC</w:t>
      </w:r>
      <w:bookmarkEnd w:id="35"/>
    </w:p>
    <w:p w14:paraId="758E6CD3" w14:textId="155CC31A" w:rsidR="00783C55" w:rsidRPr="00CC1AE6" w:rsidRDefault="00783C55" w:rsidP="00CC1AE6">
      <w:pPr>
        <w:rPr>
          <w:rFonts w:cstheme="minorHAnsi"/>
          <w:color w:val="000000" w:themeColor="text1"/>
        </w:rPr>
      </w:pPr>
      <w:r w:rsidRPr="00CC1AE6">
        <w:t xml:space="preserve">En el ámbito específico de cáncer de mama con datos genómicos, la combinación TCGA-BRCA + METABRIC es la más frecuentemente utilizada para validación cruzada. La diferencia fundamental entre ambos </w:t>
      </w:r>
      <w:proofErr w:type="spellStart"/>
      <w:r w:rsidRPr="00CC1AE6">
        <w:t>datasets</w:t>
      </w:r>
      <w:proofErr w:type="spellEnd"/>
      <w:r w:rsidRPr="00CC1AE6">
        <w:t xml:space="preserve"> (RNA-</w:t>
      </w:r>
      <w:proofErr w:type="spellStart"/>
      <w:r w:rsidRPr="00CC1AE6">
        <w:t>seq</w:t>
      </w:r>
      <w:proofErr w:type="spellEnd"/>
      <w:r w:rsidRPr="00CC1AE6">
        <w:t xml:space="preserve"> vs. </w:t>
      </w:r>
      <w:proofErr w:type="spellStart"/>
      <w:r w:rsidRPr="00CC1AE6">
        <w:t>microarrays</w:t>
      </w:r>
      <w:proofErr w:type="spellEnd"/>
      <w:r w:rsidRPr="00CC1AE6">
        <w:t xml:space="preserve">) plantea la necesidad de normalización cruzada o corrección de efectos de lote antes de la comparación directa de expresión génica a nivel de valores brutos. Sin embargo, los métodos de </w:t>
      </w:r>
      <w:r w:rsidRPr="00CC1AE6">
        <w:rPr>
          <w:rFonts w:cstheme="minorHAnsi"/>
          <w:color w:val="000000" w:themeColor="text1"/>
        </w:rPr>
        <w:t>puntuación de actividad de vías (</w:t>
      </w:r>
      <w:proofErr w:type="spellStart"/>
      <w:r w:rsidRPr="00CC1AE6">
        <w:rPr>
          <w:rFonts w:cstheme="minorHAnsi"/>
          <w:color w:val="000000" w:themeColor="text1"/>
        </w:rPr>
        <w:t>pathway</w:t>
      </w:r>
      <w:proofErr w:type="spellEnd"/>
      <w:r w:rsidRPr="00CC1AE6">
        <w:rPr>
          <w:rFonts w:cstheme="minorHAnsi"/>
          <w:color w:val="000000" w:themeColor="text1"/>
        </w:rPr>
        <w:t xml:space="preserve"> </w:t>
      </w:r>
      <w:proofErr w:type="spellStart"/>
      <w:r w:rsidRPr="00CC1AE6">
        <w:rPr>
          <w:rFonts w:cstheme="minorHAnsi"/>
          <w:color w:val="000000" w:themeColor="text1"/>
        </w:rPr>
        <w:t>activity</w:t>
      </w:r>
      <w:proofErr w:type="spellEnd"/>
      <w:r w:rsidRPr="00CC1AE6">
        <w:rPr>
          <w:rFonts w:cstheme="minorHAnsi"/>
          <w:color w:val="000000" w:themeColor="text1"/>
        </w:rPr>
        <w:t xml:space="preserve"> scores) o de genes de firma (</w:t>
      </w:r>
      <w:proofErr w:type="spellStart"/>
      <w:r w:rsidRPr="00CC1AE6">
        <w:rPr>
          <w:rFonts w:cstheme="minorHAnsi"/>
          <w:color w:val="000000" w:themeColor="text1"/>
        </w:rPr>
        <w:t>signature</w:t>
      </w:r>
      <w:proofErr w:type="spellEnd"/>
      <w:r w:rsidRPr="00CC1AE6">
        <w:rPr>
          <w:rFonts w:cstheme="minorHAnsi"/>
          <w:color w:val="000000" w:themeColor="text1"/>
        </w:rPr>
        <w:t xml:space="preserve"> scores), al operar en un espacio de características derivadas, son más robustos frente a estas diferencias de plataforma </w:t>
      </w:r>
      <w:r w:rsidR="00503D6A" w:rsidRPr="00CC1AE6">
        <w:rPr>
          <w:rFonts w:cstheme="minorHAnsi"/>
          <w:color w:val="000000" w:themeColor="text1"/>
        </w:rPr>
        <w:fldChar w:fldCharType="begin"/>
      </w:r>
      <w:r w:rsidR="00503D6A" w:rsidRPr="00CC1AE6">
        <w:rPr>
          <w:rFonts w:cstheme="minorHAnsi"/>
          <w:color w:val="000000" w:themeColor="text1"/>
        </w:rPr>
        <w:instrText xml:space="preserve"> ADDIN ZOTERO_ITEM CSL_CITATION {"citationID":"iWWxDhWZ","properties":{"unsorted":false,"formattedCitation":"(H\\uc0\\u228{}nzelmann, Castelo, y Guinney 2013)","plainCitation":"(Hänzelmann, Castelo, y Guinney 2013)","noteIndex":0},"citationItems":[{"id":155,"uris":["http://zotero.org/users/19775897/items/6HJXVSX2"],"itemData":{"id":155,"type":"article-journal","abstract":"Gene set enrichment (GSE) analysis is a popular framework for condensing information from gene expression profiles into a pathway or signature summary. The strengths of this approach over single gene analysis include noise and dimension reduction, as well as greater biological interpretability. As molecular profiling experiments move beyond simple case-control studies, robust and flexible GSE methodologies are needed that can model pathway activity within highly heterogeneous data sets.","container-title":"BMC Bioinformatics","DOI":"10.1186/1471-2105-14-7","ISSN":"1471-2105","issue":"1","journalAbbreviation":"BMC Bioinformatics","language":"en","page":"7","source":"Springer Link","title":"GSVA: gene set variation analysis for microarray and RNA-Seq data","title-short":"GSVA","volume":"14","author":[{"family":"Hänzelmann","given":"Sonja"},{"family":"Castelo","given":"Robert"},{"family":"Guinney","given":"Justin"}],"issued":{"date-parts":[["2013",1,16]]}}}],"schema":"https://github.com/citation-style-language/schema/raw/master/csl-citation.json"} </w:instrText>
      </w:r>
      <w:r w:rsidR="00503D6A" w:rsidRPr="00CC1AE6">
        <w:rPr>
          <w:rFonts w:cstheme="minorHAnsi"/>
          <w:color w:val="000000" w:themeColor="text1"/>
        </w:rPr>
        <w:fldChar w:fldCharType="separate"/>
      </w:r>
      <w:r w:rsidR="00503D6A" w:rsidRPr="00CC1AE6">
        <w:rPr>
          <w:rFonts w:ascii="Calibri" w:hAnsi="Calibri" w:cs="Calibri"/>
          <w:szCs w:val="24"/>
        </w:rPr>
        <w:t>(</w:t>
      </w:r>
      <w:proofErr w:type="spellStart"/>
      <w:r w:rsidR="00503D6A" w:rsidRPr="00CC1AE6">
        <w:rPr>
          <w:rFonts w:ascii="Calibri" w:hAnsi="Calibri" w:cs="Calibri"/>
          <w:szCs w:val="24"/>
        </w:rPr>
        <w:t>Hänzelmann</w:t>
      </w:r>
      <w:proofErr w:type="spellEnd"/>
      <w:r w:rsidR="00503D6A" w:rsidRPr="00CC1AE6">
        <w:rPr>
          <w:rFonts w:ascii="Calibri" w:hAnsi="Calibri" w:cs="Calibri"/>
          <w:szCs w:val="24"/>
        </w:rPr>
        <w:t xml:space="preserve">, Castelo, y </w:t>
      </w:r>
      <w:proofErr w:type="spellStart"/>
      <w:r w:rsidR="00503D6A" w:rsidRPr="00CC1AE6">
        <w:rPr>
          <w:rFonts w:ascii="Calibri" w:hAnsi="Calibri" w:cs="Calibri"/>
          <w:szCs w:val="24"/>
        </w:rPr>
        <w:t>Guinney</w:t>
      </w:r>
      <w:proofErr w:type="spellEnd"/>
      <w:r w:rsidR="00503D6A" w:rsidRPr="00CC1AE6">
        <w:rPr>
          <w:rFonts w:ascii="Calibri" w:hAnsi="Calibri" w:cs="Calibri"/>
          <w:szCs w:val="24"/>
        </w:rPr>
        <w:t xml:space="preserve"> 2013)</w:t>
      </w:r>
      <w:r w:rsidR="00503D6A" w:rsidRPr="00CC1AE6">
        <w:rPr>
          <w:rFonts w:cstheme="minorHAnsi"/>
          <w:color w:val="000000" w:themeColor="text1"/>
        </w:rPr>
        <w:fldChar w:fldCharType="end"/>
      </w:r>
      <w:r w:rsidRPr="00CC1AE6">
        <w:rPr>
          <w:rFonts w:cstheme="minorHAnsi"/>
          <w:color w:val="000000" w:themeColor="text1"/>
        </w:rPr>
        <w:t>.</w:t>
      </w:r>
    </w:p>
    <w:p w14:paraId="15808B65" w14:textId="018F1C94" w:rsidR="00783C55" w:rsidRPr="00CC1AE6" w:rsidRDefault="00783C55" w:rsidP="00CC1AE6">
      <w:r w:rsidRPr="00CC1AE6">
        <w:rPr>
          <w:rFonts w:cstheme="minorHAnsi"/>
        </w:rPr>
        <w:t xml:space="preserve">Para mitigar el impacto de las diferencias entre </w:t>
      </w:r>
      <w:proofErr w:type="spellStart"/>
      <w:r w:rsidRPr="00CC1AE6">
        <w:rPr>
          <w:rFonts w:cstheme="minorHAnsi"/>
        </w:rPr>
        <w:t>datasets</w:t>
      </w:r>
      <w:proofErr w:type="spellEnd"/>
      <w:r w:rsidRPr="00CC1AE6">
        <w:rPr>
          <w:rFonts w:cstheme="minorHAnsi"/>
        </w:rPr>
        <w:t xml:space="preserve">, se han desarrollado diversas estrategias metodológicas. </w:t>
      </w:r>
      <w:r w:rsidR="00503D6A" w:rsidRPr="00CC1AE6">
        <w:rPr>
          <w:rFonts w:cstheme="minorHAnsi"/>
        </w:rPr>
        <w:fldChar w:fldCharType="begin"/>
      </w:r>
      <w:r w:rsidR="00503D6A" w:rsidRPr="00CC1AE6">
        <w:rPr>
          <w:rFonts w:cstheme="minorHAnsi"/>
        </w:rPr>
        <w:instrText xml:space="preserve"> ADDIN ZOTERO_ITEM CSL_CITATION {"citationID":"urXUffce","properties":{"unsorted":false,"formattedCitation":"(Jensen et\\uc0\\u160{}al. 2017)","plainCitation":"(Jensen et al. 2017)","noteIndex":0},"citationItems":[{"id":189,"uris":["http://zotero.org/users/19775897/items/66A46MTG"],"itemData":{"id":189,"type":"article-journal","abstract":"The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503D6A" w:rsidRPr="00CC1AE6">
        <w:rPr>
          <w:rFonts w:cstheme="minorHAnsi"/>
        </w:rPr>
        <w:fldChar w:fldCharType="separate"/>
      </w:r>
      <w:r w:rsidR="00503D6A" w:rsidRPr="00CC1AE6">
        <w:rPr>
          <w:rFonts w:ascii="Calibri" w:hAnsi="Calibri" w:cs="Calibri"/>
          <w:szCs w:val="24"/>
        </w:rPr>
        <w:t>Jensen et al. (2017)</w:t>
      </w:r>
      <w:r w:rsidR="00503D6A" w:rsidRPr="00CC1AE6">
        <w:rPr>
          <w:rFonts w:cstheme="minorHAnsi"/>
        </w:rPr>
        <w:fldChar w:fldCharType="end"/>
      </w:r>
      <w:r w:rsidR="00503D6A" w:rsidRPr="00CC1AE6">
        <w:rPr>
          <w:rFonts w:cstheme="minorHAnsi"/>
        </w:rPr>
        <w:t xml:space="preserve"> </w:t>
      </w:r>
      <w:r w:rsidRPr="00CC1AE6">
        <w:rPr>
          <w:rFonts w:cstheme="minorHAnsi"/>
        </w:rPr>
        <w:t>describieron</w:t>
      </w:r>
      <w:r w:rsidRPr="00CC1AE6">
        <w:t xml:space="preserve"> el proceso de armonización del GDC, que reanaliza todos los datos del TCGA con pipelines estandarizados para minimizar las diferencias debidas al procesamiento computacional. Para las diferencias de plataforma tecnológica (</w:t>
      </w:r>
      <w:proofErr w:type="spellStart"/>
      <w:r w:rsidRPr="00CC1AE6">
        <w:t>microarrays</w:t>
      </w:r>
      <w:proofErr w:type="spellEnd"/>
      <w:r w:rsidRPr="00CC1AE6">
        <w:t xml:space="preserve"> vs. RNA-</w:t>
      </w:r>
      <w:proofErr w:type="spellStart"/>
      <w:r w:rsidRPr="00CC1AE6">
        <w:t>seq</w:t>
      </w:r>
      <w:proofErr w:type="spellEnd"/>
      <w:r w:rsidRPr="00CC1AE6">
        <w:t>)</w:t>
      </w:r>
      <w:r w:rsidR="00B140DD" w:rsidRPr="00CC1AE6">
        <w:t xml:space="preserve">, </w:t>
      </w:r>
      <w:r w:rsidRPr="00CC1AE6">
        <w:t xml:space="preserve">un modelo de efectos mixtos bayesiano para corrección de </w:t>
      </w:r>
      <w:proofErr w:type="spellStart"/>
      <w:r w:rsidRPr="00CC1AE6">
        <w:t>batch</w:t>
      </w:r>
      <w:proofErr w:type="spellEnd"/>
      <w:r w:rsidRPr="00CC1AE6">
        <w:t xml:space="preserve"> </w:t>
      </w:r>
      <w:proofErr w:type="spellStart"/>
      <w:r w:rsidRPr="00CC1AE6">
        <w:t>effects</w:t>
      </w:r>
      <w:proofErr w:type="spellEnd"/>
      <w:r w:rsidR="00B140DD" w:rsidRPr="00CC1AE6">
        <w:t xml:space="preserve"> </w:t>
      </w:r>
      <w:r w:rsidRPr="00CC1AE6">
        <w:t>o la transformación a rangos percentiles de expresión son los más utilizados en la literatura</w:t>
      </w:r>
      <w:r w:rsidR="00503D6A" w:rsidRPr="00CC1AE6">
        <w:t xml:space="preserve"> </w:t>
      </w:r>
      <w:r w:rsidR="00503D6A" w:rsidRPr="00CC1AE6">
        <w:fldChar w:fldCharType="begin"/>
      </w:r>
      <w:r w:rsidR="00503D6A" w:rsidRPr="00CC1AE6">
        <w:instrText xml:space="preserve"> ADDIN ZOTERO_ITEM CSL_CITATION {"citationID":"5UhAq0Ao","properties":{"unsorted":false,"formattedCitation":"(Johnson, Li, y Rabinovic 2007; Yousefi et\\uc0\\u160{}al. 2017)","plainCitation":"(Johnson, Li, y Rabinovic 2007; Yousefi et al. 2017)","noteIndex":0},"citationItems":[{"id":157,"uris":["http://zotero.org/users/19775897/items/EEC57NH9"],"itemData":{"id":157,"type":"article-journal","abstract":"Non-biological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Evan"},{"family":"Li","given":"Cheng"},{"family":"Rabinovic","given":"Ariel"}],"issued":{"date-parts":[["2007",1,1]]}}},{"id":95,"uris":["http://zotero.org/users/19775897/items/J53P2BX3"],"itemData":{"id":95,"type":"article-journal","abstract":"Translating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503D6A" w:rsidRPr="00CC1AE6">
        <w:rPr>
          <w:rFonts w:ascii="Calibri" w:hAnsi="Calibri" w:cs="Calibri"/>
          <w:szCs w:val="24"/>
        </w:rPr>
        <w:t xml:space="preserve">(Johnson, Li, y </w:t>
      </w:r>
      <w:proofErr w:type="spellStart"/>
      <w:r w:rsidR="00503D6A" w:rsidRPr="00CC1AE6">
        <w:rPr>
          <w:rFonts w:ascii="Calibri" w:hAnsi="Calibri" w:cs="Calibri"/>
          <w:szCs w:val="24"/>
        </w:rPr>
        <w:t>Rabinovic</w:t>
      </w:r>
      <w:proofErr w:type="spellEnd"/>
      <w:r w:rsidR="00503D6A" w:rsidRPr="00CC1AE6">
        <w:rPr>
          <w:rFonts w:ascii="Calibri" w:hAnsi="Calibri" w:cs="Calibri"/>
          <w:szCs w:val="24"/>
        </w:rPr>
        <w:t xml:space="preserve"> 2007; </w:t>
      </w:r>
      <w:proofErr w:type="spellStart"/>
      <w:r w:rsidR="00503D6A" w:rsidRPr="00CC1AE6">
        <w:rPr>
          <w:rFonts w:ascii="Calibri" w:hAnsi="Calibri" w:cs="Calibri"/>
          <w:szCs w:val="24"/>
        </w:rPr>
        <w:t>Yousefi</w:t>
      </w:r>
      <w:proofErr w:type="spellEnd"/>
      <w:r w:rsidR="00503D6A" w:rsidRPr="00CC1AE6">
        <w:rPr>
          <w:rFonts w:ascii="Calibri" w:hAnsi="Calibri" w:cs="Calibri"/>
          <w:szCs w:val="24"/>
        </w:rPr>
        <w:t xml:space="preserve"> et al. 2017)</w:t>
      </w:r>
      <w:r w:rsidR="00503D6A" w:rsidRPr="00CC1AE6">
        <w:fldChar w:fldCharType="end"/>
      </w:r>
      <w:r w:rsidRPr="00CC1AE6">
        <w:t>. En el contexto de este TFM, la estrategia de armonización adoptada se documentará y justificará en el Capítulo 3 (Datos).</w:t>
      </w:r>
    </w:p>
    <w:p w14:paraId="12FECA1E" w14:textId="77777777" w:rsidR="00783C55" w:rsidRPr="00F439B4" w:rsidRDefault="00783C55" w:rsidP="00F439B4">
      <w:pPr>
        <w:pStyle w:val="Ttulo2"/>
      </w:pPr>
      <w:bookmarkStart w:id="36" w:name="_Toc224681516"/>
      <w:r w:rsidRPr="00F439B4">
        <w:t>2.9 Métricas de evaluación en modelos de supervivencia</w:t>
      </w:r>
      <w:bookmarkEnd w:id="36"/>
    </w:p>
    <w:p w14:paraId="539C8DA1" w14:textId="77777777" w:rsidR="00783C55" w:rsidRPr="00F439B4" w:rsidRDefault="00783C55" w:rsidP="00F439B4">
      <w:pPr>
        <w:pStyle w:val="Ttulo3"/>
      </w:pPr>
      <w:bookmarkStart w:id="37" w:name="_Toc224681517"/>
      <w:r w:rsidRPr="00F439B4">
        <w:lastRenderedPageBreak/>
        <w:t>2.9.1 El índice de concordancia (C-</w:t>
      </w:r>
      <w:proofErr w:type="spellStart"/>
      <w:r w:rsidRPr="00F439B4">
        <w:t>index</w:t>
      </w:r>
      <w:proofErr w:type="spellEnd"/>
      <w:r w:rsidRPr="00F439B4">
        <w:t>)</w:t>
      </w:r>
      <w:bookmarkEnd w:id="37"/>
    </w:p>
    <w:p w14:paraId="37F24430" w14:textId="2A507074" w:rsidR="00783C55" w:rsidRDefault="00783C55" w:rsidP="00CC1AE6">
      <w:r>
        <w:t>El índice de concordancia (</w:t>
      </w:r>
      <w:proofErr w:type="spellStart"/>
      <w:r>
        <w:t>Harrell's</w:t>
      </w:r>
      <w:proofErr w:type="spellEnd"/>
      <w:r>
        <w:t xml:space="preserve"> C-</w:t>
      </w:r>
      <w:proofErr w:type="spellStart"/>
      <w:r>
        <w:t>index</w:t>
      </w:r>
      <w:proofErr w:type="spellEnd"/>
      <w:r>
        <w:t xml:space="preserve">) </w:t>
      </w:r>
      <w:r w:rsidR="003D505D">
        <w:fldChar w:fldCharType="begin"/>
      </w:r>
      <w:r w:rsidR="003D505D">
        <w:instrText xml:space="preserve"> ADDIN ZOTERO_ITEM CSL_CITATION {"citationID":"fqrODGFC","properties":{"unsorted":false,"formattedCitation":"(HARRELL Jr., Lee, y Mark 1996)","plainCitation":"(HARRELL Jr., Lee, y Mark 1996)","noteIndex":0},"citationItems":[{"id":160,"uris":["http://zotero.org/users/19775897/items/B5IYCVX2"],"itemData":{"id":160,"type":"article-journal","abstract":"Multivariable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3D505D" w:rsidRPr="003D505D">
        <w:rPr>
          <w:rFonts w:ascii="Calibri" w:hAnsi="Calibri" w:cs="Calibri"/>
        </w:rPr>
        <w:t>(HARRELL Jr., Lee, y Mark 1996)</w:t>
      </w:r>
      <w:r w:rsidR="003D505D">
        <w:fldChar w:fldCharType="end"/>
      </w:r>
      <w:r w:rsidR="003D505D">
        <w:t xml:space="preserve"> </w:t>
      </w:r>
      <w:r>
        <w:t>es la métrica más utilizada en la literatura para evaluar el poder discriminativo de modelos de supervivencia. Mide la probabilidad de que, dado un par de pacientes del que uno ha experimentado el evento, el modelo asigne un riesgo mayor al paciente que experimenta el evento primero. Su interpretación es análoga al área bajo la curva ROC para datos binarios: valores de 0,5 indican rendimiento aleatorio, y valores de 1,0 indican discriminación perfecta. En la práctica, los modelos publicados en cáncer de mama y pulmón reportan C-</w:t>
      </w:r>
      <w:proofErr w:type="spellStart"/>
      <w:r>
        <w:t>index</w:t>
      </w:r>
      <w:proofErr w:type="spellEnd"/>
      <w:r>
        <w:t xml:space="preserve"> en el rango 0,60-0,80, con los valores más elevados correspondiendo a modelos que integran múltiples modalidades de datos genómicos.</w:t>
      </w:r>
    </w:p>
    <w:p w14:paraId="642EB216" w14:textId="2286A2E8" w:rsidR="00783C55" w:rsidRDefault="00783C55" w:rsidP="00CC1AE6">
      <w:r>
        <w:t>Una limitación del C-</w:t>
      </w:r>
      <w:proofErr w:type="spellStart"/>
      <w:r>
        <w:t>index</w:t>
      </w:r>
      <w:proofErr w:type="spellEnd"/>
      <w:r>
        <w:t xml:space="preserve"> es que es una medida de rango que no evalúa la calibración del modelo, es decir, si las probabilidades de supervivencia predichas se corresponden cuantitativamente con las observadas. Dos modelos con el mismo C-</w:t>
      </w:r>
      <w:proofErr w:type="spellStart"/>
      <w:r>
        <w:t>index</w:t>
      </w:r>
      <w:proofErr w:type="spellEnd"/>
      <w:r>
        <w:t xml:space="preserve"> pueden tener calibraciones radicalmente distintas, lo que tiene implicaciones directas en su aplicación clínica. Por esta razón, el uso del C-</w:t>
      </w:r>
      <w:proofErr w:type="spellStart"/>
      <w:r>
        <w:t>index</w:t>
      </w:r>
      <w:proofErr w:type="spellEnd"/>
      <w:r>
        <w:t xml:space="preserve"> debe complementarse con otras métricas</w:t>
      </w:r>
      <w:r w:rsidR="003D505D">
        <w:t xml:space="preserve"> </w:t>
      </w:r>
      <w:r w:rsidR="003D505D">
        <w:fldChar w:fldCharType="begin"/>
      </w:r>
      <w:r w:rsidR="003D505D">
        <w:instrText xml:space="preserve"> ADDIN ZOTERO_ITEM CSL_CITATION {"citationID":"80jB3LjB","properties":{"unsorted":false,"formattedCitation":"(Kar et\\uc0\\u160{}al. 2023)","plainCitation":"(Kar et al. 2023)","noteIndex":0},"citationItems":[{"id":16,"uris":["http://zotero.org/users/19775897/items/HUBVQMTJ"],"itemData":{"id":16,"type":"article-journal","abstract":"Background The curative treatment for Stage I non-small cell lung cancer (NSCLC) is surgical resection. Even for Stage I patients, the probability of recurrence after curative treatment is around 20%. Methods In this retrospective study, we included 268 operated Stage I NSCLC patients between January 2008 and June 2018 to analyze the prognostic factors (pathological stage, histological type, number of sampled mediastinal lymph node stations, type of resection, SUVmax of the lesion) that may affect relapse with three different methods, Cox proportional hazard (CoxPH), random survival forest (RSF), DeepSurv, and to compare the performance of these methods with Harrell's C-index. The dataset was randomly split into two sets, training and test sets. Results In the training set, DeepSurv showed the best performance among the three models, the C-index of the training set was 0.832, followed by RSF (0.675) and CoxPH (0.672). In the test set, RSF showed the best performance among the three models, followed by DeepSurv with 0.677 and CoxPH methods with 0.625. Conclusion In conclusion, machine-learning techniques can be useful in predicting recurrence for lung cancer and guide clinicians both in choosing the adjuvant treatment options and best follow-up programs.","container-title":"Cancer Medicine","DOI":"10.1002/cam4.6479","ISSN":"2045-7634","issue":"18","language":"en","license":"© 2023 The Authors. Cancer Medicine published by John Wiley &amp; Sons Ltd.","note":"_eprint: https://onlinelibrary.wiley.com/doi/pdf/10.1002/cam4.6479","page":"19272-19278","source":"Wiley Online Library","title":"Comparison of deep learning-based recurrence-free survival with random survival forest and Cox proportional hazard models in Stage-I NSCLC patients","volume":"12","author":[{"family":"Kar","given":"İrem"},{"family":"Kocaman","given":"Gökhan"},{"family":"İbrahimov","given":"Farrukh"},{"family":"Enön","given":"Serkan"},{"family":"Coşgun","given":"Erdal"},{"family":"Elhan","given":"Atilla Halil"}],"issued":{"date-parts":[["2023"]]}}}],"schema":"https://github.com/citation-style-language/schema/raw/master/csl-citation.json"} </w:instrText>
      </w:r>
      <w:r w:rsidR="003D505D">
        <w:fldChar w:fldCharType="separate"/>
      </w:r>
      <w:r w:rsidR="003D505D" w:rsidRPr="003D505D">
        <w:rPr>
          <w:rFonts w:ascii="Calibri" w:hAnsi="Calibri" w:cs="Calibri"/>
          <w:szCs w:val="24"/>
        </w:rPr>
        <w:t>(</w:t>
      </w:r>
      <w:proofErr w:type="spellStart"/>
      <w:r w:rsidR="003D505D" w:rsidRPr="003D505D">
        <w:rPr>
          <w:rFonts w:ascii="Calibri" w:hAnsi="Calibri" w:cs="Calibri"/>
          <w:szCs w:val="24"/>
        </w:rPr>
        <w:t>Kar</w:t>
      </w:r>
      <w:proofErr w:type="spellEnd"/>
      <w:r w:rsidR="003D505D" w:rsidRPr="003D505D">
        <w:rPr>
          <w:rFonts w:ascii="Calibri" w:hAnsi="Calibri" w:cs="Calibri"/>
          <w:szCs w:val="24"/>
        </w:rPr>
        <w:t xml:space="preserve"> et al. 2023)</w:t>
      </w:r>
      <w:r w:rsidR="003D505D">
        <w:fldChar w:fldCharType="end"/>
      </w:r>
      <w:r>
        <w:t>.</w:t>
      </w:r>
    </w:p>
    <w:p w14:paraId="6E72EF39" w14:textId="77777777" w:rsidR="00783C55" w:rsidRPr="00F439B4" w:rsidRDefault="00783C55" w:rsidP="00F439B4">
      <w:pPr>
        <w:pStyle w:val="Ttulo3"/>
      </w:pPr>
      <w:bookmarkStart w:id="38" w:name="_Toc224681518"/>
      <w:r w:rsidRPr="00F439B4">
        <w:t xml:space="preserve">2.9.2 El </w:t>
      </w:r>
      <w:proofErr w:type="spellStart"/>
      <w:r w:rsidRPr="00F439B4">
        <w:t>Brier</w:t>
      </w:r>
      <w:proofErr w:type="spellEnd"/>
      <w:r w:rsidRPr="00F439B4">
        <w:t xml:space="preserve"> Score integrado</w:t>
      </w:r>
      <w:bookmarkEnd w:id="38"/>
    </w:p>
    <w:p w14:paraId="4A5059DD" w14:textId="03689717" w:rsidR="00783C55" w:rsidRDefault="00783C55" w:rsidP="008540C1">
      <w:r>
        <w:t xml:space="preserve">El </w:t>
      </w:r>
      <w:proofErr w:type="spellStart"/>
      <w:r>
        <w:t>Brier</w:t>
      </w:r>
      <w:proofErr w:type="spellEnd"/>
      <w:r>
        <w:t xml:space="preserve"> Score </w:t>
      </w:r>
      <w:r w:rsidR="003D505D">
        <w:fldChar w:fldCharType="begin"/>
      </w:r>
      <w:r w:rsidR="003D505D">
        <w:instrText xml:space="preserve"> ADDIN ZOTERO_ITEM CSL_CITATION {"citationID":"0cK8xIBs","properties":{"unsorted":false,"formattedCitation":"(Graf et\\uc0\\u160{}al. 1999)","plainCitation":"(Graf et al. 1999)","noteIndex":0},"citationItems":[{"id":243,"uris":["http://zotero.org/users/19775897/items/Q6X7W2GW"],"itemData":{"id":243,"type":"article-journal","abstract":"Prognostic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3D505D" w:rsidRPr="003D505D">
        <w:rPr>
          <w:rFonts w:ascii="Calibri" w:hAnsi="Calibri" w:cs="Calibri"/>
          <w:szCs w:val="24"/>
        </w:rPr>
        <w:t>(Graf et al. 1999)</w:t>
      </w:r>
      <w:r w:rsidR="003D505D">
        <w:fldChar w:fldCharType="end"/>
      </w:r>
      <w:r w:rsidR="003D505D">
        <w:t xml:space="preserve"> </w:t>
      </w:r>
      <w:r>
        <w:t xml:space="preserve">para supervivencia mide el error cuadrático medio entre la probabilidad de supervivencia predicha por el modelo y el resultado binario observado (vivo/muerto) a un tiempo t dado. El </w:t>
      </w:r>
      <w:proofErr w:type="spellStart"/>
      <w:r>
        <w:t>Brier</w:t>
      </w:r>
      <w:proofErr w:type="spellEnd"/>
      <w:r>
        <w:t xml:space="preserve"> Score integrado (IBS) promedia el </w:t>
      </w:r>
      <w:proofErr w:type="spellStart"/>
      <w:r>
        <w:t>Brier</w:t>
      </w:r>
      <w:proofErr w:type="spellEnd"/>
      <w:r>
        <w:t xml:space="preserve"> Score sobre todos los tiempos del horizonte de seguimiento, proporcionando una medida conjunta de calibración y discriminación. Un IBS de 0 indica predicción perfecta, un IBS de 0,25 corresponde al score de un modelo que asigna P(supervivencia) = 0,5 a todos los sujetos independientemente de sus características (modelo nulo). En la práctica, los modelos bien calibrados en datos oncológicos alcanzan IBS en el rango 0,15-0,22.</w:t>
      </w:r>
    </w:p>
    <w:p w14:paraId="07944C61" w14:textId="77777777" w:rsidR="00783C55" w:rsidRPr="00F439B4" w:rsidRDefault="00783C55" w:rsidP="00F439B4">
      <w:pPr>
        <w:pStyle w:val="Ttulo3"/>
      </w:pPr>
      <w:bookmarkStart w:id="39" w:name="_Toc224681519"/>
      <w:r w:rsidRPr="00F439B4">
        <w:t>2.9.3 El test de log-</w:t>
      </w:r>
      <w:proofErr w:type="spellStart"/>
      <w:r w:rsidRPr="00F439B4">
        <w:t>rank</w:t>
      </w:r>
      <w:proofErr w:type="spellEnd"/>
      <w:r w:rsidRPr="00F439B4">
        <w:t xml:space="preserve"> y la estratificación de riesgo</w:t>
      </w:r>
      <w:bookmarkEnd w:id="39"/>
    </w:p>
    <w:p w14:paraId="5F42D797" w14:textId="03460F4A" w:rsidR="00783C55" w:rsidRDefault="00783C55" w:rsidP="008540C1">
      <w:r>
        <w:t>El test de log-</w:t>
      </w:r>
      <w:proofErr w:type="spellStart"/>
      <w:r>
        <w:t>rank</w:t>
      </w:r>
      <w:proofErr w:type="spellEnd"/>
      <w:r>
        <w:t xml:space="preserve"> </w:t>
      </w:r>
      <w:r w:rsidR="00F41A5B">
        <w:fldChar w:fldCharType="begin"/>
      </w:r>
      <w:r w:rsidR="00F41A5B">
        <w:instrText xml:space="preserve"> ADDIN ZOTERO_ITEM CSL_CITATION {"citationID":"zTAVTlrZ","properties":{"unsorted":false,"formattedCitation":"(Baum y Henderson 2004)","plainCitation":"(Baum y Henderson 2004)","noteIndex":0},"citationItems":[{"id":248,"uris":["http://zotero.org/users/19775897/items/R4DP3GGX"],"itemData":{"id":248,"type":"chapter","abstract":"The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F41A5B" w:rsidRPr="00F41A5B">
        <w:rPr>
          <w:rFonts w:ascii="Calibri" w:hAnsi="Calibri" w:cs="Calibri"/>
        </w:rPr>
        <w:t>(</w:t>
      </w:r>
      <w:proofErr w:type="spellStart"/>
      <w:r w:rsidR="00F41A5B" w:rsidRPr="00F41A5B">
        <w:rPr>
          <w:rFonts w:ascii="Calibri" w:hAnsi="Calibri" w:cs="Calibri"/>
        </w:rPr>
        <w:t>Baum</w:t>
      </w:r>
      <w:proofErr w:type="spellEnd"/>
      <w:r w:rsidR="00F41A5B" w:rsidRPr="00F41A5B">
        <w:rPr>
          <w:rFonts w:ascii="Calibri" w:hAnsi="Calibri" w:cs="Calibri"/>
        </w:rPr>
        <w:t xml:space="preserve"> y Henderson 2004)</w:t>
      </w:r>
      <w:r w:rsidR="00F41A5B">
        <w:fldChar w:fldCharType="end"/>
      </w:r>
      <w:r w:rsidR="00F41A5B">
        <w:t xml:space="preserve"> </w:t>
      </w:r>
      <w:r>
        <w:t>es el test estadístico estándar para comparar curvas de supervivencia entre grupos. En el contexto de los modelos predictivos, se utiliza habitualmente para evaluar si la estratificación de los pacientes en grupos de riesgo (alto vs. bajo, basada en el score de riesgo del modelo) resulta en diferencias de supervivencia estadísticamente significativas. Esta evaluación complementa las métricas continuas (C-</w:t>
      </w:r>
      <w:proofErr w:type="spellStart"/>
      <w:r>
        <w:t>index</w:t>
      </w:r>
      <w:proofErr w:type="spellEnd"/>
      <w:r>
        <w:t>, IBS) con una evaluación categórica de la utilidad clínica del modelo para estratificar pacientes.</w:t>
      </w:r>
    </w:p>
    <w:p w14:paraId="5DAAE7E3" w14:textId="77777777" w:rsidR="00B2586F" w:rsidRPr="00F439B4" w:rsidRDefault="00B2586F" w:rsidP="00F439B4">
      <w:pPr>
        <w:pStyle w:val="Ttulo2"/>
      </w:pPr>
      <w:bookmarkStart w:id="40" w:name="_Toc224681520"/>
      <w:r w:rsidRPr="00F439B4">
        <w:t>2.10 Síntesis comparativa y brechas de conocimiento</w:t>
      </w:r>
      <w:bookmarkEnd w:id="40"/>
    </w:p>
    <w:p w14:paraId="008EE076" w14:textId="77777777" w:rsidR="00B2586F" w:rsidRPr="00F439B4" w:rsidRDefault="00B2586F" w:rsidP="00F439B4">
      <w:pPr>
        <w:pStyle w:val="Ttulo3"/>
      </w:pPr>
      <w:bookmarkStart w:id="41" w:name="_Toc224681521"/>
      <w:r w:rsidRPr="00F439B4">
        <w:t>2.10.1 Comparativa de C-</w:t>
      </w:r>
      <w:proofErr w:type="spellStart"/>
      <w:r w:rsidRPr="00F439B4">
        <w:t>index</w:t>
      </w:r>
      <w:proofErr w:type="spellEnd"/>
      <w:r w:rsidRPr="00F439B4">
        <w:t xml:space="preserve"> por familia metodológica</w:t>
      </w:r>
      <w:bookmarkEnd w:id="41"/>
    </w:p>
    <w:p w14:paraId="0445BF0D" w14:textId="5803E55E" w:rsidR="00B2586F" w:rsidRDefault="00B2586F" w:rsidP="008540C1">
      <w:r>
        <w:t xml:space="preserve">La </w:t>
      </w:r>
      <w:r w:rsidR="008540C1">
        <w:t>f</w:t>
      </w:r>
      <w:r>
        <w:t>igura 3 resume los rangos de C-</w:t>
      </w:r>
      <w:proofErr w:type="spellStart"/>
      <w:r>
        <w:t>index</w:t>
      </w:r>
      <w:proofErr w:type="spellEnd"/>
      <w:r>
        <w:t xml:space="preserve"> reportados en la literatura para cada familia metodológica, evidenciando la progresión desde los modelos clásicos hasta los enfoques de aprendizaje profundo. Los valores corresponden a estudios sobre datos de cáncer de mama y pulmón de TCGA y/o METABRIC, tal como se cita a lo largo del capítulo.</w:t>
      </w:r>
    </w:p>
    <w:p w14:paraId="02BF0156" w14:textId="77777777" w:rsidR="00B2586F" w:rsidRDefault="00B2586F" w:rsidP="00B2586F">
      <w:pPr>
        <w:spacing w:after="80"/>
      </w:pPr>
    </w:p>
    <w:p w14:paraId="74A2F446" w14:textId="77777777" w:rsidR="00B2586F" w:rsidRDefault="00B2586F" w:rsidP="00B2586F">
      <w:pPr>
        <w:spacing w:after="80"/>
        <w:jc w:val="center"/>
      </w:pPr>
      <w:r>
        <w:rPr>
          <w:noProof/>
        </w:rPr>
        <w:lastRenderedPageBreak/>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71750"/>
                    </a:xfrm>
                    <a:prstGeom prst="rect">
                      <a:avLst/>
                    </a:prstGeom>
                  </pic:spPr>
                </pic:pic>
              </a:graphicData>
            </a:graphic>
          </wp:inline>
        </w:drawing>
      </w:r>
    </w:p>
    <w:p w14:paraId="43C74EF8" w14:textId="1CEEA258" w:rsidR="00F439B4" w:rsidRDefault="00F439B4" w:rsidP="00F439B4">
      <w:pPr>
        <w:pStyle w:val="Descripcin"/>
        <w:rPr>
          <w:rFonts w:ascii="Arial" w:hAnsi="Arial"/>
          <w:b/>
          <w:bCs/>
          <w:i w:val="0"/>
          <w:iCs w:val="0"/>
          <w:color w:val="1F3864"/>
          <w:sz w:val="19"/>
          <w:szCs w:val="19"/>
        </w:rPr>
      </w:pPr>
      <w:bookmarkStart w:id="42" w:name="_Toc224681477"/>
      <w:r w:rsidRPr="00F439B4">
        <w:rPr>
          <w:b/>
          <w:bCs/>
        </w:rPr>
        <w:t xml:space="preserve">Figura </w:t>
      </w:r>
      <w:r w:rsidRPr="00F439B4">
        <w:rPr>
          <w:b/>
          <w:bCs/>
        </w:rPr>
        <w:fldChar w:fldCharType="begin"/>
      </w:r>
      <w:r w:rsidRPr="00F439B4">
        <w:rPr>
          <w:b/>
          <w:bCs/>
        </w:rPr>
        <w:instrText xml:space="preserve"> SEQ Figura \* ARABIC </w:instrText>
      </w:r>
      <w:r w:rsidRPr="00F439B4">
        <w:rPr>
          <w:b/>
          <w:bCs/>
        </w:rPr>
        <w:fldChar w:fldCharType="separate"/>
      </w:r>
      <w:r w:rsidRPr="00F439B4">
        <w:rPr>
          <w:b/>
          <w:bCs/>
          <w:noProof/>
        </w:rPr>
        <w:t>3</w:t>
      </w:r>
      <w:r w:rsidRPr="00F439B4">
        <w:rPr>
          <w:b/>
          <w:bCs/>
        </w:rPr>
        <w:fldChar w:fldCharType="end"/>
      </w:r>
      <w:r w:rsidRPr="00F439B4">
        <w:rPr>
          <w:b/>
          <w:bCs/>
        </w:rPr>
        <w:t>.</w:t>
      </w:r>
      <w:r>
        <w:t xml:space="preserve"> </w:t>
      </w:r>
      <w:r w:rsidRPr="002C76A2">
        <w:t>Rangos de C-</w:t>
      </w:r>
      <w:proofErr w:type="spellStart"/>
      <w:r w:rsidRPr="002C76A2">
        <w:t>index</w:t>
      </w:r>
      <w:proofErr w:type="spellEnd"/>
      <w:r w:rsidRPr="002C76A2">
        <w:t xml:space="preserve"> reportados en la literatura por familia metodológica para modelos de supervivencia aplicados a cáncer de mama y pulmón sobre TCGA y/o METABRIC. Las barras muestran el valor medio y las líneas de error el rango mínimo-máximo reportado</w:t>
      </w:r>
      <w:r>
        <w:t xml:space="preserve"> en los estudios revisados. La línea roja discontinua marca el nivel de rendimiento aleatorio (C-</w:t>
      </w:r>
      <w:proofErr w:type="spellStart"/>
      <w:r>
        <w:t>index</w:t>
      </w:r>
      <w:proofErr w:type="spellEnd"/>
      <w:r>
        <w:t xml:space="preserve"> =0.50).</w:t>
      </w:r>
      <w:bookmarkEnd w:id="42"/>
      <w:r>
        <w:t xml:space="preserve"> </w:t>
      </w:r>
    </w:p>
    <w:p w14:paraId="6065F8FD" w14:textId="77777777" w:rsidR="00B2586F" w:rsidRPr="00F439B4" w:rsidRDefault="00B2586F" w:rsidP="00F439B4">
      <w:pPr>
        <w:pStyle w:val="Ttulo3"/>
      </w:pPr>
      <w:bookmarkStart w:id="43" w:name="_Toc224681522"/>
      <w:r w:rsidRPr="00F439B4">
        <w:t>2.10.2 Cuadro resumen global de metodologías y líneas de trabajo</w:t>
      </w:r>
      <w:bookmarkEnd w:id="43"/>
    </w:p>
    <w:p w14:paraId="430DF4C6" w14:textId="77777777" w:rsidR="00B2586F" w:rsidRDefault="00B2586F" w:rsidP="008540C1">
      <w:r>
        <w:t>La Tabla 3 sintetiza, en una única vista transversal, las principales técnicas y líneas de trabajo analizadas a lo largo del capítulo, junto con sus características metodológicas y su relevancia específica para el diseño del presente TFM.</w:t>
      </w:r>
    </w:p>
    <w:p w14:paraId="09743B3B" w14:textId="77777777" w:rsidR="00B2586F" w:rsidRDefault="00B2586F" w:rsidP="00B2586F">
      <w:pPr>
        <w:spacing w:after="80"/>
      </w:pPr>
    </w:p>
    <w:p w14:paraId="4B10FE1B" w14:textId="77777777" w:rsidR="00B2586F" w:rsidRDefault="00B2586F" w:rsidP="00B2586F">
      <w:pPr>
        <w:spacing w:before="100" w:after="100"/>
      </w:pPr>
      <w:r>
        <w:rPr>
          <w:rFonts w:ascii="Arial" w:hAnsi="Arial"/>
          <w:b/>
          <w:bCs/>
          <w:i/>
          <w:iCs/>
          <w:color w:val="1F3864"/>
          <w:sz w:val="19"/>
          <w:szCs w:val="19"/>
        </w:rPr>
        <w:t xml:space="preserve">Tabla 3: </w:t>
      </w:r>
      <w:r>
        <w:rPr>
          <w:rFonts w:ascii="Arial" w:hAnsi="Arial"/>
          <w:i/>
          <w:iCs/>
          <w:color w:val="444444"/>
          <w:sz w:val="19"/>
          <w:szCs w:val="19"/>
        </w:rPr>
        <w:t>Cuadro resumen de las técnicas y líneas de investigación analizadas en el Capítulo 2: características metodológicas, referencias fundacionales y relevancia para el TFM.</w:t>
      </w:r>
    </w:p>
    <w:tbl>
      <w:tblPr>
        <w:tblW w:w="7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1"/>
        <w:gridCol w:w="1271"/>
        <w:gridCol w:w="1251"/>
        <w:gridCol w:w="1191"/>
        <w:gridCol w:w="1511"/>
        <w:gridCol w:w="1301"/>
      </w:tblGrid>
      <w:tr w:rsidR="00F41A5B" w14:paraId="48684E9E" w14:textId="77777777" w:rsidTr="003B3426">
        <w:tc>
          <w:tcPr>
            <w:tcW w:w="14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5F12A12" w14:textId="77777777" w:rsidR="00F41A5B" w:rsidRDefault="00F41A5B" w:rsidP="00E92B14">
            <w:pPr>
              <w:jc w:val="center"/>
            </w:pPr>
            <w:r>
              <w:rPr>
                <w:rFonts w:ascii="Arial" w:hAnsi="Arial"/>
                <w:b/>
                <w:bCs/>
                <w:color w:val="FFFFFF"/>
                <w:sz w:val="18"/>
                <w:szCs w:val="18"/>
              </w:rPr>
              <w:t>Técnica / Línea</w:t>
            </w:r>
          </w:p>
        </w:tc>
        <w:tc>
          <w:tcPr>
            <w:tcW w:w="127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FE7F3B1" w14:textId="77777777" w:rsidR="00F41A5B" w:rsidRDefault="00F41A5B" w:rsidP="00E92B14">
            <w:pPr>
              <w:jc w:val="center"/>
            </w:pPr>
            <w:r>
              <w:rPr>
                <w:rFonts w:ascii="Arial" w:hAnsi="Arial"/>
                <w:b/>
                <w:bCs/>
                <w:color w:val="FFFFFF"/>
                <w:sz w:val="18"/>
                <w:szCs w:val="18"/>
              </w:rPr>
              <w:t>Eje temático</w:t>
            </w:r>
          </w:p>
        </w:tc>
        <w:tc>
          <w:tcPr>
            <w:tcW w:w="1133"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07CB082" w14:textId="77777777" w:rsidR="00F41A5B" w:rsidRDefault="00F41A5B" w:rsidP="00E92B14">
            <w:pPr>
              <w:jc w:val="center"/>
            </w:pPr>
            <w:r>
              <w:rPr>
                <w:rFonts w:ascii="Arial" w:hAnsi="Arial"/>
                <w:b/>
                <w:bCs/>
                <w:color w:val="FFFFFF"/>
                <w:sz w:val="18"/>
                <w:szCs w:val="18"/>
              </w:rPr>
              <w:t>Referencia clave</w:t>
            </w:r>
          </w:p>
        </w:tc>
        <w:tc>
          <w:tcPr>
            <w:tcW w:w="119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3A1FC8A6" w14:textId="77777777" w:rsidR="00F41A5B" w:rsidRDefault="00F41A5B" w:rsidP="00E92B14">
            <w:pPr>
              <w:jc w:val="center"/>
            </w:pPr>
            <w:proofErr w:type="spellStart"/>
            <w:r>
              <w:rPr>
                <w:rFonts w:ascii="Arial" w:hAnsi="Arial"/>
                <w:b/>
                <w:bCs/>
                <w:color w:val="FFFFFF"/>
                <w:sz w:val="18"/>
                <w:szCs w:val="18"/>
              </w:rPr>
              <w:t>Interpretab</w:t>
            </w:r>
            <w:proofErr w:type="spellEnd"/>
            <w:r>
              <w:rPr>
                <w:rFonts w:ascii="Arial" w:hAnsi="Arial"/>
                <w:b/>
                <w:bCs/>
                <w:color w:val="FFFFFF"/>
                <w:sz w:val="18"/>
                <w:szCs w:val="18"/>
              </w:rPr>
              <w:t>.</w:t>
            </w:r>
          </w:p>
        </w:tc>
        <w:tc>
          <w:tcPr>
            <w:tcW w:w="151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63E7CCA3" w14:textId="77777777" w:rsidR="00F41A5B" w:rsidRDefault="00F41A5B" w:rsidP="00E92B14">
            <w:pPr>
              <w:jc w:val="center"/>
            </w:pPr>
            <w:r>
              <w:rPr>
                <w:rFonts w:ascii="Arial" w:hAnsi="Arial"/>
                <w:b/>
                <w:bCs/>
                <w:color w:val="FFFFFF"/>
                <w:sz w:val="18"/>
                <w:szCs w:val="18"/>
              </w:rPr>
              <w:t>Limitación principal</w:t>
            </w:r>
          </w:p>
        </w:tc>
        <w:tc>
          <w:tcPr>
            <w:tcW w:w="1301" w:type="dxa"/>
            <w:tcBorders>
              <w:top w:val="single" w:sz="1" w:space="0" w:color="B0B0B0"/>
              <w:left w:val="single" w:sz="1" w:space="0" w:color="B0B0B0"/>
              <w:bottom w:val="single" w:sz="1" w:space="0" w:color="B0B0B0"/>
              <w:right w:val="single" w:sz="1" w:space="0" w:color="B0B0B0"/>
            </w:tcBorders>
            <w:shd w:val="clear" w:color="auto" w:fill="1F3864"/>
            <w:tcMar>
              <w:top w:w="70" w:type="dxa"/>
              <w:left w:w="100" w:type="dxa"/>
              <w:bottom w:w="70" w:type="dxa"/>
              <w:right w:w="100" w:type="dxa"/>
            </w:tcMar>
            <w:vAlign w:val="center"/>
          </w:tcPr>
          <w:p w14:paraId="4EA26E25" w14:textId="77777777" w:rsidR="00F41A5B" w:rsidRDefault="00F41A5B" w:rsidP="00E92B14">
            <w:pPr>
              <w:jc w:val="center"/>
            </w:pPr>
            <w:r>
              <w:rPr>
                <w:rFonts w:ascii="Arial" w:hAnsi="Arial"/>
                <w:b/>
                <w:bCs/>
                <w:color w:val="FFFFFF"/>
                <w:sz w:val="18"/>
                <w:szCs w:val="18"/>
              </w:rPr>
              <w:t>Relevancia TFM</w:t>
            </w:r>
          </w:p>
        </w:tc>
      </w:tr>
      <w:tr w:rsidR="00F41A5B" w14:paraId="716478E1"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649CE0AF" w14:textId="77777777" w:rsidR="00F41A5B" w:rsidRDefault="00F41A5B" w:rsidP="00E92B14">
            <w:pPr>
              <w:jc w:val="center"/>
            </w:pPr>
            <w:r>
              <w:rPr>
                <w:rFonts w:ascii="Arial" w:hAnsi="Arial"/>
                <w:b/>
                <w:bCs/>
                <w:color w:val="1F3864"/>
                <w:sz w:val="18"/>
                <w:szCs w:val="18"/>
              </w:rPr>
              <w:t>Métodos clásicos de supervivencia</w:t>
            </w:r>
          </w:p>
        </w:tc>
      </w:tr>
      <w:tr w:rsidR="00F41A5B" w14:paraId="3FD9B4CF"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67E51BD" w14:textId="77777777" w:rsidR="00F41A5B" w:rsidRDefault="00F41A5B" w:rsidP="00E92B14">
            <w:r>
              <w:rPr>
                <w:rFonts w:ascii="Arial" w:hAnsi="Arial"/>
                <w:b/>
                <w:bCs/>
                <w:sz w:val="18"/>
                <w:szCs w:val="18"/>
              </w:rPr>
              <w:t>Kaplan-Meier</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7129F32"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0720B59" w14:textId="73594359" w:rsidR="00F41A5B" w:rsidRDefault="003B3426" w:rsidP="00E92B14">
            <w:r>
              <w:rPr>
                <w:rFonts w:ascii="Arial" w:hAnsi="Arial"/>
                <w:sz w:val="18"/>
                <w:szCs w:val="18"/>
              </w:rPr>
              <w:fldChar w:fldCharType="begin"/>
            </w:r>
            <w:r>
              <w:rPr>
                <w:rFonts w:ascii="Arial" w:hAnsi="Arial"/>
                <w:sz w:val="18"/>
                <w:szCs w:val="18"/>
              </w:rPr>
              <w:instrText xml:space="preserve"> ADDIN ZOTERO_ITEM CSL_CITATION {"citationID":"HmIvxpGi","properties":{"unsorted":false,"formattedCitation":"(Kaplan y Meier 1958)","plainCitation":"(Kaplan y Meier 1958)","noteIndex":0},"citationItems":[{"id":170,"uris":["http://zotero.org/users/19775897/items/DTR7ZIEV"],"itemData":{"id":170,"type":"article-journal","abstract":"In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A06103E" w14:textId="77777777" w:rsidR="00F41A5B" w:rsidRDefault="00F41A5B" w:rsidP="00E92B14">
            <w:r>
              <w:rPr>
                <w:rFonts w:ascii="Arial" w:hAnsi="Arial"/>
                <w:sz w:val="18"/>
                <w:szCs w:val="18"/>
              </w:rPr>
              <w:t>Muy 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67789C7" w14:textId="77777777" w:rsidR="00F41A5B" w:rsidRDefault="00F41A5B" w:rsidP="00E92B14">
            <w:r>
              <w:rPr>
                <w:rFonts w:ascii="Arial" w:hAnsi="Arial"/>
                <w:sz w:val="18"/>
                <w:szCs w:val="18"/>
              </w:rPr>
              <w:t>No multivariable; no predictivo</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2ED9780" w14:textId="77777777" w:rsidR="00F41A5B" w:rsidRDefault="00F41A5B" w:rsidP="00E92B14">
            <w:proofErr w:type="spellStart"/>
            <w:r>
              <w:rPr>
                <w:rFonts w:ascii="Arial" w:hAnsi="Arial"/>
                <w:sz w:val="18"/>
                <w:szCs w:val="18"/>
              </w:rPr>
              <w:t>Baseline</w:t>
            </w:r>
            <w:proofErr w:type="spellEnd"/>
            <w:r>
              <w:rPr>
                <w:rFonts w:ascii="Arial" w:hAnsi="Arial"/>
                <w:sz w:val="18"/>
                <w:szCs w:val="18"/>
              </w:rPr>
              <w:t xml:space="preserve"> descriptivo</w:t>
            </w:r>
          </w:p>
        </w:tc>
      </w:tr>
      <w:tr w:rsidR="00F41A5B" w14:paraId="74E635B4"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1DFA4297" w14:textId="77777777" w:rsidR="00F41A5B" w:rsidRDefault="00F41A5B" w:rsidP="00E92B14">
            <w:r>
              <w:rPr>
                <w:rFonts w:ascii="Arial" w:hAnsi="Arial"/>
                <w:b/>
                <w:bCs/>
                <w:sz w:val="18"/>
                <w:szCs w:val="18"/>
              </w:rPr>
              <w:t>Cox proporcional</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4D96915"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3A11662" w14:textId="386695FF" w:rsidR="00F41A5B" w:rsidRDefault="003B3426" w:rsidP="00E92B14">
            <w:r>
              <w:fldChar w:fldCharType="begin"/>
            </w:r>
            <w:r>
              <w:instrText xml:space="preserve"> ADDIN ZOTERO_ITEM CSL_CITATION {"citationID":"BcP59aMA","properties":{"unsorted":false,"formattedCitation":"(Cox 1972)","plainCitation":"(Cox 1972)","noteIndex":0},"citationItems":[{"id":67,"uris":["http://zotero.org/users/19775897/items/EQ2QEUXM"],"itemData":{"id":67,"type":"article-journal","abstract":"The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ADCBD3"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6C9B5AF" w14:textId="77777777" w:rsidR="00F41A5B" w:rsidRDefault="00F41A5B" w:rsidP="00E92B14">
            <w:r>
              <w:rPr>
                <w:rFonts w:ascii="Arial" w:hAnsi="Arial"/>
                <w:sz w:val="18"/>
                <w:szCs w:val="18"/>
              </w:rPr>
              <w:t>No aplica cuando p &gt;&gt; n; asume proporcionalidad</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634BFAED" w14:textId="77777777" w:rsidR="00F41A5B" w:rsidRDefault="00F41A5B" w:rsidP="00E92B14">
            <w:r>
              <w:rPr>
                <w:rFonts w:ascii="Arial" w:hAnsi="Arial"/>
                <w:sz w:val="18"/>
                <w:szCs w:val="18"/>
              </w:rPr>
              <w:t>Modelo referencia</w:t>
            </w:r>
          </w:p>
        </w:tc>
      </w:tr>
      <w:tr w:rsidR="00F41A5B" w14:paraId="3B28BFC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EA731E7" w14:textId="77777777" w:rsidR="00F41A5B" w:rsidRDefault="00F41A5B" w:rsidP="00E92B14">
            <w:r>
              <w:rPr>
                <w:rFonts w:ascii="Arial" w:hAnsi="Arial"/>
                <w:b/>
                <w:bCs/>
                <w:sz w:val="18"/>
                <w:szCs w:val="18"/>
              </w:rPr>
              <w:t>Cox LASSO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F3239F8" w14:textId="77777777" w:rsidR="00F41A5B" w:rsidRDefault="00F41A5B" w:rsidP="00E92B14">
            <w:r>
              <w:rPr>
                <w:rFonts w:ascii="Arial" w:hAnsi="Arial"/>
                <w:sz w:val="18"/>
                <w:szCs w:val="18"/>
              </w:rPr>
              <w:t>Estadística clásica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E6AAC6" w14:textId="3A163B7A" w:rsidR="00F41A5B" w:rsidRDefault="003B3426" w:rsidP="00E92B14">
            <w:r>
              <w:fldChar w:fldCharType="begin"/>
            </w:r>
            <w:r>
              <w:instrText xml:space="preserve"> ADDIN ZOTERO_ITEM CSL_CITATION {"citationID":"V4wKYhd8","properties":{"unsorted":false,"formattedCitation":"(Tibshirani 1997)","plainCitation":"(Tibshirani 1997)","noteIndex":0},"citationItems":[{"id":73,"uris":["http://zotero.org/users/19775897/items/X3VBJF4Z"],"itemData":{"id":73,"type":"article-journal","abstract":"I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proofErr w:type="spellStart"/>
            <w:r w:rsidRPr="003B3426">
              <w:rPr>
                <w:rFonts w:ascii="Calibri" w:hAnsi="Calibri" w:cs="Calibri"/>
              </w:rPr>
              <w:t>Tibshirani</w:t>
            </w:r>
            <w:proofErr w:type="spellEnd"/>
            <w:r w:rsidRPr="003B3426">
              <w:rPr>
                <w:rFonts w:ascii="Calibri" w:hAnsi="Calibri" w:cs="Calibri"/>
              </w:rPr>
              <w:t xml:space="preserve"> </w:t>
            </w:r>
            <w:r>
              <w:rPr>
                <w:rFonts w:ascii="Calibri" w:hAnsi="Calibri" w:cs="Calibri"/>
              </w:rPr>
              <w:t>(</w:t>
            </w:r>
            <w:r w:rsidRPr="003B3426">
              <w:rPr>
                <w:rFonts w:ascii="Calibri" w:hAnsi="Calibri" w:cs="Calibri"/>
              </w:rPr>
              <w:t>1997)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CF59F2" w14:textId="77777777" w:rsidR="00F41A5B" w:rsidRDefault="00F41A5B" w:rsidP="00E92B14">
            <w:r>
              <w:rPr>
                <w:rFonts w:ascii="Arial" w:hAnsi="Arial"/>
                <w:sz w:val="18"/>
                <w:szCs w:val="18"/>
              </w:rPr>
              <w:t>Media-Alta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4BA28D2" w14:textId="77777777" w:rsidR="00F41A5B" w:rsidRDefault="00F41A5B" w:rsidP="00E92B14">
            <w:r>
              <w:rPr>
                <w:rFonts w:ascii="Arial" w:hAnsi="Arial"/>
                <w:sz w:val="18"/>
                <w:szCs w:val="18"/>
              </w:rPr>
              <w:t>Asume linealidad; una sola variable por grupo colineal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4BCD448" w14:textId="77777777" w:rsidR="00F41A5B" w:rsidRDefault="00F41A5B" w:rsidP="00E92B14">
            <w:r>
              <w:rPr>
                <w:rFonts w:ascii="Arial" w:hAnsi="Arial"/>
                <w:sz w:val="18"/>
                <w:szCs w:val="18"/>
              </w:rPr>
              <w:t>Modelo referencia penalizado</w:t>
            </w:r>
          </w:p>
        </w:tc>
      </w:tr>
      <w:tr w:rsidR="00F41A5B" w14:paraId="2C39D66E"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550EA50" w14:textId="77777777" w:rsidR="00F41A5B" w:rsidRDefault="00F41A5B" w:rsidP="00E92B14">
            <w:pPr>
              <w:jc w:val="center"/>
            </w:pPr>
            <w:r>
              <w:rPr>
                <w:rFonts w:ascii="Arial" w:hAnsi="Arial"/>
                <w:b/>
                <w:bCs/>
                <w:color w:val="375623"/>
                <w:sz w:val="18"/>
                <w:szCs w:val="18"/>
              </w:rPr>
              <w:t xml:space="preserve">Machine </w:t>
            </w:r>
            <w:proofErr w:type="spellStart"/>
            <w:r>
              <w:rPr>
                <w:rFonts w:ascii="Arial" w:hAnsi="Arial"/>
                <w:b/>
                <w:bCs/>
                <w:color w:val="375623"/>
                <w:sz w:val="18"/>
                <w:szCs w:val="18"/>
              </w:rPr>
              <w:t>Learning</w:t>
            </w:r>
            <w:proofErr w:type="spellEnd"/>
            <w:r>
              <w:rPr>
                <w:rFonts w:ascii="Arial" w:hAnsi="Arial"/>
                <w:b/>
                <w:bCs/>
                <w:color w:val="375623"/>
                <w:sz w:val="18"/>
                <w:szCs w:val="18"/>
              </w:rPr>
              <w:t xml:space="preserve"> para supervivencia</w:t>
            </w:r>
          </w:p>
        </w:tc>
      </w:tr>
      <w:tr w:rsidR="00F41A5B" w14:paraId="45CA0D6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1E40BDC" w14:textId="77777777" w:rsidR="00F41A5B" w:rsidRDefault="00F41A5B" w:rsidP="00E92B14">
            <w:proofErr w:type="spellStart"/>
            <w:r>
              <w:rPr>
                <w:rFonts w:ascii="Arial" w:hAnsi="Arial"/>
                <w:b/>
                <w:bCs/>
                <w:sz w:val="18"/>
                <w:szCs w:val="18"/>
              </w:rPr>
              <w:lastRenderedPageBreak/>
              <w:t>Random</w:t>
            </w:r>
            <w:proofErr w:type="spellEnd"/>
            <w:r>
              <w:rPr>
                <w:rFonts w:ascii="Arial" w:hAnsi="Arial"/>
                <w:b/>
                <w:bCs/>
                <w:sz w:val="18"/>
                <w:szCs w:val="18"/>
              </w:rPr>
              <w:t xml:space="preserve"> </w:t>
            </w:r>
            <w:proofErr w:type="spellStart"/>
            <w:r>
              <w:rPr>
                <w:rFonts w:ascii="Arial" w:hAnsi="Arial"/>
                <w:b/>
                <w:bCs/>
                <w:sz w:val="18"/>
                <w:szCs w:val="18"/>
              </w:rPr>
              <w:t>Survival</w:t>
            </w:r>
            <w:proofErr w:type="spellEnd"/>
            <w:r>
              <w:rPr>
                <w:rFonts w:ascii="Arial" w:hAnsi="Arial"/>
                <w:b/>
                <w:bCs/>
                <w:sz w:val="18"/>
                <w:szCs w:val="18"/>
              </w:rPr>
              <w:t xml:space="preserve"> Forest</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A7BED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251996C" w14:textId="0AD83F21" w:rsidR="00F41A5B" w:rsidRDefault="003B3426" w:rsidP="00E92B14">
            <w:r>
              <w:fldChar w:fldCharType="begin"/>
            </w:r>
            <w:r>
              <w:instrText xml:space="preserve"> ADDIN ZOTERO_ITEM CSL_CITATION {"citationID":"tPNsFKMv","properties":{"unsorted":false,"formattedCitation":"(Ishwaran et\\uc0\\u160{}al. 2008)","plainCitation":"(Ishwaran et al. 2008)","noteIndex":0},"citationItems":[{"id":83,"uris":["http://zotero.org/users/19775897/items/SATSKVD7"],"itemData":{"id":83,"type":"article-journal","abstract":"We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proofErr w:type="spellStart"/>
            <w:r w:rsidRPr="003B3426">
              <w:rPr>
                <w:rFonts w:ascii="Calibri" w:hAnsi="Calibri" w:cs="Calibri"/>
                <w:szCs w:val="24"/>
              </w:rPr>
              <w:t>Ishwaran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2008)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40B21B5" w14:textId="77777777" w:rsidR="00F41A5B" w:rsidRDefault="00F41A5B" w:rsidP="00E92B14">
            <w:r>
              <w:rPr>
                <w:rFonts w:ascii="Arial" w:hAnsi="Arial"/>
                <w:sz w:val="18"/>
                <w:szCs w:val="18"/>
              </w:rPr>
              <w:t>Media (VIMP)</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4AC4765F" w14:textId="77777777" w:rsidR="00F41A5B" w:rsidRDefault="00F41A5B" w:rsidP="00E92B14">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6DFE09C7" w14:textId="77777777" w:rsidR="00F41A5B" w:rsidRDefault="00F41A5B" w:rsidP="00E92B14">
            <w:r>
              <w:rPr>
                <w:rFonts w:ascii="Arial" w:hAnsi="Arial"/>
                <w:sz w:val="18"/>
                <w:szCs w:val="18"/>
              </w:rPr>
              <w:t>Modelo ML principal</w:t>
            </w:r>
          </w:p>
        </w:tc>
      </w:tr>
      <w:tr w:rsidR="00F41A5B" w14:paraId="6BCEF310"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3702644" w14:textId="77777777" w:rsidR="00F41A5B" w:rsidRDefault="00F41A5B" w:rsidP="00E92B14">
            <w:proofErr w:type="spellStart"/>
            <w:r>
              <w:rPr>
                <w:rFonts w:ascii="Arial" w:hAnsi="Arial"/>
                <w:b/>
                <w:bCs/>
                <w:sz w:val="18"/>
                <w:szCs w:val="18"/>
              </w:rPr>
              <w:t>Gradient</w:t>
            </w:r>
            <w:proofErr w:type="spellEnd"/>
            <w:r>
              <w:rPr>
                <w:rFonts w:ascii="Arial" w:hAnsi="Arial"/>
                <w:b/>
                <w:bCs/>
                <w:sz w:val="18"/>
                <w:szCs w:val="18"/>
              </w:rPr>
              <w:t xml:space="preserve"> </w:t>
            </w:r>
            <w:proofErr w:type="spellStart"/>
            <w:r>
              <w:rPr>
                <w:rFonts w:ascii="Arial" w:hAnsi="Arial"/>
                <w:b/>
                <w:bCs/>
                <w:sz w:val="18"/>
                <w:szCs w:val="18"/>
              </w:rPr>
              <w:t>Boosting</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078EB5A" w14:textId="77777777" w:rsidR="00F41A5B" w:rsidRDefault="00F41A5B" w:rsidP="00E92B14">
            <w:r>
              <w:rPr>
                <w:rFonts w:ascii="Arial" w:hAnsi="Arial"/>
                <w:sz w:val="18"/>
                <w:szCs w:val="18"/>
              </w:rPr>
              <w:t>ML (ensemble)</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29E99DDC" w14:textId="1C6431A0" w:rsidR="00F41A5B" w:rsidRDefault="003B3426" w:rsidP="00E92B14">
            <w:r>
              <w:fldChar w:fldCharType="begin"/>
            </w:r>
            <w:r>
              <w:instrText xml:space="preserve"> ADDIN ZOTERO_ITEM CSL_CITATION {"citationID":"XMv8SBHc","properties":{"unsorted":false,"formattedCitation":"(Chen et\\uc0\\u160{}al. 2013)","plainCitation":"(Chen et al. 2013)","noteIndex":0},"citationItems":[{"id":179,"uris":["http://zotero.org/users/19775897/items/BPIPA5QS"],"itemData":{"id":179,"type":"article-journal","abstract":"Survival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748CF34"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D5F82B3" w14:textId="77777777" w:rsidR="00F41A5B" w:rsidRDefault="00F41A5B" w:rsidP="00E92B14">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25DE52" w14:textId="77777777" w:rsidR="00F41A5B" w:rsidRDefault="00F41A5B" w:rsidP="00E92B14">
            <w:r>
              <w:rPr>
                <w:rFonts w:ascii="Arial" w:hAnsi="Arial"/>
                <w:sz w:val="18"/>
                <w:szCs w:val="18"/>
              </w:rPr>
              <w:t>Referencia comparativa</w:t>
            </w:r>
          </w:p>
        </w:tc>
      </w:tr>
      <w:tr w:rsidR="00F41A5B" w14:paraId="38DC682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D4F8FA4" w14:textId="77777777" w:rsidR="00F41A5B" w:rsidRDefault="00F41A5B" w:rsidP="00E92B14">
            <w:proofErr w:type="spellStart"/>
            <w:r>
              <w:rPr>
                <w:rFonts w:ascii="Arial" w:hAnsi="Arial"/>
                <w:b/>
                <w:bCs/>
                <w:sz w:val="18"/>
                <w:szCs w:val="18"/>
              </w:rPr>
              <w:t>Survival</w:t>
            </w:r>
            <w:proofErr w:type="spellEnd"/>
            <w:r>
              <w:rPr>
                <w:rFonts w:ascii="Arial" w:hAnsi="Arial"/>
                <w:b/>
                <w:bCs/>
                <w:sz w:val="18"/>
                <w:szCs w:val="18"/>
              </w:rPr>
              <w:t xml:space="preserve"> SVM</w:t>
            </w:r>
          </w:p>
        </w:tc>
        <w:tc>
          <w:tcPr>
            <w:tcW w:w="127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704676E5" w14:textId="77777777" w:rsidR="00F41A5B" w:rsidRDefault="00F41A5B" w:rsidP="00E92B14">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A4C13D2" w14:textId="1B967FB4" w:rsidR="00F41A5B" w:rsidRDefault="003B3426" w:rsidP="00E92B14">
            <w:r>
              <w:rPr>
                <w:rFonts w:ascii="Arial" w:hAnsi="Arial"/>
                <w:sz w:val="18"/>
                <w:szCs w:val="18"/>
              </w:rPr>
              <w:fldChar w:fldCharType="begin"/>
            </w:r>
            <w:r>
              <w:rPr>
                <w:rFonts w:ascii="Arial" w:hAnsi="Arial"/>
                <w:sz w:val="18"/>
                <w:szCs w:val="18"/>
              </w:rPr>
              <w:instrText xml:space="preserve"> ADDIN ZOTERO_ITEM CSL_CITATION {"citationID":"lfmhtYzk","properties":{"unsorted":false,"formattedCitation":"(Van Belle et\\uc0\\u160{}al. 2011)","plainCitation":"(Van Belle et al. 2011)","noteIndex":0},"citationItems":[{"id":88,"uris":["http://zotero.org/users/19775897/items/PZ4EUSEP"],"itemData":{"id":88,"type":"article-journal","abstract":"Motivation: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1B832FD9"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37F8AB4F" w14:textId="77777777" w:rsidR="00F41A5B" w:rsidRDefault="00F41A5B" w:rsidP="00E92B14">
            <w:r>
              <w:rPr>
                <w:rFonts w:ascii="Arial" w:hAnsi="Arial"/>
                <w:sz w:val="18"/>
                <w:szCs w:val="18"/>
              </w:rPr>
              <w:t>Escasa escalabilidad con p &gt; 10.000 variables</w:t>
            </w:r>
          </w:p>
        </w:tc>
        <w:tc>
          <w:tcPr>
            <w:tcW w:w="1301" w:type="dxa"/>
            <w:tcBorders>
              <w:top w:val="single" w:sz="1" w:space="0" w:color="DDDDDD"/>
              <w:left w:val="single" w:sz="1" w:space="0" w:color="DDDDDD"/>
              <w:bottom w:val="single" w:sz="1" w:space="0" w:color="DDDDDD"/>
              <w:right w:val="single" w:sz="1" w:space="0" w:color="DDDDDD"/>
            </w:tcBorders>
            <w:shd w:val="clear" w:color="auto" w:fill="F0FFF0"/>
            <w:tcMar>
              <w:top w:w="60" w:type="dxa"/>
              <w:left w:w="90" w:type="dxa"/>
              <w:bottom w:w="60" w:type="dxa"/>
              <w:right w:w="90" w:type="dxa"/>
            </w:tcMar>
          </w:tcPr>
          <w:p w14:paraId="59D0C32C" w14:textId="77777777" w:rsidR="00F41A5B" w:rsidRDefault="00F41A5B" w:rsidP="00E92B14">
            <w:r>
              <w:rPr>
                <w:rFonts w:ascii="Arial" w:hAnsi="Arial"/>
                <w:sz w:val="18"/>
                <w:szCs w:val="18"/>
              </w:rPr>
              <w:t>Ref. conceptual</w:t>
            </w:r>
          </w:p>
        </w:tc>
      </w:tr>
      <w:tr w:rsidR="00F41A5B" w14:paraId="1FF367D7"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7A942243" w14:textId="77777777" w:rsidR="00F41A5B" w:rsidRDefault="00F41A5B" w:rsidP="00E92B14">
            <w:pPr>
              <w:jc w:val="center"/>
            </w:pPr>
            <w:r>
              <w:rPr>
                <w:rFonts w:ascii="Arial" w:hAnsi="Arial"/>
                <w:b/>
                <w:bCs/>
                <w:color w:val="7F3F98"/>
                <w:sz w:val="18"/>
                <w:szCs w:val="18"/>
              </w:rPr>
              <w:t xml:space="preserve">Deep </w:t>
            </w:r>
            <w:proofErr w:type="spellStart"/>
            <w:r>
              <w:rPr>
                <w:rFonts w:ascii="Arial" w:hAnsi="Arial"/>
                <w:b/>
                <w:bCs/>
                <w:color w:val="7F3F98"/>
                <w:sz w:val="18"/>
                <w:szCs w:val="18"/>
              </w:rPr>
              <w:t>Learning</w:t>
            </w:r>
            <w:proofErr w:type="spellEnd"/>
            <w:r>
              <w:rPr>
                <w:rFonts w:ascii="Arial" w:hAnsi="Arial"/>
                <w:b/>
                <w:bCs/>
                <w:color w:val="7F3F98"/>
                <w:sz w:val="18"/>
                <w:szCs w:val="18"/>
              </w:rPr>
              <w:t xml:space="preserve"> para supervivencia</w:t>
            </w:r>
          </w:p>
        </w:tc>
      </w:tr>
      <w:tr w:rsidR="00F41A5B" w14:paraId="5E67DB5B"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57E3748D" w14:textId="77777777" w:rsidR="00F41A5B" w:rsidRDefault="00F41A5B" w:rsidP="00E92B14">
            <w:proofErr w:type="spellStart"/>
            <w:r>
              <w:rPr>
                <w:rFonts w:ascii="Arial" w:hAnsi="Arial"/>
                <w:b/>
                <w:bCs/>
                <w:sz w:val="18"/>
                <w:szCs w:val="18"/>
              </w:rPr>
              <w:t>DeepSurv</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4BFB3012" w14:textId="77777777" w:rsidR="00F41A5B" w:rsidRDefault="00F41A5B" w:rsidP="00E92B14">
            <w:r>
              <w:rPr>
                <w:rFonts w:ascii="Arial" w:hAnsi="Arial"/>
                <w:sz w:val="18"/>
                <w:szCs w:val="18"/>
              </w:rPr>
              <w:t xml:space="preserve">Deep </w:t>
            </w:r>
            <w:proofErr w:type="spellStart"/>
            <w:r>
              <w:rPr>
                <w:rFonts w:ascii="Arial" w:hAnsi="Arial"/>
                <w:sz w:val="18"/>
                <w:szCs w:val="18"/>
              </w:rPr>
              <w:t>Learning</w:t>
            </w:r>
            <w:proofErr w:type="spellEnd"/>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E6FFD20" w14:textId="5B39CC47" w:rsidR="00F41A5B" w:rsidRDefault="003B3426" w:rsidP="00E92B14">
            <w:r>
              <w:fldChar w:fldCharType="begin"/>
            </w:r>
            <w:r>
              <w:instrText xml:space="preserve"> ADDIN ZOTERO_ITEM CSL_CITATION {"citationID":"AIKqqVml","properties":{"unsorted":false,"formattedCitation":"(Katzman et\\uc0\\u160{}al. 2018)","plainCitation":"(Katzman et al. 2018)","noteIndex":0},"citationItems":[{"id":22,"uris":["http://zotero.org/users/19775897/items/ZQLZDRDV"],"itemData":{"id":22,"type":"article-journal","abstract":"Medical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proofErr w:type="spellStart"/>
            <w:r w:rsidRPr="003B3426">
              <w:rPr>
                <w:rFonts w:ascii="Calibri" w:hAnsi="Calibri" w:cs="Calibri"/>
                <w:szCs w:val="24"/>
              </w:rPr>
              <w:t>Katzman</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2018)</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7C771385" w14:textId="77777777" w:rsidR="00F41A5B" w:rsidRDefault="00F41A5B" w:rsidP="00E92B14">
            <w:r>
              <w:rPr>
                <w:rFonts w:ascii="Arial" w:hAnsi="Arial"/>
                <w:sz w:val="18"/>
                <w:szCs w:val="18"/>
              </w:rPr>
              <w:t>Baja (SHAP)</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274C73F2" w14:textId="77777777" w:rsidR="00F41A5B" w:rsidRDefault="00F41A5B" w:rsidP="00E92B14">
            <w:r>
              <w:rPr>
                <w:rFonts w:ascii="Arial" w:hAnsi="Arial"/>
                <w:sz w:val="18"/>
                <w:szCs w:val="18"/>
              </w:rPr>
              <w:t>Requiere n grande; sobreajuste con n &lt; 500; opaco</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3B08DF36" w14:textId="77777777" w:rsidR="00F41A5B" w:rsidRDefault="00F41A5B" w:rsidP="00E92B14">
            <w:r>
              <w:rPr>
                <w:rFonts w:ascii="Arial" w:hAnsi="Arial"/>
                <w:sz w:val="18"/>
                <w:szCs w:val="18"/>
              </w:rPr>
              <w:t>Modelo DL principal</w:t>
            </w:r>
          </w:p>
        </w:tc>
      </w:tr>
      <w:tr w:rsidR="00F41A5B" w14:paraId="3E9824C5"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1570980" w14:textId="77777777" w:rsidR="00F41A5B" w:rsidRDefault="00F41A5B" w:rsidP="00E92B14">
            <w:proofErr w:type="spellStart"/>
            <w:r>
              <w:rPr>
                <w:rFonts w:ascii="Arial" w:hAnsi="Arial"/>
                <w:b/>
                <w:bCs/>
                <w:sz w:val="18"/>
                <w:szCs w:val="18"/>
              </w:rPr>
              <w:t>SurvivalNet</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3144C5E" w14:textId="77777777" w:rsidR="00F41A5B" w:rsidRDefault="00F41A5B" w:rsidP="00E92B14">
            <w:r>
              <w:rPr>
                <w:rFonts w:ascii="Arial" w:hAnsi="Arial"/>
                <w:sz w:val="18"/>
                <w:szCs w:val="18"/>
              </w:rPr>
              <w:t xml:space="preserve">Deep </w:t>
            </w:r>
            <w:proofErr w:type="spellStart"/>
            <w:r>
              <w:rPr>
                <w:rFonts w:ascii="Arial" w:hAnsi="Arial"/>
                <w:sz w:val="18"/>
                <w:szCs w:val="18"/>
              </w:rPr>
              <w:t>Learning</w:t>
            </w:r>
            <w:proofErr w:type="spellEnd"/>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CC275F6" w14:textId="366C9C87" w:rsidR="00F41A5B" w:rsidRDefault="003B3426" w:rsidP="00E92B14">
            <w:r>
              <w:fldChar w:fldCharType="begin"/>
            </w:r>
            <w:r>
              <w:instrText xml:space="preserve"> ADDIN ZOTERO_ITEM CSL_CITATION {"citationID":"IIPm7wJl","properties":{"unsorted":false,"formattedCitation":"(Yousefi et\\uc0\\u160{}al. 2017)","plainCitation":"(Yousefi et al. 2017)","noteIndex":0},"citationItems":[{"id":95,"uris":["http://zotero.org/users/19775897/items/J53P2BX3"],"itemData":{"id":95,"type":"article-journal","abstract":"Translating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proofErr w:type="spellStart"/>
            <w:r w:rsidRPr="003B3426">
              <w:rPr>
                <w:rFonts w:ascii="Calibri" w:hAnsi="Calibri" w:cs="Calibri"/>
                <w:szCs w:val="24"/>
              </w:rPr>
              <w:t>Yousefi</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2017)</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3A83EF"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9CA83BC" w14:textId="77777777" w:rsidR="00F41A5B" w:rsidRDefault="00F41A5B" w:rsidP="00E92B14">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92C968A" w14:textId="77777777" w:rsidR="00F41A5B" w:rsidRDefault="00F41A5B" w:rsidP="00E92B14">
            <w:r>
              <w:rPr>
                <w:rFonts w:ascii="Arial" w:hAnsi="Arial"/>
                <w:sz w:val="18"/>
                <w:szCs w:val="18"/>
              </w:rPr>
              <w:t>Ref. alternativa DL</w:t>
            </w:r>
          </w:p>
        </w:tc>
      </w:tr>
      <w:tr w:rsidR="00F41A5B" w14:paraId="2EC7F14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DC75E20" w14:textId="77777777" w:rsidR="00F41A5B" w:rsidRDefault="00F41A5B" w:rsidP="00E92B14">
            <w:r>
              <w:rPr>
                <w:rFonts w:ascii="Arial" w:hAnsi="Arial"/>
                <w:b/>
                <w:bCs/>
                <w:sz w:val="18"/>
                <w:szCs w:val="18"/>
              </w:rPr>
              <w:t>Transformers multimodales</w:t>
            </w:r>
          </w:p>
        </w:tc>
        <w:tc>
          <w:tcPr>
            <w:tcW w:w="127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72D32F" w14:textId="77777777" w:rsidR="00F41A5B" w:rsidRDefault="00F41A5B" w:rsidP="00E92B14">
            <w:r>
              <w:rPr>
                <w:rFonts w:ascii="Arial" w:hAnsi="Arial"/>
                <w:sz w:val="18"/>
                <w:szCs w:val="18"/>
              </w:rPr>
              <w:t xml:space="preserve">Deep </w:t>
            </w:r>
            <w:proofErr w:type="spellStart"/>
            <w:r>
              <w:rPr>
                <w:rFonts w:ascii="Arial" w:hAnsi="Arial"/>
                <w:sz w:val="18"/>
                <w:szCs w:val="18"/>
              </w:rPr>
              <w:t>Learning</w:t>
            </w:r>
            <w:proofErr w:type="spellEnd"/>
          </w:p>
        </w:tc>
        <w:tc>
          <w:tcPr>
            <w:tcW w:w="1133"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141C78BC" w14:textId="0F4756B1" w:rsidR="00F41A5B" w:rsidRDefault="003B3426" w:rsidP="00E92B14">
            <w:r>
              <w:fldChar w:fldCharType="begin"/>
            </w:r>
            <w:r>
              <w:instrText xml:space="preserve"> ADDIN ZOTERO_ITEM CSL_CITATION {"citationID":"eSFg48UV","properties":{"unsorted":false,"formattedCitation":"(Tong et\\uc0\\u160{}al. 2020)","plainCitation":"(Tong et al. 2020)","noteIndex":0},"citationItems":[{"id":102,"uris":["http://zotero.org/users/19775897/items/Z82U38ET"],"itemData":{"id":102,"type":"article-journal","abstract":"Breast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proofErr w:type="spellStart"/>
            <w:r w:rsidRPr="003B3426">
              <w:rPr>
                <w:rFonts w:ascii="Calibri" w:hAnsi="Calibri" w:cs="Calibri"/>
                <w:szCs w:val="24"/>
              </w:rPr>
              <w:t>Tong</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2020)</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5989344" w14:textId="77777777" w:rsidR="00F41A5B" w:rsidRDefault="00F41A5B" w:rsidP="00E92B14">
            <w:r>
              <w:rPr>
                <w:rFonts w:ascii="Arial" w:hAnsi="Arial"/>
                <w:sz w:val="18"/>
                <w:szCs w:val="18"/>
              </w:rPr>
              <w:t>Baja</w:t>
            </w:r>
          </w:p>
        </w:tc>
        <w:tc>
          <w:tcPr>
            <w:tcW w:w="151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0F526C98" w14:textId="77777777" w:rsidR="00F41A5B" w:rsidRDefault="00F41A5B" w:rsidP="00E92B14">
            <w:r>
              <w:rPr>
                <w:rFonts w:ascii="Arial" w:hAnsi="Arial"/>
                <w:sz w:val="18"/>
                <w:szCs w:val="18"/>
              </w:rPr>
              <w:t>Requiere n &gt;&gt; 1.000; complejidad extrema</w:t>
            </w:r>
          </w:p>
        </w:tc>
        <w:tc>
          <w:tcPr>
            <w:tcW w:w="1301" w:type="dxa"/>
            <w:tcBorders>
              <w:top w:val="single" w:sz="1" w:space="0" w:color="DDDDDD"/>
              <w:left w:val="single" w:sz="1" w:space="0" w:color="DDDDDD"/>
              <w:bottom w:val="single" w:sz="1" w:space="0" w:color="DDDDDD"/>
              <w:right w:val="single" w:sz="1" w:space="0" w:color="DDDDDD"/>
            </w:tcBorders>
            <w:shd w:val="clear" w:color="auto" w:fill="FDF5FF"/>
            <w:tcMar>
              <w:top w:w="60" w:type="dxa"/>
              <w:left w:w="90" w:type="dxa"/>
              <w:bottom w:w="60" w:type="dxa"/>
              <w:right w:w="90" w:type="dxa"/>
            </w:tcMar>
          </w:tcPr>
          <w:p w14:paraId="681CAA8E" w14:textId="77777777" w:rsidR="00F41A5B" w:rsidRDefault="00F41A5B" w:rsidP="00E92B14">
            <w:r>
              <w:rPr>
                <w:rFonts w:ascii="Arial" w:hAnsi="Arial"/>
                <w:sz w:val="18"/>
                <w:szCs w:val="18"/>
              </w:rPr>
              <w:t>Línea futura</w:t>
            </w:r>
          </w:p>
        </w:tc>
      </w:tr>
      <w:tr w:rsidR="00F41A5B" w14:paraId="23E31C3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47806658" w14:textId="77777777" w:rsidR="00F41A5B" w:rsidRDefault="00F41A5B" w:rsidP="00E92B14">
            <w:pPr>
              <w:jc w:val="center"/>
            </w:pPr>
            <w:r>
              <w:rPr>
                <w:rFonts w:ascii="Arial" w:hAnsi="Arial"/>
                <w:b/>
                <w:bCs/>
                <w:color w:val="E65100"/>
                <w:sz w:val="18"/>
                <w:szCs w:val="18"/>
              </w:rPr>
              <w:t>Fuentes de datos y herramientas de validación</w:t>
            </w:r>
          </w:p>
        </w:tc>
      </w:tr>
      <w:tr w:rsidR="00F41A5B" w14:paraId="491F0F1A"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5ABECA3D" w14:textId="77777777" w:rsidR="00F41A5B" w:rsidRDefault="00F41A5B" w:rsidP="00E92B14">
            <w:r>
              <w:rPr>
                <w:rFonts w:ascii="Arial" w:hAnsi="Arial"/>
                <w:b/>
                <w:bCs/>
                <w:sz w:val="18"/>
                <w:szCs w:val="18"/>
              </w:rPr>
              <w:t>TCGA (GDC)</w:t>
            </w:r>
          </w:p>
        </w:tc>
        <w:tc>
          <w:tcPr>
            <w:tcW w:w="127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46178F3"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0A69E69C" w14:textId="6A14F3FA" w:rsidR="00F41A5B" w:rsidRDefault="003B3426" w:rsidP="00E92B14">
            <w:r>
              <w:fldChar w:fldCharType="begin"/>
            </w:r>
            <w:r>
              <w:instrText xml:space="preserve"> ADDIN ZOTERO_ITEM CSL_CITATION {"citationID":"qGYmUEQP","properties":{"unsorted":false,"formattedCitation":"(The Cancer Genome Atlas Research Network et\\uc0\\u160{}al. 2013)","plainCitation":"(The Cancer Genome Atlas Research Network et al. 2013)","noteIndex":0},"citationItems":[{"id":108,"uris":["http://zotero.org/users/19775897/items/L8DEXBHB"],"itemData":{"id":108,"type":"article-journal","container-title":"Nature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proofErr w:type="spellStart"/>
            <w:r w:rsidRPr="003B3426">
              <w:rPr>
                <w:rFonts w:ascii="Calibri" w:hAnsi="Calibri" w:cs="Calibri"/>
                <w:szCs w:val="24"/>
              </w:rPr>
              <w:t>The</w:t>
            </w:r>
            <w:proofErr w:type="spellEnd"/>
            <w:r w:rsidRPr="003B3426">
              <w:rPr>
                <w:rFonts w:ascii="Calibri" w:hAnsi="Calibri" w:cs="Calibri"/>
                <w:szCs w:val="24"/>
              </w:rPr>
              <w:t xml:space="preserve"> </w:t>
            </w:r>
            <w:proofErr w:type="spellStart"/>
            <w:r w:rsidRPr="003B3426">
              <w:rPr>
                <w:rFonts w:ascii="Calibri" w:hAnsi="Calibri" w:cs="Calibri"/>
                <w:szCs w:val="24"/>
              </w:rPr>
              <w:t>Cancer</w:t>
            </w:r>
            <w:proofErr w:type="spellEnd"/>
            <w:r w:rsidRPr="003B3426">
              <w:rPr>
                <w:rFonts w:ascii="Calibri" w:hAnsi="Calibri" w:cs="Calibri"/>
                <w:szCs w:val="24"/>
              </w:rPr>
              <w:t xml:space="preserve"> </w:t>
            </w:r>
            <w:proofErr w:type="spellStart"/>
            <w:r w:rsidRPr="003B3426">
              <w:rPr>
                <w:rFonts w:ascii="Calibri" w:hAnsi="Calibri" w:cs="Calibri"/>
                <w:szCs w:val="24"/>
              </w:rPr>
              <w:t>Genome</w:t>
            </w:r>
            <w:proofErr w:type="spellEnd"/>
            <w:r w:rsidRPr="003B3426">
              <w:rPr>
                <w:rFonts w:ascii="Calibri" w:hAnsi="Calibri" w:cs="Calibri"/>
                <w:szCs w:val="24"/>
              </w:rPr>
              <w:t xml:space="preserve"> Atlas </w:t>
            </w:r>
            <w:proofErr w:type="spellStart"/>
            <w:r w:rsidRPr="003B3426">
              <w:rPr>
                <w:rFonts w:ascii="Calibri" w:hAnsi="Calibri" w:cs="Calibri"/>
                <w:szCs w:val="24"/>
              </w:rPr>
              <w:t>Research</w:t>
            </w:r>
            <w:proofErr w:type="spellEnd"/>
            <w:r w:rsidRPr="003B3426">
              <w:rPr>
                <w:rFonts w:ascii="Calibri" w:hAnsi="Calibri" w:cs="Calibri"/>
                <w:szCs w:val="24"/>
              </w:rPr>
              <w:t xml:space="preserve"> Network et al. </w:t>
            </w:r>
            <w:r>
              <w:rPr>
                <w:rFonts w:ascii="Calibri" w:hAnsi="Calibri" w:cs="Calibri"/>
                <w:szCs w:val="24"/>
              </w:rPr>
              <w:t>(</w:t>
            </w:r>
            <w:r w:rsidRPr="003B3426">
              <w:rPr>
                <w:rFonts w:ascii="Calibri" w:hAnsi="Calibri" w:cs="Calibri"/>
                <w:szCs w:val="24"/>
              </w:rPr>
              <w:t>2013)</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60ABD492"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11535BAF" w14:textId="77777777" w:rsidR="00F41A5B" w:rsidRDefault="00F41A5B" w:rsidP="00E92B14">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Borders>
              <w:top w:val="single" w:sz="1" w:space="0" w:color="DDDDDD"/>
              <w:left w:val="single" w:sz="1" w:space="0" w:color="DDDDDD"/>
              <w:bottom w:val="single" w:sz="1" w:space="0" w:color="DDDDDD"/>
              <w:right w:val="single" w:sz="1" w:space="0" w:color="DDDDDD"/>
            </w:tcBorders>
            <w:shd w:val="clear" w:color="auto" w:fill="FFF8F0"/>
            <w:tcMar>
              <w:top w:w="60" w:type="dxa"/>
              <w:left w:w="90" w:type="dxa"/>
              <w:bottom w:w="60" w:type="dxa"/>
              <w:right w:w="90" w:type="dxa"/>
            </w:tcMar>
          </w:tcPr>
          <w:p w14:paraId="45F0FCCD" w14:textId="77777777" w:rsidR="00F41A5B" w:rsidRDefault="00F41A5B" w:rsidP="00E92B14">
            <w:proofErr w:type="spellStart"/>
            <w:r>
              <w:rPr>
                <w:rFonts w:ascii="Arial" w:hAnsi="Arial"/>
                <w:sz w:val="18"/>
                <w:szCs w:val="18"/>
              </w:rPr>
              <w:t>Dataset</w:t>
            </w:r>
            <w:proofErr w:type="spellEnd"/>
            <w:r>
              <w:rPr>
                <w:rFonts w:ascii="Arial" w:hAnsi="Arial"/>
                <w:sz w:val="18"/>
                <w:szCs w:val="18"/>
              </w:rPr>
              <w:t xml:space="preserve"> primario</w:t>
            </w:r>
          </w:p>
        </w:tc>
      </w:tr>
      <w:tr w:rsidR="00F41A5B" w14:paraId="5596A956"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47932EFD" w14:textId="77777777" w:rsidR="00F41A5B" w:rsidRDefault="00F41A5B" w:rsidP="00E92B14">
            <w:r>
              <w:rPr>
                <w:rFonts w:ascii="Arial" w:hAnsi="Arial"/>
                <w:b/>
                <w:bCs/>
                <w:sz w:val="18"/>
                <w:szCs w:val="18"/>
              </w:rPr>
              <w:t>METABRIC</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47E71E1" w14:textId="77777777" w:rsidR="00F41A5B" w:rsidRDefault="00F41A5B" w:rsidP="00E92B14">
            <w:r>
              <w:rPr>
                <w:rFonts w:ascii="Arial" w:hAnsi="Arial"/>
                <w:sz w:val="18"/>
                <w:szCs w:val="18"/>
              </w:rPr>
              <w:t>Repositorio genómico</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1E3BA01" w14:textId="1B3EF24D" w:rsidR="00F41A5B" w:rsidRDefault="003B3426" w:rsidP="00E92B14">
            <w:r>
              <w:fldChar w:fldCharType="begin"/>
            </w:r>
            <w:r>
              <w:instrText xml:space="preserve"> ADDIN ZOTERO_ITEM CSL_CITATION {"citationID":"r0WkgjaI","properties":{"unsorted":false,"formattedCitation":"(Curtis et\\uc0\\u160{}al. 2012)","plainCitation":"(Curtis et al. 2012)","noteIndex":0},"citationItems":[{"id":192,"uris":["http://zotero.org/users/19775897/items/NLKL9VDI"],"itemData":{"id":192,"type":"article-journal","abstract":"The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Pr>
                <w:rFonts w:ascii="Cambria Math" w:hAnsi="Cambria Math" w:cs="Cambria Math"/>
              </w:rPr>
              <w:instrText>∼</w:instrText>
            </w:r>
            <w: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E00897"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F6F34D" w14:textId="71378273" w:rsidR="00F41A5B" w:rsidRDefault="00F41A5B" w:rsidP="00E92B14">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EE07FE2" w14:textId="77777777" w:rsidR="00F41A5B" w:rsidRDefault="00F41A5B" w:rsidP="00E92B14">
            <w:proofErr w:type="spellStart"/>
            <w:r>
              <w:rPr>
                <w:rFonts w:ascii="Arial" w:hAnsi="Arial"/>
                <w:sz w:val="18"/>
                <w:szCs w:val="18"/>
              </w:rPr>
              <w:t>Dataset</w:t>
            </w:r>
            <w:proofErr w:type="spellEnd"/>
            <w:r>
              <w:rPr>
                <w:rFonts w:ascii="Arial" w:hAnsi="Arial"/>
                <w:sz w:val="18"/>
                <w:szCs w:val="18"/>
              </w:rPr>
              <w:t xml:space="preserve"> val. externa</w:t>
            </w:r>
          </w:p>
        </w:tc>
      </w:tr>
      <w:tr w:rsidR="00F41A5B" w14:paraId="5128C5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F758327" w14:textId="77777777" w:rsidR="00F41A5B" w:rsidRDefault="00F41A5B" w:rsidP="00E92B14">
            <w:r>
              <w:rPr>
                <w:rFonts w:ascii="Arial" w:hAnsi="Arial"/>
                <w:b/>
                <w:bCs/>
                <w:sz w:val="18"/>
                <w:szCs w:val="18"/>
              </w:rPr>
              <w:lastRenderedPageBreak/>
              <w:t>Validación externa</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353C46" w14:textId="77777777" w:rsidR="00F41A5B" w:rsidRDefault="00F41A5B" w:rsidP="00E92B14">
            <w:r>
              <w:rPr>
                <w:rFonts w:ascii="Arial" w:hAnsi="Arial"/>
                <w:sz w:val="18"/>
                <w:szCs w:val="18"/>
              </w:rPr>
              <w:t>Metodología</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755F963" w14:textId="139DF1C8" w:rsidR="00F41A5B" w:rsidRDefault="003B3426" w:rsidP="00E92B14">
            <w:r>
              <w:fldChar w:fldCharType="begin"/>
            </w:r>
            <w:r>
              <w:instrText xml:space="preserve"> ADDIN ZOTERO_ITEM CSL_CITATION {"citationID":"48xbMI98","properties":{"unsorted":false,"formattedCitation":"(Ramspek et\\uc0\\u160{}al. 2021)","plainCitation":"(Ramspek et al. 2021)","noteIndex":0},"citationItems":[{"id":152,"uris":["http://zotero.org/users/19775897/items/ADBS9PAL"],"itemData":{"id":152,"type":"article-journal","abstract":"Prognostic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proofErr w:type="spellStart"/>
            <w:r w:rsidRPr="003B3426">
              <w:rPr>
                <w:rFonts w:ascii="Calibri" w:hAnsi="Calibri" w:cs="Calibri"/>
                <w:szCs w:val="24"/>
              </w:rPr>
              <w:t>Ramspek</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2021)</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0A5B29A" w14:textId="77777777" w:rsidR="00F41A5B" w:rsidRDefault="00F41A5B" w:rsidP="00E92B14">
            <w:r>
              <w:rPr>
                <w:rFonts w:ascii="Arial" w:hAnsi="Arial"/>
                <w:sz w:val="18"/>
                <w:szCs w:val="18"/>
              </w:rPr>
              <w:t>—</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509B2F2F" w14:textId="77777777" w:rsidR="00F41A5B" w:rsidRDefault="00F41A5B" w:rsidP="00E92B14">
            <w:r>
              <w:rPr>
                <w:rFonts w:ascii="Arial" w:hAnsi="Arial"/>
                <w:sz w:val="18"/>
                <w:szCs w:val="18"/>
              </w:rPr>
              <w:t>Solo el 3% de estudios la realizan; deficitaria</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6C6DF3A4" w14:textId="77777777" w:rsidR="00F41A5B" w:rsidRDefault="00F41A5B" w:rsidP="00E92B14">
            <w:r>
              <w:rPr>
                <w:rFonts w:ascii="Arial" w:hAnsi="Arial"/>
                <w:sz w:val="18"/>
                <w:szCs w:val="18"/>
              </w:rPr>
              <w:t>Diferenciador TFM</w:t>
            </w:r>
          </w:p>
        </w:tc>
      </w:tr>
      <w:tr w:rsidR="00F41A5B" w14:paraId="6FE4E77B" w14:textId="77777777" w:rsidTr="003B3426">
        <w:trPr>
          <w:gridAfter w:val="5"/>
          <w:wAfter w:w="6407" w:type="dxa"/>
        </w:trPr>
        <w:tc>
          <w:tcPr>
            <w:tcW w:w="1401" w:type="dxa"/>
            <w:tcBorders>
              <w:top w:val="single" w:sz="1" w:space="0" w:color="B0B0B0"/>
              <w:left w:val="single" w:sz="1" w:space="0" w:color="B0B0B0"/>
              <w:bottom w:val="single" w:sz="1" w:space="0" w:color="B0B0B0"/>
              <w:right w:val="single" w:sz="1" w:space="0" w:color="B0B0B0"/>
            </w:tcBorders>
            <w:shd w:val="clear" w:color="auto" w:fill="D5E8F0"/>
            <w:tcMar>
              <w:top w:w="70" w:type="dxa"/>
              <w:left w:w="100" w:type="dxa"/>
              <w:bottom w:w="70" w:type="dxa"/>
              <w:right w:w="100" w:type="dxa"/>
            </w:tcMar>
            <w:vAlign w:val="center"/>
          </w:tcPr>
          <w:p w14:paraId="241C61E9" w14:textId="77777777" w:rsidR="00F41A5B" w:rsidRDefault="00F41A5B" w:rsidP="00E92B14">
            <w:pPr>
              <w:jc w:val="center"/>
            </w:pPr>
            <w:r>
              <w:rPr>
                <w:rFonts w:ascii="Arial" w:hAnsi="Arial"/>
                <w:b/>
                <w:bCs/>
                <w:color w:val="2E5496"/>
                <w:sz w:val="18"/>
                <w:szCs w:val="18"/>
              </w:rPr>
              <w:t>Métricas de evaluación</w:t>
            </w:r>
          </w:p>
        </w:tc>
      </w:tr>
      <w:tr w:rsidR="00F41A5B" w14:paraId="2A653B53"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3B915098" w14:textId="77777777" w:rsidR="00F41A5B" w:rsidRDefault="00F41A5B" w:rsidP="00E92B14">
            <w:r>
              <w:rPr>
                <w:rFonts w:ascii="Arial" w:hAnsi="Arial"/>
                <w:b/>
                <w:bCs/>
                <w:sz w:val="18"/>
                <w:szCs w:val="18"/>
              </w:rPr>
              <w:t>C-</w:t>
            </w:r>
            <w:proofErr w:type="spellStart"/>
            <w:r>
              <w:rPr>
                <w:rFonts w:ascii="Arial" w:hAnsi="Arial"/>
                <w:b/>
                <w:bCs/>
                <w:sz w:val="18"/>
                <w:szCs w:val="18"/>
              </w:rPr>
              <w:t>index</w:t>
            </w:r>
            <w:proofErr w:type="spellEnd"/>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CDBB3F" w14:textId="77777777" w:rsidR="00F41A5B" w:rsidRDefault="00F41A5B" w:rsidP="00E92B14">
            <w:r>
              <w:rPr>
                <w:rFonts w:ascii="Arial" w:hAnsi="Arial"/>
                <w:sz w:val="18"/>
                <w:szCs w:val="18"/>
              </w:rPr>
              <w:t>Métrica discriminativa</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F954C87" w14:textId="71689E1E" w:rsidR="00F41A5B" w:rsidRDefault="003B3426" w:rsidP="00E92B14">
            <w:r>
              <w:fldChar w:fldCharType="begin"/>
            </w:r>
            <w:r>
              <w:instrText xml:space="preserve"> ADDIN ZOTERO_ITEM CSL_CITATION {"citationID":"kJRv4LlU","properties":{"unsorted":false,"formattedCitation":"(HARRELL Jr. et\\uc0\\u160{}al. 1996)","plainCitation":"(HARRELL Jr. et al. 1996)","noteIndex":0},"citationItems":[{"id":160,"uris":["http://zotero.org/users/19775897/items/B5IYCVX2"],"itemData":{"id":160,"type":"article-journal","abstract":"Multivariable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1542EFF"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6E2F389" w14:textId="77777777" w:rsidR="00F41A5B" w:rsidRDefault="00F41A5B" w:rsidP="00E92B14">
            <w:r>
              <w:rPr>
                <w:rFonts w:ascii="Arial" w:hAnsi="Arial"/>
                <w:sz w:val="18"/>
                <w:szCs w:val="18"/>
              </w:rPr>
              <w:t>No evalúa calibración; sensible a censura informativa</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BA59580" w14:textId="77777777" w:rsidR="00F41A5B" w:rsidRDefault="00F41A5B" w:rsidP="00E92B14">
            <w:r>
              <w:rPr>
                <w:rFonts w:ascii="Arial" w:hAnsi="Arial"/>
                <w:sz w:val="18"/>
                <w:szCs w:val="18"/>
              </w:rPr>
              <w:t>Métrica principal</w:t>
            </w:r>
          </w:p>
        </w:tc>
      </w:tr>
      <w:tr w:rsidR="00F41A5B" w14:paraId="122EE90D"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08A1A13E" w14:textId="77777777" w:rsidR="00F41A5B" w:rsidRDefault="00F41A5B" w:rsidP="00E92B14">
            <w:proofErr w:type="spellStart"/>
            <w:r>
              <w:rPr>
                <w:rFonts w:ascii="Arial" w:hAnsi="Arial"/>
                <w:b/>
                <w:bCs/>
                <w:sz w:val="18"/>
                <w:szCs w:val="18"/>
              </w:rPr>
              <w:t>Brier</w:t>
            </w:r>
            <w:proofErr w:type="spellEnd"/>
            <w:r>
              <w:rPr>
                <w:rFonts w:ascii="Arial" w:hAnsi="Arial"/>
                <w:b/>
                <w:bCs/>
                <w:sz w:val="18"/>
                <w:szCs w:val="18"/>
              </w:rPr>
              <w:t xml:space="preserve"> Score integrado</w:t>
            </w:r>
          </w:p>
        </w:tc>
        <w:tc>
          <w:tcPr>
            <w:tcW w:w="127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BB382F1" w14:textId="77777777" w:rsidR="00F41A5B" w:rsidRDefault="00F41A5B" w:rsidP="00E92B14">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70B332F6" w14:textId="0D79BF2A" w:rsidR="00F41A5B" w:rsidRDefault="003B3426" w:rsidP="00E92B14">
            <w:r>
              <w:fldChar w:fldCharType="begin"/>
            </w:r>
            <w:r>
              <w:instrText xml:space="preserve"> ADDIN ZOTERO_ITEM CSL_CITATION {"citationID":"YRcRjdVM","properties":{"unsorted":false,"formattedCitation":"(Graf et\\uc0\\u160{}al. 1999)","plainCitation":"(Graf et al. 1999)","noteIndex":0},"citationItems":[{"id":243,"uris":["http://zotero.org/users/19775897/items/Q6X7W2GW"],"itemData":{"id":243,"type":"article-journal","abstract":"Prognostic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2F4C6AF" w14:textId="77777777" w:rsidR="00F41A5B" w:rsidRDefault="00F41A5B" w:rsidP="00E92B14">
            <w:r>
              <w:rPr>
                <w:rFonts w:ascii="Arial" w:hAnsi="Arial"/>
                <w:sz w:val="18"/>
                <w:szCs w:val="18"/>
              </w:rPr>
              <w:t>Media</w:t>
            </w:r>
          </w:p>
        </w:tc>
        <w:tc>
          <w:tcPr>
            <w:tcW w:w="151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3533AB90" w14:textId="77777777" w:rsidR="00F41A5B" w:rsidRDefault="00F41A5B" w:rsidP="00E92B14">
            <w:r>
              <w:rPr>
                <w:rFonts w:ascii="Arial" w:hAnsi="Arial"/>
                <w:sz w:val="18"/>
                <w:szCs w:val="18"/>
              </w:rPr>
              <w:t>Menos intuitivo; depende del horizonte temporal</w:t>
            </w:r>
          </w:p>
        </w:tc>
        <w:tc>
          <w:tcPr>
            <w:tcW w:w="1301" w:type="dxa"/>
            <w:tcBorders>
              <w:top w:val="single" w:sz="1" w:space="0" w:color="DDDDDD"/>
              <w:left w:val="single" w:sz="1" w:space="0" w:color="DDDDDD"/>
              <w:bottom w:val="single" w:sz="1" w:space="0" w:color="DDDDDD"/>
              <w:right w:val="single" w:sz="1" w:space="0" w:color="DDDDDD"/>
            </w:tcBorders>
            <w:shd w:val="clear" w:color="auto" w:fill="FFFFFF"/>
            <w:tcMar>
              <w:top w:w="60" w:type="dxa"/>
              <w:left w:w="90" w:type="dxa"/>
              <w:bottom w:w="60" w:type="dxa"/>
              <w:right w:w="90" w:type="dxa"/>
            </w:tcMar>
          </w:tcPr>
          <w:p w14:paraId="1A49898F" w14:textId="77777777" w:rsidR="00F41A5B" w:rsidRDefault="00F41A5B" w:rsidP="00E92B14">
            <w:r>
              <w:rPr>
                <w:rFonts w:ascii="Arial" w:hAnsi="Arial"/>
                <w:sz w:val="18"/>
                <w:szCs w:val="18"/>
              </w:rPr>
              <w:t>Métrica secundaria</w:t>
            </w:r>
          </w:p>
        </w:tc>
      </w:tr>
      <w:tr w:rsidR="00F41A5B" w14:paraId="74F74721" w14:textId="77777777" w:rsidTr="003B3426">
        <w:tc>
          <w:tcPr>
            <w:tcW w:w="14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2CAF50BF" w14:textId="77777777" w:rsidR="00F41A5B" w:rsidRDefault="00F41A5B" w:rsidP="00E92B14">
            <w:r>
              <w:rPr>
                <w:rFonts w:ascii="Arial" w:hAnsi="Arial"/>
                <w:b/>
                <w:bCs/>
                <w:sz w:val="18"/>
                <w:szCs w:val="18"/>
              </w:rPr>
              <w:t>Log-</w:t>
            </w:r>
            <w:proofErr w:type="spellStart"/>
            <w:r>
              <w:rPr>
                <w:rFonts w:ascii="Arial" w:hAnsi="Arial"/>
                <w:b/>
                <w:bCs/>
                <w:sz w:val="18"/>
                <w:szCs w:val="18"/>
              </w:rPr>
              <w:t>rank</w:t>
            </w:r>
            <w:proofErr w:type="spellEnd"/>
            <w:r>
              <w:rPr>
                <w:rFonts w:ascii="Arial" w:hAnsi="Arial"/>
                <w:b/>
                <w:bCs/>
                <w:sz w:val="18"/>
                <w:szCs w:val="18"/>
              </w:rPr>
              <w:t xml:space="preserve"> test</w:t>
            </w:r>
          </w:p>
        </w:tc>
        <w:tc>
          <w:tcPr>
            <w:tcW w:w="127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CB96BA1" w14:textId="77777777" w:rsidR="00F41A5B" w:rsidRDefault="00F41A5B" w:rsidP="00E92B14">
            <w:r>
              <w:rPr>
                <w:rFonts w:ascii="Arial" w:hAnsi="Arial"/>
                <w:sz w:val="18"/>
                <w:szCs w:val="18"/>
              </w:rPr>
              <w:t>Comparación grupos</w:t>
            </w:r>
          </w:p>
        </w:tc>
        <w:tc>
          <w:tcPr>
            <w:tcW w:w="1133"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5062DAD3" w14:textId="3FB761FA" w:rsidR="00F41A5B" w:rsidRDefault="008E3475" w:rsidP="00E92B14">
            <w:r>
              <w:fldChar w:fldCharType="begin"/>
            </w:r>
            <w:r>
              <w:instrText xml:space="preserve"> ADDIN ZOTERO_ITEM CSL_CITATION {"citationID":"xRt8EOOj","properties":{"unsorted":false,"formattedCitation":"(Baum y Henderson 2004)","plainCitation":"(Baum y Henderson 2004)","noteIndex":0},"citationItems":[{"id":248,"uris":["http://zotero.org/users/19775897/items/R4DP3GGX"],"itemData":{"id":248,"type":"chapter","abstract":"The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proofErr w:type="spellStart"/>
            <w:r w:rsidRPr="008E3475">
              <w:rPr>
                <w:rFonts w:ascii="Calibri" w:hAnsi="Calibri" w:cs="Calibri"/>
              </w:rPr>
              <w:t>Baum</w:t>
            </w:r>
            <w:proofErr w:type="spellEnd"/>
            <w:r w:rsidRPr="008E3475">
              <w:rPr>
                <w:rFonts w:ascii="Calibri" w:hAnsi="Calibri" w:cs="Calibri"/>
              </w:rPr>
              <w:t xml:space="preserve"> y Henderson </w:t>
            </w:r>
            <w:r>
              <w:rPr>
                <w:rFonts w:ascii="Calibri" w:hAnsi="Calibri" w:cs="Calibri"/>
              </w:rPr>
              <w:t>(</w:t>
            </w:r>
            <w:r w:rsidRPr="008E3475">
              <w:rPr>
                <w:rFonts w:ascii="Calibri" w:hAnsi="Calibri" w:cs="Calibri"/>
              </w:rPr>
              <w:t>2004)</w:t>
            </w:r>
            <w:r>
              <w:fldChar w:fldCharType="end"/>
            </w:r>
          </w:p>
        </w:tc>
        <w:tc>
          <w:tcPr>
            <w:tcW w:w="119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74175E5E" w14:textId="77777777" w:rsidR="00F41A5B" w:rsidRDefault="00F41A5B" w:rsidP="00E92B14">
            <w:r>
              <w:rPr>
                <w:rFonts w:ascii="Arial" w:hAnsi="Arial"/>
                <w:sz w:val="18"/>
                <w:szCs w:val="18"/>
              </w:rPr>
              <w:t>Alta</w:t>
            </w:r>
          </w:p>
        </w:tc>
        <w:tc>
          <w:tcPr>
            <w:tcW w:w="151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01D47BCB" w14:textId="77777777" w:rsidR="00F41A5B" w:rsidRDefault="00F41A5B" w:rsidP="00E92B14">
            <w:r>
              <w:rPr>
                <w:rFonts w:ascii="Arial" w:hAnsi="Arial"/>
                <w:sz w:val="18"/>
                <w:szCs w:val="18"/>
              </w:rPr>
              <w:t>Solo evalúa diferencia categórica entre grupos</w:t>
            </w:r>
          </w:p>
        </w:tc>
        <w:tc>
          <w:tcPr>
            <w:tcW w:w="1301" w:type="dxa"/>
            <w:tcBorders>
              <w:top w:val="single" w:sz="1" w:space="0" w:color="DDDDDD"/>
              <w:left w:val="single" w:sz="1" w:space="0" w:color="DDDDDD"/>
              <w:bottom w:val="single" w:sz="1" w:space="0" w:color="DDDDDD"/>
              <w:right w:val="single" w:sz="1" w:space="0" w:color="DDDDDD"/>
            </w:tcBorders>
            <w:shd w:val="clear" w:color="auto" w:fill="EFF4FB"/>
            <w:tcMar>
              <w:top w:w="60" w:type="dxa"/>
              <w:left w:w="90" w:type="dxa"/>
              <w:bottom w:w="60" w:type="dxa"/>
              <w:right w:w="90" w:type="dxa"/>
            </w:tcMar>
          </w:tcPr>
          <w:p w14:paraId="4F9DD4BD" w14:textId="77777777" w:rsidR="00F41A5B" w:rsidRDefault="00F41A5B" w:rsidP="00E92B14">
            <w:r>
              <w:rPr>
                <w:rFonts w:ascii="Arial" w:hAnsi="Arial"/>
                <w:sz w:val="18"/>
                <w:szCs w:val="18"/>
              </w:rPr>
              <w:t>Estratificación de riesgo</w:t>
            </w:r>
          </w:p>
        </w:tc>
      </w:tr>
    </w:tbl>
    <w:p w14:paraId="4D70A01E" w14:textId="77777777" w:rsidR="00B2586F" w:rsidRDefault="00B2586F" w:rsidP="00B2586F">
      <w:pPr>
        <w:spacing w:after="80"/>
      </w:pPr>
    </w:p>
    <w:p w14:paraId="74BB84B9" w14:textId="77777777" w:rsidR="00B2586F" w:rsidRPr="00F439B4" w:rsidRDefault="00B2586F" w:rsidP="00F439B4">
      <w:pPr>
        <w:pStyle w:val="Ttulo3"/>
      </w:pPr>
      <w:bookmarkStart w:id="44" w:name="_Toc224681523"/>
      <w:r w:rsidRPr="00F439B4">
        <w:t>2.10.3 Brechas de conocimiento identificadas</w:t>
      </w:r>
      <w:bookmarkEnd w:id="44"/>
    </w:p>
    <w:p w14:paraId="58DFA7A4" w14:textId="77777777" w:rsidR="00B2586F" w:rsidRDefault="00B2586F" w:rsidP="00D025FE">
      <w:r>
        <w:t>La revisión permite identificar las siguientes brechas que justifican el diseño del presente TFM:</w:t>
      </w:r>
    </w:p>
    <w:p w14:paraId="172F10ED" w14:textId="77777777" w:rsidR="00B2586F" w:rsidRDefault="00B2586F" w:rsidP="00D025FE"/>
    <w:p w14:paraId="03A91F7B" w14:textId="28B0F3B7" w:rsidR="00B2586F" w:rsidRDefault="00B2586F" w:rsidP="00D025FE">
      <w:pPr>
        <w:pStyle w:val="Prrafodelista"/>
        <w:numPr>
          <w:ilvl w:val="0"/>
          <w:numId w:val="12"/>
        </w:numPr>
      </w:pPr>
      <w:r>
        <w:t xml:space="preserve">Déficit sistemático de validación externa: </w:t>
      </w:r>
      <w:r w:rsidR="00AF0DC8">
        <w:t>la mayoría</w:t>
      </w:r>
      <w:r>
        <w:t xml:space="preserve"> de los estudios no la realizan, imposibilitando establecer la generalización real de los modelos publicados.</w:t>
      </w:r>
    </w:p>
    <w:p w14:paraId="0A295AD3" w14:textId="77777777" w:rsidR="00B2586F" w:rsidRDefault="00B2586F" w:rsidP="00D025FE">
      <w:pPr>
        <w:pStyle w:val="Prrafodelista"/>
        <w:numPr>
          <w:ilvl w:val="0"/>
          <w:numId w:val="12"/>
        </w:numPr>
      </w:pPr>
      <w:r>
        <w:t xml:space="preserve">Escasez de comparaciones </w:t>
      </w:r>
      <w:proofErr w:type="spellStart"/>
      <w:r>
        <w:t>multi-modelo</w:t>
      </w:r>
      <w:proofErr w:type="spellEnd"/>
      <w:r>
        <w:t xml:space="preserve"> sistemáticas: los estudios suelen comparar un modelo nuevo únicamente con el Cox estándar, sin evaluaciones exhaustivas entre familias metodológicas en condiciones experimentales idénticas.</w:t>
      </w:r>
    </w:p>
    <w:p w14:paraId="6F8DF969" w14:textId="77777777" w:rsidR="00B2586F" w:rsidRDefault="00B2586F" w:rsidP="00D025FE">
      <w:pPr>
        <w:pStyle w:val="Prrafodelista"/>
        <w:numPr>
          <w:ilvl w:val="0"/>
          <w:numId w:val="12"/>
        </w:numPr>
      </w:pPr>
      <w:r>
        <w:t>Heterogeneidad en pipelines de preprocesamiento: la falta de estandarización dificulta la comparación entre estudios y puede ser fuente importante de variabilidad en los resultados.</w:t>
      </w:r>
    </w:p>
    <w:p w14:paraId="34A62A28" w14:textId="77777777" w:rsidR="00B2586F" w:rsidRDefault="00B2586F" w:rsidP="00D025FE">
      <w:pPr>
        <w:pStyle w:val="Prrafodelista"/>
        <w:numPr>
          <w:ilvl w:val="0"/>
          <w:numId w:val="12"/>
        </w:numPr>
      </w:pPr>
      <w:r>
        <w:t xml:space="preserve">Análisis insuficiente de transferibilidad TCGA-BRCA ↔ METABRIC con modelos complejos: la validación cruzada de RSF y </w:t>
      </w:r>
      <w:proofErr w:type="spellStart"/>
      <w:r>
        <w:t>DeepSurv</w:t>
      </w:r>
      <w:proofErr w:type="spellEnd"/>
      <w:r>
        <w:t xml:space="preserve"> entre ambas cohortes es escasa y no sistematizada.</w:t>
      </w:r>
    </w:p>
    <w:p w14:paraId="65AC017E" w14:textId="77777777" w:rsidR="00B2586F" w:rsidRDefault="00B2586F" w:rsidP="00D025FE">
      <w:pPr>
        <w:pStyle w:val="Prrafodelista"/>
        <w:numPr>
          <w:ilvl w:val="0"/>
          <w:numId w:val="12"/>
        </w:numPr>
      </w:pPr>
      <w:r>
        <w:t xml:space="preserve">Limitada aplicación de criterios de interpretabilidad en </w:t>
      </w:r>
      <w:proofErr w:type="spellStart"/>
      <w:r>
        <w:t>DeepSurv</w:t>
      </w:r>
      <w:proofErr w:type="spellEnd"/>
      <w:r>
        <w:t xml:space="preserve">: los estudios que aplican </w:t>
      </w:r>
      <w:proofErr w:type="spellStart"/>
      <w:r>
        <w:t>DeepSurv</w:t>
      </w:r>
      <w:proofErr w:type="spellEnd"/>
      <w:r>
        <w:t xml:space="preserve"> raramente complementan los resultados con análisis SHAP, dificultando la traducción biológica de los hallazgos.</w:t>
      </w:r>
    </w:p>
    <w:p w14:paraId="12C22B1F" w14:textId="77777777" w:rsidR="00B2586F" w:rsidRDefault="00B2586F" w:rsidP="00D025FE"/>
    <w:p w14:paraId="3DFD10C4" w14:textId="77777777" w:rsidR="00B2586F" w:rsidRDefault="00B2586F" w:rsidP="00D025FE">
      <w:r>
        <w:t xml:space="preserve">El presente TFM aborda explícitamente las tres primeras brechas al proponer validación cruzada entre TCGA y METABRIC (brecha 1), comparación de cuatro familias metodológicas en igualdad de condiciones (brecha 2) y documentación exhaustiva y </w:t>
      </w:r>
      <w:r>
        <w:lastRenderedPageBreak/>
        <w:t>reproducible del pipeline de preprocesamiento (brecha 3). Las brechas cuarta y quinta orientan el análisis de interpretabilidad del OE5 y la discusión del Capítulo 6.</w:t>
      </w:r>
    </w:p>
    <w:p w14:paraId="3078F423" w14:textId="77777777" w:rsidR="00B2586F" w:rsidRDefault="00B2586F" w:rsidP="00B2586F">
      <w:pPr>
        <w:spacing w:after="80"/>
      </w:pPr>
    </w:p>
    <w:p w14:paraId="2B3AC0C0" w14:textId="77777777" w:rsidR="00B2586F" w:rsidRDefault="00B2586F" w:rsidP="00B2586F">
      <w:r>
        <w:br w:type="page"/>
      </w:r>
    </w:p>
    <w:p w14:paraId="71847E37" w14:textId="77777777" w:rsidR="00783C55" w:rsidRPr="00F439B4" w:rsidRDefault="00783C55" w:rsidP="00F439B4">
      <w:pPr>
        <w:pStyle w:val="Ttulo2"/>
      </w:pPr>
      <w:bookmarkStart w:id="45" w:name="_Toc224681524"/>
      <w:r w:rsidRPr="00F439B4">
        <w:lastRenderedPageBreak/>
        <w:t>Referencias bibliográficas del Capítulo 2</w:t>
      </w:r>
      <w:bookmarkEnd w:id="45"/>
    </w:p>
    <w:p w14:paraId="02EAEA1D" w14:textId="51724E24" w:rsidR="00783C55" w:rsidRDefault="00783C55" w:rsidP="00783C55">
      <w:pPr>
        <w:spacing w:after="100"/>
        <w:rPr>
          <w:sz w:val="23"/>
          <w:szCs w:val="23"/>
        </w:rPr>
      </w:pPr>
      <w:r>
        <w:rPr>
          <w:sz w:val="23"/>
          <w:szCs w:val="23"/>
        </w:rPr>
        <w:t>A continuación, se indican las referencias académicas que sustentan el estado del arte de este TFM:</w:t>
      </w:r>
    </w:p>
    <w:p w14:paraId="1985956B" w14:textId="77777777" w:rsidR="00AF0DC8" w:rsidRPr="00AF0DC8" w:rsidRDefault="00AF0DC8" w:rsidP="00AF0DC8">
      <w:pPr>
        <w:pStyle w:val="Bibliografa"/>
      </w:pPr>
      <w:r>
        <w:rPr>
          <w:szCs w:val="23"/>
        </w:rPr>
        <w:fldChar w:fldCharType="begin"/>
      </w:r>
      <w:r>
        <w:rPr>
          <w:szCs w:val="23"/>
        </w:rPr>
        <w:instrText xml:space="preserve"> ADDIN ZOTERO_BIBL {"uncited":[],"omitted":[],"custom":[]} CSL_BIBLIOGRAPHY </w:instrText>
      </w:r>
      <w:r>
        <w:rPr>
          <w:szCs w:val="23"/>
        </w:rPr>
        <w:fldChar w:fldCharType="separate"/>
      </w:r>
      <w:proofErr w:type="spellStart"/>
      <w:r w:rsidRPr="00AF0DC8">
        <w:t>Baum</w:t>
      </w:r>
      <w:proofErr w:type="spellEnd"/>
      <w:r w:rsidRPr="00AF0DC8">
        <w:t>, Michael, y Craig Henderson. 2004. «</w:t>
      </w:r>
      <w:proofErr w:type="spellStart"/>
      <w:r w:rsidRPr="00AF0DC8">
        <w:t>Evaluation</w:t>
      </w:r>
      <w:proofErr w:type="spellEnd"/>
      <w:r w:rsidRPr="00AF0DC8">
        <w:t xml:space="preserve"> </w:t>
      </w:r>
      <w:proofErr w:type="spellStart"/>
      <w:r w:rsidRPr="00AF0DC8">
        <w:t>of</w:t>
      </w:r>
      <w:proofErr w:type="spellEnd"/>
      <w:r w:rsidRPr="00AF0DC8">
        <w:t xml:space="preserve"> </w:t>
      </w:r>
      <w:proofErr w:type="spellStart"/>
      <w:r w:rsidRPr="00AF0DC8">
        <w:t>survival</w:t>
      </w:r>
      <w:proofErr w:type="spellEnd"/>
      <w:r w:rsidRPr="00AF0DC8">
        <w:t xml:space="preserve"> data and </w:t>
      </w:r>
      <w:proofErr w:type="spellStart"/>
      <w:r w:rsidRPr="00AF0DC8">
        <w:t>two</w:t>
      </w:r>
      <w:proofErr w:type="spellEnd"/>
      <w:r w:rsidRPr="00AF0DC8">
        <w:t xml:space="preserve"> new </w:t>
      </w:r>
      <w:proofErr w:type="spellStart"/>
      <w:r w:rsidRPr="00AF0DC8">
        <w:t>rank</w:t>
      </w:r>
      <w:proofErr w:type="spellEnd"/>
      <w:r w:rsidRPr="00AF0DC8">
        <w:t xml:space="preserve"> </w:t>
      </w:r>
      <w:proofErr w:type="spellStart"/>
      <w:r w:rsidRPr="00AF0DC8">
        <w:t>order</w:t>
      </w:r>
      <w:proofErr w:type="spellEnd"/>
      <w:r w:rsidRPr="00AF0DC8">
        <w:t xml:space="preserve"> </w:t>
      </w:r>
      <w:proofErr w:type="spellStart"/>
      <w:r w:rsidRPr="00AF0DC8">
        <w:t>statistics</w:t>
      </w:r>
      <w:proofErr w:type="spellEnd"/>
      <w:r w:rsidRPr="00AF0DC8">
        <w:t xml:space="preserve"> </w:t>
      </w:r>
      <w:proofErr w:type="spellStart"/>
      <w:r w:rsidRPr="00AF0DC8">
        <w:t>arising</w:t>
      </w:r>
      <w:proofErr w:type="spellEnd"/>
      <w:r w:rsidRPr="00AF0DC8">
        <w:t xml:space="preserve"> in </w:t>
      </w:r>
      <w:proofErr w:type="spellStart"/>
      <w:r w:rsidRPr="00AF0DC8">
        <w:t>its</w:t>
      </w:r>
      <w:proofErr w:type="spellEnd"/>
      <w:r w:rsidRPr="00AF0DC8">
        <w:t xml:space="preserve"> </w:t>
      </w:r>
      <w:proofErr w:type="spellStart"/>
      <w:r w:rsidRPr="00AF0DC8">
        <w:t>consideration</w:t>
      </w:r>
      <w:proofErr w:type="spellEnd"/>
      <w:r w:rsidRPr="00AF0DC8">
        <w:t xml:space="preserve">: Mantel N». en </w:t>
      </w:r>
      <w:proofErr w:type="spellStart"/>
      <w:r w:rsidRPr="00AF0DC8">
        <w:rPr>
          <w:i/>
          <w:iCs/>
        </w:rPr>
        <w:t>Classic</w:t>
      </w:r>
      <w:proofErr w:type="spellEnd"/>
      <w:r w:rsidRPr="00AF0DC8">
        <w:rPr>
          <w:i/>
          <w:iCs/>
        </w:rPr>
        <w:t xml:space="preserve"> </w:t>
      </w:r>
      <w:proofErr w:type="spellStart"/>
      <w:r w:rsidRPr="00AF0DC8">
        <w:rPr>
          <w:i/>
          <w:iCs/>
        </w:rPr>
        <w:t>Papers</w:t>
      </w:r>
      <w:proofErr w:type="spellEnd"/>
      <w:r w:rsidRPr="00AF0DC8">
        <w:rPr>
          <w:i/>
          <w:iCs/>
        </w:rPr>
        <w:t xml:space="preserve"> in </w:t>
      </w:r>
      <w:proofErr w:type="spellStart"/>
      <w:r w:rsidRPr="00AF0DC8">
        <w:rPr>
          <w:i/>
          <w:iCs/>
        </w:rPr>
        <w:t>Breast</w:t>
      </w:r>
      <w:proofErr w:type="spellEnd"/>
      <w:r w:rsidRPr="00AF0DC8">
        <w:rPr>
          <w:i/>
          <w:iCs/>
        </w:rPr>
        <w:t xml:space="preserve"> </w:t>
      </w:r>
      <w:proofErr w:type="spellStart"/>
      <w:r w:rsidRPr="00AF0DC8">
        <w:rPr>
          <w:i/>
          <w:iCs/>
        </w:rPr>
        <w:t>Disease</w:t>
      </w:r>
      <w:proofErr w:type="spellEnd"/>
      <w:r w:rsidRPr="00AF0DC8">
        <w:t xml:space="preserve">. CRC </w:t>
      </w:r>
      <w:proofErr w:type="spellStart"/>
      <w:r w:rsidRPr="00AF0DC8">
        <w:t>Press</w:t>
      </w:r>
      <w:proofErr w:type="spellEnd"/>
      <w:r w:rsidRPr="00AF0DC8">
        <w:t>.</w:t>
      </w:r>
    </w:p>
    <w:p w14:paraId="34C1DACD" w14:textId="77777777" w:rsidR="00AF0DC8" w:rsidRPr="00AF0DC8" w:rsidRDefault="00AF0DC8" w:rsidP="00AF0DC8">
      <w:pPr>
        <w:pStyle w:val="Bibliografa"/>
      </w:pPr>
      <w:proofErr w:type="spellStart"/>
      <w:r w:rsidRPr="00AF0DC8">
        <w:t>Brandão</w:t>
      </w:r>
      <w:proofErr w:type="spellEnd"/>
      <w:r w:rsidRPr="00AF0DC8">
        <w:t xml:space="preserve">, Mariana, Noam </w:t>
      </w:r>
      <w:proofErr w:type="spellStart"/>
      <w:r w:rsidRPr="00AF0DC8">
        <w:t>Pondé</w:t>
      </w:r>
      <w:proofErr w:type="spellEnd"/>
      <w:r w:rsidRPr="00AF0DC8">
        <w:t xml:space="preserve">, y </w:t>
      </w:r>
      <w:proofErr w:type="spellStart"/>
      <w:r w:rsidRPr="00AF0DC8">
        <w:t>Martine</w:t>
      </w:r>
      <w:proofErr w:type="spellEnd"/>
      <w:r w:rsidRPr="00AF0DC8">
        <w:t xml:space="preserve"> </w:t>
      </w:r>
      <w:proofErr w:type="spellStart"/>
      <w:r w:rsidRPr="00AF0DC8">
        <w:t>Piccart-Gebhart</w:t>
      </w:r>
      <w:proofErr w:type="spellEnd"/>
      <w:r w:rsidRPr="00AF0DC8">
        <w:t>. 2018. «</w:t>
      </w:r>
      <w:proofErr w:type="spellStart"/>
      <w:r w:rsidRPr="00AF0DC8">
        <w:t>Mammaprint</w:t>
      </w:r>
      <w:r w:rsidRPr="00AF0DC8">
        <w:rPr>
          <w:vertAlign w:val="superscript"/>
        </w:rPr>
        <w:t>TM</w:t>
      </w:r>
      <w:proofErr w:type="spellEnd"/>
      <w:r w:rsidRPr="00AF0DC8">
        <w:t xml:space="preserve">: a comprehensive </w:t>
      </w:r>
      <w:proofErr w:type="spellStart"/>
      <w:r w:rsidRPr="00AF0DC8">
        <w:t>review</w:t>
      </w:r>
      <w:proofErr w:type="spellEnd"/>
      <w:r w:rsidRPr="00AF0DC8">
        <w:t xml:space="preserve">». </w:t>
      </w:r>
      <w:r w:rsidRPr="00AF0DC8">
        <w:rPr>
          <w:i/>
          <w:iCs/>
        </w:rPr>
        <w:t xml:space="preserve">Future </w:t>
      </w:r>
      <w:proofErr w:type="spellStart"/>
      <w:r w:rsidRPr="00AF0DC8">
        <w:rPr>
          <w:i/>
          <w:iCs/>
        </w:rPr>
        <w:t>Oncology</w:t>
      </w:r>
      <w:proofErr w:type="spellEnd"/>
      <w:r w:rsidRPr="00AF0DC8">
        <w:t xml:space="preserve"> 15(2):207-24. doi:10.2217/fon-2018-0221.</w:t>
      </w:r>
    </w:p>
    <w:p w14:paraId="0BF3B568" w14:textId="77777777" w:rsidR="00AF0DC8" w:rsidRPr="00AF0DC8" w:rsidRDefault="00AF0DC8" w:rsidP="00AF0DC8">
      <w:pPr>
        <w:pStyle w:val="Bibliografa"/>
      </w:pPr>
      <w:proofErr w:type="spellStart"/>
      <w:r w:rsidRPr="00AF0DC8">
        <w:t>Breiman</w:t>
      </w:r>
      <w:proofErr w:type="spellEnd"/>
      <w:r w:rsidRPr="00AF0DC8">
        <w:t>, Leo. 2001. «</w:t>
      </w:r>
      <w:proofErr w:type="spellStart"/>
      <w:r w:rsidRPr="00AF0DC8">
        <w:t>Random</w:t>
      </w:r>
      <w:proofErr w:type="spellEnd"/>
      <w:r w:rsidRPr="00AF0DC8">
        <w:t xml:space="preserve"> </w:t>
      </w:r>
      <w:proofErr w:type="spellStart"/>
      <w:r w:rsidRPr="00AF0DC8">
        <w:t>Forests</w:t>
      </w:r>
      <w:proofErr w:type="spellEnd"/>
      <w:r w:rsidRPr="00AF0DC8">
        <w:t xml:space="preserve">». </w:t>
      </w:r>
      <w:r w:rsidRPr="00AF0DC8">
        <w:rPr>
          <w:i/>
          <w:iCs/>
        </w:rPr>
        <w:t xml:space="preserve">Machine </w:t>
      </w:r>
      <w:proofErr w:type="spellStart"/>
      <w:r w:rsidRPr="00AF0DC8">
        <w:rPr>
          <w:i/>
          <w:iCs/>
        </w:rPr>
        <w:t>Learning</w:t>
      </w:r>
      <w:proofErr w:type="spellEnd"/>
      <w:r w:rsidRPr="00AF0DC8">
        <w:t xml:space="preserve"> 45(1):5-32. doi:10.1023/A:1010933404324.</w:t>
      </w:r>
    </w:p>
    <w:p w14:paraId="1F82FC79" w14:textId="77777777" w:rsidR="00AF0DC8" w:rsidRPr="00AF0DC8" w:rsidRDefault="00AF0DC8" w:rsidP="00AF0DC8">
      <w:pPr>
        <w:pStyle w:val="Bibliografa"/>
      </w:pPr>
      <w:proofErr w:type="spellStart"/>
      <w:r w:rsidRPr="00AF0DC8">
        <w:t>Cardarella</w:t>
      </w:r>
      <w:proofErr w:type="spellEnd"/>
      <w:r w:rsidRPr="00AF0DC8">
        <w:t>, Stephanie, y Bruce E. Johnson. 2013. «</w:t>
      </w:r>
      <w:proofErr w:type="spellStart"/>
      <w:r w:rsidRPr="00AF0DC8">
        <w:t>The</w:t>
      </w:r>
      <w:proofErr w:type="spellEnd"/>
      <w:r w:rsidRPr="00AF0DC8">
        <w:t xml:space="preserve"> </w:t>
      </w:r>
      <w:proofErr w:type="spellStart"/>
      <w:r w:rsidRPr="00AF0DC8">
        <w:t>Impact</w:t>
      </w:r>
      <w:proofErr w:type="spellEnd"/>
      <w:r w:rsidRPr="00AF0DC8">
        <w:t xml:space="preserve"> </w:t>
      </w:r>
      <w:proofErr w:type="spellStart"/>
      <w:r w:rsidRPr="00AF0DC8">
        <w:t>of</w:t>
      </w:r>
      <w:proofErr w:type="spellEnd"/>
      <w:r w:rsidRPr="00AF0DC8">
        <w:t xml:space="preserve"> </w:t>
      </w:r>
      <w:proofErr w:type="spellStart"/>
      <w:r w:rsidRPr="00AF0DC8">
        <w:t>Genomic</w:t>
      </w:r>
      <w:proofErr w:type="spellEnd"/>
      <w:r w:rsidRPr="00AF0DC8">
        <w:t xml:space="preserve"> </w:t>
      </w:r>
      <w:proofErr w:type="spellStart"/>
      <w:r w:rsidRPr="00AF0DC8">
        <w:t>Changes</w:t>
      </w:r>
      <w:proofErr w:type="spellEnd"/>
      <w:r w:rsidRPr="00AF0DC8">
        <w:t xml:space="preserve"> </w:t>
      </w:r>
      <w:proofErr w:type="spellStart"/>
      <w:r w:rsidRPr="00AF0DC8">
        <w:t>on</w:t>
      </w:r>
      <w:proofErr w:type="spellEnd"/>
      <w:r w:rsidRPr="00AF0DC8">
        <w:t xml:space="preserve"> </w:t>
      </w:r>
      <w:proofErr w:type="spellStart"/>
      <w:r w:rsidRPr="00AF0DC8">
        <w:t>Treatment</w:t>
      </w:r>
      <w:proofErr w:type="spellEnd"/>
      <w:r w:rsidRPr="00AF0DC8">
        <w:t xml:space="preserve"> </w:t>
      </w:r>
      <w:proofErr w:type="spellStart"/>
      <w:r w:rsidRPr="00AF0DC8">
        <w:t>of</w:t>
      </w:r>
      <w:proofErr w:type="spellEnd"/>
      <w:r w:rsidRPr="00AF0DC8">
        <w:t xml:space="preserve"> </w:t>
      </w:r>
      <w:proofErr w:type="spellStart"/>
      <w:r w:rsidRPr="00AF0DC8">
        <w:t>Lung</w:t>
      </w:r>
      <w:proofErr w:type="spellEnd"/>
      <w:r w:rsidRPr="00AF0DC8">
        <w:t xml:space="preserve"> </w:t>
      </w:r>
      <w:proofErr w:type="spellStart"/>
      <w:r w:rsidRPr="00AF0DC8">
        <w:t>Cancer</w:t>
      </w:r>
      <w:proofErr w:type="spellEnd"/>
      <w:r w:rsidRPr="00AF0DC8">
        <w:t xml:space="preserve">». </w:t>
      </w:r>
      <w:r w:rsidRPr="00AF0DC8">
        <w:rPr>
          <w:i/>
          <w:iCs/>
        </w:rPr>
        <w:t xml:space="preserve">American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Respiratory</w:t>
      </w:r>
      <w:proofErr w:type="spellEnd"/>
      <w:r w:rsidRPr="00AF0DC8">
        <w:rPr>
          <w:i/>
          <w:iCs/>
        </w:rPr>
        <w:t xml:space="preserve"> and </w:t>
      </w:r>
      <w:proofErr w:type="spellStart"/>
      <w:r w:rsidRPr="00AF0DC8">
        <w:rPr>
          <w:i/>
          <w:iCs/>
        </w:rPr>
        <w:t>Critical</w:t>
      </w:r>
      <w:proofErr w:type="spellEnd"/>
      <w:r w:rsidRPr="00AF0DC8">
        <w:rPr>
          <w:i/>
          <w:iCs/>
        </w:rPr>
        <w:t xml:space="preserve"> Care Medicine</w:t>
      </w:r>
      <w:r w:rsidRPr="00AF0DC8">
        <w:t xml:space="preserve"> 188(7):770-75. doi:10.1164/rccm.201305-0843PP.</w:t>
      </w:r>
    </w:p>
    <w:p w14:paraId="7F1C6F71" w14:textId="77777777" w:rsidR="00AF0DC8" w:rsidRPr="00AF0DC8" w:rsidRDefault="00AF0DC8" w:rsidP="00AF0DC8">
      <w:pPr>
        <w:pStyle w:val="Bibliografa"/>
      </w:pPr>
      <w:r w:rsidRPr="00AF0DC8">
        <w:t xml:space="preserve">Cardoso, </w:t>
      </w:r>
      <w:proofErr w:type="spellStart"/>
      <w:r w:rsidRPr="00AF0DC8">
        <w:t>Fatima</w:t>
      </w:r>
      <w:proofErr w:type="spellEnd"/>
      <w:r w:rsidRPr="00AF0DC8">
        <w:t xml:space="preserve">, Laura J. </w:t>
      </w:r>
      <w:proofErr w:type="spellStart"/>
      <w:r w:rsidRPr="00AF0DC8">
        <w:t>van’t</w:t>
      </w:r>
      <w:proofErr w:type="spellEnd"/>
      <w:r w:rsidRPr="00AF0DC8">
        <w:t xml:space="preserve"> </w:t>
      </w:r>
      <w:proofErr w:type="spellStart"/>
      <w:r w:rsidRPr="00AF0DC8">
        <w:t>Veer</w:t>
      </w:r>
      <w:proofErr w:type="spellEnd"/>
      <w:r w:rsidRPr="00AF0DC8">
        <w:t xml:space="preserve">, Jan </w:t>
      </w:r>
      <w:proofErr w:type="spellStart"/>
      <w:r w:rsidRPr="00AF0DC8">
        <w:t>Bogaerts</w:t>
      </w:r>
      <w:proofErr w:type="spellEnd"/>
      <w:r w:rsidRPr="00AF0DC8">
        <w:t xml:space="preserve">, Leen </w:t>
      </w:r>
      <w:proofErr w:type="spellStart"/>
      <w:r w:rsidRPr="00AF0DC8">
        <w:t>Slaets</w:t>
      </w:r>
      <w:proofErr w:type="spellEnd"/>
      <w:r w:rsidRPr="00AF0DC8">
        <w:t xml:space="preserve">, Giuseppe Viale, </w:t>
      </w:r>
      <w:proofErr w:type="spellStart"/>
      <w:r w:rsidRPr="00AF0DC8">
        <w:t>Suzette</w:t>
      </w:r>
      <w:proofErr w:type="spellEnd"/>
      <w:r w:rsidRPr="00AF0DC8">
        <w:t xml:space="preserve"> </w:t>
      </w:r>
      <w:proofErr w:type="spellStart"/>
      <w:r w:rsidRPr="00AF0DC8">
        <w:t>Delaloge</w:t>
      </w:r>
      <w:proofErr w:type="spellEnd"/>
      <w:r w:rsidRPr="00AF0DC8">
        <w:t xml:space="preserve">, Jean-Yves </w:t>
      </w:r>
      <w:proofErr w:type="spellStart"/>
      <w:r w:rsidRPr="00AF0DC8">
        <w:t>Pierga</w:t>
      </w:r>
      <w:proofErr w:type="spellEnd"/>
      <w:r w:rsidRPr="00AF0DC8">
        <w:t xml:space="preserve">, </w:t>
      </w:r>
      <w:proofErr w:type="spellStart"/>
      <w:r w:rsidRPr="00AF0DC8">
        <w:t>Etienne</w:t>
      </w:r>
      <w:proofErr w:type="spellEnd"/>
      <w:r w:rsidRPr="00AF0DC8">
        <w:t xml:space="preserve"> </w:t>
      </w:r>
      <w:proofErr w:type="spellStart"/>
      <w:r w:rsidRPr="00AF0DC8">
        <w:t>Brain</w:t>
      </w:r>
      <w:proofErr w:type="spellEnd"/>
      <w:r w:rsidRPr="00AF0DC8">
        <w:t xml:space="preserve">, </w:t>
      </w:r>
      <w:proofErr w:type="spellStart"/>
      <w:r w:rsidRPr="00AF0DC8">
        <w:t>Sylvain</w:t>
      </w:r>
      <w:proofErr w:type="spellEnd"/>
      <w:r w:rsidRPr="00AF0DC8">
        <w:t xml:space="preserve"> </w:t>
      </w:r>
      <w:proofErr w:type="spellStart"/>
      <w:r w:rsidRPr="00AF0DC8">
        <w:t>Causeret</w:t>
      </w:r>
      <w:proofErr w:type="spellEnd"/>
      <w:r w:rsidRPr="00AF0DC8">
        <w:t xml:space="preserve">, Mauro </w:t>
      </w:r>
      <w:proofErr w:type="spellStart"/>
      <w:r w:rsidRPr="00AF0DC8">
        <w:t>DeLorenzi</w:t>
      </w:r>
      <w:proofErr w:type="spellEnd"/>
      <w:r w:rsidRPr="00AF0DC8">
        <w:t xml:space="preserve">, </w:t>
      </w:r>
      <w:proofErr w:type="spellStart"/>
      <w:r w:rsidRPr="00AF0DC8">
        <w:t>Annuska</w:t>
      </w:r>
      <w:proofErr w:type="spellEnd"/>
      <w:r w:rsidRPr="00AF0DC8">
        <w:t xml:space="preserve"> M. Glas, </w:t>
      </w:r>
      <w:proofErr w:type="spellStart"/>
      <w:r w:rsidRPr="00AF0DC8">
        <w:t>Vassilis</w:t>
      </w:r>
      <w:proofErr w:type="spellEnd"/>
      <w:r w:rsidRPr="00AF0DC8">
        <w:t xml:space="preserve"> </w:t>
      </w:r>
      <w:proofErr w:type="spellStart"/>
      <w:r w:rsidRPr="00AF0DC8">
        <w:t>Golfinopoulos</w:t>
      </w:r>
      <w:proofErr w:type="spellEnd"/>
      <w:r w:rsidRPr="00AF0DC8">
        <w:t xml:space="preserve">, </w:t>
      </w:r>
      <w:proofErr w:type="spellStart"/>
      <w:r w:rsidRPr="00AF0DC8">
        <w:t>Theodora</w:t>
      </w:r>
      <w:proofErr w:type="spellEnd"/>
      <w:r w:rsidRPr="00AF0DC8">
        <w:t xml:space="preserve"> </w:t>
      </w:r>
      <w:proofErr w:type="spellStart"/>
      <w:r w:rsidRPr="00AF0DC8">
        <w:t>Goulioti</w:t>
      </w:r>
      <w:proofErr w:type="spellEnd"/>
      <w:r w:rsidRPr="00AF0DC8">
        <w:t xml:space="preserve">, Susan Knox, Erika Matos, Bart </w:t>
      </w:r>
      <w:proofErr w:type="spellStart"/>
      <w:r w:rsidRPr="00AF0DC8">
        <w:t>Meulemans</w:t>
      </w:r>
      <w:proofErr w:type="spellEnd"/>
      <w:r w:rsidRPr="00AF0DC8">
        <w:t xml:space="preserve">, Peter A. </w:t>
      </w:r>
      <w:proofErr w:type="spellStart"/>
      <w:r w:rsidRPr="00AF0DC8">
        <w:t>Neijenhuis</w:t>
      </w:r>
      <w:proofErr w:type="spellEnd"/>
      <w:r w:rsidRPr="00AF0DC8">
        <w:t xml:space="preserve">, Ulrike </w:t>
      </w:r>
      <w:proofErr w:type="spellStart"/>
      <w:r w:rsidRPr="00AF0DC8">
        <w:t>Nitz</w:t>
      </w:r>
      <w:proofErr w:type="spellEnd"/>
      <w:r w:rsidRPr="00AF0DC8">
        <w:t xml:space="preserve">, Rodolfo Passalacqua, Peter </w:t>
      </w:r>
      <w:proofErr w:type="spellStart"/>
      <w:r w:rsidRPr="00AF0DC8">
        <w:t>Ravdin</w:t>
      </w:r>
      <w:proofErr w:type="spellEnd"/>
      <w:r w:rsidRPr="00AF0DC8">
        <w:t xml:space="preserve">, Isabel T. Rubio, </w:t>
      </w:r>
      <w:proofErr w:type="spellStart"/>
      <w:r w:rsidRPr="00AF0DC8">
        <w:t>Mahasti</w:t>
      </w:r>
      <w:proofErr w:type="spellEnd"/>
      <w:r w:rsidRPr="00AF0DC8">
        <w:t xml:space="preserve"> </w:t>
      </w:r>
      <w:proofErr w:type="spellStart"/>
      <w:r w:rsidRPr="00AF0DC8">
        <w:t>Saghatchian</w:t>
      </w:r>
      <w:proofErr w:type="spellEnd"/>
      <w:r w:rsidRPr="00AF0DC8">
        <w:t xml:space="preserve">, </w:t>
      </w:r>
      <w:proofErr w:type="spellStart"/>
      <w:r w:rsidRPr="00AF0DC8">
        <w:t>Tineke</w:t>
      </w:r>
      <w:proofErr w:type="spellEnd"/>
      <w:r w:rsidRPr="00AF0DC8">
        <w:t xml:space="preserve"> J. </w:t>
      </w:r>
      <w:proofErr w:type="spellStart"/>
      <w:r w:rsidRPr="00AF0DC8">
        <w:t>Smilde</w:t>
      </w:r>
      <w:proofErr w:type="spellEnd"/>
      <w:r w:rsidRPr="00AF0DC8">
        <w:t xml:space="preserve">, </w:t>
      </w:r>
      <w:proofErr w:type="spellStart"/>
      <w:r w:rsidRPr="00AF0DC8">
        <w:t>Christos</w:t>
      </w:r>
      <w:proofErr w:type="spellEnd"/>
      <w:r w:rsidRPr="00AF0DC8">
        <w:t xml:space="preserve"> </w:t>
      </w:r>
      <w:proofErr w:type="spellStart"/>
      <w:r w:rsidRPr="00AF0DC8">
        <w:t>Sotiriou</w:t>
      </w:r>
      <w:proofErr w:type="spellEnd"/>
      <w:r w:rsidRPr="00AF0DC8">
        <w:t xml:space="preserve">, Lisette </w:t>
      </w:r>
      <w:proofErr w:type="spellStart"/>
      <w:r w:rsidRPr="00AF0DC8">
        <w:t>Stork</w:t>
      </w:r>
      <w:proofErr w:type="spellEnd"/>
      <w:r w:rsidRPr="00AF0DC8">
        <w:t xml:space="preserve">, Carolyn </w:t>
      </w:r>
      <w:proofErr w:type="spellStart"/>
      <w:r w:rsidRPr="00AF0DC8">
        <w:t>Straehle</w:t>
      </w:r>
      <w:proofErr w:type="spellEnd"/>
      <w:r w:rsidRPr="00AF0DC8">
        <w:t xml:space="preserve">, Geraldine Thomas, </w:t>
      </w:r>
      <w:proofErr w:type="spellStart"/>
      <w:r w:rsidRPr="00AF0DC8">
        <w:t>Alastair</w:t>
      </w:r>
      <w:proofErr w:type="spellEnd"/>
      <w:r w:rsidRPr="00AF0DC8">
        <w:t xml:space="preserve"> M. Thompson, </w:t>
      </w:r>
      <w:proofErr w:type="spellStart"/>
      <w:r w:rsidRPr="00AF0DC8">
        <w:t>Jacobus</w:t>
      </w:r>
      <w:proofErr w:type="spellEnd"/>
      <w:r w:rsidRPr="00AF0DC8">
        <w:t xml:space="preserve"> M. van </w:t>
      </w:r>
      <w:proofErr w:type="spellStart"/>
      <w:r w:rsidRPr="00AF0DC8">
        <w:t>der</w:t>
      </w:r>
      <w:proofErr w:type="spellEnd"/>
      <w:r w:rsidRPr="00AF0DC8">
        <w:t xml:space="preserve"> </w:t>
      </w:r>
      <w:proofErr w:type="spellStart"/>
      <w:r w:rsidRPr="00AF0DC8">
        <w:t>Hoeven</w:t>
      </w:r>
      <w:proofErr w:type="spellEnd"/>
      <w:r w:rsidRPr="00AF0DC8">
        <w:t xml:space="preserve">, Peter </w:t>
      </w:r>
      <w:proofErr w:type="spellStart"/>
      <w:r w:rsidRPr="00AF0DC8">
        <w:t>Vuylsteke</w:t>
      </w:r>
      <w:proofErr w:type="spellEnd"/>
      <w:r w:rsidRPr="00AF0DC8">
        <w:t xml:space="preserve">, René </w:t>
      </w:r>
      <w:proofErr w:type="spellStart"/>
      <w:r w:rsidRPr="00AF0DC8">
        <w:t>Bernards</w:t>
      </w:r>
      <w:proofErr w:type="spellEnd"/>
      <w:r w:rsidRPr="00AF0DC8">
        <w:t xml:space="preserve">, </w:t>
      </w:r>
      <w:proofErr w:type="spellStart"/>
      <w:r w:rsidRPr="00AF0DC8">
        <w:t>Konstantinos</w:t>
      </w:r>
      <w:proofErr w:type="spellEnd"/>
      <w:r w:rsidRPr="00AF0DC8">
        <w:t xml:space="preserve"> </w:t>
      </w:r>
      <w:proofErr w:type="spellStart"/>
      <w:r w:rsidRPr="00AF0DC8">
        <w:t>Tryfonidis</w:t>
      </w:r>
      <w:proofErr w:type="spellEnd"/>
      <w:r w:rsidRPr="00AF0DC8">
        <w:t xml:space="preserve">, </w:t>
      </w:r>
      <w:proofErr w:type="spellStart"/>
      <w:r w:rsidRPr="00AF0DC8">
        <w:t>Emiel</w:t>
      </w:r>
      <w:proofErr w:type="spellEnd"/>
      <w:r w:rsidRPr="00AF0DC8">
        <w:t xml:space="preserve"> Rutgers, y </w:t>
      </w:r>
      <w:proofErr w:type="spellStart"/>
      <w:r w:rsidRPr="00AF0DC8">
        <w:t>Martine</w:t>
      </w:r>
      <w:proofErr w:type="spellEnd"/>
      <w:r w:rsidRPr="00AF0DC8">
        <w:t xml:space="preserve"> </w:t>
      </w:r>
      <w:proofErr w:type="spellStart"/>
      <w:r w:rsidRPr="00AF0DC8">
        <w:t>Piccart</w:t>
      </w:r>
      <w:proofErr w:type="spellEnd"/>
      <w:r w:rsidRPr="00AF0DC8">
        <w:t xml:space="preserve">. 2016. «70-Gene </w:t>
      </w:r>
      <w:proofErr w:type="spellStart"/>
      <w:r w:rsidRPr="00AF0DC8">
        <w:t>Signature</w:t>
      </w:r>
      <w:proofErr w:type="spellEnd"/>
      <w:r w:rsidRPr="00AF0DC8">
        <w:t xml:space="preserve"> as </w:t>
      </w:r>
      <w:proofErr w:type="spellStart"/>
      <w:r w:rsidRPr="00AF0DC8">
        <w:t>an</w:t>
      </w:r>
      <w:proofErr w:type="spellEnd"/>
      <w:r w:rsidRPr="00AF0DC8">
        <w:t xml:space="preserve"> Aid </w:t>
      </w:r>
      <w:proofErr w:type="spellStart"/>
      <w:r w:rsidRPr="00AF0DC8">
        <w:t>to</w:t>
      </w:r>
      <w:proofErr w:type="spellEnd"/>
      <w:r w:rsidRPr="00AF0DC8">
        <w:t xml:space="preserve"> </w:t>
      </w:r>
      <w:proofErr w:type="spellStart"/>
      <w:r w:rsidRPr="00AF0DC8">
        <w:t>Treatment</w:t>
      </w:r>
      <w:proofErr w:type="spellEnd"/>
      <w:r w:rsidRPr="00AF0DC8">
        <w:t xml:space="preserve"> </w:t>
      </w:r>
      <w:proofErr w:type="spellStart"/>
      <w:r w:rsidRPr="00AF0DC8">
        <w:t>Decisions</w:t>
      </w:r>
      <w:proofErr w:type="spellEnd"/>
      <w:r w:rsidRPr="00AF0DC8">
        <w:t xml:space="preserve"> in </w:t>
      </w:r>
      <w:proofErr w:type="spellStart"/>
      <w:r w:rsidRPr="00AF0DC8">
        <w:t>Early-Stage</w:t>
      </w:r>
      <w:proofErr w:type="spellEnd"/>
      <w:r w:rsidRPr="00AF0DC8">
        <w:t xml:space="preserve"> </w:t>
      </w:r>
      <w:proofErr w:type="spellStart"/>
      <w:r w:rsidRPr="00AF0DC8">
        <w:t>Breast</w:t>
      </w:r>
      <w:proofErr w:type="spellEnd"/>
      <w:r w:rsidRPr="00AF0DC8">
        <w:t xml:space="preserve"> </w:t>
      </w:r>
      <w:proofErr w:type="spellStart"/>
      <w:r w:rsidRPr="00AF0DC8">
        <w:t>Cancer</w:t>
      </w:r>
      <w:proofErr w:type="spellEnd"/>
      <w:r w:rsidRPr="00AF0DC8">
        <w:t xml:space="preserve">». </w:t>
      </w:r>
      <w:r w:rsidRPr="00AF0DC8">
        <w:rPr>
          <w:i/>
          <w:iCs/>
        </w:rPr>
        <w:t xml:space="preserve">New </w:t>
      </w:r>
      <w:proofErr w:type="spellStart"/>
      <w:r w:rsidRPr="00AF0DC8">
        <w:rPr>
          <w:i/>
          <w:iCs/>
        </w:rPr>
        <w:t>England</w:t>
      </w:r>
      <w:proofErr w:type="spellEnd"/>
      <w:r w:rsidRPr="00AF0DC8">
        <w:rPr>
          <w:i/>
          <w:iCs/>
        </w:rPr>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Medicine</w:t>
      </w:r>
      <w:r w:rsidRPr="00AF0DC8">
        <w:t xml:space="preserve"> 375(8):717-29. doi:10.1056/NEJMoa1602253.</w:t>
      </w:r>
    </w:p>
    <w:p w14:paraId="00EC38D1" w14:textId="77777777" w:rsidR="00AF0DC8" w:rsidRPr="00AF0DC8" w:rsidRDefault="00AF0DC8" w:rsidP="00AF0DC8">
      <w:pPr>
        <w:pStyle w:val="Bibliografa"/>
      </w:pPr>
      <w:r w:rsidRPr="00AF0DC8">
        <w:t xml:space="preserve">Chen, </w:t>
      </w:r>
      <w:proofErr w:type="spellStart"/>
      <w:r w:rsidRPr="00AF0DC8">
        <w:t>Yifei</w:t>
      </w:r>
      <w:proofErr w:type="spellEnd"/>
      <w:r w:rsidRPr="00AF0DC8">
        <w:t xml:space="preserve">, </w:t>
      </w:r>
      <w:proofErr w:type="spellStart"/>
      <w:r w:rsidRPr="00AF0DC8">
        <w:t>Zhenyu</w:t>
      </w:r>
      <w:proofErr w:type="spellEnd"/>
      <w:r w:rsidRPr="00AF0DC8">
        <w:t xml:space="preserve"> Jia, Dan </w:t>
      </w:r>
      <w:proofErr w:type="spellStart"/>
      <w:r w:rsidRPr="00AF0DC8">
        <w:t>Mercola</w:t>
      </w:r>
      <w:proofErr w:type="spellEnd"/>
      <w:r w:rsidRPr="00AF0DC8">
        <w:t xml:space="preserve">, y </w:t>
      </w:r>
      <w:proofErr w:type="spellStart"/>
      <w:r w:rsidRPr="00AF0DC8">
        <w:t>Xiaohui</w:t>
      </w:r>
      <w:proofErr w:type="spellEnd"/>
      <w:r w:rsidRPr="00AF0DC8">
        <w:t xml:space="preserve"> </w:t>
      </w:r>
      <w:proofErr w:type="spellStart"/>
      <w:r w:rsidRPr="00AF0DC8">
        <w:t>Xie</w:t>
      </w:r>
      <w:proofErr w:type="spellEnd"/>
      <w:r w:rsidRPr="00AF0DC8">
        <w:t xml:space="preserve">. 2013. «A </w:t>
      </w:r>
      <w:proofErr w:type="spellStart"/>
      <w:r w:rsidRPr="00AF0DC8">
        <w:t>Gradient</w:t>
      </w:r>
      <w:proofErr w:type="spellEnd"/>
      <w:r w:rsidRPr="00AF0DC8">
        <w:t xml:space="preserve"> </w:t>
      </w:r>
      <w:proofErr w:type="spellStart"/>
      <w:r w:rsidRPr="00AF0DC8">
        <w:t>Boosting</w:t>
      </w:r>
      <w:proofErr w:type="spellEnd"/>
      <w:r w:rsidRPr="00AF0DC8">
        <w:t xml:space="preserve"> </w:t>
      </w:r>
      <w:proofErr w:type="spellStart"/>
      <w:r w:rsidRPr="00AF0DC8">
        <w:t>Algorithm</w:t>
      </w:r>
      <w:proofErr w:type="spellEnd"/>
      <w:r w:rsidRPr="00AF0DC8">
        <w:t xml:space="preserve"> </w:t>
      </w:r>
      <w:proofErr w:type="spellStart"/>
      <w:r w:rsidRPr="00AF0DC8">
        <w:t>for</w:t>
      </w:r>
      <w:proofErr w:type="spellEnd"/>
      <w:r w:rsidRPr="00AF0DC8">
        <w:t xml:space="preserve"> </w:t>
      </w:r>
      <w:proofErr w:type="spellStart"/>
      <w:r w:rsidRPr="00AF0DC8">
        <w:t>Survival</w:t>
      </w:r>
      <w:proofErr w:type="spellEnd"/>
      <w:r w:rsidRPr="00AF0DC8">
        <w:t xml:space="preserve"> </w:t>
      </w:r>
      <w:proofErr w:type="spellStart"/>
      <w:r w:rsidRPr="00AF0DC8">
        <w:t>Analysis</w:t>
      </w:r>
      <w:proofErr w:type="spellEnd"/>
      <w:r w:rsidRPr="00AF0DC8">
        <w:t xml:space="preserve"> </w:t>
      </w:r>
      <w:proofErr w:type="spellStart"/>
      <w:r w:rsidRPr="00AF0DC8">
        <w:t>via</w:t>
      </w:r>
      <w:proofErr w:type="spellEnd"/>
      <w:r w:rsidRPr="00AF0DC8">
        <w:t xml:space="preserve"> Direct </w:t>
      </w:r>
      <w:proofErr w:type="spellStart"/>
      <w:r w:rsidRPr="00AF0DC8">
        <w:t>Optimization</w:t>
      </w:r>
      <w:proofErr w:type="spellEnd"/>
      <w:r w:rsidRPr="00AF0DC8">
        <w:t xml:space="preserve"> </w:t>
      </w:r>
      <w:proofErr w:type="spellStart"/>
      <w:r w:rsidRPr="00AF0DC8">
        <w:t>of</w:t>
      </w:r>
      <w:proofErr w:type="spellEnd"/>
      <w:r w:rsidRPr="00AF0DC8">
        <w:t xml:space="preserve"> </w:t>
      </w:r>
      <w:proofErr w:type="spellStart"/>
      <w:r w:rsidRPr="00AF0DC8">
        <w:t>Concordance</w:t>
      </w:r>
      <w:proofErr w:type="spellEnd"/>
      <w:r w:rsidRPr="00AF0DC8">
        <w:t xml:space="preserve"> </w:t>
      </w:r>
      <w:proofErr w:type="spellStart"/>
      <w:r w:rsidRPr="00AF0DC8">
        <w:t>Index</w:t>
      </w:r>
      <w:proofErr w:type="spellEnd"/>
      <w:r w:rsidRPr="00AF0DC8">
        <w:t xml:space="preserve">». </w:t>
      </w:r>
      <w:proofErr w:type="spellStart"/>
      <w:r w:rsidRPr="00AF0DC8">
        <w:rPr>
          <w:i/>
          <w:iCs/>
        </w:rPr>
        <w:t>Computational</w:t>
      </w:r>
      <w:proofErr w:type="spellEnd"/>
      <w:r w:rsidRPr="00AF0DC8">
        <w:rPr>
          <w:i/>
          <w:iCs/>
        </w:rPr>
        <w:t xml:space="preserve"> and </w:t>
      </w:r>
      <w:proofErr w:type="spellStart"/>
      <w:r w:rsidRPr="00AF0DC8">
        <w:rPr>
          <w:i/>
          <w:iCs/>
        </w:rPr>
        <w:t>Mathematical</w:t>
      </w:r>
      <w:proofErr w:type="spellEnd"/>
      <w:r w:rsidRPr="00AF0DC8">
        <w:rPr>
          <w:i/>
          <w:iCs/>
        </w:rPr>
        <w:t xml:space="preserve"> </w:t>
      </w:r>
      <w:proofErr w:type="spellStart"/>
      <w:r w:rsidRPr="00AF0DC8">
        <w:rPr>
          <w:i/>
          <w:iCs/>
        </w:rPr>
        <w:t>Methods</w:t>
      </w:r>
      <w:proofErr w:type="spellEnd"/>
      <w:r w:rsidRPr="00AF0DC8">
        <w:rPr>
          <w:i/>
          <w:iCs/>
        </w:rPr>
        <w:t xml:space="preserve"> in Medicine</w:t>
      </w:r>
      <w:r w:rsidRPr="00AF0DC8">
        <w:t xml:space="preserve"> 2013(1):873595. doi:10.1155/2013/873595.</w:t>
      </w:r>
    </w:p>
    <w:p w14:paraId="014C59A9" w14:textId="77777777" w:rsidR="00AF0DC8" w:rsidRPr="00AF0DC8" w:rsidRDefault="00AF0DC8" w:rsidP="00AF0DC8">
      <w:pPr>
        <w:pStyle w:val="Bibliografa"/>
      </w:pPr>
      <w:r w:rsidRPr="00AF0DC8">
        <w:t xml:space="preserve">Clarke, Robert, </w:t>
      </w:r>
      <w:proofErr w:type="spellStart"/>
      <w:r w:rsidRPr="00AF0DC8">
        <w:t>Habtom</w:t>
      </w:r>
      <w:proofErr w:type="spellEnd"/>
      <w:r w:rsidRPr="00AF0DC8">
        <w:t xml:space="preserve"> W. </w:t>
      </w:r>
      <w:proofErr w:type="spellStart"/>
      <w:r w:rsidRPr="00AF0DC8">
        <w:t>Ressom</w:t>
      </w:r>
      <w:proofErr w:type="spellEnd"/>
      <w:r w:rsidRPr="00AF0DC8">
        <w:t xml:space="preserve">, </w:t>
      </w:r>
      <w:proofErr w:type="spellStart"/>
      <w:r w:rsidRPr="00AF0DC8">
        <w:t>Antai</w:t>
      </w:r>
      <w:proofErr w:type="spellEnd"/>
      <w:r w:rsidRPr="00AF0DC8">
        <w:t xml:space="preserve"> Wang, </w:t>
      </w:r>
      <w:proofErr w:type="spellStart"/>
      <w:r w:rsidRPr="00AF0DC8">
        <w:t>Jianhua</w:t>
      </w:r>
      <w:proofErr w:type="spellEnd"/>
      <w:r w:rsidRPr="00AF0DC8">
        <w:t xml:space="preserve"> </w:t>
      </w:r>
      <w:proofErr w:type="spellStart"/>
      <w:r w:rsidRPr="00AF0DC8">
        <w:t>Xuan</w:t>
      </w:r>
      <w:proofErr w:type="spellEnd"/>
      <w:r w:rsidRPr="00AF0DC8">
        <w:t xml:space="preserve">, </w:t>
      </w:r>
      <w:proofErr w:type="spellStart"/>
      <w:r w:rsidRPr="00AF0DC8">
        <w:t>Minetta</w:t>
      </w:r>
      <w:proofErr w:type="spellEnd"/>
      <w:r w:rsidRPr="00AF0DC8">
        <w:t xml:space="preserve"> C. Liu, Edmund A. </w:t>
      </w:r>
      <w:proofErr w:type="spellStart"/>
      <w:r w:rsidRPr="00AF0DC8">
        <w:t>Gehan</w:t>
      </w:r>
      <w:proofErr w:type="spellEnd"/>
      <w:r w:rsidRPr="00AF0DC8">
        <w:t xml:space="preserve">, y </w:t>
      </w:r>
      <w:proofErr w:type="spellStart"/>
      <w:r w:rsidRPr="00AF0DC8">
        <w:t>Yue</w:t>
      </w:r>
      <w:proofErr w:type="spellEnd"/>
      <w:r w:rsidRPr="00AF0DC8">
        <w:t xml:space="preserve"> Wang. 2008. «</w:t>
      </w:r>
      <w:proofErr w:type="spellStart"/>
      <w:r w:rsidRPr="00AF0DC8">
        <w:t>The</w:t>
      </w:r>
      <w:proofErr w:type="spellEnd"/>
      <w:r w:rsidRPr="00AF0DC8">
        <w:t xml:space="preserve"> </w:t>
      </w:r>
      <w:proofErr w:type="spellStart"/>
      <w:r w:rsidRPr="00AF0DC8">
        <w:t>Properties</w:t>
      </w:r>
      <w:proofErr w:type="spellEnd"/>
      <w:r w:rsidRPr="00AF0DC8">
        <w:t xml:space="preserve"> </w:t>
      </w:r>
      <w:proofErr w:type="spellStart"/>
      <w:r w:rsidRPr="00AF0DC8">
        <w:t>of</w:t>
      </w:r>
      <w:proofErr w:type="spellEnd"/>
      <w:r w:rsidRPr="00AF0DC8">
        <w:t xml:space="preserve"> High-Dimensional Data Spaces: </w:t>
      </w:r>
      <w:proofErr w:type="spellStart"/>
      <w:r w:rsidRPr="00AF0DC8">
        <w:t>Implications</w:t>
      </w:r>
      <w:proofErr w:type="spellEnd"/>
      <w:r w:rsidRPr="00AF0DC8">
        <w:t xml:space="preserve"> </w:t>
      </w:r>
      <w:proofErr w:type="spellStart"/>
      <w:r w:rsidRPr="00AF0DC8">
        <w:t>for</w:t>
      </w:r>
      <w:proofErr w:type="spellEnd"/>
      <w:r w:rsidRPr="00AF0DC8">
        <w:t xml:space="preserve"> </w:t>
      </w:r>
      <w:proofErr w:type="spellStart"/>
      <w:r w:rsidRPr="00AF0DC8">
        <w:t>Exploring</w:t>
      </w:r>
      <w:proofErr w:type="spellEnd"/>
      <w:r w:rsidRPr="00AF0DC8">
        <w:t xml:space="preserve"> Gene and </w:t>
      </w:r>
      <w:proofErr w:type="spellStart"/>
      <w:r w:rsidRPr="00AF0DC8">
        <w:t>Protein</w:t>
      </w:r>
      <w:proofErr w:type="spellEnd"/>
      <w:r w:rsidRPr="00AF0DC8">
        <w:t xml:space="preserve"> </w:t>
      </w:r>
      <w:proofErr w:type="spellStart"/>
      <w:r w:rsidRPr="00AF0DC8">
        <w:t>Expression</w:t>
      </w:r>
      <w:proofErr w:type="spellEnd"/>
      <w:r w:rsidRPr="00AF0DC8">
        <w:t xml:space="preserve"> Data». </w:t>
      </w:r>
      <w:proofErr w:type="spellStart"/>
      <w:r w:rsidRPr="00AF0DC8">
        <w:rPr>
          <w:i/>
          <w:iCs/>
        </w:rPr>
        <w:t>Nature</w:t>
      </w:r>
      <w:proofErr w:type="spellEnd"/>
      <w:r w:rsidRPr="00AF0DC8">
        <w:rPr>
          <w:i/>
          <w:iCs/>
        </w:rPr>
        <w:t xml:space="preserve"> </w:t>
      </w:r>
      <w:proofErr w:type="spellStart"/>
      <w:r w:rsidRPr="00AF0DC8">
        <w:rPr>
          <w:i/>
          <w:iCs/>
        </w:rPr>
        <w:t>Reviews</w:t>
      </w:r>
      <w:proofErr w:type="spellEnd"/>
      <w:r w:rsidRPr="00AF0DC8">
        <w:rPr>
          <w:i/>
          <w:iCs/>
        </w:rPr>
        <w:t xml:space="preserve"> </w:t>
      </w:r>
      <w:proofErr w:type="spellStart"/>
      <w:r w:rsidRPr="00AF0DC8">
        <w:rPr>
          <w:i/>
          <w:iCs/>
        </w:rPr>
        <w:t>Cancer</w:t>
      </w:r>
      <w:proofErr w:type="spellEnd"/>
      <w:r w:rsidRPr="00AF0DC8">
        <w:t xml:space="preserve"> 8(1):37-49. doi:10.1038/nrc2294.</w:t>
      </w:r>
    </w:p>
    <w:p w14:paraId="6918508E" w14:textId="77777777" w:rsidR="00AF0DC8" w:rsidRPr="00AF0DC8" w:rsidRDefault="00AF0DC8" w:rsidP="00AF0DC8">
      <w:pPr>
        <w:pStyle w:val="Bibliografa"/>
      </w:pPr>
      <w:proofErr w:type="spellStart"/>
      <w:r w:rsidRPr="00AF0DC8">
        <w:t>Collisson</w:t>
      </w:r>
      <w:proofErr w:type="spellEnd"/>
      <w:r w:rsidRPr="00AF0DC8">
        <w:t xml:space="preserve">, Eric A., Joshua D. Campbell, Angela N. Brooks, Alice H. Berger, William Lee, </w:t>
      </w:r>
      <w:proofErr w:type="spellStart"/>
      <w:r w:rsidRPr="00AF0DC8">
        <w:t>Juliann</w:t>
      </w:r>
      <w:proofErr w:type="spellEnd"/>
      <w:r w:rsidRPr="00AF0DC8">
        <w:t xml:space="preserve"> </w:t>
      </w:r>
      <w:proofErr w:type="spellStart"/>
      <w:r w:rsidRPr="00AF0DC8">
        <w:t>Chmielecki</w:t>
      </w:r>
      <w:proofErr w:type="spellEnd"/>
      <w:r w:rsidRPr="00AF0DC8">
        <w:t xml:space="preserve">, David G. </w:t>
      </w:r>
      <w:proofErr w:type="spellStart"/>
      <w:r w:rsidRPr="00AF0DC8">
        <w:t>Beer</w:t>
      </w:r>
      <w:proofErr w:type="spellEnd"/>
      <w:r w:rsidRPr="00AF0DC8">
        <w:t xml:space="preserve">, Leslie Cope, Chad J. Creighton, Ludmila </w:t>
      </w:r>
      <w:proofErr w:type="spellStart"/>
      <w:r w:rsidRPr="00AF0DC8">
        <w:t>Danilova</w:t>
      </w:r>
      <w:proofErr w:type="spellEnd"/>
      <w:r w:rsidRPr="00AF0DC8">
        <w:t xml:space="preserve">, Li </w:t>
      </w:r>
      <w:proofErr w:type="spellStart"/>
      <w:r w:rsidRPr="00AF0DC8">
        <w:t>Ding</w:t>
      </w:r>
      <w:proofErr w:type="spellEnd"/>
      <w:r w:rsidRPr="00AF0DC8">
        <w:t xml:space="preserve">, Gad </w:t>
      </w:r>
      <w:proofErr w:type="spellStart"/>
      <w:r w:rsidRPr="00AF0DC8">
        <w:t>Getz</w:t>
      </w:r>
      <w:proofErr w:type="spellEnd"/>
      <w:r w:rsidRPr="00AF0DC8">
        <w:t xml:space="preserve">, Peter S. </w:t>
      </w:r>
      <w:proofErr w:type="spellStart"/>
      <w:r w:rsidRPr="00AF0DC8">
        <w:t>Hammerman</w:t>
      </w:r>
      <w:proofErr w:type="spellEnd"/>
      <w:r w:rsidRPr="00AF0DC8">
        <w:t xml:space="preserve">, D. Neil Hayes, Bryan </w:t>
      </w:r>
      <w:proofErr w:type="spellStart"/>
      <w:r w:rsidRPr="00AF0DC8">
        <w:t>Hernandez</w:t>
      </w:r>
      <w:proofErr w:type="spellEnd"/>
      <w:r w:rsidRPr="00AF0DC8">
        <w:t xml:space="preserve">, James G. Herman, John V. </w:t>
      </w:r>
      <w:proofErr w:type="spellStart"/>
      <w:r w:rsidRPr="00AF0DC8">
        <w:t>Heymach</w:t>
      </w:r>
      <w:proofErr w:type="spellEnd"/>
      <w:r w:rsidRPr="00AF0DC8">
        <w:t xml:space="preserve">, Igor </w:t>
      </w:r>
      <w:proofErr w:type="spellStart"/>
      <w:r w:rsidRPr="00AF0DC8">
        <w:t>Jurisica</w:t>
      </w:r>
      <w:proofErr w:type="spellEnd"/>
      <w:r w:rsidRPr="00AF0DC8">
        <w:t xml:space="preserve">, </w:t>
      </w:r>
      <w:proofErr w:type="spellStart"/>
      <w:r w:rsidRPr="00AF0DC8">
        <w:t>Raju</w:t>
      </w:r>
      <w:proofErr w:type="spellEnd"/>
      <w:r w:rsidRPr="00AF0DC8">
        <w:t xml:space="preserve"> </w:t>
      </w:r>
      <w:proofErr w:type="spellStart"/>
      <w:r w:rsidRPr="00AF0DC8">
        <w:t>Kucherlapati</w:t>
      </w:r>
      <w:proofErr w:type="spellEnd"/>
      <w:r w:rsidRPr="00AF0DC8">
        <w:t xml:space="preserve">, David </w:t>
      </w:r>
      <w:proofErr w:type="spellStart"/>
      <w:r w:rsidRPr="00AF0DC8">
        <w:t>Kwiatkowski</w:t>
      </w:r>
      <w:proofErr w:type="spellEnd"/>
      <w:r w:rsidRPr="00AF0DC8">
        <w:t xml:space="preserve">, Marc </w:t>
      </w:r>
      <w:proofErr w:type="spellStart"/>
      <w:r w:rsidRPr="00AF0DC8">
        <w:t>Ladanyi</w:t>
      </w:r>
      <w:proofErr w:type="spellEnd"/>
      <w:r w:rsidRPr="00AF0DC8">
        <w:t xml:space="preserve">, Gordon Robertson, Nikolaus Schultz, </w:t>
      </w:r>
      <w:proofErr w:type="spellStart"/>
      <w:r w:rsidRPr="00AF0DC8">
        <w:t>Ronglai</w:t>
      </w:r>
      <w:proofErr w:type="spellEnd"/>
      <w:r w:rsidRPr="00AF0DC8">
        <w:t xml:space="preserve"> Shen, </w:t>
      </w:r>
      <w:proofErr w:type="spellStart"/>
      <w:r w:rsidRPr="00AF0DC8">
        <w:t>Rileen</w:t>
      </w:r>
      <w:proofErr w:type="spellEnd"/>
      <w:r w:rsidRPr="00AF0DC8">
        <w:t xml:space="preserve"> </w:t>
      </w:r>
      <w:proofErr w:type="spellStart"/>
      <w:r w:rsidRPr="00AF0DC8">
        <w:t>Sinha</w:t>
      </w:r>
      <w:proofErr w:type="spellEnd"/>
      <w:r w:rsidRPr="00AF0DC8">
        <w:t xml:space="preserve">, Carrie </w:t>
      </w:r>
      <w:proofErr w:type="spellStart"/>
      <w:r w:rsidRPr="00AF0DC8">
        <w:t>Sougnez</w:t>
      </w:r>
      <w:proofErr w:type="spellEnd"/>
      <w:r w:rsidRPr="00AF0DC8">
        <w:t>, Ming-</w:t>
      </w:r>
      <w:proofErr w:type="spellStart"/>
      <w:r w:rsidRPr="00AF0DC8">
        <w:t>Sound</w:t>
      </w:r>
      <w:proofErr w:type="spellEnd"/>
      <w:r w:rsidRPr="00AF0DC8">
        <w:t xml:space="preserve"> </w:t>
      </w:r>
      <w:proofErr w:type="spellStart"/>
      <w:r w:rsidRPr="00AF0DC8">
        <w:t>Tsao</w:t>
      </w:r>
      <w:proofErr w:type="spellEnd"/>
      <w:r w:rsidRPr="00AF0DC8">
        <w:t xml:space="preserve">, William D. Travis, John N. Weinstein, Dennis A. </w:t>
      </w:r>
      <w:proofErr w:type="spellStart"/>
      <w:r w:rsidRPr="00AF0DC8">
        <w:t>Wigle</w:t>
      </w:r>
      <w:proofErr w:type="spellEnd"/>
      <w:r w:rsidRPr="00AF0DC8">
        <w:t xml:space="preserve">, Matthew D. </w:t>
      </w:r>
      <w:proofErr w:type="spellStart"/>
      <w:r w:rsidRPr="00AF0DC8">
        <w:t>Wilkerson</w:t>
      </w:r>
      <w:proofErr w:type="spellEnd"/>
      <w:r w:rsidRPr="00AF0DC8">
        <w:t xml:space="preserve">, Andy Chu, Andrew D. </w:t>
      </w:r>
      <w:proofErr w:type="spellStart"/>
      <w:r w:rsidRPr="00AF0DC8">
        <w:t>Cherniack</w:t>
      </w:r>
      <w:proofErr w:type="spellEnd"/>
      <w:r w:rsidRPr="00AF0DC8">
        <w:t xml:space="preserve">, Angela </w:t>
      </w:r>
      <w:proofErr w:type="spellStart"/>
      <w:r w:rsidRPr="00AF0DC8">
        <w:t>Hadjipanayis</w:t>
      </w:r>
      <w:proofErr w:type="spellEnd"/>
      <w:r w:rsidRPr="00AF0DC8">
        <w:t xml:space="preserve">, Mara Rosenberg, Daniel J. </w:t>
      </w:r>
      <w:proofErr w:type="spellStart"/>
      <w:r w:rsidRPr="00AF0DC8">
        <w:t>Weisenberger</w:t>
      </w:r>
      <w:proofErr w:type="spellEnd"/>
      <w:r w:rsidRPr="00AF0DC8">
        <w:t xml:space="preserve">, Peter W. </w:t>
      </w:r>
      <w:proofErr w:type="spellStart"/>
      <w:r w:rsidRPr="00AF0DC8">
        <w:t>Laird</w:t>
      </w:r>
      <w:proofErr w:type="spellEnd"/>
      <w:r w:rsidRPr="00AF0DC8">
        <w:t xml:space="preserve">, </w:t>
      </w:r>
      <w:proofErr w:type="spellStart"/>
      <w:r w:rsidRPr="00AF0DC8">
        <w:t>Amie</w:t>
      </w:r>
      <w:proofErr w:type="spellEnd"/>
      <w:r w:rsidRPr="00AF0DC8">
        <w:t xml:space="preserve"> </w:t>
      </w:r>
      <w:proofErr w:type="spellStart"/>
      <w:r w:rsidRPr="00AF0DC8">
        <w:t>Radenbaugh</w:t>
      </w:r>
      <w:proofErr w:type="spellEnd"/>
      <w:r w:rsidRPr="00AF0DC8">
        <w:t xml:space="preserve">, Singer Ma, Joshua M. Stuart, Lauren </w:t>
      </w:r>
      <w:proofErr w:type="spellStart"/>
      <w:r w:rsidRPr="00AF0DC8">
        <w:t>Averett</w:t>
      </w:r>
      <w:proofErr w:type="spellEnd"/>
      <w:r w:rsidRPr="00AF0DC8">
        <w:t xml:space="preserve"> </w:t>
      </w:r>
      <w:proofErr w:type="spellStart"/>
      <w:r w:rsidRPr="00AF0DC8">
        <w:t>Byers</w:t>
      </w:r>
      <w:proofErr w:type="spellEnd"/>
      <w:r w:rsidRPr="00AF0DC8">
        <w:t xml:space="preserve">, Stephen B. </w:t>
      </w:r>
      <w:proofErr w:type="spellStart"/>
      <w:r w:rsidRPr="00AF0DC8">
        <w:t>Baylin</w:t>
      </w:r>
      <w:proofErr w:type="spellEnd"/>
      <w:r w:rsidRPr="00AF0DC8">
        <w:t xml:space="preserve">, </w:t>
      </w:r>
      <w:proofErr w:type="spellStart"/>
      <w:r w:rsidRPr="00AF0DC8">
        <w:t>Ramaswamy</w:t>
      </w:r>
      <w:proofErr w:type="spellEnd"/>
      <w:r w:rsidRPr="00AF0DC8">
        <w:t xml:space="preserve"> </w:t>
      </w:r>
      <w:proofErr w:type="spellStart"/>
      <w:r w:rsidRPr="00AF0DC8">
        <w:t>Govindan</w:t>
      </w:r>
      <w:proofErr w:type="spellEnd"/>
      <w:r w:rsidRPr="00AF0DC8">
        <w:t xml:space="preserve">, Matthew </w:t>
      </w:r>
      <w:proofErr w:type="spellStart"/>
      <w:r w:rsidRPr="00AF0DC8">
        <w:t>Meyerson</w:t>
      </w:r>
      <w:proofErr w:type="spellEnd"/>
      <w:r w:rsidRPr="00AF0DC8">
        <w:t xml:space="preserve">, Mara Rosenberg, Stacey B. Gabriel, </w:t>
      </w:r>
      <w:proofErr w:type="spellStart"/>
      <w:r w:rsidRPr="00AF0DC8">
        <w:t>Kristian</w:t>
      </w:r>
      <w:proofErr w:type="spellEnd"/>
      <w:r w:rsidRPr="00AF0DC8">
        <w:t xml:space="preserve"> </w:t>
      </w:r>
      <w:proofErr w:type="spellStart"/>
      <w:r w:rsidRPr="00AF0DC8">
        <w:t>Cibulskis</w:t>
      </w:r>
      <w:proofErr w:type="spellEnd"/>
      <w:r w:rsidRPr="00AF0DC8">
        <w:t xml:space="preserve">, Carrie </w:t>
      </w:r>
      <w:proofErr w:type="spellStart"/>
      <w:r w:rsidRPr="00AF0DC8">
        <w:t>Sougnez</w:t>
      </w:r>
      <w:proofErr w:type="spellEnd"/>
      <w:r w:rsidRPr="00AF0DC8">
        <w:t xml:space="preserve">, </w:t>
      </w:r>
      <w:proofErr w:type="spellStart"/>
      <w:r w:rsidRPr="00AF0DC8">
        <w:t>Jaegil</w:t>
      </w:r>
      <w:proofErr w:type="spellEnd"/>
      <w:r w:rsidRPr="00AF0DC8">
        <w:t xml:space="preserve"> Kim, Chip Stewart, Lee </w:t>
      </w:r>
      <w:proofErr w:type="spellStart"/>
      <w:r w:rsidRPr="00AF0DC8">
        <w:t>Lichtenstein</w:t>
      </w:r>
      <w:proofErr w:type="spellEnd"/>
      <w:r w:rsidRPr="00AF0DC8">
        <w:t xml:space="preserve">, Eric S. Lander, Michael S. Lawrence, Gad </w:t>
      </w:r>
      <w:proofErr w:type="spellStart"/>
      <w:r w:rsidRPr="00AF0DC8">
        <w:t>Getz</w:t>
      </w:r>
      <w:proofErr w:type="spellEnd"/>
      <w:r w:rsidRPr="00AF0DC8">
        <w:t xml:space="preserve">, </w:t>
      </w:r>
      <w:proofErr w:type="spellStart"/>
      <w:r w:rsidRPr="00AF0DC8">
        <w:t>Cyriac</w:t>
      </w:r>
      <w:proofErr w:type="spellEnd"/>
      <w:r w:rsidRPr="00AF0DC8">
        <w:t xml:space="preserve"> </w:t>
      </w:r>
      <w:proofErr w:type="spellStart"/>
      <w:r w:rsidRPr="00AF0DC8">
        <w:t>Kandoth</w:t>
      </w:r>
      <w:proofErr w:type="spellEnd"/>
      <w:r w:rsidRPr="00AF0DC8">
        <w:t xml:space="preserve">, Robert Fulton, Lucinda L. Fulton, Michael D. </w:t>
      </w:r>
      <w:proofErr w:type="spellStart"/>
      <w:r w:rsidRPr="00AF0DC8">
        <w:t>McLellan</w:t>
      </w:r>
      <w:proofErr w:type="spellEnd"/>
      <w:r w:rsidRPr="00AF0DC8">
        <w:t xml:space="preserve">, Richard K. Wilson, Kai Ye, Catrina C. </w:t>
      </w:r>
      <w:proofErr w:type="spellStart"/>
      <w:r w:rsidRPr="00AF0DC8">
        <w:t>Fronick</w:t>
      </w:r>
      <w:proofErr w:type="spellEnd"/>
      <w:r w:rsidRPr="00AF0DC8">
        <w:t xml:space="preserve">, Christopher A. Maher, Christopher A. Miller, Michael C. </w:t>
      </w:r>
      <w:proofErr w:type="spellStart"/>
      <w:r w:rsidRPr="00AF0DC8">
        <w:t>Wendl</w:t>
      </w:r>
      <w:proofErr w:type="spellEnd"/>
      <w:r w:rsidRPr="00AF0DC8">
        <w:t xml:space="preserve">, Christopher </w:t>
      </w:r>
      <w:proofErr w:type="spellStart"/>
      <w:r w:rsidRPr="00AF0DC8">
        <w:t>Cabanski</w:t>
      </w:r>
      <w:proofErr w:type="spellEnd"/>
      <w:r w:rsidRPr="00AF0DC8">
        <w:t xml:space="preserve">, Li </w:t>
      </w:r>
      <w:proofErr w:type="spellStart"/>
      <w:r w:rsidRPr="00AF0DC8">
        <w:t>Ding</w:t>
      </w:r>
      <w:proofErr w:type="spellEnd"/>
      <w:r w:rsidRPr="00AF0DC8">
        <w:t xml:space="preserve">, Elaine </w:t>
      </w:r>
      <w:proofErr w:type="spellStart"/>
      <w:r w:rsidRPr="00AF0DC8">
        <w:t>Mardis</w:t>
      </w:r>
      <w:proofErr w:type="spellEnd"/>
      <w:r w:rsidRPr="00AF0DC8">
        <w:t xml:space="preserve">, </w:t>
      </w:r>
      <w:proofErr w:type="spellStart"/>
      <w:r w:rsidRPr="00AF0DC8">
        <w:t>Ramaswamy</w:t>
      </w:r>
      <w:proofErr w:type="spellEnd"/>
      <w:r w:rsidRPr="00AF0DC8">
        <w:t xml:space="preserve"> </w:t>
      </w:r>
      <w:proofErr w:type="spellStart"/>
      <w:r w:rsidRPr="00AF0DC8">
        <w:t>Govindan</w:t>
      </w:r>
      <w:proofErr w:type="spellEnd"/>
      <w:r w:rsidRPr="00AF0DC8">
        <w:t xml:space="preserve">, Chad J. Creighton, David </w:t>
      </w:r>
      <w:r w:rsidRPr="00AF0DC8">
        <w:lastRenderedPageBreak/>
        <w:t xml:space="preserve">Wheeler, </w:t>
      </w:r>
      <w:proofErr w:type="spellStart"/>
      <w:r w:rsidRPr="00AF0DC8">
        <w:t>Miruna</w:t>
      </w:r>
      <w:proofErr w:type="spellEnd"/>
      <w:r w:rsidRPr="00AF0DC8">
        <w:t xml:space="preserve"> </w:t>
      </w:r>
      <w:proofErr w:type="spellStart"/>
      <w:r w:rsidRPr="00AF0DC8">
        <w:t>Balasundaram</w:t>
      </w:r>
      <w:proofErr w:type="spellEnd"/>
      <w:r w:rsidRPr="00AF0DC8">
        <w:t xml:space="preserve">, </w:t>
      </w:r>
      <w:proofErr w:type="spellStart"/>
      <w:r w:rsidRPr="00AF0DC8">
        <w:t>Yaron</w:t>
      </w:r>
      <w:proofErr w:type="spellEnd"/>
      <w:r w:rsidRPr="00AF0DC8">
        <w:t xml:space="preserve"> S. N. </w:t>
      </w:r>
      <w:proofErr w:type="spellStart"/>
      <w:r w:rsidRPr="00AF0DC8">
        <w:t>Butterfield</w:t>
      </w:r>
      <w:proofErr w:type="spellEnd"/>
      <w:r w:rsidRPr="00AF0DC8">
        <w:t xml:space="preserve">, Rebecca Carlsen, Andy Chu, Eric </w:t>
      </w:r>
      <w:proofErr w:type="spellStart"/>
      <w:r w:rsidRPr="00AF0DC8">
        <w:t>Chuah</w:t>
      </w:r>
      <w:proofErr w:type="spellEnd"/>
      <w:r w:rsidRPr="00AF0DC8">
        <w:t xml:space="preserve">, </w:t>
      </w:r>
      <w:proofErr w:type="spellStart"/>
      <w:r w:rsidRPr="00AF0DC8">
        <w:t>Noreen</w:t>
      </w:r>
      <w:proofErr w:type="spellEnd"/>
      <w:r w:rsidRPr="00AF0DC8">
        <w:t xml:space="preserve"> </w:t>
      </w:r>
      <w:proofErr w:type="spellStart"/>
      <w:r w:rsidRPr="00AF0DC8">
        <w:t>Dhalla</w:t>
      </w:r>
      <w:proofErr w:type="spellEnd"/>
      <w:r w:rsidRPr="00AF0DC8">
        <w:t xml:space="preserve">, </w:t>
      </w:r>
      <w:proofErr w:type="spellStart"/>
      <w:r w:rsidRPr="00AF0DC8">
        <w:t>Ranabir</w:t>
      </w:r>
      <w:proofErr w:type="spellEnd"/>
      <w:r w:rsidRPr="00AF0DC8">
        <w:t xml:space="preserve"> Guin, Carrie </w:t>
      </w:r>
      <w:proofErr w:type="spellStart"/>
      <w:r w:rsidRPr="00AF0DC8">
        <w:t>Hirst</w:t>
      </w:r>
      <w:proofErr w:type="spellEnd"/>
      <w:r w:rsidRPr="00AF0DC8">
        <w:t xml:space="preserve">, Darlene Lee, </w:t>
      </w:r>
      <w:proofErr w:type="spellStart"/>
      <w:r w:rsidRPr="00AF0DC8">
        <w:t>Haiyan</w:t>
      </w:r>
      <w:proofErr w:type="spellEnd"/>
      <w:r w:rsidRPr="00AF0DC8">
        <w:t xml:space="preserve"> I. Li, Michael Mayo, Richard A. Moore, Andrew J. </w:t>
      </w:r>
      <w:proofErr w:type="spellStart"/>
      <w:r w:rsidRPr="00AF0DC8">
        <w:t>Mungall</w:t>
      </w:r>
      <w:proofErr w:type="spellEnd"/>
      <w:r w:rsidRPr="00AF0DC8">
        <w:t xml:space="preserve">, Jacqueline E. </w:t>
      </w:r>
      <w:proofErr w:type="spellStart"/>
      <w:r w:rsidRPr="00AF0DC8">
        <w:t>Schein</w:t>
      </w:r>
      <w:proofErr w:type="spellEnd"/>
      <w:r w:rsidRPr="00AF0DC8">
        <w:t xml:space="preserve">, </w:t>
      </w:r>
      <w:proofErr w:type="spellStart"/>
      <w:r w:rsidRPr="00AF0DC8">
        <w:t>Payal</w:t>
      </w:r>
      <w:proofErr w:type="spellEnd"/>
      <w:r w:rsidRPr="00AF0DC8">
        <w:t xml:space="preserve"> </w:t>
      </w:r>
      <w:proofErr w:type="spellStart"/>
      <w:r w:rsidRPr="00AF0DC8">
        <w:t>Sipahimalani</w:t>
      </w:r>
      <w:proofErr w:type="spellEnd"/>
      <w:r w:rsidRPr="00AF0DC8">
        <w:t xml:space="preserve">, Angela </w:t>
      </w:r>
      <w:proofErr w:type="spellStart"/>
      <w:r w:rsidRPr="00AF0DC8">
        <w:t>Tam</w:t>
      </w:r>
      <w:proofErr w:type="spellEnd"/>
      <w:r w:rsidRPr="00AF0DC8">
        <w:t xml:space="preserve">, Richard </w:t>
      </w:r>
      <w:proofErr w:type="spellStart"/>
      <w:r w:rsidRPr="00AF0DC8">
        <w:t>Varhol</w:t>
      </w:r>
      <w:proofErr w:type="spellEnd"/>
      <w:r w:rsidRPr="00AF0DC8">
        <w:t xml:space="preserve">, A. Gordon Robertson, </w:t>
      </w:r>
      <w:proofErr w:type="spellStart"/>
      <w:r w:rsidRPr="00AF0DC8">
        <w:t>Natasja</w:t>
      </w:r>
      <w:proofErr w:type="spellEnd"/>
      <w:r w:rsidRPr="00AF0DC8">
        <w:t xml:space="preserve"> </w:t>
      </w:r>
      <w:proofErr w:type="spellStart"/>
      <w:r w:rsidRPr="00AF0DC8">
        <w:t>Wye</w:t>
      </w:r>
      <w:proofErr w:type="spellEnd"/>
      <w:r w:rsidRPr="00AF0DC8">
        <w:t xml:space="preserve">, Nina Thiessen, Robert A. Holt, Steven J. M. Jones, Marco A. Marra, Joshua D. Campbell, Angela N. Brooks, </w:t>
      </w:r>
      <w:proofErr w:type="spellStart"/>
      <w:r w:rsidRPr="00AF0DC8">
        <w:t>Juliann</w:t>
      </w:r>
      <w:proofErr w:type="spellEnd"/>
      <w:r w:rsidRPr="00AF0DC8">
        <w:t xml:space="preserve"> </w:t>
      </w:r>
      <w:proofErr w:type="spellStart"/>
      <w:r w:rsidRPr="00AF0DC8">
        <w:t>Chmielecki</w:t>
      </w:r>
      <w:proofErr w:type="spellEnd"/>
      <w:r w:rsidRPr="00AF0DC8">
        <w:t xml:space="preserve">, Marcin </w:t>
      </w:r>
      <w:proofErr w:type="spellStart"/>
      <w:r w:rsidRPr="00AF0DC8">
        <w:t>Imielinski</w:t>
      </w:r>
      <w:proofErr w:type="spellEnd"/>
      <w:r w:rsidRPr="00AF0DC8">
        <w:t xml:space="preserve">, Robert C. Onofrio, Eran </w:t>
      </w:r>
      <w:proofErr w:type="spellStart"/>
      <w:r w:rsidRPr="00AF0DC8">
        <w:t>Hodis</w:t>
      </w:r>
      <w:proofErr w:type="spellEnd"/>
      <w:r w:rsidRPr="00AF0DC8">
        <w:t xml:space="preserve">, Travis Zack, Carrie </w:t>
      </w:r>
      <w:proofErr w:type="spellStart"/>
      <w:r w:rsidRPr="00AF0DC8">
        <w:t>Sougnez</w:t>
      </w:r>
      <w:proofErr w:type="spellEnd"/>
      <w:r w:rsidRPr="00AF0DC8">
        <w:t xml:space="preserve">, Elena Helman, </w:t>
      </w:r>
      <w:proofErr w:type="spellStart"/>
      <w:r w:rsidRPr="00AF0DC8">
        <w:t>Chandra</w:t>
      </w:r>
      <w:proofErr w:type="spellEnd"/>
      <w:r w:rsidRPr="00AF0DC8">
        <w:t xml:space="preserve"> </w:t>
      </w:r>
      <w:proofErr w:type="spellStart"/>
      <w:r w:rsidRPr="00AF0DC8">
        <w:t>Sekhar</w:t>
      </w:r>
      <w:proofErr w:type="spellEnd"/>
      <w:r w:rsidRPr="00AF0DC8">
        <w:t xml:space="preserve"> </w:t>
      </w:r>
      <w:proofErr w:type="spellStart"/>
      <w:r w:rsidRPr="00AF0DC8">
        <w:t>Pedamallu</w:t>
      </w:r>
      <w:proofErr w:type="spellEnd"/>
      <w:r w:rsidRPr="00AF0DC8">
        <w:t xml:space="preserve">, Jill </w:t>
      </w:r>
      <w:proofErr w:type="spellStart"/>
      <w:r w:rsidRPr="00AF0DC8">
        <w:t>Mesirov</w:t>
      </w:r>
      <w:proofErr w:type="spellEnd"/>
      <w:r w:rsidRPr="00AF0DC8">
        <w:t xml:space="preserve">, Andrew D. </w:t>
      </w:r>
      <w:proofErr w:type="spellStart"/>
      <w:r w:rsidRPr="00AF0DC8">
        <w:t>Cherniack</w:t>
      </w:r>
      <w:proofErr w:type="spellEnd"/>
      <w:r w:rsidRPr="00AF0DC8">
        <w:t xml:space="preserve">, Gordon </w:t>
      </w:r>
      <w:proofErr w:type="spellStart"/>
      <w:r w:rsidRPr="00AF0DC8">
        <w:t>Saksena</w:t>
      </w:r>
      <w:proofErr w:type="spellEnd"/>
      <w:r w:rsidRPr="00AF0DC8">
        <w:t xml:space="preserve">, Steven E. Schumacher, Scott L. Carter, Bryan </w:t>
      </w:r>
      <w:proofErr w:type="spellStart"/>
      <w:r w:rsidRPr="00AF0DC8">
        <w:t>Hernandez</w:t>
      </w:r>
      <w:proofErr w:type="spellEnd"/>
      <w:r w:rsidRPr="00AF0DC8">
        <w:t xml:space="preserve">, Levi </w:t>
      </w:r>
      <w:proofErr w:type="spellStart"/>
      <w:r w:rsidRPr="00AF0DC8">
        <w:t>Garraway</w:t>
      </w:r>
      <w:proofErr w:type="spellEnd"/>
      <w:r w:rsidRPr="00AF0DC8">
        <w:t xml:space="preserve">, Rameen </w:t>
      </w:r>
      <w:proofErr w:type="spellStart"/>
      <w:r w:rsidRPr="00AF0DC8">
        <w:t>Beroukhim</w:t>
      </w:r>
      <w:proofErr w:type="spellEnd"/>
      <w:r w:rsidRPr="00AF0DC8">
        <w:t xml:space="preserve">, Stacey B. Gabriel, Gad </w:t>
      </w:r>
      <w:proofErr w:type="spellStart"/>
      <w:r w:rsidRPr="00AF0DC8">
        <w:t>Getz</w:t>
      </w:r>
      <w:proofErr w:type="spellEnd"/>
      <w:r w:rsidRPr="00AF0DC8">
        <w:t xml:space="preserve">, Matthew </w:t>
      </w:r>
      <w:proofErr w:type="spellStart"/>
      <w:r w:rsidRPr="00AF0DC8">
        <w:t>Meyerson</w:t>
      </w:r>
      <w:proofErr w:type="spellEnd"/>
      <w:r w:rsidRPr="00AF0DC8">
        <w:t xml:space="preserve">, Angela </w:t>
      </w:r>
      <w:proofErr w:type="spellStart"/>
      <w:r w:rsidRPr="00AF0DC8">
        <w:t>Hadjipanayis</w:t>
      </w:r>
      <w:proofErr w:type="spellEnd"/>
      <w:r w:rsidRPr="00AF0DC8">
        <w:t xml:space="preserve">, Semin Lee, </w:t>
      </w:r>
      <w:proofErr w:type="spellStart"/>
      <w:r w:rsidRPr="00AF0DC8">
        <w:t>Harshad</w:t>
      </w:r>
      <w:proofErr w:type="spellEnd"/>
      <w:r w:rsidRPr="00AF0DC8">
        <w:t xml:space="preserve"> S. </w:t>
      </w:r>
      <w:proofErr w:type="spellStart"/>
      <w:r w:rsidRPr="00AF0DC8">
        <w:t>Mahadeshwar</w:t>
      </w:r>
      <w:proofErr w:type="spellEnd"/>
      <w:r w:rsidRPr="00AF0DC8">
        <w:t xml:space="preserve">, </w:t>
      </w:r>
      <w:proofErr w:type="spellStart"/>
      <w:r w:rsidRPr="00AF0DC8">
        <w:t>Angeliki</w:t>
      </w:r>
      <w:proofErr w:type="spellEnd"/>
      <w:r w:rsidRPr="00AF0DC8">
        <w:t xml:space="preserve"> </w:t>
      </w:r>
      <w:proofErr w:type="spellStart"/>
      <w:r w:rsidRPr="00AF0DC8">
        <w:t>Pantazi</w:t>
      </w:r>
      <w:proofErr w:type="spellEnd"/>
      <w:r w:rsidRPr="00AF0DC8">
        <w:t xml:space="preserve">, </w:t>
      </w:r>
      <w:proofErr w:type="spellStart"/>
      <w:r w:rsidRPr="00AF0DC8">
        <w:t>Alexei</w:t>
      </w:r>
      <w:proofErr w:type="spellEnd"/>
      <w:r w:rsidRPr="00AF0DC8">
        <w:t xml:space="preserve"> </w:t>
      </w:r>
      <w:proofErr w:type="spellStart"/>
      <w:r w:rsidRPr="00AF0DC8">
        <w:t>Protopopov</w:t>
      </w:r>
      <w:proofErr w:type="spellEnd"/>
      <w:r w:rsidRPr="00AF0DC8">
        <w:t xml:space="preserve">, </w:t>
      </w:r>
      <w:proofErr w:type="spellStart"/>
      <w:r w:rsidRPr="00AF0DC8">
        <w:t>Xiaojia</w:t>
      </w:r>
      <w:proofErr w:type="spellEnd"/>
      <w:r w:rsidRPr="00AF0DC8">
        <w:t xml:space="preserve"> Ren, </w:t>
      </w:r>
      <w:proofErr w:type="spellStart"/>
      <w:r w:rsidRPr="00AF0DC8">
        <w:t>Sahil</w:t>
      </w:r>
      <w:proofErr w:type="spellEnd"/>
      <w:r w:rsidRPr="00AF0DC8">
        <w:t xml:space="preserve"> Seth, </w:t>
      </w:r>
      <w:proofErr w:type="spellStart"/>
      <w:r w:rsidRPr="00AF0DC8">
        <w:t>Xingzhi</w:t>
      </w:r>
      <w:proofErr w:type="spellEnd"/>
      <w:r w:rsidRPr="00AF0DC8">
        <w:t xml:space="preserve"> </w:t>
      </w:r>
      <w:proofErr w:type="spellStart"/>
      <w:r w:rsidRPr="00AF0DC8">
        <w:t>Song</w:t>
      </w:r>
      <w:proofErr w:type="spellEnd"/>
      <w:r w:rsidRPr="00AF0DC8">
        <w:t xml:space="preserve">, </w:t>
      </w:r>
      <w:proofErr w:type="spellStart"/>
      <w:r w:rsidRPr="00AF0DC8">
        <w:t>Jiabin</w:t>
      </w:r>
      <w:proofErr w:type="spellEnd"/>
      <w:r w:rsidRPr="00AF0DC8">
        <w:t xml:space="preserve"> Tang, </w:t>
      </w:r>
      <w:proofErr w:type="spellStart"/>
      <w:r w:rsidRPr="00AF0DC8">
        <w:t>Lixing</w:t>
      </w:r>
      <w:proofErr w:type="spellEnd"/>
      <w:r w:rsidRPr="00AF0DC8">
        <w:t xml:space="preserve"> Yang, </w:t>
      </w:r>
      <w:proofErr w:type="spellStart"/>
      <w:r w:rsidRPr="00AF0DC8">
        <w:t>Jianhua</w:t>
      </w:r>
      <w:proofErr w:type="spellEnd"/>
      <w:r w:rsidRPr="00AF0DC8">
        <w:t xml:space="preserve"> Zhang, </w:t>
      </w:r>
      <w:proofErr w:type="spellStart"/>
      <w:r w:rsidRPr="00AF0DC8">
        <w:t>Peng-Chieh</w:t>
      </w:r>
      <w:proofErr w:type="spellEnd"/>
      <w:r w:rsidRPr="00AF0DC8">
        <w:t xml:space="preserve"> Chen, Michael </w:t>
      </w:r>
      <w:proofErr w:type="spellStart"/>
      <w:r w:rsidRPr="00AF0DC8">
        <w:t>Parfenov</w:t>
      </w:r>
      <w:proofErr w:type="spellEnd"/>
      <w:r w:rsidRPr="00AF0DC8">
        <w:t xml:space="preserve">, Andrew Wei </w:t>
      </w:r>
      <w:proofErr w:type="spellStart"/>
      <w:r w:rsidRPr="00AF0DC8">
        <w:t>Xu</w:t>
      </w:r>
      <w:proofErr w:type="spellEnd"/>
      <w:r w:rsidRPr="00AF0DC8">
        <w:t xml:space="preserve">, </w:t>
      </w:r>
      <w:proofErr w:type="spellStart"/>
      <w:r w:rsidRPr="00AF0DC8">
        <w:t>Netty</w:t>
      </w:r>
      <w:proofErr w:type="spellEnd"/>
      <w:r w:rsidRPr="00AF0DC8">
        <w:t xml:space="preserve"> </w:t>
      </w:r>
      <w:proofErr w:type="spellStart"/>
      <w:r w:rsidRPr="00AF0DC8">
        <w:t>Santoso</w:t>
      </w:r>
      <w:proofErr w:type="spellEnd"/>
      <w:r w:rsidRPr="00AF0DC8">
        <w:t xml:space="preserve">, Lynda Chin, Peter J. Park, </w:t>
      </w:r>
      <w:proofErr w:type="spellStart"/>
      <w:r w:rsidRPr="00AF0DC8">
        <w:t>Raju</w:t>
      </w:r>
      <w:proofErr w:type="spellEnd"/>
      <w:r w:rsidRPr="00AF0DC8">
        <w:t xml:space="preserve"> </w:t>
      </w:r>
      <w:proofErr w:type="spellStart"/>
      <w:r w:rsidRPr="00AF0DC8">
        <w:t>Kucherlapati</w:t>
      </w:r>
      <w:proofErr w:type="spellEnd"/>
      <w:r w:rsidRPr="00AF0DC8">
        <w:t xml:space="preserve">, Katherine A. </w:t>
      </w:r>
      <w:proofErr w:type="spellStart"/>
      <w:r w:rsidRPr="00AF0DC8">
        <w:t>Hoadley</w:t>
      </w:r>
      <w:proofErr w:type="spellEnd"/>
      <w:r w:rsidRPr="00AF0DC8">
        <w:t xml:space="preserve">, J. Todd </w:t>
      </w:r>
      <w:proofErr w:type="spellStart"/>
      <w:r w:rsidRPr="00AF0DC8">
        <w:t>Auman</w:t>
      </w:r>
      <w:proofErr w:type="spellEnd"/>
      <w:r w:rsidRPr="00AF0DC8">
        <w:t xml:space="preserve">, </w:t>
      </w:r>
      <w:proofErr w:type="spellStart"/>
      <w:r w:rsidRPr="00AF0DC8">
        <w:t>Shaowu</w:t>
      </w:r>
      <w:proofErr w:type="spellEnd"/>
      <w:r w:rsidRPr="00AF0DC8">
        <w:t xml:space="preserve"> </w:t>
      </w:r>
      <w:proofErr w:type="spellStart"/>
      <w:r w:rsidRPr="00AF0DC8">
        <w:t>Meng</w:t>
      </w:r>
      <w:proofErr w:type="spellEnd"/>
      <w:r w:rsidRPr="00AF0DC8">
        <w:t xml:space="preserve">, Yan Shi, Elizabeth Buda, </w:t>
      </w:r>
      <w:proofErr w:type="spellStart"/>
      <w:r w:rsidRPr="00AF0DC8">
        <w:t>Scot</w:t>
      </w:r>
      <w:proofErr w:type="spellEnd"/>
      <w:r w:rsidRPr="00AF0DC8">
        <w:t xml:space="preserve"> </w:t>
      </w:r>
      <w:proofErr w:type="spellStart"/>
      <w:r w:rsidRPr="00AF0DC8">
        <w:t>Waring</w:t>
      </w:r>
      <w:proofErr w:type="spellEnd"/>
      <w:r w:rsidRPr="00AF0DC8">
        <w:t xml:space="preserve">, </w:t>
      </w:r>
      <w:proofErr w:type="spellStart"/>
      <w:r w:rsidRPr="00AF0DC8">
        <w:t>Umadevi</w:t>
      </w:r>
      <w:proofErr w:type="spellEnd"/>
      <w:r w:rsidRPr="00AF0DC8">
        <w:t xml:space="preserve"> </w:t>
      </w:r>
      <w:proofErr w:type="spellStart"/>
      <w:r w:rsidRPr="00AF0DC8">
        <w:t>Veluvolu</w:t>
      </w:r>
      <w:proofErr w:type="spellEnd"/>
      <w:r w:rsidRPr="00AF0DC8">
        <w:t xml:space="preserve">, </w:t>
      </w:r>
      <w:proofErr w:type="spellStart"/>
      <w:r w:rsidRPr="00AF0DC8">
        <w:t>Donghui</w:t>
      </w:r>
      <w:proofErr w:type="spellEnd"/>
      <w:r w:rsidRPr="00AF0DC8">
        <w:t xml:space="preserve"> Tan, Piotr A. </w:t>
      </w:r>
      <w:proofErr w:type="spellStart"/>
      <w:r w:rsidRPr="00AF0DC8">
        <w:t>Mieczkowski</w:t>
      </w:r>
      <w:proofErr w:type="spellEnd"/>
      <w:r w:rsidRPr="00AF0DC8">
        <w:t xml:space="preserve">, </w:t>
      </w:r>
      <w:proofErr w:type="spellStart"/>
      <w:r w:rsidRPr="00AF0DC8">
        <w:t>Corbin</w:t>
      </w:r>
      <w:proofErr w:type="spellEnd"/>
      <w:r w:rsidRPr="00AF0DC8">
        <w:t xml:space="preserve"> D. Jones, </w:t>
      </w:r>
      <w:proofErr w:type="spellStart"/>
      <w:r w:rsidRPr="00AF0DC8">
        <w:t>Janae</w:t>
      </w:r>
      <w:proofErr w:type="spellEnd"/>
      <w:r w:rsidRPr="00AF0DC8">
        <w:t xml:space="preserve"> V. Simons, Matthew G. </w:t>
      </w:r>
      <w:proofErr w:type="spellStart"/>
      <w:r w:rsidRPr="00AF0DC8">
        <w:t>Soloway</w:t>
      </w:r>
      <w:proofErr w:type="spellEnd"/>
      <w:r w:rsidRPr="00AF0DC8">
        <w:t xml:space="preserve">, Tom Bodenheimer, Stuart R. </w:t>
      </w:r>
      <w:proofErr w:type="spellStart"/>
      <w:r w:rsidRPr="00AF0DC8">
        <w:t>Jefferys</w:t>
      </w:r>
      <w:proofErr w:type="spellEnd"/>
      <w:r w:rsidRPr="00AF0DC8">
        <w:t xml:space="preserve">, Jeffrey </w:t>
      </w:r>
      <w:proofErr w:type="spellStart"/>
      <w:r w:rsidRPr="00AF0DC8">
        <w:t>Roach</w:t>
      </w:r>
      <w:proofErr w:type="spellEnd"/>
      <w:r w:rsidRPr="00AF0DC8">
        <w:t xml:space="preserve">, Alan P. Hoyle, </w:t>
      </w:r>
      <w:proofErr w:type="spellStart"/>
      <w:r w:rsidRPr="00AF0DC8">
        <w:t>Junyuan</w:t>
      </w:r>
      <w:proofErr w:type="spellEnd"/>
      <w:r w:rsidRPr="00AF0DC8">
        <w:t xml:space="preserve"> Wu, </w:t>
      </w:r>
      <w:proofErr w:type="spellStart"/>
      <w:r w:rsidRPr="00AF0DC8">
        <w:t>Saianand</w:t>
      </w:r>
      <w:proofErr w:type="spellEnd"/>
      <w:r w:rsidRPr="00AF0DC8">
        <w:t xml:space="preserve"> </w:t>
      </w:r>
      <w:proofErr w:type="spellStart"/>
      <w:r w:rsidRPr="00AF0DC8">
        <w:t>Balu</w:t>
      </w:r>
      <w:proofErr w:type="spellEnd"/>
      <w:r w:rsidRPr="00AF0DC8">
        <w:t xml:space="preserve">, </w:t>
      </w:r>
      <w:proofErr w:type="spellStart"/>
      <w:r w:rsidRPr="00AF0DC8">
        <w:t>Darshan</w:t>
      </w:r>
      <w:proofErr w:type="spellEnd"/>
      <w:r w:rsidRPr="00AF0DC8">
        <w:t xml:space="preserve"> Singh, Jan F. </w:t>
      </w:r>
      <w:proofErr w:type="spellStart"/>
      <w:r w:rsidRPr="00AF0DC8">
        <w:t>Prins</w:t>
      </w:r>
      <w:proofErr w:type="spellEnd"/>
      <w:r w:rsidRPr="00AF0DC8">
        <w:t xml:space="preserve">, J. S. </w:t>
      </w:r>
      <w:proofErr w:type="spellStart"/>
      <w:r w:rsidRPr="00AF0DC8">
        <w:t>Marron</w:t>
      </w:r>
      <w:proofErr w:type="spellEnd"/>
      <w:r w:rsidRPr="00AF0DC8">
        <w:t xml:space="preserve">, Joel S. Parker, D. Neil Hayes, Charles M. </w:t>
      </w:r>
      <w:proofErr w:type="spellStart"/>
      <w:r w:rsidRPr="00AF0DC8">
        <w:t>Perou</w:t>
      </w:r>
      <w:proofErr w:type="spellEnd"/>
      <w:r w:rsidRPr="00AF0DC8">
        <w:t xml:space="preserve">, </w:t>
      </w:r>
      <w:proofErr w:type="spellStart"/>
      <w:r w:rsidRPr="00AF0DC8">
        <w:t>Jinze</w:t>
      </w:r>
      <w:proofErr w:type="spellEnd"/>
      <w:r w:rsidRPr="00AF0DC8">
        <w:t xml:space="preserve"> Liu, Leslie Cope, Ludmila </w:t>
      </w:r>
      <w:proofErr w:type="spellStart"/>
      <w:r w:rsidRPr="00AF0DC8">
        <w:t>Danilova</w:t>
      </w:r>
      <w:proofErr w:type="spellEnd"/>
      <w:r w:rsidRPr="00AF0DC8">
        <w:t xml:space="preserve">, Daniel J. </w:t>
      </w:r>
      <w:proofErr w:type="spellStart"/>
      <w:r w:rsidRPr="00AF0DC8">
        <w:t>Weisenberger</w:t>
      </w:r>
      <w:proofErr w:type="spellEnd"/>
      <w:r w:rsidRPr="00AF0DC8">
        <w:t xml:space="preserve">, Dennis T. </w:t>
      </w:r>
      <w:proofErr w:type="spellStart"/>
      <w:r w:rsidRPr="00AF0DC8">
        <w:t>Maglinte</w:t>
      </w:r>
      <w:proofErr w:type="spellEnd"/>
      <w:r w:rsidRPr="00AF0DC8">
        <w:t xml:space="preserve">, Philip H. </w:t>
      </w:r>
      <w:proofErr w:type="spellStart"/>
      <w:r w:rsidRPr="00AF0DC8">
        <w:t>Lai</w:t>
      </w:r>
      <w:proofErr w:type="spellEnd"/>
      <w:r w:rsidRPr="00AF0DC8">
        <w:t xml:space="preserve">, </w:t>
      </w:r>
      <w:proofErr w:type="spellStart"/>
      <w:r w:rsidRPr="00AF0DC8">
        <w:t>Moiz</w:t>
      </w:r>
      <w:proofErr w:type="spellEnd"/>
      <w:r w:rsidRPr="00AF0DC8">
        <w:t xml:space="preserve"> S. </w:t>
      </w:r>
      <w:proofErr w:type="spellStart"/>
      <w:r w:rsidRPr="00AF0DC8">
        <w:t>Bootwalla</w:t>
      </w:r>
      <w:proofErr w:type="spellEnd"/>
      <w:r w:rsidRPr="00AF0DC8">
        <w:t xml:space="preserve">, David J. Van Den </w:t>
      </w:r>
      <w:proofErr w:type="spellStart"/>
      <w:r w:rsidRPr="00AF0DC8">
        <w:t>Berg</w:t>
      </w:r>
      <w:proofErr w:type="spellEnd"/>
      <w:r w:rsidRPr="00AF0DC8">
        <w:t xml:space="preserve">, Timothy </w:t>
      </w:r>
      <w:proofErr w:type="spellStart"/>
      <w:r w:rsidRPr="00AF0DC8">
        <w:t>Triche</w:t>
      </w:r>
      <w:proofErr w:type="spellEnd"/>
      <w:r w:rsidRPr="00AF0DC8">
        <w:t xml:space="preserve"> </w:t>
      </w:r>
      <w:proofErr w:type="spellStart"/>
      <w:r w:rsidRPr="00AF0DC8">
        <w:t>Jr</w:t>
      </w:r>
      <w:proofErr w:type="spellEnd"/>
      <w:r w:rsidRPr="00AF0DC8">
        <w:t xml:space="preserve">, Stephen B. </w:t>
      </w:r>
      <w:proofErr w:type="spellStart"/>
      <w:r w:rsidRPr="00AF0DC8">
        <w:t>Baylin</w:t>
      </w:r>
      <w:proofErr w:type="spellEnd"/>
      <w:r w:rsidRPr="00AF0DC8">
        <w:t xml:space="preserve">, Peter W. </w:t>
      </w:r>
      <w:proofErr w:type="spellStart"/>
      <w:r w:rsidRPr="00AF0DC8">
        <w:t>Laird</w:t>
      </w:r>
      <w:proofErr w:type="spellEnd"/>
      <w:r w:rsidRPr="00AF0DC8">
        <w:t xml:space="preserve">, Mara Rosenberg, Lynda Chin, </w:t>
      </w:r>
      <w:proofErr w:type="spellStart"/>
      <w:r w:rsidRPr="00AF0DC8">
        <w:t>Jianhua</w:t>
      </w:r>
      <w:proofErr w:type="spellEnd"/>
      <w:r w:rsidRPr="00AF0DC8">
        <w:t xml:space="preserve"> Zhang, </w:t>
      </w:r>
      <w:proofErr w:type="spellStart"/>
      <w:r w:rsidRPr="00AF0DC8">
        <w:t>Juok</w:t>
      </w:r>
      <w:proofErr w:type="spellEnd"/>
      <w:r w:rsidRPr="00AF0DC8">
        <w:t xml:space="preserve"> Cho, Daniel </w:t>
      </w:r>
      <w:proofErr w:type="spellStart"/>
      <w:r w:rsidRPr="00AF0DC8">
        <w:t>DiCara</w:t>
      </w:r>
      <w:proofErr w:type="spellEnd"/>
      <w:r w:rsidRPr="00AF0DC8">
        <w:t xml:space="preserve">, David </w:t>
      </w:r>
      <w:proofErr w:type="spellStart"/>
      <w:r w:rsidRPr="00AF0DC8">
        <w:t>Heiman</w:t>
      </w:r>
      <w:proofErr w:type="spellEnd"/>
      <w:r w:rsidRPr="00AF0DC8">
        <w:t xml:space="preserve">, </w:t>
      </w:r>
      <w:proofErr w:type="spellStart"/>
      <w:r w:rsidRPr="00AF0DC8">
        <w:t>Pei</w:t>
      </w:r>
      <w:proofErr w:type="spellEnd"/>
      <w:r w:rsidRPr="00AF0DC8">
        <w:t xml:space="preserve"> Lin, William </w:t>
      </w:r>
      <w:proofErr w:type="spellStart"/>
      <w:r w:rsidRPr="00AF0DC8">
        <w:t>Mallard</w:t>
      </w:r>
      <w:proofErr w:type="spellEnd"/>
      <w:r w:rsidRPr="00AF0DC8">
        <w:t xml:space="preserve">, Douglas </w:t>
      </w:r>
      <w:proofErr w:type="spellStart"/>
      <w:r w:rsidRPr="00AF0DC8">
        <w:t>Voet</w:t>
      </w:r>
      <w:proofErr w:type="spellEnd"/>
      <w:r w:rsidRPr="00AF0DC8">
        <w:t xml:space="preserve">, </w:t>
      </w:r>
      <w:proofErr w:type="spellStart"/>
      <w:r w:rsidRPr="00AF0DC8">
        <w:t>Hailei</w:t>
      </w:r>
      <w:proofErr w:type="spellEnd"/>
      <w:r w:rsidRPr="00AF0DC8">
        <w:t xml:space="preserve"> Zhang, </w:t>
      </w:r>
      <w:proofErr w:type="spellStart"/>
      <w:r w:rsidRPr="00AF0DC8">
        <w:t>Lihua</w:t>
      </w:r>
      <w:proofErr w:type="spellEnd"/>
      <w:r w:rsidRPr="00AF0DC8">
        <w:t xml:space="preserve"> </w:t>
      </w:r>
      <w:proofErr w:type="spellStart"/>
      <w:r w:rsidRPr="00AF0DC8">
        <w:t>Zou</w:t>
      </w:r>
      <w:proofErr w:type="spellEnd"/>
      <w:r w:rsidRPr="00AF0DC8">
        <w:t xml:space="preserve">, Michael S. Noble, Michael S. Lawrence, Gordon </w:t>
      </w:r>
      <w:proofErr w:type="spellStart"/>
      <w:r w:rsidRPr="00AF0DC8">
        <w:t>Saksena</w:t>
      </w:r>
      <w:proofErr w:type="spellEnd"/>
      <w:r w:rsidRPr="00AF0DC8">
        <w:t xml:space="preserve">, </w:t>
      </w:r>
      <w:proofErr w:type="spellStart"/>
      <w:r w:rsidRPr="00AF0DC8">
        <w:t>Nils</w:t>
      </w:r>
      <w:proofErr w:type="spellEnd"/>
      <w:r w:rsidRPr="00AF0DC8">
        <w:t xml:space="preserve"> </w:t>
      </w:r>
      <w:proofErr w:type="spellStart"/>
      <w:r w:rsidRPr="00AF0DC8">
        <w:t>Gehlenborg</w:t>
      </w:r>
      <w:proofErr w:type="spellEnd"/>
      <w:r w:rsidRPr="00AF0DC8">
        <w:t xml:space="preserve">, Helga </w:t>
      </w:r>
      <w:proofErr w:type="spellStart"/>
      <w:r w:rsidRPr="00AF0DC8">
        <w:t>Thorvaldsdottir</w:t>
      </w:r>
      <w:proofErr w:type="spellEnd"/>
      <w:r w:rsidRPr="00AF0DC8">
        <w:t xml:space="preserve">, Jill </w:t>
      </w:r>
      <w:proofErr w:type="spellStart"/>
      <w:r w:rsidRPr="00AF0DC8">
        <w:t>Mesirov</w:t>
      </w:r>
      <w:proofErr w:type="spellEnd"/>
      <w:r w:rsidRPr="00AF0DC8">
        <w:t>, Marc-</w:t>
      </w:r>
      <w:proofErr w:type="spellStart"/>
      <w:r w:rsidRPr="00AF0DC8">
        <w:t>Danie</w:t>
      </w:r>
      <w:proofErr w:type="spellEnd"/>
      <w:r w:rsidRPr="00AF0DC8">
        <w:t xml:space="preserve"> </w:t>
      </w:r>
      <w:proofErr w:type="spellStart"/>
      <w:r w:rsidRPr="00AF0DC8">
        <w:t>Nazaire</w:t>
      </w:r>
      <w:proofErr w:type="spellEnd"/>
      <w:r w:rsidRPr="00AF0DC8">
        <w:t xml:space="preserve">, Jim Robinson, Gad </w:t>
      </w:r>
      <w:proofErr w:type="spellStart"/>
      <w:r w:rsidRPr="00AF0DC8">
        <w:t>Getz</w:t>
      </w:r>
      <w:proofErr w:type="spellEnd"/>
      <w:r w:rsidRPr="00AF0DC8">
        <w:t xml:space="preserve">, William Lee, B. Arman </w:t>
      </w:r>
      <w:proofErr w:type="spellStart"/>
      <w:r w:rsidRPr="00AF0DC8">
        <w:t>Aksoy</w:t>
      </w:r>
      <w:proofErr w:type="spellEnd"/>
      <w:r w:rsidRPr="00AF0DC8">
        <w:t xml:space="preserve">, Giovanni </w:t>
      </w:r>
      <w:proofErr w:type="spellStart"/>
      <w:r w:rsidRPr="00AF0DC8">
        <w:t>Ciriello</w:t>
      </w:r>
      <w:proofErr w:type="spellEnd"/>
      <w:r w:rsidRPr="00AF0DC8">
        <w:t xml:space="preserve">, Barry S. Taylor, Gideon Dresdner, </w:t>
      </w:r>
      <w:proofErr w:type="spellStart"/>
      <w:r w:rsidRPr="00AF0DC8">
        <w:t>Jianjiong</w:t>
      </w:r>
      <w:proofErr w:type="spellEnd"/>
      <w:r w:rsidRPr="00AF0DC8">
        <w:t xml:space="preserve"> Gao, </w:t>
      </w:r>
      <w:proofErr w:type="spellStart"/>
      <w:r w:rsidRPr="00AF0DC8">
        <w:t>Benjamin</w:t>
      </w:r>
      <w:proofErr w:type="spellEnd"/>
      <w:r w:rsidRPr="00AF0DC8">
        <w:t xml:space="preserve"> Gross, </w:t>
      </w:r>
      <w:proofErr w:type="spellStart"/>
      <w:r w:rsidRPr="00AF0DC8">
        <w:t>Venkatraman</w:t>
      </w:r>
      <w:proofErr w:type="spellEnd"/>
      <w:r w:rsidRPr="00AF0DC8">
        <w:t xml:space="preserve"> E. </w:t>
      </w:r>
      <w:proofErr w:type="spellStart"/>
      <w:r w:rsidRPr="00AF0DC8">
        <w:t>Seshan</w:t>
      </w:r>
      <w:proofErr w:type="spellEnd"/>
      <w:r w:rsidRPr="00AF0DC8">
        <w:t xml:space="preserve">, Marc </w:t>
      </w:r>
      <w:proofErr w:type="spellStart"/>
      <w:r w:rsidRPr="00AF0DC8">
        <w:t>Ladanyi</w:t>
      </w:r>
      <w:proofErr w:type="spellEnd"/>
      <w:r w:rsidRPr="00AF0DC8">
        <w:t xml:space="preserve">, Boris </w:t>
      </w:r>
      <w:proofErr w:type="spellStart"/>
      <w:r w:rsidRPr="00AF0DC8">
        <w:t>Reva</w:t>
      </w:r>
      <w:proofErr w:type="spellEnd"/>
      <w:r w:rsidRPr="00AF0DC8">
        <w:t xml:space="preserve">, </w:t>
      </w:r>
      <w:proofErr w:type="spellStart"/>
      <w:r w:rsidRPr="00AF0DC8">
        <w:t>Rileen</w:t>
      </w:r>
      <w:proofErr w:type="spellEnd"/>
      <w:r w:rsidRPr="00AF0DC8">
        <w:t xml:space="preserve"> </w:t>
      </w:r>
      <w:proofErr w:type="spellStart"/>
      <w:r w:rsidRPr="00AF0DC8">
        <w:t>Sinha</w:t>
      </w:r>
      <w:proofErr w:type="spellEnd"/>
      <w:r w:rsidRPr="00AF0DC8">
        <w:t xml:space="preserve">, S. </w:t>
      </w:r>
      <w:proofErr w:type="spellStart"/>
      <w:r w:rsidRPr="00AF0DC8">
        <w:t>Onur</w:t>
      </w:r>
      <w:proofErr w:type="spellEnd"/>
      <w:r w:rsidRPr="00AF0DC8">
        <w:t xml:space="preserve"> Sumer, </w:t>
      </w:r>
      <w:proofErr w:type="spellStart"/>
      <w:r w:rsidRPr="00AF0DC8">
        <w:t>Nils</w:t>
      </w:r>
      <w:proofErr w:type="spellEnd"/>
      <w:r w:rsidRPr="00AF0DC8">
        <w:t xml:space="preserve"> </w:t>
      </w:r>
      <w:proofErr w:type="spellStart"/>
      <w:r w:rsidRPr="00AF0DC8">
        <w:t>Weinhold</w:t>
      </w:r>
      <w:proofErr w:type="spellEnd"/>
      <w:r w:rsidRPr="00AF0DC8">
        <w:t xml:space="preserve">, Nikolaus Schultz, </w:t>
      </w:r>
      <w:proofErr w:type="spellStart"/>
      <w:r w:rsidRPr="00AF0DC8">
        <w:t>Ronglai</w:t>
      </w:r>
      <w:proofErr w:type="spellEnd"/>
      <w:r w:rsidRPr="00AF0DC8">
        <w:t xml:space="preserve"> Shen, Chris Sander, Sam Ng, Singer Ma, </w:t>
      </w:r>
      <w:proofErr w:type="spellStart"/>
      <w:r w:rsidRPr="00AF0DC8">
        <w:t>Jingchun</w:t>
      </w:r>
      <w:proofErr w:type="spellEnd"/>
      <w:r w:rsidRPr="00AF0DC8">
        <w:t xml:space="preserve"> Zhu, </w:t>
      </w:r>
      <w:proofErr w:type="spellStart"/>
      <w:r w:rsidRPr="00AF0DC8">
        <w:t>Amie</w:t>
      </w:r>
      <w:proofErr w:type="spellEnd"/>
      <w:r w:rsidRPr="00AF0DC8">
        <w:t xml:space="preserve"> </w:t>
      </w:r>
      <w:proofErr w:type="spellStart"/>
      <w:r w:rsidRPr="00AF0DC8">
        <w:t>Radenbaugh</w:t>
      </w:r>
      <w:proofErr w:type="spellEnd"/>
      <w:r w:rsidRPr="00AF0DC8">
        <w:t xml:space="preserve">, Joshua M. Stuart, Christopher C. Benz, Christina </w:t>
      </w:r>
      <w:proofErr w:type="spellStart"/>
      <w:r w:rsidRPr="00AF0DC8">
        <w:t>Yau</w:t>
      </w:r>
      <w:proofErr w:type="spellEnd"/>
      <w:r w:rsidRPr="00AF0DC8">
        <w:t xml:space="preserve">, David </w:t>
      </w:r>
      <w:proofErr w:type="spellStart"/>
      <w:r w:rsidRPr="00AF0DC8">
        <w:t>Haussler</w:t>
      </w:r>
      <w:proofErr w:type="spellEnd"/>
      <w:r w:rsidRPr="00AF0DC8">
        <w:t xml:space="preserve">, Paul T. </w:t>
      </w:r>
      <w:proofErr w:type="spellStart"/>
      <w:r w:rsidRPr="00AF0DC8">
        <w:t>Spellman</w:t>
      </w:r>
      <w:proofErr w:type="spellEnd"/>
      <w:r w:rsidRPr="00AF0DC8">
        <w:t xml:space="preserve">, Matthew D. </w:t>
      </w:r>
      <w:proofErr w:type="spellStart"/>
      <w:r w:rsidRPr="00AF0DC8">
        <w:t>Wilkerson</w:t>
      </w:r>
      <w:proofErr w:type="spellEnd"/>
      <w:r w:rsidRPr="00AF0DC8">
        <w:t xml:space="preserve">, Joel S. Parker, Katherine A. </w:t>
      </w:r>
      <w:proofErr w:type="spellStart"/>
      <w:r w:rsidRPr="00AF0DC8">
        <w:t>Hoadley</w:t>
      </w:r>
      <w:proofErr w:type="spellEnd"/>
      <w:r w:rsidRPr="00AF0DC8">
        <w:t xml:space="preserve">, Patrick K. </w:t>
      </w:r>
      <w:proofErr w:type="spellStart"/>
      <w:r w:rsidRPr="00AF0DC8">
        <w:t>Kimes</w:t>
      </w:r>
      <w:proofErr w:type="spellEnd"/>
      <w:r w:rsidRPr="00AF0DC8">
        <w:t xml:space="preserve">, D. Neil Hayes, Charles M. </w:t>
      </w:r>
      <w:proofErr w:type="spellStart"/>
      <w:r w:rsidRPr="00AF0DC8">
        <w:t>Perou</w:t>
      </w:r>
      <w:proofErr w:type="spellEnd"/>
      <w:r w:rsidRPr="00AF0DC8">
        <w:t xml:space="preserve">, Bradley M. </w:t>
      </w:r>
      <w:proofErr w:type="spellStart"/>
      <w:r w:rsidRPr="00AF0DC8">
        <w:t>Broom</w:t>
      </w:r>
      <w:proofErr w:type="spellEnd"/>
      <w:r w:rsidRPr="00AF0DC8">
        <w:t xml:space="preserve">, Jing Wang, </w:t>
      </w:r>
      <w:proofErr w:type="spellStart"/>
      <w:r w:rsidRPr="00AF0DC8">
        <w:t>Yiling</w:t>
      </w:r>
      <w:proofErr w:type="spellEnd"/>
      <w:r w:rsidRPr="00AF0DC8">
        <w:t xml:space="preserve"> Lu, Patrick </w:t>
      </w:r>
      <w:proofErr w:type="spellStart"/>
      <w:r w:rsidRPr="00AF0DC8">
        <w:t>Kwok</w:t>
      </w:r>
      <w:proofErr w:type="spellEnd"/>
      <w:r w:rsidRPr="00AF0DC8">
        <w:t xml:space="preserve"> </w:t>
      </w:r>
      <w:proofErr w:type="spellStart"/>
      <w:r w:rsidRPr="00AF0DC8">
        <w:t>Shing</w:t>
      </w:r>
      <w:proofErr w:type="spellEnd"/>
      <w:r w:rsidRPr="00AF0DC8">
        <w:t xml:space="preserve"> Ng, </w:t>
      </w:r>
      <w:proofErr w:type="spellStart"/>
      <w:r w:rsidRPr="00AF0DC8">
        <w:t>Lixia</w:t>
      </w:r>
      <w:proofErr w:type="spellEnd"/>
      <w:r w:rsidRPr="00AF0DC8">
        <w:t xml:space="preserve"> </w:t>
      </w:r>
      <w:proofErr w:type="spellStart"/>
      <w:r w:rsidRPr="00AF0DC8">
        <w:t>Diao</w:t>
      </w:r>
      <w:proofErr w:type="spellEnd"/>
      <w:r w:rsidRPr="00AF0DC8">
        <w:t xml:space="preserve">, Lauren </w:t>
      </w:r>
      <w:proofErr w:type="spellStart"/>
      <w:r w:rsidRPr="00AF0DC8">
        <w:t>Averett</w:t>
      </w:r>
      <w:proofErr w:type="spellEnd"/>
      <w:r w:rsidRPr="00AF0DC8">
        <w:t xml:space="preserve"> </w:t>
      </w:r>
      <w:proofErr w:type="spellStart"/>
      <w:r w:rsidRPr="00AF0DC8">
        <w:t>Byers</w:t>
      </w:r>
      <w:proofErr w:type="spellEnd"/>
      <w:r w:rsidRPr="00AF0DC8">
        <w:t xml:space="preserve">, </w:t>
      </w:r>
      <w:proofErr w:type="spellStart"/>
      <w:r w:rsidRPr="00AF0DC8">
        <w:t>Wenbin</w:t>
      </w:r>
      <w:proofErr w:type="spellEnd"/>
      <w:r w:rsidRPr="00AF0DC8">
        <w:t xml:space="preserve"> Liu, John V. </w:t>
      </w:r>
      <w:proofErr w:type="spellStart"/>
      <w:r w:rsidRPr="00AF0DC8">
        <w:t>Heymach</w:t>
      </w:r>
      <w:proofErr w:type="spellEnd"/>
      <w:r w:rsidRPr="00AF0DC8">
        <w:t xml:space="preserve">, Christopher I. Amos, John N. Weinstein, </w:t>
      </w:r>
      <w:proofErr w:type="spellStart"/>
      <w:r w:rsidRPr="00AF0DC8">
        <w:t>Rehan</w:t>
      </w:r>
      <w:proofErr w:type="spellEnd"/>
      <w:r w:rsidRPr="00AF0DC8">
        <w:t xml:space="preserve"> </w:t>
      </w:r>
      <w:proofErr w:type="spellStart"/>
      <w:r w:rsidRPr="00AF0DC8">
        <w:t>Akbani</w:t>
      </w:r>
      <w:proofErr w:type="spellEnd"/>
      <w:r w:rsidRPr="00AF0DC8">
        <w:t xml:space="preserve">, Gordon B. Mills, Erin </w:t>
      </w:r>
      <w:proofErr w:type="spellStart"/>
      <w:r w:rsidRPr="00AF0DC8">
        <w:t>Curley</w:t>
      </w:r>
      <w:proofErr w:type="spellEnd"/>
      <w:r w:rsidRPr="00AF0DC8">
        <w:t xml:space="preserve">, Joseph </w:t>
      </w:r>
      <w:proofErr w:type="spellStart"/>
      <w:r w:rsidRPr="00AF0DC8">
        <w:t>Paulauskis</w:t>
      </w:r>
      <w:proofErr w:type="spellEnd"/>
      <w:r w:rsidRPr="00AF0DC8">
        <w:t xml:space="preserve">, Kevin Lau, Scott Morris, Troy </w:t>
      </w:r>
      <w:proofErr w:type="spellStart"/>
      <w:r w:rsidRPr="00AF0DC8">
        <w:t>Shelton</w:t>
      </w:r>
      <w:proofErr w:type="spellEnd"/>
      <w:r w:rsidRPr="00AF0DC8">
        <w:t xml:space="preserve">, David </w:t>
      </w:r>
      <w:proofErr w:type="spellStart"/>
      <w:r w:rsidRPr="00AF0DC8">
        <w:t>Mallery</w:t>
      </w:r>
      <w:proofErr w:type="spellEnd"/>
      <w:r w:rsidRPr="00AF0DC8">
        <w:t xml:space="preserve">, Johanna Gardner, Robert Penny, Charles </w:t>
      </w:r>
      <w:proofErr w:type="spellStart"/>
      <w:r w:rsidRPr="00AF0DC8">
        <w:t>Saller</w:t>
      </w:r>
      <w:proofErr w:type="spellEnd"/>
      <w:r w:rsidRPr="00AF0DC8">
        <w:t xml:space="preserve">, Katherine </w:t>
      </w:r>
      <w:proofErr w:type="spellStart"/>
      <w:r w:rsidRPr="00AF0DC8">
        <w:t>Tarvin</w:t>
      </w:r>
      <w:proofErr w:type="spellEnd"/>
      <w:r w:rsidRPr="00AF0DC8">
        <w:t xml:space="preserve">, William G. Richards, Robert </w:t>
      </w:r>
      <w:proofErr w:type="spellStart"/>
      <w:r w:rsidRPr="00AF0DC8">
        <w:t>Cerfolio</w:t>
      </w:r>
      <w:proofErr w:type="spellEnd"/>
      <w:r w:rsidRPr="00AF0DC8">
        <w:t xml:space="preserve">, </w:t>
      </w:r>
      <w:proofErr w:type="spellStart"/>
      <w:r w:rsidRPr="00AF0DC8">
        <w:t>Ayesha</w:t>
      </w:r>
      <w:proofErr w:type="spellEnd"/>
      <w:r w:rsidRPr="00AF0DC8">
        <w:t xml:space="preserve"> Bryant, Daniel P. Raymond, Nathan A. </w:t>
      </w:r>
      <w:proofErr w:type="spellStart"/>
      <w:r w:rsidRPr="00AF0DC8">
        <w:t>Pennell</w:t>
      </w:r>
      <w:proofErr w:type="spellEnd"/>
      <w:r w:rsidRPr="00AF0DC8">
        <w:t xml:space="preserve">, Carol </w:t>
      </w:r>
      <w:proofErr w:type="spellStart"/>
      <w:r w:rsidRPr="00AF0DC8">
        <w:t>Farver</w:t>
      </w:r>
      <w:proofErr w:type="spellEnd"/>
      <w:r w:rsidRPr="00AF0DC8">
        <w:t xml:space="preserve">, Christine </w:t>
      </w:r>
      <w:proofErr w:type="spellStart"/>
      <w:r w:rsidRPr="00AF0DC8">
        <w:t>Czerwinski</w:t>
      </w:r>
      <w:proofErr w:type="spellEnd"/>
      <w:r w:rsidRPr="00AF0DC8">
        <w:t xml:space="preserve">, Lori </w:t>
      </w:r>
      <w:proofErr w:type="spellStart"/>
      <w:r w:rsidRPr="00AF0DC8">
        <w:t>Huelsenbeck-Dill</w:t>
      </w:r>
      <w:proofErr w:type="spellEnd"/>
      <w:r w:rsidRPr="00AF0DC8">
        <w:t xml:space="preserve">, Mary </w:t>
      </w:r>
      <w:proofErr w:type="spellStart"/>
      <w:r w:rsidRPr="00AF0DC8">
        <w:t>Iacocca</w:t>
      </w:r>
      <w:proofErr w:type="spellEnd"/>
      <w:r w:rsidRPr="00AF0DC8">
        <w:t xml:space="preserve">, Nicholas Petrelli, Brenda </w:t>
      </w:r>
      <w:proofErr w:type="spellStart"/>
      <w:r w:rsidRPr="00AF0DC8">
        <w:t>Rabeno</w:t>
      </w:r>
      <w:proofErr w:type="spellEnd"/>
      <w:r w:rsidRPr="00AF0DC8">
        <w:t xml:space="preserve">, Jennifer Brown, Thomas Bauer, Oleg </w:t>
      </w:r>
      <w:proofErr w:type="spellStart"/>
      <w:r w:rsidRPr="00AF0DC8">
        <w:t>Dolzhanskiy</w:t>
      </w:r>
      <w:proofErr w:type="spellEnd"/>
      <w:r w:rsidRPr="00AF0DC8">
        <w:t xml:space="preserve">, Olga </w:t>
      </w:r>
      <w:proofErr w:type="spellStart"/>
      <w:r w:rsidRPr="00AF0DC8">
        <w:t>Potapova</w:t>
      </w:r>
      <w:proofErr w:type="spellEnd"/>
      <w:r w:rsidRPr="00AF0DC8">
        <w:t xml:space="preserve">, </w:t>
      </w:r>
      <w:proofErr w:type="spellStart"/>
      <w:r w:rsidRPr="00AF0DC8">
        <w:t>Daniil</w:t>
      </w:r>
      <w:proofErr w:type="spellEnd"/>
      <w:r w:rsidRPr="00AF0DC8">
        <w:t xml:space="preserve"> </w:t>
      </w:r>
      <w:proofErr w:type="spellStart"/>
      <w:r w:rsidRPr="00AF0DC8">
        <w:t>Rotin</w:t>
      </w:r>
      <w:proofErr w:type="spellEnd"/>
      <w:r w:rsidRPr="00AF0DC8">
        <w:t xml:space="preserve">, Olga </w:t>
      </w:r>
      <w:proofErr w:type="spellStart"/>
      <w:r w:rsidRPr="00AF0DC8">
        <w:t>Voronina</w:t>
      </w:r>
      <w:proofErr w:type="spellEnd"/>
      <w:r w:rsidRPr="00AF0DC8">
        <w:t xml:space="preserve">, Elena </w:t>
      </w:r>
      <w:proofErr w:type="spellStart"/>
      <w:r w:rsidRPr="00AF0DC8">
        <w:t>Nemirovich-Danchenko</w:t>
      </w:r>
      <w:proofErr w:type="spellEnd"/>
      <w:r w:rsidRPr="00AF0DC8">
        <w:t xml:space="preserve">, </w:t>
      </w:r>
      <w:proofErr w:type="spellStart"/>
      <w:r w:rsidRPr="00AF0DC8">
        <w:t>Konstantin</w:t>
      </w:r>
      <w:proofErr w:type="spellEnd"/>
      <w:r w:rsidRPr="00AF0DC8">
        <w:t xml:space="preserve"> V. </w:t>
      </w:r>
      <w:proofErr w:type="spellStart"/>
      <w:r w:rsidRPr="00AF0DC8">
        <w:t>Fedosenko</w:t>
      </w:r>
      <w:proofErr w:type="spellEnd"/>
      <w:r w:rsidRPr="00AF0DC8">
        <w:t xml:space="preserve">, Anthony Gal, </w:t>
      </w:r>
      <w:proofErr w:type="spellStart"/>
      <w:r w:rsidRPr="00AF0DC8">
        <w:t>Madhusmita</w:t>
      </w:r>
      <w:proofErr w:type="spellEnd"/>
      <w:r w:rsidRPr="00AF0DC8">
        <w:t xml:space="preserve"> </w:t>
      </w:r>
      <w:proofErr w:type="spellStart"/>
      <w:r w:rsidRPr="00AF0DC8">
        <w:t>Behera</w:t>
      </w:r>
      <w:proofErr w:type="spellEnd"/>
      <w:r w:rsidRPr="00AF0DC8">
        <w:t xml:space="preserve">, </w:t>
      </w:r>
      <w:proofErr w:type="spellStart"/>
      <w:r w:rsidRPr="00AF0DC8">
        <w:t>Suresh</w:t>
      </w:r>
      <w:proofErr w:type="spellEnd"/>
      <w:r w:rsidRPr="00AF0DC8">
        <w:t xml:space="preserve"> S. </w:t>
      </w:r>
      <w:proofErr w:type="spellStart"/>
      <w:r w:rsidRPr="00AF0DC8">
        <w:t>Ramalingam</w:t>
      </w:r>
      <w:proofErr w:type="spellEnd"/>
      <w:r w:rsidRPr="00AF0DC8">
        <w:t xml:space="preserve">, Gabriel Sica, Douglas </w:t>
      </w:r>
      <w:proofErr w:type="spellStart"/>
      <w:r w:rsidRPr="00AF0DC8">
        <w:t>Flieder</w:t>
      </w:r>
      <w:proofErr w:type="spellEnd"/>
      <w:r w:rsidRPr="00AF0DC8">
        <w:t xml:space="preserve">, Jeff Boyd, </w:t>
      </w:r>
      <w:proofErr w:type="spellStart"/>
      <w:r w:rsidRPr="00AF0DC8">
        <w:t>JoEllen</w:t>
      </w:r>
      <w:proofErr w:type="spellEnd"/>
      <w:r w:rsidRPr="00AF0DC8">
        <w:t xml:space="preserve"> Weaver, Bernard Kohl, </w:t>
      </w:r>
      <w:proofErr w:type="spellStart"/>
      <w:r w:rsidRPr="00AF0DC8">
        <w:t>Dang</w:t>
      </w:r>
      <w:proofErr w:type="spellEnd"/>
      <w:r w:rsidRPr="00AF0DC8">
        <w:t xml:space="preserve"> Huy </w:t>
      </w:r>
      <w:proofErr w:type="spellStart"/>
      <w:r w:rsidRPr="00AF0DC8">
        <w:t>Quoc</w:t>
      </w:r>
      <w:proofErr w:type="spellEnd"/>
      <w:r w:rsidRPr="00AF0DC8">
        <w:t xml:space="preserve"> </w:t>
      </w:r>
      <w:proofErr w:type="spellStart"/>
      <w:r w:rsidRPr="00AF0DC8">
        <w:t>Thinh</w:t>
      </w:r>
      <w:proofErr w:type="spellEnd"/>
      <w:r w:rsidRPr="00AF0DC8">
        <w:t xml:space="preserve">, George Sandusky, Hartmut </w:t>
      </w:r>
      <w:proofErr w:type="spellStart"/>
      <w:r w:rsidRPr="00AF0DC8">
        <w:t>Juhl</w:t>
      </w:r>
      <w:proofErr w:type="spellEnd"/>
      <w:r w:rsidRPr="00AF0DC8">
        <w:t xml:space="preserve">, </w:t>
      </w:r>
      <w:proofErr w:type="spellStart"/>
      <w:r w:rsidRPr="00AF0DC8">
        <w:t>The</w:t>
      </w:r>
      <w:proofErr w:type="spellEnd"/>
      <w:r w:rsidRPr="00AF0DC8">
        <w:t xml:space="preserve"> </w:t>
      </w:r>
      <w:proofErr w:type="spellStart"/>
      <w:r w:rsidRPr="00AF0DC8">
        <w:t>Cancer</w:t>
      </w:r>
      <w:proofErr w:type="spellEnd"/>
      <w:r w:rsidRPr="00AF0DC8">
        <w:t xml:space="preserve"> </w:t>
      </w:r>
      <w:proofErr w:type="spellStart"/>
      <w:r w:rsidRPr="00AF0DC8">
        <w:t>Genome</w:t>
      </w:r>
      <w:proofErr w:type="spellEnd"/>
      <w:r w:rsidRPr="00AF0DC8">
        <w:t xml:space="preserve"> Atlas </w:t>
      </w:r>
      <w:proofErr w:type="spellStart"/>
      <w:r w:rsidRPr="00AF0DC8">
        <w:t>Research</w:t>
      </w:r>
      <w:proofErr w:type="spellEnd"/>
      <w:r w:rsidRPr="00AF0DC8">
        <w:t xml:space="preserve"> Network, </w:t>
      </w:r>
      <w:proofErr w:type="spellStart"/>
      <w:r w:rsidRPr="00AF0DC8">
        <w:t>Disease</w:t>
      </w:r>
      <w:proofErr w:type="spellEnd"/>
      <w:r w:rsidRPr="00AF0DC8">
        <w:t xml:space="preserve"> </w:t>
      </w:r>
      <w:proofErr w:type="spellStart"/>
      <w:r w:rsidRPr="00AF0DC8">
        <w:t>analysis</w:t>
      </w:r>
      <w:proofErr w:type="spellEnd"/>
      <w:r w:rsidRPr="00AF0DC8">
        <w:t xml:space="preserve"> </w:t>
      </w:r>
      <w:proofErr w:type="spellStart"/>
      <w:r w:rsidRPr="00AF0DC8">
        <w:t>working</w:t>
      </w:r>
      <w:proofErr w:type="spellEnd"/>
      <w:r w:rsidRPr="00AF0DC8">
        <w:t xml:space="preserve"> </w:t>
      </w:r>
      <w:proofErr w:type="spellStart"/>
      <w:r w:rsidRPr="00AF0DC8">
        <w:t>group</w:t>
      </w:r>
      <w:proofErr w:type="spellEnd"/>
      <w:r w:rsidRPr="00AF0DC8">
        <w:t xml:space="preserve">, </w:t>
      </w:r>
      <w:proofErr w:type="spellStart"/>
      <w:r w:rsidRPr="00AF0DC8">
        <w:t>Genome</w:t>
      </w:r>
      <w:proofErr w:type="spellEnd"/>
      <w:r w:rsidRPr="00AF0DC8">
        <w:t xml:space="preserve"> </w:t>
      </w:r>
      <w:proofErr w:type="spellStart"/>
      <w:r w:rsidRPr="00AF0DC8">
        <w:t>sequencing</w:t>
      </w:r>
      <w:proofErr w:type="spellEnd"/>
      <w:r w:rsidRPr="00AF0DC8">
        <w:t xml:space="preserve"> centres: </w:t>
      </w:r>
      <w:proofErr w:type="spellStart"/>
      <w:r w:rsidRPr="00AF0DC8">
        <w:t>The</w:t>
      </w:r>
      <w:proofErr w:type="spellEnd"/>
      <w:r w:rsidRPr="00AF0DC8">
        <w:t xml:space="preserve"> Eli &amp; </w:t>
      </w:r>
      <w:proofErr w:type="spellStart"/>
      <w:r w:rsidRPr="00AF0DC8">
        <w:t>Edythe</w:t>
      </w:r>
      <w:proofErr w:type="spellEnd"/>
      <w:r w:rsidRPr="00AF0DC8">
        <w:t xml:space="preserve"> L. Broad </w:t>
      </w:r>
      <w:proofErr w:type="spellStart"/>
      <w:r w:rsidRPr="00AF0DC8">
        <w:t>Institute</w:t>
      </w:r>
      <w:proofErr w:type="spellEnd"/>
      <w:r w:rsidRPr="00AF0DC8">
        <w:t xml:space="preserve">, Washington </w:t>
      </w:r>
      <w:proofErr w:type="spellStart"/>
      <w:r w:rsidRPr="00AF0DC8">
        <w:t>University</w:t>
      </w:r>
      <w:proofErr w:type="spellEnd"/>
      <w:r w:rsidRPr="00AF0DC8">
        <w:t xml:space="preserve"> in St. Louis, Baylor </w:t>
      </w:r>
      <w:proofErr w:type="spellStart"/>
      <w:r w:rsidRPr="00AF0DC8">
        <w:t>College</w:t>
      </w:r>
      <w:proofErr w:type="spellEnd"/>
      <w:r w:rsidRPr="00AF0DC8">
        <w:t xml:space="preserve"> </w:t>
      </w:r>
      <w:proofErr w:type="spellStart"/>
      <w:r w:rsidRPr="00AF0DC8">
        <w:t>of</w:t>
      </w:r>
      <w:proofErr w:type="spellEnd"/>
      <w:r w:rsidRPr="00AF0DC8">
        <w:t xml:space="preserve"> Medicine, British Columbia </w:t>
      </w:r>
      <w:proofErr w:type="spellStart"/>
      <w:r w:rsidRPr="00AF0DC8">
        <w:t>Cancer</w:t>
      </w:r>
      <w:proofErr w:type="spellEnd"/>
      <w:r w:rsidRPr="00AF0DC8">
        <w:t xml:space="preserve"> Agency </w:t>
      </w:r>
      <w:proofErr w:type="spellStart"/>
      <w:r w:rsidRPr="00AF0DC8">
        <w:t>Genome</w:t>
      </w:r>
      <w:proofErr w:type="spellEnd"/>
      <w:r w:rsidRPr="00AF0DC8">
        <w:t xml:space="preserve"> </w:t>
      </w:r>
      <w:proofErr w:type="spellStart"/>
      <w:r w:rsidRPr="00AF0DC8">
        <w:t>characterization</w:t>
      </w:r>
      <w:proofErr w:type="spellEnd"/>
      <w:r w:rsidRPr="00AF0DC8">
        <w:t xml:space="preserve"> centres: </w:t>
      </w:r>
      <w:proofErr w:type="spellStart"/>
      <w:r w:rsidRPr="00AF0DC8">
        <w:t>Canada’s</w:t>
      </w:r>
      <w:proofErr w:type="spellEnd"/>
      <w:r w:rsidRPr="00AF0DC8">
        <w:t xml:space="preserve"> Michael Smith </w:t>
      </w:r>
      <w:proofErr w:type="spellStart"/>
      <w:r w:rsidRPr="00AF0DC8">
        <w:t>Genome</w:t>
      </w:r>
      <w:proofErr w:type="spellEnd"/>
      <w:r w:rsidRPr="00AF0DC8">
        <w:t xml:space="preserve"> </w:t>
      </w:r>
      <w:proofErr w:type="spellStart"/>
      <w:r w:rsidRPr="00AF0DC8">
        <w:t>Sciences</w:t>
      </w:r>
      <w:proofErr w:type="spellEnd"/>
      <w:r w:rsidRPr="00AF0DC8">
        <w:t xml:space="preserve"> Centre, </w:t>
      </w:r>
      <w:proofErr w:type="spellStart"/>
      <w:r w:rsidRPr="00AF0DC8">
        <w:t>The</w:t>
      </w:r>
      <w:proofErr w:type="spellEnd"/>
      <w:r w:rsidRPr="00AF0DC8">
        <w:t xml:space="preserve"> Eli &amp; </w:t>
      </w:r>
      <w:proofErr w:type="spellStart"/>
      <w:r w:rsidRPr="00AF0DC8">
        <w:t>Edythe</w:t>
      </w:r>
      <w:proofErr w:type="spellEnd"/>
      <w:r w:rsidRPr="00AF0DC8">
        <w:t xml:space="preserve"> L. Broad </w:t>
      </w:r>
      <w:proofErr w:type="spellStart"/>
      <w:r w:rsidRPr="00AF0DC8">
        <w:t>Institute</w:t>
      </w:r>
      <w:proofErr w:type="spellEnd"/>
      <w:r w:rsidRPr="00AF0DC8">
        <w:t xml:space="preserve">, Harvard Medical </w:t>
      </w:r>
      <w:proofErr w:type="spellStart"/>
      <w:r w:rsidRPr="00AF0DC8">
        <w:t>School</w:t>
      </w:r>
      <w:proofErr w:type="spellEnd"/>
      <w:r w:rsidRPr="00AF0DC8">
        <w:t xml:space="preserve">/Brigham &amp; </w:t>
      </w:r>
      <w:proofErr w:type="spellStart"/>
      <w:r w:rsidRPr="00AF0DC8">
        <w:t>Women’s</w:t>
      </w:r>
      <w:proofErr w:type="spellEnd"/>
      <w:r w:rsidRPr="00AF0DC8">
        <w:t xml:space="preserve"> Hospital/MD Anderson </w:t>
      </w:r>
      <w:proofErr w:type="spellStart"/>
      <w:r w:rsidRPr="00AF0DC8">
        <w:t>Cancer</w:t>
      </w:r>
      <w:proofErr w:type="spellEnd"/>
      <w:r w:rsidRPr="00AF0DC8">
        <w:t xml:space="preserve"> Center, Chapel Hill </w:t>
      </w:r>
      <w:proofErr w:type="spellStart"/>
      <w:r w:rsidRPr="00AF0DC8">
        <w:t>University</w:t>
      </w:r>
      <w:proofErr w:type="spellEnd"/>
      <w:r w:rsidRPr="00AF0DC8">
        <w:t xml:space="preserve"> </w:t>
      </w:r>
      <w:proofErr w:type="spellStart"/>
      <w:r w:rsidRPr="00AF0DC8">
        <w:t>of</w:t>
      </w:r>
      <w:proofErr w:type="spellEnd"/>
      <w:r w:rsidRPr="00AF0DC8">
        <w:t xml:space="preserve"> North Carolina, </w:t>
      </w:r>
      <w:proofErr w:type="spellStart"/>
      <w:r w:rsidRPr="00AF0DC8">
        <w:t>University</w:t>
      </w:r>
      <w:proofErr w:type="spellEnd"/>
      <w:r w:rsidRPr="00AF0DC8">
        <w:t xml:space="preserve"> </w:t>
      </w:r>
      <w:proofErr w:type="spellStart"/>
      <w:r w:rsidRPr="00AF0DC8">
        <w:t>of</w:t>
      </w:r>
      <w:proofErr w:type="spellEnd"/>
      <w:r w:rsidRPr="00AF0DC8">
        <w:t xml:space="preserve"> Kentucky, </w:t>
      </w:r>
      <w:proofErr w:type="spellStart"/>
      <w:r w:rsidRPr="00AF0DC8">
        <w:t>The</w:t>
      </w:r>
      <w:proofErr w:type="spellEnd"/>
      <w:r w:rsidRPr="00AF0DC8">
        <w:t xml:space="preserve"> USC/JHU </w:t>
      </w:r>
      <w:proofErr w:type="spellStart"/>
      <w:r w:rsidRPr="00AF0DC8">
        <w:t>Epigenome</w:t>
      </w:r>
      <w:proofErr w:type="spellEnd"/>
      <w:r w:rsidRPr="00AF0DC8">
        <w:t xml:space="preserve"> </w:t>
      </w:r>
      <w:proofErr w:type="spellStart"/>
      <w:r w:rsidRPr="00AF0DC8">
        <w:t>Characterization</w:t>
      </w:r>
      <w:proofErr w:type="spellEnd"/>
      <w:r w:rsidRPr="00AF0DC8">
        <w:t xml:space="preserve"> Center, </w:t>
      </w:r>
      <w:proofErr w:type="spellStart"/>
      <w:r w:rsidRPr="00AF0DC8">
        <w:t>Genome</w:t>
      </w:r>
      <w:proofErr w:type="spellEnd"/>
      <w:r w:rsidRPr="00AF0DC8">
        <w:t xml:space="preserve"> data </w:t>
      </w:r>
      <w:proofErr w:type="spellStart"/>
      <w:r w:rsidRPr="00AF0DC8">
        <w:t>analysis</w:t>
      </w:r>
      <w:proofErr w:type="spellEnd"/>
      <w:r w:rsidRPr="00AF0DC8">
        <w:t xml:space="preserve"> centres: </w:t>
      </w:r>
      <w:proofErr w:type="spellStart"/>
      <w:r w:rsidRPr="00AF0DC8">
        <w:t>The</w:t>
      </w:r>
      <w:proofErr w:type="spellEnd"/>
      <w:r w:rsidRPr="00AF0DC8">
        <w:t xml:space="preserve"> Eli &amp; </w:t>
      </w:r>
      <w:proofErr w:type="spellStart"/>
      <w:r w:rsidRPr="00AF0DC8">
        <w:t>Edythe</w:t>
      </w:r>
      <w:proofErr w:type="spellEnd"/>
      <w:r w:rsidRPr="00AF0DC8">
        <w:t xml:space="preserve"> L. Broad </w:t>
      </w:r>
      <w:proofErr w:type="spellStart"/>
      <w:r w:rsidRPr="00AF0DC8">
        <w:t>Institute</w:t>
      </w:r>
      <w:proofErr w:type="spellEnd"/>
      <w:r w:rsidRPr="00AF0DC8">
        <w:t xml:space="preserve">, Memorial Sloan-Kettering </w:t>
      </w:r>
      <w:proofErr w:type="spellStart"/>
      <w:r w:rsidRPr="00AF0DC8">
        <w:t>Cancer</w:t>
      </w:r>
      <w:proofErr w:type="spellEnd"/>
      <w:r w:rsidRPr="00AF0DC8">
        <w:t xml:space="preserve"> Center, Santa Cruz/Buck </w:t>
      </w:r>
      <w:proofErr w:type="spellStart"/>
      <w:r w:rsidRPr="00AF0DC8">
        <w:t>Institute</w:t>
      </w:r>
      <w:proofErr w:type="spellEnd"/>
      <w:r w:rsidRPr="00AF0DC8">
        <w:t xml:space="preserve"> </w:t>
      </w:r>
      <w:proofErr w:type="spellStart"/>
      <w:r w:rsidRPr="00AF0DC8">
        <w:t>University</w:t>
      </w:r>
      <w:proofErr w:type="spellEnd"/>
      <w:r w:rsidRPr="00AF0DC8">
        <w:t xml:space="preserve"> </w:t>
      </w:r>
      <w:proofErr w:type="spellStart"/>
      <w:r w:rsidRPr="00AF0DC8">
        <w:t>of</w:t>
      </w:r>
      <w:proofErr w:type="spellEnd"/>
      <w:r w:rsidRPr="00AF0DC8">
        <w:t xml:space="preserve"> California, </w:t>
      </w:r>
      <w:proofErr w:type="spellStart"/>
      <w:r w:rsidRPr="00AF0DC8">
        <w:t>Oregon</w:t>
      </w:r>
      <w:proofErr w:type="spellEnd"/>
      <w:r w:rsidRPr="00AF0DC8">
        <w:t xml:space="preserve"> </w:t>
      </w:r>
      <w:proofErr w:type="spellStart"/>
      <w:r w:rsidRPr="00AF0DC8">
        <w:t>Health</w:t>
      </w:r>
      <w:proofErr w:type="spellEnd"/>
      <w:r w:rsidRPr="00AF0DC8">
        <w:t xml:space="preserve"> &amp; </w:t>
      </w:r>
      <w:proofErr w:type="spellStart"/>
      <w:r w:rsidRPr="00AF0DC8">
        <w:t>Sciences</w:t>
      </w:r>
      <w:proofErr w:type="spellEnd"/>
      <w:r w:rsidRPr="00AF0DC8">
        <w:t xml:space="preserve"> </w:t>
      </w:r>
      <w:proofErr w:type="spellStart"/>
      <w:r w:rsidRPr="00AF0DC8">
        <w:t>University</w:t>
      </w:r>
      <w:proofErr w:type="spellEnd"/>
      <w:r w:rsidRPr="00AF0DC8">
        <w:t xml:space="preserve">, </w:t>
      </w:r>
      <w:proofErr w:type="spellStart"/>
      <w:r w:rsidRPr="00AF0DC8">
        <w:t>The</w:t>
      </w:r>
      <w:proofErr w:type="spellEnd"/>
      <w:r w:rsidRPr="00AF0DC8">
        <w:t xml:space="preserve"> </w:t>
      </w:r>
      <w:proofErr w:type="spellStart"/>
      <w:r w:rsidRPr="00AF0DC8">
        <w:t>University</w:t>
      </w:r>
      <w:proofErr w:type="spellEnd"/>
      <w:r w:rsidRPr="00AF0DC8">
        <w:t xml:space="preserve"> </w:t>
      </w:r>
      <w:proofErr w:type="spellStart"/>
      <w:r w:rsidRPr="00AF0DC8">
        <w:t>of</w:t>
      </w:r>
      <w:proofErr w:type="spellEnd"/>
      <w:r w:rsidRPr="00AF0DC8">
        <w:t xml:space="preserve"> Texas MD </w:t>
      </w:r>
      <w:r w:rsidRPr="00AF0DC8">
        <w:lastRenderedPageBreak/>
        <w:t xml:space="preserve">Anderson </w:t>
      </w:r>
      <w:proofErr w:type="spellStart"/>
      <w:r w:rsidRPr="00AF0DC8">
        <w:t>Cancer</w:t>
      </w:r>
      <w:proofErr w:type="spellEnd"/>
      <w:r w:rsidRPr="00AF0DC8">
        <w:t xml:space="preserve"> Center, </w:t>
      </w:r>
      <w:proofErr w:type="spellStart"/>
      <w:r w:rsidRPr="00AF0DC8">
        <w:t>Biospecimen</w:t>
      </w:r>
      <w:proofErr w:type="spellEnd"/>
      <w:r w:rsidRPr="00AF0DC8">
        <w:t xml:space="preserve"> </w:t>
      </w:r>
      <w:proofErr w:type="spellStart"/>
      <w:r w:rsidRPr="00AF0DC8">
        <w:t>core</w:t>
      </w:r>
      <w:proofErr w:type="spellEnd"/>
      <w:r w:rsidRPr="00AF0DC8">
        <w:t xml:space="preserve"> </w:t>
      </w:r>
      <w:proofErr w:type="spellStart"/>
      <w:r w:rsidRPr="00AF0DC8">
        <w:t>resource</w:t>
      </w:r>
      <w:proofErr w:type="spellEnd"/>
      <w:r w:rsidRPr="00AF0DC8">
        <w:t xml:space="preserve">: International </w:t>
      </w:r>
      <w:proofErr w:type="spellStart"/>
      <w:r w:rsidRPr="00AF0DC8">
        <w:t>Genomics</w:t>
      </w:r>
      <w:proofErr w:type="spellEnd"/>
      <w:r w:rsidRPr="00AF0DC8">
        <w:t xml:space="preserve"> </w:t>
      </w:r>
      <w:proofErr w:type="spellStart"/>
      <w:r w:rsidRPr="00AF0DC8">
        <w:t>Consortium</w:t>
      </w:r>
      <w:proofErr w:type="spellEnd"/>
      <w:r w:rsidRPr="00AF0DC8">
        <w:t xml:space="preserve">, Inc. </w:t>
      </w:r>
      <w:proofErr w:type="spellStart"/>
      <w:r w:rsidRPr="00AF0DC8">
        <w:t>Tissue</w:t>
      </w:r>
      <w:proofErr w:type="spellEnd"/>
      <w:r w:rsidRPr="00AF0DC8">
        <w:t xml:space="preserve"> </w:t>
      </w:r>
      <w:proofErr w:type="spellStart"/>
      <w:r w:rsidRPr="00AF0DC8">
        <w:t>source</w:t>
      </w:r>
      <w:proofErr w:type="spellEnd"/>
      <w:r w:rsidRPr="00AF0DC8">
        <w:t xml:space="preserve"> sites: </w:t>
      </w:r>
      <w:proofErr w:type="spellStart"/>
      <w:r w:rsidRPr="00AF0DC8">
        <w:t>Analytical</w:t>
      </w:r>
      <w:proofErr w:type="spellEnd"/>
      <w:r w:rsidRPr="00AF0DC8">
        <w:t xml:space="preserve"> </w:t>
      </w:r>
      <w:proofErr w:type="spellStart"/>
      <w:r w:rsidRPr="00AF0DC8">
        <w:t>Biological</w:t>
      </w:r>
      <w:proofErr w:type="spellEnd"/>
      <w:r w:rsidRPr="00AF0DC8">
        <w:t xml:space="preserve"> </w:t>
      </w:r>
      <w:proofErr w:type="spellStart"/>
      <w:r w:rsidRPr="00AF0DC8">
        <w:t>Service</w:t>
      </w:r>
      <w:proofErr w:type="spellEnd"/>
      <w:r w:rsidRPr="00AF0DC8">
        <w:t xml:space="preserve">, Brigham &amp; </w:t>
      </w:r>
      <w:proofErr w:type="spellStart"/>
      <w:r w:rsidRPr="00AF0DC8">
        <w:t>Women’s</w:t>
      </w:r>
      <w:proofErr w:type="spellEnd"/>
      <w:r w:rsidRPr="00AF0DC8">
        <w:t xml:space="preserve"> Hospital, </w:t>
      </w:r>
      <w:proofErr w:type="spellStart"/>
      <w:r w:rsidRPr="00AF0DC8">
        <w:t>University</w:t>
      </w:r>
      <w:proofErr w:type="spellEnd"/>
      <w:r w:rsidRPr="00AF0DC8">
        <w:t xml:space="preserve"> </w:t>
      </w:r>
      <w:proofErr w:type="spellStart"/>
      <w:r w:rsidRPr="00AF0DC8">
        <w:t>of</w:t>
      </w:r>
      <w:proofErr w:type="spellEnd"/>
      <w:r w:rsidRPr="00AF0DC8">
        <w:t xml:space="preserve"> Alabama at Birmingham, Cleveland </w:t>
      </w:r>
      <w:proofErr w:type="spellStart"/>
      <w:r w:rsidRPr="00AF0DC8">
        <w:t>Clinic</w:t>
      </w:r>
      <w:proofErr w:type="spellEnd"/>
      <w:r w:rsidRPr="00AF0DC8">
        <w:t xml:space="preserve">, </w:t>
      </w:r>
      <w:proofErr w:type="spellStart"/>
      <w:r w:rsidRPr="00AF0DC8">
        <w:t>Christiana</w:t>
      </w:r>
      <w:proofErr w:type="spellEnd"/>
      <w:r w:rsidRPr="00AF0DC8">
        <w:t xml:space="preserve"> Care, </w:t>
      </w:r>
      <w:proofErr w:type="spellStart"/>
      <w:r w:rsidRPr="00AF0DC8">
        <w:t>Cureline</w:t>
      </w:r>
      <w:proofErr w:type="spellEnd"/>
      <w:r w:rsidRPr="00AF0DC8">
        <w:t xml:space="preserve">, </w:t>
      </w:r>
      <w:proofErr w:type="spellStart"/>
      <w:r w:rsidRPr="00AF0DC8">
        <w:t>Emory</w:t>
      </w:r>
      <w:proofErr w:type="spellEnd"/>
      <w:r w:rsidRPr="00AF0DC8">
        <w:t xml:space="preserve"> </w:t>
      </w:r>
      <w:proofErr w:type="spellStart"/>
      <w:r w:rsidRPr="00AF0DC8">
        <w:t>University</w:t>
      </w:r>
      <w:proofErr w:type="spellEnd"/>
      <w:r w:rsidRPr="00AF0DC8">
        <w:t xml:space="preserve">, Fox Chase </w:t>
      </w:r>
      <w:proofErr w:type="spellStart"/>
      <w:r w:rsidRPr="00AF0DC8">
        <w:t>Cancer</w:t>
      </w:r>
      <w:proofErr w:type="spellEnd"/>
      <w:r w:rsidRPr="00AF0DC8">
        <w:t xml:space="preserve"> Center, </w:t>
      </w:r>
      <w:proofErr w:type="spellStart"/>
      <w:r w:rsidRPr="00AF0DC8">
        <w:t>ILSbio</w:t>
      </w:r>
      <w:proofErr w:type="spellEnd"/>
      <w:r w:rsidRPr="00AF0DC8">
        <w:t xml:space="preserve">, Indiana </w:t>
      </w:r>
      <w:proofErr w:type="spellStart"/>
      <w:r w:rsidRPr="00AF0DC8">
        <w:t>University</w:t>
      </w:r>
      <w:proofErr w:type="spellEnd"/>
      <w:r w:rsidRPr="00AF0DC8">
        <w:t xml:space="preserve">, </w:t>
      </w:r>
      <w:proofErr w:type="spellStart"/>
      <w:r w:rsidRPr="00AF0DC8">
        <w:t>Indivumed</w:t>
      </w:r>
      <w:proofErr w:type="spellEnd"/>
      <w:r w:rsidRPr="00AF0DC8">
        <w:t xml:space="preserve">, y John Flynn Hospital. 2014. «Comprehensive Molecular </w:t>
      </w:r>
      <w:proofErr w:type="spellStart"/>
      <w:r w:rsidRPr="00AF0DC8">
        <w:t>Profiling</w:t>
      </w:r>
      <w:proofErr w:type="spellEnd"/>
      <w:r w:rsidRPr="00AF0DC8">
        <w:t xml:space="preserve"> </w:t>
      </w:r>
      <w:proofErr w:type="spellStart"/>
      <w:r w:rsidRPr="00AF0DC8">
        <w:t>of</w:t>
      </w:r>
      <w:proofErr w:type="spellEnd"/>
      <w:r w:rsidRPr="00AF0DC8">
        <w:t xml:space="preserve"> </w:t>
      </w:r>
      <w:proofErr w:type="spellStart"/>
      <w:r w:rsidRPr="00AF0DC8">
        <w:t>Lung</w:t>
      </w:r>
      <w:proofErr w:type="spellEnd"/>
      <w:r w:rsidRPr="00AF0DC8">
        <w:t xml:space="preserve"> Adenocarcinoma». </w:t>
      </w:r>
      <w:proofErr w:type="spellStart"/>
      <w:r w:rsidRPr="00AF0DC8">
        <w:rPr>
          <w:i/>
          <w:iCs/>
        </w:rPr>
        <w:t>Nature</w:t>
      </w:r>
      <w:proofErr w:type="spellEnd"/>
      <w:r w:rsidRPr="00AF0DC8">
        <w:t xml:space="preserve"> 511(7511):543-50. doi:10.1038/nature13385.</w:t>
      </w:r>
    </w:p>
    <w:p w14:paraId="64D74AB6" w14:textId="77777777" w:rsidR="00AF0DC8" w:rsidRPr="00AF0DC8" w:rsidRDefault="00AF0DC8" w:rsidP="00AF0DC8">
      <w:pPr>
        <w:pStyle w:val="Bibliografa"/>
      </w:pPr>
      <w:r w:rsidRPr="00AF0DC8">
        <w:t>Cox, D. R. 1972. «</w:t>
      </w:r>
      <w:proofErr w:type="spellStart"/>
      <w:r w:rsidRPr="00AF0DC8">
        <w:t>Regression</w:t>
      </w:r>
      <w:proofErr w:type="spellEnd"/>
      <w:r w:rsidRPr="00AF0DC8">
        <w:t xml:space="preserve"> </w:t>
      </w:r>
      <w:proofErr w:type="spellStart"/>
      <w:r w:rsidRPr="00AF0DC8">
        <w:t>Models</w:t>
      </w:r>
      <w:proofErr w:type="spellEnd"/>
      <w:r w:rsidRPr="00AF0DC8">
        <w:t xml:space="preserve"> and </w:t>
      </w:r>
      <w:proofErr w:type="spellStart"/>
      <w:r w:rsidRPr="00AF0DC8">
        <w:t>Life</w:t>
      </w:r>
      <w:proofErr w:type="spellEnd"/>
      <w:r w:rsidRPr="00AF0DC8">
        <w:t xml:space="preserve">-Tables».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the</w:t>
      </w:r>
      <w:proofErr w:type="spellEnd"/>
      <w:r w:rsidRPr="00AF0DC8">
        <w:rPr>
          <w:i/>
          <w:iCs/>
        </w:rPr>
        <w:t xml:space="preserve"> Royal </w:t>
      </w:r>
      <w:proofErr w:type="spellStart"/>
      <w:r w:rsidRPr="00AF0DC8">
        <w:rPr>
          <w:i/>
          <w:iCs/>
        </w:rPr>
        <w:t>Statistical</w:t>
      </w:r>
      <w:proofErr w:type="spellEnd"/>
      <w:r w:rsidRPr="00AF0DC8">
        <w:rPr>
          <w:i/>
          <w:iCs/>
        </w:rPr>
        <w:t xml:space="preserve"> </w:t>
      </w:r>
      <w:proofErr w:type="spellStart"/>
      <w:r w:rsidRPr="00AF0DC8">
        <w:rPr>
          <w:i/>
          <w:iCs/>
        </w:rPr>
        <w:t>Society</w:t>
      </w:r>
      <w:proofErr w:type="spellEnd"/>
      <w:r w:rsidRPr="00AF0DC8">
        <w:rPr>
          <w:i/>
          <w:iCs/>
        </w:rPr>
        <w:t>: Series B (</w:t>
      </w:r>
      <w:proofErr w:type="spellStart"/>
      <w:r w:rsidRPr="00AF0DC8">
        <w:rPr>
          <w:i/>
          <w:iCs/>
        </w:rPr>
        <w:t>Methodological</w:t>
      </w:r>
      <w:proofErr w:type="spellEnd"/>
      <w:r w:rsidRPr="00AF0DC8">
        <w:rPr>
          <w:i/>
          <w:iCs/>
        </w:rPr>
        <w:t>)</w:t>
      </w:r>
      <w:r w:rsidRPr="00AF0DC8">
        <w:t xml:space="preserve"> 34(2):187-202. doi:10.1111/j.2517-</w:t>
      </w:r>
      <w:proofErr w:type="gramStart"/>
      <w:r w:rsidRPr="00AF0DC8">
        <w:t>6161.1972.tb</w:t>
      </w:r>
      <w:proofErr w:type="gramEnd"/>
      <w:r w:rsidRPr="00AF0DC8">
        <w:t>00899.x.</w:t>
      </w:r>
    </w:p>
    <w:p w14:paraId="325A01A8" w14:textId="77777777" w:rsidR="00AF0DC8" w:rsidRPr="00AF0DC8" w:rsidRDefault="00AF0DC8" w:rsidP="00AF0DC8">
      <w:pPr>
        <w:pStyle w:val="Bibliografa"/>
      </w:pPr>
      <w:r w:rsidRPr="00AF0DC8">
        <w:t xml:space="preserve">Curtis, Christina, </w:t>
      </w:r>
      <w:proofErr w:type="spellStart"/>
      <w:r w:rsidRPr="00AF0DC8">
        <w:t>Sohrab</w:t>
      </w:r>
      <w:proofErr w:type="spellEnd"/>
      <w:r w:rsidRPr="00AF0DC8">
        <w:t xml:space="preserve"> P. </w:t>
      </w:r>
      <w:proofErr w:type="spellStart"/>
      <w:r w:rsidRPr="00AF0DC8">
        <w:t>Shah</w:t>
      </w:r>
      <w:proofErr w:type="spellEnd"/>
      <w:r w:rsidRPr="00AF0DC8">
        <w:t xml:space="preserve">, </w:t>
      </w:r>
      <w:proofErr w:type="spellStart"/>
      <w:r w:rsidRPr="00AF0DC8">
        <w:t>Suet-Feung</w:t>
      </w:r>
      <w:proofErr w:type="spellEnd"/>
      <w:r w:rsidRPr="00AF0DC8">
        <w:t xml:space="preserve"> Chin, </w:t>
      </w:r>
      <w:proofErr w:type="spellStart"/>
      <w:r w:rsidRPr="00AF0DC8">
        <w:t>Gulisa</w:t>
      </w:r>
      <w:proofErr w:type="spellEnd"/>
      <w:r w:rsidRPr="00AF0DC8">
        <w:t xml:space="preserve"> </w:t>
      </w:r>
      <w:proofErr w:type="spellStart"/>
      <w:r w:rsidRPr="00AF0DC8">
        <w:t>Turashvili</w:t>
      </w:r>
      <w:proofErr w:type="spellEnd"/>
      <w:r w:rsidRPr="00AF0DC8">
        <w:t xml:space="preserve">, Oscar M. Rueda, Mark J. </w:t>
      </w:r>
      <w:proofErr w:type="spellStart"/>
      <w:r w:rsidRPr="00AF0DC8">
        <w:t>Dunning</w:t>
      </w:r>
      <w:proofErr w:type="spellEnd"/>
      <w:r w:rsidRPr="00AF0DC8">
        <w:t xml:space="preserve">, Doug </w:t>
      </w:r>
      <w:proofErr w:type="spellStart"/>
      <w:r w:rsidRPr="00AF0DC8">
        <w:t>Speed</w:t>
      </w:r>
      <w:proofErr w:type="spellEnd"/>
      <w:r w:rsidRPr="00AF0DC8">
        <w:t xml:space="preserve">, Andy G. Lynch, </w:t>
      </w:r>
      <w:proofErr w:type="spellStart"/>
      <w:r w:rsidRPr="00AF0DC8">
        <w:t>Shamith</w:t>
      </w:r>
      <w:proofErr w:type="spellEnd"/>
      <w:r w:rsidRPr="00AF0DC8">
        <w:t xml:space="preserve"> </w:t>
      </w:r>
      <w:proofErr w:type="spellStart"/>
      <w:r w:rsidRPr="00AF0DC8">
        <w:t>Samarajiwa</w:t>
      </w:r>
      <w:proofErr w:type="spellEnd"/>
      <w:r w:rsidRPr="00AF0DC8">
        <w:t xml:space="preserve">, </w:t>
      </w:r>
      <w:proofErr w:type="spellStart"/>
      <w:r w:rsidRPr="00AF0DC8">
        <w:t>Yinyin</w:t>
      </w:r>
      <w:proofErr w:type="spellEnd"/>
      <w:r w:rsidRPr="00AF0DC8">
        <w:t xml:space="preserve"> Yuan, Stefan </w:t>
      </w:r>
      <w:proofErr w:type="spellStart"/>
      <w:r w:rsidRPr="00AF0DC8">
        <w:t>Gräf</w:t>
      </w:r>
      <w:proofErr w:type="spellEnd"/>
      <w:r w:rsidRPr="00AF0DC8">
        <w:t xml:space="preserve">, Gavin Ha, </w:t>
      </w:r>
      <w:proofErr w:type="spellStart"/>
      <w:r w:rsidRPr="00AF0DC8">
        <w:t>Gholamreza</w:t>
      </w:r>
      <w:proofErr w:type="spellEnd"/>
      <w:r w:rsidRPr="00AF0DC8">
        <w:t xml:space="preserve"> </w:t>
      </w:r>
      <w:proofErr w:type="spellStart"/>
      <w:r w:rsidRPr="00AF0DC8">
        <w:t>Haffari</w:t>
      </w:r>
      <w:proofErr w:type="spellEnd"/>
      <w:r w:rsidRPr="00AF0DC8">
        <w:t xml:space="preserve">, Ali </w:t>
      </w:r>
      <w:proofErr w:type="spellStart"/>
      <w:r w:rsidRPr="00AF0DC8">
        <w:t>Bashashati</w:t>
      </w:r>
      <w:proofErr w:type="spellEnd"/>
      <w:r w:rsidRPr="00AF0DC8">
        <w:t xml:space="preserve">, Roslin Russell, Steven </w:t>
      </w:r>
      <w:proofErr w:type="spellStart"/>
      <w:r w:rsidRPr="00AF0DC8">
        <w:t>McKinney</w:t>
      </w:r>
      <w:proofErr w:type="spellEnd"/>
      <w:r w:rsidRPr="00AF0DC8">
        <w:t xml:space="preserve">, Anita </w:t>
      </w:r>
      <w:proofErr w:type="spellStart"/>
      <w:r w:rsidRPr="00AF0DC8">
        <w:t>Langerød</w:t>
      </w:r>
      <w:proofErr w:type="spellEnd"/>
      <w:r w:rsidRPr="00AF0DC8">
        <w:t xml:space="preserve">, Andrew Green, Elena Provenzano, Gordon </w:t>
      </w:r>
      <w:proofErr w:type="spellStart"/>
      <w:r w:rsidRPr="00AF0DC8">
        <w:t>Wishart</w:t>
      </w:r>
      <w:proofErr w:type="spellEnd"/>
      <w:r w:rsidRPr="00AF0DC8">
        <w:t xml:space="preserve">, Sarah </w:t>
      </w:r>
      <w:proofErr w:type="spellStart"/>
      <w:r w:rsidRPr="00AF0DC8">
        <w:t>Pinder</w:t>
      </w:r>
      <w:proofErr w:type="spellEnd"/>
      <w:r w:rsidRPr="00AF0DC8">
        <w:t xml:space="preserve">, Peter Watson, </w:t>
      </w:r>
      <w:proofErr w:type="spellStart"/>
      <w:r w:rsidRPr="00AF0DC8">
        <w:t>Florian</w:t>
      </w:r>
      <w:proofErr w:type="spellEnd"/>
      <w:r w:rsidRPr="00AF0DC8">
        <w:t xml:space="preserve"> </w:t>
      </w:r>
      <w:proofErr w:type="spellStart"/>
      <w:r w:rsidRPr="00AF0DC8">
        <w:t>Markowetz</w:t>
      </w:r>
      <w:proofErr w:type="spellEnd"/>
      <w:r w:rsidRPr="00AF0DC8">
        <w:t xml:space="preserve">, Leigh Murphy, Ian Ellis, Arnie </w:t>
      </w:r>
      <w:proofErr w:type="spellStart"/>
      <w:r w:rsidRPr="00AF0DC8">
        <w:t>Purushotham</w:t>
      </w:r>
      <w:proofErr w:type="spellEnd"/>
      <w:r w:rsidRPr="00AF0DC8">
        <w:t xml:space="preserve">, Anne-Lise </w:t>
      </w:r>
      <w:proofErr w:type="spellStart"/>
      <w:r w:rsidRPr="00AF0DC8">
        <w:t>Børresen</w:t>
      </w:r>
      <w:proofErr w:type="spellEnd"/>
      <w:r w:rsidRPr="00AF0DC8">
        <w:t xml:space="preserve">-Dale, James D. Brenton, </w:t>
      </w:r>
      <w:proofErr w:type="spellStart"/>
      <w:r w:rsidRPr="00AF0DC8">
        <w:t>Simon</w:t>
      </w:r>
      <w:proofErr w:type="spellEnd"/>
      <w:r w:rsidRPr="00AF0DC8">
        <w:t xml:space="preserve"> </w:t>
      </w:r>
      <w:proofErr w:type="spellStart"/>
      <w:r w:rsidRPr="00AF0DC8">
        <w:t>Tavaré</w:t>
      </w:r>
      <w:proofErr w:type="spellEnd"/>
      <w:r w:rsidRPr="00AF0DC8">
        <w:t>, Carlos Caldas, y Samuel Aparicio. 2012. «</w:t>
      </w:r>
      <w:proofErr w:type="spellStart"/>
      <w:r w:rsidRPr="00AF0DC8">
        <w:t>The</w:t>
      </w:r>
      <w:proofErr w:type="spellEnd"/>
      <w:r w:rsidRPr="00AF0DC8">
        <w:t xml:space="preserve"> </w:t>
      </w:r>
      <w:proofErr w:type="spellStart"/>
      <w:r w:rsidRPr="00AF0DC8">
        <w:t>Genomic</w:t>
      </w:r>
      <w:proofErr w:type="spellEnd"/>
      <w:r w:rsidRPr="00AF0DC8">
        <w:t xml:space="preserve"> and </w:t>
      </w:r>
      <w:proofErr w:type="spellStart"/>
      <w:r w:rsidRPr="00AF0DC8">
        <w:t>Transcriptomic</w:t>
      </w:r>
      <w:proofErr w:type="spellEnd"/>
      <w:r w:rsidRPr="00AF0DC8">
        <w:t xml:space="preserve"> </w:t>
      </w:r>
      <w:proofErr w:type="spellStart"/>
      <w:r w:rsidRPr="00AF0DC8">
        <w:t>Architecture</w:t>
      </w:r>
      <w:proofErr w:type="spellEnd"/>
      <w:r w:rsidRPr="00AF0DC8">
        <w:t xml:space="preserve"> </w:t>
      </w:r>
      <w:proofErr w:type="spellStart"/>
      <w:r w:rsidRPr="00AF0DC8">
        <w:t>of</w:t>
      </w:r>
      <w:proofErr w:type="spellEnd"/>
      <w:r w:rsidRPr="00AF0DC8">
        <w:t xml:space="preserve"> 2,000 </w:t>
      </w:r>
      <w:proofErr w:type="spellStart"/>
      <w:r w:rsidRPr="00AF0DC8">
        <w:t>Breast</w:t>
      </w:r>
      <w:proofErr w:type="spellEnd"/>
      <w:r w:rsidRPr="00AF0DC8">
        <w:t xml:space="preserve"> </w:t>
      </w:r>
      <w:proofErr w:type="spellStart"/>
      <w:r w:rsidRPr="00AF0DC8">
        <w:t>Tumours</w:t>
      </w:r>
      <w:proofErr w:type="spellEnd"/>
      <w:r w:rsidRPr="00AF0DC8">
        <w:t xml:space="preserve"> </w:t>
      </w:r>
      <w:proofErr w:type="spellStart"/>
      <w:r w:rsidRPr="00AF0DC8">
        <w:t>Reveals</w:t>
      </w:r>
      <w:proofErr w:type="spellEnd"/>
      <w:r w:rsidRPr="00AF0DC8">
        <w:t xml:space="preserve"> Novel </w:t>
      </w:r>
      <w:proofErr w:type="spellStart"/>
      <w:r w:rsidRPr="00AF0DC8">
        <w:t>Subgroups</w:t>
      </w:r>
      <w:proofErr w:type="spellEnd"/>
      <w:r w:rsidRPr="00AF0DC8">
        <w:t xml:space="preserve">». </w:t>
      </w:r>
      <w:proofErr w:type="spellStart"/>
      <w:r w:rsidRPr="00AF0DC8">
        <w:rPr>
          <w:i/>
          <w:iCs/>
        </w:rPr>
        <w:t>Nature</w:t>
      </w:r>
      <w:proofErr w:type="spellEnd"/>
      <w:r w:rsidRPr="00AF0DC8">
        <w:t xml:space="preserve"> 486(7403):346-52. doi:10.1038/nature10983.</w:t>
      </w:r>
    </w:p>
    <w:p w14:paraId="41FE6631" w14:textId="77777777" w:rsidR="00AF0DC8" w:rsidRPr="00AF0DC8" w:rsidRDefault="00AF0DC8" w:rsidP="00AF0DC8">
      <w:pPr>
        <w:pStyle w:val="Bibliografa"/>
      </w:pPr>
      <w:proofErr w:type="spellStart"/>
      <w:r w:rsidRPr="00AF0DC8">
        <w:t>Dhiman</w:t>
      </w:r>
      <w:proofErr w:type="spellEnd"/>
      <w:r w:rsidRPr="00AF0DC8">
        <w:t xml:space="preserve">, Paula, Jie Ma, Constanza Andaur Navarro, </w:t>
      </w:r>
      <w:proofErr w:type="spellStart"/>
      <w:r w:rsidRPr="00AF0DC8">
        <w:t>Benjamin</w:t>
      </w:r>
      <w:proofErr w:type="spellEnd"/>
      <w:r w:rsidRPr="00AF0DC8">
        <w:t xml:space="preserve"> </w:t>
      </w:r>
      <w:proofErr w:type="spellStart"/>
      <w:r w:rsidRPr="00AF0DC8">
        <w:t>Speich</w:t>
      </w:r>
      <w:proofErr w:type="spellEnd"/>
      <w:r w:rsidRPr="00AF0DC8">
        <w:t xml:space="preserve">, Garrett Bullock, Johanna AA </w:t>
      </w:r>
      <w:proofErr w:type="spellStart"/>
      <w:r w:rsidRPr="00AF0DC8">
        <w:t>Damen</w:t>
      </w:r>
      <w:proofErr w:type="spellEnd"/>
      <w:r w:rsidRPr="00AF0DC8">
        <w:t xml:space="preserve">, Shona </w:t>
      </w:r>
      <w:proofErr w:type="spellStart"/>
      <w:r w:rsidRPr="00AF0DC8">
        <w:t>Kirtley</w:t>
      </w:r>
      <w:proofErr w:type="spellEnd"/>
      <w:r w:rsidRPr="00AF0DC8">
        <w:t xml:space="preserve">, </w:t>
      </w:r>
      <w:proofErr w:type="spellStart"/>
      <w:r w:rsidRPr="00AF0DC8">
        <w:t>Lotty</w:t>
      </w:r>
      <w:proofErr w:type="spellEnd"/>
      <w:r w:rsidRPr="00AF0DC8">
        <w:t xml:space="preserve"> </w:t>
      </w:r>
      <w:proofErr w:type="spellStart"/>
      <w:r w:rsidRPr="00AF0DC8">
        <w:t>Hooft</w:t>
      </w:r>
      <w:proofErr w:type="spellEnd"/>
      <w:r w:rsidRPr="00AF0DC8">
        <w:t xml:space="preserve">, Richard D. Riley, Ben Van </w:t>
      </w:r>
      <w:proofErr w:type="spellStart"/>
      <w:r w:rsidRPr="00AF0DC8">
        <w:t>Calster</w:t>
      </w:r>
      <w:proofErr w:type="spellEnd"/>
      <w:r w:rsidRPr="00AF0DC8">
        <w:t xml:space="preserve">, Karel G. M. </w:t>
      </w:r>
      <w:proofErr w:type="spellStart"/>
      <w:r w:rsidRPr="00AF0DC8">
        <w:t>Moons</w:t>
      </w:r>
      <w:proofErr w:type="spellEnd"/>
      <w:r w:rsidRPr="00AF0DC8">
        <w:t>, y Gary S. Collins. 2021. «</w:t>
      </w:r>
      <w:proofErr w:type="spellStart"/>
      <w:r w:rsidRPr="00AF0DC8">
        <w:t>Reporting</w:t>
      </w:r>
      <w:proofErr w:type="spellEnd"/>
      <w:r w:rsidRPr="00AF0DC8">
        <w:t xml:space="preserve"> </w:t>
      </w:r>
      <w:proofErr w:type="spellStart"/>
      <w:r w:rsidRPr="00AF0DC8">
        <w:t>of</w:t>
      </w:r>
      <w:proofErr w:type="spellEnd"/>
      <w:r w:rsidRPr="00AF0DC8">
        <w:t xml:space="preserve"> </w:t>
      </w:r>
      <w:proofErr w:type="spellStart"/>
      <w:r w:rsidRPr="00AF0DC8">
        <w:t>prognostic</w:t>
      </w:r>
      <w:proofErr w:type="spellEnd"/>
      <w:r w:rsidRPr="00AF0DC8">
        <w:t xml:space="preserve"> </w:t>
      </w:r>
      <w:proofErr w:type="spellStart"/>
      <w:r w:rsidRPr="00AF0DC8">
        <w:t>clinical</w:t>
      </w:r>
      <w:proofErr w:type="spellEnd"/>
      <w:r w:rsidRPr="00AF0DC8">
        <w:t xml:space="preserve"> </w:t>
      </w:r>
      <w:proofErr w:type="spellStart"/>
      <w:r w:rsidRPr="00AF0DC8">
        <w:t>prediction</w:t>
      </w:r>
      <w:proofErr w:type="spellEnd"/>
      <w:r w:rsidRPr="00AF0DC8">
        <w:t xml:space="preserve"> </w:t>
      </w:r>
      <w:proofErr w:type="spellStart"/>
      <w:r w:rsidRPr="00AF0DC8">
        <w:t>models</w:t>
      </w:r>
      <w:proofErr w:type="spellEnd"/>
      <w:r w:rsidRPr="00AF0DC8">
        <w:t xml:space="preserve"> </w:t>
      </w:r>
      <w:proofErr w:type="spellStart"/>
      <w:r w:rsidRPr="00AF0DC8">
        <w:t>based</w:t>
      </w:r>
      <w:proofErr w:type="spellEnd"/>
      <w:r w:rsidRPr="00AF0DC8">
        <w:t xml:space="preserve"> </w:t>
      </w:r>
      <w:proofErr w:type="spellStart"/>
      <w:r w:rsidRPr="00AF0DC8">
        <w:t>on</w:t>
      </w:r>
      <w:proofErr w:type="spellEnd"/>
      <w:r w:rsidRPr="00AF0DC8">
        <w:t xml:space="preserve"> machine </w:t>
      </w:r>
      <w:proofErr w:type="spellStart"/>
      <w:r w:rsidRPr="00AF0DC8">
        <w:t>learning</w:t>
      </w:r>
      <w:proofErr w:type="spellEnd"/>
      <w:r w:rsidRPr="00AF0DC8">
        <w:t xml:space="preserve"> </w:t>
      </w:r>
      <w:proofErr w:type="spellStart"/>
      <w:r w:rsidRPr="00AF0DC8">
        <w:t>methods</w:t>
      </w:r>
      <w:proofErr w:type="spellEnd"/>
      <w:r w:rsidRPr="00AF0DC8">
        <w:t xml:space="preserve"> in </w:t>
      </w:r>
      <w:proofErr w:type="spellStart"/>
      <w:r w:rsidRPr="00AF0DC8">
        <w:t>oncology</w:t>
      </w:r>
      <w:proofErr w:type="spellEnd"/>
      <w:r w:rsidRPr="00AF0DC8">
        <w:t xml:space="preserve"> </w:t>
      </w:r>
      <w:proofErr w:type="spellStart"/>
      <w:r w:rsidRPr="00AF0DC8">
        <w:t>needs</w:t>
      </w:r>
      <w:proofErr w:type="spellEnd"/>
      <w:r w:rsidRPr="00AF0DC8">
        <w:t xml:space="preserve"> </w:t>
      </w:r>
      <w:proofErr w:type="spellStart"/>
      <w:r w:rsidRPr="00AF0DC8">
        <w:t>to</w:t>
      </w:r>
      <w:proofErr w:type="spellEnd"/>
      <w:r w:rsidRPr="00AF0DC8">
        <w:t xml:space="preserve"> be </w:t>
      </w:r>
      <w:proofErr w:type="spellStart"/>
      <w:r w:rsidRPr="00AF0DC8">
        <w:t>improved</w:t>
      </w:r>
      <w:proofErr w:type="spellEnd"/>
      <w:r w:rsidRPr="00AF0DC8">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Clinical</w:t>
      </w:r>
      <w:proofErr w:type="spellEnd"/>
      <w:r w:rsidRPr="00AF0DC8">
        <w:rPr>
          <w:i/>
          <w:iCs/>
        </w:rPr>
        <w:t xml:space="preserve"> </w:t>
      </w:r>
      <w:proofErr w:type="spellStart"/>
      <w:r w:rsidRPr="00AF0DC8">
        <w:rPr>
          <w:i/>
          <w:iCs/>
        </w:rPr>
        <w:t>Epidemiology</w:t>
      </w:r>
      <w:proofErr w:type="spellEnd"/>
      <w:r w:rsidRPr="00AF0DC8">
        <w:t xml:space="preserve"> 138:60-72. </w:t>
      </w:r>
      <w:proofErr w:type="gramStart"/>
      <w:r w:rsidRPr="00AF0DC8">
        <w:t>doi:10.1016/j.jclinepi</w:t>
      </w:r>
      <w:proofErr w:type="gramEnd"/>
      <w:r w:rsidRPr="00AF0DC8">
        <w:t>.2021.06.024.</w:t>
      </w:r>
    </w:p>
    <w:p w14:paraId="57A34FAC" w14:textId="77777777" w:rsidR="00AF0DC8" w:rsidRPr="00AF0DC8" w:rsidRDefault="00AF0DC8" w:rsidP="00AF0DC8">
      <w:pPr>
        <w:pStyle w:val="Bibliografa"/>
      </w:pPr>
      <w:r w:rsidRPr="00AF0DC8">
        <w:t xml:space="preserve">Didier, Alexander J., Anthony </w:t>
      </w:r>
      <w:proofErr w:type="spellStart"/>
      <w:r w:rsidRPr="00AF0DC8">
        <w:t>Nigro</w:t>
      </w:r>
      <w:proofErr w:type="spellEnd"/>
      <w:r w:rsidRPr="00AF0DC8">
        <w:t xml:space="preserve">, Zaid </w:t>
      </w:r>
      <w:proofErr w:type="spellStart"/>
      <w:r w:rsidRPr="00AF0DC8">
        <w:t>Noori</w:t>
      </w:r>
      <w:proofErr w:type="spellEnd"/>
      <w:r w:rsidRPr="00AF0DC8">
        <w:t xml:space="preserve">, Mohamed A. </w:t>
      </w:r>
      <w:proofErr w:type="spellStart"/>
      <w:r w:rsidRPr="00AF0DC8">
        <w:t>Omballi</w:t>
      </w:r>
      <w:proofErr w:type="spellEnd"/>
      <w:r w:rsidRPr="00AF0DC8">
        <w:t xml:space="preserve">, Scott M. </w:t>
      </w:r>
      <w:proofErr w:type="spellStart"/>
      <w:r w:rsidRPr="00AF0DC8">
        <w:t>Pappada</w:t>
      </w:r>
      <w:proofErr w:type="spellEnd"/>
      <w:r w:rsidRPr="00AF0DC8">
        <w:t xml:space="preserve">, y </w:t>
      </w:r>
      <w:proofErr w:type="spellStart"/>
      <w:r w:rsidRPr="00AF0DC8">
        <w:t>Danae</w:t>
      </w:r>
      <w:proofErr w:type="spellEnd"/>
      <w:r w:rsidRPr="00AF0DC8">
        <w:t xml:space="preserve"> M. </w:t>
      </w:r>
      <w:proofErr w:type="spellStart"/>
      <w:r w:rsidRPr="00AF0DC8">
        <w:t>Hamouda</w:t>
      </w:r>
      <w:proofErr w:type="spellEnd"/>
      <w:r w:rsidRPr="00AF0DC8">
        <w:t>. 2024. «</w:t>
      </w:r>
      <w:proofErr w:type="spellStart"/>
      <w:r w:rsidRPr="00AF0DC8">
        <w:t>Application</w:t>
      </w:r>
      <w:proofErr w:type="spellEnd"/>
      <w:r w:rsidRPr="00AF0DC8">
        <w:t xml:space="preserve"> </w:t>
      </w:r>
      <w:proofErr w:type="spellStart"/>
      <w:r w:rsidRPr="00AF0DC8">
        <w:t>of</w:t>
      </w:r>
      <w:proofErr w:type="spellEnd"/>
      <w:r w:rsidRPr="00AF0DC8">
        <w:t xml:space="preserve"> Machine </w:t>
      </w:r>
      <w:proofErr w:type="spellStart"/>
      <w:r w:rsidRPr="00AF0DC8">
        <w:t>Learning</w:t>
      </w:r>
      <w:proofErr w:type="spellEnd"/>
      <w:r w:rsidRPr="00AF0DC8">
        <w:t xml:space="preserve"> </w:t>
      </w:r>
      <w:proofErr w:type="spellStart"/>
      <w:r w:rsidRPr="00AF0DC8">
        <w:t>for</w:t>
      </w:r>
      <w:proofErr w:type="spellEnd"/>
      <w:r w:rsidRPr="00AF0DC8">
        <w:t xml:space="preserve"> </w:t>
      </w:r>
      <w:proofErr w:type="spellStart"/>
      <w:r w:rsidRPr="00AF0DC8">
        <w:t>Lung</w:t>
      </w:r>
      <w:proofErr w:type="spellEnd"/>
      <w:r w:rsidRPr="00AF0DC8">
        <w:t xml:space="preserve"> </w:t>
      </w:r>
      <w:proofErr w:type="spellStart"/>
      <w:r w:rsidRPr="00AF0DC8">
        <w:t>Cancer</w:t>
      </w:r>
      <w:proofErr w:type="spellEnd"/>
      <w:r w:rsidRPr="00AF0DC8">
        <w:t xml:space="preserve"> </w:t>
      </w:r>
      <w:proofErr w:type="spellStart"/>
      <w:r w:rsidRPr="00AF0DC8">
        <w:t>Survival</w:t>
      </w:r>
      <w:proofErr w:type="spellEnd"/>
      <w:r w:rsidRPr="00AF0DC8">
        <w:t xml:space="preserve"> </w:t>
      </w:r>
      <w:proofErr w:type="spellStart"/>
      <w:r w:rsidRPr="00AF0DC8">
        <w:t>Prognostication</w:t>
      </w:r>
      <w:proofErr w:type="spellEnd"/>
      <w:r w:rsidRPr="00AF0DC8">
        <w:t xml:space="preserve">—A </w:t>
      </w:r>
      <w:proofErr w:type="spellStart"/>
      <w:r w:rsidRPr="00AF0DC8">
        <w:t>Systematic</w:t>
      </w:r>
      <w:proofErr w:type="spellEnd"/>
      <w:r w:rsidRPr="00AF0DC8">
        <w:t xml:space="preserve"> </w:t>
      </w:r>
      <w:proofErr w:type="spellStart"/>
      <w:r w:rsidRPr="00AF0DC8">
        <w:t>Review</w:t>
      </w:r>
      <w:proofErr w:type="spellEnd"/>
      <w:r w:rsidRPr="00AF0DC8">
        <w:t xml:space="preserve"> and Meta-</w:t>
      </w:r>
      <w:proofErr w:type="spellStart"/>
      <w:r w:rsidRPr="00AF0DC8">
        <w:t>Analysis</w:t>
      </w:r>
      <w:proofErr w:type="spellEnd"/>
      <w:r w:rsidRPr="00AF0DC8">
        <w:t xml:space="preserve">». </w:t>
      </w:r>
      <w:proofErr w:type="spellStart"/>
      <w:r w:rsidRPr="00AF0DC8">
        <w:rPr>
          <w:i/>
          <w:iCs/>
        </w:rPr>
        <w:t>Frontiers</w:t>
      </w:r>
      <w:proofErr w:type="spellEnd"/>
      <w:r w:rsidRPr="00AF0DC8">
        <w:rPr>
          <w:i/>
          <w:iCs/>
        </w:rPr>
        <w:t xml:space="preserve"> in Artificial </w:t>
      </w:r>
      <w:proofErr w:type="spellStart"/>
      <w:r w:rsidRPr="00AF0DC8">
        <w:rPr>
          <w:i/>
          <w:iCs/>
        </w:rPr>
        <w:t>Intelligence</w:t>
      </w:r>
      <w:proofErr w:type="spellEnd"/>
      <w:r w:rsidRPr="00AF0DC8">
        <w:t xml:space="preserve"> 7. doi:10.3389/frai.2024.1365777.</w:t>
      </w:r>
    </w:p>
    <w:p w14:paraId="2F346C93" w14:textId="77777777" w:rsidR="00AF0DC8" w:rsidRPr="00AF0DC8" w:rsidRDefault="00AF0DC8" w:rsidP="00AF0DC8">
      <w:pPr>
        <w:pStyle w:val="Bibliografa"/>
      </w:pPr>
      <w:r w:rsidRPr="00AF0DC8">
        <w:t xml:space="preserve">Graf, Erika, Claudia </w:t>
      </w:r>
      <w:proofErr w:type="spellStart"/>
      <w:r w:rsidRPr="00AF0DC8">
        <w:t>Schmoor</w:t>
      </w:r>
      <w:proofErr w:type="spellEnd"/>
      <w:r w:rsidRPr="00AF0DC8">
        <w:t xml:space="preserve">, </w:t>
      </w:r>
      <w:proofErr w:type="spellStart"/>
      <w:r w:rsidRPr="00AF0DC8">
        <w:t>Willi</w:t>
      </w:r>
      <w:proofErr w:type="spellEnd"/>
      <w:r w:rsidRPr="00AF0DC8">
        <w:t xml:space="preserve"> </w:t>
      </w:r>
      <w:proofErr w:type="spellStart"/>
      <w:r w:rsidRPr="00AF0DC8">
        <w:t>Sauerbrei</w:t>
      </w:r>
      <w:proofErr w:type="spellEnd"/>
      <w:r w:rsidRPr="00AF0DC8">
        <w:t>, y Martin Schumacher. 1999. «</w:t>
      </w:r>
      <w:proofErr w:type="spellStart"/>
      <w:r w:rsidRPr="00AF0DC8">
        <w:t>Assessment</w:t>
      </w:r>
      <w:proofErr w:type="spellEnd"/>
      <w:r w:rsidRPr="00AF0DC8">
        <w:t xml:space="preserve"> and </w:t>
      </w:r>
      <w:proofErr w:type="spellStart"/>
      <w:r w:rsidRPr="00AF0DC8">
        <w:t>Comparison</w:t>
      </w:r>
      <w:proofErr w:type="spellEnd"/>
      <w:r w:rsidRPr="00AF0DC8">
        <w:t xml:space="preserve"> </w:t>
      </w:r>
      <w:proofErr w:type="spellStart"/>
      <w:r w:rsidRPr="00AF0DC8">
        <w:t>of</w:t>
      </w:r>
      <w:proofErr w:type="spellEnd"/>
      <w:r w:rsidRPr="00AF0DC8">
        <w:t xml:space="preserve"> </w:t>
      </w:r>
      <w:proofErr w:type="spellStart"/>
      <w:r w:rsidRPr="00AF0DC8">
        <w:t>Prognostic</w:t>
      </w:r>
      <w:proofErr w:type="spellEnd"/>
      <w:r w:rsidRPr="00AF0DC8">
        <w:t xml:space="preserve"> </w:t>
      </w:r>
      <w:proofErr w:type="spellStart"/>
      <w:r w:rsidRPr="00AF0DC8">
        <w:t>Classification</w:t>
      </w:r>
      <w:proofErr w:type="spellEnd"/>
      <w:r w:rsidRPr="00AF0DC8">
        <w:t xml:space="preserve"> </w:t>
      </w:r>
      <w:proofErr w:type="spellStart"/>
      <w:r w:rsidRPr="00AF0DC8">
        <w:t>Schemes</w:t>
      </w:r>
      <w:proofErr w:type="spellEnd"/>
      <w:r w:rsidRPr="00AF0DC8">
        <w:t xml:space="preserve"> </w:t>
      </w:r>
      <w:proofErr w:type="spellStart"/>
      <w:r w:rsidRPr="00AF0DC8">
        <w:t>for</w:t>
      </w:r>
      <w:proofErr w:type="spellEnd"/>
      <w:r w:rsidRPr="00AF0DC8">
        <w:t xml:space="preserve"> </w:t>
      </w:r>
      <w:proofErr w:type="spellStart"/>
      <w:r w:rsidRPr="00AF0DC8">
        <w:t>Survival</w:t>
      </w:r>
      <w:proofErr w:type="spellEnd"/>
      <w:r w:rsidRPr="00AF0DC8">
        <w:t xml:space="preserve"> Data». </w:t>
      </w:r>
      <w:proofErr w:type="spellStart"/>
      <w:r w:rsidRPr="00AF0DC8">
        <w:rPr>
          <w:i/>
          <w:iCs/>
        </w:rPr>
        <w:t>Statistics</w:t>
      </w:r>
      <w:proofErr w:type="spellEnd"/>
      <w:r w:rsidRPr="00AF0DC8">
        <w:rPr>
          <w:i/>
          <w:iCs/>
        </w:rPr>
        <w:t xml:space="preserve"> in Medicine</w:t>
      </w:r>
      <w:r w:rsidRPr="00AF0DC8">
        <w:t xml:space="preserve"> 18(17-18):2529-45. doi:10.1002/(SICI)1097-0258(19990915/30)18:17/18&lt;</w:t>
      </w:r>
      <w:proofErr w:type="gramStart"/>
      <w:r w:rsidRPr="00AF0DC8">
        <w:t>2529::</w:t>
      </w:r>
      <w:proofErr w:type="gramEnd"/>
      <w:r w:rsidRPr="00AF0DC8">
        <w:t>AID-SIM274&gt;3.0.CO;2-5.</w:t>
      </w:r>
    </w:p>
    <w:p w14:paraId="09361D3F" w14:textId="77777777" w:rsidR="00AF0DC8" w:rsidRPr="00AF0DC8" w:rsidRDefault="00AF0DC8" w:rsidP="00AF0DC8">
      <w:pPr>
        <w:pStyle w:val="Bibliografa"/>
      </w:pPr>
      <w:proofErr w:type="spellStart"/>
      <w:r w:rsidRPr="00AF0DC8">
        <w:t>Hänzelmann</w:t>
      </w:r>
      <w:proofErr w:type="spellEnd"/>
      <w:r w:rsidRPr="00AF0DC8">
        <w:t xml:space="preserve">, </w:t>
      </w:r>
      <w:proofErr w:type="spellStart"/>
      <w:r w:rsidRPr="00AF0DC8">
        <w:t>Sonja</w:t>
      </w:r>
      <w:proofErr w:type="spellEnd"/>
      <w:r w:rsidRPr="00AF0DC8">
        <w:t xml:space="preserve">, Robert Castelo, y Justin </w:t>
      </w:r>
      <w:proofErr w:type="spellStart"/>
      <w:r w:rsidRPr="00AF0DC8">
        <w:t>Guinney</w:t>
      </w:r>
      <w:proofErr w:type="spellEnd"/>
      <w:r w:rsidRPr="00AF0DC8">
        <w:t xml:space="preserve">. 2013. «GSVA: Gene Set </w:t>
      </w:r>
      <w:proofErr w:type="spellStart"/>
      <w:r w:rsidRPr="00AF0DC8">
        <w:t>Variation</w:t>
      </w:r>
      <w:proofErr w:type="spellEnd"/>
      <w:r w:rsidRPr="00AF0DC8">
        <w:t xml:space="preserve"> </w:t>
      </w:r>
      <w:proofErr w:type="spellStart"/>
      <w:r w:rsidRPr="00AF0DC8">
        <w:t>Analysis</w:t>
      </w:r>
      <w:proofErr w:type="spellEnd"/>
      <w:r w:rsidRPr="00AF0DC8">
        <w:t xml:space="preserve"> </w:t>
      </w:r>
      <w:proofErr w:type="spellStart"/>
      <w:r w:rsidRPr="00AF0DC8">
        <w:t>for</w:t>
      </w:r>
      <w:proofErr w:type="spellEnd"/>
      <w:r w:rsidRPr="00AF0DC8">
        <w:t xml:space="preserve"> </w:t>
      </w:r>
      <w:proofErr w:type="spellStart"/>
      <w:r w:rsidRPr="00AF0DC8">
        <w:t>Microarray</w:t>
      </w:r>
      <w:proofErr w:type="spellEnd"/>
      <w:r w:rsidRPr="00AF0DC8">
        <w:t xml:space="preserve"> and RNA-</w:t>
      </w:r>
      <w:proofErr w:type="spellStart"/>
      <w:r w:rsidRPr="00AF0DC8">
        <w:t>Seq</w:t>
      </w:r>
      <w:proofErr w:type="spellEnd"/>
      <w:r w:rsidRPr="00AF0DC8">
        <w:t xml:space="preserve"> Data». </w:t>
      </w:r>
      <w:r w:rsidRPr="00AF0DC8">
        <w:rPr>
          <w:i/>
          <w:iCs/>
        </w:rPr>
        <w:t xml:space="preserve">BMC </w:t>
      </w:r>
      <w:proofErr w:type="spellStart"/>
      <w:r w:rsidRPr="00AF0DC8">
        <w:rPr>
          <w:i/>
          <w:iCs/>
        </w:rPr>
        <w:t>Bioinformatics</w:t>
      </w:r>
      <w:proofErr w:type="spellEnd"/>
      <w:r w:rsidRPr="00AF0DC8">
        <w:t xml:space="preserve"> 14(1):7. doi:10.1186/1471-2105-14-7.</w:t>
      </w:r>
    </w:p>
    <w:p w14:paraId="7C0CA531" w14:textId="77777777" w:rsidR="00AF0DC8" w:rsidRPr="00AF0DC8" w:rsidRDefault="00AF0DC8" w:rsidP="00AF0DC8">
      <w:pPr>
        <w:pStyle w:val="Bibliografa"/>
      </w:pPr>
      <w:r w:rsidRPr="00AF0DC8">
        <w:t xml:space="preserve">HARRELL Jr., Frank E., Kerry L. Lee, y Daniel B. Mark. 1996. «Multivariable </w:t>
      </w:r>
      <w:proofErr w:type="spellStart"/>
      <w:r w:rsidRPr="00AF0DC8">
        <w:t>Prognostic</w:t>
      </w:r>
      <w:proofErr w:type="spellEnd"/>
      <w:r w:rsidRPr="00AF0DC8">
        <w:t xml:space="preserve"> </w:t>
      </w:r>
      <w:proofErr w:type="spellStart"/>
      <w:r w:rsidRPr="00AF0DC8">
        <w:t>Models</w:t>
      </w:r>
      <w:proofErr w:type="spellEnd"/>
      <w:r w:rsidRPr="00AF0DC8">
        <w:t xml:space="preserve">: Issues in </w:t>
      </w:r>
      <w:proofErr w:type="spellStart"/>
      <w:r w:rsidRPr="00AF0DC8">
        <w:t>Developing</w:t>
      </w:r>
      <w:proofErr w:type="spellEnd"/>
      <w:r w:rsidRPr="00AF0DC8">
        <w:t xml:space="preserve"> </w:t>
      </w:r>
      <w:proofErr w:type="spellStart"/>
      <w:r w:rsidRPr="00AF0DC8">
        <w:t>Models</w:t>
      </w:r>
      <w:proofErr w:type="spellEnd"/>
      <w:r w:rsidRPr="00AF0DC8">
        <w:t xml:space="preserve">, </w:t>
      </w:r>
      <w:proofErr w:type="spellStart"/>
      <w:r w:rsidRPr="00AF0DC8">
        <w:t>Evaluating</w:t>
      </w:r>
      <w:proofErr w:type="spellEnd"/>
      <w:r w:rsidRPr="00AF0DC8">
        <w:t xml:space="preserve"> </w:t>
      </w:r>
      <w:proofErr w:type="spellStart"/>
      <w:r w:rsidRPr="00AF0DC8">
        <w:t>Assumptions</w:t>
      </w:r>
      <w:proofErr w:type="spellEnd"/>
      <w:r w:rsidRPr="00AF0DC8">
        <w:t xml:space="preserve"> and </w:t>
      </w:r>
      <w:proofErr w:type="spellStart"/>
      <w:r w:rsidRPr="00AF0DC8">
        <w:t>Adequacy</w:t>
      </w:r>
      <w:proofErr w:type="spellEnd"/>
      <w:r w:rsidRPr="00AF0DC8">
        <w:t xml:space="preserve">, and </w:t>
      </w:r>
      <w:proofErr w:type="spellStart"/>
      <w:r w:rsidRPr="00AF0DC8">
        <w:t>Measuring</w:t>
      </w:r>
      <w:proofErr w:type="spellEnd"/>
      <w:r w:rsidRPr="00AF0DC8">
        <w:t xml:space="preserve"> and </w:t>
      </w:r>
      <w:proofErr w:type="spellStart"/>
      <w:r w:rsidRPr="00AF0DC8">
        <w:t>Reducing</w:t>
      </w:r>
      <w:proofErr w:type="spellEnd"/>
      <w:r w:rsidRPr="00AF0DC8">
        <w:t xml:space="preserve"> </w:t>
      </w:r>
      <w:proofErr w:type="spellStart"/>
      <w:r w:rsidRPr="00AF0DC8">
        <w:t>Errors</w:t>
      </w:r>
      <w:proofErr w:type="spellEnd"/>
      <w:r w:rsidRPr="00AF0DC8">
        <w:t xml:space="preserve">». </w:t>
      </w:r>
      <w:proofErr w:type="spellStart"/>
      <w:r w:rsidRPr="00AF0DC8">
        <w:rPr>
          <w:i/>
          <w:iCs/>
        </w:rPr>
        <w:t>Statistics</w:t>
      </w:r>
      <w:proofErr w:type="spellEnd"/>
      <w:r w:rsidRPr="00AF0DC8">
        <w:rPr>
          <w:i/>
          <w:iCs/>
        </w:rPr>
        <w:t xml:space="preserve"> in Medicine</w:t>
      </w:r>
      <w:r w:rsidRPr="00AF0DC8">
        <w:t xml:space="preserve"> 15(4):361-87. doi:10.1002/(SICI)1097-0258(19960229)15:4&lt;</w:t>
      </w:r>
      <w:proofErr w:type="gramStart"/>
      <w:r w:rsidRPr="00AF0DC8">
        <w:t>361::</w:t>
      </w:r>
      <w:proofErr w:type="gramEnd"/>
      <w:r w:rsidRPr="00AF0DC8">
        <w:t>AID-SIM168&gt;3.0.CO;2-4.</w:t>
      </w:r>
    </w:p>
    <w:p w14:paraId="0C2A488F" w14:textId="77777777" w:rsidR="00AF0DC8" w:rsidRPr="00AF0DC8" w:rsidRDefault="00AF0DC8" w:rsidP="00AF0DC8">
      <w:pPr>
        <w:pStyle w:val="Bibliografa"/>
      </w:pPr>
      <w:r w:rsidRPr="00AF0DC8">
        <w:t xml:space="preserve">Hellmann, Matthew D., Tudor-Eliade </w:t>
      </w:r>
      <w:proofErr w:type="spellStart"/>
      <w:r w:rsidRPr="00AF0DC8">
        <w:t>Ciuleanu</w:t>
      </w:r>
      <w:proofErr w:type="spellEnd"/>
      <w:r w:rsidRPr="00AF0DC8">
        <w:t xml:space="preserve">, Adam </w:t>
      </w:r>
      <w:proofErr w:type="spellStart"/>
      <w:r w:rsidRPr="00AF0DC8">
        <w:t>Pluzanski</w:t>
      </w:r>
      <w:proofErr w:type="spellEnd"/>
      <w:r w:rsidRPr="00AF0DC8">
        <w:t xml:space="preserve">, Jong </w:t>
      </w:r>
      <w:proofErr w:type="spellStart"/>
      <w:r w:rsidRPr="00AF0DC8">
        <w:t>Seok</w:t>
      </w:r>
      <w:proofErr w:type="spellEnd"/>
      <w:r w:rsidRPr="00AF0DC8">
        <w:t xml:space="preserve"> Lee, Gregory A. </w:t>
      </w:r>
      <w:proofErr w:type="spellStart"/>
      <w:r w:rsidRPr="00AF0DC8">
        <w:t>Otterson</w:t>
      </w:r>
      <w:proofErr w:type="spellEnd"/>
      <w:r w:rsidRPr="00AF0DC8">
        <w:t xml:space="preserve">, </w:t>
      </w:r>
      <w:proofErr w:type="spellStart"/>
      <w:r w:rsidRPr="00AF0DC8">
        <w:t>Clarisse</w:t>
      </w:r>
      <w:proofErr w:type="spellEnd"/>
      <w:r w:rsidRPr="00AF0DC8">
        <w:t xml:space="preserve"> Audigier-Valette, Elisa </w:t>
      </w:r>
      <w:proofErr w:type="spellStart"/>
      <w:r w:rsidRPr="00AF0DC8">
        <w:t>Minenza</w:t>
      </w:r>
      <w:proofErr w:type="spellEnd"/>
      <w:r w:rsidRPr="00AF0DC8">
        <w:t xml:space="preserve">, Helena </w:t>
      </w:r>
      <w:proofErr w:type="spellStart"/>
      <w:r w:rsidRPr="00AF0DC8">
        <w:t>Linardou</w:t>
      </w:r>
      <w:proofErr w:type="spellEnd"/>
      <w:r w:rsidRPr="00AF0DC8">
        <w:t xml:space="preserve">, </w:t>
      </w:r>
      <w:proofErr w:type="spellStart"/>
      <w:r w:rsidRPr="00AF0DC8">
        <w:t>Sjaak</w:t>
      </w:r>
      <w:proofErr w:type="spellEnd"/>
      <w:r w:rsidRPr="00AF0DC8">
        <w:t xml:space="preserve"> </w:t>
      </w:r>
      <w:proofErr w:type="spellStart"/>
      <w:r w:rsidRPr="00AF0DC8">
        <w:t>Burgers</w:t>
      </w:r>
      <w:proofErr w:type="spellEnd"/>
      <w:r w:rsidRPr="00AF0DC8">
        <w:t xml:space="preserve">, Pamela Salman, </w:t>
      </w:r>
      <w:proofErr w:type="spellStart"/>
      <w:r w:rsidRPr="00AF0DC8">
        <w:t>Hossein</w:t>
      </w:r>
      <w:proofErr w:type="spellEnd"/>
      <w:r w:rsidRPr="00AF0DC8">
        <w:t xml:space="preserve"> </w:t>
      </w:r>
      <w:proofErr w:type="spellStart"/>
      <w:r w:rsidRPr="00AF0DC8">
        <w:t>Borghaei</w:t>
      </w:r>
      <w:proofErr w:type="spellEnd"/>
      <w:r w:rsidRPr="00AF0DC8">
        <w:t xml:space="preserve">, </w:t>
      </w:r>
      <w:proofErr w:type="spellStart"/>
      <w:r w:rsidRPr="00AF0DC8">
        <w:t>Suresh</w:t>
      </w:r>
      <w:proofErr w:type="spellEnd"/>
      <w:r w:rsidRPr="00AF0DC8">
        <w:t xml:space="preserve"> S. </w:t>
      </w:r>
      <w:proofErr w:type="spellStart"/>
      <w:r w:rsidRPr="00AF0DC8">
        <w:t>Ramalingam</w:t>
      </w:r>
      <w:proofErr w:type="spellEnd"/>
      <w:r w:rsidRPr="00AF0DC8">
        <w:t xml:space="preserve">, Julie </w:t>
      </w:r>
      <w:proofErr w:type="spellStart"/>
      <w:r w:rsidRPr="00AF0DC8">
        <w:t>Brahmer</w:t>
      </w:r>
      <w:proofErr w:type="spellEnd"/>
      <w:r w:rsidRPr="00AF0DC8">
        <w:t xml:space="preserve">, Martin </w:t>
      </w:r>
      <w:proofErr w:type="spellStart"/>
      <w:r w:rsidRPr="00AF0DC8">
        <w:t>Reck</w:t>
      </w:r>
      <w:proofErr w:type="spellEnd"/>
      <w:r w:rsidRPr="00AF0DC8">
        <w:t xml:space="preserve">, Kenneth J. </w:t>
      </w:r>
      <w:proofErr w:type="spellStart"/>
      <w:r w:rsidRPr="00AF0DC8">
        <w:t>O’Byrne</w:t>
      </w:r>
      <w:proofErr w:type="spellEnd"/>
      <w:r w:rsidRPr="00AF0DC8">
        <w:t xml:space="preserve">, William J. </w:t>
      </w:r>
      <w:proofErr w:type="spellStart"/>
      <w:r w:rsidRPr="00AF0DC8">
        <w:t>Geese</w:t>
      </w:r>
      <w:proofErr w:type="spellEnd"/>
      <w:r w:rsidRPr="00AF0DC8">
        <w:t xml:space="preserve">, George Green, Han Chang, Joseph </w:t>
      </w:r>
      <w:proofErr w:type="spellStart"/>
      <w:r w:rsidRPr="00AF0DC8">
        <w:t>Szustakowski</w:t>
      </w:r>
      <w:proofErr w:type="spellEnd"/>
      <w:r w:rsidRPr="00AF0DC8">
        <w:t xml:space="preserve">, </w:t>
      </w:r>
      <w:proofErr w:type="spellStart"/>
      <w:r w:rsidRPr="00AF0DC8">
        <w:t>Prabhu</w:t>
      </w:r>
      <w:proofErr w:type="spellEnd"/>
      <w:r w:rsidRPr="00AF0DC8">
        <w:t xml:space="preserve"> </w:t>
      </w:r>
      <w:proofErr w:type="spellStart"/>
      <w:r w:rsidRPr="00AF0DC8">
        <w:t>Bhagavatheeswaran</w:t>
      </w:r>
      <w:proofErr w:type="spellEnd"/>
      <w:r w:rsidRPr="00AF0DC8">
        <w:t xml:space="preserve">, Diane Healey, </w:t>
      </w:r>
      <w:proofErr w:type="spellStart"/>
      <w:r w:rsidRPr="00AF0DC8">
        <w:t>Yali</w:t>
      </w:r>
      <w:proofErr w:type="spellEnd"/>
      <w:r w:rsidRPr="00AF0DC8">
        <w:t xml:space="preserve"> Fu, </w:t>
      </w:r>
      <w:proofErr w:type="spellStart"/>
      <w:r w:rsidRPr="00AF0DC8">
        <w:t>Faith</w:t>
      </w:r>
      <w:proofErr w:type="spellEnd"/>
      <w:r w:rsidRPr="00AF0DC8">
        <w:t xml:space="preserve"> Nathan, y Luis Paz-Ares. 2018. «</w:t>
      </w:r>
      <w:proofErr w:type="spellStart"/>
      <w:r w:rsidRPr="00AF0DC8">
        <w:t>Nivolumab</w:t>
      </w:r>
      <w:proofErr w:type="spellEnd"/>
      <w:r w:rsidRPr="00AF0DC8">
        <w:t xml:space="preserve"> plus Ipilimumab in </w:t>
      </w:r>
      <w:proofErr w:type="spellStart"/>
      <w:r w:rsidRPr="00AF0DC8">
        <w:t>Lung</w:t>
      </w:r>
      <w:proofErr w:type="spellEnd"/>
      <w:r w:rsidRPr="00AF0DC8">
        <w:t xml:space="preserve"> </w:t>
      </w:r>
      <w:proofErr w:type="spellStart"/>
      <w:r w:rsidRPr="00AF0DC8">
        <w:t>Cancer</w:t>
      </w:r>
      <w:proofErr w:type="spellEnd"/>
      <w:r w:rsidRPr="00AF0DC8">
        <w:t xml:space="preserve"> </w:t>
      </w:r>
      <w:proofErr w:type="spellStart"/>
      <w:r w:rsidRPr="00AF0DC8">
        <w:t>with</w:t>
      </w:r>
      <w:proofErr w:type="spellEnd"/>
      <w:r w:rsidRPr="00AF0DC8">
        <w:t xml:space="preserve"> a High Tumor </w:t>
      </w:r>
      <w:proofErr w:type="spellStart"/>
      <w:r w:rsidRPr="00AF0DC8">
        <w:t>Mutational</w:t>
      </w:r>
      <w:proofErr w:type="spellEnd"/>
      <w:r w:rsidRPr="00AF0DC8">
        <w:t xml:space="preserve"> </w:t>
      </w:r>
      <w:proofErr w:type="spellStart"/>
      <w:r w:rsidRPr="00AF0DC8">
        <w:t>Burden</w:t>
      </w:r>
      <w:proofErr w:type="spellEnd"/>
      <w:r w:rsidRPr="00AF0DC8">
        <w:t xml:space="preserve">». </w:t>
      </w:r>
      <w:r w:rsidRPr="00AF0DC8">
        <w:rPr>
          <w:i/>
          <w:iCs/>
        </w:rPr>
        <w:t xml:space="preserve">New </w:t>
      </w:r>
      <w:proofErr w:type="spellStart"/>
      <w:r w:rsidRPr="00AF0DC8">
        <w:rPr>
          <w:i/>
          <w:iCs/>
        </w:rPr>
        <w:t>England</w:t>
      </w:r>
      <w:proofErr w:type="spellEnd"/>
      <w:r w:rsidRPr="00AF0DC8">
        <w:rPr>
          <w:i/>
          <w:iCs/>
        </w:rPr>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Medicine</w:t>
      </w:r>
      <w:r w:rsidRPr="00AF0DC8">
        <w:t xml:space="preserve"> 378(22):2093-2104. doi:10.1056/NEJMoa1801946.</w:t>
      </w:r>
    </w:p>
    <w:p w14:paraId="4D2E3DE3" w14:textId="77777777" w:rsidR="00AF0DC8" w:rsidRPr="00AF0DC8" w:rsidRDefault="00AF0DC8" w:rsidP="00AF0DC8">
      <w:pPr>
        <w:pStyle w:val="Bibliografa"/>
      </w:pPr>
      <w:r w:rsidRPr="00AF0DC8">
        <w:lastRenderedPageBreak/>
        <w:t xml:space="preserve">Huang, </w:t>
      </w:r>
      <w:proofErr w:type="spellStart"/>
      <w:r w:rsidRPr="00AF0DC8">
        <w:t>Zhi</w:t>
      </w:r>
      <w:proofErr w:type="spellEnd"/>
      <w:r w:rsidRPr="00AF0DC8">
        <w:t xml:space="preserve">, Travis S. Johnson, </w:t>
      </w:r>
      <w:proofErr w:type="spellStart"/>
      <w:r w:rsidRPr="00AF0DC8">
        <w:t>Zhi</w:t>
      </w:r>
      <w:proofErr w:type="spellEnd"/>
      <w:r w:rsidRPr="00AF0DC8">
        <w:t xml:space="preserve"> Han, Bryan Helm, </w:t>
      </w:r>
      <w:proofErr w:type="spellStart"/>
      <w:r w:rsidRPr="00AF0DC8">
        <w:t>Sha</w:t>
      </w:r>
      <w:proofErr w:type="spellEnd"/>
      <w:r w:rsidRPr="00AF0DC8">
        <w:t xml:space="preserve"> Cao, Chi Zhang, Paul </w:t>
      </w:r>
      <w:proofErr w:type="spellStart"/>
      <w:r w:rsidRPr="00AF0DC8">
        <w:t>Salama</w:t>
      </w:r>
      <w:proofErr w:type="spellEnd"/>
      <w:r w:rsidRPr="00AF0DC8">
        <w:t xml:space="preserve">, Maher </w:t>
      </w:r>
      <w:proofErr w:type="spellStart"/>
      <w:r w:rsidRPr="00AF0DC8">
        <w:t>Rizkalla</w:t>
      </w:r>
      <w:proofErr w:type="spellEnd"/>
      <w:r w:rsidRPr="00AF0DC8">
        <w:t xml:space="preserve">, Christina Y. </w:t>
      </w:r>
      <w:proofErr w:type="spellStart"/>
      <w:r w:rsidRPr="00AF0DC8">
        <w:t>Yu</w:t>
      </w:r>
      <w:proofErr w:type="spellEnd"/>
      <w:r w:rsidRPr="00AF0DC8">
        <w:t xml:space="preserve">, Jun Cheng, </w:t>
      </w:r>
      <w:proofErr w:type="spellStart"/>
      <w:r w:rsidRPr="00AF0DC8">
        <w:t>Shunian</w:t>
      </w:r>
      <w:proofErr w:type="spellEnd"/>
      <w:r w:rsidRPr="00AF0DC8">
        <w:t xml:space="preserve"> </w:t>
      </w:r>
      <w:proofErr w:type="spellStart"/>
      <w:r w:rsidRPr="00AF0DC8">
        <w:t>Xiang</w:t>
      </w:r>
      <w:proofErr w:type="spellEnd"/>
      <w:r w:rsidRPr="00AF0DC8">
        <w:t xml:space="preserve">, </w:t>
      </w:r>
      <w:proofErr w:type="spellStart"/>
      <w:r w:rsidRPr="00AF0DC8">
        <w:t>Xiaohui</w:t>
      </w:r>
      <w:proofErr w:type="spellEnd"/>
      <w:r w:rsidRPr="00AF0DC8">
        <w:t xml:space="preserve"> </w:t>
      </w:r>
      <w:proofErr w:type="spellStart"/>
      <w:r w:rsidRPr="00AF0DC8">
        <w:t>Zhan</w:t>
      </w:r>
      <w:proofErr w:type="spellEnd"/>
      <w:r w:rsidRPr="00AF0DC8">
        <w:t xml:space="preserve">, Jie Zhang, y Kun Huang. 2020. «Deep </w:t>
      </w:r>
      <w:proofErr w:type="spellStart"/>
      <w:r w:rsidRPr="00AF0DC8">
        <w:t>Learning-Based</w:t>
      </w:r>
      <w:proofErr w:type="spellEnd"/>
      <w:r w:rsidRPr="00AF0DC8">
        <w:t xml:space="preserve"> </w:t>
      </w:r>
      <w:proofErr w:type="spellStart"/>
      <w:r w:rsidRPr="00AF0DC8">
        <w:t>Cancer</w:t>
      </w:r>
      <w:proofErr w:type="spellEnd"/>
      <w:r w:rsidRPr="00AF0DC8">
        <w:t xml:space="preserve"> </w:t>
      </w:r>
      <w:proofErr w:type="spellStart"/>
      <w:r w:rsidRPr="00AF0DC8">
        <w:t>Survival</w:t>
      </w:r>
      <w:proofErr w:type="spellEnd"/>
      <w:r w:rsidRPr="00AF0DC8">
        <w:t xml:space="preserve"> Prognosis </w:t>
      </w:r>
      <w:proofErr w:type="spellStart"/>
      <w:r w:rsidRPr="00AF0DC8">
        <w:t>from</w:t>
      </w:r>
      <w:proofErr w:type="spellEnd"/>
      <w:r w:rsidRPr="00AF0DC8">
        <w:t xml:space="preserve"> RNA-</w:t>
      </w:r>
      <w:proofErr w:type="spellStart"/>
      <w:r w:rsidRPr="00AF0DC8">
        <w:t>Seq</w:t>
      </w:r>
      <w:proofErr w:type="spellEnd"/>
      <w:r w:rsidRPr="00AF0DC8">
        <w:t xml:space="preserve"> Data: </w:t>
      </w:r>
      <w:proofErr w:type="spellStart"/>
      <w:r w:rsidRPr="00AF0DC8">
        <w:t>Approaches</w:t>
      </w:r>
      <w:proofErr w:type="spellEnd"/>
      <w:r w:rsidRPr="00AF0DC8">
        <w:t xml:space="preserve"> and </w:t>
      </w:r>
      <w:proofErr w:type="spellStart"/>
      <w:r w:rsidRPr="00AF0DC8">
        <w:t>Evaluations</w:t>
      </w:r>
      <w:proofErr w:type="spellEnd"/>
      <w:r w:rsidRPr="00AF0DC8">
        <w:t xml:space="preserve">». </w:t>
      </w:r>
      <w:r w:rsidRPr="00AF0DC8">
        <w:rPr>
          <w:i/>
          <w:iCs/>
        </w:rPr>
        <w:t xml:space="preserve">BMC Medical </w:t>
      </w:r>
      <w:proofErr w:type="spellStart"/>
      <w:r w:rsidRPr="00AF0DC8">
        <w:rPr>
          <w:i/>
          <w:iCs/>
        </w:rPr>
        <w:t>Genomics</w:t>
      </w:r>
      <w:proofErr w:type="spellEnd"/>
      <w:r w:rsidRPr="00AF0DC8">
        <w:t xml:space="preserve"> 13(5):41. doi:10.1186/s12920-020-0686-1.</w:t>
      </w:r>
    </w:p>
    <w:p w14:paraId="02090031" w14:textId="77777777" w:rsidR="00AF0DC8" w:rsidRPr="00AF0DC8" w:rsidRDefault="00AF0DC8" w:rsidP="00AF0DC8">
      <w:pPr>
        <w:pStyle w:val="Bibliografa"/>
      </w:pPr>
      <w:proofErr w:type="spellStart"/>
      <w:r w:rsidRPr="00AF0DC8">
        <w:t>Ishwaran</w:t>
      </w:r>
      <w:proofErr w:type="spellEnd"/>
      <w:r w:rsidRPr="00AF0DC8">
        <w:t xml:space="preserve">, </w:t>
      </w:r>
      <w:proofErr w:type="spellStart"/>
      <w:r w:rsidRPr="00AF0DC8">
        <w:t>Hemant</w:t>
      </w:r>
      <w:proofErr w:type="spellEnd"/>
      <w:r w:rsidRPr="00AF0DC8">
        <w:t xml:space="preserve">, </w:t>
      </w:r>
      <w:proofErr w:type="spellStart"/>
      <w:r w:rsidRPr="00AF0DC8">
        <w:t>Udaya</w:t>
      </w:r>
      <w:proofErr w:type="spellEnd"/>
      <w:r w:rsidRPr="00AF0DC8">
        <w:t xml:space="preserve"> B. </w:t>
      </w:r>
      <w:proofErr w:type="spellStart"/>
      <w:r w:rsidRPr="00AF0DC8">
        <w:t>Kogalur</w:t>
      </w:r>
      <w:proofErr w:type="spellEnd"/>
      <w:r w:rsidRPr="00AF0DC8">
        <w:t xml:space="preserve">, Eugene H. </w:t>
      </w:r>
      <w:proofErr w:type="spellStart"/>
      <w:r w:rsidRPr="00AF0DC8">
        <w:t>Blackstone</w:t>
      </w:r>
      <w:proofErr w:type="spellEnd"/>
      <w:r w:rsidRPr="00AF0DC8">
        <w:t>, y Michael S. Lauer. 2008. «</w:t>
      </w:r>
      <w:proofErr w:type="spellStart"/>
      <w:r w:rsidRPr="00AF0DC8">
        <w:t>Random</w:t>
      </w:r>
      <w:proofErr w:type="spellEnd"/>
      <w:r w:rsidRPr="00AF0DC8">
        <w:t xml:space="preserve"> </w:t>
      </w:r>
      <w:proofErr w:type="spellStart"/>
      <w:r w:rsidRPr="00AF0DC8">
        <w:t>Survival</w:t>
      </w:r>
      <w:proofErr w:type="spellEnd"/>
      <w:r w:rsidRPr="00AF0DC8">
        <w:t xml:space="preserve"> </w:t>
      </w:r>
      <w:proofErr w:type="spellStart"/>
      <w:r w:rsidRPr="00AF0DC8">
        <w:t>Forests</w:t>
      </w:r>
      <w:proofErr w:type="spellEnd"/>
      <w:r w:rsidRPr="00AF0DC8">
        <w:t xml:space="preserve">». </w:t>
      </w:r>
      <w:proofErr w:type="spellStart"/>
      <w:r w:rsidRPr="00AF0DC8">
        <w:rPr>
          <w:i/>
          <w:iCs/>
        </w:rPr>
        <w:t>The</w:t>
      </w:r>
      <w:proofErr w:type="spellEnd"/>
      <w:r w:rsidRPr="00AF0DC8">
        <w:rPr>
          <w:i/>
          <w:iCs/>
        </w:rPr>
        <w:t xml:space="preserve"> </w:t>
      </w:r>
      <w:proofErr w:type="spellStart"/>
      <w:r w:rsidRPr="00AF0DC8">
        <w:rPr>
          <w:i/>
          <w:iCs/>
        </w:rPr>
        <w:t>Annals</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Applied</w:t>
      </w:r>
      <w:proofErr w:type="spellEnd"/>
      <w:r w:rsidRPr="00AF0DC8">
        <w:rPr>
          <w:i/>
          <w:iCs/>
        </w:rPr>
        <w:t xml:space="preserve"> </w:t>
      </w:r>
      <w:proofErr w:type="spellStart"/>
      <w:r w:rsidRPr="00AF0DC8">
        <w:rPr>
          <w:i/>
          <w:iCs/>
        </w:rPr>
        <w:t>Statistics</w:t>
      </w:r>
      <w:proofErr w:type="spellEnd"/>
      <w:r w:rsidRPr="00AF0DC8">
        <w:t xml:space="preserve"> 2(3):841-60. doi:10.1214/08-AOAS169.</w:t>
      </w:r>
    </w:p>
    <w:p w14:paraId="2E58F94C" w14:textId="77777777" w:rsidR="00AF0DC8" w:rsidRPr="00AF0DC8" w:rsidRDefault="00AF0DC8" w:rsidP="00AF0DC8">
      <w:pPr>
        <w:pStyle w:val="Bibliografa"/>
      </w:pPr>
      <w:r w:rsidRPr="00AF0DC8">
        <w:t xml:space="preserve">Jensen, Mark A., Vincent Ferretti, Robert L. Grossman, y Louis M. </w:t>
      </w:r>
      <w:proofErr w:type="spellStart"/>
      <w:r w:rsidRPr="00AF0DC8">
        <w:t>Staudt</w:t>
      </w:r>
      <w:proofErr w:type="spellEnd"/>
      <w:r w:rsidRPr="00AF0DC8">
        <w:t>. 2017. «</w:t>
      </w:r>
      <w:proofErr w:type="spellStart"/>
      <w:r w:rsidRPr="00AF0DC8">
        <w:t>The</w:t>
      </w:r>
      <w:proofErr w:type="spellEnd"/>
      <w:r w:rsidRPr="00AF0DC8">
        <w:t xml:space="preserve"> NCI </w:t>
      </w:r>
      <w:proofErr w:type="spellStart"/>
      <w:r w:rsidRPr="00AF0DC8">
        <w:t>Genomic</w:t>
      </w:r>
      <w:proofErr w:type="spellEnd"/>
      <w:r w:rsidRPr="00AF0DC8">
        <w:t xml:space="preserve"> Data </w:t>
      </w:r>
      <w:proofErr w:type="spellStart"/>
      <w:r w:rsidRPr="00AF0DC8">
        <w:t>Commons</w:t>
      </w:r>
      <w:proofErr w:type="spellEnd"/>
      <w:r w:rsidRPr="00AF0DC8">
        <w:t xml:space="preserve"> as </w:t>
      </w:r>
      <w:proofErr w:type="spellStart"/>
      <w:r w:rsidRPr="00AF0DC8">
        <w:t>an</w:t>
      </w:r>
      <w:proofErr w:type="spellEnd"/>
      <w:r w:rsidRPr="00AF0DC8">
        <w:t xml:space="preserve"> </w:t>
      </w:r>
      <w:proofErr w:type="spellStart"/>
      <w:r w:rsidRPr="00AF0DC8">
        <w:t>engine</w:t>
      </w:r>
      <w:proofErr w:type="spellEnd"/>
      <w:r w:rsidRPr="00AF0DC8">
        <w:t xml:space="preserve"> </w:t>
      </w:r>
      <w:proofErr w:type="spellStart"/>
      <w:r w:rsidRPr="00AF0DC8">
        <w:t>for</w:t>
      </w:r>
      <w:proofErr w:type="spellEnd"/>
      <w:r w:rsidRPr="00AF0DC8">
        <w:t xml:space="preserve"> </w:t>
      </w:r>
      <w:proofErr w:type="spellStart"/>
      <w:r w:rsidRPr="00AF0DC8">
        <w:t>precision</w:t>
      </w:r>
      <w:proofErr w:type="spellEnd"/>
      <w:r w:rsidRPr="00AF0DC8">
        <w:t xml:space="preserve"> medicine». </w:t>
      </w:r>
      <w:proofErr w:type="spellStart"/>
      <w:r w:rsidRPr="00AF0DC8">
        <w:rPr>
          <w:i/>
          <w:iCs/>
        </w:rPr>
        <w:t>Blood</w:t>
      </w:r>
      <w:proofErr w:type="spellEnd"/>
      <w:r w:rsidRPr="00AF0DC8">
        <w:t xml:space="preserve"> 130(4):453-59. doi:10.1182/blood-2017-03-735654.</w:t>
      </w:r>
    </w:p>
    <w:p w14:paraId="26609382" w14:textId="77777777" w:rsidR="00AF0DC8" w:rsidRPr="00AF0DC8" w:rsidRDefault="00AF0DC8" w:rsidP="00AF0DC8">
      <w:pPr>
        <w:pStyle w:val="Bibliografa"/>
      </w:pPr>
      <w:r w:rsidRPr="00AF0DC8">
        <w:t xml:space="preserve">Jin, Yudi, Min Zhao, </w:t>
      </w:r>
      <w:proofErr w:type="spellStart"/>
      <w:r w:rsidRPr="00AF0DC8">
        <w:t>Tong</w:t>
      </w:r>
      <w:proofErr w:type="spellEnd"/>
      <w:r w:rsidRPr="00AF0DC8">
        <w:t xml:space="preserve"> Su, </w:t>
      </w:r>
      <w:proofErr w:type="spellStart"/>
      <w:r w:rsidRPr="00AF0DC8">
        <w:t>Yanjia</w:t>
      </w:r>
      <w:proofErr w:type="spellEnd"/>
      <w:r w:rsidRPr="00AF0DC8">
        <w:t xml:space="preserve"> Fan, Zubin </w:t>
      </w:r>
      <w:proofErr w:type="spellStart"/>
      <w:r w:rsidRPr="00AF0DC8">
        <w:t>Ouyang</w:t>
      </w:r>
      <w:proofErr w:type="spellEnd"/>
      <w:r w:rsidRPr="00AF0DC8">
        <w:t xml:space="preserve">, y </w:t>
      </w:r>
      <w:proofErr w:type="spellStart"/>
      <w:r w:rsidRPr="00AF0DC8">
        <w:t>Fajin</w:t>
      </w:r>
      <w:proofErr w:type="spellEnd"/>
      <w:r w:rsidRPr="00AF0DC8">
        <w:t xml:space="preserve"> </w:t>
      </w:r>
      <w:proofErr w:type="spellStart"/>
      <w:r w:rsidRPr="00AF0DC8">
        <w:t>Lv</w:t>
      </w:r>
      <w:proofErr w:type="spellEnd"/>
      <w:r w:rsidRPr="00AF0DC8">
        <w:t>. 2025. «</w:t>
      </w:r>
      <w:proofErr w:type="spellStart"/>
      <w:r w:rsidRPr="00AF0DC8">
        <w:t>Comparing</w:t>
      </w:r>
      <w:proofErr w:type="spellEnd"/>
      <w:r w:rsidRPr="00AF0DC8">
        <w:t xml:space="preserve"> </w:t>
      </w:r>
      <w:proofErr w:type="spellStart"/>
      <w:r w:rsidRPr="00AF0DC8">
        <w:t>Random</w:t>
      </w:r>
      <w:proofErr w:type="spellEnd"/>
      <w:r w:rsidRPr="00AF0DC8">
        <w:t xml:space="preserve"> </w:t>
      </w:r>
      <w:proofErr w:type="spellStart"/>
      <w:r w:rsidRPr="00AF0DC8">
        <w:t>Survival</w:t>
      </w:r>
      <w:proofErr w:type="spellEnd"/>
      <w:r w:rsidRPr="00AF0DC8">
        <w:t xml:space="preserve"> </w:t>
      </w:r>
      <w:proofErr w:type="spellStart"/>
      <w:r w:rsidRPr="00AF0DC8">
        <w:t>Forests</w:t>
      </w:r>
      <w:proofErr w:type="spellEnd"/>
      <w:r w:rsidRPr="00AF0DC8">
        <w:t xml:space="preserve"> and Cox </w:t>
      </w:r>
      <w:proofErr w:type="spellStart"/>
      <w:r w:rsidRPr="00AF0DC8">
        <w:t>Regression</w:t>
      </w:r>
      <w:proofErr w:type="spellEnd"/>
      <w:r w:rsidRPr="00AF0DC8">
        <w:t xml:space="preserve"> </w:t>
      </w:r>
      <w:proofErr w:type="spellStart"/>
      <w:r w:rsidRPr="00AF0DC8">
        <w:t>for</w:t>
      </w:r>
      <w:proofErr w:type="spellEnd"/>
      <w:r w:rsidRPr="00AF0DC8">
        <w:t xml:space="preserve"> </w:t>
      </w:r>
      <w:proofErr w:type="spellStart"/>
      <w:r w:rsidRPr="00AF0DC8">
        <w:t>Nonresponders</w:t>
      </w:r>
      <w:proofErr w:type="spellEnd"/>
      <w:r w:rsidRPr="00AF0DC8">
        <w:t xml:space="preserve"> </w:t>
      </w:r>
      <w:proofErr w:type="spellStart"/>
      <w:r w:rsidRPr="00AF0DC8">
        <w:t>to</w:t>
      </w:r>
      <w:proofErr w:type="spellEnd"/>
      <w:r w:rsidRPr="00AF0DC8">
        <w:t xml:space="preserve"> </w:t>
      </w:r>
      <w:proofErr w:type="spellStart"/>
      <w:r w:rsidRPr="00AF0DC8">
        <w:t>Neoadjuvant</w:t>
      </w:r>
      <w:proofErr w:type="spellEnd"/>
      <w:r w:rsidRPr="00AF0DC8">
        <w:t xml:space="preserve"> </w:t>
      </w:r>
      <w:proofErr w:type="spellStart"/>
      <w:r w:rsidRPr="00AF0DC8">
        <w:t>Chemotherapy</w:t>
      </w:r>
      <w:proofErr w:type="spellEnd"/>
      <w:r w:rsidRPr="00AF0DC8">
        <w:t xml:space="preserve"> </w:t>
      </w:r>
      <w:proofErr w:type="spellStart"/>
      <w:r w:rsidRPr="00AF0DC8">
        <w:t>Among</w:t>
      </w:r>
      <w:proofErr w:type="spellEnd"/>
      <w:r w:rsidRPr="00AF0DC8">
        <w:t xml:space="preserve"> </w:t>
      </w:r>
      <w:proofErr w:type="spellStart"/>
      <w:r w:rsidRPr="00AF0DC8">
        <w:t>Patients</w:t>
      </w:r>
      <w:proofErr w:type="spellEnd"/>
      <w:r w:rsidRPr="00AF0DC8">
        <w:t xml:space="preserve"> </w:t>
      </w:r>
      <w:proofErr w:type="spellStart"/>
      <w:r w:rsidRPr="00AF0DC8">
        <w:t>With</w:t>
      </w:r>
      <w:proofErr w:type="spellEnd"/>
      <w:r w:rsidRPr="00AF0DC8">
        <w:t xml:space="preserve"> </w:t>
      </w:r>
      <w:proofErr w:type="spellStart"/>
      <w:r w:rsidRPr="00AF0DC8">
        <w:t>Breast</w:t>
      </w:r>
      <w:proofErr w:type="spellEnd"/>
      <w:r w:rsidRPr="00AF0DC8">
        <w:t xml:space="preserve"> </w:t>
      </w:r>
      <w:proofErr w:type="spellStart"/>
      <w:r w:rsidRPr="00AF0DC8">
        <w:t>Cancer</w:t>
      </w:r>
      <w:proofErr w:type="spellEnd"/>
      <w:r w:rsidRPr="00AF0DC8">
        <w:t xml:space="preserve">: </w:t>
      </w:r>
      <w:proofErr w:type="spellStart"/>
      <w:r w:rsidRPr="00AF0DC8">
        <w:t>Multicenter</w:t>
      </w:r>
      <w:proofErr w:type="spellEnd"/>
      <w:r w:rsidRPr="00AF0DC8">
        <w:t xml:space="preserve"> Retrospective </w:t>
      </w:r>
      <w:proofErr w:type="spellStart"/>
      <w:r w:rsidRPr="00AF0DC8">
        <w:t>Cohort</w:t>
      </w:r>
      <w:proofErr w:type="spellEnd"/>
      <w:r w:rsidRPr="00AF0DC8">
        <w:t xml:space="preserve"> </w:t>
      </w:r>
      <w:proofErr w:type="spellStart"/>
      <w:r w:rsidRPr="00AF0DC8">
        <w:t>Study</w:t>
      </w:r>
      <w:proofErr w:type="spellEnd"/>
      <w:r w:rsidRPr="00AF0DC8">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Medical Internet </w:t>
      </w:r>
      <w:proofErr w:type="spellStart"/>
      <w:r w:rsidRPr="00AF0DC8">
        <w:rPr>
          <w:i/>
          <w:iCs/>
        </w:rPr>
        <w:t>Research</w:t>
      </w:r>
      <w:proofErr w:type="spellEnd"/>
      <w:r w:rsidRPr="00AF0DC8">
        <w:t xml:space="preserve"> 27(1</w:t>
      </w:r>
      <w:proofErr w:type="gramStart"/>
      <w:r w:rsidRPr="00AF0DC8">
        <w:t>):e</w:t>
      </w:r>
      <w:proofErr w:type="gramEnd"/>
      <w:r w:rsidRPr="00AF0DC8">
        <w:t>69864. doi:10.2196/69864.</w:t>
      </w:r>
    </w:p>
    <w:p w14:paraId="6207A3DD" w14:textId="77777777" w:rsidR="00AF0DC8" w:rsidRPr="00AF0DC8" w:rsidRDefault="00AF0DC8" w:rsidP="00AF0DC8">
      <w:pPr>
        <w:pStyle w:val="Bibliografa"/>
      </w:pPr>
      <w:r w:rsidRPr="00AF0DC8">
        <w:t xml:space="preserve">Johnson, W. Evan, Cheng Li, y Ariel </w:t>
      </w:r>
      <w:proofErr w:type="spellStart"/>
      <w:r w:rsidRPr="00AF0DC8">
        <w:t>Rabinovic</w:t>
      </w:r>
      <w:proofErr w:type="spellEnd"/>
      <w:r w:rsidRPr="00AF0DC8">
        <w:t>. 2007. «</w:t>
      </w:r>
      <w:proofErr w:type="spellStart"/>
      <w:r w:rsidRPr="00AF0DC8">
        <w:t>Adjusting</w:t>
      </w:r>
      <w:proofErr w:type="spellEnd"/>
      <w:r w:rsidRPr="00AF0DC8">
        <w:t xml:space="preserve"> </w:t>
      </w:r>
      <w:proofErr w:type="spellStart"/>
      <w:r w:rsidRPr="00AF0DC8">
        <w:t>batch</w:t>
      </w:r>
      <w:proofErr w:type="spellEnd"/>
      <w:r w:rsidRPr="00AF0DC8">
        <w:t xml:space="preserve"> </w:t>
      </w:r>
      <w:proofErr w:type="spellStart"/>
      <w:r w:rsidRPr="00AF0DC8">
        <w:t>effects</w:t>
      </w:r>
      <w:proofErr w:type="spellEnd"/>
      <w:r w:rsidRPr="00AF0DC8">
        <w:t xml:space="preserve"> in </w:t>
      </w:r>
      <w:proofErr w:type="spellStart"/>
      <w:r w:rsidRPr="00AF0DC8">
        <w:t>microarray</w:t>
      </w:r>
      <w:proofErr w:type="spellEnd"/>
      <w:r w:rsidRPr="00AF0DC8">
        <w:t xml:space="preserve"> </w:t>
      </w:r>
      <w:proofErr w:type="spellStart"/>
      <w:r w:rsidRPr="00AF0DC8">
        <w:t>expression</w:t>
      </w:r>
      <w:proofErr w:type="spellEnd"/>
      <w:r w:rsidRPr="00AF0DC8">
        <w:t xml:space="preserve"> data </w:t>
      </w:r>
      <w:proofErr w:type="spellStart"/>
      <w:r w:rsidRPr="00AF0DC8">
        <w:t>using</w:t>
      </w:r>
      <w:proofErr w:type="spellEnd"/>
      <w:r w:rsidRPr="00AF0DC8">
        <w:t xml:space="preserve"> </w:t>
      </w:r>
      <w:proofErr w:type="spellStart"/>
      <w:r w:rsidRPr="00AF0DC8">
        <w:t>empirical</w:t>
      </w:r>
      <w:proofErr w:type="spellEnd"/>
      <w:r w:rsidRPr="00AF0DC8">
        <w:t xml:space="preserve"> Bayes </w:t>
      </w:r>
      <w:proofErr w:type="spellStart"/>
      <w:r w:rsidRPr="00AF0DC8">
        <w:t>methods</w:t>
      </w:r>
      <w:proofErr w:type="spellEnd"/>
      <w:r w:rsidRPr="00AF0DC8">
        <w:t xml:space="preserve">». </w:t>
      </w:r>
      <w:proofErr w:type="spellStart"/>
      <w:r w:rsidRPr="00AF0DC8">
        <w:rPr>
          <w:i/>
          <w:iCs/>
        </w:rPr>
        <w:t>Biostatistics</w:t>
      </w:r>
      <w:proofErr w:type="spellEnd"/>
      <w:r w:rsidRPr="00AF0DC8">
        <w:t xml:space="preserve"> 8(1):118-27. doi:10.1093/</w:t>
      </w:r>
      <w:proofErr w:type="spellStart"/>
      <w:r w:rsidRPr="00AF0DC8">
        <w:t>biostatistics</w:t>
      </w:r>
      <w:proofErr w:type="spellEnd"/>
      <w:r w:rsidRPr="00AF0DC8">
        <w:t>/kxj037.</w:t>
      </w:r>
    </w:p>
    <w:p w14:paraId="5A26339E" w14:textId="77777777" w:rsidR="00AF0DC8" w:rsidRPr="00AF0DC8" w:rsidRDefault="00AF0DC8" w:rsidP="00AF0DC8">
      <w:pPr>
        <w:pStyle w:val="Bibliografa"/>
      </w:pPr>
      <w:proofErr w:type="spellStart"/>
      <w:r w:rsidRPr="00AF0DC8">
        <w:t>Kandoth</w:t>
      </w:r>
      <w:proofErr w:type="spellEnd"/>
      <w:r w:rsidRPr="00AF0DC8">
        <w:t xml:space="preserve">, </w:t>
      </w:r>
      <w:proofErr w:type="spellStart"/>
      <w:r w:rsidRPr="00AF0DC8">
        <w:t>Cyriac</w:t>
      </w:r>
      <w:proofErr w:type="spellEnd"/>
      <w:r w:rsidRPr="00AF0DC8">
        <w:t xml:space="preserve">, Michael D. </w:t>
      </w:r>
      <w:proofErr w:type="spellStart"/>
      <w:r w:rsidRPr="00AF0DC8">
        <w:t>McLellan</w:t>
      </w:r>
      <w:proofErr w:type="spellEnd"/>
      <w:r w:rsidRPr="00AF0DC8">
        <w:t xml:space="preserve">, Fabio </w:t>
      </w:r>
      <w:proofErr w:type="spellStart"/>
      <w:r w:rsidRPr="00AF0DC8">
        <w:t>Vandin</w:t>
      </w:r>
      <w:proofErr w:type="spellEnd"/>
      <w:r w:rsidRPr="00AF0DC8">
        <w:t xml:space="preserve">, Kai Ye, </w:t>
      </w:r>
      <w:proofErr w:type="spellStart"/>
      <w:r w:rsidRPr="00AF0DC8">
        <w:t>Beifang</w:t>
      </w:r>
      <w:proofErr w:type="spellEnd"/>
      <w:r w:rsidRPr="00AF0DC8">
        <w:t xml:space="preserve"> </w:t>
      </w:r>
      <w:proofErr w:type="spellStart"/>
      <w:r w:rsidRPr="00AF0DC8">
        <w:t>Niu</w:t>
      </w:r>
      <w:proofErr w:type="spellEnd"/>
      <w:r w:rsidRPr="00AF0DC8">
        <w:t xml:space="preserve">, Charles Lu, </w:t>
      </w:r>
      <w:proofErr w:type="spellStart"/>
      <w:r w:rsidRPr="00AF0DC8">
        <w:t>Mingchao</w:t>
      </w:r>
      <w:proofErr w:type="spellEnd"/>
      <w:r w:rsidRPr="00AF0DC8">
        <w:t xml:space="preserve"> </w:t>
      </w:r>
      <w:proofErr w:type="spellStart"/>
      <w:r w:rsidRPr="00AF0DC8">
        <w:t>Xie</w:t>
      </w:r>
      <w:proofErr w:type="spellEnd"/>
      <w:r w:rsidRPr="00AF0DC8">
        <w:t xml:space="preserve">, </w:t>
      </w:r>
      <w:proofErr w:type="spellStart"/>
      <w:r w:rsidRPr="00AF0DC8">
        <w:t>Qunyuan</w:t>
      </w:r>
      <w:proofErr w:type="spellEnd"/>
      <w:r w:rsidRPr="00AF0DC8">
        <w:t xml:space="preserve"> Zhang, Joshua F. McMichael, Matthew A. </w:t>
      </w:r>
      <w:proofErr w:type="spellStart"/>
      <w:r w:rsidRPr="00AF0DC8">
        <w:t>Wyczalkowski</w:t>
      </w:r>
      <w:proofErr w:type="spellEnd"/>
      <w:r w:rsidRPr="00AF0DC8">
        <w:t xml:space="preserve">, Mark D. M. </w:t>
      </w:r>
      <w:proofErr w:type="spellStart"/>
      <w:r w:rsidRPr="00AF0DC8">
        <w:t>Leiserson</w:t>
      </w:r>
      <w:proofErr w:type="spellEnd"/>
      <w:r w:rsidRPr="00AF0DC8">
        <w:t xml:space="preserve">, Christopher A. Miller, John S. Welch, Matthew J. Walter, Michael C. </w:t>
      </w:r>
      <w:proofErr w:type="spellStart"/>
      <w:r w:rsidRPr="00AF0DC8">
        <w:t>Wendl</w:t>
      </w:r>
      <w:proofErr w:type="spellEnd"/>
      <w:r w:rsidRPr="00AF0DC8">
        <w:t xml:space="preserve">, Timothy J. Ley, Richard K. Wilson, </w:t>
      </w:r>
      <w:proofErr w:type="spellStart"/>
      <w:r w:rsidRPr="00AF0DC8">
        <w:t>Benjamin</w:t>
      </w:r>
      <w:proofErr w:type="spellEnd"/>
      <w:r w:rsidRPr="00AF0DC8">
        <w:t xml:space="preserve"> J. Raphael, y Li </w:t>
      </w:r>
      <w:proofErr w:type="spellStart"/>
      <w:r w:rsidRPr="00AF0DC8">
        <w:t>Ding</w:t>
      </w:r>
      <w:proofErr w:type="spellEnd"/>
      <w:r w:rsidRPr="00AF0DC8">
        <w:t>. 2013. «</w:t>
      </w:r>
      <w:proofErr w:type="spellStart"/>
      <w:r w:rsidRPr="00AF0DC8">
        <w:t>Mutational</w:t>
      </w:r>
      <w:proofErr w:type="spellEnd"/>
      <w:r w:rsidRPr="00AF0DC8">
        <w:t xml:space="preserve"> </w:t>
      </w:r>
      <w:proofErr w:type="spellStart"/>
      <w:r w:rsidRPr="00AF0DC8">
        <w:t>Landscape</w:t>
      </w:r>
      <w:proofErr w:type="spellEnd"/>
      <w:r w:rsidRPr="00AF0DC8">
        <w:t xml:space="preserve"> and </w:t>
      </w:r>
      <w:proofErr w:type="spellStart"/>
      <w:r w:rsidRPr="00AF0DC8">
        <w:t>Significance</w:t>
      </w:r>
      <w:proofErr w:type="spellEnd"/>
      <w:r w:rsidRPr="00AF0DC8">
        <w:t xml:space="preserve"> </w:t>
      </w:r>
      <w:proofErr w:type="spellStart"/>
      <w:r w:rsidRPr="00AF0DC8">
        <w:t>across</w:t>
      </w:r>
      <w:proofErr w:type="spellEnd"/>
      <w:r w:rsidRPr="00AF0DC8">
        <w:t xml:space="preserve"> 12 </w:t>
      </w:r>
      <w:proofErr w:type="spellStart"/>
      <w:r w:rsidRPr="00AF0DC8">
        <w:t>Major</w:t>
      </w:r>
      <w:proofErr w:type="spellEnd"/>
      <w:r w:rsidRPr="00AF0DC8">
        <w:t xml:space="preserve"> </w:t>
      </w:r>
      <w:proofErr w:type="spellStart"/>
      <w:r w:rsidRPr="00AF0DC8">
        <w:t>Cancer</w:t>
      </w:r>
      <w:proofErr w:type="spellEnd"/>
      <w:r w:rsidRPr="00AF0DC8">
        <w:t xml:space="preserve"> </w:t>
      </w:r>
      <w:proofErr w:type="spellStart"/>
      <w:r w:rsidRPr="00AF0DC8">
        <w:t>Types</w:t>
      </w:r>
      <w:proofErr w:type="spellEnd"/>
      <w:r w:rsidRPr="00AF0DC8">
        <w:t xml:space="preserve">». </w:t>
      </w:r>
      <w:proofErr w:type="spellStart"/>
      <w:r w:rsidRPr="00AF0DC8">
        <w:rPr>
          <w:i/>
          <w:iCs/>
        </w:rPr>
        <w:t>Nature</w:t>
      </w:r>
      <w:proofErr w:type="spellEnd"/>
      <w:r w:rsidRPr="00AF0DC8">
        <w:t xml:space="preserve"> 502(7471):333-39. doi:10.1038/nature12634.</w:t>
      </w:r>
    </w:p>
    <w:p w14:paraId="0697288B" w14:textId="77777777" w:rsidR="00AF0DC8" w:rsidRPr="00AF0DC8" w:rsidRDefault="00AF0DC8" w:rsidP="00AF0DC8">
      <w:pPr>
        <w:pStyle w:val="Bibliografa"/>
      </w:pPr>
      <w:r w:rsidRPr="00AF0DC8">
        <w:t>Kaplan, E. L., y Paul Meier. 1958. «</w:t>
      </w:r>
      <w:proofErr w:type="spellStart"/>
      <w:r w:rsidRPr="00AF0DC8">
        <w:t>Nonparametric</w:t>
      </w:r>
      <w:proofErr w:type="spellEnd"/>
      <w:r w:rsidRPr="00AF0DC8">
        <w:t xml:space="preserve"> </w:t>
      </w:r>
      <w:proofErr w:type="spellStart"/>
      <w:r w:rsidRPr="00AF0DC8">
        <w:t>Estimation</w:t>
      </w:r>
      <w:proofErr w:type="spellEnd"/>
      <w:r w:rsidRPr="00AF0DC8">
        <w:t xml:space="preserve"> </w:t>
      </w:r>
      <w:proofErr w:type="spellStart"/>
      <w:r w:rsidRPr="00AF0DC8">
        <w:t>from</w:t>
      </w:r>
      <w:proofErr w:type="spellEnd"/>
      <w:r w:rsidRPr="00AF0DC8">
        <w:t xml:space="preserve"> Incomplete </w:t>
      </w:r>
      <w:proofErr w:type="spellStart"/>
      <w:r w:rsidRPr="00AF0DC8">
        <w:t>Observations</w:t>
      </w:r>
      <w:proofErr w:type="spellEnd"/>
      <w:r w:rsidRPr="00AF0DC8">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the</w:t>
      </w:r>
      <w:proofErr w:type="spellEnd"/>
      <w:r w:rsidRPr="00AF0DC8">
        <w:rPr>
          <w:i/>
          <w:iCs/>
        </w:rPr>
        <w:t xml:space="preserve"> American </w:t>
      </w:r>
      <w:proofErr w:type="spellStart"/>
      <w:r w:rsidRPr="00AF0DC8">
        <w:rPr>
          <w:i/>
          <w:iCs/>
        </w:rPr>
        <w:t>Statistical</w:t>
      </w:r>
      <w:proofErr w:type="spellEnd"/>
      <w:r w:rsidRPr="00AF0DC8">
        <w:rPr>
          <w:i/>
          <w:iCs/>
        </w:rPr>
        <w:t xml:space="preserve"> </w:t>
      </w:r>
      <w:proofErr w:type="spellStart"/>
      <w:r w:rsidRPr="00AF0DC8">
        <w:rPr>
          <w:i/>
          <w:iCs/>
        </w:rPr>
        <w:t>Association</w:t>
      </w:r>
      <w:proofErr w:type="spellEnd"/>
      <w:r w:rsidRPr="00AF0DC8">
        <w:t xml:space="preserve"> 53(282):457-81. doi:10.1080/01621459.1958.10501452.</w:t>
      </w:r>
    </w:p>
    <w:p w14:paraId="6FFAFE70" w14:textId="77777777" w:rsidR="00AF0DC8" w:rsidRPr="00AF0DC8" w:rsidRDefault="00AF0DC8" w:rsidP="00AF0DC8">
      <w:pPr>
        <w:pStyle w:val="Bibliografa"/>
      </w:pPr>
      <w:proofErr w:type="spellStart"/>
      <w:r w:rsidRPr="00AF0DC8">
        <w:t>Kar</w:t>
      </w:r>
      <w:proofErr w:type="spellEnd"/>
      <w:r w:rsidRPr="00AF0DC8">
        <w:t xml:space="preserve">, İrem, </w:t>
      </w:r>
      <w:proofErr w:type="spellStart"/>
      <w:r w:rsidRPr="00AF0DC8">
        <w:t>Gökhan</w:t>
      </w:r>
      <w:proofErr w:type="spellEnd"/>
      <w:r w:rsidRPr="00AF0DC8">
        <w:t xml:space="preserve"> </w:t>
      </w:r>
      <w:proofErr w:type="spellStart"/>
      <w:r w:rsidRPr="00AF0DC8">
        <w:t>Kocaman</w:t>
      </w:r>
      <w:proofErr w:type="spellEnd"/>
      <w:r w:rsidRPr="00AF0DC8">
        <w:t xml:space="preserve">, </w:t>
      </w:r>
      <w:proofErr w:type="spellStart"/>
      <w:r w:rsidRPr="00AF0DC8">
        <w:t>Farrukh</w:t>
      </w:r>
      <w:proofErr w:type="spellEnd"/>
      <w:r w:rsidRPr="00AF0DC8">
        <w:t xml:space="preserve"> </w:t>
      </w:r>
      <w:proofErr w:type="spellStart"/>
      <w:r w:rsidRPr="00AF0DC8">
        <w:t>İbrahimov</w:t>
      </w:r>
      <w:proofErr w:type="spellEnd"/>
      <w:r w:rsidRPr="00AF0DC8">
        <w:t xml:space="preserve">, </w:t>
      </w:r>
      <w:proofErr w:type="spellStart"/>
      <w:r w:rsidRPr="00AF0DC8">
        <w:t>Serkan</w:t>
      </w:r>
      <w:proofErr w:type="spellEnd"/>
      <w:r w:rsidRPr="00AF0DC8">
        <w:t xml:space="preserve"> </w:t>
      </w:r>
      <w:proofErr w:type="spellStart"/>
      <w:r w:rsidRPr="00AF0DC8">
        <w:t>Enön</w:t>
      </w:r>
      <w:proofErr w:type="spellEnd"/>
      <w:r w:rsidRPr="00AF0DC8">
        <w:t xml:space="preserve">, </w:t>
      </w:r>
      <w:proofErr w:type="spellStart"/>
      <w:r w:rsidRPr="00AF0DC8">
        <w:t>Erdal</w:t>
      </w:r>
      <w:proofErr w:type="spellEnd"/>
      <w:r w:rsidRPr="00AF0DC8">
        <w:t xml:space="preserve"> </w:t>
      </w:r>
      <w:proofErr w:type="spellStart"/>
      <w:r w:rsidRPr="00AF0DC8">
        <w:t>Coşgun</w:t>
      </w:r>
      <w:proofErr w:type="spellEnd"/>
      <w:r w:rsidRPr="00AF0DC8">
        <w:t xml:space="preserve">, y </w:t>
      </w:r>
      <w:proofErr w:type="spellStart"/>
      <w:r w:rsidRPr="00AF0DC8">
        <w:t>Atilla</w:t>
      </w:r>
      <w:proofErr w:type="spellEnd"/>
      <w:r w:rsidRPr="00AF0DC8">
        <w:t xml:space="preserve"> </w:t>
      </w:r>
      <w:proofErr w:type="spellStart"/>
      <w:r w:rsidRPr="00AF0DC8">
        <w:t>Halil</w:t>
      </w:r>
      <w:proofErr w:type="spellEnd"/>
      <w:r w:rsidRPr="00AF0DC8">
        <w:t xml:space="preserve"> </w:t>
      </w:r>
      <w:proofErr w:type="spellStart"/>
      <w:r w:rsidRPr="00AF0DC8">
        <w:t>Elhan</w:t>
      </w:r>
      <w:proofErr w:type="spellEnd"/>
      <w:r w:rsidRPr="00AF0DC8">
        <w:t>. 2023. «</w:t>
      </w:r>
      <w:proofErr w:type="spellStart"/>
      <w:r w:rsidRPr="00AF0DC8">
        <w:t>Comparison</w:t>
      </w:r>
      <w:proofErr w:type="spellEnd"/>
      <w:r w:rsidRPr="00AF0DC8">
        <w:t xml:space="preserve"> </w:t>
      </w:r>
      <w:proofErr w:type="spellStart"/>
      <w:r w:rsidRPr="00AF0DC8">
        <w:t>of</w:t>
      </w:r>
      <w:proofErr w:type="spellEnd"/>
      <w:r w:rsidRPr="00AF0DC8">
        <w:t xml:space="preserve"> Deep </w:t>
      </w:r>
      <w:proofErr w:type="spellStart"/>
      <w:r w:rsidRPr="00AF0DC8">
        <w:t>Learning-Based</w:t>
      </w:r>
      <w:proofErr w:type="spellEnd"/>
      <w:r w:rsidRPr="00AF0DC8">
        <w:t xml:space="preserve"> </w:t>
      </w:r>
      <w:proofErr w:type="spellStart"/>
      <w:r w:rsidRPr="00AF0DC8">
        <w:t>Recurrence</w:t>
      </w:r>
      <w:proofErr w:type="spellEnd"/>
      <w:r w:rsidRPr="00AF0DC8">
        <w:t xml:space="preserve">-Free </w:t>
      </w:r>
      <w:proofErr w:type="spellStart"/>
      <w:r w:rsidRPr="00AF0DC8">
        <w:t>Survival</w:t>
      </w:r>
      <w:proofErr w:type="spellEnd"/>
      <w:r w:rsidRPr="00AF0DC8">
        <w:t xml:space="preserve"> </w:t>
      </w:r>
      <w:proofErr w:type="spellStart"/>
      <w:r w:rsidRPr="00AF0DC8">
        <w:t>with</w:t>
      </w:r>
      <w:proofErr w:type="spellEnd"/>
      <w:r w:rsidRPr="00AF0DC8">
        <w:t xml:space="preserve"> </w:t>
      </w:r>
      <w:proofErr w:type="spellStart"/>
      <w:r w:rsidRPr="00AF0DC8">
        <w:t>Random</w:t>
      </w:r>
      <w:proofErr w:type="spellEnd"/>
      <w:r w:rsidRPr="00AF0DC8">
        <w:t xml:space="preserve"> </w:t>
      </w:r>
      <w:proofErr w:type="spellStart"/>
      <w:r w:rsidRPr="00AF0DC8">
        <w:t>Survival</w:t>
      </w:r>
      <w:proofErr w:type="spellEnd"/>
      <w:r w:rsidRPr="00AF0DC8">
        <w:t xml:space="preserve"> Forest and Cox </w:t>
      </w:r>
      <w:proofErr w:type="spellStart"/>
      <w:r w:rsidRPr="00AF0DC8">
        <w:t>Proportional</w:t>
      </w:r>
      <w:proofErr w:type="spellEnd"/>
      <w:r w:rsidRPr="00AF0DC8">
        <w:t xml:space="preserve"> Hazard </w:t>
      </w:r>
      <w:proofErr w:type="spellStart"/>
      <w:r w:rsidRPr="00AF0DC8">
        <w:t>Models</w:t>
      </w:r>
      <w:proofErr w:type="spellEnd"/>
      <w:r w:rsidRPr="00AF0DC8">
        <w:t xml:space="preserve"> in </w:t>
      </w:r>
      <w:proofErr w:type="spellStart"/>
      <w:r w:rsidRPr="00AF0DC8">
        <w:t>Stage</w:t>
      </w:r>
      <w:proofErr w:type="spellEnd"/>
      <w:r w:rsidRPr="00AF0DC8">
        <w:t xml:space="preserve">-I NSCLC </w:t>
      </w:r>
      <w:proofErr w:type="spellStart"/>
      <w:r w:rsidRPr="00AF0DC8">
        <w:t>Patients</w:t>
      </w:r>
      <w:proofErr w:type="spellEnd"/>
      <w:r w:rsidRPr="00AF0DC8">
        <w:t xml:space="preserve">». </w:t>
      </w:r>
      <w:proofErr w:type="spellStart"/>
      <w:r w:rsidRPr="00AF0DC8">
        <w:rPr>
          <w:i/>
          <w:iCs/>
        </w:rPr>
        <w:t>Cancer</w:t>
      </w:r>
      <w:proofErr w:type="spellEnd"/>
      <w:r w:rsidRPr="00AF0DC8">
        <w:rPr>
          <w:i/>
          <w:iCs/>
        </w:rPr>
        <w:t xml:space="preserve"> Medicine</w:t>
      </w:r>
      <w:r w:rsidRPr="00AF0DC8">
        <w:t xml:space="preserve"> 12(18):19272-78. doi:10.1002/cam4.6479.</w:t>
      </w:r>
    </w:p>
    <w:p w14:paraId="0AFFF365" w14:textId="77777777" w:rsidR="00AF0DC8" w:rsidRPr="00AF0DC8" w:rsidRDefault="00AF0DC8" w:rsidP="00AF0DC8">
      <w:pPr>
        <w:pStyle w:val="Bibliografa"/>
      </w:pPr>
      <w:proofErr w:type="spellStart"/>
      <w:r w:rsidRPr="00AF0DC8">
        <w:t>Katzman</w:t>
      </w:r>
      <w:proofErr w:type="spellEnd"/>
      <w:r w:rsidRPr="00AF0DC8">
        <w:t xml:space="preserve">, Jared L., Uri </w:t>
      </w:r>
      <w:proofErr w:type="spellStart"/>
      <w:r w:rsidRPr="00AF0DC8">
        <w:t>Shaham</w:t>
      </w:r>
      <w:proofErr w:type="spellEnd"/>
      <w:r w:rsidRPr="00AF0DC8">
        <w:t xml:space="preserve">, Alexander </w:t>
      </w:r>
      <w:proofErr w:type="spellStart"/>
      <w:r w:rsidRPr="00AF0DC8">
        <w:t>Cloninger</w:t>
      </w:r>
      <w:proofErr w:type="spellEnd"/>
      <w:r w:rsidRPr="00AF0DC8">
        <w:t xml:space="preserve">, Jonathan Bates, </w:t>
      </w:r>
      <w:proofErr w:type="spellStart"/>
      <w:r w:rsidRPr="00AF0DC8">
        <w:t>Tingting</w:t>
      </w:r>
      <w:proofErr w:type="spellEnd"/>
      <w:r w:rsidRPr="00AF0DC8">
        <w:t xml:space="preserve"> </w:t>
      </w:r>
      <w:proofErr w:type="spellStart"/>
      <w:r w:rsidRPr="00AF0DC8">
        <w:t>Jiang</w:t>
      </w:r>
      <w:proofErr w:type="spellEnd"/>
      <w:r w:rsidRPr="00AF0DC8">
        <w:t xml:space="preserve">, y </w:t>
      </w:r>
      <w:proofErr w:type="spellStart"/>
      <w:r w:rsidRPr="00AF0DC8">
        <w:t>Yuval</w:t>
      </w:r>
      <w:proofErr w:type="spellEnd"/>
      <w:r w:rsidRPr="00AF0DC8">
        <w:t xml:space="preserve"> </w:t>
      </w:r>
      <w:proofErr w:type="spellStart"/>
      <w:r w:rsidRPr="00AF0DC8">
        <w:t>Kluger</w:t>
      </w:r>
      <w:proofErr w:type="spellEnd"/>
      <w:r w:rsidRPr="00AF0DC8">
        <w:t>. 2018. «</w:t>
      </w:r>
      <w:proofErr w:type="spellStart"/>
      <w:r w:rsidRPr="00AF0DC8">
        <w:t>DeepSurv</w:t>
      </w:r>
      <w:proofErr w:type="spellEnd"/>
      <w:r w:rsidRPr="00AF0DC8">
        <w:t xml:space="preserve">: </w:t>
      </w:r>
      <w:proofErr w:type="spellStart"/>
      <w:r w:rsidRPr="00AF0DC8">
        <w:t>Personalized</w:t>
      </w:r>
      <w:proofErr w:type="spellEnd"/>
      <w:r w:rsidRPr="00AF0DC8">
        <w:t xml:space="preserve"> </w:t>
      </w:r>
      <w:proofErr w:type="spellStart"/>
      <w:r w:rsidRPr="00AF0DC8">
        <w:t>Treatment</w:t>
      </w:r>
      <w:proofErr w:type="spellEnd"/>
      <w:r w:rsidRPr="00AF0DC8">
        <w:t xml:space="preserve"> </w:t>
      </w:r>
      <w:proofErr w:type="spellStart"/>
      <w:r w:rsidRPr="00AF0DC8">
        <w:t>Recommender</w:t>
      </w:r>
      <w:proofErr w:type="spellEnd"/>
      <w:r w:rsidRPr="00AF0DC8">
        <w:t xml:space="preserve"> </w:t>
      </w:r>
      <w:proofErr w:type="spellStart"/>
      <w:r w:rsidRPr="00AF0DC8">
        <w:t>System</w:t>
      </w:r>
      <w:proofErr w:type="spellEnd"/>
      <w:r w:rsidRPr="00AF0DC8">
        <w:t xml:space="preserve"> </w:t>
      </w:r>
      <w:proofErr w:type="spellStart"/>
      <w:r w:rsidRPr="00AF0DC8">
        <w:t>Using</w:t>
      </w:r>
      <w:proofErr w:type="spellEnd"/>
      <w:r w:rsidRPr="00AF0DC8">
        <w:t xml:space="preserve"> a Cox </w:t>
      </w:r>
      <w:proofErr w:type="spellStart"/>
      <w:r w:rsidRPr="00AF0DC8">
        <w:t>Proportional</w:t>
      </w:r>
      <w:proofErr w:type="spellEnd"/>
      <w:r w:rsidRPr="00AF0DC8">
        <w:t xml:space="preserve"> </w:t>
      </w:r>
      <w:proofErr w:type="spellStart"/>
      <w:r w:rsidRPr="00AF0DC8">
        <w:t>Hazards</w:t>
      </w:r>
      <w:proofErr w:type="spellEnd"/>
      <w:r w:rsidRPr="00AF0DC8">
        <w:t xml:space="preserve"> Deep Neural Network». </w:t>
      </w:r>
      <w:r w:rsidRPr="00AF0DC8">
        <w:rPr>
          <w:i/>
          <w:iCs/>
        </w:rPr>
        <w:t xml:space="preserve">BMC Medical </w:t>
      </w:r>
      <w:proofErr w:type="spellStart"/>
      <w:r w:rsidRPr="00AF0DC8">
        <w:rPr>
          <w:i/>
          <w:iCs/>
        </w:rPr>
        <w:t>Research</w:t>
      </w:r>
      <w:proofErr w:type="spellEnd"/>
      <w:r w:rsidRPr="00AF0DC8">
        <w:rPr>
          <w:i/>
          <w:iCs/>
        </w:rPr>
        <w:t xml:space="preserve"> </w:t>
      </w:r>
      <w:proofErr w:type="spellStart"/>
      <w:r w:rsidRPr="00AF0DC8">
        <w:rPr>
          <w:i/>
          <w:iCs/>
        </w:rPr>
        <w:t>Methodology</w:t>
      </w:r>
      <w:proofErr w:type="spellEnd"/>
      <w:r w:rsidRPr="00AF0DC8">
        <w:t xml:space="preserve"> 18(1):24. doi:10.1186/s12874-018-0482-1.</w:t>
      </w:r>
    </w:p>
    <w:p w14:paraId="182921F7" w14:textId="77777777" w:rsidR="00AF0DC8" w:rsidRPr="00AF0DC8" w:rsidRDefault="00AF0DC8" w:rsidP="00AF0DC8">
      <w:pPr>
        <w:pStyle w:val="Bibliografa"/>
      </w:pPr>
      <w:proofErr w:type="spellStart"/>
      <w:r w:rsidRPr="00AF0DC8">
        <w:t>Kratz</w:t>
      </w:r>
      <w:proofErr w:type="spellEnd"/>
      <w:r w:rsidRPr="00AF0DC8">
        <w:t xml:space="preserve">, Johannes R., </w:t>
      </w:r>
      <w:proofErr w:type="spellStart"/>
      <w:r w:rsidRPr="00AF0DC8">
        <w:t>Jianxing</w:t>
      </w:r>
      <w:proofErr w:type="spellEnd"/>
      <w:r w:rsidRPr="00AF0DC8">
        <w:t xml:space="preserve"> He, Stephen K. Van Den </w:t>
      </w:r>
      <w:proofErr w:type="spellStart"/>
      <w:r w:rsidRPr="00AF0DC8">
        <w:t>Eeden</w:t>
      </w:r>
      <w:proofErr w:type="spellEnd"/>
      <w:r w:rsidRPr="00AF0DC8">
        <w:t xml:space="preserve">, </w:t>
      </w:r>
      <w:proofErr w:type="spellStart"/>
      <w:r w:rsidRPr="00AF0DC8">
        <w:t>Zhi</w:t>
      </w:r>
      <w:proofErr w:type="spellEnd"/>
      <w:r w:rsidRPr="00AF0DC8">
        <w:t xml:space="preserve">-Hua Zhu, </w:t>
      </w:r>
      <w:proofErr w:type="spellStart"/>
      <w:r w:rsidRPr="00AF0DC8">
        <w:t>Wen</w:t>
      </w:r>
      <w:proofErr w:type="spellEnd"/>
      <w:r w:rsidRPr="00AF0DC8">
        <w:t xml:space="preserve"> Gao, Patrick T. </w:t>
      </w:r>
      <w:proofErr w:type="spellStart"/>
      <w:r w:rsidRPr="00AF0DC8">
        <w:t>Pham</w:t>
      </w:r>
      <w:proofErr w:type="spellEnd"/>
      <w:r w:rsidRPr="00AF0DC8">
        <w:t xml:space="preserve">, Michael S. </w:t>
      </w:r>
      <w:proofErr w:type="spellStart"/>
      <w:r w:rsidRPr="00AF0DC8">
        <w:t>Mulvihill</w:t>
      </w:r>
      <w:proofErr w:type="spellEnd"/>
      <w:r w:rsidRPr="00AF0DC8">
        <w:t xml:space="preserve">, </w:t>
      </w:r>
      <w:proofErr w:type="spellStart"/>
      <w:r w:rsidRPr="00AF0DC8">
        <w:t>Fatemeh</w:t>
      </w:r>
      <w:proofErr w:type="spellEnd"/>
      <w:r w:rsidRPr="00AF0DC8">
        <w:t xml:space="preserve"> </w:t>
      </w:r>
      <w:proofErr w:type="spellStart"/>
      <w:r w:rsidRPr="00AF0DC8">
        <w:t>Ziaei</w:t>
      </w:r>
      <w:proofErr w:type="spellEnd"/>
      <w:r w:rsidRPr="00AF0DC8">
        <w:t xml:space="preserve">, </w:t>
      </w:r>
      <w:proofErr w:type="spellStart"/>
      <w:r w:rsidRPr="00AF0DC8">
        <w:t>Huanrong</w:t>
      </w:r>
      <w:proofErr w:type="spellEnd"/>
      <w:r w:rsidRPr="00AF0DC8">
        <w:t xml:space="preserve"> Zhang, Bo Su, </w:t>
      </w:r>
      <w:proofErr w:type="spellStart"/>
      <w:r w:rsidRPr="00AF0DC8">
        <w:t>Xiuyi</w:t>
      </w:r>
      <w:proofErr w:type="spellEnd"/>
      <w:r w:rsidRPr="00AF0DC8">
        <w:t xml:space="preserve"> </w:t>
      </w:r>
      <w:proofErr w:type="spellStart"/>
      <w:r w:rsidRPr="00AF0DC8">
        <w:t>Zhi</w:t>
      </w:r>
      <w:proofErr w:type="spellEnd"/>
      <w:r w:rsidRPr="00AF0DC8">
        <w:t xml:space="preserve">, Charles P. </w:t>
      </w:r>
      <w:proofErr w:type="spellStart"/>
      <w:r w:rsidRPr="00AF0DC8">
        <w:t>Quesenberry</w:t>
      </w:r>
      <w:proofErr w:type="spellEnd"/>
      <w:r w:rsidRPr="00AF0DC8">
        <w:t xml:space="preserve">, Laurel A. </w:t>
      </w:r>
      <w:proofErr w:type="spellStart"/>
      <w:r w:rsidRPr="00AF0DC8">
        <w:t>Habel</w:t>
      </w:r>
      <w:proofErr w:type="spellEnd"/>
      <w:r w:rsidRPr="00AF0DC8">
        <w:t xml:space="preserve">, </w:t>
      </w:r>
      <w:proofErr w:type="spellStart"/>
      <w:r w:rsidRPr="00AF0DC8">
        <w:t>Qiuhua</w:t>
      </w:r>
      <w:proofErr w:type="spellEnd"/>
      <w:r w:rsidRPr="00AF0DC8">
        <w:t xml:space="preserve"> Deng, </w:t>
      </w:r>
      <w:proofErr w:type="spellStart"/>
      <w:r w:rsidRPr="00AF0DC8">
        <w:t>Zongfei</w:t>
      </w:r>
      <w:proofErr w:type="spellEnd"/>
      <w:r w:rsidRPr="00AF0DC8">
        <w:t xml:space="preserve"> Wang, </w:t>
      </w:r>
      <w:proofErr w:type="spellStart"/>
      <w:r w:rsidRPr="00AF0DC8">
        <w:t>Jiangfen</w:t>
      </w:r>
      <w:proofErr w:type="spellEnd"/>
      <w:r w:rsidRPr="00AF0DC8">
        <w:t xml:space="preserve"> Zhou, </w:t>
      </w:r>
      <w:proofErr w:type="spellStart"/>
      <w:r w:rsidRPr="00AF0DC8">
        <w:t>Huiling</w:t>
      </w:r>
      <w:proofErr w:type="spellEnd"/>
      <w:r w:rsidRPr="00AF0DC8">
        <w:t xml:space="preserve"> Li, </w:t>
      </w:r>
      <w:proofErr w:type="spellStart"/>
      <w:r w:rsidRPr="00AF0DC8">
        <w:t>Mei</w:t>
      </w:r>
      <w:proofErr w:type="spellEnd"/>
      <w:r w:rsidRPr="00AF0DC8">
        <w:t xml:space="preserve">-Chun Huang, Che-Chung </w:t>
      </w:r>
      <w:proofErr w:type="spellStart"/>
      <w:r w:rsidRPr="00AF0DC8">
        <w:t>Yeh</w:t>
      </w:r>
      <w:proofErr w:type="spellEnd"/>
      <w:r w:rsidRPr="00AF0DC8">
        <w:t xml:space="preserve">, Mark R. Segal, M. </w:t>
      </w:r>
      <w:proofErr w:type="spellStart"/>
      <w:r w:rsidRPr="00AF0DC8">
        <w:t>Roshni</w:t>
      </w:r>
      <w:proofErr w:type="spellEnd"/>
      <w:r w:rsidRPr="00AF0DC8">
        <w:t xml:space="preserve"> Ray, Kirk D. Jones, Dan J. Raz, </w:t>
      </w:r>
      <w:proofErr w:type="spellStart"/>
      <w:r w:rsidRPr="00AF0DC8">
        <w:t>Zhidong</w:t>
      </w:r>
      <w:proofErr w:type="spellEnd"/>
      <w:r w:rsidRPr="00AF0DC8">
        <w:t xml:space="preserve"> </w:t>
      </w:r>
      <w:proofErr w:type="spellStart"/>
      <w:r w:rsidRPr="00AF0DC8">
        <w:t>Xu</w:t>
      </w:r>
      <w:proofErr w:type="spellEnd"/>
      <w:r w:rsidRPr="00AF0DC8">
        <w:t xml:space="preserve">, Thierry M. </w:t>
      </w:r>
      <w:proofErr w:type="spellStart"/>
      <w:r w:rsidRPr="00AF0DC8">
        <w:t>Jahan</w:t>
      </w:r>
      <w:proofErr w:type="spellEnd"/>
      <w:r w:rsidRPr="00AF0DC8">
        <w:t xml:space="preserve">, David Berryman, Biao He, Michael J. Mann, y David M. </w:t>
      </w:r>
      <w:proofErr w:type="spellStart"/>
      <w:r w:rsidRPr="00AF0DC8">
        <w:t>Jablons</w:t>
      </w:r>
      <w:proofErr w:type="spellEnd"/>
      <w:r w:rsidRPr="00AF0DC8">
        <w:t xml:space="preserve">. 2012. «A </w:t>
      </w:r>
      <w:proofErr w:type="spellStart"/>
      <w:r w:rsidRPr="00AF0DC8">
        <w:t>Practical</w:t>
      </w:r>
      <w:proofErr w:type="spellEnd"/>
      <w:r w:rsidRPr="00AF0DC8">
        <w:t xml:space="preserve"> Molecular </w:t>
      </w:r>
      <w:proofErr w:type="spellStart"/>
      <w:r w:rsidRPr="00AF0DC8">
        <w:t>Assay</w:t>
      </w:r>
      <w:proofErr w:type="spellEnd"/>
      <w:r w:rsidRPr="00AF0DC8">
        <w:t xml:space="preserve"> </w:t>
      </w:r>
      <w:proofErr w:type="spellStart"/>
      <w:r w:rsidRPr="00AF0DC8">
        <w:t>to</w:t>
      </w:r>
      <w:proofErr w:type="spellEnd"/>
      <w:r w:rsidRPr="00AF0DC8">
        <w:t xml:space="preserve"> </w:t>
      </w:r>
      <w:proofErr w:type="spellStart"/>
      <w:r w:rsidRPr="00AF0DC8">
        <w:t>Predict</w:t>
      </w:r>
      <w:proofErr w:type="spellEnd"/>
      <w:r w:rsidRPr="00AF0DC8">
        <w:t xml:space="preserve"> </w:t>
      </w:r>
      <w:proofErr w:type="spellStart"/>
      <w:r w:rsidRPr="00AF0DC8">
        <w:t>Survival</w:t>
      </w:r>
      <w:proofErr w:type="spellEnd"/>
      <w:r w:rsidRPr="00AF0DC8">
        <w:t xml:space="preserve"> in </w:t>
      </w:r>
      <w:proofErr w:type="spellStart"/>
      <w:r w:rsidRPr="00AF0DC8">
        <w:t>Resected</w:t>
      </w:r>
      <w:proofErr w:type="spellEnd"/>
      <w:r w:rsidRPr="00AF0DC8">
        <w:t xml:space="preserve"> Non-</w:t>
      </w:r>
      <w:proofErr w:type="spellStart"/>
      <w:r w:rsidRPr="00AF0DC8">
        <w:t>Squamous</w:t>
      </w:r>
      <w:proofErr w:type="spellEnd"/>
      <w:r w:rsidRPr="00AF0DC8">
        <w:t xml:space="preserve">, Non-Small-Cell </w:t>
      </w:r>
      <w:proofErr w:type="spellStart"/>
      <w:r w:rsidRPr="00AF0DC8">
        <w:t>Lung</w:t>
      </w:r>
      <w:proofErr w:type="spellEnd"/>
      <w:r w:rsidRPr="00AF0DC8">
        <w:t xml:space="preserve"> </w:t>
      </w:r>
      <w:proofErr w:type="spellStart"/>
      <w:r w:rsidRPr="00AF0DC8">
        <w:t>Cancer</w:t>
      </w:r>
      <w:proofErr w:type="spellEnd"/>
      <w:r w:rsidRPr="00AF0DC8">
        <w:t xml:space="preserve">: </w:t>
      </w:r>
      <w:proofErr w:type="spellStart"/>
      <w:r w:rsidRPr="00AF0DC8">
        <w:t>Development</w:t>
      </w:r>
      <w:proofErr w:type="spellEnd"/>
      <w:r w:rsidRPr="00AF0DC8">
        <w:t xml:space="preserve"> and International </w:t>
      </w:r>
      <w:proofErr w:type="spellStart"/>
      <w:r w:rsidRPr="00AF0DC8">
        <w:t>Validation</w:t>
      </w:r>
      <w:proofErr w:type="spellEnd"/>
      <w:r w:rsidRPr="00AF0DC8">
        <w:t xml:space="preserve"> </w:t>
      </w:r>
      <w:proofErr w:type="spellStart"/>
      <w:r w:rsidRPr="00AF0DC8">
        <w:t>Studies</w:t>
      </w:r>
      <w:proofErr w:type="spellEnd"/>
      <w:r w:rsidRPr="00AF0DC8">
        <w:t xml:space="preserve">». </w:t>
      </w:r>
      <w:proofErr w:type="spellStart"/>
      <w:r w:rsidRPr="00AF0DC8">
        <w:rPr>
          <w:i/>
          <w:iCs/>
        </w:rPr>
        <w:t>The</w:t>
      </w:r>
      <w:proofErr w:type="spellEnd"/>
      <w:r w:rsidRPr="00AF0DC8">
        <w:rPr>
          <w:i/>
          <w:iCs/>
        </w:rPr>
        <w:t xml:space="preserve"> Lancet</w:t>
      </w:r>
      <w:r w:rsidRPr="00AF0DC8">
        <w:t xml:space="preserve"> 379(9818):823-32. doi:10.1016/S0140-6736(11)61941-7.</w:t>
      </w:r>
    </w:p>
    <w:p w14:paraId="7D08C403" w14:textId="77777777" w:rsidR="00AF0DC8" w:rsidRPr="00AF0DC8" w:rsidRDefault="00AF0DC8" w:rsidP="00AF0DC8">
      <w:pPr>
        <w:pStyle w:val="Bibliografa"/>
      </w:pPr>
      <w:proofErr w:type="spellStart"/>
      <w:r w:rsidRPr="00AF0DC8">
        <w:lastRenderedPageBreak/>
        <w:t>Lai</w:t>
      </w:r>
      <w:proofErr w:type="spellEnd"/>
      <w:r w:rsidRPr="00AF0DC8">
        <w:t xml:space="preserve">, </w:t>
      </w:r>
      <w:proofErr w:type="spellStart"/>
      <w:r w:rsidRPr="00AF0DC8">
        <w:t>Yu-Heng</w:t>
      </w:r>
      <w:proofErr w:type="spellEnd"/>
      <w:r w:rsidRPr="00AF0DC8">
        <w:t xml:space="preserve">, Wei-Ning Chen, Te-Cheng </w:t>
      </w:r>
      <w:proofErr w:type="spellStart"/>
      <w:r w:rsidRPr="00AF0DC8">
        <w:t>Hsu</w:t>
      </w:r>
      <w:proofErr w:type="spellEnd"/>
      <w:r w:rsidRPr="00AF0DC8">
        <w:t xml:space="preserve">, Che Lin, </w:t>
      </w:r>
      <w:proofErr w:type="spellStart"/>
      <w:r w:rsidRPr="00AF0DC8">
        <w:t>Yu</w:t>
      </w:r>
      <w:proofErr w:type="spellEnd"/>
      <w:r w:rsidRPr="00AF0DC8">
        <w:t xml:space="preserve"> </w:t>
      </w:r>
      <w:proofErr w:type="spellStart"/>
      <w:r w:rsidRPr="00AF0DC8">
        <w:t>Tsao</w:t>
      </w:r>
      <w:proofErr w:type="spellEnd"/>
      <w:r w:rsidRPr="00AF0DC8">
        <w:t xml:space="preserve">, y </w:t>
      </w:r>
      <w:proofErr w:type="spellStart"/>
      <w:r w:rsidRPr="00AF0DC8">
        <w:t>Semon</w:t>
      </w:r>
      <w:proofErr w:type="spellEnd"/>
      <w:r w:rsidRPr="00AF0DC8">
        <w:t xml:space="preserve"> Wu. 2020. «</w:t>
      </w:r>
      <w:proofErr w:type="spellStart"/>
      <w:r w:rsidRPr="00AF0DC8">
        <w:t>Overall</w:t>
      </w:r>
      <w:proofErr w:type="spellEnd"/>
      <w:r w:rsidRPr="00AF0DC8">
        <w:t xml:space="preserve"> </w:t>
      </w:r>
      <w:proofErr w:type="spellStart"/>
      <w:r w:rsidRPr="00AF0DC8">
        <w:t>Survival</w:t>
      </w:r>
      <w:proofErr w:type="spellEnd"/>
      <w:r w:rsidRPr="00AF0DC8">
        <w:t xml:space="preserve"> </w:t>
      </w:r>
      <w:proofErr w:type="spellStart"/>
      <w:r w:rsidRPr="00AF0DC8">
        <w:t>Prediction</w:t>
      </w:r>
      <w:proofErr w:type="spellEnd"/>
      <w:r w:rsidRPr="00AF0DC8">
        <w:t xml:space="preserve"> </w:t>
      </w:r>
      <w:proofErr w:type="spellStart"/>
      <w:r w:rsidRPr="00AF0DC8">
        <w:t>of</w:t>
      </w:r>
      <w:proofErr w:type="spellEnd"/>
      <w:r w:rsidRPr="00AF0DC8">
        <w:t xml:space="preserve"> Non-Small Cell </w:t>
      </w:r>
      <w:proofErr w:type="spellStart"/>
      <w:r w:rsidRPr="00AF0DC8">
        <w:t>Lung</w:t>
      </w:r>
      <w:proofErr w:type="spellEnd"/>
      <w:r w:rsidRPr="00AF0DC8">
        <w:t xml:space="preserve"> </w:t>
      </w:r>
      <w:proofErr w:type="spellStart"/>
      <w:r w:rsidRPr="00AF0DC8">
        <w:t>Cancer</w:t>
      </w:r>
      <w:proofErr w:type="spellEnd"/>
      <w:r w:rsidRPr="00AF0DC8">
        <w:t xml:space="preserve"> </w:t>
      </w:r>
      <w:proofErr w:type="spellStart"/>
      <w:r w:rsidRPr="00AF0DC8">
        <w:t>by</w:t>
      </w:r>
      <w:proofErr w:type="spellEnd"/>
      <w:r w:rsidRPr="00AF0DC8">
        <w:t xml:space="preserve"> </w:t>
      </w:r>
      <w:proofErr w:type="spellStart"/>
      <w:r w:rsidRPr="00AF0DC8">
        <w:t>Integrating</w:t>
      </w:r>
      <w:proofErr w:type="spellEnd"/>
      <w:r w:rsidRPr="00AF0DC8">
        <w:t xml:space="preserve"> </w:t>
      </w:r>
      <w:proofErr w:type="spellStart"/>
      <w:r w:rsidRPr="00AF0DC8">
        <w:t>Microarray</w:t>
      </w:r>
      <w:proofErr w:type="spellEnd"/>
      <w:r w:rsidRPr="00AF0DC8">
        <w:t xml:space="preserve"> and </w:t>
      </w:r>
      <w:proofErr w:type="spellStart"/>
      <w:r w:rsidRPr="00AF0DC8">
        <w:t>Clinical</w:t>
      </w:r>
      <w:proofErr w:type="spellEnd"/>
      <w:r w:rsidRPr="00AF0DC8">
        <w:t xml:space="preserve"> Data </w:t>
      </w:r>
      <w:proofErr w:type="spellStart"/>
      <w:r w:rsidRPr="00AF0DC8">
        <w:t>with</w:t>
      </w:r>
      <w:proofErr w:type="spellEnd"/>
      <w:r w:rsidRPr="00AF0DC8">
        <w:t xml:space="preserve"> Deep </w:t>
      </w:r>
      <w:proofErr w:type="spellStart"/>
      <w:r w:rsidRPr="00AF0DC8">
        <w:t>Learning</w:t>
      </w:r>
      <w:proofErr w:type="spellEnd"/>
      <w:r w:rsidRPr="00AF0DC8">
        <w:t xml:space="preserve">». </w:t>
      </w:r>
      <w:proofErr w:type="spellStart"/>
      <w:r w:rsidRPr="00AF0DC8">
        <w:rPr>
          <w:i/>
          <w:iCs/>
        </w:rPr>
        <w:t>Scientific</w:t>
      </w:r>
      <w:proofErr w:type="spellEnd"/>
      <w:r w:rsidRPr="00AF0DC8">
        <w:rPr>
          <w:i/>
          <w:iCs/>
        </w:rPr>
        <w:t xml:space="preserve"> </w:t>
      </w:r>
      <w:proofErr w:type="spellStart"/>
      <w:r w:rsidRPr="00AF0DC8">
        <w:rPr>
          <w:i/>
          <w:iCs/>
        </w:rPr>
        <w:t>Reports</w:t>
      </w:r>
      <w:proofErr w:type="spellEnd"/>
      <w:r w:rsidRPr="00AF0DC8">
        <w:t xml:space="preserve"> 10(1):4679. doi:10.1038/s41598-020-61588-w.</w:t>
      </w:r>
    </w:p>
    <w:p w14:paraId="5454ABA3" w14:textId="77777777" w:rsidR="00AF0DC8" w:rsidRPr="00AF0DC8" w:rsidRDefault="00AF0DC8" w:rsidP="00AF0DC8">
      <w:pPr>
        <w:pStyle w:val="Bibliografa"/>
      </w:pPr>
      <w:r w:rsidRPr="00AF0DC8">
        <w:t xml:space="preserve">Lee, </w:t>
      </w:r>
      <w:proofErr w:type="spellStart"/>
      <w:r w:rsidRPr="00AF0DC8">
        <w:t>Tzong</w:t>
      </w:r>
      <w:proofErr w:type="spellEnd"/>
      <w:r w:rsidRPr="00AF0DC8">
        <w:t>-Yi, Kai-Yao Huang, Cheng-</w:t>
      </w:r>
      <w:proofErr w:type="spellStart"/>
      <w:r w:rsidRPr="00AF0DC8">
        <w:t>Hsiang</w:t>
      </w:r>
      <w:proofErr w:type="spellEnd"/>
      <w:r w:rsidRPr="00AF0DC8">
        <w:t xml:space="preserve"> </w:t>
      </w:r>
      <w:proofErr w:type="spellStart"/>
      <w:r w:rsidRPr="00AF0DC8">
        <w:t>Chuang</w:t>
      </w:r>
      <w:proofErr w:type="spellEnd"/>
      <w:r w:rsidRPr="00AF0DC8">
        <w:t>, Cheng-Yang Lee, y Tzu-Hao Chang. 2020. «</w:t>
      </w:r>
      <w:proofErr w:type="spellStart"/>
      <w:r w:rsidRPr="00AF0DC8">
        <w:t>Incorporating</w:t>
      </w:r>
      <w:proofErr w:type="spellEnd"/>
      <w:r w:rsidRPr="00AF0DC8">
        <w:t xml:space="preserve"> </w:t>
      </w:r>
      <w:proofErr w:type="spellStart"/>
      <w:r w:rsidRPr="00AF0DC8">
        <w:t>deep</w:t>
      </w:r>
      <w:proofErr w:type="spellEnd"/>
      <w:r w:rsidRPr="00AF0DC8">
        <w:t xml:space="preserve"> </w:t>
      </w:r>
      <w:proofErr w:type="spellStart"/>
      <w:r w:rsidRPr="00AF0DC8">
        <w:t>learning</w:t>
      </w:r>
      <w:proofErr w:type="spellEnd"/>
      <w:r w:rsidRPr="00AF0DC8">
        <w:t xml:space="preserve"> and </w:t>
      </w:r>
      <w:proofErr w:type="spellStart"/>
      <w:r w:rsidRPr="00AF0DC8">
        <w:t>multi-omics</w:t>
      </w:r>
      <w:proofErr w:type="spellEnd"/>
      <w:r w:rsidRPr="00AF0DC8">
        <w:t xml:space="preserve"> </w:t>
      </w:r>
      <w:proofErr w:type="spellStart"/>
      <w:r w:rsidRPr="00AF0DC8">
        <w:t>autoencoding</w:t>
      </w:r>
      <w:proofErr w:type="spellEnd"/>
      <w:r w:rsidRPr="00AF0DC8">
        <w:t xml:space="preserve"> </w:t>
      </w:r>
      <w:proofErr w:type="spellStart"/>
      <w:r w:rsidRPr="00AF0DC8">
        <w:t>for</w:t>
      </w:r>
      <w:proofErr w:type="spellEnd"/>
      <w:r w:rsidRPr="00AF0DC8">
        <w:t xml:space="preserve"> </w:t>
      </w:r>
      <w:proofErr w:type="spellStart"/>
      <w:r w:rsidRPr="00AF0DC8">
        <w:t>analysis</w:t>
      </w:r>
      <w:proofErr w:type="spellEnd"/>
      <w:r w:rsidRPr="00AF0DC8">
        <w:t xml:space="preserve"> </w:t>
      </w:r>
      <w:proofErr w:type="spellStart"/>
      <w:r w:rsidRPr="00AF0DC8">
        <w:t>of</w:t>
      </w:r>
      <w:proofErr w:type="spellEnd"/>
      <w:r w:rsidRPr="00AF0DC8">
        <w:t xml:space="preserve"> </w:t>
      </w:r>
      <w:proofErr w:type="spellStart"/>
      <w:r w:rsidRPr="00AF0DC8">
        <w:t>lung</w:t>
      </w:r>
      <w:proofErr w:type="spellEnd"/>
      <w:r w:rsidRPr="00AF0DC8">
        <w:t xml:space="preserve"> adenocarcinoma </w:t>
      </w:r>
      <w:proofErr w:type="spellStart"/>
      <w:r w:rsidRPr="00AF0DC8">
        <w:t>prognostication</w:t>
      </w:r>
      <w:proofErr w:type="spellEnd"/>
      <w:r w:rsidRPr="00AF0DC8">
        <w:t xml:space="preserve">». </w:t>
      </w:r>
      <w:proofErr w:type="spellStart"/>
      <w:r w:rsidRPr="00AF0DC8">
        <w:rPr>
          <w:i/>
          <w:iCs/>
        </w:rPr>
        <w:t>Computational</w:t>
      </w:r>
      <w:proofErr w:type="spellEnd"/>
      <w:r w:rsidRPr="00AF0DC8">
        <w:rPr>
          <w:i/>
          <w:iCs/>
        </w:rPr>
        <w:t xml:space="preserve"> </w:t>
      </w:r>
      <w:proofErr w:type="spellStart"/>
      <w:r w:rsidRPr="00AF0DC8">
        <w:rPr>
          <w:i/>
          <w:iCs/>
        </w:rPr>
        <w:t>Biology</w:t>
      </w:r>
      <w:proofErr w:type="spellEnd"/>
      <w:r w:rsidRPr="00AF0DC8">
        <w:rPr>
          <w:i/>
          <w:iCs/>
        </w:rPr>
        <w:t xml:space="preserve"> and </w:t>
      </w:r>
      <w:proofErr w:type="spellStart"/>
      <w:r w:rsidRPr="00AF0DC8">
        <w:rPr>
          <w:i/>
          <w:iCs/>
        </w:rPr>
        <w:t>Chemistry</w:t>
      </w:r>
      <w:proofErr w:type="spellEnd"/>
      <w:r w:rsidRPr="00AF0DC8">
        <w:t xml:space="preserve"> 87:107277. </w:t>
      </w:r>
      <w:proofErr w:type="gramStart"/>
      <w:r w:rsidRPr="00AF0DC8">
        <w:t>doi:10.1016/j.compbiolchem</w:t>
      </w:r>
      <w:proofErr w:type="gramEnd"/>
      <w:r w:rsidRPr="00AF0DC8">
        <w:t>.2020.107277.</w:t>
      </w:r>
    </w:p>
    <w:p w14:paraId="4F49727E" w14:textId="77777777" w:rsidR="00AF0DC8" w:rsidRPr="00AF0DC8" w:rsidRDefault="00AF0DC8" w:rsidP="00AF0DC8">
      <w:pPr>
        <w:pStyle w:val="Bibliografa"/>
      </w:pPr>
      <w:proofErr w:type="spellStart"/>
      <w:r w:rsidRPr="00AF0DC8">
        <w:t>Leek</w:t>
      </w:r>
      <w:proofErr w:type="spellEnd"/>
      <w:r w:rsidRPr="00AF0DC8">
        <w:t>, Jeffrey T., W. Evan Johnson, Hilary S. Parker, Andrew E. Jaffe, y John D. Storey. 2012. «</w:t>
      </w:r>
      <w:proofErr w:type="spellStart"/>
      <w:r w:rsidRPr="00AF0DC8">
        <w:t>The</w:t>
      </w:r>
      <w:proofErr w:type="spellEnd"/>
      <w:r w:rsidRPr="00AF0DC8">
        <w:t xml:space="preserve"> </w:t>
      </w:r>
      <w:proofErr w:type="spellStart"/>
      <w:r w:rsidRPr="00AF0DC8">
        <w:t>sva</w:t>
      </w:r>
      <w:proofErr w:type="spellEnd"/>
      <w:r w:rsidRPr="00AF0DC8">
        <w:t xml:space="preserve"> </w:t>
      </w:r>
      <w:proofErr w:type="spellStart"/>
      <w:r w:rsidRPr="00AF0DC8">
        <w:t>package</w:t>
      </w:r>
      <w:proofErr w:type="spellEnd"/>
      <w:r w:rsidRPr="00AF0DC8">
        <w:t xml:space="preserve"> </w:t>
      </w:r>
      <w:proofErr w:type="spellStart"/>
      <w:r w:rsidRPr="00AF0DC8">
        <w:t>for</w:t>
      </w:r>
      <w:proofErr w:type="spellEnd"/>
      <w:r w:rsidRPr="00AF0DC8">
        <w:t xml:space="preserve"> </w:t>
      </w:r>
      <w:proofErr w:type="spellStart"/>
      <w:r w:rsidRPr="00AF0DC8">
        <w:t>removing</w:t>
      </w:r>
      <w:proofErr w:type="spellEnd"/>
      <w:r w:rsidRPr="00AF0DC8">
        <w:t xml:space="preserve"> </w:t>
      </w:r>
      <w:proofErr w:type="spellStart"/>
      <w:r w:rsidRPr="00AF0DC8">
        <w:t>batch</w:t>
      </w:r>
      <w:proofErr w:type="spellEnd"/>
      <w:r w:rsidRPr="00AF0DC8">
        <w:t xml:space="preserve"> </w:t>
      </w:r>
      <w:proofErr w:type="spellStart"/>
      <w:r w:rsidRPr="00AF0DC8">
        <w:t>effects</w:t>
      </w:r>
      <w:proofErr w:type="spellEnd"/>
      <w:r w:rsidRPr="00AF0DC8">
        <w:t xml:space="preserve"> and </w:t>
      </w:r>
      <w:proofErr w:type="spellStart"/>
      <w:r w:rsidRPr="00AF0DC8">
        <w:t>other</w:t>
      </w:r>
      <w:proofErr w:type="spellEnd"/>
      <w:r w:rsidRPr="00AF0DC8">
        <w:t xml:space="preserve"> </w:t>
      </w:r>
      <w:proofErr w:type="spellStart"/>
      <w:r w:rsidRPr="00AF0DC8">
        <w:t>unwanted</w:t>
      </w:r>
      <w:proofErr w:type="spellEnd"/>
      <w:r w:rsidRPr="00AF0DC8">
        <w:t xml:space="preserve"> </w:t>
      </w:r>
      <w:proofErr w:type="spellStart"/>
      <w:r w:rsidRPr="00AF0DC8">
        <w:t>variation</w:t>
      </w:r>
      <w:proofErr w:type="spellEnd"/>
      <w:r w:rsidRPr="00AF0DC8">
        <w:t xml:space="preserve"> in </w:t>
      </w:r>
      <w:proofErr w:type="spellStart"/>
      <w:r w:rsidRPr="00AF0DC8">
        <w:t>high-throughput</w:t>
      </w:r>
      <w:proofErr w:type="spellEnd"/>
      <w:r w:rsidRPr="00AF0DC8">
        <w:t xml:space="preserve"> </w:t>
      </w:r>
      <w:proofErr w:type="spellStart"/>
      <w:r w:rsidRPr="00AF0DC8">
        <w:t>experiments</w:t>
      </w:r>
      <w:proofErr w:type="spellEnd"/>
      <w:r w:rsidRPr="00AF0DC8">
        <w:t xml:space="preserve">». </w:t>
      </w:r>
      <w:proofErr w:type="spellStart"/>
      <w:r w:rsidRPr="00AF0DC8">
        <w:rPr>
          <w:i/>
          <w:iCs/>
        </w:rPr>
        <w:t>Bioinformatics</w:t>
      </w:r>
      <w:proofErr w:type="spellEnd"/>
      <w:r w:rsidRPr="00AF0DC8">
        <w:t xml:space="preserve"> 28(6):882-83. doi:10.1093/</w:t>
      </w:r>
      <w:proofErr w:type="spellStart"/>
      <w:r w:rsidRPr="00AF0DC8">
        <w:t>bioinformatics</w:t>
      </w:r>
      <w:proofErr w:type="spellEnd"/>
      <w:r w:rsidRPr="00AF0DC8">
        <w:t>/bts034.</w:t>
      </w:r>
    </w:p>
    <w:p w14:paraId="4FBA234A" w14:textId="77777777" w:rsidR="00AF0DC8" w:rsidRPr="00AF0DC8" w:rsidRDefault="00AF0DC8" w:rsidP="00AF0DC8">
      <w:pPr>
        <w:pStyle w:val="Bibliografa"/>
      </w:pPr>
      <w:r w:rsidRPr="00AF0DC8">
        <w:t>Le-</w:t>
      </w:r>
      <w:proofErr w:type="spellStart"/>
      <w:r w:rsidRPr="00AF0DC8">
        <w:t>Rademacher</w:t>
      </w:r>
      <w:proofErr w:type="spellEnd"/>
      <w:r w:rsidRPr="00AF0DC8">
        <w:t xml:space="preserve">, Jennifer, y </w:t>
      </w:r>
      <w:proofErr w:type="spellStart"/>
      <w:r w:rsidRPr="00AF0DC8">
        <w:t>Xiaofei</w:t>
      </w:r>
      <w:proofErr w:type="spellEnd"/>
      <w:r w:rsidRPr="00AF0DC8">
        <w:t xml:space="preserve"> Wang. 2021. «Time-</w:t>
      </w:r>
      <w:proofErr w:type="spellStart"/>
      <w:r w:rsidRPr="00AF0DC8">
        <w:t>To</w:t>
      </w:r>
      <w:proofErr w:type="spellEnd"/>
      <w:r w:rsidRPr="00AF0DC8">
        <w:t>-</w:t>
      </w:r>
      <w:proofErr w:type="spellStart"/>
      <w:r w:rsidRPr="00AF0DC8">
        <w:t>Event</w:t>
      </w:r>
      <w:proofErr w:type="spellEnd"/>
      <w:r w:rsidRPr="00AF0DC8">
        <w:t xml:space="preserve"> Data: </w:t>
      </w:r>
      <w:proofErr w:type="spellStart"/>
      <w:r w:rsidRPr="00AF0DC8">
        <w:t>An</w:t>
      </w:r>
      <w:proofErr w:type="spellEnd"/>
      <w:r w:rsidRPr="00AF0DC8">
        <w:t xml:space="preserve"> </w:t>
      </w:r>
      <w:proofErr w:type="spellStart"/>
      <w:r w:rsidRPr="00AF0DC8">
        <w:t>Overview</w:t>
      </w:r>
      <w:proofErr w:type="spellEnd"/>
      <w:r w:rsidRPr="00AF0DC8">
        <w:t xml:space="preserve"> and </w:t>
      </w:r>
      <w:proofErr w:type="spellStart"/>
      <w:r w:rsidRPr="00AF0DC8">
        <w:t>Analysis</w:t>
      </w:r>
      <w:proofErr w:type="spellEnd"/>
      <w:r w:rsidRPr="00AF0DC8">
        <w:t xml:space="preserve"> </w:t>
      </w:r>
      <w:proofErr w:type="spellStart"/>
      <w:r w:rsidRPr="00AF0DC8">
        <w:t>Considerations</w:t>
      </w:r>
      <w:proofErr w:type="spellEnd"/>
      <w:r w:rsidRPr="00AF0DC8">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Thoracic</w:t>
      </w:r>
      <w:proofErr w:type="spellEnd"/>
      <w:r w:rsidRPr="00AF0DC8">
        <w:rPr>
          <w:i/>
          <w:iCs/>
        </w:rPr>
        <w:t xml:space="preserve"> </w:t>
      </w:r>
      <w:proofErr w:type="spellStart"/>
      <w:r w:rsidRPr="00AF0DC8">
        <w:rPr>
          <w:i/>
          <w:iCs/>
        </w:rPr>
        <w:t>Oncology</w:t>
      </w:r>
      <w:proofErr w:type="spellEnd"/>
      <w:r w:rsidRPr="00AF0DC8">
        <w:t xml:space="preserve"> 16(7):1067-74. </w:t>
      </w:r>
      <w:proofErr w:type="gramStart"/>
      <w:r w:rsidRPr="00AF0DC8">
        <w:t>doi:10.1016/j.jtho</w:t>
      </w:r>
      <w:proofErr w:type="gramEnd"/>
      <w:r w:rsidRPr="00AF0DC8">
        <w:t>.2021.04.004.</w:t>
      </w:r>
    </w:p>
    <w:p w14:paraId="32E8ADB8" w14:textId="77777777" w:rsidR="00AF0DC8" w:rsidRPr="00AF0DC8" w:rsidRDefault="00AF0DC8" w:rsidP="00AF0DC8">
      <w:pPr>
        <w:pStyle w:val="Bibliografa"/>
      </w:pPr>
      <w:r w:rsidRPr="00AF0DC8">
        <w:t xml:space="preserve">Li, </w:t>
      </w:r>
      <w:proofErr w:type="spellStart"/>
      <w:r w:rsidRPr="00AF0DC8">
        <w:t>Jiaxin</w:t>
      </w:r>
      <w:proofErr w:type="spellEnd"/>
      <w:r w:rsidRPr="00AF0DC8">
        <w:t xml:space="preserve">, </w:t>
      </w:r>
      <w:proofErr w:type="spellStart"/>
      <w:r w:rsidRPr="00AF0DC8">
        <w:t>Zijun</w:t>
      </w:r>
      <w:proofErr w:type="spellEnd"/>
      <w:r w:rsidRPr="00AF0DC8">
        <w:t xml:space="preserve"> Zhou, </w:t>
      </w:r>
      <w:proofErr w:type="spellStart"/>
      <w:r w:rsidRPr="00AF0DC8">
        <w:t>Jianyu</w:t>
      </w:r>
      <w:proofErr w:type="spellEnd"/>
      <w:r w:rsidRPr="00AF0DC8">
        <w:t xml:space="preserve"> Dong, Ying Fu, </w:t>
      </w:r>
      <w:proofErr w:type="gramStart"/>
      <w:r w:rsidRPr="00AF0DC8">
        <w:t>Yuan</w:t>
      </w:r>
      <w:proofErr w:type="gramEnd"/>
      <w:r w:rsidRPr="00AF0DC8">
        <w:t xml:space="preserve"> Li, </w:t>
      </w:r>
      <w:proofErr w:type="spellStart"/>
      <w:r w:rsidRPr="00AF0DC8">
        <w:t>Ze</w:t>
      </w:r>
      <w:proofErr w:type="spellEnd"/>
      <w:r w:rsidRPr="00AF0DC8">
        <w:t xml:space="preserve"> Luan, y Xin </w:t>
      </w:r>
      <w:proofErr w:type="spellStart"/>
      <w:r w:rsidRPr="00AF0DC8">
        <w:t>Peng</w:t>
      </w:r>
      <w:proofErr w:type="spellEnd"/>
      <w:r w:rsidRPr="00AF0DC8">
        <w:t>. 2021. «</w:t>
      </w:r>
      <w:proofErr w:type="spellStart"/>
      <w:r w:rsidRPr="00AF0DC8">
        <w:t>Predicting</w:t>
      </w:r>
      <w:proofErr w:type="spellEnd"/>
      <w:r w:rsidRPr="00AF0DC8">
        <w:t xml:space="preserve"> </w:t>
      </w:r>
      <w:proofErr w:type="spellStart"/>
      <w:r w:rsidRPr="00AF0DC8">
        <w:t>Breast</w:t>
      </w:r>
      <w:proofErr w:type="spellEnd"/>
      <w:r w:rsidRPr="00AF0DC8">
        <w:t xml:space="preserve"> </w:t>
      </w:r>
      <w:proofErr w:type="spellStart"/>
      <w:r w:rsidRPr="00AF0DC8">
        <w:t>Cancer</w:t>
      </w:r>
      <w:proofErr w:type="spellEnd"/>
      <w:r w:rsidRPr="00AF0DC8">
        <w:t xml:space="preserve"> 5-Year </w:t>
      </w:r>
      <w:proofErr w:type="spellStart"/>
      <w:r w:rsidRPr="00AF0DC8">
        <w:t>Survival</w:t>
      </w:r>
      <w:proofErr w:type="spellEnd"/>
      <w:r w:rsidRPr="00AF0DC8">
        <w:t xml:space="preserve"> </w:t>
      </w:r>
      <w:proofErr w:type="spellStart"/>
      <w:r w:rsidRPr="00AF0DC8">
        <w:t>Using</w:t>
      </w:r>
      <w:proofErr w:type="spellEnd"/>
      <w:r w:rsidRPr="00AF0DC8">
        <w:t xml:space="preserve"> Machine </w:t>
      </w:r>
      <w:proofErr w:type="spellStart"/>
      <w:r w:rsidRPr="00AF0DC8">
        <w:t>Learning</w:t>
      </w:r>
      <w:proofErr w:type="spellEnd"/>
      <w:r w:rsidRPr="00AF0DC8">
        <w:t xml:space="preserve">: A </w:t>
      </w:r>
      <w:proofErr w:type="spellStart"/>
      <w:r w:rsidRPr="00AF0DC8">
        <w:t>Systematic</w:t>
      </w:r>
      <w:proofErr w:type="spellEnd"/>
      <w:r w:rsidRPr="00AF0DC8">
        <w:t xml:space="preserve"> </w:t>
      </w:r>
      <w:proofErr w:type="spellStart"/>
      <w:r w:rsidRPr="00AF0DC8">
        <w:t>Review</w:t>
      </w:r>
      <w:proofErr w:type="spellEnd"/>
      <w:r w:rsidRPr="00AF0DC8">
        <w:t xml:space="preserve">». </w:t>
      </w:r>
      <w:r w:rsidRPr="00AF0DC8">
        <w:rPr>
          <w:i/>
          <w:iCs/>
        </w:rPr>
        <w:t>PLOS ONE</w:t>
      </w:r>
      <w:r w:rsidRPr="00AF0DC8">
        <w:t xml:space="preserve"> 16(4</w:t>
      </w:r>
      <w:proofErr w:type="gramStart"/>
      <w:r w:rsidRPr="00AF0DC8">
        <w:t>):e</w:t>
      </w:r>
      <w:proofErr w:type="gramEnd"/>
      <w:r w:rsidRPr="00AF0DC8">
        <w:t xml:space="preserve">0250370. </w:t>
      </w:r>
      <w:proofErr w:type="gramStart"/>
      <w:r w:rsidRPr="00AF0DC8">
        <w:t>doi:10.1371/journal.pone</w:t>
      </w:r>
      <w:proofErr w:type="gramEnd"/>
      <w:r w:rsidRPr="00AF0DC8">
        <w:t>.0250370.</w:t>
      </w:r>
    </w:p>
    <w:p w14:paraId="235D2B89" w14:textId="77777777" w:rsidR="00AF0DC8" w:rsidRPr="00AF0DC8" w:rsidRDefault="00AF0DC8" w:rsidP="00AF0DC8">
      <w:pPr>
        <w:pStyle w:val="Bibliografa"/>
      </w:pPr>
      <w:proofErr w:type="spellStart"/>
      <w:r w:rsidRPr="00AF0DC8">
        <w:t>Mihaylov</w:t>
      </w:r>
      <w:proofErr w:type="spellEnd"/>
      <w:r w:rsidRPr="00AF0DC8">
        <w:t xml:space="preserve">, </w:t>
      </w:r>
      <w:proofErr w:type="spellStart"/>
      <w:r w:rsidRPr="00AF0DC8">
        <w:t>Iliyan</w:t>
      </w:r>
      <w:proofErr w:type="spellEnd"/>
      <w:r w:rsidRPr="00AF0DC8">
        <w:t xml:space="preserve">, Maria </w:t>
      </w:r>
      <w:proofErr w:type="spellStart"/>
      <w:r w:rsidRPr="00AF0DC8">
        <w:t>Nisheva</w:t>
      </w:r>
      <w:proofErr w:type="spellEnd"/>
      <w:r w:rsidRPr="00AF0DC8">
        <w:t xml:space="preserve">, y </w:t>
      </w:r>
      <w:proofErr w:type="spellStart"/>
      <w:r w:rsidRPr="00AF0DC8">
        <w:t>Dimitar</w:t>
      </w:r>
      <w:proofErr w:type="spellEnd"/>
      <w:r w:rsidRPr="00AF0DC8">
        <w:t xml:space="preserve"> </w:t>
      </w:r>
      <w:proofErr w:type="spellStart"/>
      <w:r w:rsidRPr="00AF0DC8">
        <w:t>Vassilev</w:t>
      </w:r>
      <w:proofErr w:type="spellEnd"/>
      <w:r w:rsidRPr="00AF0DC8">
        <w:t>. 2019. «</w:t>
      </w:r>
      <w:proofErr w:type="spellStart"/>
      <w:r w:rsidRPr="00AF0DC8">
        <w:t>Application</w:t>
      </w:r>
      <w:proofErr w:type="spellEnd"/>
      <w:r w:rsidRPr="00AF0DC8">
        <w:t xml:space="preserve"> </w:t>
      </w:r>
      <w:proofErr w:type="spellStart"/>
      <w:r w:rsidRPr="00AF0DC8">
        <w:t>of</w:t>
      </w:r>
      <w:proofErr w:type="spellEnd"/>
      <w:r w:rsidRPr="00AF0DC8">
        <w:t xml:space="preserve"> Machine </w:t>
      </w:r>
      <w:proofErr w:type="spellStart"/>
      <w:r w:rsidRPr="00AF0DC8">
        <w:t>Learning</w:t>
      </w:r>
      <w:proofErr w:type="spellEnd"/>
      <w:r w:rsidRPr="00AF0DC8">
        <w:t xml:space="preserve"> </w:t>
      </w:r>
      <w:proofErr w:type="spellStart"/>
      <w:r w:rsidRPr="00AF0DC8">
        <w:t>Models</w:t>
      </w:r>
      <w:proofErr w:type="spellEnd"/>
      <w:r w:rsidRPr="00AF0DC8">
        <w:t xml:space="preserve"> </w:t>
      </w:r>
      <w:proofErr w:type="spellStart"/>
      <w:r w:rsidRPr="00AF0DC8">
        <w:t>for</w:t>
      </w:r>
      <w:proofErr w:type="spellEnd"/>
      <w:r w:rsidRPr="00AF0DC8">
        <w:t xml:space="preserve"> </w:t>
      </w:r>
      <w:proofErr w:type="spellStart"/>
      <w:r w:rsidRPr="00AF0DC8">
        <w:t>Survival</w:t>
      </w:r>
      <w:proofErr w:type="spellEnd"/>
      <w:r w:rsidRPr="00AF0DC8">
        <w:t xml:space="preserve"> Prognosis in </w:t>
      </w:r>
      <w:proofErr w:type="spellStart"/>
      <w:r w:rsidRPr="00AF0DC8">
        <w:t>Breast</w:t>
      </w:r>
      <w:proofErr w:type="spellEnd"/>
      <w:r w:rsidRPr="00AF0DC8">
        <w:t xml:space="preserve"> </w:t>
      </w:r>
      <w:proofErr w:type="spellStart"/>
      <w:r w:rsidRPr="00AF0DC8">
        <w:t>Cancer</w:t>
      </w:r>
      <w:proofErr w:type="spellEnd"/>
      <w:r w:rsidRPr="00AF0DC8">
        <w:t xml:space="preserve"> </w:t>
      </w:r>
      <w:proofErr w:type="spellStart"/>
      <w:r w:rsidRPr="00AF0DC8">
        <w:t>Studies</w:t>
      </w:r>
      <w:proofErr w:type="spellEnd"/>
      <w:r w:rsidRPr="00AF0DC8">
        <w:t xml:space="preserve">». </w:t>
      </w:r>
      <w:proofErr w:type="spellStart"/>
      <w:r w:rsidRPr="00AF0DC8">
        <w:rPr>
          <w:i/>
          <w:iCs/>
        </w:rPr>
        <w:t>Information</w:t>
      </w:r>
      <w:proofErr w:type="spellEnd"/>
      <w:r w:rsidRPr="00AF0DC8">
        <w:t xml:space="preserve"> 10(3):93. doi:10.3390/info10030093.</w:t>
      </w:r>
    </w:p>
    <w:p w14:paraId="485BE961" w14:textId="77777777" w:rsidR="00AF0DC8" w:rsidRPr="00AF0DC8" w:rsidRDefault="00AF0DC8" w:rsidP="00AF0DC8">
      <w:pPr>
        <w:pStyle w:val="Bibliografa"/>
      </w:pPr>
      <w:proofErr w:type="spellStart"/>
      <w:r w:rsidRPr="00AF0DC8">
        <w:t>Oates</w:t>
      </w:r>
      <w:proofErr w:type="spellEnd"/>
      <w:r w:rsidRPr="00AF0DC8">
        <w:t xml:space="preserve">, </w:t>
      </w:r>
      <w:proofErr w:type="spellStart"/>
      <w:r w:rsidRPr="00AF0DC8">
        <w:t>Briony</w:t>
      </w:r>
      <w:proofErr w:type="spellEnd"/>
      <w:r w:rsidRPr="00AF0DC8">
        <w:t xml:space="preserve"> J. 2022. </w:t>
      </w:r>
      <w:proofErr w:type="spellStart"/>
      <w:r w:rsidRPr="00AF0DC8">
        <w:rPr>
          <w:i/>
          <w:iCs/>
        </w:rPr>
        <w:t>Researching</w:t>
      </w:r>
      <w:proofErr w:type="spellEnd"/>
      <w:r w:rsidRPr="00AF0DC8">
        <w:rPr>
          <w:i/>
          <w:iCs/>
        </w:rPr>
        <w:t xml:space="preserve"> </w:t>
      </w:r>
      <w:proofErr w:type="spellStart"/>
      <w:r w:rsidRPr="00AF0DC8">
        <w:rPr>
          <w:i/>
          <w:iCs/>
        </w:rPr>
        <w:t>Information</w:t>
      </w:r>
      <w:proofErr w:type="spellEnd"/>
      <w:r w:rsidRPr="00AF0DC8">
        <w:rPr>
          <w:i/>
          <w:iCs/>
        </w:rPr>
        <w:t xml:space="preserve"> </w:t>
      </w:r>
      <w:proofErr w:type="spellStart"/>
      <w:r w:rsidRPr="00AF0DC8">
        <w:rPr>
          <w:i/>
          <w:iCs/>
        </w:rPr>
        <w:t>Systems</w:t>
      </w:r>
      <w:proofErr w:type="spellEnd"/>
      <w:r w:rsidRPr="00AF0DC8">
        <w:rPr>
          <w:i/>
          <w:iCs/>
        </w:rPr>
        <w:t xml:space="preserve"> and Computing</w:t>
      </w:r>
      <w:r w:rsidRPr="00AF0DC8">
        <w:t xml:space="preserve">. </w:t>
      </w:r>
      <w:proofErr w:type="spellStart"/>
      <w:r w:rsidRPr="00AF0DC8">
        <w:t>Second</w:t>
      </w:r>
      <w:proofErr w:type="spellEnd"/>
      <w:r w:rsidRPr="00AF0DC8">
        <w:t xml:space="preserve"> </w:t>
      </w:r>
      <w:proofErr w:type="spellStart"/>
      <w:r w:rsidRPr="00AF0DC8">
        <w:t>edition</w:t>
      </w:r>
      <w:proofErr w:type="spellEnd"/>
      <w:r w:rsidRPr="00AF0DC8">
        <w:t xml:space="preserve">. London: SAGE </w:t>
      </w:r>
      <w:proofErr w:type="spellStart"/>
      <w:r w:rsidRPr="00AF0DC8">
        <w:t>Publications</w:t>
      </w:r>
      <w:proofErr w:type="spellEnd"/>
      <w:r w:rsidRPr="00AF0DC8">
        <w:t xml:space="preserve"> Ltd.</w:t>
      </w:r>
    </w:p>
    <w:p w14:paraId="09151A70" w14:textId="77777777" w:rsidR="00AF0DC8" w:rsidRPr="00AF0DC8" w:rsidRDefault="00AF0DC8" w:rsidP="00AF0DC8">
      <w:pPr>
        <w:pStyle w:val="Bibliografa"/>
      </w:pPr>
      <w:proofErr w:type="spellStart"/>
      <w:r w:rsidRPr="00AF0DC8">
        <w:t>Paik</w:t>
      </w:r>
      <w:proofErr w:type="spellEnd"/>
      <w:r w:rsidRPr="00AF0DC8">
        <w:t xml:space="preserve">, </w:t>
      </w:r>
      <w:proofErr w:type="spellStart"/>
      <w:r w:rsidRPr="00AF0DC8">
        <w:t>Soonmyung</w:t>
      </w:r>
      <w:proofErr w:type="spellEnd"/>
      <w:r w:rsidRPr="00AF0DC8">
        <w:t xml:space="preserve">, Steven </w:t>
      </w:r>
      <w:proofErr w:type="spellStart"/>
      <w:r w:rsidRPr="00AF0DC8">
        <w:t>Shak</w:t>
      </w:r>
      <w:proofErr w:type="spellEnd"/>
      <w:r w:rsidRPr="00AF0DC8">
        <w:t xml:space="preserve">, Gong Tang, </w:t>
      </w:r>
      <w:proofErr w:type="spellStart"/>
      <w:r w:rsidRPr="00AF0DC8">
        <w:t>Chungyeul</w:t>
      </w:r>
      <w:proofErr w:type="spellEnd"/>
      <w:r w:rsidRPr="00AF0DC8">
        <w:t xml:space="preserve"> Kim, Joffre Baker, Maureen </w:t>
      </w:r>
      <w:proofErr w:type="spellStart"/>
      <w:r w:rsidRPr="00AF0DC8">
        <w:t>Cronin</w:t>
      </w:r>
      <w:proofErr w:type="spellEnd"/>
      <w:r w:rsidRPr="00AF0DC8">
        <w:t xml:space="preserve">, Frederick L. </w:t>
      </w:r>
      <w:proofErr w:type="spellStart"/>
      <w:r w:rsidRPr="00AF0DC8">
        <w:t>Baehner</w:t>
      </w:r>
      <w:proofErr w:type="spellEnd"/>
      <w:r w:rsidRPr="00AF0DC8">
        <w:t xml:space="preserve">, Michael G. Walker, Drew Watson, </w:t>
      </w:r>
      <w:proofErr w:type="spellStart"/>
      <w:r w:rsidRPr="00AF0DC8">
        <w:t>Taesung</w:t>
      </w:r>
      <w:proofErr w:type="spellEnd"/>
      <w:r w:rsidRPr="00AF0DC8">
        <w:t xml:space="preserve"> Park, William </w:t>
      </w:r>
      <w:proofErr w:type="spellStart"/>
      <w:r w:rsidRPr="00AF0DC8">
        <w:t>Hiller</w:t>
      </w:r>
      <w:proofErr w:type="spellEnd"/>
      <w:r w:rsidRPr="00AF0DC8">
        <w:t xml:space="preserve">, Edwin R. Fisher, D. Lawrence </w:t>
      </w:r>
      <w:proofErr w:type="spellStart"/>
      <w:r w:rsidRPr="00AF0DC8">
        <w:t>Wickerham</w:t>
      </w:r>
      <w:proofErr w:type="spellEnd"/>
      <w:r w:rsidRPr="00AF0DC8">
        <w:t xml:space="preserve">, John Bryant, y Norman </w:t>
      </w:r>
      <w:proofErr w:type="spellStart"/>
      <w:r w:rsidRPr="00AF0DC8">
        <w:t>Wolmark</w:t>
      </w:r>
      <w:proofErr w:type="spellEnd"/>
      <w:r w:rsidRPr="00AF0DC8">
        <w:t xml:space="preserve">. 2004. «A </w:t>
      </w:r>
      <w:proofErr w:type="spellStart"/>
      <w:r w:rsidRPr="00AF0DC8">
        <w:t>Multigene</w:t>
      </w:r>
      <w:proofErr w:type="spellEnd"/>
      <w:r w:rsidRPr="00AF0DC8">
        <w:t xml:space="preserve"> </w:t>
      </w:r>
      <w:proofErr w:type="spellStart"/>
      <w:r w:rsidRPr="00AF0DC8">
        <w:t>Assay</w:t>
      </w:r>
      <w:proofErr w:type="spellEnd"/>
      <w:r w:rsidRPr="00AF0DC8">
        <w:t xml:space="preserve"> </w:t>
      </w:r>
      <w:proofErr w:type="spellStart"/>
      <w:r w:rsidRPr="00AF0DC8">
        <w:t>to</w:t>
      </w:r>
      <w:proofErr w:type="spellEnd"/>
      <w:r w:rsidRPr="00AF0DC8">
        <w:t xml:space="preserve"> </w:t>
      </w:r>
      <w:proofErr w:type="spellStart"/>
      <w:r w:rsidRPr="00AF0DC8">
        <w:t>Predict</w:t>
      </w:r>
      <w:proofErr w:type="spellEnd"/>
      <w:r w:rsidRPr="00AF0DC8">
        <w:t xml:space="preserve"> </w:t>
      </w:r>
      <w:proofErr w:type="spellStart"/>
      <w:r w:rsidRPr="00AF0DC8">
        <w:t>Recurrence</w:t>
      </w:r>
      <w:proofErr w:type="spellEnd"/>
      <w:r w:rsidRPr="00AF0DC8">
        <w:t xml:space="preserve"> </w:t>
      </w:r>
      <w:proofErr w:type="spellStart"/>
      <w:r w:rsidRPr="00AF0DC8">
        <w:t>of</w:t>
      </w:r>
      <w:proofErr w:type="spellEnd"/>
      <w:r w:rsidRPr="00AF0DC8">
        <w:t xml:space="preserve"> </w:t>
      </w:r>
      <w:proofErr w:type="spellStart"/>
      <w:r w:rsidRPr="00AF0DC8">
        <w:t>Tamoxifen-Treated</w:t>
      </w:r>
      <w:proofErr w:type="spellEnd"/>
      <w:r w:rsidRPr="00AF0DC8">
        <w:t xml:space="preserve">, </w:t>
      </w:r>
      <w:proofErr w:type="spellStart"/>
      <w:r w:rsidRPr="00AF0DC8">
        <w:t>Node</w:t>
      </w:r>
      <w:proofErr w:type="spellEnd"/>
      <w:r w:rsidRPr="00AF0DC8">
        <w:t xml:space="preserve">-Negative </w:t>
      </w:r>
      <w:proofErr w:type="spellStart"/>
      <w:r w:rsidRPr="00AF0DC8">
        <w:t>Breast</w:t>
      </w:r>
      <w:proofErr w:type="spellEnd"/>
      <w:r w:rsidRPr="00AF0DC8">
        <w:t xml:space="preserve"> </w:t>
      </w:r>
      <w:proofErr w:type="spellStart"/>
      <w:r w:rsidRPr="00AF0DC8">
        <w:t>Cancer</w:t>
      </w:r>
      <w:proofErr w:type="spellEnd"/>
      <w:r w:rsidRPr="00AF0DC8">
        <w:t xml:space="preserve">». </w:t>
      </w:r>
      <w:r w:rsidRPr="00AF0DC8">
        <w:rPr>
          <w:i/>
          <w:iCs/>
        </w:rPr>
        <w:t xml:space="preserve">New </w:t>
      </w:r>
      <w:proofErr w:type="spellStart"/>
      <w:r w:rsidRPr="00AF0DC8">
        <w:rPr>
          <w:i/>
          <w:iCs/>
        </w:rPr>
        <w:t>England</w:t>
      </w:r>
      <w:proofErr w:type="spellEnd"/>
      <w:r w:rsidRPr="00AF0DC8">
        <w:rPr>
          <w:i/>
          <w:iCs/>
        </w:rPr>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Medicine</w:t>
      </w:r>
      <w:r w:rsidRPr="00AF0DC8">
        <w:t xml:space="preserve"> 351(27):2817-26. doi:10.1056/NEJMoa041588.</w:t>
      </w:r>
    </w:p>
    <w:p w14:paraId="09A3F942" w14:textId="77777777" w:rsidR="00AF0DC8" w:rsidRPr="00AF0DC8" w:rsidRDefault="00AF0DC8" w:rsidP="00AF0DC8">
      <w:pPr>
        <w:pStyle w:val="Bibliografa"/>
      </w:pPr>
      <w:r w:rsidRPr="00AF0DC8">
        <w:t xml:space="preserve">Pao, William, y Nicolas Girard. 2011. «New Driver </w:t>
      </w:r>
      <w:proofErr w:type="spellStart"/>
      <w:r w:rsidRPr="00AF0DC8">
        <w:t>Mutations</w:t>
      </w:r>
      <w:proofErr w:type="spellEnd"/>
      <w:r w:rsidRPr="00AF0DC8">
        <w:t xml:space="preserve"> in Non-Small-Cell </w:t>
      </w:r>
      <w:proofErr w:type="spellStart"/>
      <w:r w:rsidRPr="00AF0DC8">
        <w:t>Lung</w:t>
      </w:r>
      <w:proofErr w:type="spellEnd"/>
      <w:r w:rsidRPr="00AF0DC8">
        <w:t xml:space="preserve"> </w:t>
      </w:r>
      <w:proofErr w:type="spellStart"/>
      <w:r w:rsidRPr="00AF0DC8">
        <w:t>Cancer</w:t>
      </w:r>
      <w:proofErr w:type="spellEnd"/>
      <w:r w:rsidRPr="00AF0DC8">
        <w:t xml:space="preserve">». </w:t>
      </w:r>
      <w:proofErr w:type="spellStart"/>
      <w:r w:rsidRPr="00AF0DC8">
        <w:rPr>
          <w:i/>
          <w:iCs/>
        </w:rPr>
        <w:t>The</w:t>
      </w:r>
      <w:proofErr w:type="spellEnd"/>
      <w:r w:rsidRPr="00AF0DC8">
        <w:rPr>
          <w:i/>
          <w:iCs/>
        </w:rPr>
        <w:t xml:space="preserve"> Lancet </w:t>
      </w:r>
      <w:proofErr w:type="spellStart"/>
      <w:r w:rsidRPr="00AF0DC8">
        <w:rPr>
          <w:i/>
          <w:iCs/>
        </w:rPr>
        <w:t>Oncology</w:t>
      </w:r>
      <w:proofErr w:type="spellEnd"/>
      <w:r w:rsidRPr="00AF0DC8">
        <w:t xml:space="preserve"> 12(2):175-80. doi:10.1016/S1470-2045(10)70087-5.</w:t>
      </w:r>
    </w:p>
    <w:p w14:paraId="729DFFC9" w14:textId="77777777" w:rsidR="00AF0DC8" w:rsidRPr="00AF0DC8" w:rsidRDefault="00AF0DC8" w:rsidP="00AF0DC8">
      <w:pPr>
        <w:pStyle w:val="Bibliografa"/>
      </w:pPr>
      <w:proofErr w:type="spellStart"/>
      <w:r w:rsidRPr="00AF0DC8">
        <w:t>Perou</w:t>
      </w:r>
      <w:proofErr w:type="spellEnd"/>
      <w:r w:rsidRPr="00AF0DC8">
        <w:t xml:space="preserve">, Charles M., </w:t>
      </w:r>
      <w:proofErr w:type="spellStart"/>
      <w:r w:rsidRPr="00AF0DC8">
        <w:t>Therese</w:t>
      </w:r>
      <w:proofErr w:type="spellEnd"/>
      <w:r w:rsidRPr="00AF0DC8">
        <w:t xml:space="preserve"> </w:t>
      </w:r>
      <w:proofErr w:type="spellStart"/>
      <w:r w:rsidRPr="00AF0DC8">
        <w:t>Sørlie</w:t>
      </w:r>
      <w:proofErr w:type="spellEnd"/>
      <w:r w:rsidRPr="00AF0DC8">
        <w:t xml:space="preserve">, Michael B. </w:t>
      </w:r>
      <w:proofErr w:type="spellStart"/>
      <w:r w:rsidRPr="00AF0DC8">
        <w:t>Eisen</w:t>
      </w:r>
      <w:proofErr w:type="spellEnd"/>
      <w:r w:rsidRPr="00AF0DC8">
        <w:t xml:space="preserve">, Matt van de Rijn, Stefanie S. Jeffrey, Christian A. Rees, Jonathan R. </w:t>
      </w:r>
      <w:proofErr w:type="spellStart"/>
      <w:r w:rsidRPr="00AF0DC8">
        <w:t>Pollack</w:t>
      </w:r>
      <w:proofErr w:type="spellEnd"/>
      <w:r w:rsidRPr="00AF0DC8">
        <w:t xml:space="preserve">, Douglas T. Ross, Hilde Johnsen, Lars A. </w:t>
      </w:r>
      <w:proofErr w:type="spellStart"/>
      <w:r w:rsidRPr="00AF0DC8">
        <w:t>Akslen</w:t>
      </w:r>
      <w:proofErr w:type="spellEnd"/>
      <w:r w:rsidRPr="00AF0DC8">
        <w:t xml:space="preserve">, </w:t>
      </w:r>
      <w:proofErr w:type="spellStart"/>
      <w:r w:rsidRPr="00AF0DC8">
        <w:t>Øystein</w:t>
      </w:r>
      <w:proofErr w:type="spellEnd"/>
      <w:r w:rsidRPr="00AF0DC8">
        <w:t xml:space="preserve"> </w:t>
      </w:r>
      <w:proofErr w:type="spellStart"/>
      <w:r w:rsidRPr="00AF0DC8">
        <w:t>Fluge</w:t>
      </w:r>
      <w:proofErr w:type="spellEnd"/>
      <w:r w:rsidRPr="00AF0DC8">
        <w:t xml:space="preserve">, Alexander </w:t>
      </w:r>
      <w:proofErr w:type="spellStart"/>
      <w:r w:rsidRPr="00AF0DC8">
        <w:t>Pergamenschikov</w:t>
      </w:r>
      <w:proofErr w:type="spellEnd"/>
      <w:r w:rsidRPr="00AF0DC8">
        <w:t xml:space="preserve">, Cheryl Williams, Shirley X. Zhu, Per E. </w:t>
      </w:r>
      <w:proofErr w:type="spellStart"/>
      <w:r w:rsidRPr="00AF0DC8">
        <w:t>Lønning</w:t>
      </w:r>
      <w:proofErr w:type="spellEnd"/>
      <w:r w:rsidRPr="00AF0DC8">
        <w:t xml:space="preserve">, Anne-Lise </w:t>
      </w:r>
      <w:proofErr w:type="spellStart"/>
      <w:r w:rsidRPr="00AF0DC8">
        <w:t>Børresen</w:t>
      </w:r>
      <w:proofErr w:type="spellEnd"/>
      <w:r w:rsidRPr="00AF0DC8">
        <w:t xml:space="preserve">-Dale, Patrick O. Brown, y David </w:t>
      </w:r>
      <w:proofErr w:type="spellStart"/>
      <w:r w:rsidRPr="00AF0DC8">
        <w:t>Botstein</w:t>
      </w:r>
      <w:proofErr w:type="spellEnd"/>
      <w:r w:rsidRPr="00AF0DC8">
        <w:t xml:space="preserve">. 2000. «Molecular </w:t>
      </w:r>
      <w:proofErr w:type="spellStart"/>
      <w:r w:rsidRPr="00AF0DC8">
        <w:t>Portraits</w:t>
      </w:r>
      <w:proofErr w:type="spellEnd"/>
      <w:r w:rsidRPr="00AF0DC8">
        <w:t xml:space="preserve"> </w:t>
      </w:r>
      <w:proofErr w:type="spellStart"/>
      <w:r w:rsidRPr="00AF0DC8">
        <w:t>of</w:t>
      </w:r>
      <w:proofErr w:type="spellEnd"/>
      <w:r w:rsidRPr="00AF0DC8">
        <w:t xml:space="preserve"> Human </w:t>
      </w:r>
      <w:proofErr w:type="spellStart"/>
      <w:r w:rsidRPr="00AF0DC8">
        <w:t>Breast</w:t>
      </w:r>
      <w:proofErr w:type="spellEnd"/>
      <w:r w:rsidRPr="00AF0DC8">
        <w:t xml:space="preserve"> </w:t>
      </w:r>
      <w:proofErr w:type="spellStart"/>
      <w:r w:rsidRPr="00AF0DC8">
        <w:t>Tumours</w:t>
      </w:r>
      <w:proofErr w:type="spellEnd"/>
      <w:r w:rsidRPr="00AF0DC8">
        <w:t xml:space="preserve">». </w:t>
      </w:r>
      <w:proofErr w:type="spellStart"/>
      <w:r w:rsidRPr="00AF0DC8">
        <w:rPr>
          <w:i/>
          <w:iCs/>
        </w:rPr>
        <w:t>Nature</w:t>
      </w:r>
      <w:proofErr w:type="spellEnd"/>
      <w:r w:rsidRPr="00AF0DC8">
        <w:t xml:space="preserve"> 406(6797):747-52. doi:10.1038/35021093.</w:t>
      </w:r>
    </w:p>
    <w:p w14:paraId="326AC5AB" w14:textId="77777777" w:rsidR="00AF0DC8" w:rsidRPr="00AF0DC8" w:rsidRDefault="00AF0DC8" w:rsidP="00AF0DC8">
      <w:pPr>
        <w:pStyle w:val="Bibliografa"/>
      </w:pPr>
      <w:proofErr w:type="spellStart"/>
      <w:r w:rsidRPr="00AF0DC8">
        <w:t>Ramspek</w:t>
      </w:r>
      <w:proofErr w:type="spellEnd"/>
      <w:r w:rsidRPr="00AF0DC8">
        <w:t xml:space="preserve">, Chava L., Kitty J. </w:t>
      </w:r>
      <w:proofErr w:type="spellStart"/>
      <w:r w:rsidRPr="00AF0DC8">
        <w:t>Jager</w:t>
      </w:r>
      <w:proofErr w:type="spellEnd"/>
      <w:r w:rsidRPr="00AF0DC8">
        <w:t xml:space="preserve">, </w:t>
      </w:r>
      <w:proofErr w:type="spellStart"/>
      <w:r w:rsidRPr="00AF0DC8">
        <w:t>Friedo</w:t>
      </w:r>
      <w:proofErr w:type="spellEnd"/>
      <w:r w:rsidRPr="00AF0DC8">
        <w:t xml:space="preserve"> W. </w:t>
      </w:r>
      <w:proofErr w:type="spellStart"/>
      <w:r w:rsidRPr="00AF0DC8">
        <w:t>Dekker</w:t>
      </w:r>
      <w:proofErr w:type="spellEnd"/>
      <w:r w:rsidRPr="00AF0DC8">
        <w:t xml:space="preserve">, </w:t>
      </w:r>
      <w:proofErr w:type="spellStart"/>
      <w:r w:rsidRPr="00AF0DC8">
        <w:t>Carmine</w:t>
      </w:r>
      <w:proofErr w:type="spellEnd"/>
      <w:r w:rsidRPr="00AF0DC8">
        <w:t xml:space="preserve"> </w:t>
      </w:r>
      <w:proofErr w:type="spellStart"/>
      <w:r w:rsidRPr="00AF0DC8">
        <w:t>Zoccali</w:t>
      </w:r>
      <w:proofErr w:type="spellEnd"/>
      <w:r w:rsidRPr="00AF0DC8">
        <w:t xml:space="preserve">, y </w:t>
      </w:r>
      <w:proofErr w:type="spellStart"/>
      <w:r w:rsidRPr="00AF0DC8">
        <w:t>Merel</w:t>
      </w:r>
      <w:proofErr w:type="spellEnd"/>
      <w:r w:rsidRPr="00AF0DC8">
        <w:t xml:space="preserve"> van </w:t>
      </w:r>
      <w:proofErr w:type="spellStart"/>
      <w:r w:rsidRPr="00AF0DC8">
        <w:t>Diepen</w:t>
      </w:r>
      <w:proofErr w:type="spellEnd"/>
      <w:r w:rsidRPr="00AF0DC8">
        <w:t>. 2021. «</w:t>
      </w:r>
      <w:proofErr w:type="spellStart"/>
      <w:r w:rsidRPr="00AF0DC8">
        <w:t>External</w:t>
      </w:r>
      <w:proofErr w:type="spellEnd"/>
      <w:r w:rsidRPr="00AF0DC8">
        <w:t xml:space="preserve"> </w:t>
      </w:r>
      <w:proofErr w:type="spellStart"/>
      <w:r w:rsidRPr="00AF0DC8">
        <w:t>validation</w:t>
      </w:r>
      <w:proofErr w:type="spellEnd"/>
      <w:r w:rsidRPr="00AF0DC8">
        <w:t xml:space="preserve"> </w:t>
      </w:r>
      <w:proofErr w:type="spellStart"/>
      <w:r w:rsidRPr="00AF0DC8">
        <w:t>of</w:t>
      </w:r>
      <w:proofErr w:type="spellEnd"/>
      <w:r w:rsidRPr="00AF0DC8">
        <w:t xml:space="preserve"> </w:t>
      </w:r>
      <w:proofErr w:type="spellStart"/>
      <w:r w:rsidRPr="00AF0DC8">
        <w:t>prognostic</w:t>
      </w:r>
      <w:proofErr w:type="spellEnd"/>
      <w:r w:rsidRPr="00AF0DC8">
        <w:t xml:space="preserve"> </w:t>
      </w:r>
      <w:proofErr w:type="spellStart"/>
      <w:r w:rsidRPr="00AF0DC8">
        <w:t>models</w:t>
      </w:r>
      <w:proofErr w:type="spellEnd"/>
      <w:r w:rsidRPr="00AF0DC8">
        <w:t xml:space="preserve">: </w:t>
      </w:r>
      <w:proofErr w:type="spellStart"/>
      <w:proofErr w:type="gramStart"/>
      <w:r w:rsidRPr="00AF0DC8">
        <w:t>what</w:t>
      </w:r>
      <w:proofErr w:type="spellEnd"/>
      <w:r w:rsidRPr="00AF0DC8">
        <w:t>, </w:t>
      </w:r>
      <w:proofErr w:type="spellStart"/>
      <w:r w:rsidRPr="00AF0DC8">
        <w:t>why</w:t>
      </w:r>
      <w:proofErr w:type="spellEnd"/>
      <w:r w:rsidRPr="00AF0DC8">
        <w:t xml:space="preserve">, </w:t>
      </w:r>
      <w:proofErr w:type="spellStart"/>
      <w:r w:rsidRPr="00AF0DC8">
        <w:t>how</w:t>
      </w:r>
      <w:proofErr w:type="spellEnd"/>
      <w:r w:rsidRPr="00AF0DC8">
        <w:t xml:space="preserve">, </w:t>
      </w:r>
      <w:proofErr w:type="spellStart"/>
      <w:r w:rsidRPr="00AF0DC8">
        <w:t>when</w:t>
      </w:r>
      <w:proofErr w:type="spellEnd"/>
      <w:r w:rsidRPr="00AF0DC8">
        <w:t xml:space="preserve"> and </w:t>
      </w:r>
      <w:proofErr w:type="spellStart"/>
      <w:r w:rsidRPr="00AF0DC8">
        <w:t>where</w:t>
      </w:r>
      <w:proofErr w:type="spellEnd"/>
      <w:r w:rsidRPr="00AF0DC8">
        <w:t>?</w:t>
      </w:r>
      <w:proofErr w:type="gramEnd"/>
      <w:r w:rsidRPr="00AF0DC8">
        <w:t xml:space="preserve">» </w:t>
      </w:r>
      <w:proofErr w:type="spellStart"/>
      <w:r w:rsidRPr="00AF0DC8">
        <w:rPr>
          <w:i/>
          <w:iCs/>
        </w:rPr>
        <w:t>Clinical</w:t>
      </w:r>
      <w:proofErr w:type="spellEnd"/>
      <w:r w:rsidRPr="00AF0DC8">
        <w:rPr>
          <w:i/>
          <w:iCs/>
        </w:rPr>
        <w:t xml:space="preserve"> </w:t>
      </w:r>
      <w:proofErr w:type="spellStart"/>
      <w:r w:rsidRPr="00AF0DC8">
        <w:rPr>
          <w:i/>
          <w:iCs/>
        </w:rPr>
        <w:t>Kidney</w:t>
      </w:r>
      <w:proofErr w:type="spellEnd"/>
      <w:r w:rsidRPr="00AF0DC8">
        <w:rPr>
          <w:i/>
          <w:iCs/>
        </w:rPr>
        <w:t xml:space="preserve"> </w:t>
      </w:r>
      <w:proofErr w:type="spellStart"/>
      <w:r w:rsidRPr="00AF0DC8">
        <w:rPr>
          <w:i/>
          <w:iCs/>
        </w:rPr>
        <w:t>Journal</w:t>
      </w:r>
      <w:proofErr w:type="spellEnd"/>
      <w:r w:rsidRPr="00AF0DC8">
        <w:t xml:space="preserve"> 14(1):49-58. doi:10.1093/</w:t>
      </w:r>
      <w:proofErr w:type="spellStart"/>
      <w:r w:rsidRPr="00AF0DC8">
        <w:t>ckj</w:t>
      </w:r>
      <w:proofErr w:type="spellEnd"/>
      <w:r w:rsidRPr="00AF0DC8">
        <w:t>/sfaa188.</w:t>
      </w:r>
    </w:p>
    <w:p w14:paraId="452E1081" w14:textId="77777777" w:rsidR="00AF0DC8" w:rsidRPr="00AF0DC8" w:rsidRDefault="00AF0DC8" w:rsidP="00AF0DC8">
      <w:pPr>
        <w:pStyle w:val="Bibliografa"/>
      </w:pPr>
      <w:proofErr w:type="spellStart"/>
      <w:r w:rsidRPr="00AF0DC8">
        <w:t>She</w:t>
      </w:r>
      <w:proofErr w:type="spellEnd"/>
      <w:r w:rsidRPr="00AF0DC8">
        <w:t xml:space="preserve">, </w:t>
      </w:r>
      <w:proofErr w:type="spellStart"/>
      <w:r w:rsidRPr="00AF0DC8">
        <w:t>Yunlang</w:t>
      </w:r>
      <w:proofErr w:type="spellEnd"/>
      <w:r w:rsidRPr="00AF0DC8">
        <w:t xml:space="preserve">, </w:t>
      </w:r>
      <w:proofErr w:type="spellStart"/>
      <w:r w:rsidRPr="00AF0DC8">
        <w:t>Zhuochen</w:t>
      </w:r>
      <w:proofErr w:type="spellEnd"/>
      <w:r w:rsidRPr="00AF0DC8">
        <w:t xml:space="preserve"> Jin, </w:t>
      </w:r>
      <w:proofErr w:type="spellStart"/>
      <w:r w:rsidRPr="00AF0DC8">
        <w:t>Junqi</w:t>
      </w:r>
      <w:proofErr w:type="spellEnd"/>
      <w:r w:rsidRPr="00AF0DC8">
        <w:t xml:space="preserve"> Wu, </w:t>
      </w:r>
      <w:proofErr w:type="spellStart"/>
      <w:r w:rsidRPr="00AF0DC8">
        <w:t>Jiajun</w:t>
      </w:r>
      <w:proofErr w:type="spellEnd"/>
      <w:r w:rsidRPr="00AF0DC8">
        <w:t xml:space="preserve"> Deng, </w:t>
      </w:r>
      <w:proofErr w:type="spellStart"/>
      <w:r w:rsidRPr="00AF0DC8">
        <w:t>Lei</w:t>
      </w:r>
      <w:proofErr w:type="spellEnd"/>
      <w:r w:rsidRPr="00AF0DC8">
        <w:t xml:space="preserve"> Zhang, </w:t>
      </w:r>
      <w:proofErr w:type="spellStart"/>
      <w:r w:rsidRPr="00AF0DC8">
        <w:t>Hang</w:t>
      </w:r>
      <w:proofErr w:type="spellEnd"/>
      <w:r w:rsidRPr="00AF0DC8">
        <w:t xml:space="preserve"> Su, </w:t>
      </w:r>
      <w:proofErr w:type="spellStart"/>
      <w:r w:rsidRPr="00AF0DC8">
        <w:t>Gening</w:t>
      </w:r>
      <w:proofErr w:type="spellEnd"/>
      <w:r w:rsidRPr="00AF0DC8">
        <w:t xml:space="preserve"> </w:t>
      </w:r>
      <w:proofErr w:type="spellStart"/>
      <w:r w:rsidRPr="00AF0DC8">
        <w:t>Jiang</w:t>
      </w:r>
      <w:proofErr w:type="spellEnd"/>
      <w:r w:rsidRPr="00AF0DC8">
        <w:t xml:space="preserve">, </w:t>
      </w:r>
      <w:proofErr w:type="spellStart"/>
      <w:r w:rsidRPr="00AF0DC8">
        <w:t>Haipeng</w:t>
      </w:r>
      <w:proofErr w:type="spellEnd"/>
      <w:r w:rsidRPr="00AF0DC8">
        <w:t xml:space="preserve"> Liu, Dong </w:t>
      </w:r>
      <w:proofErr w:type="spellStart"/>
      <w:r w:rsidRPr="00AF0DC8">
        <w:t>Xie</w:t>
      </w:r>
      <w:proofErr w:type="spellEnd"/>
      <w:r w:rsidRPr="00AF0DC8">
        <w:t xml:space="preserve">, </w:t>
      </w:r>
      <w:proofErr w:type="spellStart"/>
      <w:r w:rsidRPr="00AF0DC8">
        <w:t>Nan</w:t>
      </w:r>
      <w:proofErr w:type="spellEnd"/>
      <w:r w:rsidRPr="00AF0DC8">
        <w:t xml:space="preserve"> Cao, </w:t>
      </w:r>
      <w:proofErr w:type="spellStart"/>
      <w:r w:rsidRPr="00AF0DC8">
        <w:t>Yijiu</w:t>
      </w:r>
      <w:proofErr w:type="spellEnd"/>
      <w:r w:rsidRPr="00AF0DC8">
        <w:t xml:space="preserve"> Ren, y Chang Chen. 2020. «</w:t>
      </w:r>
      <w:proofErr w:type="spellStart"/>
      <w:r w:rsidRPr="00AF0DC8">
        <w:t>Development</w:t>
      </w:r>
      <w:proofErr w:type="spellEnd"/>
      <w:r w:rsidRPr="00AF0DC8">
        <w:t xml:space="preserve"> and </w:t>
      </w:r>
      <w:proofErr w:type="spellStart"/>
      <w:r w:rsidRPr="00AF0DC8">
        <w:t>Validation</w:t>
      </w:r>
      <w:proofErr w:type="spellEnd"/>
      <w:r w:rsidRPr="00AF0DC8">
        <w:t xml:space="preserve"> </w:t>
      </w:r>
      <w:proofErr w:type="spellStart"/>
      <w:r w:rsidRPr="00AF0DC8">
        <w:t>of</w:t>
      </w:r>
      <w:proofErr w:type="spellEnd"/>
      <w:r w:rsidRPr="00AF0DC8">
        <w:t xml:space="preserve"> a Deep </w:t>
      </w:r>
      <w:proofErr w:type="spellStart"/>
      <w:r w:rsidRPr="00AF0DC8">
        <w:t>Learning</w:t>
      </w:r>
      <w:proofErr w:type="spellEnd"/>
      <w:r w:rsidRPr="00AF0DC8">
        <w:t xml:space="preserve"> </w:t>
      </w:r>
      <w:proofErr w:type="spellStart"/>
      <w:r w:rsidRPr="00AF0DC8">
        <w:t>Model</w:t>
      </w:r>
      <w:proofErr w:type="spellEnd"/>
      <w:r w:rsidRPr="00AF0DC8">
        <w:t xml:space="preserve"> </w:t>
      </w:r>
      <w:proofErr w:type="spellStart"/>
      <w:r w:rsidRPr="00AF0DC8">
        <w:t>for</w:t>
      </w:r>
      <w:proofErr w:type="spellEnd"/>
      <w:r w:rsidRPr="00AF0DC8">
        <w:t xml:space="preserve"> Non–Small Cell </w:t>
      </w:r>
      <w:proofErr w:type="spellStart"/>
      <w:r w:rsidRPr="00AF0DC8">
        <w:t>Lung</w:t>
      </w:r>
      <w:proofErr w:type="spellEnd"/>
      <w:r w:rsidRPr="00AF0DC8">
        <w:t xml:space="preserve"> </w:t>
      </w:r>
      <w:proofErr w:type="spellStart"/>
      <w:r w:rsidRPr="00AF0DC8">
        <w:t>Cancer</w:t>
      </w:r>
      <w:proofErr w:type="spellEnd"/>
      <w:r w:rsidRPr="00AF0DC8">
        <w:t xml:space="preserve"> </w:t>
      </w:r>
      <w:proofErr w:type="spellStart"/>
      <w:r w:rsidRPr="00AF0DC8">
        <w:t>Survival</w:t>
      </w:r>
      <w:proofErr w:type="spellEnd"/>
      <w:r w:rsidRPr="00AF0DC8">
        <w:t xml:space="preserve">». </w:t>
      </w:r>
      <w:r w:rsidRPr="00AF0DC8">
        <w:rPr>
          <w:i/>
          <w:iCs/>
        </w:rPr>
        <w:t>JAMA Network Open</w:t>
      </w:r>
      <w:r w:rsidRPr="00AF0DC8">
        <w:t xml:space="preserve"> 3(6</w:t>
      </w:r>
      <w:proofErr w:type="gramStart"/>
      <w:r w:rsidRPr="00AF0DC8">
        <w:t>):e</w:t>
      </w:r>
      <w:proofErr w:type="gramEnd"/>
      <w:r w:rsidRPr="00AF0DC8">
        <w:t>205842. doi:10.1001/jamanetworkopen.2020.5842.</w:t>
      </w:r>
    </w:p>
    <w:p w14:paraId="133C0779" w14:textId="77777777" w:rsidR="00AF0DC8" w:rsidRPr="00AF0DC8" w:rsidRDefault="00AF0DC8" w:rsidP="00AF0DC8">
      <w:pPr>
        <w:pStyle w:val="Bibliografa"/>
      </w:pPr>
      <w:proofErr w:type="spellStart"/>
      <w:r w:rsidRPr="00AF0DC8">
        <w:lastRenderedPageBreak/>
        <w:t>Sørlie</w:t>
      </w:r>
      <w:proofErr w:type="spellEnd"/>
      <w:r w:rsidRPr="00AF0DC8">
        <w:t xml:space="preserve">, </w:t>
      </w:r>
      <w:proofErr w:type="spellStart"/>
      <w:r w:rsidRPr="00AF0DC8">
        <w:t>Therese</w:t>
      </w:r>
      <w:proofErr w:type="spellEnd"/>
      <w:r w:rsidRPr="00AF0DC8">
        <w:t xml:space="preserve">, Charles M. </w:t>
      </w:r>
      <w:proofErr w:type="spellStart"/>
      <w:r w:rsidRPr="00AF0DC8">
        <w:t>Perou</w:t>
      </w:r>
      <w:proofErr w:type="spellEnd"/>
      <w:r w:rsidRPr="00AF0DC8">
        <w:t xml:space="preserve">, Robert </w:t>
      </w:r>
      <w:proofErr w:type="spellStart"/>
      <w:r w:rsidRPr="00AF0DC8">
        <w:t>Tibshirani</w:t>
      </w:r>
      <w:proofErr w:type="spellEnd"/>
      <w:r w:rsidRPr="00AF0DC8">
        <w:t xml:space="preserve">, </w:t>
      </w:r>
      <w:proofErr w:type="spellStart"/>
      <w:r w:rsidRPr="00AF0DC8">
        <w:t>Turid</w:t>
      </w:r>
      <w:proofErr w:type="spellEnd"/>
      <w:r w:rsidRPr="00AF0DC8">
        <w:t xml:space="preserve"> Aas, Stephanie </w:t>
      </w:r>
      <w:proofErr w:type="spellStart"/>
      <w:r w:rsidRPr="00AF0DC8">
        <w:t>Geisler</w:t>
      </w:r>
      <w:proofErr w:type="spellEnd"/>
      <w:r w:rsidRPr="00AF0DC8">
        <w:t xml:space="preserve">, Hilde Johnsen, Trevor Hastie, Michael B. </w:t>
      </w:r>
      <w:proofErr w:type="spellStart"/>
      <w:r w:rsidRPr="00AF0DC8">
        <w:t>Eisen</w:t>
      </w:r>
      <w:proofErr w:type="spellEnd"/>
      <w:r w:rsidRPr="00AF0DC8">
        <w:t xml:space="preserve">, Matt van de Rijn, Stefanie S. Jeffrey, Thor </w:t>
      </w:r>
      <w:proofErr w:type="spellStart"/>
      <w:r w:rsidRPr="00AF0DC8">
        <w:t>Thorsen</w:t>
      </w:r>
      <w:proofErr w:type="spellEnd"/>
      <w:r w:rsidRPr="00AF0DC8">
        <w:t xml:space="preserve">, Hanne </w:t>
      </w:r>
      <w:proofErr w:type="spellStart"/>
      <w:r w:rsidRPr="00AF0DC8">
        <w:t>Quist</w:t>
      </w:r>
      <w:proofErr w:type="spellEnd"/>
      <w:r w:rsidRPr="00AF0DC8">
        <w:t xml:space="preserve">, John C. </w:t>
      </w:r>
      <w:proofErr w:type="spellStart"/>
      <w:r w:rsidRPr="00AF0DC8">
        <w:t>Matese</w:t>
      </w:r>
      <w:proofErr w:type="spellEnd"/>
      <w:r w:rsidRPr="00AF0DC8">
        <w:t xml:space="preserve">, Patrick O. Brown, David </w:t>
      </w:r>
      <w:proofErr w:type="spellStart"/>
      <w:r w:rsidRPr="00AF0DC8">
        <w:t>Botstein</w:t>
      </w:r>
      <w:proofErr w:type="spellEnd"/>
      <w:r w:rsidRPr="00AF0DC8">
        <w:t xml:space="preserve">, Per </w:t>
      </w:r>
      <w:proofErr w:type="spellStart"/>
      <w:r w:rsidRPr="00AF0DC8">
        <w:t>Eystein</w:t>
      </w:r>
      <w:proofErr w:type="spellEnd"/>
      <w:r w:rsidRPr="00AF0DC8">
        <w:t xml:space="preserve"> </w:t>
      </w:r>
      <w:proofErr w:type="spellStart"/>
      <w:r w:rsidRPr="00AF0DC8">
        <w:t>Lønning</w:t>
      </w:r>
      <w:proofErr w:type="spellEnd"/>
      <w:r w:rsidRPr="00AF0DC8">
        <w:t xml:space="preserve">, y Anne-Lise </w:t>
      </w:r>
      <w:proofErr w:type="spellStart"/>
      <w:r w:rsidRPr="00AF0DC8">
        <w:t>Børresen</w:t>
      </w:r>
      <w:proofErr w:type="spellEnd"/>
      <w:r w:rsidRPr="00AF0DC8">
        <w:t xml:space="preserve">-Dale. 2001. «Gene </w:t>
      </w:r>
      <w:proofErr w:type="spellStart"/>
      <w:r w:rsidRPr="00AF0DC8">
        <w:t>expression</w:t>
      </w:r>
      <w:proofErr w:type="spellEnd"/>
      <w:r w:rsidRPr="00AF0DC8">
        <w:t xml:space="preserve"> </w:t>
      </w:r>
      <w:proofErr w:type="spellStart"/>
      <w:r w:rsidRPr="00AF0DC8">
        <w:t>patterns</w:t>
      </w:r>
      <w:proofErr w:type="spellEnd"/>
      <w:r w:rsidRPr="00AF0DC8">
        <w:t xml:space="preserve"> </w:t>
      </w:r>
      <w:proofErr w:type="spellStart"/>
      <w:r w:rsidRPr="00AF0DC8">
        <w:t>of</w:t>
      </w:r>
      <w:proofErr w:type="spellEnd"/>
      <w:r w:rsidRPr="00AF0DC8">
        <w:t xml:space="preserve"> </w:t>
      </w:r>
      <w:proofErr w:type="spellStart"/>
      <w:r w:rsidRPr="00AF0DC8">
        <w:t>breast</w:t>
      </w:r>
      <w:proofErr w:type="spellEnd"/>
      <w:r w:rsidRPr="00AF0DC8">
        <w:t xml:space="preserve"> carcinomas </w:t>
      </w:r>
      <w:proofErr w:type="spellStart"/>
      <w:r w:rsidRPr="00AF0DC8">
        <w:t>distinguish</w:t>
      </w:r>
      <w:proofErr w:type="spellEnd"/>
      <w:r w:rsidRPr="00AF0DC8">
        <w:t xml:space="preserve"> tumor </w:t>
      </w:r>
      <w:proofErr w:type="spellStart"/>
      <w:r w:rsidRPr="00AF0DC8">
        <w:t>subclasses</w:t>
      </w:r>
      <w:proofErr w:type="spellEnd"/>
      <w:r w:rsidRPr="00AF0DC8">
        <w:t xml:space="preserve"> </w:t>
      </w:r>
      <w:proofErr w:type="spellStart"/>
      <w:r w:rsidRPr="00AF0DC8">
        <w:t>with</w:t>
      </w:r>
      <w:proofErr w:type="spellEnd"/>
      <w:r w:rsidRPr="00AF0DC8">
        <w:t xml:space="preserve"> </w:t>
      </w:r>
      <w:proofErr w:type="spellStart"/>
      <w:r w:rsidRPr="00AF0DC8">
        <w:t>clinical</w:t>
      </w:r>
      <w:proofErr w:type="spellEnd"/>
      <w:r w:rsidRPr="00AF0DC8">
        <w:t xml:space="preserve"> </w:t>
      </w:r>
      <w:proofErr w:type="spellStart"/>
      <w:r w:rsidRPr="00AF0DC8">
        <w:t>implications</w:t>
      </w:r>
      <w:proofErr w:type="spellEnd"/>
      <w:r w:rsidRPr="00AF0DC8">
        <w:t xml:space="preserve">». </w:t>
      </w:r>
      <w:proofErr w:type="spellStart"/>
      <w:r w:rsidRPr="00AF0DC8">
        <w:rPr>
          <w:i/>
          <w:iCs/>
        </w:rPr>
        <w:t>Proceedings</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the</w:t>
      </w:r>
      <w:proofErr w:type="spellEnd"/>
      <w:r w:rsidRPr="00AF0DC8">
        <w:rPr>
          <w:i/>
          <w:iCs/>
        </w:rPr>
        <w:t xml:space="preserve"> </w:t>
      </w:r>
      <w:proofErr w:type="spellStart"/>
      <w:r w:rsidRPr="00AF0DC8">
        <w:rPr>
          <w:i/>
          <w:iCs/>
        </w:rPr>
        <w:t>National</w:t>
      </w:r>
      <w:proofErr w:type="spellEnd"/>
      <w:r w:rsidRPr="00AF0DC8">
        <w:rPr>
          <w:i/>
          <w:iCs/>
        </w:rPr>
        <w:t xml:space="preserve"> </w:t>
      </w:r>
      <w:proofErr w:type="spellStart"/>
      <w:r w:rsidRPr="00AF0DC8">
        <w:rPr>
          <w:i/>
          <w:iCs/>
        </w:rPr>
        <w:t>Academy</w:t>
      </w:r>
      <w:proofErr w:type="spellEnd"/>
      <w:r w:rsidRPr="00AF0DC8">
        <w:rPr>
          <w:i/>
          <w:iCs/>
        </w:rPr>
        <w:t xml:space="preserve"> </w:t>
      </w:r>
      <w:proofErr w:type="spellStart"/>
      <w:r w:rsidRPr="00AF0DC8">
        <w:rPr>
          <w:i/>
          <w:iCs/>
        </w:rPr>
        <w:t>of</w:t>
      </w:r>
      <w:proofErr w:type="spellEnd"/>
      <w:r w:rsidRPr="00AF0DC8">
        <w:rPr>
          <w:i/>
          <w:iCs/>
        </w:rPr>
        <w:t xml:space="preserve"> </w:t>
      </w:r>
      <w:proofErr w:type="spellStart"/>
      <w:r w:rsidRPr="00AF0DC8">
        <w:rPr>
          <w:i/>
          <w:iCs/>
        </w:rPr>
        <w:t>Sciences</w:t>
      </w:r>
      <w:proofErr w:type="spellEnd"/>
      <w:r w:rsidRPr="00AF0DC8">
        <w:t xml:space="preserve"> 98(19):10869-74. doi:10.1073/pnas.191367098.</w:t>
      </w:r>
    </w:p>
    <w:p w14:paraId="00F761EF" w14:textId="77777777" w:rsidR="00AF0DC8" w:rsidRPr="00AF0DC8" w:rsidRDefault="00AF0DC8" w:rsidP="00AF0DC8">
      <w:pPr>
        <w:pStyle w:val="Bibliografa"/>
      </w:pPr>
      <w:proofErr w:type="spellStart"/>
      <w:r w:rsidRPr="00AF0DC8">
        <w:t>Sparano</w:t>
      </w:r>
      <w:proofErr w:type="spellEnd"/>
      <w:r w:rsidRPr="00AF0DC8">
        <w:t xml:space="preserve">, Joseph A., Robert J. Gray, Della F. </w:t>
      </w:r>
      <w:proofErr w:type="spellStart"/>
      <w:r w:rsidRPr="00AF0DC8">
        <w:t>Makower</w:t>
      </w:r>
      <w:proofErr w:type="spellEnd"/>
      <w:r w:rsidRPr="00AF0DC8">
        <w:t xml:space="preserve">, Kathleen I. </w:t>
      </w:r>
      <w:proofErr w:type="spellStart"/>
      <w:r w:rsidRPr="00AF0DC8">
        <w:t>Pritchard</w:t>
      </w:r>
      <w:proofErr w:type="spellEnd"/>
      <w:r w:rsidRPr="00AF0DC8">
        <w:t xml:space="preserve">, Kathy S. </w:t>
      </w:r>
      <w:proofErr w:type="spellStart"/>
      <w:r w:rsidRPr="00AF0DC8">
        <w:t>Albain</w:t>
      </w:r>
      <w:proofErr w:type="spellEnd"/>
      <w:r w:rsidRPr="00AF0DC8">
        <w:t xml:space="preserve">, Daniel F. Hayes, Charles E. </w:t>
      </w:r>
      <w:proofErr w:type="spellStart"/>
      <w:r w:rsidRPr="00AF0DC8">
        <w:t>Geyer</w:t>
      </w:r>
      <w:proofErr w:type="spellEnd"/>
      <w:r w:rsidRPr="00AF0DC8">
        <w:t xml:space="preserve">, Elizabeth C. </w:t>
      </w:r>
      <w:proofErr w:type="spellStart"/>
      <w:r w:rsidRPr="00AF0DC8">
        <w:t>Dees</w:t>
      </w:r>
      <w:proofErr w:type="spellEnd"/>
      <w:r w:rsidRPr="00AF0DC8">
        <w:t xml:space="preserve">, Matthew P. </w:t>
      </w:r>
      <w:proofErr w:type="spellStart"/>
      <w:r w:rsidRPr="00AF0DC8">
        <w:t>Goetz</w:t>
      </w:r>
      <w:proofErr w:type="spellEnd"/>
      <w:r w:rsidRPr="00AF0DC8">
        <w:t xml:space="preserve">, John A. Olson, Tracy </w:t>
      </w:r>
      <w:proofErr w:type="spellStart"/>
      <w:r w:rsidRPr="00AF0DC8">
        <w:t>Lively</w:t>
      </w:r>
      <w:proofErr w:type="spellEnd"/>
      <w:r w:rsidRPr="00AF0DC8">
        <w:t xml:space="preserve">, </w:t>
      </w:r>
      <w:proofErr w:type="spellStart"/>
      <w:r w:rsidRPr="00AF0DC8">
        <w:t>Sunil</w:t>
      </w:r>
      <w:proofErr w:type="spellEnd"/>
      <w:r w:rsidRPr="00AF0DC8">
        <w:t xml:space="preserve"> S. </w:t>
      </w:r>
      <w:proofErr w:type="spellStart"/>
      <w:r w:rsidRPr="00AF0DC8">
        <w:t>Badve</w:t>
      </w:r>
      <w:proofErr w:type="spellEnd"/>
      <w:r w:rsidRPr="00AF0DC8">
        <w:t xml:space="preserve">, Thomas J. </w:t>
      </w:r>
      <w:proofErr w:type="spellStart"/>
      <w:r w:rsidRPr="00AF0DC8">
        <w:t>Saphner</w:t>
      </w:r>
      <w:proofErr w:type="spellEnd"/>
      <w:r w:rsidRPr="00AF0DC8">
        <w:t xml:space="preserve">, </w:t>
      </w:r>
      <w:proofErr w:type="spellStart"/>
      <w:r w:rsidRPr="00AF0DC8">
        <w:t>Lynne</w:t>
      </w:r>
      <w:proofErr w:type="spellEnd"/>
      <w:r w:rsidRPr="00AF0DC8">
        <w:t xml:space="preserve"> I. Wagner, Timothy J. </w:t>
      </w:r>
      <w:proofErr w:type="spellStart"/>
      <w:r w:rsidRPr="00AF0DC8">
        <w:t>Whelan</w:t>
      </w:r>
      <w:proofErr w:type="spellEnd"/>
      <w:r w:rsidRPr="00AF0DC8">
        <w:t xml:space="preserve">, Matthew J. Ellis, </w:t>
      </w:r>
      <w:proofErr w:type="spellStart"/>
      <w:r w:rsidRPr="00AF0DC8">
        <w:t>Soonmyung</w:t>
      </w:r>
      <w:proofErr w:type="spellEnd"/>
      <w:r w:rsidRPr="00AF0DC8">
        <w:t xml:space="preserve"> </w:t>
      </w:r>
      <w:proofErr w:type="spellStart"/>
      <w:r w:rsidRPr="00AF0DC8">
        <w:t>Paik</w:t>
      </w:r>
      <w:proofErr w:type="spellEnd"/>
      <w:r w:rsidRPr="00AF0DC8">
        <w:t xml:space="preserve">, William C. Wood, Peter M. </w:t>
      </w:r>
      <w:proofErr w:type="spellStart"/>
      <w:r w:rsidRPr="00AF0DC8">
        <w:t>Ravdin</w:t>
      </w:r>
      <w:proofErr w:type="spellEnd"/>
      <w:r w:rsidRPr="00AF0DC8">
        <w:t xml:space="preserve">, </w:t>
      </w:r>
      <w:proofErr w:type="spellStart"/>
      <w:r w:rsidRPr="00AF0DC8">
        <w:t>Maccon</w:t>
      </w:r>
      <w:proofErr w:type="spellEnd"/>
      <w:r w:rsidRPr="00AF0DC8">
        <w:t xml:space="preserve"> M. </w:t>
      </w:r>
      <w:proofErr w:type="spellStart"/>
      <w:r w:rsidRPr="00AF0DC8">
        <w:t>Keane</w:t>
      </w:r>
      <w:proofErr w:type="spellEnd"/>
      <w:r w:rsidRPr="00AF0DC8">
        <w:t xml:space="preserve">, Henry L. </w:t>
      </w:r>
      <w:proofErr w:type="spellStart"/>
      <w:r w:rsidRPr="00AF0DC8">
        <w:t>Gomez</w:t>
      </w:r>
      <w:proofErr w:type="spellEnd"/>
      <w:r w:rsidRPr="00AF0DC8">
        <w:t xml:space="preserve"> Moreno, </w:t>
      </w:r>
      <w:proofErr w:type="spellStart"/>
      <w:r w:rsidRPr="00AF0DC8">
        <w:t>Pavan</w:t>
      </w:r>
      <w:proofErr w:type="spellEnd"/>
      <w:r w:rsidRPr="00AF0DC8">
        <w:t xml:space="preserve"> S. Reddy, Timothy F. </w:t>
      </w:r>
      <w:proofErr w:type="spellStart"/>
      <w:r w:rsidRPr="00AF0DC8">
        <w:t>Goggins</w:t>
      </w:r>
      <w:proofErr w:type="spellEnd"/>
      <w:r w:rsidRPr="00AF0DC8">
        <w:t xml:space="preserve">, Ingrid A. Mayer, Adam M. </w:t>
      </w:r>
      <w:proofErr w:type="spellStart"/>
      <w:r w:rsidRPr="00AF0DC8">
        <w:t>Brufsky</w:t>
      </w:r>
      <w:proofErr w:type="spellEnd"/>
      <w:r w:rsidRPr="00AF0DC8">
        <w:t xml:space="preserve">, Deborah L. </w:t>
      </w:r>
      <w:proofErr w:type="spellStart"/>
      <w:r w:rsidRPr="00AF0DC8">
        <w:t>Toppmeyer</w:t>
      </w:r>
      <w:proofErr w:type="spellEnd"/>
      <w:r w:rsidRPr="00AF0DC8">
        <w:t xml:space="preserve">, Virginia G. </w:t>
      </w:r>
      <w:proofErr w:type="spellStart"/>
      <w:r w:rsidRPr="00AF0DC8">
        <w:t>Kaklamani</w:t>
      </w:r>
      <w:proofErr w:type="spellEnd"/>
      <w:r w:rsidRPr="00AF0DC8">
        <w:t xml:space="preserve">, Jeffrey L. </w:t>
      </w:r>
      <w:proofErr w:type="spellStart"/>
      <w:r w:rsidRPr="00AF0DC8">
        <w:t>Berenberg</w:t>
      </w:r>
      <w:proofErr w:type="spellEnd"/>
      <w:r w:rsidRPr="00AF0DC8">
        <w:t xml:space="preserve">, Jeffrey Abrams, y George W. </w:t>
      </w:r>
      <w:proofErr w:type="spellStart"/>
      <w:r w:rsidRPr="00AF0DC8">
        <w:t>Sledge</w:t>
      </w:r>
      <w:proofErr w:type="spellEnd"/>
      <w:r w:rsidRPr="00AF0DC8">
        <w:t>. 2018. «</w:t>
      </w:r>
      <w:proofErr w:type="spellStart"/>
      <w:r w:rsidRPr="00AF0DC8">
        <w:t>Adjuvant</w:t>
      </w:r>
      <w:proofErr w:type="spellEnd"/>
      <w:r w:rsidRPr="00AF0DC8">
        <w:t xml:space="preserve"> </w:t>
      </w:r>
      <w:proofErr w:type="spellStart"/>
      <w:r w:rsidRPr="00AF0DC8">
        <w:t>Chemotherapy</w:t>
      </w:r>
      <w:proofErr w:type="spellEnd"/>
      <w:r w:rsidRPr="00AF0DC8">
        <w:t xml:space="preserve"> </w:t>
      </w:r>
      <w:proofErr w:type="spellStart"/>
      <w:r w:rsidRPr="00AF0DC8">
        <w:t>Guided</w:t>
      </w:r>
      <w:proofErr w:type="spellEnd"/>
      <w:r w:rsidRPr="00AF0DC8">
        <w:t xml:space="preserve"> </w:t>
      </w:r>
      <w:proofErr w:type="spellStart"/>
      <w:r w:rsidRPr="00AF0DC8">
        <w:t>by</w:t>
      </w:r>
      <w:proofErr w:type="spellEnd"/>
      <w:r w:rsidRPr="00AF0DC8">
        <w:t xml:space="preserve"> a 21-Gene </w:t>
      </w:r>
      <w:proofErr w:type="spellStart"/>
      <w:r w:rsidRPr="00AF0DC8">
        <w:t>Expression</w:t>
      </w:r>
      <w:proofErr w:type="spellEnd"/>
      <w:r w:rsidRPr="00AF0DC8">
        <w:t xml:space="preserve"> </w:t>
      </w:r>
      <w:proofErr w:type="spellStart"/>
      <w:r w:rsidRPr="00AF0DC8">
        <w:t>Assay</w:t>
      </w:r>
      <w:proofErr w:type="spellEnd"/>
      <w:r w:rsidRPr="00AF0DC8">
        <w:t xml:space="preserve"> in </w:t>
      </w:r>
      <w:proofErr w:type="spellStart"/>
      <w:r w:rsidRPr="00AF0DC8">
        <w:t>Breast</w:t>
      </w:r>
      <w:proofErr w:type="spellEnd"/>
      <w:r w:rsidRPr="00AF0DC8">
        <w:t xml:space="preserve"> </w:t>
      </w:r>
      <w:proofErr w:type="spellStart"/>
      <w:r w:rsidRPr="00AF0DC8">
        <w:t>Cancer</w:t>
      </w:r>
      <w:proofErr w:type="spellEnd"/>
      <w:r w:rsidRPr="00AF0DC8">
        <w:t xml:space="preserve">». </w:t>
      </w:r>
      <w:r w:rsidRPr="00AF0DC8">
        <w:rPr>
          <w:i/>
          <w:iCs/>
        </w:rPr>
        <w:t xml:space="preserve">New </w:t>
      </w:r>
      <w:proofErr w:type="spellStart"/>
      <w:r w:rsidRPr="00AF0DC8">
        <w:rPr>
          <w:i/>
          <w:iCs/>
        </w:rPr>
        <w:t>England</w:t>
      </w:r>
      <w:proofErr w:type="spellEnd"/>
      <w:r w:rsidRPr="00AF0DC8">
        <w:rPr>
          <w:i/>
          <w:iCs/>
        </w:rPr>
        <w:t xml:space="preserve"> </w:t>
      </w:r>
      <w:proofErr w:type="spellStart"/>
      <w:r w:rsidRPr="00AF0DC8">
        <w:rPr>
          <w:i/>
          <w:iCs/>
        </w:rPr>
        <w:t>Journal</w:t>
      </w:r>
      <w:proofErr w:type="spellEnd"/>
      <w:r w:rsidRPr="00AF0DC8">
        <w:rPr>
          <w:i/>
          <w:iCs/>
        </w:rPr>
        <w:t xml:space="preserve"> </w:t>
      </w:r>
      <w:proofErr w:type="spellStart"/>
      <w:r w:rsidRPr="00AF0DC8">
        <w:rPr>
          <w:i/>
          <w:iCs/>
        </w:rPr>
        <w:t>of</w:t>
      </w:r>
      <w:proofErr w:type="spellEnd"/>
      <w:r w:rsidRPr="00AF0DC8">
        <w:rPr>
          <w:i/>
          <w:iCs/>
        </w:rPr>
        <w:t xml:space="preserve"> Medicine</w:t>
      </w:r>
      <w:r w:rsidRPr="00AF0DC8">
        <w:t xml:space="preserve"> 379(2):111-21. doi:10.1056/NEJMoa1804710.</w:t>
      </w:r>
    </w:p>
    <w:p w14:paraId="2D74D169" w14:textId="77777777" w:rsidR="00AF0DC8" w:rsidRPr="00AF0DC8" w:rsidRDefault="00AF0DC8" w:rsidP="00AF0DC8">
      <w:pPr>
        <w:pStyle w:val="Bibliografa"/>
      </w:pPr>
      <w:proofErr w:type="spellStart"/>
      <w:r w:rsidRPr="00AF0DC8">
        <w:t>Stensrud</w:t>
      </w:r>
      <w:proofErr w:type="spellEnd"/>
      <w:r w:rsidRPr="00AF0DC8">
        <w:t xml:space="preserve">, </w:t>
      </w:r>
      <w:proofErr w:type="spellStart"/>
      <w:r w:rsidRPr="00AF0DC8">
        <w:t>Mats</w:t>
      </w:r>
      <w:proofErr w:type="spellEnd"/>
      <w:r w:rsidRPr="00AF0DC8">
        <w:t xml:space="preserve"> J., y Miguel A. Hernán. 2020. «</w:t>
      </w:r>
      <w:proofErr w:type="spellStart"/>
      <w:r w:rsidRPr="00AF0DC8">
        <w:t>Why</w:t>
      </w:r>
      <w:proofErr w:type="spellEnd"/>
      <w:r w:rsidRPr="00AF0DC8">
        <w:t xml:space="preserve"> Test </w:t>
      </w:r>
      <w:proofErr w:type="spellStart"/>
      <w:r w:rsidRPr="00AF0DC8">
        <w:t>for</w:t>
      </w:r>
      <w:proofErr w:type="spellEnd"/>
      <w:r w:rsidRPr="00AF0DC8">
        <w:t xml:space="preserve"> </w:t>
      </w:r>
      <w:proofErr w:type="spellStart"/>
      <w:r w:rsidRPr="00AF0DC8">
        <w:t>Proportional</w:t>
      </w:r>
      <w:proofErr w:type="spellEnd"/>
      <w:r w:rsidRPr="00AF0DC8">
        <w:t xml:space="preserve"> </w:t>
      </w:r>
      <w:proofErr w:type="spellStart"/>
      <w:r w:rsidRPr="00AF0DC8">
        <w:t>Hazards</w:t>
      </w:r>
      <w:proofErr w:type="spellEnd"/>
      <w:r w:rsidRPr="00AF0DC8">
        <w:t xml:space="preserve">?» </w:t>
      </w:r>
      <w:r w:rsidRPr="00AF0DC8">
        <w:rPr>
          <w:i/>
          <w:iCs/>
        </w:rPr>
        <w:t>JAMA</w:t>
      </w:r>
      <w:r w:rsidRPr="00AF0DC8">
        <w:t xml:space="preserve"> 323(14):1401-2. doi:10.1001/jama.2020.1267.</w:t>
      </w:r>
    </w:p>
    <w:p w14:paraId="75927CD6" w14:textId="77777777" w:rsidR="00AF0DC8" w:rsidRPr="00AF0DC8" w:rsidRDefault="00AF0DC8" w:rsidP="00AF0DC8">
      <w:pPr>
        <w:pStyle w:val="Bibliografa"/>
      </w:pPr>
      <w:proofErr w:type="spellStart"/>
      <w:r w:rsidRPr="00AF0DC8">
        <w:t>The</w:t>
      </w:r>
      <w:proofErr w:type="spellEnd"/>
      <w:r w:rsidRPr="00AF0DC8">
        <w:t xml:space="preserve"> </w:t>
      </w:r>
      <w:proofErr w:type="spellStart"/>
      <w:r w:rsidRPr="00AF0DC8">
        <w:t>Cancer</w:t>
      </w:r>
      <w:proofErr w:type="spellEnd"/>
      <w:r w:rsidRPr="00AF0DC8">
        <w:t xml:space="preserve"> </w:t>
      </w:r>
      <w:proofErr w:type="spellStart"/>
      <w:r w:rsidRPr="00AF0DC8">
        <w:t>Genome</w:t>
      </w:r>
      <w:proofErr w:type="spellEnd"/>
      <w:r w:rsidRPr="00AF0DC8">
        <w:t xml:space="preserve"> Atlas </w:t>
      </w:r>
      <w:proofErr w:type="spellStart"/>
      <w:r w:rsidRPr="00AF0DC8">
        <w:t>Research</w:t>
      </w:r>
      <w:proofErr w:type="spellEnd"/>
      <w:r w:rsidRPr="00AF0DC8">
        <w:t xml:space="preserve"> Network, John N. Weinstein, Eric A. </w:t>
      </w:r>
      <w:proofErr w:type="spellStart"/>
      <w:r w:rsidRPr="00AF0DC8">
        <w:t>Collisson</w:t>
      </w:r>
      <w:proofErr w:type="spellEnd"/>
      <w:r w:rsidRPr="00AF0DC8">
        <w:t xml:space="preserve">, Gordon B. Mills, Kenna R. Mills Shaw, Brad A. </w:t>
      </w:r>
      <w:proofErr w:type="spellStart"/>
      <w:r w:rsidRPr="00AF0DC8">
        <w:t>Ozenberger</w:t>
      </w:r>
      <w:proofErr w:type="spellEnd"/>
      <w:r w:rsidRPr="00AF0DC8">
        <w:t xml:space="preserve">, Kyle </w:t>
      </w:r>
      <w:proofErr w:type="spellStart"/>
      <w:r w:rsidRPr="00AF0DC8">
        <w:t>Ellrott</w:t>
      </w:r>
      <w:proofErr w:type="spellEnd"/>
      <w:r w:rsidRPr="00AF0DC8">
        <w:t xml:space="preserve">, Ilya </w:t>
      </w:r>
      <w:proofErr w:type="spellStart"/>
      <w:r w:rsidRPr="00AF0DC8">
        <w:t>Shmulevich</w:t>
      </w:r>
      <w:proofErr w:type="spellEnd"/>
      <w:r w:rsidRPr="00AF0DC8">
        <w:t>, Chris Sander, y Joshua M. Stuart. 2013. «</w:t>
      </w:r>
      <w:proofErr w:type="spellStart"/>
      <w:r w:rsidRPr="00AF0DC8">
        <w:t>The</w:t>
      </w:r>
      <w:proofErr w:type="spellEnd"/>
      <w:r w:rsidRPr="00AF0DC8">
        <w:t xml:space="preserve"> </w:t>
      </w:r>
      <w:proofErr w:type="spellStart"/>
      <w:r w:rsidRPr="00AF0DC8">
        <w:t>Cancer</w:t>
      </w:r>
      <w:proofErr w:type="spellEnd"/>
      <w:r w:rsidRPr="00AF0DC8">
        <w:t xml:space="preserve"> </w:t>
      </w:r>
      <w:proofErr w:type="spellStart"/>
      <w:r w:rsidRPr="00AF0DC8">
        <w:t>Genome</w:t>
      </w:r>
      <w:proofErr w:type="spellEnd"/>
      <w:r w:rsidRPr="00AF0DC8">
        <w:t xml:space="preserve"> Atlas Pan-</w:t>
      </w:r>
      <w:proofErr w:type="spellStart"/>
      <w:r w:rsidRPr="00AF0DC8">
        <w:t>Cancer</w:t>
      </w:r>
      <w:proofErr w:type="spellEnd"/>
      <w:r w:rsidRPr="00AF0DC8">
        <w:t xml:space="preserve"> </w:t>
      </w:r>
      <w:proofErr w:type="spellStart"/>
      <w:r w:rsidRPr="00AF0DC8">
        <w:t>Analysis</w:t>
      </w:r>
      <w:proofErr w:type="spellEnd"/>
      <w:r w:rsidRPr="00AF0DC8">
        <w:t xml:space="preserve"> Project». </w:t>
      </w:r>
      <w:proofErr w:type="spellStart"/>
      <w:r w:rsidRPr="00AF0DC8">
        <w:rPr>
          <w:i/>
          <w:iCs/>
        </w:rPr>
        <w:t>Nature</w:t>
      </w:r>
      <w:proofErr w:type="spellEnd"/>
      <w:r w:rsidRPr="00AF0DC8">
        <w:rPr>
          <w:i/>
          <w:iCs/>
        </w:rPr>
        <w:t xml:space="preserve"> </w:t>
      </w:r>
      <w:proofErr w:type="spellStart"/>
      <w:r w:rsidRPr="00AF0DC8">
        <w:rPr>
          <w:i/>
          <w:iCs/>
        </w:rPr>
        <w:t>Genetics</w:t>
      </w:r>
      <w:proofErr w:type="spellEnd"/>
      <w:r w:rsidRPr="00AF0DC8">
        <w:t xml:space="preserve"> 45(10):1113-20. doi:10.1038/ng.2764.</w:t>
      </w:r>
    </w:p>
    <w:p w14:paraId="0FCC2554" w14:textId="77777777" w:rsidR="00AF0DC8" w:rsidRPr="00AF0DC8" w:rsidRDefault="00AF0DC8" w:rsidP="00AF0DC8">
      <w:pPr>
        <w:pStyle w:val="Bibliografa"/>
      </w:pPr>
      <w:proofErr w:type="spellStart"/>
      <w:r w:rsidRPr="00AF0DC8">
        <w:t>Tibshirani</w:t>
      </w:r>
      <w:proofErr w:type="spellEnd"/>
      <w:r w:rsidRPr="00AF0DC8">
        <w:t>, Robert. 1997. «</w:t>
      </w:r>
      <w:proofErr w:type="spellStart"/>
      <w:r w:rsidRPr="00AF0DC8">
        <w:t>The</w:t>
      </w:r>
      <w:proofErr w:type="spellEnd"/>
      <w:r w:rsidRPr="00AF0DC8">
        <w:t xml:space="preserve"> Lasso </w:t>
      </w:r>
      <w:proofErr w:type="spellStart"/>
      <w:r w:rsidRPr="00AF0DC8">
        <w:t>Method</w:t>
      </w:r>
      <w:proofErr w:type="spellEnd"/>
      <w:r w:rsidRPr="00AF0DC8">
        <w:t xml:space="preserve"> </w:t>
      </w:r>
      <w:proofErr w:type="spellStart"/>
      <w:r w:rsidRPr="00AF0DC8">
        <w:t>for</w:t>
      </w:r>
      <w:proofErr w:type="spellEnd"/>
      <w:r w:rsidRPr="00AF0DC8">
        <w:t xml:space="preserve"> Variable </w:t>
      </w:r>
      <w:proofErr w:type="spellStart"/>
      <w:r w:rsidRPr="00AF0DC8">
        <w:t>Selection</w:t>
      </w:r>
      <w:proofErr w:type="spellEnd"/>
      <w:r w:rsidRPr="00AF0DC8">
        <w:t xml:space="preserve"> in </w:t>
      </w:r>
      <w:proofErr w:type="spellStart"/>
      <w:r w:rsidRPr="00AF0DC8">
        <w:t>the</w:t>
      </w:r>
      <w:proofErr w:type="spellEnd"/>
      <w:r w:rsidRPr="00AF0DC8">
        <w:t xml:space="preserve"> Cox </w:t>
      </w:r>
      <w:proofErr w:type="spellStart"/>
      <w:r w:rsidRPr="00AF0DC8">
        <w:t>Model</w:t>
      </w:r>
      <w:proofErr w:type="spellEnd"/>
      <w:r w:rsidRPr="00AF0DC8">
        <w:t xml:space="preserve">». </w:t>
      </w:r>
      <w:proofErr w:type="spellStart"/>
      <w:r w:rsidRPr="00AF0DC8">
        <w:rPr>
          <w:i/>
          <w:iCs/>
        </w:rPr>
        <w:t>Statistics</w:t>
      </w:r>
      <w:proofErr w:type="spellEnd"/>
      <w:r w:rsidRPr="00AF0DC8">
        <w:rPr>
          <w:i/>
          <w:iCs/>
        </w:rPr>
        <w:t xml:space="preserve"> in Medicine</w:t>
      </w:r>
      <w:r w:rsidRPr="00AF0DC8">
        <w:t xml:space="preserve"> 16(4):385-95. doi:10.1002/(SICI)1097-0258(19970228)16:4&lt;</w:t>
      </w:r>
      <w:proofErr w:type="gramStart"/>
      <w:r w:rsidRPr="00AF0DC8">
        <w:t>385::</w:t>
      </w:r>
      <w:proofErr w:type="gramEnd"/>
      <w:r w:rsidRPr="00AF0DC8">
        <w:t>AID-SIM380&gt;3.0.CO;2-3.</w:t>
      </w:r>
    </w:p>
    <w:p w14:paraId="25C0C1E3" w14:textId="77777777" w:rsidR="00AF0DC8" w:rsidRPr="00AF0DC8" w:rsidRDefault="00AF0DC8" w:rsidP="00AF0DC8">
      <w:pPr>
        <w:pStyle w:val="Bibliografa"/>
      </w:pPr>
      <w:proofErr w:type="spellStart"/>
      <w:r w:rsidRPr="00AF0DC8">
        <w:t>Tong</w:t>
      </w:r>
      <w:proofErr w:type="spellEnd"/>
      <w:r w:rsidRPr="00AF0DC8">
        <w:t xml:space="preserve">, Li, Jonathan Mitchel, Kevin </w:t>
      </w:r>
      <w:proofErr w:type="spellStart"/>
      <w:r w:rsidRPr="00AF0DC8">
        <w:t>Chatlin</w:t>
      </w:r>
      <w:proofErr w:type="spellEnd"/>
      <w:r w:rsidRPr="00AF0DC8">
        <w:t xml:space="preserve">, y May D. Wang. 2020. «Deep </w:t>
      </w:r>
      <w:proofErr w:type="spellStart"/>
      <w:r w:rsidRPr="00AF0DC8">
        <w:t>Learning</w:t>
      </w:r>
      <w:proofErr w:type="spellEnd"/>
      <w:r w:rsidRPr="00AF0DC8">
        <w:t xml:space="preserve"> </w:t>
      </w:r>
      <w:proofErr w:type="spellStart"/>
      <w:r w:rsidRPr="00AF0DC8">
        <w:t>Based</w:t>
      </w:r>
      <w:proofErr w:type="spellEnd"/>
      <w:r w:rsidRPr="00AF0DC8">
        <w:t xml:space="preserve"> </w:t>
      </w:r>
      <w:proofErr w:type="spellStart"/>
      <w:r w:rsidRPr="00AF0DC8">
        <w:t>Feature-Level</w:t>
      </w:r>
      <w:proofErr w:type="spellEnd"/>
      <w:r w:rsidRPr="00AF0DC8">
        <w:t xml:space="preserve"> </w:t>
      </w:r>
      <w:proofErr w:type="spellStart"/>
      <w:r w:rsidRPr="00AF0DC8">
        <w:t>Integration</w:t>
      </w:r>
      <w:proofErr w:type="spellEnd"/>
      <w:r w:rsidRPr="00AF0DC8">
        <w:t xml:space="preserve"> </w:t>
      </w:r>
      <w:proofErr w:type="spellStart"/>
      <w:r w:rsidRPr="00AF0DC8">
        <w:t>of</w:t>
      </w:r>
      <w:proofErr w:type="spellEnd"/>
      <w:r w:rsidRPr="00AF0DC8">
        <w:t xml:space="preserve"> Multi-</w:t>
      </w:r>
      <w:proofErr w:type="spellStart"/>
      <w:r w:rsidRPr="00AF0DC8">
        <w:t>Omics</w:t>
      </w:r>
      <w:proofErr w:type="spellEnd"/>
      <w:r w:rsidRPr="00AF0DC8">
        <w:t xml:space="preserve"> Data </w:t>
      </w:r>
      <w:proofErr w:type="spellStart"/>
      <w:r w:rsidRPr="00AF0DC8">
        <w:t>for</w:t>
      </w:r>
      <w:proofErr w:type="spellEnd"/>
      <w:r w:rsidRPr="00AF0DC8">
        <w:t xml:space="preserve"> </w:t>
      </w:r>
      <w:proofErr w:type="spellStart"/>
      <w:r w:rsidRPr="00AF0DC8">
        <w:t>Breast</w:t>
      </w:r>
      <w:proofErr w:type="spellEnd"/>
      <w:r w:rsidRPr="00AF0DC8">
        <w:t xml:space="preserve"> </w:t>
      </w:r>
      <w:proofErr w:type="spellStart"/>
      <w:r w:rsidRPr="00AF0DC8">
        <w:t>Cancer</w:t>
      </w:r>
      <w:proofErr w:type="spellEnd"/>
      <w:r w:rsidRPr="00AF0DC8">
        <w:t xml:space="preserve"> </w:t>
      </w:r>
      <w:proofErr w:type="spellStart"/>
      <w:r w:rsidRPr="00AF0DC8">
        <w:t>Patients</w:t>
      </w:r>
      <w:proofErr w:type="spellEnd"/>
      <w:r w:rsidRPr="00AF0DC8">
        <w:t xml:space="preserve"> </w:t>
      </w:r>
      <w:proofErr w:type="spellStart"/>
      <w:r w:rsidRPr="00AF0DC8">
        <w:t>Survival</w:t>
      </w:r>
      <w:proofErr w:type="spellEnd"/>
      <w:r w:rsidRPr="00AF0DC8">
        <w:t xml:space="preserve"> </w:t>
      </w:r>
      <w:proofErr w:type="spellStart"/>
      <w:r w:rsidRPr="00AF0DC8">
        <w:t>Analysis</w:t>
      </w:r>
      <w:proofErr w:type="spellEnd"/>
      <w:r w:rsidRPr="00AF0DC8">
        <w:t xml:space="preserve">». </w:t>
      </w:r>
      <w:r w:rsidRPr="00AF0DC8">
        <w:rPr>
          <w:i/>
          <w:iCs/>
        </w:rPr>
        <w:t xml:space="preserve">BMC Medical </w:t>
      </w:r>
      <w:proofErr w:type="spellStart"/>
      <w:r w:rsidRPr="00AF0DC8">
        <w:rPr>
          <w:i/>
          <w:iCs/>
        </w:rPr>
        <w:t>Informatics</w:t>
      </w:r>
      <w:proofErr w:type="spellEnd"/>
      <w:r w:rsidRPr="00AF0DC8">
        <w:rPr>
          <w:i/>
          <w:iCs/>
        </w:rPr>
        <w:t xml:space="preserve"> and </w:t>
      </w:r>
      <w:proofErr w:type="spellStart"/>
      <w:r w:rsidRPr="00AF0DC8">
        <w:rPr>
          <w:i/>
          <w:iCs/>
        </w:rPr>
        <w:t>Decision</w:t>
      </w:r>
      <w:proofErr w:type="spellEnd"/>
      <w:r w:rsidRPr="00AF0DC8">
        <w:rPr>
          <w:i/>
          <w:iCs/>
        </w:rPr>
        <w:t xml:space="preserve"> </w:t>
      </w:r>
      <w:proofErr w:type="spellStart"/>
      <w:r w:rsidRPr="00AF0DC8">
        <w:rPr>
          <w:i/>
          <w:iCs/>
        </w:rPr>
        <w:t>Making</w:t>
      </w:r>
      <w:proofErr w:type="spellEnd"/>
      <w:r w:rsidRPr="00AF0DC8">
        <w:t xml:space="preserve"> 20(1):225. doi:10.1186/s12911-020-01225-8.</w:t>
      </w:r>
    </w:p>
    <w:p w14:paraId="6EDAE80B" w14:textId="77777777" w:rsidR="00AF0DC8" w:rsidRPr="00AF0DC8" w:rsidRDefault="00AF0DC8" w:rsidP="00AF0DC8">
      <w:pPr>
        <w:pStyle w:val="Bibliografa"/>
      </w:pPr>
      <w:r w:rsidRPr="00AF0DC8">
        <w:t xml:space="preserve">Van Belle, V., K. </w:t>
      </w:r>
      <w:proofErr w:type="spellStart"/>
      <w:r w:rsidRPr="00AF0DC8">
        <w:t>Pelckmans</w:t>
      </w:r>
      <w:proofErr w:type="spellEnd"/>
      <w:r w:rsidRPr="00AF0DC8">
        <w:t xml:space="preserve">, S. Van </w:t>
      </w:r>
      <w:proofErr w:type="spellStart"/>
      <w:r w:rsidRPr="00AF0DC8">
        <w:t>Huffel</w:t>
      </w:r>
      <w:proofErr w:type="spellEnd"/>
      <w:r w:rsidRPr="00AF0DC8">
        <w:t xml:space="preserve">, y J. A. K. </w:t>
      </w:r>
      <w:proofErr w:type="spellStart"/>
      <w:r w:rsidRPr="00AF0DC8">
        <w:t>Suykens</w:t>
      </w:r>
      <w:proofErr w:type="spellEnd"/>
      <w:r w:rsidRPr="00AF0DC8">
        <w:t>. 2011. «</w:t>
      </w:r>
      <w:proofErr w:type="spellStart"/>
      <w:r w:rsidRPr="00AF0DC8">
        <w:t>Improved</w:t>
      </w:r>
      <w:proofErr w:type="spellEnd"/>
      <w:r w:rsidRPr="00AF0DC8">
        <w:t xml:space="preserve"> performance </w:t>
      </w:r>
      <w:proofErr w:type="spellStart"/>
      <w:r w:rsidRPr="00AF0DC8">
        <w:t>on</w:t>
      </w:r>
      <w:proofErr w:type="spellEnd"/>
      <w:r w:rsidRPr="00AF0DC8">
        <w:t xml:space="preserve"> </w:t>
      </w:r>
      <w:proofErr w:type="spellStart"/>
      <w:r w:rsidRPr="00AF0DC8">
        <w:t>high</w:t>
      </w:r>
      <w:proofErr w:type="spellEnd"/>
      <w:r w:rsidRPr="00AF0DC8">
        <w:t xml:space="preserve">-dimensional </w:t>
      </w:r>
      <w:proofErr w:type="spellStart"/>
      <w:r w:rsidRPr="00AF0DC8">
        <w:t>survival</w:t>
      </w:r>
      <w:proofErr w:type="spellEnd"/>
      <w:r w:rsidRPr="00AF0DC8">
        <w:t xml:space="preserve"> data </w:t>
      </w:r>
      <w:proofErr w:type="spellStart"/>
      <w:r w:rsidRPr="00AF0DC8">
        <w:t>by</w:t>
      </w:r>
      <w:proofErr w:type="spellEnd"/>
      <w:r w:rsidRPr="00AF0DC8">
        <w:t xml:space="preserve"> </w:t>
      </w:r>
      <w:proofErr w:type="spellStart"/>
      <w:r w:rsidRPr="00AF0DC8">
        <w:t>application</w:t>
      </w:r>
      <w:proofErr w:type="spellEnd"/>
      <w:r w:rsidRPr="00AF0DC8">
        <w:t xml:space="preserve"> </w:t>
      </w:r>
      <w:proofErr w:type="spellStart"/>
      <w:r w:rsidRPr="00AF0DC8">
        <w:t>of</w:t>
      </w:r>
      <w:proofErr w:type="spellEnd"/>
      <w:r w:rsidRPr="00AF0DC8">
        <w:t xml:space="preserve"> </w:t>
      </w:r>
      <w:proofErr w:type="spellStart"/>
      <w:r w:rsidRPr="00AF0DC8">
        <w:t>Survival</w:t>
      </w:r>
      <w:proofErr w:type="spellEnd"/>
      <w:r w:rsidRPr="00AF0DC8">
        <w:t xml:space="preserve">-SVM». </w:t>
      </w:r>
      <w:proofErr w:type="spellStart"/>
      <w:r w:rsidRPr="00AF0DC8">
        <w:rPr>
          <w:i/>
          <w:iCs/>
        </w:rPr>
        <w:t>Bioinformatics</w:t>
      </w:r>
      <w:proofErr w:type="spellEnd"/>
      <w:r w:rsidRPr="00AF0DC8">
        <w:t xml:space="preserve"> 27(1):87-94. doi:10.1093/</w:t>
      </w:r>
      <w:proofErr w:type="spellStart"/>
      <w:r w:rsidRPr="00AF0DC8">
        <w:t>bioinformatics</w:t>
      </w:r>
      <w:proofErr w:type="spellEnd"/>
      <w:r w:rsidRPr="00AF0DC8">
        <w:t>/btq617.</w:t>
      </w:r>
    </w:p>
    <w:p w14:paraId="5F04F23E" w14:textId="77777777" w:rsidR="00AF0DC8" w:rsidRPr="00AF0DC8" w:rsidRDefault="00AF0DC8" w:rsidP="00AF0DC8">
      <w:pPr>
        <w:pStyle w:val="Bibliografa"/>
      </w:pPr>
      <w:r w:rsidRPr="00AF0DC8">
        <w:t xml:space="preserve">Wang, Ping, Yan Li, y </w:t>
      </w:r>
      <w:proofErr w:type="spellStart"/>
      <w:r w:rsidRPr="00AF0DC8">
        <w:t>Chandan</w:t>
      </w:r>
      <w:proofErr w:type="spellEnd"/>
      <w:r w:rsidRPr="00AF0DC8">
        <w:t xml:space="preserve"> K. Reddy. 2019. «Machine </w:t>
      </w:r>
      <w:proofErr w:type="spellStart"/>
      <w:r w:rsidRPr="00AF0DC8">
        <w:t>Learning</w:t>
      </w:r>
      <w:proofErr w:type="spellEnd"/>
      <w:r w:rsidRPr="00AF0DC8">
        <w:t xml:space="preserve"> </w:t>
      </w:r>
      <w:proofErr w:type="spellStart"/>
      <w:r w:rsidRPr="00AF0DC8">
        <w:t>for</w:t>
      </w:r>
      <w:proofErr w:type="spellEnd"/>
      <w:r w:rsidRPr="00AF0DC8">
        <w:t xml:space="preserve"> </w:t>
      </w:r>
      <w:proofErr w:type="spellStart"/>
      <w:r w:rsidRPr="00AF0DC8">
        <w:t>Survival</w:t>
      </w:r>
      <w:proofErr w:type="spellEnd"/>
      <w:r w:rsidRPr="00AF0DC8">
        <w:t xml:space="preserve"> </w:t>
      </w:r>
      <w:proofErr w:type="spellStart"/>
      <w:r w:rsidRPr="00AF0DC8">
        <w:t>Analysis</w:t>
      </w:r>
      <w:proofErr w:type="spellEnd"/>
      <w:r w:rsidRPr="00AF0DC8">
        <w:t xml:space="preserve">: A </w:t>
      </w:r>
      <w:proofErr w:type="spellStart"/>
      <w:r w:rsidRPr="00AF0DC8">
        <w:t>Survey</w:t>
      </w:r>
      <w:proofErr w:type="spellEnd"/>
      <w:r w:rsidRPr="00AF0DC8">
        <w:t xml:space="preserve">». </w:t>
      </w:r>
      <w:r w:rsidRPr="00AF0DC8">
        <w:rPr>
          <w:i/>
          <w:iCs/>
        </w:rPr>
        <w:t xml:space="preserve">ACM </w:t>
      </w:r>
      <w:proofErr w:type="spellStart"/>
      <w:r w:rsidRPr="00AF0DC8">
        <w:rPr>
          <w:i/>
          <w:iCs/>
        </w:rPr>
        <w:t>Comput</w:t>
      </w:r>
      <w:proofErr w:type="spellEnd"/>
      <w:r w:rsidRPr="00AF0DC8">
        <w:rPr>
          <w:i/>
          <w:iCs/>
        </w:rPr>
        <w:t xml:space="preserve">. </w:t>
      </w:r>
      <w:proofErr w:type="spellStart"/>
      <w:r w:rsidRPr="00AF0DC8">
        <w:rPr>
          <w:i/>
          <w:iCs/>
        </w:rPr>
        <w:t>Surv</w:t>
      </w:r>
      <w:proofErr w:type="spellEnd"/>
      <w:r w:rsidRPr="00AF0DC8">
        <w:rPr>
          <w:i/>
          <w:iCs/>
        </w:rPr>
        <w:t>.</w:t>
      </w:r>
      <w:r w:rsidRPr="00AF0DC8">
        <w:t xml:space="preserve"> 51(6</w:t>
      </w:r>
      <w:proofErr w:type="gramStart"/>
      <w:r w:rsidRPr="00AF0DC8">
        <w:t>):110:1</w:t>
      </w:r>
      <w:proofErr w:type="gramEnd"/>
      <w:r w:rsidRPr="00AF0DC8">
        <w:t>-110:36. doi:10.1145/3214306.</w:t>
      </w:r>
    </w:p>
    <w:p w14:paraId="5BCE254A" w14:textId="77777777" w:rsidR="00AF0DC8" w:rsidRPr="00AF0DC8" w:rsidRDefault="00AF0DC8" w:rsidP="00AF0DC8">
      <w:pPr>
        <w:pStyle w:val="Bibliografa"/>
      </w:pPr>
      <w:r w:rsidRPr="00AF0DC8">
        <w:t xml:space="preserve">Wang, </w:t>
      </w:r>
      <w:proofErr w:type="spellStart"/>
      <w:r w:rsidRPr="00AF0DC8">
        <w:t>Yuxuan</w:t>
      </w:r>
      <w:proofErr w:type="spellEnd"/>
      <w:r w:rsidRPr="00AF0DC8">
        <w:t xml:space="preserve">, </w:t>
      </w:r>
      <w:proofErr w:type="spellStart"/>
      <w:r w:rsidRPr="00AF0DC8">
        <w:t>Weikang</w:t>
      </w:r>
      <w:proofErr w:type="spellEnd"/>
      <w:r w:rsidRPr="00AF0DC8">
        <w:t xml:space="preserve"> Chen, </w:t>
      </w:r>
      <w:proofErr w:type="spellStart"/>
      <w:r w:rsidRPr="00AF0DC8">
        <w:t>Minqi</w:t>
      </w:r>
      <w:proofErr w:type="spellEnd"/>
      <w:r w:rsidRPr="00AF0DC8">
        <w:t xml:space="preserve"> Zhu, y </w:t>
      </w:r>
      <w:proofErr w:type="spellStart"/>
      <w:r w:rsidRPr="00AF0DC8">
        <w:t>Lei</w:t>
      </w:r>
      <w:proofErr w:type="spellEnd"/>
      <w:r w:rsidRPr="00AF0DC8">
        <w:t xml:space="preserve"> </w:t>
      </w:r>
      <w:proofErr w:type="spellStart"/>
      <w:r w:rsidRPr="00AF0DC8">
        <w:t>Xian</w:t>
      </w:r>
      <w:proofErr w:type="spellEnd"/>
      <w:r w:rsidRPr="00AF0DC8">
        <w:t>. 2021. «</w:t>
      </w:r>
      <w:proofErr w:type="spellStart"/>
      <w:r w:rsidRPr="00AF0DC8">
        <w:t>Ferroptosis-Related</w:t>
      </w:r>
      <w:proofErr w:type="spellEnd"/>
      <w:r w:rsidRPr="00AF0DC8">
        <w:t xml:space="preserve"> Gene </w:t>
      </w:r>
      <w:proofErr w:type="spellStart"/>
      <w:r w:rsidRPr="00AF0DC8">
        <w:t>Signature</w:t>
      </w:r>
      <w:proofErr w:type="spellEnd"/>
      <w:r w:rsidRPr="00AF0DC8">
        <w:t xml:space="preserve"> and </w:t>
      </w:r>
      <w:proofErr w:type="spellStart"/>
      <w:r w:rsidRPr="00AF0DC8">
        <w:t>Patterns</w:t>
      </w:r>
      <w:proofErr w:type="spellEnd"/>
      <w:r w:rsidRPr="00AF0DC8">
        <w:t xml:space="preserve"> </w:t>
      </w:r>
      <w:proofErr w:type="spellStart"/>
      <w:r w:rsidRPr="00AF0DC8">
        <w:t>of</w:t>
      </w:r>
      <w:proofErr w:type="spellEnd"/>
      <w:r w:rsidRPr="00AF0DC8">
        <w:t xml:space="preserve"> </w:t>
      </w:r>
      <w:proofErr w:type="spellStart"/>
      <w:r w:rsidRPr="00AF0DC8">
        <w:t>Immune</w:t>
      </w:r>
      <w:proofErr w:type="spellEnd"/>
      <w:r w:rsidRPr="00AF0DC8">
        <w:t xml:space="preserve"> </w:t>
      </w:r>
      <w:proofErr w:type="spellStart"/>
      <w:r w:rsidRPr="00AF0DC8">
        <w:t>Infiltration</w:t>
      </w:r>
      <w:proofErr w:type="spellEnd"/>
      <w:r w:rsidRPr="00AF0DC8">
        <w:t xml:space="preserve"> </w:t>
      </w:r>
      <w:proofErr w:type="spellStart"/>
      <w:r w:rsidRPr="00AF0DC8">
        <w:t>Predict</w:t>
      </w:r>
      <w:proofErr w:type="spellEnd"/>
      <w:r w:rsidRPr="00AF0DC8">
        <w:t xml:space="preserve"> </w:t>
      </w:r>
      <w:proofErr w:type="spellStart"/>
      <w:r w:rsidRPr="00AF0DC8">
        <w:t>the</w:t>
      </w:r>
      <w:proofErr w:type="spellEnd"/>
      <w:r w:rsidRPr="00AF0DC8">
        <w:t xml:space="preserve"> </w:t>
      </w:r>
      <w:proofErr w:type="spellStart"/>
      <w:r w:rsidRPr="00AF0DC8">
        <w:t>Overall</w:t>
      </w:r>
      <w:proofErr w:type="spellEnd"/>
      <w:r w:rsidRPr="00AF0DC8">
        <w:t xml:space="preserve"> </w:t>
      </w:r>
      <w:proofErr w:type="spellStart"/>
      <w:r w:rsidRPr="00AF0DC8">
        <w:t>Survival</w:t>
      </w:r>
      <w:proofErr w:type="spellEnd"/>
      <w:r w:rsidRPr="00AF0DC8">
        <w:t xml:space="preserve"> in </w:t>
      </w:r>
      <w:proofErr w:type="spellStart"/>
      <w:r w:rsidRPr="00AF0DC8">
        <w:t>Patients</w:t>
      </w:r>
      <w:proofErr w:type="spellEnd"/>
      <w:r w:rsidRPr="00AF0DC8">
        <w:t xml:space="preserve"> </w:t>
      </w:r>
      <w:proofErr w:type="spellStart"/>
      <w:r w:rsidRPr="00AF0DC8">
        <w:t>With</w:t>
      </w:r>
      <w:proofErr w:type="spellEnd"/>
      <w:r w:rsidRPr="00AF0DC8">
        <w:t xml:space="preserve"> </w:t>
      </w:r>
      <w:proofErr w:type="spellStart"/>
      <w:r w:rsidRPr="00AF0DC8">
        <w:t>Lung</w:t>
      </w:r>
      <w:proofErr w:type="spellEnd"/>
      <w:r w:rsidRPr="00AF0DC8">
        <w:t xml:space="preserve"> Adenocarcinoma». </w:t>
      </w:r>
      <w:proofErr w:type="spellStart"/>
      <w:r w:rsidRPr="00AF0DC8">
        <w:rPr>
          <w:i/>
          <w:iCs/>
        </w:rPr>
        <w:t>Frontiers</w:t>
      </w:r>
      <w:proofErr w:type="spellEnd"/>
      <w:r w:rsidRPr="00AF0DC8">
        <w:rPr>
          <w:i/>
          <w:iCs/>
        </w:rPr>
        <w:t xml:space="preserve"> in Molecular </w:t>
      </w:r>
      <w:proofErr w:type="spellStart"/>
      <w:r w:rsidRPr="00AF0DC8">
        <w:rPr>
          <w:i/>
          <w:iCs/>
        </w:rPr>
        <w:t>Biosciences</w:t>
      </w:r>
      <w:proofErr w:type="spellEnd"/>
      <w:r w:rsidRPr="00AF0DC8">
        <w:t xml:space="preserve"> 8. doi:10.3389/fmolb.2021.692530.</w:t>
      </w:r>
    </w:p>
    <w:p w14:paraId="0E796FE3" w14:textId="77777777" w:rsidR="00AF0DC8" w:rsidRPr="00AF0DC8" w:rsidRDefault="00AF0DC8" w:rsidP="00AF0DC8">
      <w:pPr>
        <w:pStyle w:val="Bibliografa"/>
      </w:pPr>
      <w:proofErr w:type="spellStart"/>
      <w:r w:rsidRPr="00AF0DC8">
        <w:t>Yousefi</w:t>
      </w:r>
      <w:proofErr w:type="spellEnd"/>
      <w:r w:rsidRPr="00AF0DC8">
        <w:t xml:space="preserve">, </w:t>
      </w:r>
      <w:proofErr w:type="spellStart"/>
      <w:r w:rsidRPr="00AF0DC8">
        <w:t>Safoora</w:t>
      </w:r>
      <w:proofErr w:type="spellEnd"/>
      <w:r w:rsidRPr="00AF0DC8">
        <w:t xml:space="preserve">, </w:t>
      </w:r>
      <w:proofErr w:type="spellStart"/>
      <w:r w:rsidRPr="00AF0DC8">
        <w:t>Fatemeh</w:t>
      </w:r>
      <w:proofErr w:type="spellEnd"/>
      <w:r w:rsidRPr="00AF0DC8">
        <w:t xml:space="preserve"> </w:t>
      </w:r>
      <w:proofErr w:type="spellStart"/>
      <w:r w:rsidRPr="00AF0DC8">
        <w:t>Amrollahi</w:t>
      </w:r>
      <w:proofErr w:type="spellEnd"/>
      <w:r w:rsidRPr="00AF0DC8">
        <w:t xml:space="preserve">, Mohamed </w:t>
      </w:r>
      <w:proofErr w:type="spellStart"/>
      <w:r w:rsidRPr="00AF0DC8">
        <w:t>Amgad</w:t>
      </w:r>
      <w:proofErr w:type="spellEnd"/>
      <w:r w:rsidRPr="00AF0DC8">
        <w:t xml:space="preserve">, </w:t>
      </w:r>
      <w:proofErr w:type="spellStart"/>
      <w:r w:rsidRPr="00AF0DC8">
        <w:t>Chengliang</w:t>
      </w:r>
      <w:proofErr w:type="spellEnd"/>
      <w:r w:rsidRPr="00AF0DC8">
        <w:t xml:space="preserve"> Dong, Joshua E. Lewis, </w:t>
      </w:r>
      <w:proofErr w:type="spellStart"/>
      <w:r w:rsidRPr="00AF0DC8">
        <w:t>Congzheng</w:t>
      </w:r>
      <w:proofErr w:type="spellEnd"/>
      <w:r w:rsidRPr="00AF0DC8">
        <w:t xml:space="preserve"> </w:t>
      </w:r>
      <w:proofErr w:type="spellStart"/>
      <w:r w:rsidRPr="00AF0DC8">
        <w:t>Song</w:t>
      </w:r>
      <w:proofErr w:type="spellEnd"/>
      <w:r w:rsidRPr="00AF0DC8">
        <w:t xml:space="preserve">, David A. Gutman, </w:t>
      </w:r>
      <w:proofErr w:type="spellStart"/>
      <w:r w:rsidRPr="00AF0DC8">
        <w:t>Sameer</w:t>
      </w:r>
      <w:proofErr w:type="spellEnd"/>
      <w:r w:rsidRPr="00AF0DC8">
        <w:t xml:space="preserve"> H. </w:t>
      </w:r>
      <w:proofErr w:type="spellStart"/>
      <w:r w:rsidRPr="00AF0DC8">
        <w:t>Halani</w:t>
      </w:r>
      <w:proofErr w:type="spellEnd"/>
      <w:r w:rsidRPr="00AF0DC8">
        <w:t xml:space="preserve">, Jose Enrique </w:t>
      </w:r>
      <w:proofErr w:type="spellStart"/>
      <w:r w:rsidRPr="00AF0DC8">
        <w:t>Velazquez</w:t>
      </w:r>
      <w:proofErr w:type="spellEnd"/>
      <w:r w:rsidRPr="00AF0DC8">
        <w:t xml:space="preserve"> Vega, Daniel J. </w:t>
      </w:r>
      <w:proofErr w:type="spellStart"/>
      <w:r w:rsidRPr="00AF0DC8">
        <w:t>Brat</w:t>
      </w:r>
      <w:proofErr w:type="spellEnd"/>
      <w:r w:rsidRPr="00AF0DC8">
        <w:t>, y Lee A. D. Cooper. 2017. «</w:t>
      </w:r>
      <w:proofErr w:type="spellStart"/>
      <w:r w:rsidRPr="00AF0DC8">
        <w:t>Predicting</w:t>
      </w:r>
      <w:proofErr w:type="spellEnd"/>
      <w:r w:rsidRPr="00AF0DC8">
        <w:t xml:space="preserve"> </w:t>
      </w:r>
      <w:proofErr w:type="spellStart"/>
      <w:r w:rsidRPr="00AF0DC8">
        <w:t>Clinical</w:t>
      </w:r>
      <w:proofErr w:type="spellEnd"/>
      <w:r w:rsidRPr="00AF0DC8">
        <w:t xml:space="preserve"> </w:t>
      </w:r>
      <w:proofErr w:type="spellStart"/>
      <w:r w:rsidRPr="00AF0DC8">
        <w:t>Outcomes</w:t>
      </w:r>
      <w:proofErr w:type="spellEnd"/>
      <w:r w:rsidRPr="00AF0DC8">
        <w:t xml:space="preserve"> </w:t>
      </w:r>
      <w:proofErr w:type="spellStart"/>
      <w:r w:rsidRPr="00AF0DC8">
        <w:t>from</w:t>
      </w:r>
      <w:proofErr w:type="spellEnd"/>
      <w:r w:rsidRPr="00AF0DC8">
        <w:t xml:space="preserve"> </w:t>
      </w:r>
      <w:proofErr w:type="spellStart"/>
      <w:r w:rsidRPr="00AF0DC8">
        <w:t>Large</w:t>
      </w:r>
      <w:proofErr w:type="spellEnd"/>
      <w:r w:rsidRPr="00AF0DC8">
        <w:t xml:space="preserve"> </w:t>
      </w:r>
      <w:proofErr w:type="spellStart"/>
      <w:r w:rsidRPr="00AF0DC8">
        <w:t>Scale</w:t>
      </w:r>
      <w:proofErr w:type="spellEnd"/>
      <w:r w:rsidRPr="00AF0DC8">
        <w:t xml:space="preserve"> </w:t>
      </w:r>
      <w:proofErr w:type="spellStart"/>
      <w:r w:rsidRPr="00AF0DC8">
        <w:t>Cancer</w:t>
      </w:r>
      <w:proofErr w:type="spellEnd"/>
      <w:r w:rsidRPr="00AF0DC8">
        <w:t xml:space="preserve"> </w:t>
      </w:r>
      <w:proofErr w:type="spellStart"/>
      <w:r w:rsidRPr="00AF0DC8">
        <w:t>Genomic</w:t>
      </w:r>
      <w:proofErr w:type="spellEnd"/>
      <w:r w:rsidRPr="00AF0DC8">
        <w:t xml:space="preserve"> </w:t>
      </w:r>
      <w:proofErr w:type="spellStart"/>
      <w:r w:rsidRPr="00AF0DC8">
        <w:t>Profiles</w:t>
      </w:r>
      <w:proofErr w:type="spellEnd"/>
      <w:r w:rsidRPr="00AF0DC8">
        <w:t xml:space="preserve"> </w:t>
      </w:r>
      <w:proofErr w:type="spellStart"/>
      <w:r w:rsidRPr="00AF0DC8">
        <w:t>with</w:t>
      </w:r>
      <w:proofErr w:type="spellEnd"/>
      <w:r w:rsidRPr="00AF0DC8">
        <w:t xml:space="preserve"> Deep </w:t>
      </w:r>
      <w:proofErr w:type="spellStart"/>
      <w:r w:rsidRPr="00AF0DC8">
        <w:t>Survival</w:t>
      </w:r>
      <w:proofErr w:type="spellEnd"/>
      <w:r w:rsidRPr="00AF0DC8">
        <w:t xml:space="preserve"> </w:t>
      </w:r>
      <w:proofErr w:type="spellStart"/>
      <w:r w:rsidRPr="00AF0DC8">
        <w:t>Models</w:t>
      </w:r>
      <w:proofErr w:type="spellEnd"/>
      <w:r w:rsidRPr="00AF0DC8">
        <w:t xml:space="preserve">». </w:t>
      </w:r>
      <w:proofErr w:type="spellStart"/>
      <w:r w:rsidRPr="00AF0DC8">
        <w:rPr>
          <w:i/>
          <w:iCs/>
        </w:rPr>
        <w:t>Scientific</w:t>
      </w:r>
      <w:proofErr w:type="spellEnd"/>
      <w:r w:rsidRPr="00AF0DC8">
        <w:rPr>
          <w:i/>
          <w:iCs/>
        </w:rPr>
        <w:t xml:space="preserve"> </w:t>
      </w:r>
      <w:proofErr w:type="spellStart"/>
      <w:r w:rsidRPr="00AF0DC8">
        <w:rPr>
          <w:i/>
          <w:iCs/>
        </w:rPr>
        <w:t>Reports</w:t>
      </w:r>
      <w:proofErr w:type="spellEnd"/>
      <w:r w:rsidRPr="00AF0DC8">
        <w:t xml:space="preserve"> 7(1):11707. doi:10.1038/s41598-017-11817-6.</w:t>
      </w:r>
    </w:p>
    <w:p w14:paraId="292C9106" w14:textId="19B6E28A" w:rsidR="00AF0DC8" w:rsidRDefault="00AF0DC8" w:rsidP="00783C55">
      <w:pPr>
        <w:spacing w:after="100"/>
        <w:rPr>
          <w:sz w:val="23"/>
          <w:szCs w:val="23"/>
        </w:rPr>
      </w:pPr>
      <w:r>
        <w:rPr>
          <w:sz w:val="23"/>
          <w:szCs w:val="23"/>
        </w:rPr>
        <w:fldChar w:fldCharType="end"/>
      </w:r>
    </w:p>
    <w:sectPr w:rsidR="00AF0DC8" w:rsidSect="00E840D2">
      <w:headerReference w:type="default" r:id="rId16"/>
      <w:footerReference w:type="default" r:id="rId17"/>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13E25" w14:textId="77777777" w:rsidR="006278CF" w:rsidRDefault="006278CF" w:rsidP="00D61758">
      <w:r>
        <w:separator/>
      </w:r>
    </w:p>
  </w:endnote>
  <w:endnote w:type="continuationSeparator" w:id="0">
    <w:p w14:paraId="30025E6F" w14:textId="77777777" w:rsidR="006278CF" w:rsidRDefault="006278CF"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32F46" w14:textId="77777777" w:rsidR="006278CF" w:rsidRDefault="006278CF" w:rsidP="00D61758">
      <w:r>
        <w:separator/>
      </w:r>
    </w:p>
  </w:footnote>
  <w:footnote w:type="continuationSeparator" w:id="0">
    <w:p w14:paraId="55AF1AE4" w14:textId="77777777" w:rsidR="006278CF" w:rsidRDefault="006278CF"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&#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4B37" w14:textId="77777777" w:rsidR="000A030B"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A2DB0"/>
    <w:multiLevelType w:val="hybridMultilevel"/>
    <w:tmpl w:val="00AE4E8C"/>
    <w:lvl w:ilvl="0" w:tplc="BA4C8EC2">
      <w:start w:val="1"/>
      <w:numFmt w:val="bullet"/>
      <w:lvlText w:val="•"/>
      <w:lvlJc w:val="left"/>
      <w:pPr>
        <w:ind w:left="720" w:hanging="360"/>
      </w:pPr>
    </w:lvl>
    <w:lvl w:ilvl="1" w:tplc="1C00B39A">
      <w:numFmt w:val="decimal"/>
      <w:lvlText w:val=""/>
      <w:lvlJc w:val="left"/>
    </w:lvl>
    <w:lvl w:ilvl="2" w:tplc="CE088946">
      <w:numFmt w:val="decimal"/>
      <w:lvlText w:val=""/>
      <w:lvlJc w:val="left"/>
    </w:lvl>
    <w:lvl w:ilvl="3" w:tplc="B9489C6A">
      <w:numFmt w:val="decimal"/>
      <w:lvlText w:val=""/>
      <w:lvlJc w:val="left"/>
    </w:lvl>
    <w:lvl w:ilvl="4" w:tplc="2D9046AE">
      <w:numFmt w:val="decimal"/>
      <w:lvlText w:val=""/>
      <w:lvlJc w:val="left"/>
    </w:lvl>
    <w:lvl w:ilvl="5" w:tplc="EAF8C686">
      <w:numFmt w:val="decimal"/>
      <w:lvlText w:val=""/>
      <w:lvlJc w:val="left"/>
    </w:lvl>
    <w:lvl w:ilvl="6" w:tplc="BB2E65B4">
      <w:numFmt w:val="decimal"/>
      <w:lvlText w:val=""/>
      <w:lvlJc w:val="left"/>
    </w:lvl>
    <w:lvl w:ilvl="7" w:tplc="3D287088">
      <w:numFmt w:val="decimal"/>
      <w:lvlText w:val=""/>
      <w:lvlJc w:val="left"/>
    </w:lvl>
    <w:lvl w:ilvl="8" w:tplc="A048716E">
      <w:numFmt w:val="decimal"/>
      <w:lvlText w:val=""/>
      <w:lvlJc w:val="left"/>
    </w:lvl>
  </w:abstractNum>
  <w:abstractNum w:abstractNumId="1" w15:restartNumberingAfterBreak="0">
    <w:nsid w:val="12AB57E4"/>
    <w:multiLevelType w:val="hybridMultilevel"/>
    <w:tmpl w:val="1002A026"/>
    <w:lvl w:ilvl="0" w:tplc="7F263B38">
      <w:start w:val="1"/>
      <w:numFmt w:val="bullet"/>
      <w:lvlText w:val="●"/>
      <w:lvlJc w:val="left"/>
      <w:pPr>
        <w:ind w:left="720" w:hanging="360"/>
      </w:pPr>
    </w:lvl>
    <w:lvl w:ilvl="1" w:tplc="3C0AAB84">
      <w:start w:val="1"/>
      <w:numFmt w:val="bullet"/>
      <w:lvlText w:val="○"/>
      <w:lvlJc w:val="left"/>
      <w:pPr>
        <w:ind w:left="1440" w:hanging="360"/>
      </w:pPr>
    </w:lvl>
    <w:lvl w:ilvl="2" w:tplc="605AD414">
      <w:start w:val="1"/>
      <w:numFmt w:val="bullet"/>
      <w:lvlText w:val="■"/>
      <w:lvlJc w:val="left"/>
      <w:pPr>
        <w:ind w:left="2160" w:hanging="360"/>
      </w:pPr>
    </w:lvl>
    <w:lvl w:ilvl="3" w:tplc="7FFEA18A">
      <w:start w:val="1"/>
      <w:numFmt w:val="bullet"/>
      <w:lvlText w:val="●"/>
      <w:lvlJc w:val="left"/>
      <w:pPr>
        <w:ind w:left="2880" w:hanging="360"/>
      </w:pPr>
    </w:lvl>
    <w:lvl w:ilvl="4" w:tplc="DC1A7DF4">
      <w:start w:val="1"/>
      <w:numFmt w:val="bullet"/>
      <w:lvlText w:val="○"/>
      <w:lvlJc w:val="left"/>
      <w:pPr>
        <w:ind w:left="3600" w:hanging="360"/>
      </w:pPr>
    </w:lvl>
    <w:lvl w:ilvl="5" w:tplc="8D6600C6">
      <w:start w:val="1"/>
      <w:numFmt w:val="bullet"/>
      <w:lvlText w:val="■"/>
      <w:lvlJc w:val="left"/>
      <w:pPr>
        <w:ind w:left="4320" w:hanging="360"/>
      </w:pPr>
    </w:lvl>
    <w:lvl w:ilvl="6" w:tplc="F502DEB0">
      <w:start w:val="1"/>
      <w:numFmt w:val="bullet"/>
      <w:lvlText w:val="●"/>
      <w:lvlJc w:val="left"/>
      <w:pPr>
        <w:ind w:left="5040" w:hanging="360"/>
      </w:pPr>
    </w:lvl>
    <w:lvl w:ilvl="7" w:tplc="A59E1534">
      <w:start w:val="1"/>
      <w:numFmt w:val="bullet"/>
      <w:lvlText w:val="●"/>
      <w:lvlJc w:val="left"/>
      <w:pPr>
        <w:ind w:left="5760" w:hanging="360"/>
      </w:pPr>
    </w:lvl>
    <w:lvl w:ilvl="8" w:tplc="F3105D56">
      <w:start w:val="1"/>
      <w:numFmt w:val="bullet"/>
      <w:lvlText w:val="●"/>
      <w:lvlJc w:val="left"/>
      <w:pPr>
        <w:ind w:left="6480" w:hanging="360"/>
      </w:pPr>
    </w:lvl>
  </w:abstractNum>
  <w:abstractNum w:abstractNumId="2" w15:restartNumberingAfterBreak="0">
    <w:nsid w:val="18BF7D6E"/>
    <w:multiLevelType w:val="hybridMultilevel"/>
    <w:tmpl w:val="6BFE8D90"/>
    <w:lvl w:ilvl="0" w:tplc="64629E0A">
      <w:start w:val="1"/>
      <w:numFmt w:val="bullet"/>
      <w:lvlText w:val="•"/>
      <w:lvlJc w:val="left"/>
      <w:pPr>
        <w:ind w:left="720" w:hanging="360"/>
      </w:pPr>
    </w:lvl>
    <w:lvl w:ilvl="1" w:tplc="4FA861D8">
      <w:numFmt w:val="decimal"/>
      <w:lvlText w:val=""/>
      <w:lvlJc w:val="left"/>
    </w:lvl>
    <w:lvl w:ilvl="2" w:tplc="23A49F0E">
      <w:numFmt w:val="decimal"/>
      <w:lvlText w:val=""/>
      <w:lvlJc w:val="left"/>
    </w:lvl>
    <w:lvl w:ilvl="3" w:tplc="70108BAE">
      <w:numFmt w:val="decimal"/>
      <w:lvlText w:val=""/>
      <w:lvlJc w:val="left"/>
    </w:lvl>
    <w:lvl w:ilvl="4" w:tplc="27B82542">
      <w:numFmt w:val="decimal"/>
      <w:lvlText w:val=""/>
      <w:lvlJc w:val="left"/>
    </w:lvl>
    <w:lvl w:ilvl="5" w:tplc="D99CAE08">
      <w:numFmt w:val="decimal"/>
      <w:lvlText w:val=""/>
      <w:lvlJc w:val="left"/>
    </w:lvl>
    <w:lvl w:ilvl="6" w:tplc="1554BD06">
      <w:numFmt w:val="decimal"/>
      <w:lvlText w:val=""/>
      <w:lvlJc w:val="left"/>
    </w:lvl>
    <w:lvl w:ilvl="7" w:tplc="2EF4AA54">
      <w:numFmt w:val="decimal"/>
      <w:lvlText w:val=""/>
      <w:lvlJc w:val="left"/>
    </w:lvl>
    <w:lvl w:ilvl="8" w:tplc="F0661724">
      <w:numFmt w:val="decimal"/>
      <w:lvlText w:val=""/>
      <w:lvlJc w:val="left"/>
    </w:lvl>
  </w:abstractNum>
  <w:abstractNum w:abstractNumId="3" w15:restartNumberingAfterBreak="0">
    <w:nsid w:val="243428C2"/>
    <w:multiLevelType w:val="hybridMultilevel"/>
    <w:tmpl w:val="AC8AD04C"/>
    <w:lvl w:ilvl="0" w:tplc="8D6010CE">
      <w:start w:val="1"/>
      <w:numFmt w:val="bullet"/>
      <w:lvlText w:val="•"/>
      <w:lvlJc w:val="left"/>
      <w:pPr>
        <w:ind w:left="72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4"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FC1345C"/>
    <w:multiLevelType w:val="hybridMultilevel"/>
    <w:tmpl w:val="C43E2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0164529"/>
    <w:multiLevelType w:val="hybridMultilevel"/>
    <w:tmpl w:val="D57CA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3206DCE"/>
    <w:multiLevelType w:val="multilevel"/>
    <w:tmpl w:val="80E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F74B29"/>
    <w:multiLevelType w:val="hybridMultilevel"/>
    <w:tmpl w:val="75001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DEB4A5A"/>
    <w:multiLevelType w:val="hybridMultilevel"/>
    <w:tmpl w:val="615EE21C"/>
    <w:lvl w:ilvl="0" w:tplc="F2B6D858">
      <w:start w:val="1"/>
      <w:numFmt w:val="bullet"/>
      <w:lvlText w:val="•"/>
      <w:lvlJc w:val="left"/>
      <w:pPr>
        <w:ind w:left="720" w:hanging="360"/>
      </w:pPr>
    </w:lvl>
    <w:lvl w:ilvl="1" w:tplc="52C4B766">
      <w:numFmt w:val="decimal"/>
      <w:lvlText w:val=""/>
      <w:lvlJc w:val="left"/>
    </w:lvl>
    <w:lvl w:ilvl="2" w:tplc="68924350">
      <w:numFmt w:val="decimal"/>
      <w:lvlText w:val=""/>
      <w:lvlJc w:val="left"/>
    </w:lvl>
    <w:lvl w:ilvl="3" w:tplc="D64E12C2">
      <w:numFmt w:val="decimal"/>
      <w:lvlText w:val=""/>
      <w:lvlJc w:val="left"/>
    </w:lvl>
    <w:lvl w:ilvl="4" w:tplc="F58A358A">
      <w:numFmt w:val="decimal"/>
      <w:lvlText w:val=""/>
      <w:lvlJc w:val="left"/>
    </w:lvl>
    <w:lvl w:ilvl="5" w:tplc="49DA85A8">
      <w:numFmt w:val="decimal"/>
      <w:lvlText w:val=""/>
      <w:lvlJc w:val="left"/>
    </w:lvl>
    <w:lvl w:ilvl="6" w:tplc="0DB05506">
      <w:numFmt w:val="decimal"/>
      <w:lvlText w:val=""/>
      <w:lvlJc w:val="left"/>
    </w:lvl>
    <w:lvl w:ilvl="7" w:tplc="55088F28">
      <w:numFmt w:val="decimal"/>
      <w:lvlText w:val=""/>
      <w:lvlJc w:val="left"/>
    </w:lvl>
    <w:lvl w:ilvl="8" w:tplc="81FE69FE">
      <w:numFmt w:val="decimal"/>
      <w:lvlText w:val=""/>
      <w:lvlJc w:val="left"/>
    </w:lvl>
  </w:abstractNum>
  <w:abstractNum w:abstractNumId="10" w15:restartNumberingAfterBreak="0">
    <w:nsid w:val="692623BF"/>
    <w:multiLevelType w:val="hybridMultilevel"/>
    <w:tmpl w:val="29064D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787C74FD"/>
    <w:multiLevelType w:val="hybridMultilevel"/>
    <w:tmpl w:val="C9D8F1F0"/>
    <w:lvl w:ilvl="0" w:tplc="0E74F9EA">
      <w:start w:val="1"/>
      <w:numFmt w:val="decimal"/>
      <w:lvlText w:val="%1."/>
      <w:lvlJc w:val="left"/>
      <w:pPr>
        <w:ind w:left="720" w:hanging="360"/>
      </w:pPr>
    </w:lvl>
    <w:lvl w:ilvl="1" w:tplc="26A282A4">
      <w:numFmt w:val="decimal"/>
      <w:lvlText w:val=""/>
      <w:lvlJc w:val="left"/>
    </w:lvl>
    <w:lvl w:ilvl="2" w:tplc="2D127E06">
      <w:numFmt w:val="decimal"/>
      <w:lvlText w:val=""/>
      <w:lvlJc w:val="left"/>
    </w:lvl>
    <w:lvl w:ilvl="3" w:tplc="0CF67DA8">
      <w:numFmt w:val="decimal"/>
      <w:lvlText w:val=""/>
      <w:lvlJc w:val="left"/>
    </w:lvl>
    <w:lvl w:ilvl="4" w:tplc="F6CCAC1E">
      <w:numFmt w:val="decimal"/>
      <w:lvlText w:val=""/>
      <w:lvlJc w:val="left"/>
    </w:lvl>
    <w:lvl w:ilvl="5" w:tplc="82B4D9E8">
      <w:numFmt w:val="decimal"/>
      <w:lvlText w:val=""/>
      <w:lvlJc w:val="left"/>
    </w:lvl>
    <w:lvl w:ilvl="6" w:tplc="38DEE754">
      <w:numFmt w:val="decimal"/>
      <w:lvlText w:val=""/>
      <w:lvlJc w:val="left"/>
    </w:lvl>
    <w:lvl w:ilvl="7" w:tplc="1864F706">
      <w:numFmt w:val="decimal"/>
      <w:lvlText w:val=""/>
      <w:lvlJc w:val="left"/>
    </w:lvl>
    <w:lvl w:ilvl="8" w:tplc="27EABE66">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11"/>
    <w:lvlOverride w:ilvl="0">
      <w:startOverride w:val="1"/>
    </w:lvlOverride>
  </w:num>
  <w:num w:numId="4">
    <w:abstractNumId w:val="0"/>
    <w:lvlOverride w:ilvl="0">
      <w:startOverride w:val="1"/>
    </w:lvlOverride>
  </w:num>
  <w:num w:numId="5">
    <w:abstractNumId w:val="5"/>
  </w:num>
  <w:num w:numId="6">
    <w:abstractNumId w:val="8"/>
  </w:num>
  <w:num w:numId="7">
    <w:abstractNumId w:val="6"/>
  </w:num>
  <w:num w:numId="8">
    <w:abstractNumId w:val="10"/>
  </w:num>
  <w:num w:numId="9">
    <w:abstractNumId w:val="9"/>
    <w:lvlOverride w:ilvl="0">
      <w:startOverride w:val="1"/>
    </w:lvlOverride>
  </w:num>
  <w:num w:numId="10">
    <w:abstractNumId w:val="2"/>
    <w:lvlOverride w:ilvl="0">
      <w:startOverride w:val="1"/>
    </w:lvlOverride>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82228"/>
    <w:rsid w:val="000C5D02"/>
    <w:rsid w:val="000D165D"/>
    <w:rsid w:val="00121761"/>
    <w:rsid w:val="00127927"/>
    <w:rsid w:val="00127BC6"/>
    <w:rsid w:val="00155D4F"/>
    <w:rsid w:val="0016460A"/>
    <w:rsid w:val="00175EA2"/>
    <w:rsid w:val="001B6118"/>
    <w:rsid w:val="001C6A25"/>
    <w:rsid w:val="001D63BD"/>
    <w:rsid w:val="001E03F3"/>
    <w:rsid w:val="001E570C"/>
    <w:rsid w:val="002331C5"/>
    <w:rsid w:val="002417BC"/>
    <w:rsid w:val="0024728F"/>
    <w:rsid w:val="0026163A"/>
    <w:rsid w:val="00271C63"/>
    <w:rsid w:val="00296A72"/>
    <w:rsid w:val="002A3396"/>
    <w:rsid w:val="002A47FB"/>
    <w:rsid w:val="002A4F4C"/>
    <w:rsid w:val="002C448F"/>
    <w:rsid w:val="003466DE"/>
    <w:rsid w:val="003500D8"/>
    <w:rsid w:val="003516E0"/>
    <w:rsid w:val="00361CB4"/>
    <w:rsid w:val="0037670C"/>
    <w:rsid w:val="003B3426"/>
    <w:rsid w:val="003D1898"/>
    <w:rsid w:val="003D2339"/>
    <w:rsid w:val="003D505D"/>
    <w:rsid w:val="003D71B8"/>
    <w:rsid w:val="003E6033"/>
    <w:rsid w:val="003F5EBC"/>
    <w:rsid w:val="0041557F"/>
    <w:rsid w:val="0041755F"/>
    <w:rsid w:val="004331B9"/>
    <w:rsid w:val="00436AFB"/>
    <w:rsid w:val="00442E2D"/>
    <w:rsid w:val="004441B2"/>
    <w:rsid w:val="004502D1"/>
    <w:rsid w:val="004807D4"/>
    <w:rsid w:val="00497E18"/>
    <w:rsid w:val="0050057A"/>
    <w:rsid w:val="00503D6A"/>
    <w:rsid w:val="00525D5C"/>
    <w:rsid w:val="00537B87"/>
    <w:rsid w:val="00557A72"/>
    <w:rsid w:val="00575DCA"/>
    <w:rsid w:val="00587A4B"/>
    <w:rsid w:val="0059116D"/>
    <w:rsid w:val="0059582D"/>
    <w:rsid w:val="005D1424"/>
    <w:rsid w:val="005E40C2"/>
    <w:rsid w:val="006278CF"/>
    <w:rsid w:val="00662B09"/>
    <w:rsid w:val="00682F9D"/>
    <w:rsid w:val="006C3C75"/>
    <w:rsid w:val="00777912"/>
    <w:rsid w:val="00783C55"/>
    <w:rsid w:val="007D058C"/>
    <w:rsid w:val="007F7BA6"/>
    <w:rsid w:val="00800232"/>
    <w:rsid w:val="0080682B"/>
    <w:rsid w:val="00813852"/>
    <w:rsid w:val="0083013E"/>
    <w:rsid w:val="008311E3"/>
    <w:rsid w:val="00831EC0"/>
    <w:rsid w:val="008540C1"/>
    <w:rsid w:val="0087702C"/>
    <w:rsid w:val="008E3475"/>
    <w:rsid w:val="008F6EDA"/>
    <w:rsid w:val="00914368"/>
    <w:rsid w:val="009328E1"/>
    <w:rsid w:val="00944A95"/>
    <w:rsid w:val="009771D2"/>
    <w:rsid w:val="00980994"/>
    <w:rsid w:val="00985D19"/>
    <w:rsid w:val="00996FE3"/>
    <w:rsid w:val="009A4233"/>
    <w:rsid w:val="009A4C5D"/>
    <w:rsid w:val="009E0283"/>
    <w:rsid w:val="00A127CA"/>
    <w:rsid w:val="00A234CC"/>
    <w:rsid w:val="00A242C0"/>
    <w:rsid w:val="00A25FF7"/>
    <w:rsid w:val="00A34D30"/>
    <w:rsid w:val="00A802BB"/>
    <w:rsid w:val="00AB7473"/>
    <w:rsid w:val="00AD3D98"/>
    <w:rsid w:val="00AF0DC8"/>
    <w:rsid w:val="00AF39B8"/>
    <w:rsid w:val="00AF4BDD"/>
    <w:rsid w:val="00B140DD"/>
    <w:rsid w:val="00B2586F"/>
    <w:rsid w:val="00B51F6D"/>
    <w:rsid w:val="00B607C2"/>
    <w:rsid w:val="00B93003"/>
    <w:rsid w:val="00BE2890"/>
    <w:rsid w:val="00BF5CC4"/>
    <w:rsid w:val="00BF6679"/>
    <w:rsid w:val="00C04440"/>
    <w:rsid w:val="00C06A75"/>
    <w:rsid w:val="00C310D5"/>
    <w:rsid w:val="00C33CA3"/>
    <w:rsid w:val="00C57447"/>
    <w:rsid w:val="00C6400E"/>
    <w:rsid w:val="00C8237F"/>
    <w:rsid w:val="00C92E3B"/>
    <w:rsid w:val="00C93911"/>
    <w:rsid w:val="00CA003D"/>
    <w:rsid w:val="00CB7D6B"/>
    <w:rsid w:val="00CC1AE6"/>
    <w:rsid w:val="00CD2B77"/>
    <w:rsid w:val="00CD3910"/>
    <w:rsid w:val="00D025FE"/>
    <w:rsid w:val="00D04B3A"/>
    <w:rsid w:val="00D16EBA"/>
    <w:rsid w:val="00D61758"/>
    <w:rsid w:val="00D66D2E"/>
    <w:rsid w:val="00D70FF8"/>
    <w:rsid w:val="00D741F8"/>
    <w:rsid w:val="00D90584"/>
    <w:rsid w:val="00DA5E1B"/>
    <w:rsid w:val="00DC5360"/>
    <w:rsid w:val="00DC636D"/>
    <w:rsid w:val="00DE20D5"/>
    <w:rsid w:val="00E00AFC"/>
    <w:rsid w:val="00E166E2"/>
    <w:rsid w:val="00E54780"/>
    <w:rsid w:val="00E840D2"/>
    <w:rsid w:val="00E85767"/>
    <w:rsid w:val="00E92645"/>
    <w:rsid w:val="00E92D60"/>
    <w:rsid w:val="00EC39DE"/>
    <w:rsid w:val="00EE4EB9"/>
    <w:rsid w:val="00F030F1"/>
    <w:rsid w:val="00F16B5A"/>
    <w:rsid w:val="00F3044D"/>
    <w:rsid w:val="00F40C0F"/>
    <w:rsid w:val="00F41A5B"/>
    <w:rsid w:val="00F439B4"/>
    <w:rsid w:val="00F45C9B"/>
    <w:rsid w:val="00F71FEA"/>
    <w:rsid w:val="00F925CB"/>
    <w:rsid w:val="00FA48AE"/>
    <w:rsid w:val="00FB135E"/>
    <w:rsid w:val="00FC5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447"/>
    <w:pPr>
      <w:spacing w:before="120" w:after="120"/>
      <w:jc w:val="both"/>
    </w:pPr>
    <w:rPr>
      <w:rFonts w:asciiTheme="minorHAnsi" w:hAnsiTheme="minorHAnsi"/>
      <w:sz w:val="24"/>
    </w:rPr>
  </w:style>
  <w:style w:type="paragraph" w:styleId="Ttulo1">
    <w:name w:val="heading 1"/>
    <w:uiPriority w:val="9"/>
    <w:qFormat/>
    <w:rsid w:val="007D058C"/>
    <w:pPr>
      <w:spacing w:before="360" w:after="200"/>
      <w:outlineLvl w:val="0"/>
    </w:pPr>
    <w:rPr>
      <w:rFonts w:asciiTheme="majorHAnsi" w:hAnsiTheme="majorHAnsi"/>
      <w:b/>
      <w:bCs/>
      <w:color w:val="1F3864"/>
      <w:sz w:val="36"/>
      <w:szCs w:val="36"/>
    </w:rPr>
  </w:style>
  <w:style w:type="paragraph" w:styleId="Ttulo2">
    <w:name w:val="heading 2"/>
    <w:uiPriority w:val="9"/>
    <w:unhideWhenUsed/>
    <w:qFormat/>
    <w:rsid w:val="007D058C"/>
    <w:pPr>
      <w:spacing w:before="280" w:after="160"/>
      <w:outlineLvl w:val="1"/>
    </w:pPr>
    <w:rPr>
      <w:rFonts w:asciiTheme="majorHAnsi" w:hAnsiTheme="majorHAnsi"/>
      <w:b/>
      <w:bCs/>
      <w:color w:val="2E5496"/>
      <w:sz w:val="28"/>
      <w:szCs w:val="28"/>
    </w:rPr>
  </w:style>
  <w:style w:type="paragraph" w:styleId="Ttulo3">
    <w:name w:val="heading 3"/>
    <w:uiPriority w:val="9"/>
    <w:unhideWhenUsed/>
    <w:qFormat/>
    <w:pPr>
      <w:spacing w:before="220" w:after="120"/>
      <w:outlineLvl w:val="2"/>
    </w:pPr>
    <w:rPr>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before="240"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Textoennegrita">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after="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creativecommons.org/licenses/by-nc/3.0/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3586</TotalTime>
  <Pages>28</Pages>
  <Words>37710</Words>
  <Characters>207409</Characters>
  <Application>Microsoft Office Word</Application>
  <DocSecurity>0</DocSecurity>
  <Lines>1728</Lines>
  <Paragraphs>489</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244630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Ubeda Quesada, Julio</cp:lastModifiedBy>
  <cp:revision>27</cp:revision>
  <cp:lastPrinted>2026-03-01T20:13:00Z</cp:lastPrinted>
  <dcterms:created xsi:type="dcterms:W3CDTF">2026-03-11T12:06:00Z</dcterms:created>
  <dcterms:modified xsi:type="dcterms:W3CDTF">2026-03-17T22:15:00Z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id="QJA0RxHB"/&gt;&lt;style id="http://www.zotero.org/styles/american-sociological-association" locale="es-ES"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