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63692771"/>
        <w:docPartObj>
          <w:docPartGallery w:val="Cover Pages"/>
          <w:docPartUnique/>
        </w:docPartObj>
      </w:sdtPr>
      <w:sdtContent>
        <w:p w:rsidR="00AA5C63" w:rsidRDefault="00AA5C63">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778CC" w:rsidRDefault="00AA5C63" w:rsidP="00C778CC">
                                  <w:pPr>
                                    <w:pStyle w:val="Sinespaciado"/>
                                    <w:jc w:val="right"/>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 xml:space="preserve">Julio Martín </w:t>
                                      </w:r>
                                      <w:proofErr w:type="spellStart"/>
                                      <w:r>
                                        <w:rPr>
                                          <w:color w:val="FFFFFF" w:themeColor="background1"/>
                                          <w:sz w:val="32"/>
                                          <w:szCs w:val="32"/>
                                        </w:rPr>
                                        <w:t>S</w:t>
                                      </w:r>
                                      <w:r w:rsidR="00C778CC">
                                        <w:rPr>
                                          <w:color w:val="FFFFFF" w:themeColor="background1"/>
                                          <w:sz w:val="32"/>
                                          <w:szCs w:val="32"/>
                                        </w:rPr>
                                        <w:t>aez</w:t>
                                      </w:r>
                                      <w:proofErr w:type="spellEnd"/>
                                      <w:r w:rsidR="00C778CC">
                                        <w:rPr>
                                          <w:color w:val="FFFFFF" w:themeColor="background1"/>
                                          <w:sz w:val="32"/>
                                          <w:szCs w:val="32"/>
                                        </w:rPr>
                                        <w:t xml:space="preserve"> y </w:t>
                                      </w:r>
                                      <w:r>
                                        <w:rPr>
                                          <w:color w:val="FFFFFF" w:themeColor="background1"/>
                                          <w:sz w:val="32"/>
                                          <w:szCs w:val="32"/>
                                        </w:rPr>
                                        <w:t>Raquel Peces</w:t>
                                      </w:r>
                                      <w:r w:rsidR="00C778CC">
                                        <w:rPr>
                                          <w:color w:val="FFFFFF" w:themeColor="background1"/>
                                          <w:sz w:val="32"/>
                                          <w:szCs w:val="32"/>
                                        </w:rPr>
                                        <w:t xml:space="preserve"> Muñoz</w:t>
                                      </w:r>
                                      <w:r>
                                        <w:rPr>
                                          <w:color w:val="FFFFFF" w:themeColor="background1"/>
                                          <w:sz w:val="32"/>
                                          <w:szCs w:val="32"/>
                                        </w:rPr>
                                        <w:t>.</w:t>
                                      </w:r>
                                    </w:sdtContent>
                                  </w:sdt>
                                </w:p>
                                <w:p w:rsidR="00AA5C63" w:rsidRPr="00C778CC" w:rsidRDefault="00AA5C63">
                                  <w:pPr>
                                    <w:pStyle w:val="Sinespaciado"/>
                                    <w:rPr>
                                      <w:color w:val="FFFFFF" w:themeColor="background1"/>
                                      <w:sz w:val="32"/>
                                      <w:szCs w:val="32"/>
                                    </w:rPr>
                                  </w:pPr>
                                  <w:r>
                                    <w:rPr>
                                      <w:caps/>
                                      <w:color w:val="FFFFFF" w:themeColor="background1"/>
                                    </w:rPr>
                                    <w:t xml:space="preserve"> </w:t>
                                  </w:r>
                                  <w:sdt>
                                    <w:sdtPr>
                                      <w:rPr>
                                        <w:caps/>
                                        <w:color w:val="FFFFFF" w:themeColor="background1"/>
                                      </w:rPr>
                                      <w:alias w:val="Dirección"/>
                                      <w:tag w:val=""/>
                                      <w:id w:val="2113163453"/>
                                      <w:showingPlcHdr/>
                                      <w:dataBinding w:prefixMappings="xmlns:ns0='http://schemas.microsoft.com/office/2006/coverPageProps' " w:xpath="/ns0:CoverPageProperties[1]/ns0:CompanyAddress[1]" w:storeItemID="{55AF091B-3C7A-41E3-B477-F2FDAA23CFDA}"/>
                                      <w:text/>
                                    </w:sdtPr>
                                    <w:sdtContent>
                                      <w:r w:rsidR="00C778CC">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AA5C63" w:rsidRDefault="00AA5C6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El viaje alucinante</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AA5C63" w:rsidRDefault="00AA5C63" w:rsidP="00C778CC">
                                      <w:pPr>
                                        <w:pStyle w:val="Sinespaciado"/>
                                        <w:spacing w:before="240"/>
                                        <w:jc w:val="right"/>
                                        <w:rPr>
                                          <w:caps/>
                                          <w:color w:val="44546A" w:themeColor="text2"/>
                                          <w:sz w:val="36"/>
                                          <w:szCs w:val="36"/>
                                        </w:rPr>
                                      </w:pPr>
                                      <w:r>
                                        <w:rPr>
                                          <w:caps/>
                                          <w:color w:val="44546A" w:themeColor="text2"/>
                                          <w:sz w:val="36"/>
                                          <w:szCs w:val="36"/>
                                        </w:rPr>
                                        <w:t>Práctica 1</w:t>
                                      </w:r>
                                      <w:r w:rsidR="00C778CC">
                                        <w:rPr>
                                          <w:caps/>
                                          <w:color w:val="44546A" w:themeColor="text2"/>
                                          <w:sz w:val="36"/>
                                          <w:szCs w:val="36"/>
                                        </w:rPr>
                                        <w:t xml:space="preserve"> – RENDERING AVANZADO</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ángulo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rsidR="00C778CC" w:rsidRDefault="00AA5C63" w:rsidP="00C778CC">
                            <w:pPr>
                              <w:pStyle w:val="Sinespaciado"/>
                              <w:jc w:val="right"/>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 xml:space="preserve">Julio Martín </w:t>
                                </w:r>
                                <w:proofErr w:type="spellStart"/>
                                <w:r>
                                  <w:rPr>
                                    <w:color w:val="FFFFFF" w:themeColor="background1"/>
                                    <w:sz w:val="32"/>
                                    <w:szCs w:val="32"/>
                                  </w:rPr>
                                  <w:t>S</w:t>
                                </w:r>
                                <w:r w:rsidR="00C778CC">
                                  <w:rPr>
                                    <w:color w:val="FFFFFF" w:themeColor="background1"/>
                                    <w:sz w:val="32"/>
                                    <w:szCs w:val="32"/>
                                  </w:rPr>
                                  <w:t>aez</w:t>
                                </w:r>
                                <w:proofErr w:type="spellEnd"/>
                                <w:r w:rsidR="00C778CC">
                                  <w:rPr>
                                    <w:color w:val="FFFFFF" w:themeColor="background1"/>
                                    <w:sz w:val="32"/>
                                    <w:szCs w:val="32"/>
                                  </w:rPr>
                                  <w:t xml:space="preserve"> y </w:t>
                                </w:r>
                                <w:r>
                                  <w:rPr>
                                    <w:color w:val="FFFFFF" w:themeColor="background1"/>
                                    <w:sz w:val="32"/>
                                    <w:szCs w:val="32"/>
                                  </w:rPr>
                                  <w:t>Raquel Peces</w:t>
                                </w:r>
                                <w:r w:rsidR="00C778CC">
                                  <w:rPr>
                                    <w:color w:val="FFFFFF" w:themeColor="background1"/>
                                    <w:sz w:val="32"/>
                                    <w:szCs w:val="32"/>
                                  </w:rPr>
                                  <w:t xml:space="preserve"> Muñoz</w:t>
                                </w:r>
                                <w:r>
                                  <w:rPr>
                                    <w:color w:val="FFFFFF" w:themeColor="background1"/>
                                    <w:sz w:val="32"/>
                                    <w:szCs w:val="32"/>
                                  </w:rPr>
                                  <w:t>.</w:t>
                                </w:r>
                              </w:sdtContent>
                            </w:sdt>
                          </w:p>
                          <w:p w:rsidR="00AA5C63" w:rsidRPr="00C778CC" w:rsidRDefault="00AA5C63">
                            <w:pPr>
                              <w:pStyle w:val="Sinespaciado"/>
                              <w:rPr>
                                <w:color w:val="FFFFFF" w:themeColor="background1"/>
                                <w:sz w:val="32"/>
                                <w:szCs w:val="32"/>
                              </w:rPr>
                            </w:pPr>
                            <w:r>
                              <w:rPr>
                                <w:caps/>
                                <w:color w:val="FFFFFF" w:themeColor="background1"/>
                              </w:rPr>
                              <w:t xml:space="preserve"> </w:t>
                            </w:r>
                            <w:sdt>
                              <w:sdtPr>
                                <w:rPr>
                                  <w:caps/>
                                  <w:color w:val="FFFFFF" w:themeColor="background1"/>
                                </w:rPr>
                                <w:alias w:val="Dirección"/>
                                <w:tag w:val=""/>
                                <w:id w:val="2113163453"/>
                                <w:showingPlcHdr/>
                                <w:dataBinding w:prefixMappings="xmlns:ns0='http://schemas.microsoft.com/office/2006/coverPageProps' " w:xpath="/ns0:CoverPageProperties[1]/ns0:CompanyAddress[1]" w:storeItemID="{55AF091B-3C7A-41E3-B477-F2FDAA23CFDA}"/>
                                <w:text/>
                              </w:sdtPr>
                              <w:sdtContent>
                                <w:r w:rsidR="00C778CC">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AA5C63" w:rsidRDefault="00AA5C6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El viaje alucinante</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AA5C63" w:rsidRDefault="00AA5C63" w:rsidP="00C778CC">
                                <w:pPr>
                                  <w:pStyle w:val="Sinespaciado"/>
                                  <w:spacing w:before="240"/>
                                  <w:jc w:val="right"/>
                                  <w:rPr>
                                    <w:caps/>
                                    <w:color w:val="44546A" w:themeColor="text2"/>
                                    <w:sz w:val="36"/>
                                    <w:szCs w:val="36"/>
                                  </w:rPr>
                                </w:pPr>
                                <w:r>
                                  <w:rPr>
                                    <w:caps/>
                                    <w:color w:val="44546A" w:themeColor="text2"/>
                                    <w:sz w:val="36"/>
                                    <w:szCs w:val="36"/>
                                  </w:rPr>
                                  <w:t>Práctica 1</w:t>
                                </w:r>
                                <w:r w:rsidR="00C778CC">
                                  <w:rPr>
                                    <w:caps/>
                                    <w:color w:val="44546A" w:themeColor="text2"/>
                                    <w:sz w:val="36"/>
                                    <w:szCs w:val="36"/>
                                  </w:rPr>
                                  <w:t xml:space="preserve"> – RENDERING AVANZADO</w:t>
                                </w:r>
                              </w:p>
                            </w:sdtContent>
                          </w:sdt>
                        </w:txbxContent>
                      </v:textbox>
                    </v:shape>
                    <w10:wrap anchorx="page" anchory="page"/>
                  </v:group>
                </w:pict>
              </mc:Fallback>
            </mc:AlternateContent>
          </w:r>
        </w:p>
        <w:p w:rsidR="00AA5C63" w:rsidRDefault="00AA5C63">
          <w:r>
            <w:br w:type="page"/>
          </w:r>
        </w:p>
      </w:sdtContent>
    </w:sdt>
    <w:sdt>
      <w:sdtPr>
        <w:id w:val="-1894341530"/>
        <w:docPartObj>
          <w:docPartGallery w:val="Table of Contents"/>
          <w:docPartUnique/>
        </w:docPartObj>
      </w:sdtPr>
      <w:sdtEndPr>
        <w:rPr>
          <w:rFonts w:asciiTheme="minorHAnsi" w:eastAsiaTheme="minorEastAsia" w:hAnsiTheme="minorHAnsi" w:cstheme="minorBidi"/>
          <w:color w:val="auto"/>
          <w:sz w:val="22"/>
          <w:szCs w:val="22"/>
        </w:rPr>
      </w:sdtEndPr>
      <w:sdtContent>
        <w:p w:rsidR="00C778CC" w:rsidRDefault="00C778CC">
          <w:pPr>
            <w:pStyle w:val="TtulodeTDC"/>
          </w:pPr>
          <w:r>
            <w:t>Contenido</w:t>
          </w:r>
        </w:p>
        <w:p w:rsidR="00C7650F" w:rsidRDefault="00C778CC">
          <w:pPr>
            <w:pStyle w:val="TDC1"/>
            <w:tabs>
              <w:tab w:val="right" w:leader="dot" w:pos="8494"/>
            </w:tabs>
            <w:rPr>
              <w:noProof/>
              <w:lang w:eastAsia="es-ES"/>
            </w:rPr>
          </w:pPr>
          <w:r>
            <w:fldChar w:fldCharType="begin"/>
          </w:r>
          <w:r>
            <w:instrText xml:space="preserve"> TOC \o "1-3" \h \z \u </w:instrText>
          </w:r>
          <w:r>
            <w:fldChar w:fldCharType="separate"/>
          </w:r>
          <w:hyperlink w:anchor="_Toc413587868" w:history="1">
            <w:r w:rsidR="00C7650F" w:rsidRPr="0076233C">
              <w:rPr>
                <w:rStyle w:val="Hipervnculo"/>
                <w:noProof/>
              </w:rPr>
              <w:t>Introducción</w:t>
            </w:r>
            <w:r w:rsidR="00C7650F">
              <w:rPr>
                <w:noProof/>
                <w:webHidden/>
              </w:rPr>
              <w:tab/>
            </w:r>
            <w:r w:rsidR="00C7650F">
              <w:rPr>
                <w:noProof/>
                <w:webHidden/>
              </w:rPr>
              <w:fldChar w:fldCharType="begin"/>
            </w:r>
            <w:r w:rsidR="00C7650F">
              <w:rPr>
                <w:noProof/>
                <w:webHidden/>
              </w:rPr>
              <w:instrText xml:space="preserve"> PAGEREF _Toc413587868 \h </w:instrText>
            </w:r>
            <w:r w:rsidR="00C7650F">
              <w:rPr>
                <w:noProof/>
                <w:webHidden/>
              </w:rPr>
            </w:r>
            <w:r w:rsidR="00C7650F">
              <w:rPr>
                <w:noProof/>
                <w:webHidden/>
              </w:rPr>
              <w:fldChar w:fldCharType="separate"/>
            </w:r>
            <w:r w:rsidR="00C7650F">
              <w:rPr>
                <w:noProof/>
                <w:webHidden/>
              </w:rPr>
              <w:t>2</w:t>
            </w:r>
            <w:r w:rsidR="00C7650F">
              <w:rPr>
                <w:noProof/>
                <w:webHidden/>
              </w:rPr>
              <w:fldChar w:fldCharType="end"/>
            </w:r>
          </w:hyperlink>
        </w:p>
        <w:p w:rsidR="00C7650F" w:rsidRDefault="00C7650F">
          <w:pPr>
            <w:pStyle w:val="TDC1"/>
            <w:tabs>
              <w:tab w:val="right" w:leader="dot" w:pos="8494"/>
            </w:tabs>
            <w:rPr>
              <w:noProof/>
              <w:lang w:eastAsia="es-ES"/>
            </w:rPr>
          </w:pPr>
          <w:hyperlink w:anchor="_Toc413587869" w:history="1">
            <w:r w:rsidRPr="0076233C">
              <w:rPr>
                <w:rStyle w:val="Hipervnculo"/>
                <w:noProof/>
              </w:rPr>
              <w:t>Generación de la curva</w:t>
            </w:r>
            <w:r>
              <w:rPr>
                <w:noProof/>
                <w:webHidden/>
              </w:rPr>
              <w:tab/>
            </w:r>
            <w:r>
              <w:rPr>
                <w:noProof/>
                <w:webHidden/>
              </w:rPr>
              <w:fldChar w:fldCharType="begin"/>
            </w:r>
            <w:r>
              <w:rPr>
                <w:noProof/>
                <w:webHidden/>
              </w:rPr>
              <w:instrText xml:space="preserve"> PAGEREF _Toc413587869 \h </w:instrText>
            </w:r>
            <w:r>
              <w:rPr>
                <w:noProof/>
                <w:webHidden/>
              </w:rPr>
            </w:r>
            <w:r>
              <w:rPr>
                <w:noProof/>
                <w:webHidden/>
              </w:rPr>
              <w:fldChar w:fldCharType="separate"/>
            </w:r>
            <w:r>
              <w:rPr>
                <w:noProof/>
                <w:webHidden/>
              </w:rPr>
              <w:t>3</w:t>
            </w:r>
            <w:r>
              <w:rPr>
                <w:noProof/>
                <w:webHidden/>
              </w:rPr>
              <w:fldChar w:fldCharType="end"/>
            </w:r>
          </w:hyperlink>
        </w:p>
        <w:p w:rsidR="00C7650F" w:rsidRDefault="00C7650F">
          <w:pPr>
            <w:pStyle w:val="TDC2"/>
            <w:tabs>
              <w:tab w:val="right" w:leader="dot" w:pos="8494"/>
            </w:tabs>
            <w:rPr>
              <w:noProof/>
            </w:rPr>
          </w:pPr>
          <w:hyperlink w:anchor="_Toc413587870" w:history="1">
            <w:r w:rsidRPr="0076233C">
              <w:rPr>
                <w:rStyle w:val="Hipervnculo"/>
                <w:noProof/>
              </w:rPr>
              <w:t>Generación de la spline</w:t>
            </w:r>
            <w:r>
              <w:rPr>
                <w:noProof/>
                <w:webHidden/>
              </w:rPr>
              <w:tab/>
            </w:r>
            <w:r>
              <w:rPr>
                <w:noProof/>
                <w:webHidden/>
              </w:rPr>
              <w:fldChar w:fldCharType="begin"/>
            </w:r>
            <w:r>
              <w:rPr>
                <w:noProof/>
                <w:webHidden/>
              </w:rPr>
              <w:instrText xml:space="preserve"> PAGEREF _Toc413587870 \h </w:instrText>
            </w:r>
            <w:r>
              <w:rPr>
                <w:noProof/>
                <w:webHidden/>
              </w:rPr>
            </w:r>
            <w:r>
              <w:rPr>
                <w:noProof/>
                <w:webHidden/>
              </w:rPr>
              <w:fldChar w:fldCharType="separate"/>
            </w:r>
            <w:r>
              <w:rPr>
                <w:noProof/>
                <w:webHidden/>
              </w:rPr>
              <w:t>3</w:t>
            </w:r>
            <w:r>
              <w:rPr>
                <w:noProof/>
                <w:webHidden/>
              </w:rPr>
              <w:fldChar w:fldCharType="end"/>
            </w:r>
          </w:hyperlink>
        </w:p>
        <w:p w:rsidR="00C7650F" w:rsidRDefault="00C7650F">
          <w:pPr>
            <w:pStyle w:val="TDC2"/>
            <w:tabs>
              <w:tab w:val="right" w:leader="dot" w:pos="8494"/>
            </w:tabs>
            <w:rPr>
              <w:noProof/>
            </w:rPr>
          </w:pPr>
          <w:hyperlink w:anchor="_Toc413587871" w:history="1">
            <w:r w:rsidRPr="0076233C">
              <w:rPr>
                <w:rStyle w:val="Hipervnculo"/>
                <w:noProof/>
              </w:rPr>
              <w:t>Cálculos sobre la spline</w:t>
            </w:r>
            <w:r>
              <w:rPr>
                <w:noProof/>
                <w:webHidden/>
              </w:rPr>
              <w:tab/>
            </w:r>
            <w:r>
              <w:rPr>
                <w:noProof/>
                <w:webHidden/>
              </w:rPr>
              <w:fldChar w:fldCharType="begin"/>
            </w:r>
            <w:r>
              <w:rPr>
                <w:noProof/>
                <w:webHidden/>
              </w:rPr>
              <w:instrText xml:space="preserve"> PAGEREF _Toc413587871 \h </w:instrText>
            </w:r>
            <w:r>
              <w:rPr>
                <w:noProof/>
                <w:webHidden/>
              </w:rPr>
            </w:r>
            <w:r>
              <w:rPr>
                <w:noProof/>
                <w:webHidden/>
              </w:rPr>
              <w:fldChar w:fldCharType="separate"/>
            </w:r>
            <w:r>
              <w:rPr>
                <w:noProof/>
                <w:webHidden/>
              </w:rPr>
              <w:t>3</w:t>
            </w:r>
            <w:r>
              <w:rPr>
                <w:noProof/>
                <w:webHidden/>
              </w:rPr>
              <w:fldChar w:fldCharType="end"/>
            </w:r>
          </w:hyperlink>
        </w:p>
        <w:p w:rsidR="00C7650F" w:rsidRDefault="00C7650F">
          <w:pPr>
            <w:pStyle w:val="TDC1"/>
            <w:tabs>
              <w:tab w:val="right" w:leader="dot" w:pos="8494"/>
            </w:tabs>
            <w:rPr>
              <w:noProof/>
              <w:lang w:eastAsia="es-ES"/>
            </w:rPr>
          </w:pPr>
          <w:hyperlink w:anchor="_Toc413587872" w:history="1">
            <w:r w:rsidRPr="0076233C">
              <w:rPr>
                <w:rStyle w:val="Hipervnculo"/>
                <w:noProof/>
              </w:rPr>
              <w:t>Generación de la vena</w:t>
            </w:r>
            <w:r>
              <w:rPr>
                <w:noProof/>
                <w:webHidden/>
              </w:rPr>
              <w:tab/>
            </w:r>
            <w:r>
              <w:rPr>
                <w:noProof/>
                <w:webHidden/>
              </w:rPr>
              <w:fldChar w:fldCharType="begin"/>
            </w:r>
            <w:r>
              <w:rPr>
                <w:noProof/>
                <w:webHidden/>
              </w:rPr>
              <w:instrText xml:space="preserve"> PAGEREF _Toc413587872 \h </w:instrText>
            </w:r>
            <w:r>
              <w:rPr>
                <w:noProof/>
                <w:webHidden/>
              </w:rPr>
            </w:r>
            <w:r>
              <w:rPr>
                <w:noProof/>
                <w:webHidden/>
              </w:rPr>
              <w:fldChar w:fldCharType="separate"/>
            </w:r>
            <w:r>
              <w:rPr>
                <w:noProof/>
                <w:webHidden/>
              </w:rPr>
              <w:t>4</w:t>
            </w:r>
            <w:r>
              <w:rPr>
                <w:noProof/>
                <w:webHidden/>
              </w:rPr>
              <w:fldChar w:fldCharType="end"/>
            </w:r>
          </w:hyperlink>
        </w:p>
        <w:p w:rsidR="00C7650F" w:rsidRDefault="00C7650F">
          <w:pPr>
            <w:pStyle w:val="TDC1"/>
            <w:tabs>
              <w:tab w:val="right" w:leader="dot" w:pos="8494"/>
            </w:tabs>
            <w:rPr>
              <w:noProof/>
              <w:lang w:eastAsia="es-ES"/>
            </w:rPr>
          </w:pPr>
          <w:hyperlink w:anchor="_Toc413587873" w:history="1">
            <w:r w:rsidRPr="0076233C">
              <w:rPr>
                <w:rStyle w:val="Hipervnculo"/>
                <w:noProof/>
              </w:rPr>
              <w:t>Generación de los glóbulos</w:t>
            </w:r>
            <w:r>
              <w:rPr>
                <w:noProof/>
                <w:webHidden/>
              </w:rPr>
              <w:tab/>
            </w:r>
            <w:r>
              <w:rPr>
                <w:noProof/>
                <w:webHidden/>
              </w:rPr>
              <w:fldChar w:fldCharType="begin"/>
            </w:r>
            <w:r>
              <w:rPr>
                <w:noProof/>
                <w:webHidden/>
              </w:rPr>
              <w:instrText xml:space="preserve"> PAGEREF _Toc413587873 \h </w:instrText>
            </w:r>
            <w:r>
              <w:rPr>
                <w:noProof/>
                <w:webHidden/>
              </w:rPr>
            </w:r>
            <w:r>
              <w:rPr>
                <w:noProof/>
                <w:webHidden/>
              </w:rPr>
              <w:fldChar w:fldCharType="separate"/>
            </w:r>
            <w:r>
              <w:rPr>
                <w:noProof/>
                <w:webHidden/>
              </w:rPr>
              <w:t>5</w:t>
            </w:r>
            <w:r>
              <w:rPr>
                <w:noProof/>
                <w:webHidden/>
              </w:rPr>
              <w:fldChar w:fldCharType="end"/>
            </w:r>
          </w:hyperlink>
        </w:p>
        <w:p w:rsidR="00C7650F" w:rsidRDefault="00C7650F">
          <w:pPr>
            <w:pStyle w:val="TDC1"/>
            <w:tabs>
              <w:tab w:val="right" w:leader="dot" w:pos="8494"/>
            </w:tabs>
            <w:rPr>
              <w:noProof/>
              <w:lang w:eastAsia="es-ES"/>
            </w:rPr>
          </w:pPr>
          <w:hyperlink w:anchor="_Toc413587874" w:history="1">
            <w:r w:rsidRPr="0076233C">
              <w:rPr>
                <w:rStyle w:val="Hipervnculo"/>
                <w:noProof/>
              </w:rPr>
              <w:t>Cámara</w:t>
            </w:r>
            <w:r>
              <w:rPr>
                <w:noProof/>
                <w:webHidden/>
              </w:rPr>
              <w:tab/>
            </w:r>
            <w:r>
              <w:rPr>
                <w:noProof/>
                <w:webHidden/>
              </w:rPr>
              <w:fldChar w:fldCharType="begin"/>
            </w:r>
            <w:r>
              <w:rPr>
                <w:noProof/>
                <w:webHidden/>
              </w:rPr>
              <w:instrText xml:space="preserve"> PAGEREF _Toc413587874 \h </w:instrText>
            </w:r>
            <w:r>
              <w:rPr>
                <w:noProof/>
                <w:webHidden/>
              </w:rPr>
            </w:r>
            <w:r>
              <w:rPr>
                <w:noProof/>
                <w:webHidden/>
              </w:rPr>
              <w:fldChar w:fldCharType="separate"/>
            </w:r>
            <w:r>
              <w:rPr>
                <w:noProof/>
                <w:webHidden/>
              </w:rPr>
              <w:t>6</w:t>
            </w:r>
            <w:r>
              <w:rPr>
                <w:noProof/>
                <w:webHidden/>
              </w:rPr>
              <w:fldChar w:fldCharType="end"/>
            </w:r>
          </w:hyperlink>
        </w:p>
        <w:p w:rsidR="00C7650F" w:rsidRDefault="00C7650F">
          <w:pPr>
            <w:pStyle w:val="TDC1"/>
            <w:tabs>
              <w:tab w:val="right" w:leader="dot" w:pos="8494"/>
            </w:tabs>
            <w:rPr>
              <w:noProof/>
              <w:lang w:eastAsia="es-ES"/>
            </w:rPr>
          </w:pPr>
          <w:hyperlink w:anchor="_Toc413587875" w:history="1">
            <w:r w:rsidRPr="0076233C">
              <w:rPr>
                <w:rStyle w:val="Hipervnculo"/>
                <w:noProof/>
              </w:rPr>
              <w:t>Material utilizado</w:t>
            </w:r>
            <w:r>
              <w:rPr>
                <w:noProof/>
                <w:webHidden/>
              </w:rPr>
              <w:tab/>
            </w:r>
            <w:r>
              <w:rPr>
                <w:noProof/>
                <w:webHidden/>
              </w:rPr>
              <w:fldChar w:fldCharType="begin"/>
            </w:r>
            <w:r>
              <w:rPr>
                <w:noProof/>
                <w:webHidden/>
              </w:rPr>
              <w:instrText xml:space="preserve"> PAGEREF _Toc413587875 \h </w:instrText>
            </w:r>
            <w:r>
              <w:rPr>
                <w:noProof/>
                <w:webHidden/>
              </w:rPr>
            </w:r>
            <w:r>
              <w:rPr>
                <w:noProof/>
                <w:webHidden/>
              </w:rPr>
              <w:fldChar w:fldCharType="separate"/>
            </w:r>
            <w:r>
              <w:rPr>
                <w:noProof/>
                <w:webHidden/>
              </w:rPr>
              <w:t>7</w:t>
            </w:r>
            <w:r>
              <w:rPr>
                <w:noProof/>
                <w:webHidden/>
              </w:rPr>
              <w:fldChar w:fldCharType="end"/>
            </w:r>
          </w:hyperlink>
        </w:p>
        <w:p w:rsidR="00C7650F" w:rsidRDefault="00C7650F">
          <w:pPr>
            <w:pStyle w:val="TDC1"/>
            <w:tabs>
              <w:tab w:val="right" w:leader="dot" w:pos="8494"/>
            </w:tabs>
            <w:rPr>
              <w:noProof/>
              <w:lang w:eastAsia="es-ES"/>
            </w:rPr>
          </w:pPr>
          <w:hyperlink w:anchor="_Toc413587876" w:history="1">
            <w:r w:rsidRPr="0076233C">
              <w:rPr>
                <w:rStyle w:val="Hipervnculo"/>
                <w:noProof/>
              </w:rPr>
              <w:t>Problemas encontrados y características no implementadas</w:t>
            </w:r>
            <w:r>
              <w:rPr>
                <w:noProof/>
                <w:webHidden/>
              </w:rPr>
              <w:tab/>
            </w:r>
            <w:r>
              <w:rPr>
                <w:noProof/>
                <w:webHidden/>
              </w:rPr>
              <w:fldChar w:fldCharType="begin"/>
            </w:r>
            <w:r>
              <w:rPr>
                <w:noProof/>
                <w:webHidden/>
              </w:rPr>
              <w:instrText xml:space="preserve"> PAGEREF _Toc413587876 \h </w:instrText>
            </w:r>
            <w:r>
              <w:rPr>
                <w:noProof/>
                <w:webHidden/>
              </w:rPr>
            </w:r>
            <w:r>
              <w:rPr>
                <w:noProof/>
                <w:webHidden/>
              </w:rPr>
              <w:fldChar w:fldCharType="separate"/>
            </w:r>
            <w:r>
              <w:rPr>
                <w:noProof/>
                <w:webHidden/>
              </w:rPr>
              <w:t>8</w:t>
            </w:r>
            <w:r>
              <w:rPr>
                <w:noProof/>
                <w:webHidden/>
              </w:rPr>
              <w:fldChar w:fldCharType="end"/>
            </w:r>
          </w:hyperlink>
        </w:p>
        <w:p w:rsidR="00C778CC" w:rsidRDefault="00C778CC">
          <w:r>
            <w:rPr>
              <w:b/>
              <w:bCs/>
            </w:rPr>
            <w:fldChar w:fldCharType="end"/>
          </w:r>
        </w:p>
      </w:sdtContent>
    </w:sdt>
    <w:p w:rsidR="00AA5C63" w:rsidRDefault="00AA5C63">
      <w:pPr>
        <w:rPr>
          <w:rFonts w:asciiTheme="majorHAnsi" w:eastAsiaTheme="majorEastAsia" w:hAnsiTheme="majorHAnsi" w:cstheme="majorBidi"/>
          <w:color w:val="323E4F" w:themeColor="text2" w:themeShade="BF"/>
          <w:spacing w:val="5"/>
          <w:sz w:val="52"/>
          <w:szCs w:val="52"/>
        </w:rPr>
      </w:pPr>
      <w:r>
        <w:br w:type="page"/>
      </w:r>
    </w:p>
    <w:p w:rsidR="00460803" w:rsidRDefault="00AA5C63" w:rsidP="00AA5C63">
      <w:pPr>
        <w:pStyle w:val="Puesto"/>
      </w:pPr>
      <w:r>
        <w:lastRenderedPageBreak/>
        <w:t>El viaje alucinante</w:t>
      </w:r>
    </w:p>
    <w:p w:rsidR="00AA5C63" w:rsidRDefault="00AA5C63" w:rsidP="00AA5C63">
      <w:pPr>
        <w:pStyle w:val="Ttulo1"/>
      </w:pPr>
      <w:bookmarkStart w:id="0" w:name="_Toc413587868"/>
      <w:r>
        <w:t>Introducción</w:t>
      </w:r>
      <w:bookmarkEnd w:id="0"/>
    </w:p>
    <w:p w:rsidR="00AA5C63" w:rsidRDefault="00AA5C63" w:rsidP="00AA5C63"/>
    <w:p w:rsidR="00AA5C63" w:rsidRDefault="00AA5C63">
      <w:pPr>
        <w:rPr>
          <w:rFonts w:asciiTheme="majorHAnsi" w:eastAsiaTheme="majorEastAsia" w:hAnsiTheme="majorHAnsi" w:cstheme="majorBidi"/>
          <w:b/>
          <w:bCs/>
          <w:color w:val="2E74B5" w:themeColor="accent1" w:themeShade="BF"/>
          <w:sz w:val="28"/>
          <w:szCs w:val="28"/>
        </w:rPr>
      </w:pPr>
      <w:r>
        <w:br w:type="page"/>
      </w:r>
    </w:p>
    <w:p w:rsidR="00AA5C63" w:rsidRDefault="00AA5C63" w:rsidP="00AA5C63">
      <w:pPr>
        <w:pStyle w:val="Ttulo1"/>
      </w:pPr>
      <w:bookmarkStart w:id="1" w:name="_Toc413587869"/>
      <w:r>
        <w:lastRenderedPageBreak/>
        <w:t>Generación de la curva</w:t>
      </w:r>
      <w:bookmarkEnd w:id="1"/>
    </w:p>
    <w:p w:rsidR="00313B81" w:rsidRPr="00313B81" w:rsidRDefault="00313B81" w:rsidP="00313B81">
      <w:pPr>
        <w:pStyle w:val="Ttulo2"/>
      </w:pPr>
      <w:bookmarkStart w:id="2" w:name="_Toc413587870"/>
      <w:r>
        <w:t xml:space="preserve">Generación de la </w:t>
      </w:r>
      <w:proofErr w:type="spellStart"/>
      <w:r>
        <w:t>spline</w:t>
      </w:r>
      <w:bookmarkEnd w:id="2"/>
      <w:proofErr w:type="spellEnd"/>
    </w:p>
    <w:p w:rsidR="00AA5C63" w:rsidRDefault="00AA5C63" w:rsidP="00AA5C63"/>
    <w:p w:rsidR="000B7902" w:rsidRDefault="00C778CC">
      <w:r>
        <w:t>Para la generación de la curva nos hemos basado en el documento facilitado en el que se explica la</w:t>
      </w:r>
      <w:r w:rsidR="009B3720">
        <w:t xml:space="preserve"> </w:t>
      </w:r>
      <w:r>
        <w:t xml:space="preserve">interpolación por </w:t>
      </w:r>
      <w:proofErr w:type="spellStart"/>
      <w:r>
        <w:t>Catmull-Rom</w:t>
      </w:r>
      <w:proofErr w:type="spellEnd"/>
      <w:r w:rsidR="009B3720">
        <w:t xml:space="preserve">, en el que el conjunto original de puntos también es parte </w:t>
      </w:r>
      <w:r w:rsidR="000B7902">
        <w:t>de los</w:t>
      </w:r>
      <w:r w:rsidR="009B3720">
        <w:t xml:space="preserve"> puntos de control</w:t>
      </w:r>
      <w:r w:rsidR="000B7902">
        <w:t xml:space="preserve"> de la curva </w:t>
      </w:r>
      <w:proofErr w:type="spellStart"/>
      <w:r w:rsidR="000B7902">
        <w:t>spline</w:t>
      </w:r>
      <w:proofErr w:type="spellEnd"/>
      <w:r w:rsidR="000B7902">
        <w:t xml:space="preserve"> que se genera</w:t>
      </w:r>
      <w:r w:rsidR="009B3720">
        <w:t>.</w:t>
      </w:r>
    </w:p>
    <w:p w:rsidR="00313B81" w:rsidRDefault="000B7902">
      <w:r>
        <w:t>Por un lado la clase “</w:t>
      </w:r>
      <w:proofErr w:type="spellStart"/>
      <w:r>
        <w:t>BezierCurve</w:t>
      </w:r>
      <w:proofErr w:type="spellEnd"/>
      <w:r>
        <w:t xml:space="preserve">” se encarga de a partir de unos puntos de control especificados, los cuales pueden variar al aplicarle un </w:t>
      </w:r>
      <w:proofErr w:type="spellStart"/>
      <w:r>
        <w:t>random</w:t>
      </w:r>
      <w:proofErr w:type="spellEnd"/>
      <w:r>
        <w:t xml:space="preserve"> a esos números  de suma o resta entre unos límites, para evitar que la vena se cruce entre sí</w:t>
      </w:r>
      <w:r w:rsidR="00313B81">
        <w:t xml:space="preserve">, generar la curva a través de la interpolación </w:t>
      </w:r>
      <w:proofErr w:type="spellStart"/>
      <w:r w:rsidR="00313B81">
        <w:t>Catmull-Rom</w:t>
      </w:r>
      <w:proofErr w:type="spellEnd"/>
      <w:r w:rsidR="00313B81">
        <w:t>.</w:t>
      </w:r>
    </w:p>
    <w:p w:rsidR="00313B81" w:rsidRDefault="00313B81">
      <w:r>
        <w:t>Por otro lado, para poder ver la línea que sigue la curva, con los puntos generados, los hemos pintado. La clase “</w:t>
      </w:r>
      <w:proofErr w:type="spellStart"/>
      <w:r>
        <w:t>DrawCurve</w:t>
      </w:r>
      <w:proofErr w:type="spellEnd"/>
      <w:r>
        <w:t xml:space="preserve">” es la encargada de coger dichos puntos y mandárselos al </w:t>
      </w:r>
      <w:proofErr w:type="spellStart"/>
      <w:r>
        <w:t>shader</w:t>
      </w:r>
      <w:proofErr w:type="spellEnd"/>
      <w:r>
        <w:t xml:space="preserve"> de vértices </w:t>
      </w:r>
      <w:r w:rsidR="00C7650F">
        <w:t>y fra</w:t>
      </w:r>
      <w:r>
        <w:t>gmentos correspondiente</w:t>
      </w:r>
      <w:r w:rsidR="00C7650F">
        <w:t>s</w:t>
      </w:r>
      <w:bookmarkStart w:id="3" w:name="_GoBack"/>
      <w:bookmarkEnd w:id="3"/>
      <w:r>
        <w:t>, en este caso “</w:t>
      </w:r>
      <w:proofErr w:type="spellStart"/>
      <w:r>
        <w:t>curveVshader</w:t>
      </w:r>
      <w:proofErr w:type="spellEnd"/>
      <w:r>
        <w:t>” y “</w:t>
      </w:r>
      <w:proofErr w:type="spellStart"/>
      <w:r>
        <w:t>curveFshader</w:t>
      </w:r>
      <w:proofErr w:type="spellEnd"/>
      <w:r>
        <w:t>” los cuales toman dicha curva en forma de puntos y la pintan en modo línea continua, discontinua o puntos, dependiendo del modo en el que nos encontremos.</w:t>
      </w:r>
    </w:p>
    <w:p w:rsidR="00313B81" w:rsidRDefault="00313B81"/>
    <w:p w:rsidR="00313B81" w:rsidRDefault="00313B81" w:rsidP="00313B81">
      <w:pPr>
        <w:pStyle w:val="Ttulo2"/>
      </w:pPr>
      <w:bookmarkStart w:id="4" w:name="_Toc413587871"/>
      <w:r>
        <w:t xml:space="preserve">Cálculos sobre la </w:t>
      </w:r>
      <w:proofErr w:type="spellStart"/>
      <w:r>
        <w:t>spline</w:t>
      </w:r>
      <w:bookmarkEnd w:id="4"/>
      <w:proofErr w:type="spellEnd"/>
    </w:p>
    <w:p w:rsidR="00313B81" w:rsidRDefault="00313B81" w:rsidP="00313B81"/>
    <w:p w:rsidR="00313B81" w:rsidRDefault="00313B81" w:rsidP="00313B81">
      <w:r>
        <w:t xml:space="preserve">Para que la cámara pueda seguir correctamente la curva, necesitamos situarla correctamente en ella. Para ello necesitamos el vector tangente a la curva en ese punto, y el vector </w:t>
      </w:r>
      <w:proofErr w:type="spellStart"/>
      <w:r>
        <w:t>binormal</w:t>
      </w:r>
      <w:proofErr w:type="spellEnd"/>
      <w:r>
        <w:t xml:space="preserve"> en ese punto. Por otro lado, para el cálculo de la estructura de la vena a partir del marco de </w:t>
      </w:r>
      <w:proofErr w:type="spellStart"/>
      <w:r>
        <w:t>Frenett</w:t>
      </w:r>
      <w:proofErr w:type="spellEnd"/>
      <w:r>
        <w:t xml:space="preserve"> también necesitamos la normal en dicho punto.</w:t>
      </w:r>
    </w:p>
    <w:p w:rsidR="00313B81" w:rsidRDefault="00313B81" w:rsidP="00313B81">
      <w:r>
        <w:t>Es por esto que para cada punto de la curva calculamos estos valores. Una de las decisiones que tuvimos que tomar era generar una curva en el plano XY, para que la normal fuese el vector Z, porque en otro caso la generación de la vena nos hacía pliegues a la hora de construir las caras que la forman.</w:t>
      </w:r>
    </w:p>
    <w:p w:rsidR="00313B81" w:rsidRDefault="00313B81" w:rsidP="00313B81">
      <w:r>
        <w:t>Por tanto, el cálculo de estos vectores para cada punto queda del siguiente modo:</w:t>
      </w:r>
    </w:p>
    <w:p w:rsidR="00C7650F" w:rsidRPr="00C7650F" w:rsidRDefault="00C7650F" w:rsidP="00313B81">
      <m:oMathPara>
        <m:oMath>
          <m:sSub>
            <m:sSubPr>
              <m:ctrlPr>
                <w:rPr>
                  <w:rFonts w:ascii="Cambria Math" w:hAnsi="Cambria Math"/>
                  <w:i/>
                </w:rPr>
              </m:ctrlPr>
            </m:sSubPr>
            <m:e>
              <m:r>
                <w:rPr>
                  <w:rFonts w:ascii="Cambria Math" w:hAnsi="Cambria Math"/>
                </w:rPr>
                <m:t>Tangente</m:t>
              </m:r>
            </m:e>
            <m:sub>
              <m:r>
                <w:rPr>
                  <w:rFonts w:ascii="Cambria Math" w:hAnsi="Cambria Math"/>
                </w:rPr>
                <m:t>i</m:t>
              </m:r>
            </m:sub>
          </m:sSub>
          <m:r>
            <w:rPr>
              <w:rFonts w:ascii="Cambria Math" w:hAnsi="Cambria Math"/>
            </w:rPr>
            <m:t>=</m:t>
          </m:r>
          <m:r>
            <w:rPr>
              <w:rFonts w:ascii="Cambria Math" w:hAnsi="Cambria Math"/>
            </w:rPr>
            <m:t xml:space="preserve"> τ (</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r>
            <w:rPr>
              <w:rFonts w:ascii="Cambria Math" w:hAnsi="Cambria Math"/>
            </w:rPr>
            <m:t xml:space="preserve"> </m:t>
          </m:r>
        </m:oMath>
      </m:oMathPara>
    </w:p>
    <w:p w:rsidR="00C7650F" w:rsidRPr="00C7650F" w:rsidRDefault="00C7650F" w:rsidP="00C7650F">
      <m:oMathPara>
        <m:oMath>
          <m:sSub>
            <m:sSubPr>
              <m:ctrlPr>
                <w:rPr>
                  <w:rFonts w:ascii="Cambria Math" w:hAnsi="Cambria Math"/>
                  <w:i/>
                </w:rPr>
              </m:ctrlPr>
            </m:sSubPr>
            <m:e>
              <m:r>
                <w:rPr>
                  <w:rFonts w:ascii="Cambria Math" w:hAnsi="Cambria Math"/>
                </w:rPr>
                <m:t>Normal</m:t>
              </m:r>
            </m:e>
            <m:sub>
              <m:r>
                <w:rPr>
                  <w:rFonts w:ascii="Cambria Math" w:hAnsi="Cambria Math"/>
                </w:rPr>
                <m:t>i</m:t>
              </m:r>
            </m:sub>
          </m:sSub>
          <m:r>
            <w:rPr>
              <w:rFonts w:ascii="Cambria Math" w:hAnsi="Cambria Math"/>
            </w:rPr>
            <m:t>=</m:t>
          </m:r>
          <m:r>
            <w:rPr>
              <w:rFonts w:ascii="Cambria Math" w:hAnsi="Cambria Math"/>
            </w:rPr>
            <m:t>(0, 0, 1)</m:t>
          </m:r>
          <m:r>
            <w:rPr>
              <w:rFonts w:ascii="Cambria Math" w:hAnsi="Cambria Math"/>
            </w:rPr>
            <m:t xml:space="preserve"> </m:t>
          </m:r>
        </m:oMath>
      </m:oMathPara>
    </w:p>
    <w:p w:rsidR="00C7650F" w:rsidRPr="00C7650F" w:rsidRDefault="00C7650F" w:rsidP="00C7650F">
      <m:oMathPara>
        <m:oMath>
          <m:sSub>
            <m:sSubPr>
              <m:ctrlPr>
                <w:rPr>
                  <w:rFonts w:ascii="Cambria Math" w:hAnsi="Cambria Math"/>
                  <w:i/>
                </w:rPr>
              </m:ctrlPr>
            </m:sSubPr>
            <m:e>
              <m:r>
                <w:rPr>
                  <w:rFonts w:ascii="Cambria Math" w:hAnsi="Cambria Math"/>
                </w:rPr>
                <m:t>Binormal</m:t>
              </m:r>
            </m:e>
            <m:sub>
              <m:r>
                <w:rPr>
                  <w:rFonts w:ascii="Cambria Math" w:hAnsi="Cambria Math"/>
                </w:rPr>
                <m:t>i</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Normal</m:t>
              </m:r>
            </m:e>
            <m:sub>
              <m:r>
                <w:rPr>
                  <w:rFonts w:ascii="Cambria Math" w:hAnsi="Cambria Math"/>
                </w:rPr>
                <m:t>i</m:t>
              </m:r>
            </m:sub>
          </m:sSub>
          <m:r>
            <w:rPr>
              <w:rFonts w:ascii="Cambria Math" w:hAnsi="Cambria Math"/>
            </w:rPr>
            <m:t xml:space="preserve"> x </m:t>
          </m:r>
          <m:sSub>
            <m:sSubPr>
              <m:ctrlPr>
                <w:rPr>
                  <w:rFonts w:ascii="Cambria Math" w:hAnsi="Cambria Math"/>
                  <w:i/>
                </w:rPr>
              </m:ctrlPr>
            </m:sSubPr>
            <m:e>
              <m:r>
                <w:rPr>
                  <w:rFonts w:ascii="Cambria Math" w:hAnsi="Cambria Math"/>
                </w:rPr>
                <m:t>Tangente</m:t>
              </m:r>
            </m:e>
            <m:sub>
              <m:r>
                <w:rPr>
                  <w:rFonts w:ascii="Cambria Math" w:hAnsi="Cambria Math"/>
                </w:rPr>
                <m:t>i</m:t>
              </m:r>
            </m:sub>
          </m:sSub>
          <m:r>
            <w:rPr>
              <w:rFonts w:ascii="Cambria Math" w:hAnsi="Cambria Math"/>
            </w:rPr>
            <m:t>)</m:t>
          </m:r>
        </m:oMath>
      </m:oMathPara>
    </w:p>
    <w:p w:rsidR="00C7650F" w:rsidRDefault="00C7650F" w:rsidP="00C7650F">
      <w:r>
        <w:t xml:space="preserve">Estos valores se guardarán en </w:t>
      </w:r>
      <w:proofErr w:type="spellStart"/>
      <w:r>
        <w:t>arrays</w:t>
      </w:r>
      <w:proofErr w:type="spellEnd"/>
      <w:r>
        <w:t xml:space="preserve"> para utilizarlos tanto en la Cámara como en la generación de la curva.</w:t>
      </w:r>
    </w:p>
    <w:p w:rsidR="00C7650F" w:rsidRDefault="00C7650F" w:rsidP="00313B81"/>
    <w:p w:rsidR="00AA5C63" w:rsidRPr="00313B81" w:rsidRDefault="00AA5C63" w:rsidP="00313B81">
      <w:r>
        <w:br w:type="page"/>
      </w:r>
    </w:p>
    <w:p w:rsidR="00AA5C63" w:rsidRDefault="00AA5C63" w:rsidP="00AA5C63">
      <w:pPr>
        <w:pStyle w:val="Ttulo1"/>
      </w:pPr>
      <w:bookmarkStart w:id="5" w:name="_Toc413587872"/>
      <w:r>
        <w:lastRenderedPageBreak/>
        <w:t>Generación de la vena</w:t>
      </w:r>
      <w:bookmarkEnd w:id="5"/>
    </w:p>
    <w:p w:rsidR="00AA5C63" w:rsidRDefault="00AA5C63" w:rsidP="00AA5C63"/>
    <w:p w:rsidR="00AA5C63" w:rsidRDefault="00AA5C63">
      <w:pPr>
        <w:rPr>
          <w:rFonts w:asciiTheme="majorHAnsi" w:eastAsiaTheme="majorEastAsia" w:hAnsiTheme="majorHAnsi" w:cstheme="majorBidi"/>
          <w:b/>
          <w:bCs/>
          <w:color w:val="2E74B5" w:themeColor="accent1" w:themeShade="BF"/>
          <w:sz w:val="28"/>
          <w:szCs w:val="28"/>
        </w:rPr>
      </w:pPr>
      <w:r>
        <w:br w:type="page"/>
      </w:r>
    </w:p>
    <w:p w:rsidR="00AA5C63" w:rsidRDefault="00AA5C63" w:rsidP="00AA5C63">
      <w:pPr>
        <w:pStyle w:val="Ttulo1"/>
      </w:pPr>
      <w:bookmarkStart w:id="6" w:name="_Toc413587873"/>
      <w:r>
        <w:lastRenderedPageBreak/>
        <w:t>Generación de los glóbulos</w:t>
      </w:r>
      <w:bookmarkEnd w:id="6"/>
    </w:p>
    <w:p w:rsidR="00AA5C63" w:rsidRDefault="00AA5C63" w:rsidP="00AA5C63"/>
    <w:p w:rsidR="00AA5C63" w:rsidRDefault="00AA5C63">
      <w:pPr>
        <w:rPr>
          <w:rFonts w:asciiTheme="majorHAnsi" w:eastAsiaTheme="majorEastAsia" w:hAnsiTheme="majorHAnsi" w:cstheme="majorBidi"/>
          <w:b/>
          <w:bCs/>
          <w:color w:val="2E74B5" w:themeColor="accent1" w:themeShade="BF"/>
          <w:sz w:val="28"/>
          <w:szCs w:val="28"/>
        </w:rPr>
      </w:pPr>
      <w:r>
        <w:br w:type="page"/>
      </w:r>
    </w:p>
    <w:p w:rsidR="00AA5C63" w:rsidRDefault="00AA5C63" w:rsidP="00AA5C63">
      <w:pPr>
        <w:pStyle w:val="Ttulo1"/>
      </w:pPr>
      <w:bookmarkStart w:id="7" w:name="_Toc413587874"/>
      <w:r>
        <w:lastRenderedPageBreak/>
        <w:t>Cámara</w:t>
      </w:r>
      <w:bookmarkEnd w:id="7"/>
    </w:p>
    <w:p w:rsidR="00AA5C63" w:rsidRDefault="00AA5C63" w:rsidP="00AA5C63"/>
    <w:p w:rsidR="00AA5C63" w:rsidRDefault="00AA5C63">
      <w:pPr>
        <w:rPr>
          <w:rFonts w:asciiTheme="majorHAnsi" w:eastAsiaTheme="majorEastAsia" w:hAnsiTheme="majorHAnsi" w:cstheme="majorBidi"/>
          <w:b/>
          <w:bCs/>
          <w:color w:val="2E74B5" w:themeColor="accent1" w:themeShade="BF"/>
          <w:sz w:val="28"/>
          <w:szCs w:val="28"/>
        </w:rPr>
      </w:pPr>
      <w:r>
        <w:br w:type="page"/>
      </w:r>
    </w:p>
    <w:p w:rsidR="00AA5C63" w:rsidRDefault="00AA5C63" w:rsidP="00AA5C63">
      <w:pPr>
        <w:pStyle w:val="Ttulo1"/>
      </w:pPr>
      <w:bookmarkStart w:id="8" w:name="_Toc413587875"/>
      <w:r>
        <w:lastRenderedPageBreak/>
        <w:t>Material utilizado</w:t>
      </w:r>
      <w:bookmarkEnd w:id="8"/>
    </w:p>
    <w:p w:rsidR="00AA5C63" w:rsidRDefault="00AA5C63" w:rsidP="00AA5C63"/>
    <w:p w:rsidR="00AA5C63" w:rsidRDefault="00AA5C63">
      <w:pPr>
        <w:rPr>
          <w:rFonts w:asciiTheme="majorHAnsi" w:eastAsiaTheme="majorEastAsia" w:hAnsiTheme="majorHAnsi" w:cstheme="majorBidi"/>
          <w:b/>
          <w:bCs/>
          <w:color w:val="2E74B5" w:themeColor="accent1" w:themeShade="BF"/>
          <w:sz w:val="28"/>
          <w:szCs w:val="28"/>
        </w:rPr>
      </w:pPr>
      <w:r>
        <w:br w:type="page"/>
      </w:r>
    </w:p>
    <w:p w:rsidR="00AA5C63" w:rsidRPr="00AA5C63" w:rsidRDefault="00AA5C63" w:rsidP="00AA5C63">
      <w:pPr>
        <w:pStyle w:val="Ttulo1"/>
      </w:pPr>
      <w:bookmarkStart w:id="9" w:name="_Toc413587876"/>
      <w:r>
        <w:lastRenderedPageBreak/>
        <w:t>Problemas encontrados y características no implementadas</w:t>
      </w:r>
      <w:bookmarkEnd w:id="9"/>
    </w:p>
    <w:sectPr w:rsidR="00AA5C63" w:rsidRPr="00AA5C63" w:rsidSect="00AA5C6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F46"/>
    <w:rsid w:val="000B7902"/>
    <w:rsid w:val="0020781D"/>
    <w:rsid w:val="00287F46"/>
    <w:rsid w:val="00313B81"/>
    <w:rsid w:val="00460803"/>
    <w:rsid w:val="009B3720"/>
    <w:rsid w:val="00AA5C63"/>
    <w:rsid w:val="00C7650F"/>
    <w:rsid w:val="00C778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1DCD47-6B89-494A-835E-93C261D47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C63"/>
  </w:style>
  <w:style w:type="paragraph" w:styleId="Ttulo1">
    <w:name w:val="heading 1"/>
    <w:basedOn w:val="Normal"/>
    <w:next w:val="Normal"/>
    <w:link w:val="Ttulo1Car"/>
    <w:uiPriority w:val="9"/>
    <w:qFormat/>
    <w:rsid w:val="00AA5C6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AA5C6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AA5C63"/>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AA5C63"/>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semiHidden/>
    <w:unhideWhenUsed/>
    <w:qFormat/>
    <w:rsid w:val="00AA5C63"/>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rsid w:val="00AA5C6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9"/>
    <w:semiHidden/>
    <w:unhideWhenUsed/>
    <w:qFormat/>
    <w:rsid w:val="00AA5C6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A5C6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Ttulo9">
    <w:name w:val="heading 9"/>
    <w:basedOn w:val="Normal"/>
    <w:next w:val="Normal"/>
    <w:link w:val="Ttulo9Car"/>
    <w:uiPriority w:val="9"/>
    <w:semiHidden/>
    <w:unhideWhenUsed/>
    <w:qFormat/>
    <w:rsid w:val="00AA5C6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A5C63"/>
    <w:rPr>
      <w:rFonts w:asciiTheme="majorHAnsi" w:eastAsiaTheme="majorEastAsia" w:hAnsiTheme="majorHAnsi" w:cstheme="majorBidi"/>
      <w:b/>
      <w:bCs/>
      <w:color w:val="5B9BD5" w:themeColor="accent1"/>
    </w:rPr>
  </w:style>
  <w:style w:type="character" w:customStyle="1" w:styleId="mw-headline">
    <w:name w:val="mw-headline"/>
    <w:basedOn w:val="Fuentedeprrafopredeter"/>
    <w:rsid w:val="0020781D"/>
  </w:style>
  <w:style w:type="paragraph" w:styleId="NormalWeb">
    <w:name w:val="Normal (Web)"/>
    <w:basedOn w:val="Normal"/>
    <w:uiPriority w:val="99"/>
    <w:semiHidden/>
    <w:unhideWhenUsed/>
    <w:rsid w:val="0020781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20781D"/>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20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0781D"/>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AA5C63"/>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AA5C63"/>
    <w:rPr>
      <w:rFonts w:asciiTheme="majorHAnsi" w:eastAsiaTheme="majorEastAsia" w:hAnsiTheme="majorHAnsi" w:cstheme="majorBidi"/>
      <w:b/>
      <w:bCs/>
      <w:color w:val="5B9BD5" w:themeColor="accent1"/>
      <w:sz w:val="26"/>
      <w:szCs w:val="26"/>
    </w:rPr>
  </w:style>
  <w:style w:type="character" w:customStyle="1" w:styleId="Ttulo4Car">
    <w:name w:val="Título 4 Car"/>
    <w:basedOn w:val="Fuentedeprrafopredeter"/>
    <w:link w:val="Ttulo4"/>
    <w:uiPriority w:val="9"/>
    <w:semiHidden/>
    <w:rsid w:val="00AA5C63"/>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semiHidden/>
    <w:rsid w:val="00AA5C63"/>
    <w:rPr>
      <w:rFonts w:asciiTheme="majorHAnsi" w:eastAsiaTheme="majorEastAsia" w:hAnsiTheme="majorHAnsi" w:cstheme="majorBidi"/>
      <w:color w:val="1F4D78" w:themeColor="accent1" w:themeShade="7F"/>
    </w:rPr>
  </w:style>
  <w:style w:type="character" w:customStyle="1" w:styleId="Ttulo6Car">
    <w:name w:val="Título 6 Car"/>
    <w:basedOn w:val="Fuentedeprrafopredeter"/>
    <w:link w:val="Ttulo6"/>
    <w:uiPriority w:val="9"/>
    <w:semiHidden/>
    <w:rsid w:val="00AA5C63"/>
    <w:rPr>
      <w:rFonts w:asciiTheme="majorHAnsi" w:eastAsiaTheme="majorEastAsia" w:hAnsiTheme="majorHAnsi" w:cstheme="majorBidi"/>
      <w:i/>
      <w:iCs/>
      <w:color w:val="1F4D78" w:themeColor="accent1" w:themeShade="7F"/>
    </w:rPr>
  </w:style>
  <w:style w:type="character" w:customStyle="1" w:styleId="Ttulo7Car">
    <w:name w:val="Título 7 Car"/>
    <w:basedOn w:val="Fuentedeprrafopredeter"/>
    <w:link w:val="Ttulo7"/>
    <w:uiPriority w:val="9"/>
    <w:semiHidden/>
    <w:rsid w:val="00AA5C6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A5C63"/>
    <w:rPr>
      <w:rFonts w:asciiTheme="majorHAnsi" w:eastAsiaTheme="majorEastAsia" w:hAnsiTheme="majorHAnsi" w:cstheme="majorBidi"/>
      <w:color w:val="5B9BD5" w:themeColor="accent1"/>
      <w:sz w:val="20"/>
      <w:szCs w:val="20"/>
    </w:rPr>
  </w:style>
  <w:style w:type="character" w:customStyle="1" w:styleId="Ttulo9Car">
    <w:name w:val="Título 9 Car"/>
    <w:basedOn w:val="Fuentedeprrafopredeter"/>
    <w:link w:val="Ttulo9"/>
    <w:uiPriority w:val="9"/>
    <w:semiHidden/>
    <w:rsid w:val="00AA5C63"/>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AA5C63"/>
    <w:pPr>
      <w:spacing w:line="240" w:lineRule="auto"/>
    </w:pPr>
    <w:rPr>
      <w:b/>
      <w:bCs/>
      <w:color w:val="5B9BD5" w:themeColor="accent1"/>
      <w:sz w:val="18"/>
      <w:szCs w:val="18"/>
    </w:rPr>
  </w:style>
  <w:style w:type="paragraph" w:styleId="Puesto">
    <w:name w:val="Title"/>
    <w:basedOn w:val="Normal"/>
    <w:next w:val="Normal"/>
    <w:link w:val="PuestoCar"/>
    <w:uiPriority w:val="10"/>
    <w:qFormat/>
    <w:rsid w:val="00AA5C6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PuestoCar">
    <w:name w:val="Puesto Car"/>
    <w:basedOn w:val="Fuentedeprrafopredeter"/>
    <w:link w:val="Puesto"/>
    <w:uiPriority w:val="10"/>
    <w:rsid w:val="00AA5C63"/>
    <w:rPr>
      <w:rFonts w:asciiTheme="majorHAnsi" w:eastAsiaTheme="majorEastAsia" w:hAnsiTheme="majorHAnsi" w:cstheme="majorBidi"/>
      <w:color w:val="323E4F" w:themeColor="text2" w:themeShade="BF"/>
      <w:spacing w:val="5"/>
      <w:sz w:val="52"/>
      <w:szCs w:val="52"/>
    </w:rPr>
  </w:style>
  <w:style w:type="paragraph" w:styleId="Subttulo">
    <w:name w:val="Subtitle"/>
    <w:basedOn w:val="Normal"/>
    <w:next w:val="Normal"/>
    <w:link w:val="SubttuloCar"/>
    <w:uiPriority w:val="11"/>
    <w:qFormat/>
    <w:rsid w:val="00AA5C6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AA5C63"/>
    <w:rPr>
      <w:rFonts w:asciiTheme="majorHAnsi" w:eastAsiaTheme="majorEastAsia" w:hAnsiTheme="majorHAnsi" w:cstheme="majorBidi"/>
      <w:i/>
      <w:iCs/>
      <w:color w:val="5B9BD5" w:themeColor="accent1"/>
      <w:spacing w:val="15"/>
      <w:sz w:val="24"/>
      <w:szCs w:val="24"/>
    </w:rPr>
  </w:style>
  <w:style w:type="character" w:styleId="Textoennegrita">
    <w:name w:val="Strong"/>
    <w:basedOn w:val="Fuentedeprrafopredeter"/>
    <w:uiPriority w:val="22"/>
    <w:qFormat/>
    <w:rsid w:val="00AA5C63"/>
    <w:rPr>
      <w:b/>
      <w:bCs/>
    </w:rPr>
  </w:style>
  <w:style w:type="character" w:styleId="nfasis">
    <w:name w:val="Emphasis"/>
    <w:basedOn w:val="Fuentedeprrafopredeter"/>
    <w:uiPriority w:val="20"/>
    <w:qFormat/>
    <w:rsid w:val="00AA5C63"/>
    <w:rPr>
      <w:i/>
      <w:iCs/>
    </w:rPr>
  </w:style>
  <w:style w:type="paragraph" w:styleId="Sinespaciado">
    <w:name w:val="No Spacing"/>
    <w:link w:val="SinespaciadoCar"/>
    <w:uiPriority w:val="1"/>
    <w:qFormat/>
    <w:rsid w:val="00AA5C63"/>
    <w:pPr>
      <w:spacing w:after="0" w:line="240" w:lineRule="auto"/>
    </w:pPr>
  </w:style>
  <w:style w:type="paragraph" w:styleId="Cita">
    <w:name w:val="Quote"/>
    <w:basedOn w:val="Normal"/>
    <w:next w:val="Normal"/>
    <w:link w:val="CitaCar"/>
    <w:uiPriority w:val="29"/>
    <w:qFormat/>
    <w:rsid w:val="00AA5C63"/>
    <w:rPr>
      <w:i/>
      <w:iCs/>
      <w:color w:val="000000" w:themeColor="text1"/>
    </w:rPr>
  </w:style>
  <w:style w:type="character" w:customStyle="1" w:styleId="CitaCar">
    <w:name w:val="Cita Car"/>
    <w:basedOn w:val="Fuentedeprrafopredeter"/>
    <w:link w:val="Cita"/>
    <w:uiPriority w:val="29"/>
    <w:rsid w:val="00AA5C63"/>
    <w:rPr>
      <w:i/>
      <w:iCs/>
      <w:color w:val="000000" w:themeColor="text1"/>
    </w:rPr>
  </w:style>
  <w:style w:type="paragraph" w:styleId="Citadestacada">
    <w:name w:val="Intense Quote"/>
    <w:basedOn w:val="Normal"/>
    <w:next w:val="Normal"/>
    <w:link w:val="CitadestacadaCar"/>
    <w:uiPriority w:val="30"/>
    <w:qFormat/>
    <w:rsid w:val="00AA5C63"/>
    <w:pPr>
      <w:pBdr>
        <w:bottom w:val="single" w:sz="4" w:space="4" w:color="5B9BD5" w:themeColor="accent1"/>
      </w:pBdr>
      <w:spacing w:before="200" w:after="280"/>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AA5C63"/>
    <w:rPr>
      <w:b/>
      <w:bCs/>
      <w:i/>
      <w:iCs/>
      <w:color w:val="5B9BD5" w:themeColor="accent1"/>
    </w:rPr>
  </w:style>
  <w:style w:type="character" w:styleId="nfasissutil">
    <w:name w:val="Subtle Emphasis"/>
    <w:basedOn w:val="Fuentedeprrafopredeter"/>
    <w:uiPriority w:val="19"/>
    <w:qFormat/>
    <w:rsid w:val="00AA5C63"/>
    <w:rPr>
      <w:i/>
      <w:iCs/>
      <w:color w:val="808080" w:themeColor="text1" w:themeTint="7F"/>
    </w:rPr>
  </w:style>
  <w:style w:type="character" w:styleId="nfasisintenso">
    <w:name w:val="Intense Emphasis"/>
    <w:basedOn w:val="Fuentedeprrafopredeter"/>
    <w:uiPriority w:val="21"/>
    <w:qFormat/>
    <w:rsid w:val="00AA5C63"/>
    <w:rPr>
      <w:b/>
      <w:bCs/>
      <w:i/>
      <w:iCs/>
      <w:color w:val="5B9BD5" w:themeColor="accent1"/>
    </w:rPr>
  </w:style>
  <w:style w:type="character" w:styleId="Referenciasutil">
    <w:name w:val="Subtle Reference"/>
    <w:basedOn w:val="Fuentedeprrafopredeter"/>
    <w:uiPriority w:val="31"/>
    <w:qFormat/>
    <w:rsid w:val="00AA5C63"/>
    <w:rPr>
      <w:smallCaps/>
      <w:color w:val="ED7D31" w:themeColor="accent2"/>
      <w:u w:val="single"/>
    </w:rPr>
  </w:style>
  <w:style w:type="character" w:styleId="Referenciaintensa">
    <w:name w:val="Intense Reference"/>
    <w:basedOn w:val="Fuentedeprrafopredeter"/>
    <w:uiPriority w:val="32"/>
    <w:qFormat/>
    <w:rsid w:val="00AA5C63"/>
    <w:rPr>
      <w:b/>
      <w:bCs/>
      <w:smallCaps/>
      <w:color w:val="ED7D31" w:themeColor="accent2"/>
      <w:spacing w:val="5"/>
      <w:u w:val="single"/>
    </w:rPr>
  </w:style>
  <w:style w:type="character" w:styleId="Ttulodellibro">
    <w:name w:val="Book Title"/>
    <w:basedOn w:val="Fuentedeprrafopredeter"/>
    <w:uiPriority w:val="33"/>
    <w:qFormat/>
    <w:rsid w:val="00AA5C63"/>
    <w:rPr>
      <w:b/>
      <w:bCs/>
      <w:smallCaps/>
      <w:spacing w:val="5"/>
    </w:rPr>
  </w:style>
  <w:style w:type="paragraph" w:styleId="TtulodeTDC">
    <w:name w:val="TOC Heading"/>
    <w:basedOn w:val="Ttulo1"/>
    <w:next w:val="Normal"/>
    <w:uiPriority w:val="39"/>
    <w:unhideWhenUsed/>
    <w:qFormat/>
    <w:rsid w:val="00AA5C63"/>
    <w:pPr>
      <w:outlineLvl w:val="9"/>
    </w:pPr>
  </w:style>
  <w:style w:type="character" w:customStyle="1" w:styleId="SinespaciadoCar">
    <w:name w:val="Sin espaciado Car"/>
    <w:basedOn w:val="Fuentedeprrafopredeter"/>
    <w:link w:val="Sinespaciado"/>
    <w:uiPriority w:val="1"/>
    <w:rsid w:val="00AA5C63"/>
  </w:style>
  <w:style w:type="paragraph" w:styleId="TDC1">
    <w:name w:val="toc 1"/>
    <w:basedOn w:val="Normal"/>
    <w:next w:val="Normal"/>
    <w:autoRedefine/>
    <w:uiPriority w:val="39"/>
    <w:unhideWhenUsed/>
    <w:rsid w:val="00C778CC"/>
    <w:pPr>
      <w:spacing w:after="100"/>
    </w:pPr>
  </w:style>
  <w:style w:type="character" w:styleId="Hipervnculo">
    <w:name w:val="Hyperlink"/>
    <w:basedOn w:val="Fuentedeprrafopredeter"/>
    <w:uiPriority w:val="99"/>
    <w:unhideWhenUsed/>
    <w:rsid w:val="00C778CC"/>
    <w:rPr>
      <w:color w:val="0563C1" w:themeColor="hyperlink"/>
      <w:u w:val="single"/>
    </w:rPr>
  </w:style>
  <w:style w:type="character" w:styleId="Textodelmarcadordeposicin">
    <w:name w:val="Placeholder Text"/>
    <w:basedOn w:val="Fuentedeprrafopredeter"/>
    <w:uiPriority w:val="99"/>
    <w:semiHidden/>
    <w:rsid w:val="00313B81"/>
    <w:rPr>
      <w:color w:val="808080"/>
    </w:rPr>
  </w:style>
  <w:style w:type="paragraph" w:styleId="TDC2">
    <w:name w:val="toc 2"/>
    <w:basedOn w:val="Normal"/>
    <w:next w:val="Normal"/>
    <w:autoRedefine/>
    <w:uiPriority w:val="39"/>
    <w:unhideWhenUsed/>
    <w:rsid w:val="00C7650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19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A9F"/>
    <w:rsid w:val="00DC4A9F"/>
    <w:rsid w:val="00E167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C4A9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05913-AC23-412F-BB81-3097B31C3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471</Words>
  <Characters>2596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viaje alucinante</dc:title>
  <dc:subject>Práctica 1 – RENDERING AVANZADO</dc:subject>
  <dc:creator>Julio Martín Saez y Raquel Peces Muñoz.</dc:creator>
  <cp:keywords/>
  <dc:description/>
  <cp:lastModifiedBy>Raquel Peces Muñoz</cp:lastModifiedBy>
  <cp:revision>3</cp:revision>
  <dcterms:created xsi:type="dcterms:W3CDTF">2015-02-18T22:35:00Z</dcterms:created>
  <dcterms:modified xsi:type="dcterms:W3CDTF">2015-03-08T13:22:00Z</dcterms:modified>
</cp:coreProperties>
</file>