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JAVA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(RESTful)</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 JavaFX),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NetBeans y no implementa base de datos (SINBDD). El backend REST se compila con Java 17, Jakarta RESTful Web Services API 3.1.0, Jersey 3.1.5, Servlet 6.0.0 y Jackson; se empaqueta como WAR para Payara Server 7.2026.10. Los módulos cliente Java usan release 11;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REST en Java,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para desarrollar módulos Java. La versión no está fijada en los archivos del proyecto.</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REST usa Jakarta RESTful Web Services API 3.1.0, Jersey 3.1.5 y Servlet 6.0.0. Se empaqueta como WAR y se despliega en Payara Server 7.2026.10.</w:t>
      </w:r>
    </w:p>
    <w:p w14:paraId="5F7E3566" w14:textId="041A66FE" w:rsidR="00796919" w:rsidRPr="00F31807" w:rsidRDefault="00796919" w:rsidP="00F31807">
      <w:pPr>
        <w:pStyle w:val="Prrafodelista"/>
        <w:numPr>
          <w:ilvl w:val="0"/>
          <w:numId w:val="41"/>
        </w:numPr>
        <w:spacing w:before="0" w:after="0"/>
      </w:pPr>
      <w:r>
        <w:t>El entorno Java usa NetBeans; los archivos del proyecto no fijan la versión del IDE.</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del IDE: no declarada.</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https://netbeans.apache.org/</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y depurar los módulos Java del proyecto.</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empleado para los proyectos Java; el repositorio no fija su versión.</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RESTful Web Services / Jersey</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Backend Java 17; Jakarta REST API 3.1.0; Jersey 3.1.5; Servlet 6.0.0; clientes Java release 11.</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https://jakarta.ee/specifications/restful-ws/3.1/</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JAX-RS define endpoints REST; Jersey implementa el servidor y la serialización JSON.</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Exponer y ejecutar el backend REST JSON empaquetado como WAR.</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7.2026.10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https://www.payara.fish/</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Jakarta EE que ejecuta aplicaciones web empaquetadas como WAR.</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del proyecto; la configuración local usa Payara Server 7.2026.10.</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cuatro clientes consumen endpoints REST sobre HTTP/HTTPS; el backend está implementado con Jakarta REST y Jersey.</w:t>
      </w:r>
    </w:p>
    <w:p w14:paraId="7EC554F1" w14:textId="5EB04971" w:rsidR="000E0F5E" w:rsidRPr="00850009" w:rsidRDefault="009E01C9" w:rsidP="00850009">
      <w:pPr>
        <w:pStyle w:val="Prrafodelista"/>
        <w:numPr>
          <w:ilvl w:val="0"/>
          <w:numId w:val="24"/>
        </w:numPr>
      </w:pPr>
      <w:r>
        <w:t>Formato de datos: Solicitudes y respuestas REST usan JSON; las solicitudes de conversión incluyen token en la propiedad token del cuerpo JSON.</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00567A69" w:rsidRPr="00906062">
              <w:rPr>
                <w:rFonts w:ascii="Calibri" w:hAnsi="Calibri" w:cstheme="minorHAnsi"/>
              </w:rPr>
              <w:t>farenheit</w:t>
            </w:r>
            <w:r w:rsidR="00567A69" w:rsidRPr="00906062">
              <w:rPr>
                <w:rFonts w:ascii="Calibri" w:hAnsi="Calibri" w:cstheme="minorHAnsi"/>
              </w:rPr>
              <w:t xml:space="preserve">, kelvin, Celsius, newton y </w:t>
            </w:r>
            <w:r w:rsidR="00567A69" w:rsidRPr="00906062">
              <w:rPr>
                <w:rFonts w:ascii="Calibri" w:hAnsi="Calibri"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endpoints REST sobre HTTP/HTTPS con cargas JSON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se compila con Java 17, Jakarta REST API 3.1.0, Jersey 3.1.5 y Servlet 6.0.0; los clientes Java usan release 11.</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Java usa NetBeans y Apache Maven; los archivos del proyecto no fijan versión 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de Aplicaciones</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se despliega como WAR en Payara Server 7.2026.10.</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solicitud de conversión incluye el token en la propiedad token del cuerpo JSON; el backend lo valida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endpoints REST mediante HTTP y JSON,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endpoints REST e intercambian JSON; el token de conversión viaja en el cuerpo de la solicitud.</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Eclipse Foundation. Jakarta RESTful Web Services 3.1. https://jakarta.ee/specifications/restful-ws/3.1/</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dc:description/>
  <cp:lastModifiedBy>Murillo Medina, Gabriel Omar; Viche Castillo, Julio Enrique</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