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2"/>
        <w:spacing w:before="200" w:after="60"/>
      </w:pPr>
      <w:r>
        <w:t>PARTE PRÁCTICA</w:t>
      </w:r>
    </w:p>
    <w:p>
      <w:pPr>
        <w:pStyle w:val="Ttulo2"/>
        <w:spacing w:before="200" w:after="60"/>
      </w:pPr>
      <w:r>
        <w:t>ESTRUCTURA DEL PROYECTO</w:t>
      </w:r>
    </w:p>
    <w:p>
      <w:pPr>
        <w:spacing w:after="80" w:line="276" w:lineRule="auto"/>
      </w:pPr>
      <w:r>
        <w:t>Para poder organizar el proyecto de acuerdo con los requerimientos definidos se tiene la siguiente estructura para los archivos en donde se los organiza en sus respectivas carpetas para el proyecto del servidor, así como los 4 clientes que se encargarán de consumir el servicio y permitir la interacción con el usuario, además de un directorio de base de datos el cual únicamente contendrá las credenciales de acceso al sistema en un archivo con extensión txt. Finalmente, tenemos una carpeta para organizar la documentación respectiva.</w:t>
      </w:r>
    </w:p>
    <w:p>
      <w:pPr>
        <w:spacing w:before="120" w:after="40"/>
        <w:jc w:val="center"/>
      </w:pPr>
      <w:r>
        <w:drawing>
          <wp:inline xmlns:a="http://schemas.openxmlformats.org/drawingml/2006/main" xmlns:pic="http://schemas.openxmlformats.org/drawingml/2006/picture">
            <wp:extent cx="5120640" cy="5072218"/>
            <wp:docPr id="56" name="Picture 56"/>
            <wp:cNvGraphicFramePr>
              <a:graphicFrameLocks noChangeAspect="1"/>
            </wp:cNvGraphicFramePr>
            <a:graphic>
              <a:graphicData uri="http://schemas.openxmlformats.org/drawingml/2006/picture">
                <pic:pic>
                  <pic:nvPicPr>
                    <pic:cNvPr id="0" name="image2.png"/>
                    <pic:cNvPicPr/>
                  </pic:nvPicPr>
                  <pic:blipFill>
                    <a:blip r:embed="rId68"/>
                    <a:stretch>
                      <a:fillRect/>
                    </a:stretch>
                  </pic:blipFill>
                  <pic:spPr>
                    <a:xfrm>
                      <a:off x="0" y="0"/>
                      <a:ext cx="5120640" cy="5072218"/>
                    </a:xfrm>
                    <a:prstGeom prst="rect"/>
                  </pic:spPr>
                </pic:pic>
              </a:graphicData>
            </a:graphic>
          </wp:inline>
        </w:drawing>
      </w:r>
    </w:p>
    <w:p>
      <w:pPr>
        <w:spacing w:before="40" w:after="160"/>
        <w:jc w:val="center"/>
      </w:pPr>
      <w:r>
        <w:rPr>
          <w:rFonts w:ascii="Arial" w:hAnsi="Arial"/>
          <w:i/>
          <w:color w:val="5A5A5A"/>
          <w:sz w:val="18"/>
        </w:rPr>
        <w:t>Figura SEQ Figura \* ARABIC 1 Estructura de carpetas del proyecto</w:t>
      </w:r>
    </w:p>
    <w:p>
      <w:pPr>
        <w:spacing w:after="80" w:line="276" w:lineRule="auto"/>
      </w:pPr>
      <w:r>
        <w:t>1.2 CREACIÓN DE PROYECTO SERVIDOR</w:t>
      </w:r>
    </w:p>
    <w:p>
      <w:pPr>
        <w:spacing w:after="80" w:line="276" w:lineRule="auto"/>
      </w:pPr>
      <w:r>
        <w:t>Abrir el IDE Visual Studio 2022 y en la pantalla inicial seleccione el botón inferior izquierdo “Crear un proyecto”.</w:t>
      </w:r>
    </w:p>
    <w:p>
      <w:pPr>
        <w:spacing w:before="120" w:after="40"/>
        <w:jc w:val="center"/>
      </w:pPr>
      <w:r>
        <w:drawing>
          <wp:inline xmlns:a="http://schemas.openxmlformats.org/drawingml/2006/main" xmlns:pic="http://schemas.openxmlformats.org/drawingml/2006/picture">
            <wp:extent cx="5120640" cy="2725244"/>
            <wp:docPr id="57" name="Picture 57"/>
            <wp:cNvGraphicFramePr>
              <a:graphicFrameLocks noChangeAspect="1"/>
            </wp:cNvGraphicFramePr>
            <a:graphic>
              <a:graphicData uri="http://schemas.openxmlformats.org/drawingml/2006/picture">
                <pic:pic>
                  <pic:nvPicPr>
                    <pic:cNvPr id="0" name="image3.png"/>
                    <pic:cNvPicPr/>
                  </pic:nvPicPr>
                  <pic:blipFill>
                    <a:blip r:embed="rId69"/>
                    <a:stretch>
                      <a:fillRect/>
                    </a:stretch>
                  </pic:blipFill>
                  <pic:spPr>
                    <a:xfrm>
                      <a:off x="0" y="0"/>
                      <a:ext cx="5120640" cy="2725244"/>
                    </a:xfrm>
                    <a:prstGeom prst="rect"/>
                  </pic:spPr>
                </pic:pic>
              </a:graphicData>
            </a:graphic>
          </wp:inline>
        </w:drawing>
      </w:r>
    </w:p>
    <w:p>
      <w:pPr>
        <w:spacing w:before="40" w:after="160"/>
        <w:jc w:val="center"/>
      </w:pPr>
      <w:r>
        <w:rPr>
          <w:rFonts w:ascii="Arial" w:hAnsi="Arial"/>
          <w:i/>
          <w:color w:val="5A5A5A"/>
          <w:sz w:val="18"/>
        </w:rPr>
        <w:t>Figura 16. Crear nuevo proyecto.</w:t>
      </w:r>
    </w:p>
    <w:p>
      <w:pPr>
        <w:spacing w:after="80" w:line="276" w:lineRule="auto"/>
      </w:pPr>
      <w:r>
        <w:t>En la siguiente pantalla se debe elegir al tipo de proyecto como “Biblioteca de Servicios WCF”</w:t>
      </w:r>
    </w:p>
    <w:p>
      <w:pPr>
        <w:spacing w:before="120" w:after="40"/>
        <w:jc w:val="center"/>
      </w:pPr>
      <w:r>
        <w:drawing>
          <wp:inline xmlns:a="http://schemas.openxmlformats.org/drawingml/2006/main" xmlns:pic="http://schemas.openxmlformats.org/drawingml/2006/picture">
            <wp:extent cx="5120640" cy="2878959"/>
            <wp:docPr id="58" name="Picture 58"/>
            <wp:cNvGraphicFramePr>
              <a:graphicFrameLocks noChangeAspect="1"/>
            </wp:cNvGraphicFramePr>
            <a:graphic>
              <a:graphicData uri="http://schemas.openxmlformats.org/drawingml/2006/picture">
                <pic:pic>
                  <pic:nvPicPr>
                    <pic:cNvPr id="0" name="image4.png"/>
                    <pic:cNvPicPr/>
                  </pic:nvPicPr>
                  <pic:blipFill>
                    <a:blip r:embed="rId70"/>
                    <a:stretch>
                      <a:fillRect/>
                    </a:stretch>
                  </pic:blipFill>
                  <pic:spPr>
                    <a:xfrm>
                      <a:off x="0" y="0"/>
                      <a:ext cx="5120640" cy="2878959"/>
                    </a:xfrm>
                    <a:prstGeom prst="rect"/>
                  </pic:spPr>
                </pic:pic>
              </a:graphicData>
            </a:graphic>
          </wp:inline>
        </w:drawing>
      </w:r>
    </w:p>
    <w:p>
      <w:pPr>
        <w:spacing w:before="40" w:after="160"/>
        <w:jc w:val="center"/>
      </w:pPr>
      <w:r>
        <w:rPr>
          <w:rFonts w:ascii="Arial" w:hAnsi="Arial"/>
          <w:i/>
          <w:color w:val="5A5A5A"/>
          <w:sz w:val="18"/>
        </w:rPr>
        <w:t>Figura 17. Selección de tipo de proyecto.</w:t>
      </w:r>
    </w:p>
    <w:p>
      <w:pPr>
        <w:spacing w:after="80" w:line="276" w:lineRule="auto"/>
      </w:pPr>
      <w:r>
        <w:t>Lo siguiente será seleccionar el nombre del proyecto y la ubicación del mismo, la ubicación no importará en general y quedará a cuestión de cada persona, en cuanto al nombre de preferencia llamarlo “Proyecto BDD Servidor_Dotnet SOAP_G04” siendo # el número de grupo al cual pertenece.</w:t>
      </w:r>
    </w:p>
    <w:p>
      <w:pPr>
        <w:spacing w:before="120" w:after="40"/>
        <w:jc w:val="center"/>
      </w:pPr>
      <w:r>
        <w:drawing>
          <wp:inline xmlns:a="http://schemas.openxmlformats.org/drawingml/2006/main" xmlns:pic="http://schemas.openxmlformats.org/drawingml/2006/picture">
            <wp:extent cx="5120640" cy="2671638"/>
            <wp:docPr id="59" name="Picture 59"/>
            <wp:cNvGraphicFramePr>
              <a:graphicFrameLocks noChangeAspect="1"/>
            </wp:cNvGraphicFramePr>
            <a:graphic>
              <a:graphicData uri="http://schemas.openxmlformats.org/drawingml/2006/picture">
                <pic:pic>
                  <pic:nvPicPr>
                    <pic:cNvPr id="0" name="image5.png"/>
                    <pic:cNvPicPr/>
                  </pic:nvPicPr>
                  <pic:blipFill>
                    <a:blip r:embed="rId71"/>
                    <a:stretch>
                      <a:fillRect/>
                    </a:stretch>
                  </pic:blipFill>
                  <pic:spPr>
                    <a:xfrm>
                      <a:off x="0" y="0"/>
                      <a:ext cx="5120640" cy="2671638"/>
                    </a:xfrm>
                    <a:prstGeom prst="rect"/>
                  </pic:spPr>
                </pic:pic>
              </a:graphicData>
            </a:graphic>
          </wp:inline>
        </w:drawing>
      </w:r>
    </w:p>
    <w:p>
      <w:pPr>
        <w:spacing w:before="40" w:after="160"/>
        <w:jc w:val="center"/>
      </w:pPr>
      <w:r>
        <w:rPr>
          <w:rFonts w:ascii="Arial" w:hAnsi="Arial"/>
          <w:i/>
          <w:color w:val="5A5A5A"/>
          <w:sz w:val="18"/>
        </w:rPr>
        <w:t>Figura 18.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w:t>
      </w:r>
    </w:p>
    <w:p>
      <w:pPr>
        <w:spacing w:before="120" w:after="40"/>
        <w:jc w:val="center"/>
      </w:pPr>
      <w:r>
        <w:drawing>
          <wp:inline xmlns:a="http://schemas.openxmlformats.org/drawingml/2006/main" xmlns:pic="http://schemas.openxmlformats.org/drawingml/2006/picture">
            <wp:extent cx="4857750" cy="6217920"/>
            <wp:docPr id="60" name="Picture 60"/>
            <wp:cNvGraphicFramePr>
              <a:graphicFrameLocks noChangeAspect="1"/>
            </wp:cNvGraphicFramePr>
            <a:graphic>
              <a:graphicData uri="http://schemas.openxmlformats.org/drawingml/2006/picture">
                <pic:pic>
                  <pic:nvPicPr>
                    <pic:cNvPr id="0" name="image6.png"/>
                    <pic:cNvPicPr/>
                  </pic:nvPicPr>
                  <pic:blipFill>
                    <a:blip r:embed="rId72"/>
                    <a:stretch>
                      <a:fillRect/>
                    </a:stretch>
                  </pic:blipFill>
                  <pic:spPr>
                    <a:xfrm>
                      <a:off x="0" y="0"/>
                      <a:ext cx="4857750" cy="6217920"/>
                    </a:xfrm>
                    <a:prstGeom prst="rect"/>
                  </pic:spPr>
                </pic:pic>
              </a:graphicData>
            </a:graphic>
          </wp:inline>
        </w:drawing>
      </w:r>
    </w:p>
    <w:p>
      <w:pPr>
        <w:spacing w:before="40" w:after="160"/>
        <w:jc w:val="center"/>
      </w:pPr>
      <w:r>
        <w:rPr>
          <w:rFonts w:ascii="Arial" w:hAnsi="Arial"/>
          <w:i/>
          <w:color w:val="5A5A5A"/>
          <w:sz w:val="18"/>
        </w:rPr>
        <w:t>Figura 20. Estructura inicial de proyecto.</w:t>
      </w:r>
    </w:p>
    <w:p>
      <w:pPr>
        <w:pStyle w:val="Ttulo3"/>
        <w:spacing w:before="160" w:after="40"/>
      </w:pPr>
      <w:r>
        <w:t>1.2.2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 Debido a que se está realizando una API Restful no se va a crear una vista.</w:t>
      </w:r>
    </w:p>
    <w:p>
      <w:pPr>
        <w:spacing w:before="120" w:after="40"/>
        <w:jc w:val="center"/>
      </w:pPr>
      <w:r>
        <w:drawing>
          <wp:inline xmlns:a="http://schemas.openxmlformats.org/drawingml/2006/main" xmlns:pic="http://schemas.openxmlformats.org/drawingml/2006/picture">
            <wp:extent cx="5120640" cy="4020102"/>
            <wp:docPr id="61" name="Picture 61"/>
            <wp:cNvGraphicFramePr>
              <a:graphicFrameLocks noChangeAspect="1"/>
            </wp:cNvGraphicFramePr>
            <a:graphic>
              <a:graphicData uri="http://schemas.openxmlformats.org/drawingml/2006/picture">
                <pic:pic>
                  <pic:nvPicPr>
                    <pic:cNvPr id="0" name="image7.png"/>
                    <pic:cNvPicPr/>
                  </pic:nvPicPr>
                  <pic:blipFill>
                    <a:blip r:embed="rId73"/>
                    <a:stretch>
                      <a:fillRect/>
                    </a:stretch>
                  </pic:blipFill>
                  <pic:spPr>
                    <a:xfrm>
                      <a:off x="0" y="0"/>
                      <a:ext cx="5120640" cy="4020102"/>
                    </a:xfrm>
                    <a:prstGeom prst="rect"/>
                  </pic:spPr>
                </pic:pic>
              </a:graphicData>
            </a:graphic>
          </wp:inline>
        </w:drawing>
      </w:r>
    </w:p>
    <w:p>
      <w:pPr>
        <w:spacing w:before="40" w:after="160"/>
        <w:jc w:val="center"/>
      </w:pPr>
      <w:r>
        <w:rPr>
          <w:rFonts w:ascii="Arial" w:hAnsi="Arial"/>
          <w:i/>
          <w:color w:val="5A5A5A"/>
          <w:sz w:val="18"/>
        </w:rPr>
        <w:t>Figura 21.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a manera del siguiente formato, ec.edu.monster.(modelo-vista-controlador).</w:t>
      </w:r>
    </w:p>
    <w:p>
      <w:pPr>
        <w:spacing w:before="120" w:after="40"/>
        <w:jc w:val="center"/>
      </w:pPr>
      <w:r>
        <w:drawing>
          <wp:inline xmlns:a="http://schemas.openxmlformats.org/drawingml/2006/main" xmlns:pic="http://schemas.openxmlformats.org/drawingml/2006/picture">
            <wp:extent cx="5120640" cy="1825619"/>
            <wp:docPr id="62" name="Picture 62"/>
            <wp:cNvGraphicFramePr>
              <a:graphicFrameLocks noChangeAspect="1"/>
            </wp:cNvGraphicFramePr>
            <a:graphic>
              <a:graphicData uri="http://schemas.openxmlformats.org/drawingml/2006/picture">
                <pic:pic>
                  <pic:nvPicPr>
                    <pic:cNvPr id="0" name="image8.png"/>
                    <pic:cNvPicPr/>
                  </pic:nvPicPr>
                  <pic:blipFill>
                    <a:blip r:embed="rId74"/>
                    <a:stretch>
                      <a:fillRect/>
                    </a:stretch>
                  </pic:blipFill>
                  <pic:spPr>
                    <a:xfrm>
                      <a:off x="0" y="0"/>
                      <a:ext cx="5120640" cy="1825619"/>
                    </a:xfrm>
                    <a:prstGeom prst="rect"/>
                  </pic:spPr>
                </pic:pic>
              </a:graphicData>
            </a:graphic>
          </wp:inline>
        </w:drawing>
      </w:r>
    </w:p>
    <w:p>
      <w:pPr>
        <w:spacing w:before="40" w:after="160"/>
        <w:jc w:val="center"/>
      </w:pPr>
      <w:r>
        <w:rPr>
          <w:rFonts w:ascii="Arial" w:hAnsi="Arial"/>
          <w:i/>
          <w:color w:val="5A5A5A"/>
          <w:sz w:val="18"/>
        </w:rPr>
        <w:t>Figura 22.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5047696"/>
            <wp:docPr id="63" name="Picture 63"/>
            <wp:cNvGraphicFramePr>
              <a:graphicFrameLocks noChangeAspect="1"/>
            </wp:cNvGraphicFramePr>
            <a:graphic>
              <a:graphicData uri="http://schemas.openxmlformats.org/drawingml/2006/picture">
                <pic:pic>
                  <pic:nvPicPr>
                    <pic:cNvPr id="0" name="image9.png"/>
                    <pic:cNvPicPr/>
                  </pic:nvPicPr>
                  <pic:blipFill>
                    <a:blip r:embed="rId75"/>
                    <a:stretch>
                      <a:fillRect/>
                    </a:stretch>
                  </pic:blipFill>
                  <pic:spPr>
                    <a:xfrm>
                      <a:off x="0" y="0"/>
                      <a:ext cx="5120640" cy="5047696"/>
                    </a:xfrm>
                    <a:prstGeom prst="rect"/>
                  </pic:spPr>
                </pic:pic>
              </a:graphicData>
            </a:graphic>
          </wp:inline>
        </w:drawing>
      </w:r>
    </w:p>
    <w:p>
      <w:pPr>
        <w:spacing w:before="40" w:after="160"/>
        <w:jc w:val="center"/>
      </w:pPr>
      <w:r>
        <w:rPr>
          <w:rFonts w:ascii="Arial" w:hAnsi="Arial"/>
          <w:i/>
          <w:color w:val="5A5A5A"/>
          <w:sz w:val="18"/>
        </w:rPr>
        <w:t>Figura 23. Estructura del proyecto.</w:t>
      </w:r>
    </w:p>
    <w:p>
      <w:pPr>
        <w:pStyle w:val="Ttulo3"/>
        <w:spacing w:before="160" w:after="40"/>
      </w:pPr>
      <w:r>
        <w:t>1.2.3 CREACIÓN DE SERVICIOS</w:t>
      </w:r>
    </w:p>
    <w:p>
      <w:pPr>
        <w:spacing w:after="80" w:line="276" w:lineRule="auto"/>
      </w:pPr>
      <w:r>
        <w:t>Tu proyecto es una Biblioteca de Servicios WCF. Esto significa que la lógica de servicio está implementada como una biblioteca que puede ser referenciada e instanciada por una aplicación de host. Aquí tienes el resumen de los archivos relevantes y su contenido para asegurar que tu biblioteca de servicios WCF esté correctamente implementada:</w:t>
      </w:r>
    </w:p>
    <w:p>
      <w:pPr>
        <w:spacing w:after="80" w:line="276" w:lineRule="auto"/>
      </w:pPr>
      <w:r>
        <w:t>##### Archivo IServicioMonster.cs</w:t>
      </w:r>
    </w:p>
    <w:p>
      <w:pPr>
        <w:spacing w:before="120" w:after="40"/>
        <w:jc w:val="center"/>
      </w:pPr>
      <w:r>
        <w:drawing>
          <wp:inline xmlns:a="http://schemas.openxmlformats.org/drawingml/2006/main" xmlns:pic="http://schemas.openxmlformats.org/drawingml/2006/picture">
            <wp:extent cx="5120640" cy="3646357"/>
            <wp:docPr id="64" name="Picture 64"/>
            <wp:cNvGraphicFramePr>
              <a:graphicFrameLocks noChangeAspect="1"/>
            </wp:cNvGraphicFramePr>
            <a:graphic>
              <a:graphicData uri="http://schemas.openxmlformats.org/drawingml/2006/picture">
                <pic:pic>
                  <pic:nvPicPr>
                    <pic:cNvPr id="0" name="image10.png"/>
                    <pic:cNvPicPr/>
                  </pic:nvPicPr>
                  <pic:blipFill>
                    <a:blip r:embed="rId76"/>
                    <a:stretch>
                      <a:fillRect/>
                    </a:stretch>
                  </pic:blipFill>
                  <pic:spPr>
                    <a:xfrm>
                      <a:off x="0" y="0"/>
                      <a:ext cx="5120640" cy="3646357"/>
                    </a:xfrm>
                    <a:prstGeom prst="rect"/>
                  </pic:spPr>
                </pic:pic>
              </a:graphicData>
            </a:graphic>
          </wp:inline>
        </w:drawing>
      </w:r>
    </w:p>
    <w:p>
      <w:pPr>
        <w:spacing w:before="40" w:after="160"/>
        <w:jc w:val="center"/>
      </w:pPr>
      <w:r>
        <w:rPr>
          <w:rFonts w:ascii="Arial" w:hAnsi="Arial"/>
          <w:i/>
          <w:color w:val="5A5A5A"/>
          <w:sz w:val="18"/>
        </w:rPr>
        <w:t>Figura 24. Creación de Interfaz IConversionService.cs</w:t>
      </w:r>
    </w:p>
    <w:p>
      <w:pPr>
        <w:spacing w:before="120" w:after="40"/>
        <w:jc w:val="center"/>
      </w:pPr>
      <w:r>
        <w:drawing>
          <wp:inline xmlns:a="http://schemas.openxmlformats.org/drawingml/2006/main" xmlns:pic="http://schemas.openxmlformats.org/drawingml/2006/picture">
            <wp:extent cx="5120640" cy="1817397"/>
            <wp:docPr id="65" name="Picture 65"/>
            <wp:cNvGraphicFramePr>
              <a:graphicFrameLocks noChangeAspect="1"/>
            </wp:cNvGraphicFramePr>
            <a:graphic>
              <a:graphicData uri="http://schemas.openxmlformats.org/drawingml/2006/picture">
                <pic:pic>
                  <pic:nvPicPr>
                    <pic:cNvPr id="0" name="image11.png"/>
                    <pic:cNvPicPr/>
                  </pic:nvPicPr>
                  <pic:blipFill>
                    <a:blip r:embed="rId77"/>
                    <a:stretch>
                      <a:fillRect/>
                    </a:stretch>
                  </pic:blipFill>
                  <pic:spPr>
                    <a:xfrm>
                      <a:off x="0" y="0"/>
                      <a:ext cx="5120640" cy="1817397"/>
                    </a:xfrm>
                    <a:prstGeom prst="rect"/>
                  </pic:spPr>
                </pic:pic>
              </a:graphicData>
            </a:graphic>
          </wp:inline>
        </w:drawing>
      </w:r>
    </w:p>
    <w:p>
      <w:pPr>
        <w:spacing w:before="40" w:after="160"/>
        <w:jc w:val="center"/>
      </w:pPr>
      <w:r>
        <w:rPr>
          <w:rFonts w:ascii="Arial" w:hAnsi="Arial"/>
          <w:i/>
          <w:color w:val="5A5A5A"/>
          <w:sz w:val="18"/>
        </w:rPr>
        <w:t>Figura 25. Creacion Clase ServicioMonster.cs</w:t>
      </w:r>
    </w:p>
    <w:p>
      <w:pPr>
        <w:spacing w:after="80" w:line="276" w:lineRule="auto"/>
      </w:pPr>
      <w:r>
        <w:t>Finalmente en la siguiente ventana cambie la ruta y puerto donde se desplegara su servicio SOAP, esta parte cambiara acorde del entorno de ejecución en el cual quiera llevar su servicio, por el momento únicamente lo ejecutaremos en un ambiente local (localhost:8733)</w:t>
      </w:r>
    </w:p>
    <w:p>
      <w:pPr>
        <w:spacing w:before="120" w:after="40"/>
        <w:jc w:val="center"/>
      </w:pPr>
      <w:r>
        <w:drawing>
          <wp:inline xmlns:a="http://schemas.openxmlformats.org/drawingml/2006/main" xmlns:pic="http://schemas.openxmlformats.org/drawingml/2006/picture">
            <wp:extent cx="5120640" cy="3026201"/>
            <wp:docPr id="66" name="Picture 66"/>
            <wp:cNvGraphicFramePr>
              <a:graphicFrameLocks noChangeAspect="1"/>
            </wp:cNvGraphicFramePr>
            <a:graphic>
              <a:graphicData uri="http://schemas.openxmlformats.org/drawingml/2006/picture">
                <pic:pic>
                  <pic:nvPicPr>
                    <pic:cNvPr id="0" name="image12.png"/>
                    <pic:cNvPicPr/>
                  </pic:nvPicPr>
                  <pic:blipFill>
                    <a:blip r:embed="rId78"/>
                    <a:stretch>
                      <a:fillRect/>
                    </a:stretch>
                  </pic:blipFill>
                  <pic:spPr>
                    <a:xfrm>
                      <a:off x="0" y="0"/>
                      <a:ext cx="5120640" cy="3026201"/>
                    </a:xfrm>
                    <a:prstGeom prst="rect"/>
                  </pic:spPr>
                </pic:pic>
              </a:graphicData>
            </a:graphic>
          </wp:inline>
        </w:drawing>
      </w:r>
    </w:p>
    <w:p>
      <w:pPr>
        <w:spacing w:before="40" w:after="160"/>
        <w:jc w:val="center"/>
      </w:pPr>
      <w:r>
        <w:rPr>
          <w:rFonts w:ascii="Arial" w:hAnsi="Arial"/>
          <w:i/>
          <w:color w:val="5A5A5A"/>
          <w:sz w:val="18"/>
        </w:rPr>
        <w:t>Figura 26. Archivo App.Config.</w:t>
      </w:r>
    </w:p>
    <w:p>
      <w:pPr>
        <w:spacing w:after="80" w:line="276" w:lineRule="auto"/>
      </w:pPr>
      <w:r>
        <w:t>Finalmente le quedará una estructura similar a la siguiente.</w:t>
      </w:r>
    </w:p>
    <w:p>
      <w:pPr>
        <w:spacing w:before="120" w:after="40"/>
        <w:jc w:val="center"/>
      </w:pPr>
      <w:r>
        <w:drawing>
          <wp:inline xmlns:a="http://schemas.openxmlformats.org/drawingml/2006/main" xmlns:pic="http://schemas.openxmlformats.org/drawingml/2006/picture">
            <wp:extent cx="5120640" cy="6046713"/>
            <wp:docPr id="67" name="Picture 67"/>
            <wp:cNvGraphicFramePr>
              <a:graphicFrameLocks noChangeAspect="1"/>
            </wp:cNvGraphicFramePr>
            <a:graphic>
              <a:graphicData uri="http://schemas.openxmlformats.org/drawingml/2006/picture">
                <pic:pic>
                  <pic:nvPicPr>
                    <pic:cNvPr id="0" name="image13.png"/>
                    <pic:cNvPicPr/>
                  </pic:nvPicPr>
                  <pic:blipFill>
                    <a:blip r:embed="rId79"/>
                    <a:stretch>
                      <a:fillRect/>
                    </a:stretch>
                  </pic:blipFill>
                  <pic:spPr>
                    <a:xfrm>
                      <a:off x="0" y="0"/>
                      <a:ext cx="5120640" cy="6046713"/>
                    </a:xfrm>
                    <a:prstGeom prst="rect"/>
                  </pic:spPr>
                </pic:pic>
              </a:graphicData>
            </a:graphic>
          </wp:inline>
        </w:drawing>
      </w:r>
    </w:p>
    <w:p>
      <w:pPr>
        <w:spacing w:before="40" w:after="160"/>
        <w:jc w:val="center"/>
      </w:pPr>
      <w:r>
        <w:rPr>
          <w:rFonts w:ascii="Arial" w:hAnsi="Arial"/>
          <w:i/>
          <w:color w:val="5A5A5A"/>
          <w:sz w:val="18"/>
        </w:rPr>
        <w:t>Figura 27. Estructura del proyecto.</w:t>
      </w:r>
    </w:p>
    <w:p>
      <w:pPr>
        <w:spacing w:after="80" w:line="276" w:lineRule="auto"/>
      </w:pPr>
      <w:r>
        <w:t>Tabla 3 Código IServicioMonster.cs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System.ServiceModel;namespace ec.edu.monster.modelo{ [ServiceContract] public interface IServicioMonster { [OperationContract] bool ValidarAcceso(string usuario, string contrasena); // --- MASA --- [OperationContract] double GramosAKilogramos(double valor); [OperationContract] double KilogramosALibras(double valor); [OperationContract] double LibrasAOnzas(double valor); [OperationContract] double ToneladasAKilogramos(double valor); [OperationContract] double OnzasAGramos(double valor); // --- TEMPERATURA --- [OperationContract] double CelsiusAFahrenheit(double valor); [OperationContract] double FahrenheitACelsius(double valor); [OperationContract] double CelsiusAKelvin(double valor); [OperationContract] double KelvinACelsius(double valor); [OperationContract] double FahrenheitAKelvin(double valor); // --- LONGITUD --- [OperationContract] double MetrosAKilometros(double valor); [OperationContract] double KilometrosAMillas(double valor); [OperationContract] double MetrosAPies(double valor); [OperationContract] double PiesAPulgadas(double valor); [OperationContract] double CentimetrosAMetros(double valor); }}</w:t>
            </w:r>
          </w:p>
        </w:tc>
      </w:tr>
    </w:tbl>
    <w:p/>
    <w:p>
      <w:pPr>
        <w:spacing w:after="80" w:line="276" w:lineRule="auto"/>
      </w:pPr>
      <w:r>
        <w:t>Tabla 4 Código 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System;namespace ec.edu.monster.controlador // O el namespace donde tengas esta clase en tu servidor{ public class ServicioMonster : ec.edu.monster.modelo.IServicioMonster { public bool ValidarAcceso(string usuario, string contrasena) { if (usuario == "Monster" &amp;&amp; contrasena == "Monster9") return true; else return false; } // ========================================== // --- MASA --- // ========================================== public double GramosAKilogramos(double valor) { return valor / 1000.0; } public double KilogramosALibras(double valor) { return valor * 2.20462; } public double LibrasAOnzas(double valor) { return valor * 16.0; } public double ToneladasAKilogramos(double valor) { return valor * 1000.0; } public double OnzasAGramos(double valor) { return valor * 28.3495; } // ========================================== // --- TEMPERATURA --- // ========================================== public double CelsiusAFahrenheit(double valor) { return (valor * 9.0 / 5.0) + 32.0; } public double FahrenheitACelsius(double valor) { return (valor - 32.0) * 5.0 / 9.0; } public double CelsiusAKelvin(double valor) { return valor + 273.15; } public double KelvinACelsius(double valor) { return valor - 273.15; } public double FahrenheitAKelvin(double valor) { return (valor - 32.0) * 5.0 / 9.0 + 273.15; } // ========================================== // --- LONGITUD --- // ========================================== public double MetrosAKilometros(double valor) { return valor / 1000.0; } public double KilometrosAMillas(double valor) { return valor / 1.60934; } public double MetrosAPies(double valor) { return valor * 3.28084; } public double PiesAPulgadas(double valor) { return valor * 12.0; } public double CentimetrosAMetros(double valor) { return valor / 100.0; } }}</w:t>
            </w:r>
          </w:p>
        </w:tc>
      </w:tr>
    </w:tbl>
    <w:p/>
    <w:p>
      <w:pPr>
        <w:spacing w:after="80" w:line="276" w:lineRule="auto"/>
      </w:pPr>
      <w:r>
        <w:t>Tabla 5 Código App.Config</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?&gt;&lt;configuration&gt;&lt;appSettings&gt;&lt;add key="aspnet:UseTaskFriendlySynchronizationContext" value="true" /&gt;&lt;/appSettings&gt;&lt;system.web&gt;&lt;compilation debug="true" /&gt;&lt;/system.web&gt;&lt;system.serviceModel&gt;&lt;services&gt;&lt;service name="ec.edu.monster.controlador.ServicioMonster"&gt;&lt;host&gt;&lt;baseAddresses&gt;&lt;add baseAddress="http://localhost:8733/Design_Time_Addresses/ServidorMonster/ServicioMonster/" /&gt;&lt;/baseAddresses&gt;&lt;/host&gt;&lt;endpoint address="" binding="basicHttpBinding" contract="ec.edu.monster.modelo.IServicioMonster"&gt;&lt;identity&gt;&lt;dns value="localhost" /&gt;&lt;/identity&gt;&lt;/endpoint&gt;&lt;endpoint address="mex" binding="mexHttpBinding" contract="IMetadataExchange" /&gt;&lt;/service&gt;&lt;/services&gt;&lt;behaviors&gt;&lt;serviceBehaviors&gt;&lt;behavior&gt;&lt;serviceMetadata httpGetEnabled="True" httpsGetEnabled="True"/&gt;&lt;serviceDebug includeExceptionDetailInFaults="True" /&gt;&lt;/behavior&gt;&lt;/serviceBehaviors&gt;&lt;/behaviors&gt;&lt;/system.serviceModel&gt;&lt;/configuration&gt;</w:t>
            </w:r>
          </w:p>
        </w:tc>
      </w:tr>
    </w:tbl>
    <w:p/>
    <w:p>
      <w:pPr>
        <w:pStyle w:val="Ttulo3"/>
        <w:spacing w:before="160" w:after="40"/>
      </w:pPr>
      <w:r>
        <w:t>1.2.6 TESTING DE SERVICIO</w:t>
      </w:r>
    </w:p>
    <w:p>
      <w:pPr>
        <w:spacing w:after="80" w:line="276" w:lineRule="auto"/>
      </w:pPr>
      <w:r>
        <w:t>Una vez se ha desarrollado el servicio web o WebService deberá probar el servicio para validar su correcto funcionamiento y además validar sus resultados.</w:t>
      </w:r>
    </w:p>
    <w:p>
      <w:pPr>
        <w:spacing w:after="80" w:line="276" w:lineRule="auto"/>
      </w:pPr>
      <w:r>
        <w:t>Debe dirigirse a la parte posterior de Visual Studio y dar click en el botón verde para ejecutar la aplicación.</w:t>
      </w:r>
    </w:p>
    <w:p>
      <w:pPr>
        <w:spacing w:before="120" w:after="40"/>
        <w:jc w:val="center"/>
      </w:pPr>
      <w:r>
        <w:drawing>
          <wp:inline xmlns:a="http://schemas.openxmlformats.org/drawingml/2006/main" xmlns:pic="http://schemas.openxmlformats.org/drawingml/2006/picture">
            <wp:extent cx="5120640" cy="2133600"/>
            <wp:docPr id="68" name="Picture 68"/>
            <wp:cNvGraphicFramePr>
              <a:graphicFrameLocks noChangeAspect="1"/>
            </wp:cNvGraphicFramePr>
            <a:graphic>
              <a:graphicData uri="http://schemas.openxmlformats.org/drawingml/2006/picture">
                <pic:pic>
                  <pic:nvPicPr>
                    <pic:cNvPr id="0" name="image14.png"/>
                    <pic:cNvPicPr/>
                  </pic:nvPicPr>
                  <pic:blipFill>
                    <a:blip r:embed="rId80"/>
                    <a:stretch>
                      <a:fillRect/>
                    </a:stretch>
                  </pic:blipFill>
                  <pic:spPr>
                    <a:xfrm>
                      <a:off x="0" y="0"/>
                      <a:ext cx="5120640" cy="2133600"/>
                    </a:xfrm>
                    <a:prstGeom prst="rect"/>
                  </pic:spPr>
                </pic:pic>
              </a:graphicData>
            </a:graphic>
          </wp:inline>
        </w:drawing>
      </w:r>
    </w:p>
    <w:p>
      <w:pPr>
        <w:spacing w:before="40" w:after="160"/>
        <w:jc w:val="center"/>
      </w:pPr>
      <w:r>
        <w:rPr>
          <w:rFonts w:ascii="Arial" w:hAnsi="Arial"/>
          <w:i/>
          <w:color w:val="5A5A5A"/>
          <w:sz w:val="18"/>
        </w:rPr>
        <w:t>Figura 40. Despliegue de la aplicación.</w:t>
      </w:r>
    </w:p>
    <w:p>
      <w:pPr>
        <w:spacing w:after="80" w:line="276" w:lineRule="auto"/>
      </w:pPr>
      <w:r>
        <w:t>Una vez ejecutado, se podrá visualizar el cuadro de WCF con la información principal del servicio SOAP, el cual contiene, la dirección donde se almacena el servicio y sus métodos.</w:t>
      </w:r>
    </w:p>
    <w:p>
      <w:pPr>
        <w:spacing w:before="120" w:after="40"/>
        <w:jc w:val="center"/>
      </w:pPr>
      <w:r>
        <w:drawing>
          <wp:inline xmlns:a="http://schemas.openxmlformats.org/drawingml/2006/main" xmlns:pic="http://schemas.openxmlformats.org/drawingml/2006/picture">
            <wp:extent cx="5120640" cy="2778844"/>
            <wp:docPr id="69" name="Picture 69"/>
            <wp:cNvGraphicFramePr>
              <a:graphicFrameLocks noChangeAspect="1"/>
            </wp:cNvGraphicFramePr>
            <a:graphic>
              <a:graphicData uri="http://schemas.openxmlformats.org/drawingml/2006/picture">
                <pic:pic>
                  <pic:nvPicPr>
                    <pic:cNvPr id="0" name="image15.png"/>
                    <pic:cNvPicPr/>
                  </pic:nvPicPr>
                  <pic:blipFill>
                    <a:blip r:embed="rId81"/>
                    <a:stretch>
                      <a:fillRect/>
                    </a:stretch>
                  </pic:blipFill>
                  <pic:spPr>
                    <a:xfrm>
                      <a:off x="0" y="0"/>
                      <a:ext cx="5120640" cy="2778844"/>
                    </a:xfrm>
                    <a:prstGeom prst="rect"/>
                  </pic:spPr>
                </pic:pic>
              </a:graphicData>
            </a:graphic>
          </wp:inline>
        </w:drawing>
      </w:r>
    </w:p>
    <w:p>
      <w:pPr>
        <w:spacing w:before="40" w:after="160"/>
        <w:jc w:val="center"/>
      </w:pPr>
      <w:r>
        <w:rPr>
          <w:rFonts w:ascii="Arial" w:hAnsi="Arial"/>
          <w:i/>
          <w:color w:val="5A5A5A"/>
          <w:sz w:val="18"/>
        </w:rPr>
        <w:t>Figura 41. Cuadro WCF</w:t>
      </w:r>
    </w:p>
    <w:p>
      <w:pPr>
        <w:spacing w:after="80" w:line="276" w:lineRule="auto"/>
      </w:pPr>
      <w:r>
        <w:t>Adicional podemos navegar dentro del formato XML del servicio copiando y pegando al dirección del servicio en cualquier navegador:</w:t>
      </w:r>
    </w:p>
    <w:p>
      <w:pPr>
        <w:spacing w:before="120" w:after="40"/>
        <w:jc w:val="center"/>
      </w:pPr>
      <w:r>
        <w:drawing>
          <wp:inline xmlns:a="http://schemas.openxmlformats.org/drawingml/2006/main" xmlns:pic="http://schemas.openxmlformats.org/drawingml/2006/picture">
            <wp:extent cx="5120640" cy="2572197"/>
            <wp:docPr id="70" name="Picture 70"/>
            <wp:cNvGraphicFramePr>
              <a:graphicFrameLocks noChangeAspect="1"/>
            </wp:cNvGraphicFramePr>
            <a:graphic>
              <a:graphicData uri="http://schemas.openxmlformats.org/drawingml/2006/picture">
                <pic:pic>
                  <pic:nvPicPr>
                    <pic:cNvPr id="0" name="image16.png"/>
                    <pic:cNvPicPr/>
                  </pic:nvPicPr>
                  <pic:blipFill>
                    <a:blip r:embed="rId82"/>
                    <a:stretch>
                      <a:fillRect/>
                    </a:stretch>
                  </pic:blipFill>
                  <pic:spPr>
                    <a:xfrm>
                      <a:off x="0" y="0"/>
                      <a:ext cx="5120640" cy="2572197"/>
                    </a:xfrm>
                    <a:prstGeom prst="rect"/>
                  </pic:spPr>
                </pic:pic>
              </a:graphicData>
            </a:graphic>
          </wp:inline>
        </w:drawing>
      </w:r>
    </w:p>
    <w:p>
      <w:pPr>
        <w:spacing w:before="40" w:after="160"/>
        <w:jc w:val="center"/>
      </w:pPr>
      <w:r>
        <w:rPr>
          <w:rFonts w:ascii="Arial" w:hAnsi="Arial"/>
          <w:i/>
          <w:color w:val="5A5A5A"/>
          <w:sz w:val="18"/>
        </w:rPr>
        <w:t>Figura 42. Archivo XML del servicio SOAP</w:t>
      </w:r>
    </w:p>
    <w:p>
      <w:pPr>
        <w:spacing w:after="80" w:line="276" w:lineRule="auto"/>
      </w:pPr>
      <w:r>
        <w:t>Por último, se puede probar otra API en el navegador ingresando la URI, por ejemplo para el servicio de conversión de unidades.</w:t>
      </w:r>
    </w:p>
    <w:p>
      <w:pPr>
        <w:spacing w:before="120" w:after="40"/>
        <w:jc w:val="center"/>
      </w:pPr>
      <w:r>
        <w:drawing>
          <wp:inline xmlns:a="http://schemas.openxmlformats.org/drawingml/2006/main" xmlns:pic="http://schemas.openxmlformats.org/drawingml/2006/picture">
            <wp:extent cx="5120640" cy="2857658"/>
            <wp:docPr id="71" name="Picture 71"/>
            <wp:cNvGraphicFramePr>
              <a:graphicFrameLocks noChangeAspect="1"/>
            </wp:cNvGraphicFramePr>
            <a:graphic>
              <a:graphicData uri="http://schemas.openxmlformats.org/drawingml/2006/picture">
                <pic:pic>
                  <pic:nvPicPr>
                    <pic:cNvPr id="0" name="image17.png"/>
                    <pic:cNvPicPr/>
                  </pic:nvPicPr>
                  <pic:blipFill>
                    <a:blip r:embed="rId83"/>
                    <a:stretch>
                      <a:fillRect/>
                    </a:stretch>
                  </pic:blipFill>
                  <pic:spPr>
                    <a:xfrm>
                      <a:off x="0" y="0"/>
                      <a:ext cx="5120640" cy="2857658"/>
                    </a:xfrm>
                    <a:prstGeom prst="rect"/>
                  </pic:spPr>
                </pic:pic>
              </a:graphicData>
            </a:graphic>
          </wp:inline>
        </w:drawing>
      </w:r>
    </w:p>
    <w:p>
      <w:pPr>
        <w:spacing w:before="40" w:after="160"/>
        <w:jc w:val="center"/>
      </w:pPr>
      <w:r>
        <w:rPr>
          <w:rFonts w:ascii="Arial" w:hAnsi="Arial"/>
          <w:i/>
          <w:color w:val="5A5A5A"/>
          <w:sz w:val="18"/>
        </w:rPr>
        <w:t>Figura 43. Pantalla de prueba de API en navegador.</w:t>
      </w:r>
    </w:p>
    <w:p>
      <w:pPr>
        <w:spacing w:after="80" w:line="276" w:lineRule="auto"/>
      </w:pPr>
      <w:r>
        <w:t>1.3 CREACIÓN DE PROYECTO CLIENTE EN CONSOLA</w:t>
      </w:r>
    </w:p>
    <w:p>
      <w:pPr>
        <w:pStyle w:val="Ttulo3"/>
        <w:spacing w:before="160" w:after="40"/>
      </w:pPr>
      <w:r>
        <w:t>1.3.1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2862947"/>
            <wp:docPr id="72" name="Picture 72"/>
            <wp:cNvGraphicFramePr>
              <a:graphicFrameLocks noChangeAspect="1"/>
            </wp:cNvGraphicFramePr>
            <a:graphic>
              <a:graphicData uri="http://schemas.openxmlformats.org/drawingml/2006/picture">
                <pic:pic>
                  <pic:nvPicPr>
                    <pic:cNvPr id="0" name="image18.png"/>
                    <pic:cNvPicPr/>
                  </pic:nvPicPr>
                  <pic:blipFill>
                    <a:blip r:embed="rId84"/>
                    <a:stretch>
                      <a:fillRect/>
                    </a:stretch>
                  </pic:blipFill>
                  <pic:spPr>
                    <a:xfrm>
                      <a:off x="0" y="0"/>
                      <a:ext cx="5120640" cy="2862947"/>
                    </a:xfrm>
                    <a:prstGeom prst="rect"/>
                  </pic:spPr>
                </pic:pic>
              </a:graphicData>
            </a:graphic>
          </wp:inline>
        </w:drawing>
      </w:r>
    </w:p>
    <w:p>
      <w:pPr>
        <w:spacing w:before="40" w:after="160"/>
        <w:jc w:val="center"/>
      </w:pPr>
      <w:r>
        <w:rPr>
          <w:rFonts w:ascii="Arial" w:hAnsi="Arial"/>
          <w:i/>
          <w:color w:val="5A5A5A"/>
          <w:sz w:val="18"/>
        </w:rPr>
        <w:t>Figura 44. Crear nuevo proyecto.</w:t>
      </w:r>
    </w:p>
    <w:p>
      <w:pPr>
        <w:spacing w:after="80" w:line="276" w:lineRule="auto"/>
      </w:pPr>
      <w:r>
        <w:t>En la siguiente pantalla buscar el tipo de proyecto “Aplicación de consola .NET Framework” para crear la aplicación y se da en siguiente.</w:t>
      </w:r>
    </w:p>
    <w:p>
      <w:pPr>
        <w:spacing w:before="120" w:after="40"/>
        <w:jc w:val="center"/>
      </w:pPr>
      <w:r>
        <w:drawing>
          <wp:inline xmlns:a="http://schemas.openxmlformats.org/drawingml/2006/main" xmlns:pic="http://schemas.openxmlformats.org/drawingml/2006/picture">
            <wp:extent cx="5120640" cy="2699624"/>
            <wp:docPr id="73" name="Picture 73"/>
            <wp:cNvGraphicFramePr>
              <a:graphicFrameLocks noChangeAspect="1"/>
            </wp:cNvGraphicFramePr>
            <a:graphic>
              <a:graphicData uri="http://schemas.openxmlformats.org/drawingml/2006/picture">
                <pic:pic>
                  <pic:nvPicPr>
                    <pic:cNvPr id="0" name="image19.png"/>
                    <pic:cNvPicPr/>
                  </pic:nvPicPr>
                  <pic:blipFill>
                    <a:blip r:embed="rId85"/>
                    <a:stretch>
                      <a:fillRect/>
                    </a:stretch>
                  </pic:blipFill>
                  <pic:spPr>
                    <a:xfrm>
                      <a:off x="0" y="0"/>
                      <a:ext cx="5120640" cy="2699624"/>
                    </a:xfrm>
                    <a:prstGeom prst="rect"/>
                  </pic:spPr>
                </pic:pic>
              </a:graphicData>
            </a:graphic>
          </wp:inline>
        </w:drawing>
      </w:r>
    </w:p>
    <w:p>
      <w:pPr>
        <w:spacing w:before="40" w:after="160"/>
        <w:jc w:val="center"/>
      </w:pPr>
      <w:r>
        <w:rPr>
          <w:rFonts w:ascii="Arial" w:hAnsi="Arial"/>
          <w:i/>
          <w:color w:val="5A5A5A"/>
          <w:sz w:val="18"/>
        </w:rPr>
        <w:t>Figura 45.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“Cliente Consola_SOAP_G04”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2468516"/>
            <wp:docPr id="74" name="Picture 74"/>
            <wp:cNvGraphicFramePr>
              <a:graphicFrameLocks noChangeAspect="1"/>
            </wp:cNvGraphicFramePr>
            <a:graphic>
              <a:graphicData uri="http://schemas.openxmlformats.org/drawingml/2006/picture">
                <pic:pic>
                  <pic:nvPicPr>
                    <pic:cNvPr id="0" name="image20.png"/>
                    <pic:cNvPicPr/>
                  </pic:nvPicPr>
                  <pic:blipFill>
                    <a:blip r:embed="rId86"/>
                    <a:stretch>
                      <a:fillRect/>
                    </a:stretch>
                  </pic:blipFill>
                  <pic:spPr>
                    <a:xfrm>
                      <a:off x="0" y="0"/>
                      <a:ext cx="5120640" cy="2468516"/>
                    </a:xfrm>
                    <a:prstGeom prst="rect"/>
                  </pic:spPr>
                </pic:pic>
              </a:graphicData>
            </a:graphic>
          </wp:inline>
        </w:drawing>
      </w:r>
    </w:p>
    <w:p>
      <w:pPr>
        <w:spacing w:before="40" w:after="160"/>
        <w:jc w:val="center"/>
      </w:pPr>
      <w:r>
        <w:rPr>
          <w:rFonts w:ascii="Arial" w:hAnsi="Arial"/>
          <w:i/>
          <w:color w:val="5A5A5A"/>
          <w:sz w:val="18"/>
        </w:rPr>
        <w:t>Figura 46.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702994"/>
            <wp:docPr id="75" name="Picture 75"/>
            <wp:cNvGraphicFramePr>
              <a:graphicFrameLocks noChangeAspect="1"/>
            </wp:cNvGraphicFramePr>
            <a:graphic>
              <a:graphicData uri="http://schemas.openxmlformats.org/drawingml/2006/picture">
                <pic:pic>
                  <pic:nvPicPr>
                    <pic:cNvPr id="0" name="image21.png"/>
                    <pic:cNvPicPr/>
                  </pic:nvPicPr>
                  <pic:blipFill>
                    <a:blip r:embed="rId87"/>
                    <a:stretch>
                      <a:fillRect/>
                    </a:stretch>
                  </pic:blipFill>
                  <pic:spPr>
                    <a:xfrm>
                      <a:off x="0" y="0"/>
                      <a:ext cx="5120640" cy="3702994"/>
                    </a:xfrm>
                    <a:prstGeom prst="rect"/>
                  </pic:spPr>
                </pic:pic>
              </a:graphicData>
            </a:graphic>
          </wp:inline>
        </w:drawing>
      </w:r>
    </w:p>
    <w:p>
      <w:pPr>
        <w:spacing w:before="40" w:after="160"/>
        <w:jc w:val="center"/>
      </w:pPr>
      <w:r>
        <w:rPr>
          <w:rFonts w:ascii="Arial" w:hAnsi="Arial"/>
          <w:i/>
          <w:color w:val="5A5A5A"/>
          <w:sz w:val="18"/>
        </w:rPr>
        <w:t>Figura 47. Estructura inicial de proyecto.</w:t>
      </w:r>
    </w:p>
    <w:p>
      <w:pPr>
        <w:pStyle w:val="Ttulo3"/>
        <w:spacing w:before="160" w:after="40"/>
      </w:pPr>
      <w:r>
        <w:t>1.3.3 CREACIÓN Y CODIFICACIÓN DE ARCHIVOS DEL MODELO</w:t>
      </w:r>
    </w:p>
    <w:p>
      <w:pPr>
        <w:spacing w:after="80" w:line="276" w:lineRule="auto"/>
      </w:pPr>
      <w:r>
        <w:t>En el modelo se deberán crear las mismas 3 clases correspondientes a las entidades de la base de datos.</w:t>
      </w:r>
    </w:p>
    <w:p>
      <w:pPr>
        <w:spacing w:after="80" w:line="276" w:lineRule="auto"/>
      </w:pPr>
      <w:r>
        <w:t>Para ello primero abra el paquete modelo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3323439"/>
            <wp:docPr id="76" name="Picture 76"/>
            <wp:cNvGraphicFramePr>
              <a:graphicFrameLocks noChangeAspect="1"/>
            </wp:cNvGraphicFramePr>
            <a:graphic>
              <a:graphicData uri="http://schemas.openxmlformats.org/drawingml/2006/picture">
                <pic:pic>
                  <pic:nvPicPr>
                    <pic:cNvPr id="0" name="image22.png"/>
                    <pic:cNvPicPr/>
                  </pic:nvPicPr>
                  <pic:blipFill>
                    <a:blip r:embed="rId88"/>
                    <a:stretch>
                      <a:fillRect/>
                    </a:stretch>
                  </pic:blipFill>
                  <pic:spPr>
                    <a:xfrm>
                      <a:off x="0" y="0"/>
                      <a:ext cx="5120640" cy="3323439"/>
                    </a:xfrm>
                    <a:prstGeom prst="rect"/>
                  </pic:spPr>
                </pic:pic>
              </a:graphicData>
            </a:graphic>
          </wp:inline>
        </w:drawing>
      </w:r>
    </w:p>
    <w:p>
      <w:pPr>
        <w:spacing w:before="40" w:after="160"/>
        <w:jc w:val="center"/>
      </w:pPr>
      <w:r>
        <w:rPr>
          <w:rFonts w:ascii="Arial" w:hAnsi="Arial"/>
          <w:i/>
          <w:color w:val="5A5A5A"/>
          <w:sz w:val="18"/>
        </w:rPr>
        <w:t>Figura 51. Creación de una nueva clase.</w:t>
      </w:r>
    </w:p>
    <w:p>
      <w:pPr>
        <w:spacing w:after="80" w:line="276" w:lineRule="auto"/>
      </w:pPr>
      <w:r>
        <w:t>Al finalizar se tendrá que colocar las propiedades correspondientes de la entidad como variables en la clase de la siguiente forma.</w:t>
      </w:r>
    </w:p>
    <w:p>
      <w:pPr>
        <w:spacing w:before="120" w:after="40"/>
        <w:jc w:val="center"/>
      </w:pPr>
      <w:r>
        <w:drawing>
          <wp:inline xmlns:a="http://schemas.openxmlformats.org/drawingml/2006/main" xmlns:pic="http://schemas.openxmlformats.org/drawingml/2006/picture">
            <wp:extent cx="5120640" cy="2814503"/>
            <wp:docPr id="77" name="Picture 77"/>
            <wp:cNvGraphicFramePr>
              <a:graphicFrameLocks noChangeAspect="1"/>
            </wp:cNvGraphicFramePr>
            <a:graphic>
              <a:graphicData uri="http://schemas.openxmlformats.org/drawingml/2006/picture">
                <pic:pic>
                  <pic:nvPicPr>
                    <pic:cNvPr id="0" name="image23.png"/>
                    <pic:cNvPicPr/>
                  </pic:nvPicPr>
                  <pic:blipFill>
                    <a:blip r:embed="rId89"/>
                    <a:stretch>
                      <a:fillRect/>
                    </a:stretch>
                  </pic:blipFill>
                  <pic:spPr>
                    <a:xfrm>
                      <a:off x="0" y="0"/>
                      <a:ext cx="5120640" cy="2814503"/>
                    </a:xfrm>
                    <a:prstGeom prst="rect"/>
                  </pic:spPr>
                </pic:pic>
              </a:graphicData>
            </a:graphic>
          </wp:inline>
        </w:drawing>
      </w:r>
    </w:p>
    <w:p>
      <w:pPr>
        <w:spacing w:before="40" w:after="160"/>
        <w:jc w:val="center"/>
      </w:pPr>
      <w:r>
        <w:rPr>
          <w:rFonts w:ascii="Arial" w:hAnsi="Arial"/>
          <w:i/>
          <w:color w:val="5A5A5A"/>
          <w:sz w:val="18"/>
        </w:rPr>
        <w:t>Figura 53. Inserción de código en el archivo modelo</w:t>
      </w:r>
    </w:p>
    <w:p>
      <w:pPr>
        <w:spacing w:after="80" w:line="276" w:lineRule="auto"/>
      </w:pPr>
      <w:r>
        <w:t>Tabla 7 Código AplicacionConsola.cs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Importamos el proxy que acabas de crearusing ProxyConsolaMonster;using System;namespace ClienteConsolaMonster.ec.edu.monster.vista{ class AplicacionConsolaVista { static void Main(string[] args) { Console.Title = "Sistema ec.edu.monster - Cliente de Consola SOAP"; Console.WriteLine("=================================================="); Console.WriteLine(" SISTEMA DE CONVERSIONES - ACCESO SOAP"); Console.WriteLine("=================================================="); // 1. Interfaz de texto para Login Console.Write("Ingrese su nombre de usuario: "); string nombreUsuarioIngresado = Console.ReadLine(); Console.Write("Ingrese su clave de acceso: "); string claveAccesoIngresada = Console.ReadLine(); Console.WriteLine("\nConectando con el servidor IIS..."); // 2. Instanciamos el cliente WCF a través del proxy try { using (ServicioMonsterClient clienteConsolaWCF = new ServicioMonsterClient()) { // 3. Invocamos el método ValidarAcceso del servidor bool esAccesoValido = clienteConsolaWCF.ValidarAcceso(nombreUsuarioIngresado, claveAccesoIngresada); if (esAccesoValido) { Console.ForegroundColor = ConsoleColor.Green; Console.WriteLine("\n[+] ACCESO CONCEDIDO. Bienvenido a la red institucional."); Console.ResetColor(); Console.WriteLine("Presione Enter para continuar al menú principal..."); Console.ReadLine(); // --- INICIO DEL MENÚ INTERACTIVO --- bool mantenerSesionActivaSistema = true; while (mantenerSesionActivaSistema) { Console.Clear(); Console.WriteLine("=================================================="); Console.WriteLine(" SISTEMA CENTRAL DE CONVERSIONES WCF "); Console.WriteLine("=================================================="); Console.WriteLine("1. Operaciones de Masa"); Console.WriteLine("2. Operaciones de Temperatura"); Console.WriteLine("3. Operaciones de Longitud"); Console.WriteLine("4. Cerrar Sesión"); Console.WriteLine("=================================================="); Console.Write("Seleccione una categoría [1-4]: "); string opcionMenuPrincipalSeleccionada = Console.ReadLine() ?? ""; switch (opcionMenuPrincipalSeleccionada) { case "1": // MASA Console.WriteLine("\n--- CONVERSIONES DE MASA ---"); Console.WriteLine("1. Gramos a Kilogramos"); Console.WriteLine("2. Kilogramos a Libras"); Console.WriteLine("3. Libras a Onzas"); Console.WriteLine("4. Toneladas a Kilogramos"); Console.WriteLine("5. Onzas a Gramos"); Console.Write("Seleccione la operación específica [1-5]: "); string opcionSubMenuMasa = Console.ReadLine() ?? ""; Console.Write("Ingrese el valor numérico a convertir: "); // Convertimos el texto a número decimal (double) double valorIngresadoPorUsuario = Convert.ToDouble(Console.ReadLine()); double resultadoCalculadoServidor = 0; // Evaluamos la opción elegida if (opcionSubMenuMasa == "1") { // Usamos .Result porque el proxy asíncrono lo requiere resultadoCalculadoServidor = clienteConsolaWCF.GramosAKilogramosAsync(valorIngresadoPorUsuario).Result; Console.WriteLine($"\n[RESULTADO DESDE IIS]: {valorIngresadoPorUsuario} g = {resultadoCalculadoServidor} kg"); } else if (opcionSubMenuMasa == "2") { resultadoCalculadoServidor = clienteConsolaWCF.KilogramosALibrasAsync(valorIngresadoPorUsuario).Result; Console.WriteLine($"\n[RESULTADO DESDE IIS]: {valorIngresadoPorUsuario} kg = {resultadoCalculadoServidor} lb"); } // AQUÍ AGREGAS LOS ELSE IF FALTANTES DE MASA... break; case "2": // TEMPERATURA Console.WriteLine("\n--- CONVERSIONES DE TEMPERATURA ---"); // AQUÍ PONES TU MENÚ DE TEMPERATURA... break; case "3": // LONGITUD Console.WriteLine("\n--- CONVERSIONES DE LONGITUD ---"); // AQUÍ PONES TU MENÚ DE LONGITUD... break; case "4": // SALIR mantenerSesionActivaSistema = false; Console.WriteLine("\nCerrando sesión de forma segura..."); break; default: Console.ForegroundColor = ConsoleColor.Yellow; Console.WriteLine("\n[!] Opción no reconocida. Intente nuevamente."); Console.ResetColor(); break; } if (mantenerSesionActivaSistema) { Console.WriteLine("\nPresione cualquier tecla para volver al menú principal..."); Console.ReadKey(); } } // --- FIN DEL MENÚ INTERACTIVO --- } else { Console.ForegroundColor = ConsoleColor.Red; Console.WriteLine("\n[-] ACCESO DENEGADO. Credenciales incorrectas."); Console.ResetColor(); } } } catch (Exception ex) { Console.ForegroundColor = ConsoleColor.Red; Console.WriteLine("\n[!] Error de conexión con el servidor SOAP: " + ex.Message); Console.ResetColor(); } Console.WriteLine("\n=================================================="); Console.WriteLine("Presione cualquier tecla para salir..."); Console.ReadKey(); } }}</w:t>
            </w:r>
          </w:p>
        </w:tc>
      </w:tr>
    </w:tbl>
    <w:p/>
    <w:p>
      <w:pPr>
        <w:pStyle w:val="Ttulo3"/>
        <w:spacing w:before="160" w:after="40"/>
      </w:pPr>
      <w:r>
        <w:t>1.3.5 CREACIÓN Y CODIDIFICACIÓN DE SERVICIO SOAP</w:t>
      </w:r>
    </w:p>
    <w:p>
      <w:pPr>
        <w:spacing w:after="80" w:line="276" w:lineRule="auto"/>
      </w:pPr>
      <w:r>
        <w:t>De click derecho sobre el proyecto, navegue hasta donde diga Agregar y selección Referencia de Servicio:</w:t>
      </w:r>
    </w:p>
    <w:p>
      <w:pPr>
        <w:spacing w:before="120" w:after="40"/>
        <w:jc w:val="center"/>
      </w:pPr>
      <w:r>
        <w:drawing>
          <wp:inline xmlns:a="http://schemas.openxmlformats.org/drawingml/2006/main" xmlns:pic="http://schemas.openxmlformats.org/drawingml/2006/picture">
            <wp:extent cx="5120640" cy="3951916"/>
            <wp:docPr id="78" name="Picture 78"/>
            <wp:cNvGraphicFramePr>
              <a:graphicFrameLocks noChangeAspect="1"/>
            </wp:cNvGraphicFramePr>
            <a:graphic>
              <a:graphicData uri="http://schemas.openxmlformats.org/drawingml/2006/picture">
                <pic:pic>
                  <pic:nvPicPr>
                    <pic:cNvPr id="0" name="image24.png"/>
                    <pic:cNvPicPr/>
                  </pic:nvPicPr>
                  <pic:blipFill>
                    <a:blip r:embed="rId90"/>
                    <a:stretch>
                      <a:fillRect/>
                    </a:stretch>
                  </pic:blipFill>
                  <pic:spPr>
                    <a:xfrm>
                      <a:off x="0" y="0"/>
                      <a:ext cx="5120640" cy="3951916"/>
                    </a:xfrm>
                    <a:prstGeom prst="rect"/>
                  </pic:spPr>
                </pic:pic>
              </a:graphicData>
            </a:graphic>
          </wp:inline>
        </w:drawing>
      </w:r>
    </w:p>
    <w:p>
      <w:pPr>
        <w:spacing w:before="40" w:after="160"/>
        <w:jc w:val="center"/>
      </w:pPr>
      <w:r>
        <w:rPr>
          <w:rFonts w:ascii="Arial" w:hAnsi="Arial"/>
          <w:i/>
          <w:color w:val="5A5A5A"/>
          <w:sz w:val="18"/>
        </w:rPr>
        <w:t>Figura 66. Referencia Servicio.</w:t>
      </w:r>
    </w:p>
    <w:p>
      <w:pPr>
        <w:spacing w:after="80" w:line="276" w:lineRule="auto"/>
      </w:pPr>
      <w:r>
        <w:t>En la ventana siguiente se debe asignar el nombre al archivo como “FederacionFutbolVista.cs”.</w:t>
      </w:r>
    </w:p>
    <w:p>
      <w:pPr>
        <w:spacing w:before="120" w:after="40"/>
        <w:jc w:val="center"/>
      </w:pPr>
      <w:r>
        <w:drawing>
          <wp:inline xmlns:a="http://schemas.openxmlformats.org/drawingml/2006/main" xmlns:pic="http://schemas.openxmlformats.org/drawingml/2006/picture">
            <wp:extent cx="5120640" cy="3621024"/>
            <wp:docPr id="79" name="Picture 79"/>
            <wp:cNvGraphicFramePr>
              <a:graphicFrameLocks noChangeAspect="1"/>
            </wp:cNvGraphicFramePr>
            <a:graphic>
              <a:graphicData uri="http://schemas.openxmlformats.org/drawingml/2006/picture">
                <pic:pic>
                  <pic:nvPicPr>
                    <pic:cNvPr id="0" name="image25.png"/>
                    <pic:cNvPicPr/>
                  </pic:nvPicPr>
                  <pic:blipFill>
                    <a:blip r:embed="rId91"/>
                    <a:stretch>
                      <a:fillRect/>
                    </a:stretch>
                  </pic:blipFill>
                  <pic:spPr>
                    <a:xfrm>
                      <a:off x="0" y="0"/>
                      <a:ext cx="5120640" cy="3621024"/>
                    </a:xfrm>
                    <a:prstGeom prst="rect"/>
                  </pic:spPr>
                </pic:pic>
              </a:graphicData>
            </a:graphic>
          </wp:inline>
        </w:drawing>
      </w:r>
    </w:p>
    <w:p>
      <w:pPr>
        <w:spacing w:before="40" w:after="160"/>
        <w:jc w:val="center"/>
      </w:pPr>
      <w:r>
        <w:rPr>
          <w:rFonts w:ascii="Arial" w:hAnsi="Arial"/>
          <w:i/>
          <w:color w:val="5A5A5A"/>
          <w:sz w:val="18"/>
        </w:rPr>
        <w:t>Figura 67. Creación del la referencia al servicio SOAP</w:t>
      </w:r>
    </w:p>
    <w:p>
      <w:pPr>
        <w:spacing w:after="80" w:line="276" w:lineRule="auto"/>
      </w:pPr>
      <w:r>
        <w:t>Copie y pegue el link de la dirección del servicio SOAP, de click en Ir o Detectar y una vez se haya reconocido al servicio SOAP guárdelo con el nombre de “ProxyConsolaMonster” y de click en Aceptar. Una vez verificado podrá acceder a cada uno de los Metodos del Servicio SOAP y probar su funcionalidad.</w:t>
      </w:r>
    </w:p>
    <w:p>
      <w:pPr>
        <w:spacing w:before="120" w:after="40"/>
        <w:jc w:val="center"/>
      </w:pPr>
      <w:r>
        <w:drawing>
          <wp:inline xmlns:a="http://schemas.openxmlformats.org/drawingml/2006/main" xmlns:pic="http://schemas.openxmlformats.org/drawingml/2006/picture">
            <wp:extent cx="5120640" cy="2211572"/>
            <wp:docPr id="80" name="Picture 80"/>
            <wp:cNvGraphicFramePr>
              <a:graphicFrameLocks noChangeAspect="1"/>
            </wp:cNvGraphicFramePr>
            <a:graphic>
              <a:graphicData uri="http://schemas.openxmlformats.org/drawingml/2006/picture">
                <pic:pic>
                  <pic:nvPicPr>
                    <pic:cNvPr id="0" name="image26.png"/>
                    <pic:cNvPicPr/>
                  </pic:nvPicPr>
                  <pic:blipFill>
                    <a:blip r:embed="rId92"/>
                    <a:stretch>
                      <a:fillRect/>
                    </a:stretch>
                  </pic:blipFill>
                  <pic:spPr>
                    <a:xfrm>
                      <a:off x="0" y="0"/>
                      <a:ext cx="5120640" cy="2211572"/>
                    </a:xfrm>
                    <a:prstGeom prst="rect"/>
                  </pic:spPr>
                </pic:pic>
              </a:graphicData>
            </a:graphic>
          </wp:inline>
        </w:drawing>
      </w:r>
    </w:p>
    <w:p>
      <w:pPr>
        <w:spacing w:before="40" w:after="160"/>
        <w:jc w:val="center"/>
      </w:pPr>
      <w:r>
        <w:rPr>
          <w:rFonts w:ascii="Arial" w:hAnsi="Arial"/>
          <w:i/>
          <w:color w:val="5A5A5A"/>
          <w:sz w:val="18"/>
        </w:rPr>
        <w:t>Figura 68. Verificar existencia del servicio SOAP en el proyecto</w:t>
      </w:r>
    </w:p>
    <w:p>
      <w:pPr>
        <w:spacing w:after="80" w:line="276" w:lineRule="auto"/>
      </w:pPr>
      <w:r>
        <w:t>1.4 CREACIÓN DE PROYECTO CLIENTE EN ESCRITORIO</w:t>
      </w:r>
    </w:p>
    <w:p>
      <w:pPr>
        <w:pStyle w:val="Ttulo3"/>
        <w:spacing w:before="160" w:after="40"/>
      </w:pPr>
      <w:r>
        <w:t>1.4.1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81" name="Picture 81"/>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70. Crear nuevo proyecto.</w:t>
      </w:r>
    </w:p>
    <w:p>
      <w:pPr>
        <w:spacing w:after="80" w:line="276" w:lineRule="auto"/>
      </w:pPr>
      <w:r>
        <w:t>En la siguiente pantalla buscar el tipo de proyecto “Aplicación de Windows Forms .NET Framework” para crear la aplicación y se da en siguiente.</w:t>
      </w:r>
    </w:p>
    <w:p>
      <w:pPr>
        <w:spacing w:before="120" w:after="40"/>
        <w:jc w:val="center"/>
      </w:pPr>
      <w:r>
        <w:drawing>
          <wp:inline xmlns:a="http://schemas.openxmlformats.org/drawingml/2006/main" xmlns:pic="http://schemas.openxmlformats.org/drawingml/2006/picture">
            <wp:extent cx="5120640" cy="3408710"/>
            <wp:docPr id="82" name="Picture 82"/>
            <wp:cNvGraphicFramePr>
              <a:graphicFrameLocks noChangeAspect="1"/>
            </wp:cNvGraphicFramePr>
            <a:graphic>
              <a:graphicData uri="http://schemas.openxmlformats.org/drawingml/2006/picture">
                <pic:pic>
                  <pic:nvPicPr>
                    <pic:cNvPr id="0" name="image28.png"/>
                    <pic:cNvPicPr/>
                  </pic:nvPicPr>
                  <pic:blipFill>
                    <a:blip r:embed="rId94"/>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71.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BDD Cliente Escritorio_Dotnet Rest_G#”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3408710"/>
            <wp:docPr id="83" name="Picture 83"/>
            <wp:cNvGraphicFramePr>
              <a:graphicFrameLocks noChangeAspect="1"/>
            </wp:cNvGraphicFramePr>
            <a:graphic>
              <a:graphicData uri="http://schemas.openxmlformats.org/drawingml/2006/picture">
                <pic:pic>
                  <pic:nvPicPr>
                    <pic:cNvPr id="0" name="image29.png"/>
                    <pic:cNvPicPr/>
                  </pic:nvPicPr>
                  <pic:blipFill>
                    <a:blip r:embed="rId95"/>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72.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030103"/>
            <wp:docPr id="84" name="Picture 84"/>
            <wp:cNvGraphicFramePr>
              <a:graphicFrameLocks noChangeAspect="1"/>
            </wp:cNvGraphicFramePr>
            <a:graphic>
              <a:graphicData uri="http://schemas.openxmlformats.org/drawingml/2006/picture">
                <pic:pic>
                  <pic:nvPicPr>
                    <pic:cNvPr id="0" name="image30.png"/>
                    <pic:cNvPicPr/>
                  </pic:nvPicPr>
                  <pic:blipFill>
                    <a:blip r:embed="rId96"/>
                    <a:stretch>
                      <a:fillRect/>
                    </a:stretch>
                  </pic:blipFill>
                  <pic:spPr>
                    <a:xfrm>
                      <a:off x="0" y="0"/>
                      <a:ext cx="5120640" cy="3030103"/>
                    </a:xfrm>
                    <a:prstGeom prst="rect"/>
                  </pic:spPr>
                </pic:pic>
              </a:graphicData>
            </a:graphic>
          </wp:inline>
        </w:drawing>
      </w:r>
    </w:p>
    <w:p>
      <w:pPr>
        <w:spacing w:before="40" w:after="160"/>
        <w:jc w:val="center"/>
      </w:pPr>
      <w:r>
        <w:rPr>
          <w:rFonts w:ascii="Arial" w:hAnsi="Arial"/>
          <w:i/>
          <w:color w:val="5A5A5A"/>
          <w:sz w:val="18"/>
        </w:rPr>
        <w:t>Figura 73. Estructura inicial de proyecto.</w:t>
      </w:r>
    </w:p>
    <w:p>
      <w:pPr>
        <w:pStyle w:val="Ttulo3"/>
        <w:spacing w:before="160" w:after="40"/>
      </w:pPr>
      <w:r>
        <w:t>1.4.2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3066598"/>
            <wp:docPr id="85" name="Picture 85"/>
            <wp:cNvGraphicFramePr>
              <a:graphicFrameLocks noChangeAspect="1"/>
            </wp:cNvGraphicFramePr>
            <a:graphic>
              <a:graphicData uri="http://schemas.openxmlformats.org/drawingml/2006/picture">
                <pic:pic>
                  <pic:nvPicPr>
                    <pic:cNvPr id="0" name="image31.png"/>
                    <pic:cNvPicPr/>
                  </pic:nvPicPr>
                  <pic:blipFill>
                    <a:blip r:embed="rId97"/>
                    <a:stretch>
                      <a:fillRect/>
                    </a:stretch>
                  </pic:blipFill>
                  <pic:spPr>
                    <a:xfrm>
                      <a:off x="0" y="0"/>
                      <a:ext cx="5120640" cy="3066598"/>
                    </a:xfrm>
                    <a:prstGeom prst="rect"/>
                  </pic:spPr>
                </pic:pic>
              </a:graphicData>
            </a:graphic>
          </wp:inline>
        </w:drawing>
      </w:r>
    </w:p>
    <w:p>
      <w:pPr>
        <w:spacing w:before="40" w:after="160"/>
        <w:jc w:val="center"/>
      </w:pPr>
      <w:r>
        <w:rPr>
          <w:rFonts w:ascii="Arial" w:hAnsi="Arial"/>
          <w:i/>
          <w:color w:val="5A5A5A"/>
          <w:sz w:val="18"/>
        </w:rPr>
        <w:t>Figura 74.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los nombres de las carpetas seguirán el formato por ec.edu.monster.(vista, modelo, controlador).</w:t>
      </w:r>
    </w:p>
    <w:p>
      <w:pPr>
        <w:spacing w:before="120" w:after="40"/>
        <w:jc w:val="center"/>
      </w:pPr>
      <w:r>
        <w:drawing>
          <wp:inline xmlns:a="http://schemas.openxmlformats.org/drawingml/2006/main" xmlns:pic="http://schemas.openxmlformats.org/drawingml/2006/picture">
            <wp:extent cx="5120640" cy="2419200"/>
            <wp:docPr id="86" name="Picture 86"/>
            <wp:cNvGraphicFramePr>
              <a:graphicFrameLocks noChangeAspect="1"/>
            </wp:cNvGraphicFramePr>
            <a:graphic>
              <a:graphicData uri="http://schemas.openxmlformats.org/drawingml/2006/picture">
                <pic:pic>
                  <pic:nvPicPr>
                    <pic:cNvPr id="0" name="image32.png"/>
                    <pic:cNvPicPr/>
                  </pic:nvPicPr>
                  <pic:blipFill>
                    <a:blip r:embed="rId98"/>
                    <a:stretch>
                      <a:fillRect/>
                    </a:stretch>
                  </pic:blipFill>
                  <pic:spPr>
                    <a:xfrm>
                      <a:off x="0" y="0"/>
                      <a:ext cx="5120640" cy="2419200"/>
                    </a:xfrm>
                    <a:prstGeom prst="rect"/>
                  </pic:spPr>
                </pic:pic>
              </a:graphicData>
            </a:graphic>
          </wp:inline>
        </w:drawing>
      </w:r>
    </w:p>
    <w:p>
      <w:pPr>
        <w:spacing w:before="40" w:after="160"/>
        <w:jc w:val="center"/>
      </w:pPr>
      <w:r>
        <w:rPr>
          <w:rFonts w:ascii="Arial" w:hAnsi="Arial"/>
          <w:i/>
          <w:color w:val="5A5A5A"/>
          <w:sz w:val="18"/>
        </w:rPr>
        <w:t>Figura 75.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3205966"/>
            <wp:docPr id="87" name="Picture 87"/>
            <wp:cNvGraphicFramePr>
              <a:graphicFrameLocks noChangeAspect="1"/>
            </wp:cNvGraphicFramePr>
            <a:graphic>
              <a:graphicData uri="http://schemas.openxmlformats.org/drawingml/2006/picture">
                <pic:pic>
                  <pic:nvPicPr>
                    <pic:cNvPr id="0" name="image33.png"/>
                    <pic:cNvPicPr/>
                  </pic:nvPicPr>
                  <pic:blipFill>
                    <a:blip r:embed="rId99"/>
                    <a:stretch>
                      <a:fillRect/>
                    </a:stretch>
                  </pic:blipFill>
                  <pic:spPr>
                    <a:xfrm>
                      <a:off x="0" y="0"/>
                      <a:ext cx="5120640" cy="3205966"/>
                    </a:xfrm>
                    <a:prstGeom prst="rect"/>
                  </pic:spPr>
                </pic:pic>
              </a:graphicData>
            </a:graphic>
          </wp:inline>
        </w:drawing>
      </w:r>
    </w:p>
    <w:p>
      <w:pPr>
        <w:spacing w:before="40" w:after="160"/>
        <w:jc w:val="center"/>
      </w:pPr>
      <w:r>
        <w:rPr>
          <w:rFonts w:ascii="Arial" w:hAnsi="Arial"/>
          <w:i/>
          <w:color w:val="5A5A5A"/>
          <w:sz w:val="18"/>
        </w:rPr>
        <w:t>Figura 76. Estructura del proyecto.</w:t>
      </w:r>
    </w:p>
    <w:p>
      <w:pPr>
        <w:pStyle w:val="Ttulo3"/>
        <w:spacing w:before="160" w:after="40"/>
      </w:pPr>
      <w:r>
        <w:t>1.4.4 CREACIÓN Y CODIFICACIÓN DE ARCHIVOS DE CONTROLADOR</w:t>
      </w:r>
    </w:p>
    <w:p>
      <w:pPr>
        <w:spacing w:after="80" w:line="276" w:lineRule="auto"/>
      </w:pPr>
      <w:r>
        <w:t>Abra el paquete controlador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1944233"/>
            <wp:docPr id="88" name="Picture 88"/>
            <wp:cNvGraphicFramePr>
              <a:graphicFrameLocks noChangeAspect="1"/>
            </wp:cNvGraphicFramePr>
            <a:graphic>
              <a:graphicData uri="http://schemas.openxmlformats.org/drawingml/2006/picture">
                <pic:pic>
                  <pic:nvPicPr>
                    <pic:cNvPr id="0" name="image34.png"/>
                    <pic:cNvPicPr/>
                  </pic:nvPicPr>
                  <pic:blipFill>
                    <a:blip r:embed="rId100"/>
                    <a:stretch>
                      <a:fillRect/>
                    </a:stretch>
                  </pic:blipFill>
                  <pic:spPr>
                    <a:xfrm>
                      <a:off x="0" y="0"/>
                      <a:ext cx="5120640" cy="1944233"/>
                    </a:xfrm>
                    <a:prstGeom prst="rect"/>
                  </pic:spPr>
                </pic:pic>
              </a:graphicData>
            </a:graphic>
          </wp:inline>
        </w:drawing>
      </w:r>
    </w:p>
    <w:p>
      <w:pPr>
        <w:spacing w:before="40" w:after="160"/>
        <w:jc w:val="center"/>
      </w:pPr>
      <w:r>
        <w:rPr>
          <w:rFonts w:ascii="Arial" w:hAnsi="Arial"/>
          <w:i/>
          <w:color w:val="5A5A5A"/>
          <w:sz w:val="18"/>
        </w:rPr>
        <w:t>Figura 89. Creación de una nueva clase.</w:t>
      </w:r>
    </w:p>
    <w:p>
      <w:pPr>
        <w:spacing w:after="80" w:line="276" w:lineRule="auto"/>
      </w:pPr>
      <w:r>
        <w:t>En la ventana siguiente coloque como nombre de la clase “FederacionFutbolControlador.cs” y de clic en “Agregar”. El nombre se lo asigna para mantener una estructura ordenada en la vista.</w:t>
      </w:r>
    </w:p>
    <w:p>
      <w:pPr>
        <w:spacing w:before="120" w:after="40"/>
        <w:jc w:val="center"/>
      </w:pPr>
      <w:r>
        <w:drawing>
          <wp:inline xmlns:a="http://schemas.openxmlformats.org/drawingml/2006/main" xmlns:pic="http://schemas.openxmlformats.org/drawingml/2006/picture">
            <wp:extent cx="5120640" cy="3546740"/>
            <wp:docPr id="89" name="Picture 89"/>
            <wp:cNvGraphicFramePr>
              <a:graphicFrameLocks noChangeAspect="1"/>
            </wp:cNvGraphicFramePr>
            <a:graphic>
              <a:graphicData uri="http://schemas.openxmlformats.org/drawingml/2006/picture">
                <pic:pic>
                  <pic:nvPicPr>
                    <pic:cNvPr id="0" name="image35.png"/>
                    <pic:cNvPicPr/>
                  </pic:nvPicPr>
                  <pic:blipFill>
                    <a:blip r:embed="rId101"/>
                    <a:stretch>
                      <a:fillRect/>
                    </a:stretch>
                  </pic:blipFill>
                  <pic:spPr>
                    <a:xfrm>
                      <a:off x="0" y="0"/>
                      <a:ext cx="5120640" cy="3546740"/>
                    </a:xfrm>
                    <a:prstGeom prst="rect"/>
                  </pic:spPr>
                </pic:pic>
              </a:graphicData>
            </a:graphic>
          </wp:inline>
        </w:drawing>
      </w:r>
    </w:p>
    <w:p>
      <w:pPr>
        <w:spacing w:before="40" w:after="160"/>
        <w:jc w:val="center"/>
      </w:pPr>
      <w:r>
        <w:rPr>
          <w:rFonts w:ascii="Arial" w:hAnsi="Arial"/>
          <w:i/>
          <w:color w:val="5A5A5A"/>
          <w:sz w:val="18"/>
        </w:rPr>
        <w:t>Figura 90. Creación del archivo FederacionFutbolControlador.cs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950877"/>
            <wp:docPr id="90" name="Picture 90"/>
            <wp:cNvGraphicFramePr>
              <a:graphicFrameLocks noChangeAspect="1"/>
            </wp:cNvGraphicFramePr>
            <a:graphic>
              <a:graphicData uri="http://schemas.openxmlformats.org/drawingml/2006/picture">
                <pic:pic>
                  <pic:nvPicPr>
                    <pic:cNvPr id="0" name="image36.png"/>
                    <pic:cNvPicPr/>
                  </pic:nvPicPr>
                  <pic:blipFill>
                    <a:blip r:embed="rId102"/>
                    <a:stretch>
                      <a:fillRect/>
                    </a:stretch>
                  </pic:blipFill>
                  <pic:spPr>
                    <a:xfrm>
                      <a:off x="0" y="0"/>
                      <a:ext cx="5120640" cy="2950877"/>
                    </a:xfrm>
                    <a:prstGeom prst="rect"/>
                  </pic:spPr>
                </pic:pic>
              </a:graphicData>
            </a:graphic>
          </wp:inline>
        </w:drawing>
      </w:r>
    </w:p>
    <w:p>
      <w:pPr>
        <w:spacing w:before="40" w:after="160"/>
        <w:jc w:val="center"/>
      </w:pPr>
      <w:r>
        <w:rPr>
          <w:rFonts w:ascii="Arial" w:hAnsi="Arial"/>
          <w:i/>
          <w:color w:val="5A5A5A"/>
          <w:sz w:val="18"/>
        </w:rPr>
        <w:t>Figura 91.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18 Código FederacionFutbolControlador.cs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ClienteEscritorioMonster.ProxyEscritorioMonster;namespace ClienteEscritorioMonster.ec.edu.monster.controlador{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1.4.5 CREACIÓN Y CODIDIFICACIÓN DE ARCHIVOS DE LA VISTA</w:t>
      </w:r>
    </w:p>
    <w:p>
      <w:pPr>
        <w:spacing w:after="80" w:line="276" w:lineRule="auto"/>
      </w:pPr>
      <w:r>
        <w:t>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1" name="Picture 91"/>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92. Creación de un nuevo formulario.</w:t>
      </w:r>
    </w:p>
    <w:p>
      <w:pPr>
        <w:spacing w:after="80" w:line="276" w:lineRule="auto"/>
      </w:pPr>
      <w:r>
        <w:t>En la ventana siguiente se debe asignar el nombre al archivo como “MenuPrincipal”.</w:t>
      </w:r>
    </w:p>
    <w:p>
      <w:pPr>
        <w:spacing w:before="120" w:after="40"/>
        <w:jc w:val="center"/>
      </w:pPr>
      <w:r>
        <w:drawing>
          <wp:inline xmlns:a="http://schemas.openxmlformats.org/drawingml/2006/main" xmlns:pic="http://schemas.openxmlformats.org/drawingml/2006/picture">
            <wp:extent cx="5120640" cy="3544639"/>
            <wp:docPr id="92" name="Picture 92"/>
            <wp:cNvGraphicFramePr>
              <a:graphicFrameLocks noChangeAspect="1"/>
            </wp:cNvGraphicFramePr>
            <a:graphic>
              <a:graphicData uri="http://schemas.openxmlformats.org/drawingml/2006/picture">
                <pic:pic>
                  <pic:nvPicPr>
                    <pic:cNvPr id="0" name="image38.png"/>
                    <pic:cNvPicPr/>
                  </pic:nvPicPr>
                  <pic:blipFill>
                    <a:blip r:embed="rId104"/>
                    <a:stretch>
                      <a:fillRect/>
                    </a:stretch>
                  </pic:blipFill>
                  <pic:spPr>
                    <a:xfrm>
                      <a:off x="0" y="0"/>
                      <a:ext cx="5120640" cy="3544639"/>
                    </a:xfrm>
                    <a:prstGeom prst="rect"/>
                  </pic:spPr>
                </pic:pic>
              </a:graphicData>
            </a:graphic>
          </wp:inline>
        </w:drawing>
      </w:r>
    </w:p>
    <w:p>
      <w:pPr>
        <w:spacing w:before="40" w:after="160"/>
        <w:jc w:val="center"/>
      </w:pPr>
      <w:r>
        <w:rPr>
          <w:rFonts w:ascii="Arial" w:hAnsi="Arial"/>
          <w:i/>
          <w:color w:val="5A5A5A"/>
          <w:sz w:val="18"/>
        </w:rPr>
        <w:t>Figura 93. Creación del archivo MenuPrincipal.cs</w:t>
      </w:r>
    </w:p>
    <w:p>
      <w:pPr>
        <w:spacing w:after="80" w:line="276" w:lineRule="auto"/>
      </w:pPr>
      <w:r>
        <w:t>Una vez creado se debe colocar los elementos del formulario en la interfaz gráfica, la misma deberá verse de la siguiente forma, colocándose en la misma botones para la navegación por el sistema.</w:t>
      </w:r>
    </w:p>
    <w:p>
      <w:pPr>
        <w:spacing w:before="120" w:after="40"/>
        <w:jc w:val="center"/>
      </w:pPr>
      <w:r>
        <w:drawing>
          <wp:inline xmlns:a="http://schemas.openxmlformats.org/drawingml/2006/main" xmlns:pic="http://schemas.openxmlformats.org/drawingml/2006/picture">
            <wp:extent cx="5120640" cy="3479095"/>
            <wp:docPr id="93" name="Picture 93"/>
            <wp:cNvGraphicFramePr>
              <a:graphicFrameLocks noChangeAspect="1"/>
            </wp:cNvGraphicFramePr>
            <a:graphic>
              <a:graphicData uri="http://schemas.openxmlformats.org/drawingml/2006/picture">
                <pic:pic>
                  <pic:nvPicPr>
                    <pic:cNvPr id="0" name="image39.png"/>
                    <pic:cNvPicPr/>
                  </pic:nvPicPr>
                  <pic:blipFill>
                    <a:blip r:embed="rId105"/>
                    <a:stretch>
                      <a:fillRect/>
                    </a:stretch>
                  </pic:blipFill>
                  <pic:spPr>
                    <a:xfrm>
                      <a:off x="0" y="0"/>
                      <a:ext cx="5120640" cy="3479095"/>
                    </a:xfrm>
                    <a:prstGeom prst="rect"/>
                  </pic:spPr>
                </pic:pic>
              </a:graphicData>
            </a:graphic>
          </wp:inline>
        </w:drawing>
      </w:r>
    </w:p>
    <w:p>
      <w:pPr>
        <w:spacing w:before="40" w:after="160"/>
        <w:jc w:val="center"/>
      </w:pPr>
      <w:r>
        <w:rPr>
          <w:rFonts w:ascii="Arial" w:hAnsi="Arial"/>
          <w:i/>
          <w:color w:val="5A5A5A"/>
          <w:sz w:val="18"/>
        </w:rPr>
        <w:t>Figura 94. Diseño del formulario MenuPrincipal.cs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702895"/>
            <wp:docPr id="94" name="Picture 94"/>
            <wp:cNvGraphicFramePr>
              <a:graphicFrameLocks noChangeAspect="1"/>
            </wp:cNvGraphicFramePr>
            <a:graphic>
              <a:graphicData uri="http://schemas.openxmlformats.org/drawingml/2006/picture">
                <pic:pic>
                  <pic:nvPicPr>
                    <pic:cNvPr id="0" name="image40.png"/>
                    <pic:cNvPicPr/>
                  </pic:nvPicPr>
                  <pic:blipFill>
                    <a:blip r:embed="rId106"/>
                    <a:stretch>
                      <a:fillRect/>
                    </a:stretch>
                  </pic:blipFill>
                  <pic:spPr>
                    <a:xfrm>
                      <a:off x="0" y="0"/>
                      <a:ext cx="5120640" cy="2702895"/>
                    </a:xfrm>
                    <a:prstGeom prst="rect"/>
                  </pic:spPr>
                </pic:pic>
              </a:graphicData>
            </a:graphic>
          </wp:inline>
        </w:drawing>
      </w:r>
    </w:p>
    <w:p>
      <w:pPr>
        <w:spacing w:before="40" w:after="160"/>
        <w:jc w:val="center"/>
      </w:pPr>
      <w:r>
        <w:rPr>
          <w:rFonts w:ascii="Arial" w:hAnsi="Arial"/>
          <w:i/>
          <w:color w:val="5A5A5A"/>
          <w:sz w:val="18"/>
        </w:rPr>
        <w:t>Figura 95. Codificación del archivo MenuPrincipal.cs</w:t>
      </w:r>
    </w:p>
    <w:p>
      <w:pPr>
        <w:spacing w:after="80" w:line="276" w:lineRule="auto"/>
      </w:pPr>
      <w:r>
        <w:t>Tabla 19 Código MenuPrincipal.cs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ClienteEscritorioMonster.ProxyEscritorioMonster;namespace ClienteEscritorioMonster.ec.edu.monster.vista{ public partial class LoginVista : Form { public LoginVista() { InitializeComponent(); this.BackColor = Color.FromArgb(174, 231, 248); btnValidarCredencialesAccesoWCF.BackColor = Color.FromArgb(171, 241, 188); } private void btnValidarCredencialesAccesoWCF_Click(object sender, EventArgs e) { string cadenaUsuarioCapturada = txtNombreUsuarioInstitucionalIngresado.Text; string cadenaClaveCapturada = txtClaveAccesoSeguridadIngresada.Text; if (string.IsNullOrWhiteSpace(cadenaUsuarioCapturada) // string.IsNullOrWhiteSpace(cadenaClaveCapturada)) { MessageBox.Show("Por favor, ingrese sus credenciales completas.", "Campos Vacíos", MessageBoxButtons.OK, MessageBoxIcon.Warning); return; } try { using (ServicioMonsterClient objetoClienteEscritorioWCF = new ServicioMonsterClient()) { bool estadoValidacionExitosaServidor = objetoClienteEscritorioWCF.ValidarAcceso(cadenaUsuarioCapturada, cadenaClaveCapturada); if (estadoValidacionExitosaServidor) { MessageBox.Show("¡Acceso concedido!", "Ingreso Exitoso", MessageBoxButtons.OK, MessageBoxIcon.Information); DashboardVista formularioDashboard = new DashboardVista(); formularioDashboard.Show(); this.Hide(); } else { MessageBox.Show("Credenciales incorrectas. Verifique e intente nuevamente.", "Acceso Denegado", MessageBoxButtons.OK, MessageBoxIcon.Error); txtClaveAccesoSeguridadIngresada.Clear(); txtNombreUsuarioInstitucionalIngresado.Focus(); } } } catch (Exception excepcionServidorWCF) { MessageBox.Show("Fallo de comunicación con el IIS: " + excepcionServidorWCF.Message, "Error Crítico de Red", MessageBoxButtons.OK, MessageBoxIcon.Error); } } private void button1_Click(object sender, EventArgs e) { } private void label1_Click(object sender, EventArgs e) { } private void btnValidarCredencialesAccesoWCF_Load(object sender, EventArgs e) { } }}</w:t>
            </w:r>
          </w:p>
        </w:tc>
      </w:tr>
    </w:tbl>
    <w:p/>
    <w:p>
      <w:pPr>
        <w:spacing w:after="80" w:line="276" w:lineRule="auto"/>
      </w:pPr>
      <w:r>
        <w:t>Ahora se debe crear la vista para la vista de los partidos, para ello 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5" name="Picture 95"/>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96. Creación de un nuevo formulario.</w:t>
      </w:r>
    </w:p>
    <w:p>
      <w:pPr>
        <w:spacing w:after="80" w:line="276" w:lineRule="auto"/>
      </w:pPr>
      <w:r>
        <w:t>En la ventana siguiente se debe asignar el nombre al archivo como “DashboardVista”.</w:t>
      </w:r>
    </w:p>
    <w:p>
      <w:pPr>
        <w:spacing w:before="120" w:after="40"/>
        <w:jc w:val="center"/>
      </w:pPr>
      <w:r>
        <w:drawing>
          <wp:inline xmlns:a="http://schemas.openxmlformats.org/drawingml/2006/main" xmlns:pic="http://schemas.openxmlformats.org/drawingml/2006/picture">
            <wp:extent cx="5120640" cy="3553430"/>
            <wp:docPr id="96" name="Picture 96"/>
            <wp:cNvGraphicFramePr>
              <a:graphicFrameLocks noChangeAspect="1"/>
            </wp:cNvGraphicFramePr>
            <a:graphic>
              <a:graphicData uri="http://schemas.openxmlformats.org/drawingml/2006/picture">
                <pic:pic>
                  <pic:nvPicPr>
                    <pic:cNvPr id="0" name="image41.png"/>
                    <pic:cNvPicPr/>
                  </pic:nvPicPr>
                  <pic:blipFill>
                    <a:blip r:embed="rId107"/>
                    <a:stretch>
                      <a:fillRect/>
                    </a:stretch>
                  </pic:blipFill>
                  <pic:spPr>
                    <a:xfrm>
                      <a:off x="0" y="0"/>
                      <a:ext cx="5120640" cy="3553430"/>
                    </a:xfrm>
                    <a:prstGeom prst="rect"/>
                  </pic:spPr>
                </pic:pic>
              </a:graphicData>
            </a:graphic>
          </wp:inline>
        </w:drawing>
      </w:r>
    </w:p>
    <w:p>
      <w:pPr>
        <w:spacing w:before="40" w:after="160"/>
        <w:jc w:val="center"/>
      </w:pPr>
      <w:r>
        <w:rPr>
          <w:rFonts w:ascii="Arial" w:hAnsi="Arial"/>
          <w:i/>
          <w:color w:val="5A5A5A"/>
          <w:sz w:val="18"/>
        </w:rPr>
        <w:t>Figura 97. Creación del archivo DashboardVista.cs</w:t>
      </w:r>
    </w:p>
    <w:p>
      <w:pPr>
        <w:spacing w:after="80" w:line="276" w:lineRule="auto"/>
      </w:pPr>
      <w:r>
        <w:t>Una vez creado se debe colocar los elementos del formulario en la interfaz gráfica, la misma deberá verse de la siguiente forma, colocándose en la misma dos DataGridView para el despliegue de la información de los partidos y sus localidades y botones para controlar ciertas funcionalidades como la compra o reportes.</w:t>
      </w:r>
    </w:p>
    <w:p>
      <w:pPr>
        <w:spacing w:before="120" w:after="40"/>
        <w:jc w:val="center"/>
      </w:pPr>
      <w:r>
        <w:drawing>
          <wp:inline xmlns:a="http://schemas.openxmlformats.org/drawingml/2006/main" xmlns:pic="http://schemas.openxmlformats.org/drawingml/2006/picture">
            <wp:extent cx="5120640" cy="3157318"/>
            <wp:docPr id="97" name="Picture 97"/>
            <wp:cNvGraphicFramePr>
              <a:graphicFrameLocks noChangeAspect="1"/>
            </wp:cNvGraphicFramePr>
            <a:graphic>
              <a:graphicData uri="http://schemas.openxmlformats.org/drawingml/2006/picture">
                <pic:pic>
                  <pic:nvPicPr>
                    <pic:cNvPr id="0" name="image42.png"/>
                    <pic:cNvPicPr/>
                  </pic:nvPicPr>
                  <pic:blipFill>
                    <a:blip r:embed="rId108"/>
                    <a:stretch>
                      <a:fillRect/>
                    </a:stretch>
                  </pic:blipFill>
                  <pic:spPr>
                    <a:xfrm>
                      <a:off x="0" y="0"/>
                      <a:ext cx="5120640" cy="3157318"/>
                    </a:xfrm>
                    <a:prstGeom prst="rect"/>
                  </pic:spPr>
                </pic:pic>
              </a:graphicData>
            </a:graphic>
          </wp:inline>
        </w:drawing>
      </w:r>
    </w:p>
    <w:p>
      <w:pPr>
        <w:spacing w:before="40" w:after="160"/>
        <w:jc w:val="center"/>
      </w:pPr>
      <w:r>
        <w:rPr>
          <w:rFonts w:ascii="Arial" w:hAnsi="Arial"/>
          <w:i/>
          <w:color w:val="5A5A5A"/>
          <w:sz w:val="18"/>
        </w:rPr>
        <w:t>Figura 98. Diseño del formulario PartidosVista.cs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3150808"/>
            <wp:docPr id="98" name="Picture 98"/>
            <wp:cNvGraphicFramePr>
              <a:graphicFrameLocks noChangeAspect="1"/>
            </wp:cNvGraphicFramePr>
            <a:graphic>
              <a:graphicData uri="http://schemas.openxmlformats.org/drawingml/2006/picture">
                <pic:pic>
                  <pic:nvPicPr>
                    <pic:cNvPr id="0" name="image43.png"/>
                    <pic:cNvPicPr/>
                  </pic:nvPicPr>
                  <pic:blipFill>
                    <a:blip r:embed="rId109"/>
                    <a:stretch>
                      <a:fillRect/>
                    </a:stretch>
                  </pic:blipFill>
                  <pic:spPr>
                    <a:xfrm>
                      <a:off x="0" y="0"/>
                      <a:ext cx="5120640" cy="3150808"/>
                    </a:xfrm>
                    <a:prstGeom prst="rect"/>
                  </pic:spPr>
                </pic:pic>
              </a:graphicData>
            </a:graphic>
          </wp:inline>
        </w:drawing>
      </w:r>
    </w:p>
    <w:p>
      <w:pPr>
        <w:spacing w:before="40" w:after="160"/>
        <w:jc w:val="center"/>
      </w:pPr>
      <w:r>
        <w:rPr>
          <w:rFonts w:ascii="Arial" w:hAnsi="Arial"/>
          <w:i/>
          <w:color w:val="5A5A5A"/>
          <w:sz w:val="18"/>
        </w:rPr>
        <w:t>Figura 99. Codificación del archivo PartidosVista.cs</w:t>
      </w:r>
    </w:p>
    <w:p>
      <w:pPr>
        <w:spacing w:after="80" w:line="276" w:lineRule="auto"/>
      </w:pPr>
      <w:r>
        <w:t>Tabla 20 Código PartidosVista.cs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ClienteEscritorioMonster.ec.edu.monster.controlador;namespace ClienteEscritorioMonster.ec.edu.monster.vista{ public partial class DashboardVista : Form { // El puente hacia el IIS private DashboardControlador controladorSistema; public DashboardVista() { InitializeComponent(); // 1. Colores institucionales this.BackColor = Color.FromArgb(174, 231, 248); // Celeste claro btnEjecutarConversionMasaWCF.BackColor = Color.FromArgb(171, 241, 188); btnEjecutarConversionTempWCF.BackColor = Color.FromArgb(171, 241, 188); btnEjecutarConversionLongWCF.BackColor = Color.FromArgb(171, 241, 188); // 2. Instanciamos el controlador controladorSistema = new DashboardControlador(); // 3. Llenamos los ComboBox automáticamente al abrir la pantalla CargarListasDesplegables(); } private void CargarListasDesplegables() { // Opciones de Masa cmbListaOperacionesMasaSeleccionada.Items.AddRange(new string[] { "Gramos a Kilogramos", "Kilogramos a Libras", "Libras a Onzas", "Toneladas a Kilogramos", "Onzas a Gramos" }); cmbListaOperacionesMasaSeleccionada.SelectedIndex = 0; // Selecciona el primero por defecto // Opciones de Temperatura cmbListaOperacionesTempSeleccionada.Items.AddRange(new string[] { "Celsius a Fahrenheit", "Fahrenheit a Celsius", "Celsius a Kelvin", "Kelvin a Celsius", "Fahrenheit a Kelvin" }); cmbListaOperacionesTempSeleccionada.SelectedIndex = 0; // Opciones de Longitud cmbListaOperacionesLongSeleccionada.Items.AddRange(new string[] { "Metros a Kilometros", "Kilometros a Millas", "Metros a Pies", "Pies a Pulgadas", "Centimetros a Metros" }); cmbListaOperacionesLongSeleccionada.SelectedIndex = 0; } // ============================================== // EVENTO: BOTÓN MASA // ============================================== private void btnEjecutarConversionMasaWCF_Click(object sender, EventArgs e) { if (string.IsNullOrWhiteSpace(txtValorNumericoIngresadoMasa.Text)) return; try { double valor = Convert.ToDouble(txtValorNumericoIngresadoMasa.Text); string opcion = cmbListaOperacionesMasaSeleccionada.Text; double resultado = controladorSistema.EjecutarConversionMasa(opcion, valor); lblResultadoCalculoMasaSistema.Text = $"{valor} -&gt; {resultado}"; } catch (FormatException) { MessageBox.Show("Ingrese solo números.", "Error", MessageBoxButtons.OK, MessageBoxIcon.Warning); } catch (Exception ex) { MessageBox.Show(ex.Message, "Error WCF", MessageBoxButtons.OK, MessageBoxIcon.Error); } } // ============================================== // EVENTO: BOTÓN TEMPERATURA // ============================================== private void btnEjecutarConversionTempWCF_Click(object sender, EventArgs e) { if (string.IsNullOrWhiteSpace(txtValorNumericoIngresadoTemp.Text)) return; try { double valor = Convert.ToDouble(txtValorNumericoIngresadoTemp.Text); string opcion = cmbListaOperacionesTempSeleccionada.Text; double resultado = controladorSistema.EjecutarConversionTemperatura(opcion, valor); lblResultadoCalculoTempSistema.Text = $"{valor} -&gt; {resultado}"; } catch (FormatException) { MessageBox.Show("Ingrese solo números.", "Error", MessageBoxButtons.OK, MessageBoxIcon.Warning); } catch (Exception ex) { MessageBox.Show(ex.Message, "Error WCF", MessageBoxButtons.OK, MessageBoxIcon.Error); } } // ============================================== // EVENTO: BOTÓN LONGITUD // ============================================== private void btnEjecutarConversionLongWCF_Click(object sender, EventArgs e) { if (string.IsNullOrWhiteSpace(txtValorNumericoIngresadoLong.Text)) return; try { double valor = Convert.ToDouble(txtValorNumericoIngresadoLong.Text); string opcion = cmbListaOperacionesLongSeleccionada.Text; double resultado = controladorSistema.EjecutarConversionLongitud(opcion, valor); lblResultadoCalculoLongSistema.Text = $"{valor} -&gt; {resultado}"; } catch (FormatException) { MessageBox.Show("Ingrese solo números.", "Error", MessageBoxButtons.OK, MessageBoxIcon.Warning); } catch (Exception ex) { MessageBox.Show(ex.Message, "Error WCF", MessageBoxButtons.OK, MessageBoxIcon.Error); } } // ============================================== // CERRAR APLICACIÓN // ============================================== protected override void OnFormClosed(FormClosedEventArgs e) { base.OnFormClosed(e); Application.Exit(); } private void cmbListaOperacionesTempSeleccionada_SelectedIndexChanged(object sender, EventArgs e) { } private void cmbListaOperacionesLongSeleccionada_SelectedIndexChanged(object sender, EventArgs e) { } private void tabPage2_Click(object sender, EventArgs e) { } private void cmbListaOperacionesMasaSeleccionada_SelectedIndexChanged(object sender, EventArgs e) { } }}</w:t>
            </w:r>
          </w:p>
        </w:tc>
      </w:tr>
    </w:tbl>
    <w:p/>
    <w:p>
      <w:pPr>
        <w:spacing w:after="80" w:line="276" w:lineRule="auto"/>
      </w:pPr>
      <w:r>
        <w:t>1.5 CREACIÓN DE PROYECTO CLIENTE WEB</w:t>
      </w:r>
    </w:p>
    <w:p>
      <w:pPr>
        <w:pStyle w:val="Ttulo3"/>
        <w:spacing w:before="160" w:after="40"/>
      </w:pPr>
      <w:r>
        <w:t>1.5.1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99" name="Picture 99"/>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118. Crear nuevo proyecto.</w:t>
      </w:r>
    </w:p>
    <w:p>
      <w:pPr>
        <w:spacing w:after="80" w:line="276" w:lineRule="auto"/>
      </w:pPr>
      <w:r>
        <w:t>En la siguiente pantalla buscar el tipo de proyecto “Aplicación Web ASP .Net Core” para crear la aplicación y se da en siguiente.</w:t>
      </w:r>
    </w:p>
    <w:p>
      <w:pPr>
        <w:spacing w:before="120" w:after="40"/>
        <w:jc w:val="center"/>
      </w:pPr>
      <w:r>
        <w:drawing>
          <wp:inline xmlns:a="http://schemas.openxmlformats.org/drawingml/2006/main" xmlns:pic="http://schemas.openxmlformats.org/drawingml/2006/picture">
            <wp:extent cx="5120640" cy="3413760"/>
            <wp:docPr id="100" name="Picture 100"/>
            <wp:cNvGraphicFramePr>
              <a:graphicFrameLocks noChangeAspect="1"/>
            </wp:cNvGraphicFramePr>
            <a:graphic>
              <a:graphicData uri="http://schemas.openxmlformats.org/drawingml/2006/picture">
                <pic:pic>
                  <pic:nvPicPr>
                    <pic:cNvPr id="0" name="image44.png"/>
                    <pic:cNvPicPr/>
                  </pic:nvPicPr>
                  <pic:blipFill>
                    <a:blip r:embed="rId110"/>
                    <a:stretch>
                      <a:fillRect/>
                    </a:stretch>
                  </pic:blipFill>
                  <pic:spPr>
                    <a:xfrm>
                      <a:off x="0" y="0"/>
                      <a:ext cx="5120640" cy="3413760"/>
                    </a:xfrm>
                    <a:prstGeom prst="rect"/>
                  </pic:spPr>
                </pic:pic>
              </a:graphicData>
            </a:graphic>
          </wp:inline>
        </w:drawing>
      </w:r>
    </w:p>
    <w:p>
      <w:pPr>
        <w:spacing w:before="40" w:after="160"/>
        <w:jc w:val="center"/>
      </w:pPr>
      <w:r>
        <w:rPr>
          <w:rFonts w:ascii="Arial" w:hAnsi="Arial"/>
          <w:i/>
          <w:color w:val="5A5A5A"/>
          <w:sz w:val="18"/>
        </w:rPr>
        <w:t>Figura 119.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 Cliente Web_Dotnet Rest_G#” siendo # el número de grupo al cual pertenece.</w:t>
      </w:r>
    </w:p>
    <w:p>
      <w:pPr>
        <w:spacing w:before="120" w:after="40"/>
        <w:jc w:val="center"/>
      </w:pPr>
      <w:r>
        <w:drawing>
          <wp:inline xmlns:a="http://schemas.openxmlformats.org/drawingml/2006/main" xmlns:pic="http://schemas.openxmlformats.org/drawingml/2006/picture">
            <wp:extent cx="5120640" cy="3408710"/>
            <wp:docPr id="101" name="Picture 101"/>
            <wp:cNvGraphicFramePr>
              <a:graphicFrameLocks noChangeAspect="1"/>
            </wp:cNvGraphicFramePr>
            <a:graphic>
              <a:graphicData uri="http://schemas.openxmlformats.org/drawingml/2006/picture">
                <pic:pic>
                  <pic:nvPicPr>
                    <pic:cNvPr id="0" name="image45.png"/>
                    <pic:cNvPicPr/>
                  </pic:nvPicPr>
                  <pic:blipFill>
                    <a:blip r:embed="rId111"/>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120.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 Finalmente se presiona en “Crear”.</w:t>
      </w:r>
    </w:p>
    <w:p>
      <w:pPr>
        <w:spacing w:before="120" w:after="40"/>
        <w:jc w:val="center"/>
      </w:pPr>
      <w:r>
        <w:drawing>
          <wp:inline xmlns:a="http://schemas.openxmlformats.org/drawingml/2006/main" xmlns:pic="http://schemas.openxmlformats.org/drawingml/2006/picture">
            <wp:extent cx="5120640" cy="3417150"/>
            <wp:docPr id="102" name="Picture 102"/>
            <wp:cNvGraphicFramePr>
              <a:graphicFrameLocks noChangeAspect="1"/>
            </wp:cNvGraphicFramePr>
            <a:graphic>
              <a:graphicData uri="http://schemas.openxmlformats.org/drawingml/2006/picture">
                <pic:pic>
                  <pic:nvPicPr>
                    <pic:cNvPr id="0" name="image46.png"/>
                    <pic:cNvPicPr/>
                  </pic:nvPicPr>
                  <pic:blipFill>
                    <a:blip r:embed="rId112"/>
                    <a:stretch>
                      <a:fillRect/>
                    </a:stretch>
                  </pic:blipFill>
                  <pic:spPr>
                    <a:xfrm>
                      <a:off x="0" y="0"/>
                      <a:ext cx="5120640" cy="3417150"/>
                    </a:xfrm>
                    <a:prstGeom prst="rect"/>
                  </pic:spPr>
                </pic:pic>
              </a:graphicData>
            </a:graphic>
          </wp:inline>
        </w:drawing>
      </w:r>
    </w:p>
    <w:p>
      <w:pPr>
        <w:spacing w:before="40" w:after="160"/>
        <w:jc w:val="center"/>
      </w:pPr>
      <w:r>
        <w:rPr>
          <w:rFonts w:ascii="Arial" w:hAnsi="Arial"/>
          <w:i/>
          <w:color w:val="5A5A5A"/>
          <w:sz w:val="18"/>
        </w:rPr>
        <w:t>Figura 121. Selección de Framework.</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5158017"/>
            <wp:docPr id="103" name="Picture 103"/>
            <wp:cNvGraphicFramePr>
              <a:graphicFrameLocks noChangeAspect="1"/>
            </wp:cNvGraphicFramePr>
            <a:graphic>
              <a:graphicData uri="http://schemas.openxmlformats.org/drawingml/2006/picture">
                <pic:pic>
                  <pic:nvPicPr>
                    <pic:cNvPr id="0" name="image47.png"/>
                    <pic:cNvPicPr/>
                  </pic:nvPicPr>
                  <pic:blipFill>
                    <a:blip r:embed="rId113"/>
                    <a:stretch>
                      <a:fillRect/>
                    </a:stretch>
                  </pic:blipFill>
                  <pic:spPr>
                    <a:xfrm>
                      <a:off x="0" y="0"/>
                      <a:ext cx="5120640" cy="5158017"/>
                    </a:xfrm>
                    <a:prstGeom prst="rect"/>
                  </pic:spPr>
                </pic:pic>
              </a:graphicData>
            </a:graphic>
          </wp:inline>
        </w:drawing>
      </w:r>
    </w:p>
    <w:p>
      <w:pPr>
        <w:spacing w:before="40" w:after="160"/>
        <w:jc w:val="center"/>
      </w:pPr>
      <w:r>
        <w:rPr>
          <w:rFonts w:ascii="Arial" w:hAnsi="Arial"/>
          <w:i/>
          <w:color w:val="5A5A5A"/>
          <w:sz w:val="18"/>
        </w:rPr>
        <w:t>Figura 122. Estructura inicial de proyecto.</w:t>
      </w:r>
    </w:p>
    <w:p>
      <w:pPr>
        <w:pStyle w:val="Ttulo3"/>
        <w:spacing w:before="160" w:after="40"/>
      </w:pPr>
      <w:r>
        <w:t>1.5.2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2127416"/>
            <wp:docPr id="104" name="Picture 104"/>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123.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se debe nombrar a la vista como “Vista”, al controlador como “Controlador” y al modelo como “Modelo”.</w:t>
      </w:r>
    </w:p>
    <w:p>
      <w:pPr>
        <w:spacing w:before="120" w:after="40"/>
        <w:jc w:val="center"/>
      </w:pPr>
      <w:r>
        <w:drawing>
          <wp:inline xmlns:a="http://schemas.openxmlformats.org/drawingml/2006/main" xmlns:pic="http://schemas.openxmlformats.org/drawingml/2006/picture">
            <wp:extent cx="5120640" cy="4387249"/>
            <wp:docPr id="105" name="Picture 105"/>
            <wp:cNvGraphicFramePr>
              <a:graphicFrameLocks noChangeAspect="1"/>
            </wp:cNvGraphicFramePr>
            <a:graphic>
              <a:graphicData uri="http://schemas.openxmlformats.org/drawingml/2006/picture">
                <pic:pic>
                  <pic:nvPicPr>
                    <pic:cNvPr id="0" name="image49.png"/>
                    <pic:cNvPicPr/>
                  </pic:nvPicPr>
                  <pic:blipFill>
                    <a:blip r:embed="rId115"/>
                    <a:stretch>
                      <a:fillRect/>
                    </a:stretch>
                  </pic:blipFill>
                  <pic:spPr>
                    <a:xfrm>
                      <a:off x="0" y="0"/>
                      <a:ext cx="5120640" cy="4387249"/>
                    </a:xfrm>
                    <a:prstGeom prst="rect"/>
                  </pic:spPr>
                </pic:pic>
              </a:graphicData>
            </a:graphic>
          </wp:inline>
        </w:drawing>
      </w:r>
    </w:p>
    <w:p>
      <w:pPr>
        <w:spacing w:before="40" w:after="160"/>
        <w:jc w:val="center"/>
      </w:pPr>
      <w:r>
        <w:rPr>
          <w:rFonts w:ascii="Arial" w:hAnsi="Arial"/>
          <w:i/>
          <w:color w:val="5A5A5A"/>
          <w:sz w:val="18"/>
        </w:rPr>
        <w:t>Figura 124.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4357857" cy="6217920"/>
            <wp:docPr id="106" name="Picture 106"/>
            <wp:cNvGraphicFramePr>
              <a:graphicFrameLocks noChangeAspect="1"/>
            </wp:cNvGraphicFramePr>
            <a:graphic>
              <a:graphicData uri="http://schemas.openxmlformats.org/drawingml/2006/picture">
                <pic:pic>
                  <pic:nvPicPr>
                    <pic:cNvPr id="0" name="image50.png"/>
                    <pic:cNvPicPr/>
                  </pic:nvPicPr>
                  <pic:blipFill>
                    <a:blip r:embed="rId116"/>
                    <a:stretch>
                      <a:fillRect/>
                    </a:stretch>
                  </pic:blipFill>
                  <pic:spPr>
                    <a:xfrm>
                      <a:off x="0" y="0"/>
                      <a:ext cx="4357857" cy="6217920"/>
                    </a:xfrm>
                    <a:prstGeom prst="rect"/>
                  </pic:spPr>
                </pic:pic>
              </a:graphicData>
            </a:graphic>
          </wp:inline>
        </w:drawing>
      </w:r>
    </w:p>
    <w:p>
      <w:pPr>
        <w:spacing w:before="40" w:after="160"/>
        <w:jc w:val="center"/>
      </w:pPr>
      <w:r>
        <w:rPr>
          <w:rFonts w:ascii="Arial" w:hAnsi="Arial"/>
          <w:i/>
          <w:color w:val="5A5A5A"/>
          <w:sz w:val="18"/>
        </w:rPr>
        <w:t>Figura 125. Estructura del proyecto.</w:t>
      </w:r>
    </w:p>
    <w:p>
      <w:pPr>
        <w:pStyle w:val="Ttulo3"/>
        <w:spacing w:before="160" w:after="40"/>
      </w:pPr>
      <w:r>
        <w:t>1.5.4 CREACIÓN Y CODIFICACIÓN DE ARCHIVOS DE CONTROLADOR</w:t>
      </w:r>
    </w:p>
    <w:p>
      <w:pPr>
        <w:spacing w:after="80" w:line="276" w:lineRule="auto"/>
      </w:pPr>
      <w:r>
        <w:t>Abra el paquete controlador que fue creado con anterioridad y de clic derecho para desplegar el menú, luego presione en “Agregar” y luego en “Controlador”.</w:t>
      </w:r>
    </w:p>
    <w:p>
      <w:pPr>
        <w:spacing w:before="120" w:after="40"/>
        <w:jc w:val="center"/>
      </w:pPr>
      <w:r>
        <w:drawing>
          <wp:inline xmlns:a="http://schemas.openxmlformats.org/drawingml/2006/main" xmlns:pic="http://schemas.openxmlformats.org/drawingml/2006/picture">
            <wp:extent cx="5120640" cy="1948135"/>
            <wp:docPr id="107" name="Picture 107"/>
            <wp:cNvGraphicFramePr>
              <a:graphicFrameLocks noChangeAspect="1"/>
            </wp:cNvGraphicFramePr>
            <a:graphic>
              <a:graphicData uri="http://schemas.openxmlformats.org/drawingml/2006/picture">
                <pic:pic>
                  <pic:nvPicPr>
                    <pic:cNvPr id="0" name="image51.png"/>
                    <pic:cNvPicPr/>
                  </pic:nvPicPr>
                  <pic:blipFill>
                    <a:blip r:embed="rId117"/>
                    <a:stretch>
                      <a:fillRect/>
                    </a:stretch>
                  </pic:blipFill>
                  <pic:spPr>
                    <a:xfrm>
                      <a:off x="0" y="0"/>
                      <a:ext cx="5120640" cy="1948135"/>
                    </a:xfrm>
                    <a:prstGeom prst="rect"/>
                  </pic:spPr>
                </pic:pic>
              </a:graphicData>
            </a:graphic>
          </wp:inline>
        </w:drawing>
      </w:r>
    </w:p>
    <w:p>
      <w:pPr>
        <w:spacing w:before="40" w:after="160"/>
        <w:jc w:val="center"/>
      </w:pPr>
      <w:r>
        <w:rPr>
          <w:rFonts w:ascii="Arial" w:hAnsi="Arial"/>
          <w:i/>
          <w:color w:val="5A5A5A"/>
          <w:sz w:val="18"/>
        </w:rPr>
        <w:t>Figura 138. Creación de una nueva clase.</w:t>
      </w:r>
    </w:p>
    <w:p>
      <w:pPr>
        <w:spacing w:after="80" w:line="276" w:lineRule="auto"/>
      </w:pPr>
      <w:r>
        <w:t>En la ventana siguiente coloque “Controlador MVC: en Blanco”, paso siguiente le solicitará el nombre del controlador y se le debe asignar com “DashBoardControlador.cs”, luego de clic en “Agregar”.</w:t>
      </w:r>
    </w:p>
    <w:p>
      <w:pPr>
        <w:spacing w:before="120" w:after="40"/>
        <w:jc w:val="center"/>
      </w:pPr>
      <w:r>
        <w:drawing>
          <wp:inline xmlns:a="http://schemas.openxmlformats.org/drawingml/2006/main" xmlns:pic="http://schemas.openxmlformats.org/drawingml/2006/picture">
            <wp:extent cx="5120640" cy="3549658"/>
            <wp:docPr id="108" name="Picture 108"/>
            <wp:cNvGraphicFramePr>
              <a:graphicFrameLocks noChangeAspect="1"/>
            </wp:cNvGraphicFramePr>
            <a:graphic>
              <a:graphicData uri="http://schemas.openxmlformats.org/drawingml/2006/picture">
                <pic:pic>
                  <pic:nvPicPr>
                    <pic:cNvPr id="0" name="image52.png"/>
                    <pic:cNvPicPr/>
                  </pic:nvPicPr>
                  <pic:blipFill>
                    <a:blip r:embed="rId118"/>
                    <a:stretch>
                      <a:fillRect/>
                    </a:stretch>
                  </pic:blipFill>
                  <pic:spPr>
                    <a:xfrm>
                      <a:off x="0" y="0"/>
                      <a:ext cx="5120640" cy="3549658"/>
                    </a:xfrm>
                    <a:prstGeom prst="rect"/>
                  </pic:spPr>
                </pic:pic>
              </a:graphicData>
            </a:graphic>
          </wp:inline>
        </w:drawing>
      </w:r>
    </w:p>
    <w:p>
      <w:pPr>
        <w:spacing w:before="40" w:after="160"/>
        <w:jc w:val="center"/>
      </w:pPr>
      <w:r>
        <w:rPr>
          <w:rFonts w:ascii="Arial" w:hAnsi="Arial"/>
          <w:i/>
          <w:color w:val="5A5A5A"/>
          <w:sz w:val="18"/>
        </w:rPr>
        <w:t>Figura 139. Creación del archivo DashboardControlador.cs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442694"/>
            <wp:docPr id="109" name="Picture 109"/>
            <wp:cNvGraphicFramePr>
              <a:graphicFrameLocks noChangeAspect="1"/>
            </wp:cNvGraphicFramePr>
            <a:graphic>
              <a:graphicData uri="http://schemas.openxmlformats.org/drawingml/2006/picture">
                <pic:pic>
                  <pic:nvPicPr>
                    <pic:cNvPr id="0" name="image53.png"/>
                    <pic:cNvPicPr/>
                  </pic:nvPicPr>
                  <pic:blipFill>
                    <a:blip r:embed="rId119"/>
                    <a:stretch>
                      <a:fillRect/>
                    </a:stretch>
                  </pic:blipFill>
                  <pic:spPr>
                    <a:xfrm>
                      <a:off x="0" y="0"/>
                      <a:ext cx="5120640" cy="2442694"/>
                    </a:xfrm>
                    <a:prstGeom prst="rect"/>
                  </pic:spPr>
                </pic:pic>
              </a:graphicData>
            </a:graphic>
          </wp:inline>
        </w:drawing>
      </w:r>
    </w:p>
    <w:p>
      <w:pPr>
        <w:spacing w:before="40" w:after="160"/>
        <w:jc w:val="center"/>
      </w:pPr>
      <w:r>
        <w:rPr>
          <w:rFonts w:ascii="Arial" w:hAnsi="Arial"/>
          <w:i/>
          <w:color w:val="5A5A5A"/>
          <w:sz w:val="18"/>
        </w:rPr>
        <w:t>Figura 140.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29 Código DashboardControlador.cs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ClienteWebMonster.ProxyWebMonster;using System;namespace ClienteWebMonster.ec.edu.monster.controlador{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1.5.5 CREACIÓN Y CODIDIFICACIÓN DE ARCHIVOS DE LA VISTA</w:t>
      </w:r>
    </w:p>
    <w:p>
      <w:pPr>
        <w:spacing w:after="80" w:line="276" w:lineRule="auto"/>
      </w:pPr>
      <w:r>
        <w:t>Abra el paquete de la vista que fue creado con anterioridad y de clic derecho para desplegar el menú, presione en “Agregar” y finalmente “Nueva Carpeta”.</w:t>
      </w:r>
    </w:p>
    <w:p>
      <w:pPr>
        <w:spacing w:before="120" w:after="40"/>
        <w:jc w:val="center"/>
      </w:pPr>
      <w:r>
        <w:drawing>
          <wp:inline xmlns:a="http://schemas.openxmlformats.org/drawingml/2006/main" xmlns:pic="http://schemas.openxmlformats.org/drawingml/2006/picture">
            <wp:extent cx="5120640" cy="2127416"/>
            <wp:docPr id="110" name="Picture 110"/>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141. Creación de carpetas</w:t>
      </w:r>
    </w:p>
    <w:p>
      <w:pPr>
        <w:spacing w:after="80" w:line="276" w:lineRule="auto"/>
      </w:pPr>
      <w:r>
        <w:t>En la ventana siguiente se debe seleccionar la opción “Vista de Razor: vacía” y asignar el nombre al archivo como “Index.cshtml”.</w:t>
      </w:r>
    </w:p>
    <w:p>
      <w:pPr>
        <w:spacing w:before="120" w:after="40"/>
        <w:jc w:val="center"/>
      </w:pPr>
      <w:r>
        <w:drawing>
          <wp:inline xmlns:a="http://schemas.openxmlformats.org/drawingml/2006/main" xmlns:pic="http://schemas.openxmlformats.org/drawingml/2006/picture">
            <wp:extent cx="5120640" cy="3559336"/>
            <wp:docPr id="111" name="Picture 111"/>
            <wp:cNvGraphicFramePr>
              <a:graphicFrameLocks noChangeAspect="1"/>
            </wp:cNvGraphicFramePr>
            <a:graphic>
              <a:graphicData uri="http://schemas.openxmlformats.org/drawingml/2006/picture">
                <pic:pic>
                  <pic:nvPicPr>
                    <pic:cNvPr id="0" name="image54.png"/>
                    <pic:cNvPicPr/>
                  </pic:nvPicPr>
                  <pic:blipFill>
                    <a:blip r:embed="rId120"/>
                    <a:stretch>
                      <a:fillRect/>
                    </a:stretch>
                  </pic:blipFill>
                  <pic:spPr>
                    <a:xfrm>
                      <a:off x="0" y="0"/>
                      <a:ext cx="5120640" cy="3559336"/>
                    </a:xfrm>
                    <a:prstGeom prst="rect"/>
                  </pic:spPr>
                </pic:pic>
              </a:graphicData>
            </a:graphic>
          </wp:inline>
        </w:drawing>
      </w:r>
    </w:p>
    <w:p>
      <w:pPr>
        <w:spacing w:before="40" w:after="160"/>
        <w:jc w:val="center"/>
      </w:pPr>
      <w:r>
        <w:rPr>
          <w:rFonts w:ascii="Arial" w:hAnsi="Arial"/>
          <w:i/>
          <w:color w:val="5A5A5A"/>
          <w:sz w:val="18"/>
        </w:rPr>
        <w:t>Figura 144. Creación del archivo 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1140675"/>
            <wp:docPr id="112" name="Picture 112"/>
            <wp:cNvGraphicFramePr>
              <a:graphicFrameLocks noChangeAspect="1"/>
            </wp:cNvGraphicFramePr>
            <a:graphic>
              <a:graphicData uri="http://schemas.openxmlformats.org/drawingml/2006/picture">
                <pic:pic>
                  <pic:nvPicPr>
                    <pic:cNvPr id="0" name="image55.png"/>
                    <pic:cNvPicPr/>
                  </pic:nvPicPr>
                  <pic:blipFill>
                    <a:blip r:embed="rId121"/>
                    <a:stretch>
                      <a:fillRect/>
                    </a:stretch>
                  </pic:blipFill>
                  <pic:spPr>
                    <a:xfrm>
                      <a:off x="0" y="0"/>
                      <a:ext cx="5120640" cy="1140675"/>
                    </a:xfrm>
                    <a:prstGeom prst="rect"/>
                  </pic:spPr>
                </pic:pic>
              </a:graphicData>
            </a:graphic>
          </wp:inline>
        </w:drawing>
      </w:r>
    </w:p>
    <w:p>
      <w:pPr>
        <w:spacing w:before="40" w:after="160"/>
        <w:jc w:val="center"/>
      </w:pPr>
      <w:r>
        <w:rPr>
          <w:rFonts w:ascii="Arial" w:hAnsi="Arial"/>
          <w:i/>
          <w:color w:val="5A5A5A"/>
          <w:sz w:val="18"/>
        </w:rPr>
        <w:t>Figura 145. Codificación del archivo Index.cshtml</w:t>
      </w:r>
    </w:p>
    <w:p>
      <w:pPr>
        <w:spacing w:after="80" w:line="276" w:lineRule="auto"/>
      </w:pPr>
      <w:r>
        <w:t>Tabla 30 Código Index.cshtml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ViewData["Title"] = "Home Page";}&lt;div class="text-center"&gt; &lt;h1&gt;Bienvenido a Ticket Premium Monster&lt;/h1&gt; &lt;div class="mt-4 mb-4"&gt; &lt;a class="" asp-area="" asp-controller="TicketPremium" asp-action="Partidos"&gt;&lt;button type="button" class="btn btn-secondary main-button green1-background"&gt;Buscar Partidos&lt;/button&gt;&lt;/a&gt; &lt;a class="" asp-area="" asp-controller="TicketPremium" asp-action="Facturas"&gt;&lt;button type="button" class="btn btn-secondary main-button green2-background"&gt;Revisar Compras&lt;/button&gt;&lt;/a&gt; &lt;/div&gt; &lt;img src="~/images/monster.png" alt="Imagen de Sulley"&gt;&lt;/div&gt;</w:t>
            </w:r>
          </w:p>
        </w:tc>
      </w:tr>
    </w:tbl>
    <w:p/>
    <w:p>
      <w:pPr>
        <w:spacing w:after="80" w:line="276" w:lineRule="auto"/>
      </w:pPr>
      <w:r>
        <w:t>Paso siguiente se da clic derecho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3" name="Picture 113"/>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146. Carpetas y estructura de la Vista</w:t>
      </w:r>
    </w:p>
    <w:p>
      <w:pPr>
        <w:spacing w:after="80" w:line="276" w:lineRule="auto"/>
      </w:pPr>
      <w:r>
        <w:t>En la ventana siguiente se debe seleccionar la opción “Vista de Razor: vacía” y asignar el nombre al archivo como “DashboardVista.aspx”.</w:t>
      </w:r>
    </w:p>
    <w:p>
      <w:pPr>
        <w:spacing w:before="120" w:after="40"/>
        <w:jc w:val="center"/>
      </w:pPr>
      <w:r>
        <w:drawing>
          <wp:inline xmlns:a="http://schemas.openxmlformats.org/drawingml/2006/main" xmlns:pic="http://schemas.openxmlformats.org/drawingml/2006/picture">
            <wp:extent cx="5120640" cy="3576756"/>
            <wp:docPr id="114" name="Picture 114"/>
            <wp:cNvGraphicFramePr>
              <a:graphicFrameLocks noChangeAspect="1"/>
            </wp:cNvGraphicFramePr>
            <a:graphic>
              <a:graphicData uri="http://schemas.openxmlformats.org/drawingml/2006/picture">
                <pic:pic>
                  <pic:nvPicPr>
                    <pic:cNvPr id="0" name="image57.png"/>
                    <pic:cNvPicPr/>
                  </pic:nvPicPr>
                  <pic:blipFill>
                    <a:blip r:embed="rId123"/>
                    <a:stretch>
                      <a:fillRect/>
                    </a:stretch>
                  </pic:blipFill>
                  <pic:spPr>
                    <a:xfrm>
                      <a:off x="0" y="0"/>
                      <a:ext cx="5120640" cy="3576756"/>
                    </a:xfrm>
                    <a:prstGeom prst="rect"/>
                  </pic:spPr>
                </pic:pic>
              </a:graphicData>
            </a:graphic>
          </wp:inline>
        </w:drawing>
      </w:r>
    </w:p>
    <w:p>
      <w:pPr>
        <w:spacing w:before="40" w:after="160"/>
        <w:jc w:val="center"/>
      </w:pPr>
      <w:r>
        <w:rPr>
          <w:rFonts w:ascii="Arial" w:hAnsi="Arial"/>
          <w:i/>
          <w:color w:val="5A5A5A"/>
          <w:sz w:val="18"/>
        </w:rPr>
        <w:t>Figura 147. Creación del archivo DashboardVista.aspx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629739"/>
            <wp:docPr id="115" name="Picture 115"/>
            <wp:cNvGraphicFramePr>
              <a:graphicFrameLocks noChangeAspect="1"/>
            </wp:cNvGraphicFramePr>
            <a:graphic>
              <a:graphicData uri="http://schemas.openxmlformats.org/drawingml/2006/picture">
                <pic:pic>
                  <pic:nvPicPr>
                    <pic:cNvPr id="0" name="image58.png"/>
                    <pic:cNvPicPr/>
                  </pic:nvPicPr>
                  <pic:blipFill>
                    <a:blip r:embed="rId124"/>
                    <a:stretch>
                      <a:fillRect/>
                    </a:stretch>
                  </pic:blipFill>
                  <pic:spPr>
                    <a:xfrm>
                      <a:off x="0" y="0"/>
                      <a:ext cx="5120640" cy="2629739"/>
                    </a:xfrm>
                    <a:prstGeom prst="rect"/>
                  </pic:spPr>
                </pic:pic>
              </a:graphicData>
            </a:graphic>
          </wp:inline>
        </w:drawing>
      </w:r>
    </w:p>
    <w:p>
      <w:pPr>
        <w:spacing w:before="40" w:after="160"/>
        <w:jc w:val="center"/>
      </w:pPr>
      <w:r>
        <w:rPr>
          <w:rFonts w:ascii="Arial" w:hAnsi="Arial"/>
          <w:i/>
          <w:color w:val="5A5A5A"/>
          <w:sz w:val="18"/>
        </w:rPr>
        <w:t>Figura 148. Codificación del archivo Partidos.cshtml</w:t>
      </w:r>
    </w:p>
    <w:p>
      <w:pPr>
        <w:spacing w:after="80" w:line="276" w:lineRule="auto"/>
      </w:pPr>
      <w:r>
        <w:t>Tabla 31 Código Dashboard.aspx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CodeBehind="DashboardVista.aspx.cs" Inherits="ClienteWebMonster.ec.edu.monster.vista.DashboardVista" %&gt;&lt;!DOCTYPE html&gt;&lt;html xmlns="http://www.w3.org/1999/xhtml"&gt;&lt;head runat="server"&gt; &lt;title&gt;Dashboard - Ecosistema Monster&lt;/title&gt; &lt;style&gt; body { background-color: #AEE7F8; font-family: 'Segoe UI', Arial, sans-serif; padding: 40px; } .contenedor-principal { background-color: white; padding: 30px; border-radius: 10px; box-shadow: 0px 4px 10px rgba(0,0,0,0.1); max-width: 800px; margin: 0 auto; } .pestanas { margin-bottom: 20px; border-bottom: 2px solid #eee; padding-bottom: 10px; } .boton-pestana { background-color: #f1f1f1; border: none; padding: 10px 20px; cursor: pointer; font-weight: bold; border-radius: 5px 5px 0 0; } .boton-pestana.activa { background-color: #AEE7F8; } .fila-formulario { display: flex; justify-content: space-between; margin-bottom: 20px; } .caja-texto, .lista-desplegable { width: 100%; padding: 8px; margin-top: 5px; border: 1px solid #ccc; border-radius: 4px; } .boton-verde { background-color: #ABF1BC; border: 1px solid #7DDB95; padding: 10px 30px; font-weight: bold; cursor: pointer; border-radius: 4px; display: block; margin: 20px auto; } .boton-verde:hover { background-color: #92E8A6; } .resultado { text-align: center; font-size: 1.2em; font-weight: bold; color: #333; margin-top: 20px; } .logo-sistema { display: block; margin: 0 auto 15px; } &lt;/style&gt;&lt;/head&gt;&lt;body&gt; &lt;form id="form1" runat="server"&gt; &lt;div class="contenedor-principal"&gt; &lt;asp:Image ID="imgLogo" runat="server" ImageUrl="https://compote.slate.com/images/aead9b4c-c925-4175-b797-5ee15e74f5c1.jpg" CssClass="logo-sistema" Width="50%" /&gt; &lt;h2&gt;Panel de Conversiones&lt;/h2&gt; &lt;div class="pestanas"&gt; &lt;asp:Button ID="btnTabMasa" runat="server" Text="Masa" CssClass="boton-pestana activa" OnClick="CambiarPestana" CommandArgument="0" /&gt; &lt;asp:Button ID="btnTabTemp" runat="server" Text="Temperatura" CssClass="boton-pestana" OnClick="CambiarPestana" CommandArgument="1" /&gt; &lt;asp:Button ID="btnTabLong" runat="server" Text="Longitud" CssClass="boton-pestana" OnClick="CambiarPestana" CommandArgument="2" /&gt; &lt;/div&gt; &lt;asp:MultiView ID="mvwPestanas" runat="server" ActiveViewIndex="0"&gt; &lt;asp:View ID="vwMasa" runat="server"&gt; &lt;div class="fila-formulario"&gt; &lt;div style="width: 48%;"&gt; &lt;label&gt;Escoge una conversión:&lt;/label&gt; &lt;asp:DropDownList ID="cmbListaOperacionesMasaSeleccionada" runat="server" CssClass="lista-desplegable"&gt;&lt;/asp:DropDownList&gt; &lt;/div&gt; &lt;div style="width: 48%;"&gt; &lt;label&gt;Escribe el valor a convertir:&lt;/label&gt; &lt;asp:TextBox ID="txtValorNumericoIngresadoMasa" runat="server" CssClass="caja-texto"&gt;&lt;/asp:TextBox&gt; &lt;/div&gt; &lt;/div&gt; &lt;asp:Button ID="btnEjecutarConversionMasaWCF" runat="server" Text="CALCULAR" CssClass="boton-verde" OnClick="btnEjecutarConversionMasaWCF_Click" /&gt; &lt;div class="resultado"&gt; &lt;asp:Label ID="lblResultadoCalculoMasaSistema" runat="server" Text="Resultado"&gt;&lt;/asp:Label&gt; &lt;/div&gt; &lt;/asp:View&gt; &lt;asp:View ID="vwTemp" runat="server"&gt; &lt;div class="fila-formulario"&gt; &lt;div style="width: 48%;"&gt; &lt;label&gt;Escoge una conversión:&lt;/label&gt; &lt;asp:DropDownList ID="cmbListaOperacionesTempSeleccionada" runat="server" CssClass="lista-desplegable"&gt;&lt;/asp:DropDownList&gt; &lt;/div&gt; &lt;div style="width: 48%;"&gt; &lt;label&gt;Escribe el valor a convertir:&lt;/label&gt; &lt;asp:TextBox ID="txtValorNumericoIngresadoTemp" runat="server" CssClass="caja-texto"&gt;&lt;/asp:TextBox&gt; &lt;/div&gt; &lt;/div&gt; &lt;asp:Button ID="btnEjecutarConversionTempWCF" runat="server" Text="CALCULAR" CssClass="boton-verde" OnClick="btnEjecutarConversionTempWCF_Click" /&gt; &lt;div class="resultado"&gt; &lt;asp:Label ID="lblResultadoCalculoTempSistema" runat="server" Text="Resultado"&gt;&lt;/asp:Label&gt; &lt;/div&gt; &lt;/asp:View&gt; &lt;asp:View ID="vwLong" runat="server"&gt; &lt;div class="fila-formulario"&gt; &lt;div style="width: 48%;"&gt; &lt;label&gt;Escoge una conversión:&lt;/label&gt; &lt;asp:DropDownList ID="cmbListaOperacionesLongSeleccionada" runat="server" CssClass="lista-desplegable"&gt;&lt;/asp:DropDownList&gt; &lt;/div&gt; &lt;div style="width: 48%;"&gt; &lt;label&gt;Escribe el valor a convertir:&lt;/label&gt; &lt;asp:TextBox ID="txtValorNumericoIngresadoLong" runat="server" CssClass="caja-texto"&gt;&lt;/asp:TextBox&gt; &lt;/div&gt; &lt;/div&gt; &lt;asp:Button ID="btnEjecutarConversionLongWCF" runat="server" Text="CALCULAR" CssClass="boton-verde" OnClick="btnEjecutarConversionLongWCF_Click" /&gt; &lt;div class="resultado"&gt; &lt;asp:Label ID="lblResultadoCalculoLongSistema" runat="server" Text="Resultado"&gt;&lt;/asp:Label&gt; &lt;/div&gt; &lt;/asp:View&gt; &lt;/asp:MultiView&gt; &lt;/div&gt; &lt;/form&gt;&lt;/body&gt;&lt;/html&gt;</w:t>
            </w:r>
          </w:p>
        </w:tc>
      </w:tr>
    </w:tbl>
    <w:p/>
    <w:p>
      <w:pPr>
        <w:spacing w:after="80" w:line="276" w:lineRule="auto"/>
      </w:pPr>
      <w:r>
        <w:t>Paso siguiente se da clic derecho sobre la carpeta recién creada “Vista”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6" name="Picture 116"/>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149. Carpetas y estructura de la Vista</w:t>
      </w:r>
    </w:p>
    <w:p>
      <w:pPr>
        <w:spacing w:after="80" w:line="276" w:lineRule="auto"/>
      </w:pPr>
      <w:r>
        <w:t>En la ventana siguiente se debe seleccionar la opción “Vista de Razor: vacía” y asignar el nombre al archivo como “Localidad.cshtml”.</w:t>
      </w:r>
    </w:p>
    <w:p>
      <w:pPr>
        <w:spacing w:before="120" w:after="40"/>
        <w:jc w:val="center"/>
      </w:pPr>
      <w:r>
        <w:drawing>
          <wp:inline xmlns:a="http://schemas.openxmlformats.org/drawingml/2006/main" xmlns:pic="http://schemas.openxmlformats.org/drawingml/2006/picture">
            <wp:extent cx="5120640" cy="3552650"/>
            <wp:docPr id="117" name="Picture 117"/>
            <wp:cNvGraphicFramePr>
              <a:graphicFrameLocks noChangeAspect="1"/>
            </wp:cNvGraphicFramePr>
            <a:graphic>
              <a:graphicData uri="http://schemas.openxmlformats.org/drawingml/2006/picture">
                <pic:pic>
                  <pic:nvPicPr>
                    <pic:cNvPr id="0" name="image59.png"/>
                    <pic:cNvPicPr/>
                  </pic:nvPicPr>
                  <pic:blipFill>
                    <a:blip r:embed="rId125"/>
                    <a:stretch>
                      <a:fillRect/>
                    </a:stretch>
                  </pic:blipFill>
                  <pic:spPr>
                    <a:xfrm>
                      <a:off x="0" y="0"/>
                      <a:ext cx="5120640" cy="3552650"/>
                    </a:xfrm>
                    <a:prstGeom prst="rect"/>
                  </pic:spPr>
                </pic:pic>
              </a:graphicData>
            </a:graphic>
          </wp:inline>
        </w:drawing>
      </w:r>
    </w:p>
    <w:p>
      <w:pPr>
        <w:spacing w:before="40" w:after="160"/>
        <w:jc w:val="center"/>
      </w:pPr>
      <w:r>
        <w:rPr>
          <w:rFonts w:ascii="Arial" w:hAnsi="Arial"/>
          <w:i/>
          <w:color w:val="5A5A5A"/>
          <w:sz w:val="18"/>
        </w:rPr>
        <w:t>Figura 150. Creación del archivo LoginVista.aspx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361876"/>
            <wp:docPr id="118" name="Picture 118"/>
            <wp:cNvGraphicFramePr>
              <a:graphicFrameLocks noChangeAspect="1"/>
            </wp:cNvGraphicFramePr>
            <a:graphic>
              <a:graphicData uri="http://schemas.openxmlformats.org/drawingml/2006/picture">
                <pic:pic>
                  <pic:nvPicPr>
                    <pic:cNvPr id="0" name="image60.png"/>
                    <pic:cNvPicPr/>
                  </pic:nvPicPr>
                  <pic:blipFill>
                    <a:blip r:embed="rId126"/>
                    <a:stretch>
                      <a:fillRect/>
                    </a:stretch>
                  </pic:blipFill>
                  <pic:spPr>
                    <a:xfrm>
                      <a:off x="0" y="0"/>
                      <a:ext cx="5120640" cy="2361876"/>
                    </a:xfrm>
                    <a:prstGeom prst="rect"/>
                  </pic:spPr>
                </pic:pic>
              </a:graphicData>
            </a:graphic>
          </wp:inline>
        </w:drawing>
      </w:r>
    </w:p>
    <w:p>
      <w:pPr>
        <w:spacing w:before="40" w:after="160"/>
        <w:jc w:val="center"/>
      </w:pPr>
      <w:r>
        <w:rPr>
          <w:rFonts w:ascii="Arial" w:hAnsi="Arial"/>
          <w:i/>
          <w:color w:val="5A5A5A"/>
          <w:sz w:val="18"/>
        </w:rPr>
        <w:t>Figura 151. Codificación del archivo LoginVista.aspx</w:t>
      </w:r>
    </w:p>
    <w:p>
      <w:pPr>
        <w:spacing w:after="80" w:line="276" w:lineRule="auto"/>
      </w:pPr>
      <w:r>
        <w:t>Tabla 32 Código LoginVista.aspx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CodeBehind="LoginVista.aspx.cs" Inherits="ClienteWebMonster.ec.edu.monster.vista.LoginVista" %&gt;&lt;!DOCTYPE html&gt;&lt;html xmlns="http://www.w3.org/1999/xhtml"&gt;&lt;head runat="server"&gt; &lt;title&gt;Login - Ecosistema Monster&lt;/title&gt; &lt;style&gt; body { background-color: #AEE7F8; font-family: 'Segoe UI', Arial, sans-serif; display: flex; justify-content: center; align-items: center; height: 100vh; margin: 0; } .caja-login { background-color: white; padding: 40px; border-radius: 10px; box-shadow: 0px 4px 10px rgba(0,0,0,0.1); text-align: center; width: 300px; } .logo-sistema { width: 150px; margin-bottom: 15px; } .caja-texto { width: 90%; padding: 8px; margin: 10px 0 20px 0; border: 1px solid #ccc; border-radius: 4px; } .boton-verde { background-color: #ABF1BC; border: 1px solid #7DDB95; padding: 10px 20px; font-weight: bold; cursor: pointer; border-radius: 4px; width: 100%; } .boton-verde:hover { background-color: #92E8A6; } &lt;/style&gt;&lt;/head&gt;&lt;body&gt; &lt;form id="form1" runat="server"&gt; &lt;div class="caja-login"&gt; &lt;asp:Image ID="imgLogo" runat="server" ImageUrl="https://compote.slate.com/images/aead9b4c-c925-4175-b797-5ee15e74f5c1.jpg" CssClass="logo-sistema" /&gt; &lt;h2&gt;Conversión de unidades - Cliente Web&lt;/h2&gt; &lt;asp:Label ID="Label1" runat="server" Text="Usuario:"&gt;&lt;/asp:Label&gt; &lt;asp:TextBox ID="txtNombreUsuarioInstitucionalIngresado" runat="server" CssClass="caja-texto"&gt;&lt;/asp:TextBox&gt; &lt;asp:Label ID="Label2" runat="server" Text="Contraseña:"&gt;&lt;/asp:Label&gt; &lt;asp:TextBox ID="txtClaveAccesoSeguridadIngresada" runat="server" TextMode="Password" CssClass="caja-texto"&gt;&lt;/asp:TextBox&gt; &lt;asp:Button ID="btnValidarCredencialesAccesoWCF" runat="server" Text="INGRESAR" CssClass="boton-verde" OnClick="btnValidarCredencialesAccesoWCF_Click" /&gt; &lt;br /&gt;&lt;br /&gt; &lt;asp:Label ID="lblMensajeError" runat="server" ForeColor="Red"&gt;&lt;/asp:Label&gt; &lt;/div&gt; &lt;/form&gt;&lt;/body&gt;&lt;/html&gt;</w:t>
            </w:r>
          </w:p>
        </w:tc>
      </w:tr>
    </w:tbl>
    <w:p/>
    <w:p>
      <w:pPr>
        <w:spacing w:after="80" w:line="276" w:lineRule="auto"/>
      </w:pPr>
      <w:r>
        <w:t>Paso siguiente para poder usar el archivo de la vista se lo debe llamar desde el archivo “AsemblyInfo.cs” ubicado en la carpeta raíz de la aplicación. Se debe ingresar al archivo y colocar el siguiente código para poder completar el aplicativo.</w:t>
      </w:r>
    </w:p>
    <w:p>
      <w:pPr>
        <w:spacing w:before="120" w:after="40"/>
        <w:jc w:val="center"/>
      </w:pPr>
      <w:r>
        <w:drawing>
          <wp:inline xmlns:a="http://schemas.openxmlformats.org/drawingml/2006/main" xmlns:pic="http://schemas.openxmlformats.org/drawingml/2006/picture">
            <wp:extent cx="5120640" cy="2971182"/>
            <wp:docPr id="119" name="Picture 119"/>
            <wp:cNvGraphicFramePr>
              <a:graphicFrameLocks noChangeAspect="1"/>
            </wp:cNvGraphicFramePr>
            <a:graphic>
              <a:graphicData uri="http://schemas.openxmlformats.org/drawingml/2006/picture">
                <pic:pic>
                  <pic:nvPicPr>
                    <pic:cNvPr id="0" name="image61.png"/>
                    <pic:cNvPicPr/>
                  </pic:nvPicPr>
                  <pic:blipFill>
                    <a:blip r:embed="rId127"/>
                    <a:stretch>
                      <a:fillRect/>
                    </a:stretch>
                  </pic:blipFill>
                  <pic:spPr>
                    <a:xfrm>
                      <a:off x="0" y="0"/>
                      <a:ext cx="5120640" cy="2971182"/>
                    </a:xfrm>
                    <a:prstGeom prst="rect"/>
                  </pic:spPr>
                </pic:pic>
              </a:graphicData>
            </a:graphic>
          </wp:inline>
        </w:drawing>
      </w:r>
    </w:p>
    <w:p>
      <w:pPr>
        <w:spacing w:before="40" w:after="160"/>
        <w:jc w:val="center"/>
      </w:pPr>
      <w:r>
        <w:rPr>
          <w:rFonts w:ascii="Arial" w:hAnsi="Arial"/>
          <w:i/>
          <w:color w:val="5A5A5A"/>
          <w:sz w:val="18"/>
        </w:rPr>
        <w:t>Figura 161. Codificación del archivo AsemblyInfo.cs</w:t>
      </w:r>
    </w:p>
    <w:p>
      <w:pPr>
        <w:spacing w:after="80" w:line="276" w:lineRule="auto"/>
      </w:pPr>
      <w:r>
        <w:t>Tabla 36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System.Reflection;using System.Runtime.CompilerServices;using System.Runtime.InteropServices;// La información general sobre un ensamblado se controla mediante el siguiente // conjunto de atributos. Cambie los valores de estos atributos para modificar la información// asociada a un ensamblado.[assembly: AssemblyTitle("ClienteWebMonster")][assembly: AssemblyDescription("")][assembly: AssemblyConfiguration("")][assembly: AssemblyCompany("")][assembly: AssemblyProduct("ClienteWebMonster")][assembly: AssemblyCopyright("Copyright © 2026")][assembly: AssemblyTrademark("")][assembly: AssemblyCulture("")]// Si ComVisible se establece en false, los componentes COM no verán los // tipos de este ensamblado. Si necesita obtener acceso a un tipo de este ensamblado desde // COM, establezca el atributo ComVisible en true en este tipo.[assembly: ComVisible(false)]// El siguiente GUID sirve como ID de typelib si este proyecto se expone a COM[assembly: Guid("4ff21fd1-345e-42bc-943c-62525acf9652")]// La información de versión de un ensamblado consta de los siguientes cuatro valores://// Versión principal// Versión secundaria // Número de compilación// Revisión//// Puede especificar todos los valores o usar los valores predeterminados de número de compilación y de revisión // mediante el carácter '*', como se muestra a continuación:[assembly: AssemblyVersion("1.0.0.0")][assembly: AssemblyFileVersion("1.0.0.0")]</w:t>
            </w:r>
          </w:p>
        </w:tc>
      </w:tr>
    </w:tbl>
    <w:p/>
    <w:p>
      <w:pPr>
        <w:spacing w:after="80" w:line="276" w:lineRule="auto"/>
      </w:pPr>
      <w:r>
        <w:t>1.6 CREACIÓN DE CLIENTE MOBILE</w:t>
      </w:r>
    </w:p>
    <w:p>
      <w:pPr>
        <w:spacing w:after="80" w:line="276" w:lineRule="auto"/>
      </w:pPr>
      <w:r>
        <w:t>1.6.1 INSTALACIÓN DE LOS RECURSOS</w:t>
      </w:r>
    </w:p>
    <w:p>
      <w:pPr>
        <w:spacing w:after="80" w:line="276" w:lineRule="auto"/>
      </w:pPr>
      <w:r>
        <w:t>Se hace la creación del cliente móvil, la cual se va a usar MAUI que es un framework de .NET.</w:t>
      </w:r>
    </w:p>
    <w:p>
      <w:pPr>
        <w:spacing w:before="120" w:after="40"/>
        <w:jc w:val="center"/>
      </w:pPr>
      <w:r>
        <w:drawing>
          <wp:inline xmlns:a="http://schemas.openxmlformats.org/drawingml/2006/main" xmlns:pic="http://schemas.openxmlformats.org/drawingml/2006/picture">
            <wp:extent cx="5120640" cy="899376"/>
            <wp:docPr id="120" name="Picture 120"/>
            <wp:cNvGraphicFramePr>
              <a:graphicFrameLocks noChangeAspect="1"/>
            </wp:cNvGraphicFramePr>
            <a:graphic>
              <a:graphicData uri="http://schemas.openxmlformats.org/drawingml/2006/picture">
                <pic:pic>
                  <pic:nvPicPr>
                    <pic:cNvPr id="0" name="image62.png"/>
                    <pic:cNvPicPr/>
                  </pic:nvPicPr>
                  <pic:blipFill>
                    <a:blip r:embed="rId128"/>
                    <a:stretch>
                      <a:fillRect/>
                    </a:stretch>
                  </pic:blipFill>
                  <pic:spPr>
                    <a:xfrm>
                      <a:off x="0" y="0"/>
                      <a:ext cx="5120640" cy="899376"/>
                    </a:xfrm>
                    <a:prstGeom prst="rect"/>
                  </pic:spPr>
                </pic:pic>
              </a:graphicData>
            </a:graphic>
          </wp:inline>
        </w:drawing>
      </w:r>
    </w:p>
    <w:p>
      <w:pPr>
        <w:spacing w:before="40" w:after="160"/>
        <w:jc w:val="center"/>
      </w:pPr>
      <w:r>
        <w:rPr>
          <w:rFonts w:ascii="Arial" w:hAnsi="Arial"/>
          <w:i/>
          <w:color w:val="5A5A5A"/>
          <w:sz w:val="18"/>
        </w:rPr>
        <w:t>Figura 162. Instalación de MAUI</w:t>
      </w:r>
    </w:p>
    <w:p>
      <w:pPr>
        <w:spacing w:after="80" w:line="276" w:lineRule="auto"/>
      </w:pPr>
      <w:r>
        <w:t>1.6.2 CREACIÓN DEL PROYECTO</w:t>
      </w:r>
    </w:p>
    <w:p>
      <w:pPr>
        <w:spacing w:after="80" w:line="276" w:lineRule="auto"/>
      </w:pPr>
      <w:r>
        <w:t>Se crea el proyecto con MAUI y se obtiene la siguiente estructura principal</w:t>
      </w:r>
    </w:p>
    <w:p>
      <w:pPr>
        <w:spacing w:before="120" w:after="40"/>
        <w:jc w:val="center"/>
      </w:pPr>
      <w:r>
        <w:drawing>
          <wp:inline xmlns:a="http://schemas.openxmlformats.org/drawingml/2006/main" xmlns:pic="http://schemas.openxmlformats.org/drawingml/2006/picture">
            <wp:extent cx="4916763" cy="6217920"/>
            <wp:docPr id="121" name="Picture 121"/>
            <wp:cNvGraphicFramePr>
              <a:graphicFrameLocks noChangeAspect="1"/>
            </wp:cNvGraphicFramePr>
            <a:graphic>
              <a:graphicData uri="http://schemas.openxmlformats.org/drawingml/2006/picture">
                <pic:pic>
                  <pic:nvPicPr>
                    <pic:cNvPr id="0" name="image63.png"/>
                    <pic:cNvPicPr/>
                  </pic:nvPicPr>
                  <pic:blipFill>
                    <a:blip r:embed="rId129"/>
                    <a:stretch>
                      <a:fillRect/>
                    </a:stretch>
                  </pic:blipFill>
                  <pic:spPr>
                    <a:xfrm>
                      <a:off x="0" y="0"/>
                      <a:ext cx="4916763" cy="6217920"/>
                    </a:xfrm>
                    <a:prstGeom prst="rect"/>
                  </pic:spPr>
                </pic:pic>
              </a:graphicData>
            </a:graphic>
          </wp:inline>
        </w:drawing>
      </w:r>
    </w:p>
    <w:p>
      <w:pPr>
        <w:spacing w:before="40" w:after="160"/>
        <w:jc w:val="center"/>
      </w:pPr>
      <w:r>
        <w:rPr>
          <w:rFonts w:ascii="Arial" w:hAnsi="Arial"/>
          <w:i/>
          <w:color w:val="5A5A5A"/>
          <w:sz w:val="18"/>
        </w:rPr>
        <w:t>Figura 163. Estructura del proyecto</w:t>
      </w:r>
    </w:p>
    <w:p>
      <w:pPr>
        <w:spacing w:after="80" w:line="276" w:lineRule="auto"/>
      </w:pPr>
      <w:r>
        <w:t>Se crea el archivo LoginPagina.xaml la cual es la página principal del programa que es para iniciar sesión.</w:t>
      </w:r>
    </w:p>
    <w:p>
      <w:pPr>
        <w:spacing w:before="120" w:after="40"/>
        <w:jc w:val="center"/>
      </w:pPr>
      <w:r>
        <w:drawing>
          <wp:inline xmlns:a="http://schemas.openxmlformats.org/drawingml/2006/main" xmlns:pic="http://schemas.openxmlformats.org/drawingml/2006/picture">
            <wp:extent cx="5120640" cy="2666566"/>
            <wp:docPr id="122" name="Picture 122"/>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164. LoginPagina.xaml</w:t>
      </w:r>
    </w:p>
    <w:p>
      <w:pPr>
        <w:spacing w:after="80" w:line="276" w:lineRule="auto"/>
      </w:pPr>
      <w:r>
        <w:t>Tabla 37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LoginPagina : ContentPage{ public LoginPagina() { InitializeComponent(); } private async void OnLoginClicked(object? sender, EventArgs e) { // Verificamos nulos antes de usar los campos if (string.IsNullOrEmpty(txtUser?.Text) // string.IsNullOrEmpty(txtPass?.Text)) { await DisplayAlertAsync("Atención", "Llene todos los campos", "OK"); return; } if (txtUser.Text == "Monster" &amp;&amp; txtPass.Text == "Monster9") { await Navigation.PushAsync(new SeleccionPagina()); } else { await DisplayAlertAsync("Error", "Credenciales incorrectas", "OK"); } }}</w:t>
            </w:r>
          </w:p>
        </w:tc>
      </w:tr>
    </w:tbl>
    <w:p/>
    <w:p>
      <w:pPr>
        <w:spacing w:after="80" w:line="276" w:lineRule="auto"/>
      </w:pPr>
      <w:r>
        <w:t>Se crea SeleccionPrograma.xaml que nos servirá para escoger que conversión queremos hacer</w:t>
      </w:r>
    </w:p>
    <w:p>
      <w:pPr>
        <w:spacing w:before="120" w:after="40"/>
        <w:jc w:val="center"/>
      </w:pPr>
      <w:r>
        <w:drawing>
          <wp:inline xmlns:a="http://schemas.openxmlformats.org/drawingml/2006/main" xmlns:pic="http://schemas.openxmlformats.org/drawingml/2006/picture">
            <wp:extent cx="5120640" cy="2666566"/>
            <wp:docPr id="123" name="Picture 123"/>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165. SeleccionPagina.xaml</w:t>
      </w:r>
    </w:p>
    <w:p>
      <w:pPr>
        <w:spacing w:after="80" w:line="276" w:lineRule="auto"/>
      </w:pPr>
      <w:r>
        <w:t>Tabla 38 Código SeleccionPagina.xaml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SeleccionPagina : ContentPage{ public SeleccionPagina() { InitializeComponent(); } private async void OnMasaClicked(object? sender, EventArgs e) =&gt; await Navigation.PushAsync(new MainPage("Masa")); private async void OnTempClicked(object? sender, EventArgs e) =&gt; await Navigation.PushAsync(new MainPage("Temperatura")); private async void OnLongClicked(object? sender, EventArgs e) =&gt; await Navigation.PushAsync(new MainPage("Longitud"));}</w:t>
            </w:r>
          </w:p>
        </w:tc>
      </w:tr>
    </w:tbl>
    <w:p/>
    <w:p>
      <w:pPr>
        <w:pStyle w:val="Ttulo1"/>
        <w:spacing w:before="240" w:after="80"/>
      </w:pPr>
      <w:r>
        <w:t>2.EJECUCIÓN DEL PROYECTO</w:t>
      </w:r>
    </w:p>
    <w:p>
      <w:pPr>
        <w:pStyle w:val="Ttulo3"/>
        <w:spacing w:before="160" w:after="40"/>
      </w:pPr>
      <w:r>
        <w:t>2.1 EJECUCIÓN DEL SERVIDOR</w:t>
      </w:r>
    </w:p>
    <w:p>
      <w:pPr>
        <w:spacing w:after="80" w:line="276" w:lineRule="auto"/>
      </w:pPr>
      <w:r>
        <w:t>Para la ejecución del proyecto se debe dirigir hacia el proyecto servidor primero y presionar en el botón para ejecutarlo llamado “Iniciar” ubicado en la parte superior central de Visual Studio 2022.</w:t>
      </w:r>
    </w:p>
    <w:p>
      <w:pPr>
        <w:spacing w:before="120" w:after="40"/>
        <w:jc w:val="center"/>
      </w:pPr>
      <w:r>
        <w:drawing>
          <wp:inline xmlns:a="http://schemas.openxmlformats.org/drawingml/2006/main" xmlns:pic="http://schemas.openxmlformats.org/drawingml/2006/picture">
            <wp:extent cx="5120640" cy="2509025"/>
            <wp:docPr id="124" name="Picture 124"/>
            <wp:cNvGraphicFramePr>
              <a:graphicFrameLocks noChangeAspect="1"/>
            </wp:cNvGraphicFramePr>
            <a:graphic>
              <a:graphicData uri="http://schemas.openxmlformats.org/drawingml/2006/picture">
                <pic:pic>
                  <pic:nvPicPr>
                    <pic:cNvPr id="0" name="image65.png"/>
                    <pic:cNvPicPr/>
                  </pic:nvPicPr>
                  <pic:blipFill>
                    <a:blip r:embed="rId131"/>
                    <a:stretch>
                      <a:fillRect/>
                    </a:stretch>
                  </pic:blipFill>
                  <pic:spPr>
                    <a:xfrm>
                      <a:off x="0" y="0"/>
                      <a:ext cx="5120640" cy="2509025"/>
                    </a:xfrm>
                    <a:prstGeom prst="rect"/>
                  </pic:spPr>
                </pic:pic>
              </a:graphicData>
            </a:graphic>
          </wp:inline>
        </w:drawing>
      </w:r>
    </w:p>
    <w:p>
      <w:pPr>
        <w:spacing w:before="40" w:after="160"/>
        <w:jc w:val="center"/>
      </w:pPr>
      <w:r>
        <w:rPr>
          <w:rFonts w:ascii="Arial" w:hAnsi="Arial"/>
          <w:i/>
          <w:color w:val="5A5A5A"/>
          <w:sz w:val="18"/>
        </w:rPr>
        <w:t>Figura 171. Ejecución del servidor</w:t>
      </w:r>
    </w:p>
    <w:p>
      <w:pPr>
        <w:pStyle w:val="Ttulo3"/>
        <w:spacing w:before="160" w:after="40"/>
      </w:pPr>
      <w:r>
        <w:t>2.2 EJECUCIÓN DEL CLIENTE CONSOLA</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consola, dando clic en el botón Ejecutar.</w:t>
      </w:r>
    </w:p>
    <w:p>
      <w:pPr>
        <w:spacing w:before="120" w:after="40"/>
        <w:jc w:val="center"/>
      </w:pPr>
      <w:r>
        <w:drawing>
          <wp:inline xmlns:a="http://schemas.openxmlformats.org/drawingml/2006/main" xmlns:pic="http://schemas.openxmlformats.org/drawingml/2006/picture">
            <wp:extent cx="5120640" cy="3064536"/>
            <wp:docPr id="125" name="Picture 125"/>
            <wp:cNvGraphicFramePr>
              <a:graphicFrameLocks noChangeAspect="1"/>
            </wp:cNvGraphicFramePr>
            <a:graphic>
              <a:graphicData uri="http://schemas.openxmlformats.org/drawingml/2006/picture">
                <pic:pic>
                  <pic:nvPicPr>
                    <pic:cNvPr id="0" name="image66.png"/>
                    <pic:cNvPicPr/>
                  </pic:nvPicPr>
                  <pic:blipFill>
                    <a:blip r:embed="rId132"/>
                    <a:stretch>
                      <a:fillRect/>
                    </a:stretch>
                  </pic:blipFill>
                  <pic:spPr>
                    <a:xfrm>
                      <a:off x="0" y="0"/>
                      <a:ext cx="5120640" cy="3064536"/>
                    </a:xfrm>
                    <a:prstGeom prst="rect"/>
                  </pic:spPr>
                </pic:pic>
              </a:graphicData>
            </a:graphic>
          </wp:inline>
        </w:drawing>
      </w:r>
    </w:p>
    <w:p>
      <w:pPr>
        <w:spacing w:before="40" w:after="160"/>
        <w:jc w:val="center"/>
      </w:pPr>
      <w:r>
        <w:rPr>
          <w:rFonts w:ascii="Arial" w:hAnsi="Arial"/>
          <w:i/>
          <w:color w:val="5A5A5A"/>
          <w:sz w:val="18"/>
        </w:rPr>
        <w:t>Figura 172. Ejecución del cliente.</w:t>
      </w:r>
    </w:p>
    <w:p>
      <w:pPr>
        <w:spacing w:after="80" w:line="276" w:lineRule="auto"/>
      </w:pPr>
      <w:r>
        <w:t>Una vez ejecutado el cliente se visualizará una pantalla similar la cual será la pantalla de menú que contienelas funcionalidades de la aplicación.</w:t>
      </w:r>
    </w:p>
    <w:p>
      <w:pPr>
        <w:spacing w:before="120" w:after="40"/>
        <w:jc w:val="center"/>
      </w:pPr>
      <w:r>
        <w:drawing>
          <wp:inline xmlns:a="http://schemas.openxmlformats.org/drawingml/2006/main" xmlns:pic="http://schemas.openxmlformats.org/drawingml/2006/picture">
            <wp:extent cx="5120640" cy="2275840"/>
            <wp:docPr id="126" name="Picture 126"/>
            <wp:cNvGraphicFramePr>
              <a:graphicFrameLocks noChangeAspect="1"/>
            </wp:cNvGraphicFramePr>
            <a:graphic>
              <a:graphicData uri="http://schemas.openxmlformats.org/drawingml/2006/picture">
                <pic:pic>
                  <pic:nvPicPr>
                    <pic:cNvPr id="0" name="image67.png"/>
                    <pic:cNvPicPr/>
                  </pic:nvPicPr>
                  <pic:blipFill>
                    <a:blip r:embed="rId133"/>
                    <a:stretch>
                      <a:fillRect/>
                    </a:stretch>
                  </pic:blipFill>
                  <pic:spPr>
                    <a:xfrm>
                      <a:off x="0" y="0"/>
                      <a:ext cx="5120640" cy="2275840"/>
                    </a:xfrm>
                    <a:prstGeom prst="rect"/>
                  </pic:spPr>
                </pic:pic>
              </a:graphicData>
            </a:graphic>
          </wp:inline>
        </w:drawing>
      </w:r>
    </w:p>
    <w:p>
      <w:pPr>
        <w:spacing w:before="40" w:after="160"/>
        <w:jc w:val="center"/>
      </w:pPr>
      <w:r>
        <w:rPr>
          <w:rFonts w:ascii="Arial" w:hAnsi="Arial"/>
          <w:i/>
          <w:color w:val="5A5A5A"/>
          <w:sz w:val="18"/>
        </w:rPr>
        <w:t>Figura 173. Pantalla de ejecución del Cliente.</w:t>
      </w:r>
    </w:p>
    <w:p>
      <w:pPr>
        <w:spacing w:after="80" w:line="276" w:lineRule="auto"/>
      </w:pPr>
      <w:r>
        <w:t>En la misma se puede visualizar las conversiones al elegir una opción.</w:t>
      </w:r>
    </w:p>
    <w:p>
      <w:pPr>
        <w:spacing w:before="120" w:after="40"/>
        <w:jc w:val="center"/>
      </w:pPr>
      <w:r>
        <w:drawing>
          <wp:inline xmlns:a="http://schemas.openxmlformats.org/drawingml/2006/main" xmlns:pic="http://schemas.openxmlformats.org/drawingml/2006/picture">
            <wp:extent cx="5120640" cy="3177039"/>
            <wp:docPr id="127" name="Picture 127"/>
            <wp:cNvGraphicFramePr>
              <a:graphicFrameLocks noChangeAspect="1"/>
            </wp:cNvGraphicFramePr>
            <a:graphic>
              <a:graphicData uri="http://schemas.openxmlformats.org/drawingml/2006/picture">
                <pic:pic>
                  <pic:nvPicPr>
                    <pic:cNvPr id="0" name="image68.png"/>
                    <pic:cNvPicPr/>
                  </pic:nvPicPr>
                  <pic:blipFill>
                    <a:blip r:embed="rId134"/>
                    <a:stretch>
                      <a:fillRect/>
                    </a:stretch>
                  </pic:blipFill>
                  <pic:spPr>
                    <a:xfrm>
                      <a:off x="0" y="0"/>
                      <a:ext cx="5120640" cy="3177039"/>
                    </a:xfrm>
                    <a:prstGeom prst="rect"/>
                  </pic:spPr>
                </pic:pic>
              </a:graphicData>
            </a:graphic>
          </wp:inline>
        </w:drawing>
      </w:r>
    </w:p>
    <w:p>
      <w:pPr>
        <w:spacing w:before="40" w:after="160"/>
        <w:jc w:val="center"/>
      </w:pPr>
      <w:r>
        <w:rPr>
          <w:rFonts w:ascii="Arial" w:hAnsi="Arial"/>
          <w:i/>
          <w:color w:val="5A5A5A"/>
          <w:sz w:val="18"/>
        </w:rPr>
        <w:t>Figura 174. Página Disponible.</w:t>
      </w:r>
    </w:p>
    <w:p>
      <w:pPr>
        <w:spacing w:after="80" w:line="276" w:lineRule="auto"/>
      </w:pPr>
      <w:r>
        <w:t>De la misma forma se puede hacer la conversión dependiendo la opción que se escogió</w:t>
      </w:r>
    </w:p>
    <w:p>
      <w:pPr>
        <w:spacing w:before="120" w:after="40"/>
        <w:jc w:val="center"/>
      </w:pPr>
      <w:r>
        <w:drawing>
          <wp:inline xmlns:a="http://schemas.openxmlformats.org/drawingml/2006/main" xmlns:pic="http://schemas.openxmlformats.org/drawingml/2006/picture">
            <wp:extent cx="5120640" cy="2360678"/>
            <wp:docPr id="128" name="Picture 128"/>
            <wp:cNvGraphicFramePr>
              <a:graphicFrameLocks noChangeAspect="1"/>
            </wp:cNvGraphicFramePr>
            <a:graphic>
              <a:graphicData uri="http://schemas.openxmlformats.org/drawingml/2006/picture">
                <pic:pic>
                  <pic:nvPicPr>
                    <pic:cNvPr id="0" name="image69.png"/>
                    <pic:cNvPicPr/>
                  </pic:nvPicPr>
                  <pic:blipFill>
                    <a:blip r:embed="rId135"/>
                    <a:stretch>
                      <a:fillRect/>
                    </a:stretch>
                  </pic:blipFill>
                  <pic:spPr>
                    <a:xfrm>
                      <a:off x="0" y="0"/>
                      <a:ext cx="5120640" cy="2360678"/>
                    </a:xfrm>
                    <a:prstGeom prst="rect"/>
                  </pic:spPr>
                </pic:pic>
              </a:graphicData>
            </a:graphic>
          </wp:inline>
        </w:drawing>
      </w:r>
    </w:p>
    <w:p>
      <w:pPr>
        <w:spacing w:before="40" w:after="160"/>
        <w:jc w:val="center"/>
      </w:pPr>
      <w:r>
        <w:rPr>
          <w:rFonts w:ascii="Arial" w:hAnsi="Arial"/>
          <w:i/>
          <w:color w:val="5A5A5A"/>
          <w:sz w:val="18"/>
        </w:rPr>
        <w:t>Figura 175. Ejemplo de conversiones.</w:t>
      </w:r>
    </w:p>
    <w:p>
      <w:pPr>
        <w:spacing w:after="80" w:line="276" w:lineRule="auto"/>
      </w:pPr>
      <w:r>
        <w:t>Finalmente se puede visualizar la conversión hecha mediante la siguiente interfaz.</w:t>
      </w:r>
    </w:p>
    <w:p>
      <w:pPr>
        <w:spacing w:before="120" w:after="40"/>
        <w:jc w:val="center"/>
      </w:pPr>
      <w:r>
        <w:drawing>
          <wp:inline xmlns:a="http://schemas.openxmlformats.org/drawingml/2006/main" xmlns:pic="http://schemas.openxmlformats.org/drawingml/2006/picture">
            <wp:extent cx="5120640" cy="353148"/>
            <wp:docPr id="129" name="Picture 129"/>
            <wp:cNvGraphicFramePr>
              <a:graphicFrameLocks noChangeAspect="1"/>
            </wp:cNvGraphicFramePr>
            <a:graphic>
              <a:graphicData uri="http://schemas.openxmlformats.org/drawingml/2006/picture">
                <pic:pic>
                  <pic:nvPicPr>
                    <pic:cNvPr id="0" name="image70.png"/>
                    <pic:cNvPicPr/>
                  </pic:nvPicPr>
                  <pic:blipFill>
                    <a:blip r:embed="rId136"/>
                    <a:stretch>
                      <a:fillRect/>
                    </a:stretch>
                  </pic:blipFill>
                  <pic:spPr>
                    <a:xfrm>
                      <a:off x="0" y="0"/>
                      <a:ext cx="5120640" cy="353148"/>
                    </a:xfrm>
                    <a:prstGeom prst="rect"/>
                  </pic:spPr>
                </pic:pic>
              </a:graphicData>
            </a:graphic>
          </wp:inline>
        </w:drawing>
      </w:r>
    </w:p>
    <w:p>
      <w:pPr>
        <w:spacing w:before="40" w:after="160"/>
        <w:jc w:val="center"/>
      </w:pPr>
      <w:r>
        <w:rPr>
          <w:rFonts w:ascii="Arial" w:hAnsi="Arial"/>
          <w:i/>
          <w:color w:val="5A5A5A"/>
          <w:sz w:val="18"/>
        </w:rPr>
        <w:t>Figura 176. Página de Resumen de Ventas de un Partido.</w:t>
      </w:r>
    </w:p>
    <w:p>
      <w:pPr>
        <w:pStyle w:val="Ttulo3"/>
        <w:spacing w:before="160" w:after="40"/>
      </w:pPr>
      <w:r>
        <w:t>2.3 EJECUCIÓN DEL CLIENTE ESCRITORIO</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escritorio, dando clic en el botón Ejecutar.</w:t>
      </w:r>
    </w:p>
    <w:p>
      <w:pPr>
        <w:spacing w:before="120" w:after="40"/>
        <w:jc w:val="center"/>
      </w:pPr>
      <w:r>
        <w:drawing>
          <wp:inline xmlns:a="http://schemas.openxmlformats.org/drawingml/2006/main" xmlns:pic="http://schemas.openxmlformats.org/drawingml/2006/picture">
            <wp:extent cx="5120640" cy="2851707"/>
            <wp:docPr id="130" name="Picture 130"/>
            <wp:cNvGraphicFramePr>
              <a:graphicFrameLocks noChangeAspect="1"/>
            </wp:cNvGraphicFramePr>
            <a:graphic>
              <a:graphicData uri="http://schemas.openxmlformats.org/drawingml/2006/picture">
                <pic:pic>
                  <pic:nvPicPr>
                    <pic:cNvPr id="0" name="image71.png"/>
                    <pic:cNvPicPr/>
                  </pic:nvPicPr>
                  <pic:blipFill>
                    <a:blip r:embed="rId137"/>
                    <a:stretch>
                      <a:fillRect/>
                    </a:stretch>
                  </pic:blipFill>
                  <pic:spPr>
                    <a:xfrm>
                      <a:off x="0" y="0"/>
                      <a:ext cx="5120640" cy="2851707"/>
                    </a:xfrm>
                    <a:prstGeom prst="rect"/>
                  </pic:spPr>
                </pic:pic>
              </a:graphicData>
            </a:graphic>
          </wp:inline>
        </w:drawing>
      </w:r>
    </w:p>
    <w:p>
      <w:pPr>
        <w:spacing w:before="40" w:after="160"/>
        <w:jc w:val="center"/>
      </w:pPr>
      <w:r>
        <w:rPr>
          <w:rFonts w:ascii="Arial" w:hAnsi="Arial"/>
          <w:i/>
          <w:color w:val="5A5A5A"/>
          <w:sz w:val="18"/>
        </w:rPr>
        <w:t>Figura 178. Ejecución del cliente.</w:t>
      </w:r>
    </w:p>
    <w:p>
      <w:pPr>
        <w:spacing w:after="80" w:line="276" w:lineRule="auto"/>
      </w:pPr>
      <w:r>
        <w:t>Una vez ejecutado el cliente se visualizará una pantalla similar la cual será la pantalla de menú que presenta la funcionalidad de dirigirse al inicio de sesión</w:t>
      </w:r>
    </w:p>
    <w:p>
      <w:pPr>
        <w:spacing w:before="120" w:after="40"/>
        <w:jc w:val="center"/>
      </w:pPr>
      <w:r>
        <w:drawing>
          <wp:inline xmlns:a="http://schemas.openxmlformats.org/drawingml/2006/main" xmlns:pic="http://schemas.openxmlformats.org/drawingml/2006/picture">
            <wp:extent cx="5120640" cy="3207434"/>
            <wp:docPr id="131" name="Picture 131"/>
            <wp:cNvGraphicFramePr>
              <a:graphicFrameLocks noChangeAspect="1"/>
            </wp:cNvGraphicFramePr>
            <a:graphic>
              <a:graphicData uri="http://schemas.openxmlformats.org/drawingml/2006/picture">
                <pic:pic>
                  <pic:nvPicPr>
                    <pic:cNvPr id="0" name="image72.png"/>
                    <pic:cNvPicPr/>
                  </pic:nvPicPr>
                  <pic:blipFill>
                    <a:blip r:embed="rId138"/>
                    <a:stretch>
                      <a:fillRect/>
                    </a:stretch>
                  </pic:blipFill>
                  <pic:spPr>
                    <a:xfrm>
                      <a:off x="0" y="0"/>
                      <a:ext cx="5120640" cy="3207434"/>
                    </a:xfrm>
                    <a:prstGeom prst="rect"/>
                  </pic:spPr>
                </pic:pic>
              </a:graphicData>
            </a:graphic>
          </wp:inline>
        </w:drawing>
      </w:r>
    </w:p>
    <w:p>
      <w:pPr>
        <w:spacing w:before="40" w:after="160"/>
        <w:jc w:val="center"/>
      </w:pPr>
      <w:r>
        <w:rPr>
          <w:rFonts w:ascii="Arial" w:hAnsi="Arial"/>
          <w:i/>
          <w:color w:val="5A5A5A"/>
          <w:sz w:val="18"/>
        </w:rPr>
        <w:t>Figura 184. Pantalla de ejecución del Cliente.</w:t>
      </w:r>
    </w:p>
    <w:p>
      <w:pPr>
        <w:spacing w:after="80" w:line="276" w:lineRule="auto"/>
      </w:pPr>
      <w:r>
        <w:t>Al dirigirse a la primera opción se podrá visualizar una pantalla similar a la siguiente la cual muestra un menú con las opciones a elegir para hacer la conversión de unidades.</w:t>
      </w:r>
    </w:p>
    <w:p>
      <w:pPr>
        <w:spacing w:before="120" w:after="40"/>
        <w:jc w:val="center"/>
      </w:pPr>
      <w:r>
        <w:drawing>
          <wp:inline xmlns:a="http://schemas.openxmlformats.org/drawingml/2006/main" xmlns:pic="http://schemas.openxmlformats.org/drawingml/2006/picture">
            <wp:extent cx="5120640" cy="3319824"/>
            <wp:docPr id="132" name="Picture 132"/>
            <wp:cNvGraphicFramePr>
              <a:graphicFrameLocks noChangeAspect="1"/>
            </wp:cNvGraphicFramePr>
            <a:graphic>
              <a:graphicData uri="http://schemas.openxmlformats.org/drawingml/2006/picture">
                <pic:pic>
                  <pic:nvPicPr>
                    <pic:cNvPr id="0" name="image73.png"/>
                    <pic:cNvPicPr/>
                  </pic:nvPicPr>
                  <pic:blipFill>
                    <a:blip r:embed="rId139"/>
                    <a:stretch>
                      <a:fillRect/>
                    </a:stretch>
                  </pic:blipFill>
                  <pic:spPr>
                    <a:xfrm>
                      <a:off x="0" y="0"/>
                      <a:ext cx="5120640" cy="3319824"/>
                    </a:xfrm>
                    <a:prstGeom prst="rect"/>
                  </pic:spPr>
                </pic:pic>
              </a:graphicData>
            </a:graphic>
          </wp:inline>
        </w:drawing>
      </w:r>
    </w:p>
    <w:p>
      <w:pPr>
        <w:spacing w:before="40" w:after="160"/>
        <w:jc w:val="center"/>
      </w:pPr>
      <w:r>
        <w:rPr>
          <w:rFonts w:ascii="Arial" w:hAnsi="Arial"/>
          <w:i/>
          <w:color w:val="5A5A5A"/>
          <w:sz w:val="18"/>
        </w:rPr>
        <w:t>Figura 185. Página de conversiones con menú</w:t>
      </w:r>
    </w:p>
    <w:p>
      <w:pPr>
        <w:spacing w:after="80" w:line="276" w:lineRule="auto"/>
      </w:pPr>
      <w:r>
        <w:t>De la misma forma se hace la elección y se escribe el valor a convertir con la opción que se escogió para convertir de una unidad a otra, mostrándonos el resultado.</w:t>
      </w:r>
    </w:p>
    <w:p>
      <w:pPr>
        <w:spacing w:before="120" w:after="40"/>
        <w:jc w:val="center"/>
      </w:pPr>
      <w:r>
        <w:drawing>
          <wp:inline xmlns:a="http://schemas.openxmlformats.org/drawingml/2006/main" xmlns:pic="http://schemas.openxmlformats.org/drawingml/2006/picture">
            <wp:extent cx="5120640" cy="3344934"/>
            <wp:docPr id="133" name="Picture 133"/>
            <wp:cNvGraphicFramePr>
              <a:graphicFrameLocks noChangeAspect="1"/>
            </wp:cNvGraphicFramePr>
            <a:graphic>
              <a:graphicData uri="http://schemas.openxmlformats.org/drawingml/2006/picture">
                <pic:pic>
                  <pic:nvPicPr>
                    <pic:cNvPr id="0" name="image74.png"/>
                    <pic:cNvPicPr/>
                  </pic:nvPicPr>
                  <pic:blipFill>
                    <a:blip r:embed="rId140"/>
                    <a:stretch>
                      <a:fillRect/>
                    </a:stretch>
                  </pic:blipFill>
                  <pic:spPr>
                    <a:xfrm>
                      <a:off x="0" y="0"/>
                      <a:ext cx="5120640" cy="3344934"/>
                    </a:xfrm>
                    <a:prstGeom prst="rect"/>
                  </pic:spPr>
                </pic:pic>
              </a:graphicData>
            </a:graphic>
          </wp:inline>
        </w:drawing>
      </w:r>
    </w:p>
    <w:p>
      <w:pPr>
        <w:spacing w:before="40" w:after="160"/>
        <w:jc w:val="center"/>
      </w:pPr>
      <w:r>
        <w:rPr>
          <w:rFonts w:ascii="Arial" w:hAnsi="Arial"/>
          <w:i/>
          <w:color w:val="5A5A5A"/>
          <w:sz w:val="18"/>
        </w:rPr>
        <w:t>Figura 186. Página de conversiones ya con resultado.</w:t>
      </w:r>
    </w:p>
    <w:p>
      <w:pPr>
        <w:pStyle w:val="Ttulo3"/>
        <w:spacing w:before="160" w:after="40"/>
      </w:pPr>
      <w:r>
        <w:t>2.5 EJECUCIÓN DEL CLIENTE WEB</w:t>
      </w:r>
    </w:p>
    <w:p>
      <w:pPr>
        <w:spacing w:after="80" w:line="276" w:lineRule="auto"/>
      </w:pPr>
      <w:r>
        <w:t>Para la ejecución del cliente web se deben seguir los pasos similares de los anteriores clientes, abriendo el proyecto y dando clic en el botón IIS Express.</w:t>
      </w:r>
    </w:p>
    <w:p>
      <w:pPr>
        <w:spacing w:before="120" w:after="40"/>
        <w:jc w:val="center"/>
      </w:pPr>
      <w:r>
        <w:drawing>
          <wp:inline xmlns:a="http://schemas.openxmlformats.org/drawingml/2006/main" xmlns:pic="http://schemas.openxmlformats.org/drawingml/2006/picture">
            <wp:extent cx="5120640" cy="3116242"/>
            <wp:docPr id="134" name="Picture 134"/>
            <wp:cNvGraphicFramePr>
              <a:graphicFrameLocks noChangeAspect="1"/>
            </wp:cNvGraphicFramePr>
            <a:graphic>
              <a:graphicData uri="http://schemas.openxmlformats.org/drawingml/2006/picture">
                <pic:pic>
                  <pic:nvPicPr>
                    <pic:cNvPr id="0" name="image75.png"/>
                    <pic:cNvPicPr/>
                  </pic:nvPicPr>
                  <pic:blipFill>
                    <a:blip r:embed="rId141"/>
                    <a:stretch>
                      <a:fillRect/>
                    </a:stretch>
                  </pic:blipFill>
                  <pic:spPr>
                    <a:xfrm>
                      <a:off x="0" y="0"/>
                      <a:ext cx="5120640" cy="3116242"/>
                    </a:xfrm>
                    <a:prstGeom prst="rect"/>
                  </pic:spPr>
                </pic:pic>
              </a:graphicData>
            </a:graphic>
          </wp:inline>
        </w:drawing>
      </w:r>
    </w:p>
    <w:p>
      <w:pPr>
        <w:spacing w:before="40" w:after="160"/>
        <w:jc w:val="center"/>
      </w:pPr>
      <w:r>
        <w:rPr>
          <w:rFonts w:ascii="Arial" w:hAnsi="Arial"/>
          <w:i/>
          <w:color w:val="5A5A5A"/>
          <w:sz w:val="18"/>
        </w:rPr>
        <w:t>Figura 189. Ejecución del cliente.</w:t>
      </w:r>
    </w:p>
    <w:p>
      <w:pPr>
        <w:spacing w:after="80" w:line="276" w:lineRule="auto"/>
      </w:pPr>
      <w:r>
        <w:t>Se mostrará la pantalla principal que se trata del inicio de sesión donde debemos escribir nuestras credenciales.</w:t>
      </w:r>
    </w:p>
    <w:p>
      <w:pPr>
        <w:spacing w:before="120" w:after="40"/>
        <w:jc w:val="center"/>
      </w:pPr>
      <w:r>
        <w:drawing>
          <wp:inline xmlns:a="http://schemas.openxmlformats.org/drawingml/2006/main" xmlns:pic="http://schemas.openxmlformats.org/drawingml/2006/picture">
            <wp:extent cx="5120640" cy="4237771"/>
            <wp:docPr id="135" name="Picture 135"/>
            <wp:cNvGraphicFramePr>
              <a:graphicFrameLocks noChangeAspect="1"/>
            </wp:cNvGraphicFramePr>
            <a:graphic>
              <a:graphicData uri="http://schemas.openxmlformats.org/drawingml/2006/picture">
                <pic:pic>
                  <pic:nvPicPr>
                    <pic:cNvPr id="0" name="image76.png"/>
                    <pic:cNvPicPr/>
                  </pic:nvPicPr>
                  <pic:blipFill>
                    <a:blip r:embed="rId142"/>
                    <a:stretch>
                      <a:fillRect/>
                    </a:stretch>
                  </pic:blipFill>
                  <pic:spPr>
                    <a:xfrm>
                      <a:off x="0" y="0"/>
                      <a:ext cx="5120640" cy="4237771"/>
                    </a:xfrm>
                    <a:prstGeom prst="rect"/>
                  </pic:spPr>
                </pic:pic>
              </a:graphicData>
            </a:graphic>
          </wp:inline>
        </w:drawing>
      </w:r>
    </w:p>
    <w:p>
      <w:pPr>
        <w:spacing w:before="40" w:after="160"/>
        <w:jc w:val="center"/>
      </w:pPr>
      <w:r>
        <w:rPr>
          <w:rFonts w:ascii="Arial" w:hAnsi="Arial"/>
          <w:i/>
          <w:color w:val="5A5A5A"/>
          <w:sz w:val="18"/>
        </w:rPr>
        <w:t>Figura 190. Ejecución de la pantalla principal para iniciar sesión.</w:t>
      </w:r>
    </w:p>
    <w:p>
      <w:pPr>
        <w:spacing w:after="80" w:line="276" w:lineRule="auto"/>
      </w:pPr>
      <w:r>
        <w:t>Al momento de entrar se mostrará un menú para saber cual será el formato de conversión.</w:t>
      </w:r>
    </w:p>
    <w:p>
      <w:pPr>
        <w:spacing w:before="120" w:after="40"/>
        <w:jc w:val="center"/>
      </w:pPr>
      <w:r>
        <w:drawing>
          <wp:inline xmlns:a="http://schemas.openxmlformats.org/drawingml/2006/main" xmlns:pic="http://schemas.openxmlformats.org/drawingml/2006/picture">
            <wp:extent cx="5120640" cy="2259406"/>
            <wp:docPr id="136" name="Picture 136"/>
            <wp:cNvGraphicFramePr>
              <a:graphicFrameLocks noChangeAspect="1"/>
            </wp:cNvGraphicFramePr>
            <a:graphic>
              <a:graphicData uri="http://schemas.openxmlformats.org/drawingml/2006/picture">
                <pic:pic>
                  <pic:nvPicPr>
                    <pic:cNvPr id="0" name="image77.png"/>
                    <pic:cNvPicPr/>
                  </pic:nvPicPr>
                  <pic:blipFill>
                    <a:blip r:embed="rId143"/>
                    <a:stretch>
                      <a:fillRect/>
                    </a:stretch>
                  </pic:blipFill>
                  <pic:spPr>
                    <a:xfrm>
                      <a:off x="0" y="0"/>
                      <a:ext cx="5120640" cy="2259406"/>
                    </a:xfrm>
                    <a:prstGeom prst="rect"/>
                  </pic:spPr>
                </pic:pic>
              </a:graphicData>
            </a:graphic>
          </wp:inline>
        </w:drawing>
      </w:r>
    </w:p>
    <w:p>
      <w:pPr>
        <w:spacing w:before="40" w:after="160"/>
        <w:jc w:val="center"/>
      </w:pPr>
      <w:r>
        <w:rPr>
          <w:rFonts w:ascii="Arial" w:hAnsi="Arial"/>
          <w:i/>
          <w:color w:val="5A5A5A"/>
          <w:sz w:val="18"/>
        </w:rPr>
        <w:t>Figura 191. Menú para elegir que tipo de conversión de datos se hará.</w:t>
      </w:r>
    </w:p>
    <w:p>
      <w:pPr>
        <w:spacing w:after="80" w:line="276" w:lineRule="auto"/>
      </w:pPr>
      <w:r>
        <w:t>Se escoge cualquier tipo de conversión y se elige que conversión se hará y el valor</w:t>
      </w:r>
    </w:p>
    <w:p>
      <w:pPr>
        <w:spacing w:before="120" w:after="40"/>
        <w:jc w:val="center"/>
      </w:pPr>
      <w:r>
        <w:drawing>
          <wp:inline xmlns:a="http://schemas.openxmlformats.org/drawingml/2006/main" xmlns:pic="http://schemas.openxmlformats.org/drawingml/2006/picture">
            <wp:extent cx="5120640" cy="3364852"/>
            <wp:docPr id="137" name="Picture 137"/>
            <wp:cNvGraphicFramePr>
              <a:graphicFrameLocks noChangeAspect="1"/>
            </wp:cNvGraphicFramePr>
            <a:graphic>
              <a:graphicData uri="http://schemas.openxmlformats.org/drawingml/2006/picture">
                <pic:pic>
                  <pic:nvPicPr>
                    <pic:cNvPr id="0" name="image78.png"/>
                    <pic:cNvPicPr/>
                  </pic:nvPicPr>
                  <pic:blipFill>
                    <a:blip r:embed="rId144"/>
                    <a:stretch>
                      <a:fillRect/>
                    </a:stretch>
                  </pic:blipFill>
                  <pic:spPr>
                    <a:xfrm>
                      <a:off x="0" y="0"/>
                      <a:ext cx="5120640" cy="3364852"/>
                    </a:xfrm>
                    <a:prstGeom prst="rect"/>
                  </pic:spPr>
                </pic:pic>
              </a:graphicData>
            </a:graphic>
          </wp:inline>
        </w:drawing>
      </w:r>
    </w:p>
    <w:p>
      <w:pPr>
        <w:spacing w:before="40" w:after="160"/>
        <w:jc w:val="center"/>
      </w:pPr>
      <w:r>
        <w:rPr>
          <w:rFonts w:ascii="Arial" w:hAnsi="Arial"/>
          <w:i/>
          <w:color w:val="5A5A5A"/>
          <w:sz w:val="18"/>
        </w:rPr>
        <w:t>Figura 192. Elección de estado de conversión y escritura de valor a convertir.</w:t>
      </w:r>
    </w:p>
    <w:p>
      <w:pPr>
        <w:spacing w:after="80" w:line="276" w:lineRule="auto"/>
      </w:pPr>
      <w:r>
        <w:t>Ahora se dará en el botón calcular y se mostrará el resultado de la conversión.</w:t>
      </w:r>
    </w:p>
    <w:p>
      <w:pPr>
        <w:spacing w:before="120" w:after="40"/>
        <w:jc w:val="center"/>
      </w:pPr>
      <w:r>
        <w:drawing>
          <wp:inline xmlns:a="http://schemas.openxmlformats.org/drawingml/2006/main" xmlns:pic="http://schemas.openxmlformats.org/drawingml/2006/picture">
            <wp:extent cx="5120640" cy="3547305"/>
            <wp:docPr id="138" name="Picture 138"/>
            <wp:cNvGraphicFramePr>
              <a:graphicFrameLocks noChangeAspect="1"/>
            </wp:cNvGraphicFramePr>
            <a:graphic>
              <a:graphicData uri="http://schemas.openxmlformats.org/drawingml/2006/picture">
                <pic:pic>
                  <pic:nvPicPr>
                    <pic:cNvPr id="0" name="image79.png"/>
                    <pic:cNvPicPr/>
                  </pic:nvPicPr>
                  <pic:blipFill>
                    <a:blip r:embed="rId145"/>
                    <a:stretch>
                      <a:fillRect/>
                    </a:stretch>
                  </pic:blipFill>
                  <pic:spPr>
                    <a:xfrm>
                      <a:off x="0" y="0"/>
                      <a:ext cx="5120640" cy="3547305"/>
                    </a:xfrm>
                    <a:prstGeom prst="rect"/>
                  </pic:spPr>
                </pic:pic>
              </a:graphicData>
            </a:graphic>
          </wp:inline>
        </w:drawing>
      </w:r>
    </w:p>
    <w:p>
      <w:pPr>
        <w:spacing w:before="40" w:after="160"/>
        <w:jc w:val="center"/>
      </w:pPr>
      <w:r>
        <w:rPr>
          <w:rFonts w:ascii="Arial" w:hAnsi="Arial"/>
          <w:i/>
          <w:color w:val="5A5A5A"/>
          <w:sz w:val="18"/>
        </w:rPr>
        <w:t>Figura 193. Resultado obtenido de la conversión en el cliente web.</w:t>
      </w:r>
    </w:p>
    <w:p>
      <w:pPr>
        <w:pStyle w:val="Ttulo3"/>
        <w:spacing w:before="160" w:after="40"/>
      </w:pPr>
      <w:r>
        <w:t>2.6 EJECUCIÓN DEL CLIENTE MÓVIL</w:t>
      </w:r>
    </w:p>
    <w:p>
      <w:pPr>
        <w:spacing w:after="80" w:line="276" w:lineRule="auto"/>
      </w:pPr>
      <w:r>
        <w:t>Para la ejecución del cliente móvil se debe abrir la aplicación en el teléfono móvil una vez ya se tenga descargada y se mostrará la siguiente pantalla de inicio.</w:t>
      </w:r>
    </w:p>
    <w:p>
      <w:pPr>
        <w:spacing w:before="120" w:after="40"/>
        <w:jc w:val="center"/>
      </w:pPr>
      <w:r>
        <w:drawing>
          <wp:inline xmlns:a="http://schemas.openxmlformats.org/drawingml/2006/main" xmlns:pic="http://schemas.openxmlformats.org/drawingml/2006/picture">
            <wp:extent cx="2756140" cy="6217920"/>
            <wp:docPr id="139" name="Picture 139"/>
            <wp:cNvGraphicFramePr>
              <a:graphicFrameLocks noChangeAspect="1"/>
            </wp:cNvGraphicFramePr>
            <a:graphic>
              <a:graphicData uri="http://schemas.openxmlformats.org/drawingml/2006/picture">
                <pic:pic>
                  <pic:nvPicPr>
                    <pic:cNvPr id="0" name="image80.png"/>
                    <pic:cNvPicPr/>
                  </pic:nvPicPr>
                  <pic:blipFill>
                    <a:blip r:embed="rId146"/>
                    <a:stretch>
                      <a:fillRect/>
                    </a:stretch>
                  </pic:blipFill>
                  <pic:spPr>
                    <a:xfrm>
                      <a:off x="0" y="0"/>
                      <a:ext cx="2756140" cy="6217920"/>
                    </a:xfrm>
                    <a:prstGeom prst="rect"/>
                  </pic:spPr>
                </pic:pic>
              </a:graphicData>
            </a:graphic>
          </wp:inline>
        </w:drawing>
      </w:r>
    </w:p>
    <w:p>
      <w:pPr>
        <w:spacing w:before="40" w:after="160"/>
        <w:jc w:val="center"/>
      </w:pPr>
      <w:r>
        <w:rPr>
          <w:rFonts w:ascii="Arial" w:hAnsi="Arial"/>
          <w:i/>
          <w:color w:val="5A5A5A"/>
          <w:sz w:val="18"/>
        </w:rPr>
        <w:t>Figura 194. Pantalla de inicio.</w:t>
      </w:r>
    </w:p>
    <w:p>
      <w:pPr>
        <w:spacing w:after="80" w:line="276" w:lineRule="auto"/>
      </w:pPr>
      <w:r>
        <w:t>Ahora una vez adentro se debe escoger por qué tipo de conversión se quiere hacer.</w:t>
      </w:r>
    </w:p>
    <w:p>
      <w:pPr>
        <w:spacing w:before="120" w:after="40"/>
        <w:jc w:val="center"/>
      </w:pPr>
      <w:r>
        <w:drawing>
          <wp:inline xmlns:a="http://schemas.openxmlformats.org/drawingml/2006/main" xmlns:pic="http://schemas.openxmlformats.org/drawingml/2006/picture">
            <wp:extent cx="3651092" cy="6217920"/>
            <wp:docPr id="140" name="Picture 140"/>
            <wp:cNvGraphicFramePr>
              <a:graphicFrameLocks noChangeAspect="1"/>
            </wp:cNvGraphicFramePr>
            <a:graphic>
              <a:graphicData uri="http://schemas.openxmlformats.org/drawingml/2006/picture">
                <pic:pic>
                  <pic:nvPicPr>
                    <pic:cNvPr id="0" name="image81.png"/>
                    <pic:cNvPicPr/>
                  </pic:nvPicPr>
                  <pic:blipFill>
                    <a:blip r:embed="rId147"/>
                    <a:stretch>
                      <a:fillRect/>
                    </a:stretch>
                  </pic:blipFill>
                  <pic:spPr>
                    <a:xfrm>
                      <a:off x="0" y="0"/>
                      <a:ext cx="3651092" cy="6217920"/>
                    </a:xfrm>
                    <a:prstGeom prst="rect"/>
                  </pic:spPr>
                </pic:pic>
              </a:graphicData>
            </a:graphic>
          </wp:inline>
        </w:drawing>
      </w:r>
    </w:p>
    <w:p>
      <w:pPr>
        <w:spacing w:before="40" w:after="160"/>
        <w:jc w:val="center"/>
      </w:pPr>
      <w:r>
        <w:rPr>
          <w:rFonts w:ascii="Arial" w:hAnsi="Arial"/>
          <w:i/>
          <w:color w:val="5A5A5A"/>
          <w:sz w:val="18"/>
        </w:rPr>
        <w:t>Figura 195. Menú de conversión</w:t>
      </w:r>
    </w:p>
    <w:p>
      <w:pPr>
        <w:spacing w:after="80" w:line="276" w:lineRule="auto"/>
      </w:pPr>
      <w:r>
        <w:t>Se elige la opción de temperatura para hacer la conversión y obtener el resultado.</w:t>
      </w:r>
    </w:p>
    <w:p>
      <w:pPr>
        <w:spacing w:before="120" w:after="40"/>
        <w:jc w:val="center"/>
      </w:pPr>
      <w:r>
        <w:drawing>
          <wp:inline xmlns:a="http://schemas.openxmlformats.org/drawingml/2006/main" xmlns:pic="http://schemas.openxmlformats.org/drawingml/2006/picture">
            <wp:extent cx="4020519" cy="6217920"/>
            <wp:docPr id="141" name="Picture 141"/>
            <wp:cNvGraphicFramePr>
              <a:graphicFrameLocks noChangeAspect="1"/>
            </wp:cNvGraphicFramePr>
            <a:graphic>
              <a:graphicData uri="http://schemas.openxmlformats.org/drawingml/2006/picture">
                <pic:pic>
                  <pic:nvPicPr>
                    <pic:cNvPr id="0" name="image82.png"/>
                    <pic:cNvPicPr/>
                  </pic:nvPicPr>
                  <pic:blipFill>
                    <a:blip r:embed="rId148"/>
                    <a:stretch>
                      <a:fillRect/>
                    </a:stretch>
                  </pic:blipFill>
                  <pic:spPr>
                    <a:xfrm>
                      <a:off x="0" y="0"/>
                      <a:ext cx="4020519" cy="6217920"/>
                    </a:xfrm>
                    <a:prstGeom prst="rect"/>
                  </pic:spPr>
                </pic:pic>
              </a:graphicData>
            </a:graphic>
          </wp:inline>
        </w:drawing>
      </w:r>
    </w:p>
    <w:p>
      <w:pPr>
        <w:spacing w:before="40" w:after="160"/>
        <w:jc w:val="center"/>
      </w:pPr>
      <w:r>
        <w:rPr>
          <w:rFonts w:ascii="Arial" w:hAnsi="Arial"/>
          <w:i/>
          <w:color w:val="5A5A5A"/>
          <w:sz w:val="18"/>
        </w:rPr>
        <w:t>Figura 196. Conversión exitosa mediante el cliente de móvil.</w:t>
      </w:r>
    </w:p>
    <w:p>
      <w:pPr>
        <w:pStyle w:val="Ttulo1"/>
        <w:spacing w:before="240" w:after="80"/>
      </w:pPr>
      <w:r>
        <w:t>CONCLUSIONES</w:t>
      </w:r>
    </w:p>
    <w:p>
      <w:pPr>
        <w:spacing w:after="80" w:line="276" w:lineRule="auto"/>
      </w:pPr>
      <w:r>
        <w:t>La comunicación entre una aplicación cliente y una API es fundamental para obtener y enviar datos de manera eficiente y segura.</w:t>
      </w:r>
    </w:p>
    <w:p>
      <w:pPr>
        <w:spacing w:after="80" w:line="276" w:lineRule="auto"/>
      </w:pPr>
      <w:r>
        <w:t>El proyecto demostró de manera práctica cómo una arquitectura orientada a servicios (SOA) permite la comunicación fluida entre sistemas completamente heterogéneos. Un único backend en WCF pudo servir como motor de cálculo tanto para un entorno Web (navegadores) como para un ecosistema Móvil nativo (Android), garantizando que las reglas de negocio sean idénticas y consistentes en todo el ecosistema.</w:t>
      </w:r>
    </w:p>
    <w:p>
      <w:pPr>
        <w:spacing w:after="80" w:line="276" w:lineRule="auto"/>
      </w:pPr>
      <w:r>
        <w:t>Se logró construir una arquitectura de clientes "ligeros" o Thin Clients. Al delegar todo el peso del procesamiento matemático al servidor IIS, las aplicaciones de interfaz (Web y Móvil) consumen menos memoria y batería.</w:t>
      </w:r>
    </w:p>
    <w:p>
      <w:pPr>
        <w:pStyle w:val="Ttulo1"/>
        <w:spacing w:before="240" w:after="80"/>
      </w:pPr>
      <w:r>
        <w:t>RECOMENDACIONES</w:t>
      </w:r>
    </w:p>
    <w:p>
      <w:pPr>
        <w:spacing w:after="80" w:line="276" w:lineRule="auto"/>
      </w:pPr>
      <w:r>
        <w:t>Se recomienda integrar herramientas de registro de eventos (como Serilog o NLog) en el servidor backend. Esto permitirá a los administradores del sistema auditar qué operaciones de conversión son las más demandadas, medir los tiempos de respuesta del servidor y capturar errores de red de forma proactiva, en lugar de depender únicamente de las alertas mostradas en la pantalla del usuario final.</w:t>
      </w:r>
    </w:p>
    <w:p>
      <w:pPr>
        <w:spacing w:after="80" w:line="276" w:lineRule="auto"/>
      </w:pPr>
      <w:r>
        <w:t>Aunque la validación actual cumple su propósito funcional, se aconseja evolucionar el sistema de login hacia un modelo de autenticación basado en Tokens (como JWT o la implementación de WS-Security para WCF). Esto evitará el envío constante de credenciales en las peticiones subsecuentes y permitirá manejar sesiones seguras con tiempo de expiración.</w:t>
      </w:r>
    </w:p>
    <w:p>
      <w:pPr>
        <w:spacing w:after="80" w:line="276" w:lineRule="auto"/>
      </w:pPr>
      <w:r>
        <w:t>Para mitigar los problemas de configuración de red local, permisos de Firewall y dependencias de IIS experimentados durante el ciclo de desarrollo, se recomienda para futuras fases empaquetar el servicio backend utilizando contenedores Docker.</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Julio Enrique Viche Castillo / Gabriel Omar Murillo Medina</dc:creator>
  <cp:lastModifiedBy>Julio Enrique Viche Castillo / Gabriel Omar Murillo Medina</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