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2"/>
        <w:spacing w:before="200" w:after="60"/>
      </w:pPr>
      <w:r>
        <w:t>PARTE PRÁCTICA</w:t>
      </w:r>
    </w:p>
    <w:p>
      <w:pPr>
        <w:pStyle w:val="Ttulo2"/>
        <w:spacing w:before="200" w:after="60"/>
      </w:pPr>
      <w:r>
        <w:t>ESTRUCTURA DEL PROYECTO</w:t>
      </w:r>
    </w:p>
    <w:p>
      <w:pPr>
        <w:spacing w:after="80" w:line="276" w:lineRule="auto"/>
      </w:pPr>
      <w:r>
        <w:t>Para poder organizar el proyecto de acuerdo con los requerimientos definidos se tiene la siguiente estructura para los archivos en donde se los organiza en sus respectivas carpetas para el proyecto del servidor, así como los 4 clientes que se encargarán de consumir el servicio y permitir la interacción con el usuario, además de un directorio de base de datos el cual únicamente contendrá las credenciales de acceso al sistema en un archivo con extensión txt. Finalmente, tenemos una carpeta para organizar la documentación respectiva.</w:t>
      </w:r>
    </w:p>
    <w:p>
      <w:pPr>
        <w:spacing w:before="120" w:after="40"/>
        <w:jc w:val="center"/>
      </w:pPr>
      <w:r>
        <w:drawing>
          <wp:inline xmlns:a="http://schemas.openxmlformats.org/drawingml/2006/main" xmlns:pic="http://schemas.openxmlformats.org/drawingml/2006/picture">
            <wp:extent cx="5120640" cy="5072218"/>
            <wp:docPr id="56" name="Picture 56"/>
            <wp:cNvGraphicFramePr>
              <a:graphicFrameLocks noChangeAspect="1"/>
            </wp:cNvGraphicFramePr>
            <a:graphic>
              <a:graphicData uri="http://schemas.openxmlformats.org/drawingml/2006/picture">
                <pic:pic>
                  <pic:nvPicPr>
                    <pic:cNvPr id="0" name="image2.png"/>
                    <pic:cNvPicPr/>
                  </pic:nvPicPr>
                  <pic:blipFill>
                    <a:blip r:embed="rId68"/>
                    <a:stretch>
                      <a:fillRect/>
                    </a:stretch>
                  </pic:blipFill>
                  <pic:spPr>
                    <a:xfrm>
                      <a:off x="0" y="0"/>
                      <a:ext cx="5120640" cy="5072218"/>
                    </a:xfrm>
                    <a:prstGeom prst="rect"/>
                  </pic:spPr>
                </pic:pic>
              </a:graphicData>
            </a:graphic>
          </wp:inline>
        </w:drawing>
      </w:r>
    </w:p>
    <w:p>
      <w:pPr>
        <w:spacing w:before="40" w:after="160"/>
        <w:jc w:val="center"/>
      </w:pPr>
      <w:r>
        <w:rPr>
          <w:rFonts w:ascii="Arial" w:hAnsi="Arial"/>
          <w:i/>
          <w:color w:val="5A5A5A"/>
          <w:sz w:val="18"/>
        </w:rPr>
        <w:t>Figura SEQ Figura \* ARABIC 1 Estructura de carpetas del proyecto</w:t>
      </w:r>
    </w:p>
    <w:p>
      <w:pPr>
        <w:spacing w:after="80" w:line="276" w:lineRule="auto"/>
      </w:pPr>
      <w:r>
        <w:t>1.2 CREACIÓN DE PROYECTO SERVIDOR</w:t>
      </w:r>
    </w:p>
    <w:p>
      <w:pPr>
        <w:spacing w:after="80" w:line="276" w:lineRule="auto"/>
      </w:pPr>
      <w:r>
        <w:t>Abrir el IDE Visual Studio 2022 y en la pantalla inicial seleccione el botón inferior izquierdo “Crear un proyecto”.</w:t>
      </w:r>
    </w:p>
    <w:p>
      <w:pPr>
        <w:spacing w:before="120" w:after="40"/>
        <w:jc w:val="center"/>
      </w:pPr>
      <w:r>
        <w:drawing>
          <wp:inline xmlns:a="http://schemas.openxmlformats.org/drawingml/2006/main" xmlns:pic="http://schemas.openxmlformats.org/drawingml/2006/picture">
            <wp:extent cx="5120640" cy="2880360"/>
            <wp:docPr id="57" name="Picture 57"/>
            <wp:cNvGraphicFramePr>
              <a:graphicFrameLocks noChangeAspect="1"/>
            </wp:cNvGraphicFramePr>
            <a:graphic>
              <a:graphicData uri="http://schemas.openxmlformats.org/drawingml/2006/picture">
                <pic:pic>
                  <pic:nvPicPr>
                    <pic:cNvPr id="0" name="image3.png"/>
                    <pic:cNvPicPr/>
                  </pic:nvPicPr>
                  <pic:blipFill>
                    <a:blip r:embed="rId69"/>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16. Crear nuevo proyecto.</w:t>
      </w:r>
    </w:p>
    <w:p>
      <w:pPr>
        <w:spacing w:after="80" w:line="276" w:lineRule="auto"/>
      </w:pPr>
      <w:r>
        <w:t>En la siguiente pantalla se debe elegir al tipo de proyecto como “Biblioteca de Servicios WCF”</w:t>
      </w:r>
    </w:p>
    <w:p>
      <w:pPr>
        <w:spacing w:before="120" w:after="40"/>
        <w:jc w:val="center"/>
      </w:pPr>
      <w:r>
        <w:drawing>
          <wp:inline xmlns:a="http://schemas.openxmlformats.org/drawingml/2006/main" xmlns:pic="http://schemas.openxmlformats.org/drawingml/2006/picture">
            <wp:extent cx="5120640" cy="2880360"/>
            <wp:docPr id="58" name="Picture 58"/>
            <wp:cNvGraphicFramePr>
              <a:graphicFrameLocks noChangeAspect="1"/>
            </wp:cNvGraphicFramePr>
            <a:graphic>
              <a:graphicData uri="http://schemas.openxmlformats.org/drawingml/2006/picture">
                <pic:pic>
                  <pic:nvPicPr>
                    <pic:cNvPr id="0" name="image4.png"/>
                    <pic:cNvPicPr/>
                  </pic:nvPicPr>
                  <pic:blipFill>
                    <a:blip r:embed="rId70"/>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17. Selección de tipo de proyecto.</w:t>
      </w:r>
    </w:p>
    <w:p>
      <w:pPr>
        <w:spacing w:after="80" w:line="276" w:lineRule="auto"/>
      </w:pPr>
      <w:r>
        <w:t>Lo siguiente será seleccionar el nombre del proyecto y la ubicación del mismo, la ubicación no importará en general y quedará a cuestión de cada persona, en cuanto al nombre de preferencia llamarlo “Proyecto BDD Servidor_Dotnet SOAP_G04” siendo # el número de grupo al cual pertenece.</w:t>
      </w:r>
    </w:p>
    <w:p>
      <w:pPr>
        <w:spacing w:before="120" w:after="40"/>
        <w:jc w:val="center"/>
      </w:pPr>
      <w:r>
        <w:drawing>
          <wp:inline xmlns:a="http://schemas.openxmlformats.org/drawingml/2006/main" xmlns:pic="http://schemas.openxmlformats.org/drawingml/2006/picture">
            <wp:extent cx="5120640" cy="2880360"/>
            <wp:docPr id="59" name="Picture 59"/>
            <wp:cNvGraphicFramePr>
              <a:graphicFrameLocks noChangeAspect="1"/>
            </wp:cNvGraphicFramePr>
            <a:graphic>
              <a:graphicData uri="http://schemas.openxmlformats.org/drawingml/2006/picture">
                <pic:pic>
                  <pic:nvPicPr>
                    <pic:cNvPr id="0" name="image5.png"/>
                    <pic:cNvPicPr/>
                  </pic:nvPicPr>
                  <pic:blipFill>
                    <a:blip r:embed="rId71"/>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18.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w:t>
      </w:r>
    </w:p>
    <w:p>
      <w:pPr>
        <w:spacing w:before="120" w:after="40"/>
        <w:jc w:val="center"/>
      </w:pPr>
      <w:r>
        <w:drawing>
          <wp:inline xmlns:a="http://schemas.openxmlformats.org/drawingml/2006/main" xmlns:pic="http://schemas.openxmlformats.org/drawingml/2006/picture">
            <wp:extent cx="4857750" cy="2732484"/>
            <wp:docPr id="60" name="Picture 60"/>
            <wp:cNvGraphicFramePr>
              <a:graphicFrameLocks noChangeAspect="1"/>
            </wp:cNvGraphicFramePr>
            <a:graphic>
              <a:graphicData uri="http://schemas.openxmlformats.org/drawingml/2006/picture">
                <pic:pic>
                  <pic:nvPicPr>
                    <pic:cNvPr id="0" name="image6.png"/>
                    <pic:cNvPicPr/>
                  </pic:nvPicPr>
                  <pic:blipFill>
                    <a:blip r:embed="rId72"/>
                    <a:stretch>
                      <a:fillRect/>
                    </a:stretch>
                  </pic:blipFill>
                  <pic:spPr>
                    <a:xfrm>
                      <a:off x="0" y="0"/>
                      <a:ext cx="4857750" cy="2732484"/>
                    </a:xfrm>
                    <a:prstGeom prst="rect"/>
                  </pic:spPr>
                </pic:pic>
              </a:graphicData>
            </a:graphic>
          </wp:inline>
        </w:drawing>
      </w:r>
    </w:p>
    <w:p>
      <w:pPr>
        <w:spacing w:before="40" w:after="160"/>
        <w:jc w:val="center"/>
      </w:pPr>
      <w:r>
        <w:rPr>
          <w:rFonts w:ascii="Arial" w:hAnsi="Arial"/>
          <w:i/>
          <w:color w:val="5A5A5A"/>
          <w:sz w:val="18"/>
        </w:rPr>
        <w:t>Figura 20. Estructura inicial de proyecto.</w:t>
      </w:r>
    </w:p>
    <w:p>
      <w:pPr>
        <w:pStyle w:val="Ttulo3"/>
        <w:spacing w:before="160" w:after="40"/>
      </w:pPr>
      <w:r>
        <w:t>1.2.2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 Debido a que se está realizando una API Restful no se va a crear una vista.</w:t>
      </w:r>
    </w:p>
    <w:p>
      <w:pPr>
        <w:spacing w:before="120" w:after="40"/>
        <w:jc w:val="center"/>
      </w:pPr>
      <w:r>
        <w:drawing>
          <wp:inline xmlns:a="http://schemas.openxmlformats.org/drawingml/2006/main" xmlns:pic="http://schemas.openxmlformats.org/drawingml/2006/picture">
            <wp:extent cx="5120640" cy="2880360"/>
            <wp:docPr id="61" name="Picture 61"/>
            <wp:cNvGraphicFramePr>
              <a:graphicFrameLocks noChangeAspect="1"/>
            </wp:cNvGraphicFramePr>
            <a:graphic>
              <a:graphicData uri="http://schemas.openxmlformats.org/drawingml/2006/picture">
                <pic:pic>
                  <pic:nvPicPr>
                    <pic:cNvPr id="0" name="image7.png"/>
                    <pic:cNvPicPr/>
                  </pic:nvPicPr>
                  <pic:blipFill>
                    <a:blip r:embed="rId73"/>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21.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a manera del siguiente formato, ec.edu.monster.(modelo-vista-controlador).</w:t>
      </w:r>
    </w:p>
    <w:p>
      <w:pPr>
        <w:spacing w:before="120" w:after="40"/>
        <w:jc w:val="center"/>
      </w:pPr>
      <w:r>
        <w:drawing>
          <wp:inline xmlns:a="http://schemas.openxmlformats.org/drawingml/2006/main" xmlns:pic="http://schemas.openxmlformats.org/drawingml/2006/picture">
            <wp:extent cx="5120640" cy="2880360"/>
            <wp:docPr id="62" name="Picture 62"/>
            <wp:cNvGraphicFramePr>
              <a:graphicFrameLocks noChangeAspect="1"/>
            </wp:cNvGraphicFramePr>
            <a:graphic>
              <a:graphicData uri="http://schemas.openxmlformats.org/drawingml/2006/picture">
                <pic:pic>
                  <pic:nvPicPr>
                    <pic:cNvPr id="0" name="image8.png"/>
                    <pic:cNvPicPr/>
                  </pic:nvPicPr>
                  <pic:blipFill>
                    <a:blip r:embed="rId74"/>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22.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2880360"/>
            <wp:docPr id="63" name="Picture 63"/>
            <wp:cNvGraphicFramePr>
              <a:graphicFrameLocks noChangeAspect="1"/>
            </wp:cNvGraphicFramePr>
            <a:graphic>
              <a:graphicData uri="http://schemas.openxmlformats.org/drawingml/2006/picture">
                <pic:pic>
                  <pic:nvPicPr>
                    <pic:cNvPr id="0" name="image9.png"/>
                    <pic:cNvPicPr/>
                  </pic:nvPicPr>
                  <pic:blipFill>
                    <a:blip r:embed="rId75"/>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23. Estructura del proyecto.</w:t>
      </w:r>
    </w:p>
    <w:p>
      <w:pPr>
        <w:pStyle w:val="Ttulo3"/>
        <w:spacing w:before="160" w:after="40"/>
      </w:pPr>
      <w:r>
        <w:t>1.2.3 CREACIÓN DE SERVICIOS</w:t>
      </w:r>
    </w:p>
    <w:p>
      <w:pPr>
        <w:spacing w:after="80" w:line="276" w:lineRule="auto"/>
      </w:pPr>
      <w:r>
        <w:t>Tu proyecto es una Biblioteca de Servicios WCF. Esto significa que la lógica de servicio está implementada como una biblioteca que puede ser referenciada e instanciada por una aplicación de host. Aquí tienes el resumen de los archivos relevantes y su contenido para asegurar que tu biblioteca de servicios WCF esté correctamente implementada:</w:t>
      </w:r>
    </w:p>
    <w:p>
      <w:pPr>
        <w:spacing w:after="80" w:line="276" w:lineRule="auto"/>
      </w:pPr>
      <w:r>
        <w:t>##### Archivo IServicioMonster.cs</w:t>
      </w:r>
    </w:p>
    <w:p>
      <w:pPr>
        <w:spacing w:before="120" w:after="40"/>
        <w:jc w:val="center"/>
      </w:pPr>
      <w:r>
        <w:drawing>
          <wp:inline xmlns:a="http://schemas.openxmlformats.org/drawingml/2006/main" xmlns:pic="http://schemas.openxmlformats.org/drawingml/2006/picture">
            <wp:extent cx="5120640" cy="2880360"/>
            <wp:docPr id="64" name="Picture 64"/>
            <wp:cNvGraphicFramePr>
              <a:graphicFrameLocks noChangeAspect="1"/>
            </wp:cNvGraphicFramePr>
            <a:graphic>
              <a:graphicData uri="http://schemas.openxmlformats.org/drawingml/2006/picture">
                <pic:pic>
                  <pic:nvPicPr>
                    <pic:cNvPr id="0" name="image10.png"/>
                    <pic:cNvPicPr/>
                  </pic:nvPicPr>
                  <pic:blipFill>
                    <a:blip r:embed="rId76"/>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24. Creación de Interfaz IConversionService.cs</w:t>
      </w:r>
    </w:p>
    <w:p>
      <w:pPr>
        <w:spacing w:before="120" w:after="40"/>
        <w:jc w:val="center"/>
      </w:pPr>
      <w:r>
        <w:drawing>
          <wp:inline xmlns:a="http://schemas.openxmlformats.org/drawingml/2006/main" xmlns:pic="http://schemas.openxmlformats.org/drawingml/2006/picture">
            <wp:extent cx="5120640" cy="2880360"/>
            <wp:docPr id="65" name="Picture 65"/>
            <wp:cNvGraphicFramePr>
              <a:graphicFrameLocks noChangeAspect="1"/>
            </wp:cNvGraphicFramePr>
            <a:graphic>
              <a:graphicData uri="http://schemas.openxmlformats.org/drawingml/2006/picture">
                <pic:pic>
                  <pic:nvPicPr>
                    <pic:cNvPr id="0" name="image11.png"/>
                    <pic:cNvPicPr/>
                  </pic:nvPicPr>
                  <pic:blipFill>
                    <a:blip r:embed="rId77"/>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25. Creacion Clase ServicioMonster.cs</w:t>
      </w:r>
    </w:p>
    <w:p>
      <w:pPr>
        <w:spacing w:after="80" w:line="276" w:lineRule="auto"/>
      </w:pPr>
      <w:r>
        <w:t>Finalmente en la siguiente ventana cambie la ruta y puerto donde se desplegara su servicio SOAP, esta parte cambiara acorde del entorno de ejecución en el cual quiera llevar su servicio, por el momento únicamente lo ejecutaremos en un ambiente local (localhost:8733)</w:t>
      </w:r>
    </w:p>
    <w:p>
      <w:pPr>
        <w:spacing w:before="120" w:after="40"/>
        <w:jc w:val="center"/>
      </w:pPr>
      <w:r>
        <w:drawing>
          <wp:inline xmlns:a="http://schemas.openxmlformats.org/drawingml/2006/main" xmlns:pic="http://schemas.openxmlformats.org/drawingml/2006/picture">
            <wp:extent cx="5120640" cy="2880360"/>
            <wp:docPr id="66" name="Picture 66"/>
            <wp:cNvGraphicFramePr>
              <a:graphicFrameLocks noChangeAspect="1"/>
            </wp:cNvGraphicFramePr>
            <a:graphic>
              <a:graphicData uri="http://schemas.openxmlformats.org/drawingml/2006/picture">
                <pic:pic>
                  <pic:nvPicPr>
                    <pic:cNvPr id="0" name="image12.png"/>
                    <pic:cNvPicPr/>
                  </pic:nvPicPr>
                  <pic:blipFill>
                    <a:blip r:embed="rId78"/>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26. Archivo App.Config.</w:t>
      </w:r>
    </w:p>
    <w:p>
      <w:pPr>
        <w:spacing w:after="80" w:line="276" w:lineRule="auto"/>
      </w:pPr>
      <w:r>
        <w:t>Finalmente le quedará una estructura similar a la siguiente.</w:t>
      </w:r>
    </w:p>
    <w:p>
      <w:pPr>
        <w:spacing w:before="120" w:after="40"/>
        <w:jc w:val="center"/>
      </w:pPr>
      <w:r>
        <w:drawing>
          <wp:inline xmlns:a="http://schemas.openxmlformats.org/drawingml/2006/main" xmlns:pic="http://schemas.openxmlformats.org/drawingml/2006/picture">
            <wp:extent cx="5120640" cy="2880360"/>
            <wp:docPr id="67" name="Picture 67"/>
            <wp:cNvGraphicFramePr>
              <a:graphicFrameLocks noChangeAspect="1"/>
            </wp:cNvGraphicFramePr>
            <a:graphic>
              <a:graphicData uri="http://schemas.openxmlformats.org/drawingml/2006/picture">
                <pic:pic>
                  <pic:nvPicPr>
                    <pic:cNvPr id="0" name="image13.png"/>
                    <pic:cNvPicPr/>
                  </pic:nvPicPr>
                  <pic:blipFill>
                    <a:blip r:embed="rId79"/>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27. Estructura del proyecto.</w:t>
      </w:r>
    </w:p>
    <w:p>
      <w:pPr>
        <w:spacing w:after="80" w:line="276" w:lineRule="auto"/>
      </w:pPr>
      <w:r>
        <w:t>Tabla 3. Fragmento de código: SoapDTOs.cs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System.Text.Json.Serialization;</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WSServidorSOAP_DotNet_GR09.Modelos;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sealed class LoginResponse</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[JsonPropertyName("exito")]</w:t>
            </w:r>
          </w:p>
          <w:p>
            <w:pPr>
              <w:jc w:val="left"/>
              <w:spacing w:before="0" w:after="0" w:line="210" w:lineRule="auto"/>
              <w:ind w:left="0" w:right="0"/>
            </w:pPr>
            <w:r>
              <w:rPr>
                <w:rFonts w:ascii="Consolas" w:hAnsi="Consolas" w:cs="Consolas" w:eastAsia="Consolas"/>
                <w:sz w:val="16"/>
                <w:szCs w:val="16"/>
                <w:color w:val="1E293B"/>
                <w:lang w:val="es-EC"/>
              </w:rPr>
              <w:t xml:space="preserve">    public bool Exito { get; set;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[JsonPropertyName("token")]</w:t>
            </w:r>
          </w:p>
          <w:p>
            <w:pPr>
              <w:jc w:val="left"/>
              <w:spacing w:before="0" w:after="0" w:line="210" w:lineRule="auto"/>
              <w:ind w:left="0" w:right="0"/>
            </w:pPr>
            <w:r>
              <w:rPr>
                <w:rFonts w:ascii="Consolas" w:hAnsi="Consolas" w:cs="Consolas" w:eastAsia="Consolas"/>
                <w:sz w:val="16"/>
                <w:szCs w:val="16"/>
                <w:color w:val="1E293B"/>
                <w:lang w:val="es-EC"/>
              </w:rPr>
              <w:t xml:space="preserve">    public string? Token { get; set;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[JsonPropertyName("mensaje")]</w:t>
            </w:r>
          </w:p>
          <w:p>
            <w:pPr>
              <w:jc w:val="left"/>
              <w:spacing w:before="0" w:after="0" w:line="210" w:lineRule="auto"/>
              <w:ind w:left="0" w:right="0"/>
            </w:pPr>
            <w:r>
              <w:rPr>
                <w:rFonts w:ascii="Consolas" w:hAnsi="Consolas" w:cs="Consolas" w:eastAsia="Consolas"/>
                <w:sz w:val="16"/>
                <w:szCs w:val="16"/>
                <w:color w:val="1E293B"/>
                <w:lang w:val="es-EC"/>
              </w:rPr>
              <w:t xml:space="preserve">    public string Mensaje { get; set; } = string.Empty;</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LoginResponse() {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LoginResponse(bool exito, string? token, string mensaje)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Exito = exito;</w:t>
            </w:r>
          </w:p>
          <w:p>
            <w:pPr>
              <w:jc w:val="left"/>
              <w:spacing w:before="0" w:after="0" w:line="210" w:lineRule="auto"/>
              <w:ind w:left="0" w:right="0"/>
            </w:pPr>
            <w:r>
              <w:rPr>
                <w:rFonts w:ascii="Consolas" w:hAnsi="Consolas" w:cs="Consolas" w:eastAsia="Consolas"/>
                <w:sz w:val="16"/>
                <w:szCs w:val="16"/>
                <w:color w:val="1E293B"/>
                <w:lang w:val="es-EC"/>
              </w:rPr>
              <w:t xml:space="preserve">        Token = token;</w:t>
            </w:r>
          </w:p>
          <w:p>
            <w:pPr>
              <w:jc w:val="left"/>
              <w:spacing w:before="0" w:after="0" w:line="210" w:lineRule="auto"/>
              <w:ind w:left="0" w:right="0"/>
            </w:pPr>
            <w:r>
              <w:rPr>
                <w:rFonts w:ascii="Consolas" w:hAnsi="Consolas" w:cs="Consolas" w:eastAsia="Consolas"/>
                <w:sz w:val="16"/>
                <w:szCs w:val="16"/>
                <w:color w:val="1E293B"/>
                <w:lang w:val="es-EC"/>
              </w:rPr>
              <w:t xml:space="preserve">        Mensaje = mensaje;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sealed class ConversionResponse</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[JsonPropertyName("exito")]</w:t>
            </w:r>
          </w:p>
          <w:p>
            <w:pPr>
              <w:jc w:val="left"/>
              <w:spacing w:before="0" w:after="0" w:line="210" w:lineRule="auto"/>
              <w:ind w:left="0" w:right="0"/>
            </w:pPr>
            <w:r>
              <w:rPr>
                <w:rFonts w:ascii="Consolas" w:hAnsi="Consolas" w:cs="Consolas" w:eastAsia="Consolas"/>
                <w:sz w:val="16"/>
                <w:szCs w:val="16"/>
                <w:color w:val="1E293B"/>
                <w:lang w:val="es-EC"/>
              </w:rPr>
              <w:t xml:space="preserve">    public bool Exito { get; set;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[JsonPropertyName("valorConvertido")]</w:t>
            </w:r>
          </w:p>
          <w:p>
            <w:pPr>
              <w:jc w:val="left"/>
              <w:spacing w:before="0" w:after="0" w:line="210" w:lineRule="auto"/>
              <w:ind w:left="0" w:right="0"/>
            </w:pPr>
            <w:r>
              <w:rPr>
                <w:rFonts w:ascii="Consolas" w:hAnsi="Consolas" w:cs="Consolas" w:eastAsia="Consolas"/>
                <w:sz w:val="16"/>
                <w:szCs w:val="16"/>
                <w:color w:val="1E293B"/>
                <w:lang w:val="es-EC"/>
              </w:rPr>
              <w:t xml:space="preserve">    public double ValorConvertido { get; set;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[JsonPropertyName("mensajeError")]</w:t>
            </w:r>
          </w:p>
          <w:p>
            <w:pPr>
              <w:jc w:val="left"/>
              <w:spacing w:before="0" w:after="0" w:line="210" w:lineRule="auto"/>
              <w:ind w:left="0" w:right="0"/>
            </w:pPr>
            <w:r>
              <w:rPr>
                <w:rFonts w:ascii="Consolas" w:hAnsi="Consolas" w:cs="Consolas" w:eastAsia="Consolas"/>
                <w:sz w:val="16"/>
                <w:szCs w:val="16"/>
                <w:color w:val="1E293B"/>
                <w:lang w:val="es-EC"/>
              </w:rPr>
              <w:t xml:space="preserve">    public string? MensajeError { get; set;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ConversionResponse() {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ConversionResponse(bool exito, double valorConvertido, string? mensajeError)</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Exito = exito;</w:t>
            </w:r>
          </w:p>
          <w:p>
            <w:pPr>
              <w:jc w:val="left"/>
              <w:spacing w:before="0" w:after="0" w:line="210" w:lineRule="auto"/>
              <w:ind w:left="0" w:right="0"/>
            </w:pPr>
            <w:r>
              <w:rPr>
                <w:rFonts w:ascii="Consolas" w:hAnsi="Consolas" w:cs="Consolas" w:eastAsia="Consolas"/>
                <w:sz w:val="16"/>
                <w:szCs w:val="16"/>
                <w:color w:val="1E293B"/>
                <w:lang w:val="es-EC"/>
              </w:rPr>
              <w:t xml:space="preserve">        ValorConvertido = valorConvertido;</w:t>
            </w:r>
          </w:p>
          <w:p>
            <w:pPr>
              <w:jc w:val="left"/>
              <w:spacing w:before="0" w:after="0" w:line="210" w:lineRule="auto"/>
              <w:ind w:left="0" w:right="0"/>
            </w:pPr>
            <w:r>
              <w:rPr>
                <w:rFonts w:ascii="Consolas" w:hAnsi="Consolas" w:cs="Consolas" w:eastAsia="Consolas"/>
                <w:sz w:val="16"/>
                <w:szCs w:val="16"/>
                <w:color w:val="1E293B"/>
                <w:lang w:val="es-EC"/>
              </w:rPr>
              <w:t xml:space="preserve">        MensajeError = mensajeError;</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w:t>
            </w:r>
          </w:p>
        </w:tc>
      </w:tr>
    </w:tbl>
    <w:p/>
    <w:p>
      <w:pPr>
        <w:spacing w:after="80" w:line="276" w:lineRule="auto"/>
      </w:pPr>
      <w:r>
        <w:t>Tabla 4. Fragmento de código: ServicioSOAP.cs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WSServidorSOAP_DotNet_GR09.Modelos;</w:t>
            </w:r>
          </w:p>
          <w:p>
            <w:pPr>
              <w:jc w:val="left"/>
              <w:spacing w:before="0" w:after="0" w:line="210" w:lineRule="auto"/>
              <w:ind w:left="0" w:right="0"/>
            </w:pPr>
            <w:r>
              <w:rPr>
                <w:rFonts w:ascii="Consolas" w:hAnsi="Consolas" w:cs="Consolas" w:eastAsia="Consolas"/>
                <w:sz w:val="16"/>
                <w:szCs w:val="16"/>
                <w:color w:val="1E293B"/>
                <w:lang w:val="es-EC"/>
              </w:rPr>
              <w:t xml:space="preserve">using WSServidorSOAP_DotNet_GR09.Seguridad;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WSServidorSOAP_DotNet_GR09.Servicios;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sealed class ServicioSOAP</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private const string UsuarioValido = "MONSTER";</w:t>
            </w:r>
          </w:p>
          <w:p>
            <w:pPr>
              <w:jc w:val="left"/>
              <w:spacing w:before="0" w:after="0" w:line="210" w:lineRule="auto"/>
              <w:ind w:left="0" w:right="0"/>
            </w:pPr>
            <w:r>
              <w:rPr>
                <w:rFonts w:ascii="Consolas" w:hAnsi="Consolas" w:cs="Consolas" w:eastAsia="Consolas"/>
                <w:sz w:val="16"/>
                <w:szCs w:val="16"/>
                <w:color w:val="1E293B"/>
                <w:lang w:val="es-EC"/>
              </w:rPr>
              <w:t xml:space="preserve">    private const string ClaveValida = "MONSTER9";</w:t>
            </w:r>
          </w:p>
          <w:p>
            <w:pPr>
              <w:jc w:val="left"/>
              <w:spacing w:before="0" w:after="0" w:line="210" w:lineRule="auto"/>
              <w:ind w:left="0" w:right="0"/>
            </w:pPr>
            <w:r>
              <w:rPr>
                <w:rFonts w:ascii="Consolas" w:hAnsi="Consolas" w:cs="Consolas" w:eastAsia="Consolas"/>
                <w:sz w:val="16"/>
                <w:szCs w:val="16"/>
                <w:color w:val="1E293B"/>
                <w:lang w:val="es-EC"/>
              </w:rPr>
              <w:t xml:space="preserve">    private const string ErrorTokenInvalido = "Acceso no autorizado: Token de sesión inválido o expirado. Debe iniciar sesión primero.";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readonly AdministradorTokens _tokens;</w:t>
            </w:r>
          </w:p>
          <w:p>
            <w:pPr>
              <w:jc w:val="left"/>
              <w:spacing w:before="0" w:after="0" w:line="210" w:lineRule="auto"/>
              <w:ind w:left="0" w:right="0"/>
            </w:pPr>
            <w:r>
              <w:rPr>
                <w:rFonts w:ascii="Consolas" w:hAnsi="Consolas" w:cs="Consolas" w:eastAsia="Consolas"/>
                <w:sz w:val="16"/>
                <w:szCs w:val="16"/>
                <w:color w:val="1E293B"/>
                <w:lang w:val="es-EC"/>
              </w:rPr>
              <w:t xml:space="preserve">    private readonly ConversorLongitud _conversorLongitud = new();</w:t>
            </w:r>
          </w:p>
          <w:p>
            <w:pPr>
              <w:jc w:val="left"/>
              <w:spacing w:before="0" w:after="0" w:line="210" w:lineRule="auto"/>
              <w:ind w:left="0" w:right="0"/>
            </w:pPr>
            <w:r>
              <w:rPr>
                <w:rFonts w:ascii="Consolas" w:hAnsi="Consolas" w:cs="Consolas" w:eastAsia="Consolas"/>
                <w:sz w:val="16"/>
                <w:szCs w:val="16"/>
                <w:color w:val="1E293B"/>
                <w:lang w:val="es-EC"/>
              </w:rPr>
              <w:t xml:space="preserve">    private readonly ConversorMasa _conversorMasa = new();</w:t>
            </w:r>
          </w:p>
          <w:p>
            <w:pPr>
              <w:jc w:val="left"/>
              <w:spacing w:before="0" w:after="0" w:line="210" w:lineRule="auto"/>
              <w:ind w:left="0" w:right="0"/>
            </w:pPr>
            <w:r>
              <w:rPr>
                <w:rFonts w:ascii="Consolas" w:hAnsi="Consolas" w:cs="Consolas" w:eastAsia="Consolas"/>
                <w:sz w:val="16"/>
                <w:szCs w:val="16"/>
                <w:color w:val="1E293B"/>
                <w:lang w:val="es-EC"/>
              </w:rPr>
              <w:t xml:space="preserve">    private readonly ConversorTemperatura _conversorTemperatura = new();</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ServicioSOAP(AdministradorTokens tokens)</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_tokens = tokens;</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LoginResponse IniciarSesion(string? usuario, string? clave)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if (string.Equals(usuario?.Trim(), UsuarioValido, StringComparison.OrdinalIgnoreCase) &amp;&amp;</w:t>
            </w:r>
          </w:p>
          <w:p>
            <w:pPr>
              <w:jc w:val="left"/>
              <w:spacing w:before="0" w:after="0" w:line="210" w:lineRule="auto"/>
              <w:ind w:left="0" w:right="0"/>
            </w:pPr>
            <w:r>
              <w:rPr>
                <w:rFonts w:ascii="Consolas" w:hAnsi="Consolas" w:cs="Consolas" w:eastAsia="Consolas"/>
                <w:sz w:val="16"/>
                <w:szCs w:val="16"/>
                <w:color w:val="1E293B"/>
                <w:lang w:val="es-EC"/>
              </w:rPr>
              <w:t xml:space="preserve">            string.Equals(clave?.Trim(), ClaveValida, StringComparison.Ordinal))</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string token = _tokens.GenerarToken(usuario!.Trim().ToUpperInvariant());</w:t>
            </w:r>
          </w:p>
          <w:p>
            <w:pPr>
              <w:jc w:val="left"/>
              <w:spacing w:before="0" w:after="0" w:line="210" w:lineRule="auto"/>
              <w:ind w:left="0" w:right="0"/>
            </w:pPr>
            <w:r>
              <w:rPr>
                <w:rFonts w:ascii="Consolas" w:hAnsi="Consolas" w:cs="Consolas" w:eastAsia="Consolas"/>
                <w:sz w:val="16"/>
                <w:szCs w:val="16"/>
                <w:color w:val="1E293B"/>
                <w:lang w:val="es-EC"/>
              </w:rPr>
              <w:t xml:space="preserve">            return new LoginResponse(true, token, "Inicio de sesión exitoso. Bienvenido al Conversor de Unidades SOAP .NET.");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return new LoginResponse(false, null, "Error de autenticación: Credenciales inválidas. (MONSTER / MONSTER9)");</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bool ValidarToken(string? token) =&gt; _tokens.ValidarToken(token);</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void CerrarSesion(string? token) =&gt; _tokens.RevocarToken(token);</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ConversionResponse ConvertirLongitud(string? token, double valor, string? origen, string? destino)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if (!_tokens.ValidarToken(token))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new ConversionResponse(false, 0.0, ErrorTokenInvalido);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(!TryParseUnidadLongitud(origen, out var uOrigen))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new ConversionResponse(false, 0.0, $"Unidad de longitud de origen no válida: '{origen}'. Unidades permitidas: metro, centimetro, pie, yarda, milla.");</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(!TryParseUnidadLongitud(destino, out var uDestino))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new ConversionResponse(false, 0.0, $"Unidad de longitud de destino no válida: '{destino}'. Unidades permitidas: metro, centimetro, pie, yarda, milla.");</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try</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double res = _conversorLongitud.Convertir(valor, uOrigen, uDestino);</w:t>
            </w:r>
          </w:p>
          <w:p>
            <w:pPr>
              <w:jc w:val="left"/>
              <w:spacing w:before="0" w:after="0" w:line="210" w:lineRule="auto"/>
              <w:ind w:left="0" w:right="0"/>
            </w:pPr>
            <w:r>
              <w:rPr>
                <w:rFonts w:ascii="Consolas" w:hAnsi="Consolas" w:cs="Consolas" w:eastAsia="Consolas"/>
                <w:sz w:val="16"/>
                <w:szCs w:val="16"/>
                <w:color w:val="1E293B"/>
                <w:lang w:val="es-EC"/>
              </w:rPr>
              <w:t xml:space="preserve">            double redondeado = Math.Round(res, 2, MidpointRounding.AwayFromZero);</w:t>
            </w:r>
          </w:p>
          <w:p>
            <w:pPr>
              <w:jc w:val="left"/>
              <w:spacing w:before="0" w:after="0" w:line="210" w:lineRule="auto"/>
              <w:ind w:left="0" w:right="0"/>
            </w:pPr>
            <w:r>
              <w:rPr>
                <w:rFonts w:ascii="Consolas" w:hAnsi="Consolas" w:cs="Consolas" w:eastAsia="Consolas"/>
                <w:sz w:val="16"/>
                <w:szCs w:val="16"/>
                <w:color w:val="1E293B"/>
                <w:lang w:val="es-EC"/>
              </w:rPr>
              <w:t xml:space="preserve">            return new ConversionResponse(true, redondeado, null);</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catch (Exception ex)</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new ConversionResponse(false, 0.0, $"Error en unidades de longitud: {ex.Message}");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t>
            </w:r>
          </w:p>
        </w:tc>
      </w:tr>
    </w:tbl>
    <w:p/>
    <w:p>
      <w:pPr>
        <w:spacing w:after="80" w:line="276" w:lineRule="auto"/>
      </w:pPr>
      <w:r>
        <w:t>Tabla 5. Configuración del servidor: appsettings.json</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"Logging": {</w:t>
            </w:r>
          </w:p>
          <w:p>
            <w:pPr>
              <w:jc w:val="left"/>
              <w:spacing w:before="0" w:after="0" w:line="210" w:lineRule="auto"/>
              <w:ind w:left="0" w:right="0"/>
            </w:pPr>
            <w:r>
              <w:rPr>
                <w:rFonts w:ascii="Consolas" w:hAnsi="Consolas" w:cs="Consolas" w:eastAsia="Consolas"/>
                <w:sz w:val="16"/>
                <w:szCs w:val="16"/>
                <w:color w:val="1E293B"/>
                <w:lang w:val="es-EC"/>
              </w:rPr>
              <w:t xml:space="preserve">    "LogLevel": {</w:t>
            </w:r>
          </w:p>
          <w:p>
            <w:pPr>
              <w:jc w:val="left"/>
              <w:spacing w:before="0" w:after="0" w:line="210" w:lineRule="auto"/>
              <w:ind w:left="0" w:right="0"/>
            </w:pPr>
            <w:r>
              <w:rPr>
                <w:rFonts w:ascii="Consolas" w:hAnsi="Consolas" w:cs="Consolas" w:eastAsia="Consolas"/>
                <w:sz w:val="16"/>
                <w:szCs w:val="16"/>
                <w:color w:val="1E293B"/>
                <w:lang w:val="es-EC"/>
              </w:rPr>
              <w:t xml:space="preserve">      "Default": "Information",</w:t>
            </w:r>
          </w:p>
          <w:p>
            <w:pPr>
              <w:jc w:val="left"/>
              <w:spacing w:before="0" w:after="0" w:line="210" w:lineRule="auto"/>
              <w:ind w:left="0" w:right="0"/>
            </w:pPr>
            <w:r>
              <w:rPr>
                <w:rFonts w:ascii="Consolas" w:hAnsi="Consolas" w:cs="Consolas" w:eastAsia="Consolas"/>
                <w:sz w:val="16"/>
                <w:szCs w:val="16"/>
                <w:color w:val="1E293B"/>
                <w:lang w:val="es-EC"/>
              </w:rPr>
              <w:t xml:space="preserve">      "Microsoft.AspNetCore": "Warning"</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"AllowedHosts": "*"</w:t>
            </w:r>
          </w:p>
          <w:p>
            <w:pPr>
              <w:jc w:val="left"/>
              <w:spacing w:before="0" w:after="0" w:line="210" w:lineRule="auto"/>
              <w:ind w:left="0" w:right="0"/>
            </w:pPr>
            <w:r>
              <w:rPr>
                <w:rFonts w:ascii="Consolas" w:hAnsi="Consolas" w:cs="Consolas" w:eastAsia="Consolas"/>
                <w:sz w:val="16"/>
                <w:szCs w:val="16"/>
                <w:color w:val="1E293B"/>
                <w:lang w:val="es-EC"/>
              </w:rPr>
              <w:t xml:space="preserve">}</w:t>
            </w:r>
          </w:p>
        </w:tc>
      </w:tr>
    </w:tbl>
    <w:p/>
    <w:p>
      <w:pPr>
        <w:pStyle w:val="Ttulo3"/>
        <w:spacing w:before="160" w:after="40"/>
      </w:pPr>
      <w:r>
        <w:t>1.2.6 TESTING DE SERVICIO</w:t>
      </w:r>
    </w:p>
    <w:p>
      <w:pPr>
        <w:spacing w:after="80" w:line="276" w:lineRule="auto"/>
      </w:pPr>
      <w:r>
        <w:t>Una vez se ha desarrollado el servicio web o WebService deberá probar el servicio para validar su correcto funcionamiento y además validar sus resultados.</w:t>
      </w:r>
    </w:p>
    <w:p>
      <w:pPr>
        <w:spacing w:after="80" w:line="276" w:lineRule="auto"/>
      </w:pPr>
      <w:r>
        <w:t>Debe dirigirse a la parte posterior de Visual Studio y dar click en el botón verde para ejecutar la aplicación.</w:t>
      </w:r>
    </w:p>
    <w:p>
      <w:pPr>
        <w:spacing w:before="120" w:after="40"/>
        <w:jc w:val="center"/>
      </w:pPr>
      <w:r>
        <w:drawing>
          <wp:inline xmlns:a="http://schemas.openxmlformats.org/drawingml/2006/main" xmlns:pic="http://schemas.openxmlformats.org/drawingml/2006/picture">
            <wp:extent cx="5120640" cy="2880360"/>
            <wp:docPr id="68" name="Picture 68"/>
            <wp:cNvGraphicFramePr>
              <a:graphicFrameLocks noChangeAspect="1"/>
            </wp:cNvGraphicFramePr>
            <a:graphic>
              <a:graphicData uri="http://schemas.openxmlformats.org/drawingml/2006/picture">
                <pic:pic>
                  <pic:nvPicPr>
                    <pic:cNvPr id="0" name="image14.png"/>
                    <pic:cNvPicPr/>
                  </pic:nvPicPr>
                  <pic:blipFill>
                    <a:blip r:embed="rId80"/>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40. Despliegue de la aplicación.</w:t>
      </w:r>
    </w:p>
    <w:p>
      <w:pPr>
        <w:spacing w:after="80" w:line="276" w:lineRule="auto"/>
      </w:pPr>
      <w:r>
        <w:t>Una vez ejecutado, se podrá visualizar el cuadro de WCF con la información principal del servicio SOAP, el cual contiene, la dirección donde se almacena el servicio y sus métodos.</w:t>
      </w:r>
    </w:p>
    <w:p>
      <w:pPr>
        <w:spacing w:before="120" w:after="40"/>
        <w:jc w:val="center"/>
      </w:pPr>
      <w:r>
        <w:drawing>
          <wp:inline xmlns:a="http://schemas.openxmlformats.org/drawingml/2006/main" xmlns:pic="http://schemas.openxmlformats.org/drawingml/2006/picture">
            <wp:extent cx="5120640" cy="2880360"/>
            <wp:docPr id="69" name="Picture 69"/>
            <wp:cNvGraphicFramePr>
              <a:graphicFrameLocks noChangeAspect="1"/>
            </wp:cNvGraphicFramePr>
            <a:graphic>
              <a:graphicData uri="http://schemas.openxmlformats.org/drawingml/2006/picture">
                <pic:pic>
                  <pic:nvPicPr>
                    <pic:cNvPr id="0" name="image15.png"/>
                    <pic:cNvPicPr/>
                  </pic:nvPicPr>
                  <pic:blipFill>
                    <a:blip r:embed="rId81"/>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41. Cuadro WCF</w:t>
      </w:r>
    </w:p>
    <w:p>
      <w:pPr>
        <w:spacing w:after="80" w:line="276" w:lineRule="auto"/>
      </w:pPr>
      <w:r>
        <w:t>Adicional podemos navegar dentro del formato XML del servicio copiando y pegando al dirección del servicio en cualquier navegador:</w:t>
      </w:r>
    </w:p>
    <w:p>
      <w:pPr>
        <w:spacing w:before="120" w:after="40"/>
        <w:jc w:val="center"/>
      </w:pPr>
      <w:r>
        <w:drawing>
          <wp:inline xmlns:a="http://schemas.openxmlformats.org/drawingml/2006/main" xmlns:pic="http://schemas.openxmlformats.org/drawingml/2006/picture">
            <wp:extent cx="5120640" cy="2880360"/>
            <wp:docPr id="70" name="Picture 70"/>
            <wp:cNvGraphicFramePr>
              <a:graphicFrameLocks noChangeAspect="1"/>
            </wp:cNvGraphicFramePr>
            <a:graphic>
              <a:graphicData uri="http://schemas.openxmlformats.org/drawingml/2006/picture">
                <pic:pic>
                  <pic:nvPicPr>
                    <pic:cNvPr id="0" name="image16.png"/>
                    <pic:cNvPicPr/>
                  </pic:nvPicPr>
                  <pic:blipFill>
                    <a:blip r:embed="rId82"/>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42. Archivo XML del servicio SOAP</w:t>
      </w:r>
    </w:p>
    <w:p>
      <w:pPr>
        <w:spacing w:after="80" w:line="276" w:lineRule="auto"/>
      </w:pPr>
      <w:r>
        <w:t>Por último, se puede probar otra API en el navegador ingresando la URI, por ejemplo para el servicio de conversión de unidades.</w:t>
      </w:r>
    </w:p>
    <w:p>
      <w:pPr>
        <w:spacing w:before="120" w:after="40"/>
        <w:jc w:val="center"/>
      </w:pPr>
      <w:r>
        <w:drawing>
          <wp:inline xmlns:a="http://schemas.openxmlformats.org/drawingml/2006/main" xmlns:pic="http://schemas.openxmlformats.org/drawingml/2006/picture">
            <wp:extent cx="5120640" cy="2880360"/>
            <wp:docPr id="71" name="Picture 71"/>
            <wp:cNvGraphicFramePr>
              <a:graphicFrameLocks noChangeAspect="1"/>
            </wp:cNvGraphicFramePr>
            <a:graphic>
              <a:graphicData uri="http://schemas.openxmlformats.org/drawingml/2006/picture">
                <pic:pic>
                  <pic:nvPicPr>
                    <pic:cNvPr id="0" name="image17.png"/>
                    <pic:cNvPicPr/>
                  </pic:nvPicPr>
                  <pic:blipFill>
                    <a:blip r:embed="rId83"/>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43. Pantalla de prueba de API en navegador.</w:t>
      </w:r>
    </w:p>
    <w:p>
      <w:pPr>
        <w:spacing w:after="80" w:line="276" w:lineRule="auto"/>
      </w:pPr>
      <w:r>
        <w:t>1.3 CREACIÓN DE PROYECTO CLIENTE EN CONSOLA</w:t>
      </w:r>
    </w:p>
    <w:p>
      <w:pPr>
        <w:pStyle w:val="Ttulo3"/>
        <w:spacing w:before="160" w:after="40"/>
      </w:pPr>
      <w:r>
        <w:t>1.3.1 CREACIÓN DEL PROYECTO</w:t>
      </w:r>
    </w:p>
    <w:p>
      <w:pPr>
        <w:spacing w:after="80" w:line="276" w:lineRule="auto"/>
      </w:pPr>
      <w:r>
        <w:t>El cliente de consola GR09 está en la carpeta 04. CLICON. El proyecto existente se llama ClienteConsola_DotNet_SOAP_GR09.csproj y utiliza .NET 10.</w:t>
      </w:r>
    </w:p>
    <w:p>
      <w:pPr>
        <w:spacing w:after="80" w:line="276" w:lineRule="auto"/>
      </w:pPr>
      <w:r>
        <w:t>Para compilarlo, abra una terminal en 04. CLICON y ejecute dotnet build. Para iniciarlo, ejecute dotnet run con el servidor SOAP .NET activo en el puerto 8733.</w:t>
      </w:r>
    </w:p>
    <w:p>
      <w:pPr>
        <w:spacing w:after="80" w:line="276" w:lineRule="auto"/>
      </w:pPr>
      <w:r>
        <w:t>La aplicación solicita primero el usuario y la contraseña MONSTER / MONSTER9. Tras autenticarse, permite elegir la magnitud y realizar conversiones mediante el servicio SOAP.</w:t>
      </w:r>
    </w:p>
    <w:p>
      <w:pPr>
        <w:spacing w:after="80" w:line="276" w:lineRule="auto"/>
      </w:pPr>
      <w:r>
        <w:t>Estructura real: Program.cs inicia el cliente; Controlador/ControladorConsola.cs coordina el flujo; Vista/VistaConsola.cs muestra los menús; Servicios/ClienteServicioSoap.cs consume el servicio; Modelos/ModeloSesion.cs conserva la sesión.</w:t>
      </w:r>
    </w:p>
    <w:p>
      <w:pPr>
        <w:pStyle w:val="Ttulo3"/>
        <w:spacing w:before="160" w:after="40"/>
      </w:pPr>
      <w:r>
        <w:t>1.3.3 MODELO DE SESIÓN</w:t>
      </w:r>
    </w:p>
    <w:p>
      <w:pPr>
        <w:spacing w:after="80" w:line="276" w:lineRule="auto"/>
      </w:pPr>
      <w:r>
        <w:t>El proyecto es SINBDD. ModeloSesion mantiene en memoria el usuario y el token de autenticación; no representa entidades de una base de datos.</w:t>
      </w:r>
    </w:p>
    <w:p>
      <w:pPr>
        <w:spacing w:after="80" w:line="276" w:lineRule="auto"/>
      </w:pPr>
      <w:r>
        <w:t>El controlador usa el modelo de sesión, la vista de consola y el cliente SOAP para autenticar al usuario y solicitar conversiones.</w:t>
      </w:r>
    </w:p>
    <w:p>
      <w:pPr>
        <w:spacing w:after="80" w:line="276" w:lineRule="auto"/>
      </w:pPr>
      <w:r>
        <w:t>El servicio SOAP valida las solicitudes y devuelve el resultado al cliente de consola.</w:t>
      </w:r>
    </w:p>
    <w:p>
      <w:pPr>
        <w:spacing w:after="80" w:line="276" w:lineRule="auto"/>
      </w:pPr>
      <w:r>
        <w:t>Código de inicio del cliente: Program.cs</w:t>
      </w:r>
    </w:p>
    <w:p>
      <w:pPr>
        <w:spacing w:after="160"/>
        <w:jc w:val="left"/>
      </w:pPr>
      <w:r>
        <w:rPr>
          <w:rFonts w:ascii="Consolas" w:hAnsi="Consolas"/>
          <w:sz w:val="20"/>
        </w:rPr>
        <w:t xml:space="preserve">using ClienteConsola_DotNet_SOAP_GR09.Controlador;</w:t>
        <w:br/>
        <w:t xml:space="preserve"/>
        <w:br/>
        <w:t xml:space="preserve">Console.Title = "ESPE · Cliente Consola Conversor de Unidades SOAP .NET (GR09)";</w:t>
        <w:br/>
        <w:t xml:space="preserve">var controlador = new ControladorConsola();</w:t>
        <w:br/>
        <w:t xml:space="preserve">await controlador.IniciarAsync();</w:t>
      </w:r>
    </w:p>
    <w:p/>
    <w:p>
      <w:pPr>
        <w:pStyle w:val="Ttulo3"/>
        <w:spacing w:before="160" w:after="40"/>
      </w:pPr>
      <w:r>
        <w:t>1.3.5 CONSUMO DEL SERVICIO SOAP</w:t>
      </w:r>
    </w:p>
    <w:p>
      <w:pPr>
        <w:spacing w:after="80" w:line="276" w:lineRule="auto"/>
      </w:pPr>
      <w:r>
        <w:t>ClienteServicioSoap.cs construye solicitudes SOAP XML y las envía mediante HttpClient. No requiere agregar un proxy WCF generado en Visual Studio.</w:t>
      </w:r>
    </w:p>
    <w:p>
      <w:pPr>
        <w:spacing w:after="80" w:line="276" w:lineRule="auto"/>
      </w:pPr>
      <w:r>
        <w:t>El cliente intenta conectarse al servicio en el puerto 8733. En el equipo local utiliza http://localhost:8733/ServidorSOAP o http://127.0.0.1:8733/ServidorSOAP.</w:t>
      </w:r>
    </w:p>
    <w:p>
      <w:pPr>
        <w:spacing w:after="80" w:line="276" w:lineRule="auto"/>
      </w:pPr>
      <w:r>
        <w:t>La autenticación devuelve un token que se conserva en ModeloSesion y se usa en las solicitudes de conversión.</w:t>
      </w:r>
    </w:p>
    <w:p>
      <w:pPr>
        <w:spacing w:after="80" w:line="276" w:lineRule="auto"/>
      </w:pPr>
      <w:r>
        <w:t>1.4 CREACIÓN DE PROYECTO CLIENTE EN ESCRITORIO</w:t>
      </w:r>
    </w:p>
    <w:p>
      <w:pPr>
        <w:pStyle w:val="Ttulo3"/>
        <w:spacing w:before="160" w:after="40"/>
      </w:pPr>
      <w:r>
        <w:t>1.4.1 CREACIÓN DEL PROYECTO</w:t>
      </w:r>
    </w:p>
    <w:p>
      <w:pPr>
        <w:spacing w:after="80" w:line="276" w:lineRule="auto"/>
      </w:pPr>
      <w:r>
        <w:t>El cliente de escritorio GR09 está en 04. CLIESC. ClienteEscritorio_DotNet_SOAP_GR09.csproj es una aplicación WPF para net10.0-windows.</w:t>
      </w:r>
    </w:p>
    <w:p>
      <w:pPr>
        <w:spacing w:after="80" w:line="276" w:lineRule="auto"/>
      </w:pPr>
      <w:r>
        <w:t>Con el servidor SOAP activo, abra una terminal en 04. CLIESC y ejecute dotnet build y luego dotnet run.</w:t>
      </w:r>
    </w:p>
    <w:p>
      <w:pPr>
        <w:spacing w:after="80" w:line="276" w:lineRule="auto"/>
      </w:pPr>
      <w:r>
        <w:t>La aplicación abre VentanaLogin y solicita MONSTER / MONSTER9 antes de mostrar VentanaPrincipal.</w:t>
      </w:r>
    </w:p>
    <w:p>
      <w:pPr>
        <w:spacing w:after="80" w:line="276" w:lineRule="auto"/>
      </w:pPr>
      <w:r>
        <w:t>Vistas contiene los archivos XAML y su código asociado; Servicios/ClienteServicioSoap.cs consume el servicio; Modelos/ModeloSesion.cs conserva la sesión.</w:t>
      </w:r>
    </w:p>
    <w:p>
      <w:pPr>
        <w:spacing w:before="40" w:after="160"/>
        <w:jc w:val="center"/>
      </w:pPr>
      <w:r>
        <w:rPr>
          <w:rFonts w:ascii="Arial" w:hAnsi="Arial"/>
          <w:i/>
          <w:color w:val="5A5A5A"/>
          <w:sz w:val="18"/>
        </w:rPr>
        <w:t>1.4.2 ESTRUCTURA DEL CLIENTE</w:t>
      </w:r>
    </w:p>
    <w:p>
      <w:pPr>
        <w:pStyle w:val="Ttulo3"/>
        <w:spacing w:before="160" w:after="40"/>
      </w:pPr>
      <w:r>
        <w:t>App.xaml configura la aplicación. Las ventanas coordinan la interacción con el usuario y el servicio SOAP procesa las solicitudes de autenticación y conversión.</w:t>
      </w:r>
    </w:p>
    <w:p>
      <w:pPr>
        <w:pStyle w:val="Ttulo3"/>
        <w:spacing w:before="160" w:after="40"/>
      </w:pPr>
      <w:r>
        <w:t>1.4.4 CREACIÓN Y CODIFICACIÓN DE ARCHIVOS DE CONTROLADOR</w:t>
      </w:r>
    </w:p>
    <w:p>
      <w:pPr>
        <w:spacing w:after="80" w:line="276" w:lineRule="auto"/>
      </w:pPr>
      <w:r>
        <w:t>Abra el paquete controlador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2880360"/>
            <wp:docPr id="88" name="Picture 88"/>
            <wp:cNvGraphicFramePr>
              <a:graphicFrameLocks noChangeAspect="1"/>
            </wp:cNvGraphicFramePr>
            <a:graphic>
              <a:graphicData uri="http://schemas.openxmlformats.org/drawingml/2006/picture">
                <pic:pic>
                  <pic:nvPicPr>
                    <pic:cNvPr id="0" name="image34.png"/>
                    <pic:cNvPicPr/>
                  </pic:nvPicPr>
                  <pic:blipFill>
                    <a:blip r:embed="rId100"/>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89. Creación de una nueva clase.</w:t>
      </w:r>
    </w:p>
    <w:p>
      <w:pPr>
        <w:spacing w:after="80" w:line="276" w:lineRule="auto"/>
      </w:pPr>
      <w:r>
        <w:t>En la ventana siguiente coloque como nombre de la clase “VentanaPrincipal.xaml.cs” y de clic en “Agregar”. El nombre se lo asigna para mantener una estructura ordenada en la vista.</w:t>
      </w:r>
    </w:p>
    <w:p>
      <w:pPr>
        <w:spacing w:before="120" w:after="40"/>
        <w:jc w:val="center"/>
      </w:pPr>
      <w:r>
        <w:drawing>
          <wp:inline xmlns:a="http://schemas.openxmlformats.org/drawingml/2006/main" xmlns:pic="http://schemas.openxmlformats.org/drawingml/2006/picture">
            <wp:extent cx="5120640" cy="2880360"/>
            <wp:docPr id="89" name="Picture 89"/>
            <wp:cNvGraphicFramePr>
              <a:graphicFrameLocks noChangeAspect="1"/>
            </wp:cNvGraphicFramePr>
            <a:graphic>
              <a:graphicData uri="http://schemas.openxmlformats.org/drawingml/2006/picture">
                <pic:pic>
                  <pic:nvPicPr>
                    <pic:cNvPr id="0" name="image35.png"/>
                    <pic:cNvPicPr/>
                  </pic:nvPicPr>
                  <pic:blipFill>
                    <a:blip r:embed="rId101"/>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90. Creación del archivo VentanaPrincipal.xaml.cs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880360"/>
            <wp:docPr id="90" name="Picture 90"/>
            <wp:cNvGraphicFramePr>
              <a:graphicFrameLocks noChangeAspect="1"/>
            </wp:cNvGraphicFramePr>
            <a:graphic>
              <a:graphicData uri="http://schemas.openxmlformats.org/drawingml/2006/picture">
                <pic:pic>
                  <pic:nvPicPr>
                    <pic:cNvPr id="0" name="image36.png"/>
                    <pic:cNvPicPr/>
                  </pic:nvPicPr>
                  <pic:blipFill>
                    <a:blip r:embed="rId102"/>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91.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18. Fragmento de código: VentanaLogin.xaml.cs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System.Windows;</w:t>
            </w:r>
          </w:p>
          <w:p>
            <w:pPr>
              <w:jc w:val="left"/>
              <w:spacing w:before="0" w:after="0" w:line="210" w:lineRule="auto"/>
              <w:ind w:left="0" w:right="0"/>
            </w:pPr>
            <w:r>
              <w:rPr>
                <w:rFonts w:ascii="Consolas" w:hAnsi="Consolas" w:cs="Consolas" w:eastAsia="Consolas"/>
                <w:sz w:val="16"/>
                <w:szCs w:val="16"/>
                <w:color w:val="1E293B"/>
                <w:lang w:val="es-EC"/>
              </w:rPr>
              <w:t xml:space="preserve">using ClienteEscritorio_DotNet_SOAP_GR09.Modelos;</w:t>
            </w:r>
          </w:p>
          <w:p>
            <w:pPr>
              <w:jc w:val="left"/>
              <w:spacing w:before="0" w:after="0" w:line="210" w:lineRule="auto"/>
              <w:ind w:left="0" w:right="0"/>
            </w:pPr>
            <w:r>
              <w:rPr>
                <w:rFonts w:ascii="Consolas" w:hAnsi="Consolas" w:cs="Consolas" w:eastAsia="Consolas"/>
                <w:sz w:val="16"/>
                <w:szCs w:val="16"/>
                <w:color w:val="1E293B"/>
                <w:lang w:val="es-EC"/>
              </w:rPr>
              <w:t xml:space="preserve">using ClienteEscritorio_DotNet_SOAP_GR09.Servicios;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ClienteEscritorio_DotNet_SOAP_GR09.Vistas;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partial class VentanaLogin : Window</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private readonly ClienteServicioSoap _servicio = new();</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VentanaLogin()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InitializeComponent();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async void BtnIngresar_Click(object sender, RoutedEventArgs 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string usuario = TxtUsuario.Text.Trim();</w:t>
            </w:r>
          </w:p>
          <w:p>
            <w:pPr>
              <w:jc w:val="left"/>
              <w:spacing w:before="0" w:after="0" w:line="210" w:lineRule="auto"/>
              <w:ind w:left="0" w:right="0"/>
            </w:pPr>
            <w:r>
              <w:rPr>
                <w:rFonts w:ascii="Consolas" w:hAnsi="Consolas" w:cs="Consolas" w:eastAsia="Consolas"/>
                <w:sz w:val="16"/>
                <w:szCs w:val="16"/>
                <w:color w:val="1E293B"/>
                <w:lang w:val="es-EC"/>
              </w:rPr>
              <w:t xml:space="preserve">        string clave = TxtClave.Password.Trim();</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(string.IsNullOrWhiteSpace(usuario) || string.IsNullOrWhiteSpace(clave))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MostrarError("Por favor ingrese el usuario y la contraseña.");</w:t>
            </w:r>
          </w:p>
          <w:p>
            <w:pPr>
              <w:jc w:val="left"/>
              <w:spacing w:before="0" w:after="0" w:line="210" w:lineRule="auto"/>
              <w:ind w:left="0" w:right="0"/>
            </w:pPr>
            <w:r>
              <w:rPr>
                <w:rFonts w:ascii="Consolas" w:hAnsi="Consolas" w:cs="Consolas" w:eastAsia="Consolas"/>
                <w:sz w:val="16"/>
                <w:szCs w:val="16"/>
                <w:color w:val="1E293B"/>
                <w:lang w:val="es-EC"/>
              </w:rPr>
              <w:t xml:space="preserve">            return;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BtnIngresar.IsEnabled = false;</w:t>
            </w:r>
          </w:p>
          <w:p>
            <w:pPr>
              <w:jc w:val="left"/>
              <w:spacing w:before="0" w:after="0" w:line="210" w:lineRule="auto"/>
              <w:ind w:left="0" w:right="0"/>
            </w:pPr>
            <w:r>
              <w:rPr>
                <w:rFonts w:ascii="Consolas" w:hAnsi="Consolas" w:cs="Consolas" w:eastAsia="Consolas"/>
                <w:sz w:val="16"/>
                <w:szCs w:val="16"/>
                <w:color w:val="1E293B"/>
                <w:lang w:val="es-EC"/>
              </w:rPr>
              <w:t xml:space="preserve">        BtnIngresar.Content = "Autenticando...";</w:t>
            </w:r>
          </w:p>
          <w:p>
            <w:pPr>
              <w:jc w:val="left"/>
              <w:spacing w:before="0" w:after="0" w:line="210" w:lineRule="auto"/>
              <w:ind w:left="0" w:right="0"/>
            </w:pPr>
            <w:r>
              <w:rPr>
                <w:rFonts w:ascii="Consolas" w:hAnsi="Consolas" w:cs="Consolas" w:eastAsia="Consolas"/>
                <w:sz w:val="16"/>
                <w:szCs w:val="16"/>
                <w:color w:val="1E293B"/>
                <w:lang w:val="es-EC"/>
              </w:rPr>
              <w:t xml:space="preserve">        LblEstado.Visibility = Visibility.Collapsed;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var (exito, token, mensaje) = await _servicio.IniciarSesionAsync(usuario, clave);</w:t>
            </w:r>
          </w:p>
          <w:p>
            <w:pPr>
              <w:jc w:val="left"/>
              <w:spacing w:before="0" w:after="0" w:line="210" w:lineRule="auto"/>
              <w:ind w:left="0" w:right="0"/>
            </w:pPr>
            <w:r>
              <w:rPr>
                <w:rFonts w:ascii="Consolas" w:hAnsi="Consolas" w:cs="Consolas" w:eastAsia="Consolas"/>
                <w:sz w:val="16"/>
                <w:szCs w:val="16"/>
                <w:color w:val="1E293B"/>
                <w:lang w:val="es-EC"/>
              </w:rPr>
              <w:t xml:space="preserve">        BtnIngresar.IsEnabled = true;</w:t>
            </w:r>
          </w:p>
          <w:p>
            <w:pPr>
              <w:jc w:val="left"/>
              <w:spacing w:before="0" w:after="0" w:line="210" w:lineRule="auto"/>
              <w:ind w:left="0" w:right="0"/>
            </w:pPr>
            <w:r>
              <w:rPr>
                <w:rFonts w:ascii="Consolas" w:hAnsi="Consolas" w:cs="Consolas" w:eastAsia="Consolas"/>
                <w:sz w:val="16"/>
                <w:szCs w:val="16"/>
                <w:color w:val="1E293B"/>
                <w:lang w:val="es-EC"/>
              </w:rPr>
              <w:t xml:space="preserve">        BtnIngresar.Content = "Ingresar al Conversor";</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(exito &amp;&amp; !string.IsNullOrWhiteSpace(token))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var sesion = new ModeloSesion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Usuario = usuario.ToUpperInvariant(),</w:t>
            </w:r>
          </w:p>
          <w:p>
            <w:pPr>
              <w:jc w:val="left"/>
              <w:spacing w:before="0" w:after="0" w:line="210" w:lineRule="auto"/>
              <w:ind w:left="0" w:right="0"/>
            </w:pPr>
            <w:r>
              <w:rPr>
                <w:rFonts w:ascii="Consolas" w:hAnsi="Consolas" w:cs="Consolas" w:eastAsia="Consolas"/>
                <w:sz w:val="16"/>
                <w:szCs w:val="16"/>
                <w:color w:val="1E293B"/>
                <w:lang w:val="es-EC"/>
              </w:rPr>
              <w:t xml:space="preserve">                Token = token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var ventanaPrincipal = new VentanaPrincipal(sesion, _servicio);</w:t>
            </w:r>
          </w:p>
          <w:p>
            <w:pPr>
              <w:jc w:val="left"/>
              <w:spacing w:before="0" w:after="0" w:line="210" w:lineRule="auto"/>
              <w:ind w:left="0" w:right="0"/>
            </w:pPr>
            <w:r>
              <w:rPr>
                <w:rFonts w:ascii="Consolas" w:hAnsi="Consolas" w:cs="Consolas" w:eastAsia="Consolas"/>
                <w:sz w:val="16"/>
                <w:szCs w:val="16"/>
                <w:color w:val="1E293B"/>
                <w:lang w:val="es-EC"/>
              </w:rPr>
              <w:t xml:space="preserve">            ventanaPrincipal.Show();</w:t>
            </w:r>
          </w:p>
          <w:p>
            <w:pPr>
              <w:jc w:val="left"/>
              <w:spacing w:before="0" w:after="0" w:line="210" w:lineRule="auto"/>
              <w:ind w:left="0" w:right="0"/>
            </w:pPr>
            <w:r>
              <w:rPr>
                <w:rFonts w:ascii="Consolas" w:hAnsi="Consolas" w:cs="Consolas" w:eastAsia="Consolas"/>
                <w:sz w:val="16"/>
                <w:szCs w:val="16"/>
                <w:color w:val="1E293B"/>
                <w:lang w:val="es-EC"/>
              </w:rPr>
              <w:t xml:space="preserve">            Close();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else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MostrarError(mensaje ?? "Credenciales inválidas. (Usuario: MONSTER / MONSTER9)");</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void MostrarError(string mensaje)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LblEstado.Text = mensaje;</w:t>
            </w:r>
          </w:p>
          <w:p>
            <w:pPr>
              <w:jc w:val="left"/>
              <w:spacing w:before="0" w:after="0" w:line="210" w:lineRule="auto"/>
              <w:ind w:left="0" w:right="0"/>
            </w:pPr>
            <w:r>
              <w:rPr>
                <w:rFonts w:ascii="Consolas" w:hAnsi="Consolas" w:cs="Consolas" w:eastAsia="Consolas"/>
                <w:sz w:val="16"/>
                <w:szCs w:val="16"/>
                <w:color w:val="1E293B"/>
                <w:lang w:val="es-EC"/>
              </w:rPr>
              <w:t xml:space="preserve">        LblEstado.Visibility = Visibility.Visible;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void BtnSalir_Click(object sender, RoutedEventArgs 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Application.Current.Shutdown();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w:t>
            </w:r>
          </w:p>
        </w:tc>
      </w:tr>
    </w:tbl>
    <w:p/>
    <w:p>
      <w:pPr>
        <w:pStyle w:val="Ttulo3"/>
        <w:spacing w:before="160" w:after="40"/>
      </w:pPr>
      <w:r>
        <w:t>1.4.5 CREACIÓN Y CODIDIFICACIÓN DE ARCHIVOS DE LA VISTA</w:t>
      </w:r>
    </w:p>
    <w:p>
      <w:pPr>
        <w:spacing w:after="80" w:line="276" w:lineRule="auto"/>
      </w:pPr>
      <w:r>
        <w:t>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880360"/>
            <wp:docPr id="91" name="Picture 91"/>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92. Creación de un nuevo formulario.</w:t>
      </w:r>
    </w:p>
    <w:p>
      <w:pPr>
        <w:spacing w:after="80" w:line="276" w:lineRule="auto"/>
      </w:pPr>
      <w:r>
        <w:t>En la ventana siguiente se debe asignar el nombre al archivo como “MenuPrincipal”.</w:t>
      </w:r>
    </w:p>
    <w:p>
      <w:pPr>
        <w:spacing w:before="120" w:after="40"/>
        <w:jc w:val="center"/>
      </w:pPr>
      <w:r>
        <w:drawing>
          <wp:inline xmlns:a="http://schemas.openxmlformats.org/drawingml/2006/main" xmlns:pic="http://schemas.openxmlformats.org/drawingml/2006/picture">
            <wp:extent cx="5120640" cy="2880360"/>
            <wp:docPr id="92" name="Picture 92"/>
            <wp:cNvGraphicFramePr>
              <a:graphicFrameLocks noChangeAspect="1"/>
            </wp:cNvGraphicFramePr>
            <a:graphic>
              <a:graphicData uri="http://schemas.openxmlformats.org/drawingml/2006/picture">
                <pic:pic>
                  <pic:nvPicPr>
                    <pic:cNvPr id="0" name="image38.png"/>
                    <pic:cNvPicPr/>
                  </pic:nvPicPr>
                  <pic:blipFill>
                    <a:blip r:embed="rId104"/>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93. Creación del archivo VentanaPrincipal.xaml</w:t>
      </w:r>
    </w:p>
    <w:p>
      <w:pPr>
        <w:spacing w:after="80" w:line="276" w:lineRule="auto"/>
      </w:pPr>
      <w:r>
        <w:t>Una vez creado se debe colocar los elementos del formulario en la interfaz gráfica, la misma deberá verse de la siguiente forma, colocándose en la misma botones para la navegación por el sistema.</w:t>
      </w:r>
    </w:p>
    <w:p>
      <w:pPr>
        <w:spacing w:before="120" w:after="40"/>
        <w:jc w:val="center"/>
      </w:pPr>
      <w:r>
        <w:drawing>
          <wp:inline xmlns:a="http://schemas.openxmlformats.org/drawingml/2006/main" xmlns:pic="http://schemas.openxmlformats.org/drawingml/2006/picture">
            <wp:extent cx="5120640" cy="2880360"/>
            <wp:docPr id="93" name="Picture 93"/>
            <wp:cNvGraphicFramePr>
              <a:graphicFrameLocks noChangeAspect="1"/>
            </wp:cNvGraphicFramePr>
            <a:graphic>
              <a:graphicData uri="http://schemas.openxmlformats.org/drawingml/2006/picture">
                <pic:pic>
                  <pic:nvPicPr>
                    <pic:cNvPr id="0" name="image39.png"/>
                    <pic:cNvPicPr/>
                  </pic:nvPicPr>
                  <pic:blipFill>
                    <a:blip r:embed="rId105"/>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94. Diseño del formulario VentanaPrincipal.xaml</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2880360"/>
            <wp:docPr id="94" name="Picture 94"/>
            <wp:cNvGraphicFramePr>
              <a:graphicFrameLocks noChangeAspect="1"/>
            </wp:cNvGraphicFramePr>
            <a:graphic>
              <a:graphicData uri="http://schemas.openxmlformats.org/drawingml/2006/picture">
                <pic:pic>
                  <pic:nvPicPr>
                    <pic:cNvPr id="0" name="image40.png"/>
                    <pic:cNvPicPr/>
                  </pic:nvPicPr>
                  <pic:blipFill>
                    <a:blip r:embed="rId106"/>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95. Codificación del archivo VentanaPrincipal.xaml</w:t>
      </w:r>
    </w:p>
    <w:p>
      <w:pPr>
        <w:spacing w:after="80" w:line="276" w:lineRule="auto"/>
      </w:pPr>
      <w:r>
        <w:t>Tabla 19. Fragmento de código: VentanaPrincipal.xaml.cs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System.Globalization;</w:t>
            </w:r>
          </w:p>
          <w:p>
            <w:pPr>
              <w:jc w:val="left"/>
              <w:spacing w:before="0" w:after="0" w:line="210" w:lineRule="auto"/>
              <w:ind w:left="0" w:right="0"/>
            </w:pPr>
            <w:r>
              <w:rPr>
                <w:rFonts w:ascii="Consolas" w:hAnsi="Consolas" w:cs="Consolas" w:eastAsia="Consolas"/>
                <w:sz w:val="16"/>
                <w:szCs w:val="16"/>
                <w:color w:val="1E293B"/>
                <w:lang w:val="es-EC"/>
              </w:rPr>
              <w:t xml:space="preserve">using System.Text.RegularExpressions;</w:t>
            </w:r>
          </w:p>
          <w:p>
            <w:pPr>
              <w:jc w:val="left"/>
              <w:spacing w:before="0" w:after="0" w:line="210" w:lineRule="auto"/>
              <w:ind w:left="0" w:right="0"/>
            </w:pPr>
            <w:r>
              <w:rPr>
                <w:rFonts w:ascii="Consolas" w:hAnsi="Consolas" w:cs="Consolas" w:eastAsia="Consolas"/>
                <w:sz w:val="16"/>
                <w:szCs w:val="16"/>
                <w:color w:val="1E293B"/>
                <w:lang w:val="es-EC"/>
              </w:rPr>
              <w:t xml:space="preserve">using System.Windows;</w:t>
            </w:r>
          </w:p>
          <w:p>
            <w:pPr>
              <w:jc w:val="left"/>
              <w:spacing w:before="0" w:after="0" w:line="210" w:lineRule="auto"/>
              <w:ind w:left="0" w:right="0"/>
            </w:pPr>
            <w:r>
              <w:rPr>
                <w:rFonts w:ascii="Consolas" w:hAnsi="Consolas" w:cs="Consolas" w:eastAsia="Consolas"/>
                <w:sz w:val="16"/>
                <w:szCs w:val="16"/>
                <w:color w:val="1E293B"/>
                <w:lang w:val="es-EC"/>
              </w:rPr>
              <w:t xml:space="preserve">using System.Windows.Controls;</w:t>
            </w:r>
          </w:p>
          <w:p>
            <w:pPr>
              <w:jc w:val="left"/>
              <w:spacing w:before="0" w:after="0" w:line="210" w:lineRule="auto"/>
              <w:ind w:left="0" w:right="0"/>
            </w:pPr>
            <w:r>
              <w:rPr>
                <w:rFonts w:ascii="Consolas" w:hAnsi="Consolas" w:cs="Consolas" w:eastAsia="Consolas"/>
                <w:sz w:val="16"/>
                <w:szCs w:val="16"/>
                <w:color w:val="1E293B"/>
                <w:lang w:val="es-EC"/>
              </w:rPr>
              <w:t xml:space="preserve">using System.Windows.Input;</w:t>
            </w:r>
          </w:p>
          <w:p>
            <w:pPr>
              <w:jc w:val="left"/>
              <w:spacing w:before="0" w:after="0" w:line="210" w:lineRule="auto"/>
              <w:ind w:left="0" w:right="0"/>
            </w:pPr>
            <w:r>
              <w:rPr>
                <w:rFonts w:ascii="Consolas" w:hAnsi="Consolas" w:cs="Consolas" w:eastAsia="Consolas"/>
                <w:sz w:val="16"/>
                <w:szCs w:val="16"/>
                <w:color w:val="1E293B"/>
                <w:lang w:val="es-EC"/>
              </w:rPr>
              <w:t xml:space="preserve">using System.Windows.Media;</w:t>
            </w:r>
          </w:p>
          <w:p>
            <w:pPr>
              <w:jc w:val="left"/>
              <w:spacing w:before="0" w:after="0" w:line="210" w:lineRule="auto"/>
              <w:ind w:left="0" w:right="0"/>
            </w:pPr>
            <w:r>
              <w:rPr>
                <w:rFonts w:ascii="Consolas" w:hAnsi="Consolas" w:cs="Consolas" w:eastAsia="Consolas"/>
                <w:sz w:val="16"/>
                <w:szCs w:val="16"/>
                <w:color w:val="1E293B"/>
                <w:lang w:val="es-EC"/>
              </w:rPr>
              <w:t xml:space="preserve">using ClienteEscritorio_DotNet_SOAP_GR09.Modelos;</w:t>
            </w:r>
          </w:p>
          <w:p>
            <w:pPr>
              <w:jc w:val="left"/>
              <w:spacing w:before="0" w:after="0" w:line="210" w:lineRule="auto"/>
              <w:ind w:left="0" w:right="0"/>
            </w:pPr>
            <w:r>
              <w:rPr>
                <w:rFonts w:ascii="Consolas" w:hAnsi="Consolas" w:cs="Consolas" w:eastAsia="Consolas"/>
                <w:sz w:val="16"/>
                <w:szCs w:val="16"/>
                <w:color w:val="1E293B"/>
                <w:lang w:val="es-EC"/>
              </w:rPr>
              <w:t xml:space="preserve">using ClienteEscritorio_DotNet_SOAP_GR09.Servicios;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ClienteEscritorio_DotNet_SOAP_GR09.Vistas;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partial class VentanaPrincipal : Window</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private readonly ModeloSesion _sesion;</w:t>
            </w:r>
          </w:p>
          <w:p>
            <w:pPr>
              <w:jc w:val="left"/>
              <w:spacing w:before="0" w:after="0" w:line="210" w:lineRule="auto"/>
              <w:ind w:left="0" w:right="0"/>
            </w:pPr>
            <w:r>
              <w:rPr>
                <w:rFonts w:ascii="Consolas" w:hAnsi="Consolas" w:cs="Consolas" w:eastAsia="Consolas"/>
                <w:sz w:val="16"/>
                <w:szCs w:val="16"/>
                <w:color w:val="1E293B"/>
                <w:lang w:val="es-EC"/>
              </w:rPr>
              <w:t xml:space="preserve">    private readonly ClienteServicioSoap _servicio;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static readonly Dictionary&lt;string, string[]&gt; CatalogoUnidades = new()</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["Longitud"] = ["Metro", "Centimetro", "Pie", "Yarda", "Milla"],</w:t>
            </w:r>
          </w:p>
          <w:p>
            <w:pPr>
              <w:jc w:val="left"/>
              <w:spacing w:before="0" w:after="0" w:line="210" w:lineRule="auto"/>
              <w:ind w:left="0" w:right="0"/>
            </w:pPr>
            <w:r>
              <w:rPr>
                <w:rFonts w:ascii="Consolas" w:hAnsi="Consolas" w:cs="Consolas" w:eastAsia="Consolas"/>
                <w:sz w:val="16"/>
                <w:szCs w:val="16"/>
                <w:color w:val="1E293B"/>
                <w:lang w:val="es-EC"/>
              </w:rPr>
              <w:t xml:space="preserve">        ["Masa"] = ["Gramo", "Kilogramo", "Libra", "Onza", "Quintal"],</w:t>
            </w:r>
          </w:p>
          <w:p>
            <w:pPr>
              <w:jc w:val="left"/>
              <w:spacing w:before="0" w:after="0" w:line="210" w:lineRule="auto"/>
              <w:ind w:left="0" w:right="0"/>
            </w:pPr>
            <w:r>
              <w:rPr>
                <w:rFonts w:ascii="Consolas" w:hAnsi="Consolas" w:cs="Consolas" w:eastAsia="Consolas"/>
                <w:sz w:val="16"/>
                <w:szCs w:val="16"/>
                <w:color w:val="1E293B"/>
                <w:lang w:val="es-EC"/>
              </w:rPr>
              <w:t xml:space="preserve">        ["Temperatura"] = ["Celsius", "Fahrenheit", "Kelvin", "Newton", "Reaumur"]</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string _magnitudActual = "Longitud";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VentanaPrincipal(ModeloSesion sesion, ClienteServicioSoap servicio)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InitializeComponent();</w:t>
            </w:r>
          </w:p>
          <w:p>
            <w:pPr>
              <w:jc w:val="left"/>
              <w:spacing w:before="0" w:after="0" w:line="210" w:lineRule="auto"/>
              <w:ind w:left="0" w:right="0"/>
            </w:pPr>
            <w:r>
              <w:rPr>
                <w:rFonts w:ascii="Consolas" w:hAnsi="Consolas" w:cs="Consolas" w:eastAsia="Consolas"/>
                <w:sz w:val="16"/>
                <w:szCs w:val="16"/>
                <w:color w:val="1E293B"/>
                <w:lang w:val="es-EC"/>
              </w:rPr>
              <w:t xml:space="preserve">        _sesion = sesion;</w:t>
            </w:r>
          </w:p>
          <w:p>
            <w:pPr>
              <w:jc w:val="left"/>
              <w:spacing w:before="0" w:after="0" w:line="210" w:lineRule="auto"/>
              <w:ind w:left="0" w:right="0"/>
            </w:pPr>
            <w:r>
              <w:rPr>
                <w:rFonts w:ascii="Consolas" w:hAnsi="Consolas" w:cs="Consolas" w:eastAsia="Consolas"/>
                <w:sz w:val="16"/>
                <w:szCs w:val="16"/>
                <w:color w:val="1E293B"/>
                <w:lang w:val="es-EC"/>
              </w:rPr>
              <w:t xml:space="preserve">        _servicio = servicio;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LblUsuarioSesion.Text = _sesion.Usuario;</w:t>
            </w:r>
          </w:p>
          <w:p>
            <w:pPr>
              <w:jc w:val="left"/>
              <w:spacing w:before="0" w:after="0" w:line="210" w:lineRule="auto"/>
              <w:ind w:left="0" w:right="0"/>
            </w:pPr>
            <w:r>
              <w:rPr>
                <w:rFonts w:ascii="Consolas" w:hAnsi="Consolas" w:cs="Consolas" w:eastAsia="Consolas"/>
                <w:sz w:val="16"/>
                <w:szCs w:val="16"/>
                <w:color w:val="1E293B"/>
                <w:lang w:val="es-EC"/>
              </w:rPr>
              <w:t xml:space="preserve">        LblTokenAbreviado.Text = $" (Token: {_sesion.TokenAbreviado})";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SeleccionarMagnitud("Longitud");</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void TabMagnitud_Click(object sender, RoutedEventArgs 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if (sender is Button btn &amp;&amp; btn.Content is string nombreTab)</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SeleccionarMagnitud(nombreTab);</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void SeleccionarMagnitud(string magnitud)</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_magnitudActual = magnitud;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ActualizarEstiloTab(BtnTabLongitud, magnitud == "Longitud");</w:t>
            </w:r>
          </w:p>
          <w:p>
            <w:pPr>
              <w:jc w:val="left"/>
              <w:spacing w:before="0" w:after="0" w:line="210" w:lineRule="auto"/>
              <w:ind w:left="0" w:right="0"/>
            </w:pPr>
            <w:r>
              <w:rPr>
                <w:rFonts w:ascii="Consolas" w:hAnsi="Consolas" w:cs="Consolas" w:eastAsia="Consolas"/>
                <w:sz w:val="16"/>
                <w:szCs w:val="16"/>
                <w:color w:val="1E293B"/>
                <w:lang w:val="es-EC"/>
              </w:rPr>
              <w:t xml:space="preserve">        ActualizarEstiloTab(BtnTabMasa, magnitud == "Masa");</w:t>
            </w:r>
          </w:p>
          <w:p>
            <w:pPr>
              <w:jc w:val="left"/>
              <w:spacing w:before="0" w:after="0" w:line="210" w:lineRule="auto"/>
              <w:ind w:left="0" w:right="0"/>
            </w:pPr>
            <w:r>
              <w:rPr>
                <w:rFonts w:ascii="Consolas" w:hAnsi="Consolas" w:cs="Consolas" w:eastAsia="Consolas"/>
                <w:sz w:val="16"/>
                <w:szCs w:val="16"/>
                <w:color w:val="1E293B"/>
                <w:lang w:val="es-EC"/>
              </w:rPr>
              <w:t xml:space="preserve">        ActualizarEstiloTab(BtnTabTemperatura, magnitud == "Temperatura");</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(CatalogoUnidades.TryGetValue(magnitud, out var unidades))</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CmbOrigen.ItemsSource = unidades;</w:t>
            </w:r>
          </w:p>
          <w:p>
            <w:pPr>
              <w:jc w:val="left"/>
              <w:spacing w:before="0" w:after="0" w:line="210" w:lineRule="auto"/>
              <w:ind w:left="0" w:right="0"/>
            </w:pPr>
            <w:r>
              <w:rPr>
                <w:rFonts w:ascii="Consolas" w:hAnsi="Consolas" w:cs="Consolas" w:eastAsia="Consolas"/>
                <w:sz w:val="16"/>
                <w:szCs w:val="16"/>
                <w:color w:val="1E293B"/>
                <w:lang w:val="es-EC"/>
              </w:rPr>
              <w:t xml:space="preserve">            CmbDestino.ItemsSource = unidades;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CmbOrigen.SelectedIndex = 0;</w:t>
            </w:r>
          </w:p>
          <w:p>
            <w:pPr>
              <w:jc w:val="left"/>
              <w:spacing w:before="0" w:after="0" w:line="210" w:lineRule="auto"/>
              <w:ind w:left="0" w:right="0"/>
            </w:pPr>
            <w:r>
              <w:rPr>
                <w:rFonts w:ascii="Consolas" w:hAnsi="Consolas" w:cs="Consolas" w:eastAsia="Consolas"/>
                <w:sz w:val="16"/>
                <w:szCs w:val="16"/>
                <w:color w:val="1E293B"/>
                <w:lang w:val="es-EC"/>
              </w:rPr>
              <w:t xml:space="preserve">            CmbDestino.SelectedIndex = unidades.Length &gt; 1 ? 1 : 0;</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BrdResultado.Visibility = Visibility.Collapsed;</w:t>
            </w:r>
          </w:p>
          <w:p>
            <w:pPr>
              <w:jc w:val="left"/>
              <w:spacing w:before="0" w:after="0" w:line="210" w:lineRule="auto"/>
              <w:ind w:left="0" w:right="0"/>
            </w:pPr>
            <w:r>
              <w:rPr>
                <w:rFonts w:ascii="Consolas" w:hAnsi="Consolas" w:cs="Consolas" w:eastAsia="Consolas"/>
                <w:sz w:val="16"/>
                <w:szCs w:val="16"/>
                <w:color w:val="1E293B"/>
                <w:lang w:val="es-EC"/>
              </w:rPr>
              <w:t xml:space="preserve">        BrdError.Visibility = Visibility.Collapsed;</w:t>
            </w:r>
          </w:p>
          <w:p>
            <w:pPr>
              <w:jc w:val="left"/>
              <w:spacing w:before="0" w:after="0" w:line="210" w:lineRule="auto"/>
              <w:ind w:left="0" w:right="0"/>
            </w:pPr>
            <w:r>
              <w:rPr>
                <w:rFonts w:ascii="Consolas" w:hAnsi="Consolas" w:cs="Consolas" w:eastAsia="Consolas"/>
                <w:sz w:val="16"/>
                <w:szCs w:val="16"/>
                <w:color w:val="1E293B"/>
                <w:lang w:val="es-EC"/>
              </w:rPr>
              <w:t xml:space="preserve">    }</w:t>
            </w:r>
          </w:p>
        </w:tc>
      </w:tr>
    </w:tbl>
    <w:p/>
    <w:p>
      <w:pPr>
        <w:spacing w:after="80" w:line="276" w:lineRule="auto"/>
      </w:pPr>
      <w:r>
        <w:t>Ahora se debe crear la vista para la vista de los partidos, para ello 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880360"/>
            <wp:docPr id="95" name="Picture 95"/>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96. Creación de un nuevo formulario.</w:t>
      </w:r>
    </w:p>
    <w:p>
      <w:pPr>
        <w:spacing w:after="80" w:line="276" w:lineRule="auto"/>
      </w:pPr>
      <w:r>
        <w:t>En la ventana siguiente se debe asignar el nombre al archivo como “DashboardVista”.</w:t>
      </w:r>
    </w:p>
    <w:p>
      <w:pPr>
        <w:spacing w:before="120" w:after="40"/>
        <w:jc w:val="center"/>
      </w:pPr>
      <w:r>
        <w:drawing>
          <wp:inline xmlns:a="http://schemas.openxmlformats.org/drawingml/2006/main" xmlns:pic="http://schemas.openxmlformats.org/drawingml/2006/picture">
            <wp:extent cx="5120640" cy="2880360"/>
            <wp:docPr id="96" name="Picture 96"/>
            <wp:cNvGraphicFramePr>
              <a:graphicFrameLocks noChangeAspect="1"/>
            </wp:cNvGraphicFramePr>
            <a:graphic>
              <a:graphicData uri="http://schemas.openxmlformats.org/drawingml/2006/picture">
                <pic:pic>
                  <pic:nvPicPr>
                    <pic:cNvPr id="0" name="image41.png"/>
                    <pic:cNvPicPr/>
                  </pic:nvPicPr>
                  <pic:blipFill>
                    <a:blip r:embed="rId107"/>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97. Creación del archivo DashboardVista.cs</w:t>
      </w:r>
    </w:p>
    <w:p>
      <w:pPr>
        <w:spacing w:after="80" w:line="276" w:lineRule="auto"/>
      </w:pPr>
      <w:r>
        <w:t>Una vez creado se debe colocar los elementos del formulario en la interfaz gráfica, la misma deberá verse de la siguiente forma, colocándose en la misma dos DataGridView para el despliegue de la información de los partidos y sus localidades y botones para controlar ciertas funcionalidades como la compra o reportes.</w:t>
      </w:r>
    </w:p>
    <w:p>
      <w:pPr>
        <w:spacing w:before="120" w:after="40"/>
        <w:jc w:val="center"/>
      </w:pPr>
      <w:r>
        <w:drawing>
          <wp:inline xmlns:a="http://schemas.openxmlformats.org/drawingml/2006/main" xmlns:pic="http://schemas.openxmlformats.org/drawingml/2006/picture">
            <wp:extent cx="5120640" cy="2880360"/>
            <wp:docPr id="97" name="Picture 97"/>
            <wp:cNvGraphicFramePr>
              <a:graphicFrameLocks noChangeAspect="1"/>
            </wp:cNvGraphicFramePr>
            <a:graphic>
              <a:graphicData uri="http://schemas.openxmlformats.org/drawingml/2006/picture">
                <pic:pic>
                  <pic:nvPicPr>
                    <pic:cNvPr id="0" name="image42.png"/>
                    <pic:cNvPicPr/>
                  </pic:nvPicPr>
                  <pic:blipFill>
                    <a:blip r:embed="rId108"/>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98. Diseño del formulario VentanaPrincipal.xaml.cs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2880360"/>
            <wp:docPr id="98" name="Picture 98"/>
            <wp:cNvGraphicFramePr>
              <a:graphicFrameLocks noChangeAspect="1"/>
            </wp:cNvGraphicFramePr>
            <a:graphic>
              <a:graphicData uri="http://schemas.openxmlformats.org/drawingml/2006/picture">
                <pic:pic>
                  <pic:nvPicPr>
                    <pic:cNvPr id="0" name="image43.png"/>
                    <pic:cNvPicPr/>
                  </pic:nvPicPr>
                  <pic:blipFill>
                    <a:blip r:embed="rId109"/>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99. Codificación del archivo VentanaPrincipal.xaml.cs</w:t>
      </w:r>
    </w:p>
    <w:p>
      <w:pPr>
        <w:spacing w:after="80" w:line="276" w:lineRule="auto"/>
      </w:pPr>
      <w:r>
        <w:t>Tabla 20. Fragmento de código: ClienteServicioSoap.cs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System.Globalization;</w:t>
            </w:r>
          </w:p>
          <w:p>
            <w:pPr>
              <w:jc w:val="left"/>
              <w:spacing w:before="0" w:after="0" w:line="210" w:lineRule="auto"/>
              <w:ind w:left="0" w:right="0"/>
            </w:pPr>
            <w:r>
              <w:rPr>
                <w:rFonts w:ascii="Consolas" w:hAnsi="Consolas" w:cs="Consolas" w:eastAsia="Consolas"/>
                <w:sz w:val="16"/>
                <w:szCs w:val="16"/>
                <w:color w:val="1E293B"/>
                <w:lang w:val="es-EC"/>
              </w:rPr>
              <w:t xml:space="preserve">using System.Net.Http;</w:t>
            </w:r>
          </w:p>
          <w:p>
            <w:pPr>
              <w:jc w:val="left"/>
              <w:spacing w:before="0" w:after="0" w:line="210" w:lineRule="auto"/>
              <w:ind w:left="0" w:right="0"/>
            </w:pPr>
            <w:r>
              <w:rPr>
                <w:rFonts w:ascii="Consolas" w:hAnsi="Consolas" w:cs="Consolas" w:eastAsia="Consolas"/>
                <w:sz w:val="16"/>
                <w:szCs w:val="16"/>
                <w:color w:val="1E293B"/>
                <w:lang w:val="es-EC"/>
              </w:rPr>
              <w:t xml:space="preserve">using System.Text;</w:t>
            </w:r>
          </w:p>
          <w:p>
            <w:pPr>
              <w:jc w:val="left"/>
              <w:spacing w:before="0" w:after="0" w:line="210" w:lineRule="auto"/>
              <w:ind w:left="0" w:right="0"/>
            </w:pPr>
            <w:r>
              <w:rPr>
                <w:rFonts w:ascii="Consolas" w:hAnsi="Consolas" w:cs="Consolas" w:eastAsia="Consolas"/>
                <w:sz w:val="16"/>
                <w:szCs w:val="16"/>
                <w:color w:val="1E293B"/>
                <w:lang w:val="es-EC"/>
              </w:rPr>
              <w:t xml:space="preserve">using System.Xml.Linq;</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ClienteEscritorio_DotNet_SOAP_GR09.Servicios;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sealed class ClienteServicioSoap</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private const string NsWs = "http://ws.monster.edu.ec/";</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static readonly string[] UrlsCandidatas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"http://192.168.137.1:8733/ServidorSOAP",</w:t>
            </w:r>
          </w:p>
          <w:p>
            <w:pPr>
              <w:jc w:val="left"/>
              <w:spacing w:before="0" w:after="0" w:line="210" w:lineRule="auto"/>
              <w:ind w:left="0" w:right="0"/>
            </w:pPr>
            <w:r>
              <w:rPr>
                <w:rFonts w:ascii="Consolas" w:hAnsi="Consolas" w:cs="Consolas" w:eastAsia="Consolas"/>
                <w:sz w:val="16"/>
                <w:szCs w:val="16"/>
                <w:color w:val="1E293B"/>
                <w:lang w:val="es-EC"/>
              </w:rPr>
              <w:t xml:space="preserve">        "http://localhost:8733/ServidorSOAP",</w:t>
            </w:r>
          </w:p>
          <w:p>
            <w:pPr>
              <w:jc w:val="left"/>
              <w:spacing w:before="0" w:after="0" w:line="210" w:lineRule="auto"/>
              <w:ind w:left="0" w:right="0"/>
            </w:pPr>
            <w:r>
              <w:rPr>
                <w:rFonts w:ascii="Consolas" w:hAnsi="Consolas" w:cs="Consolas" w:eastAsia="Consolas"/>
                <w:sz w:val="16"/>
                <w:szCs w:val="16"/>
                <w:color w:val="1E293B"/>
                <w:lang w:val="es-EC"/>
              </w:rPr>
              <w:t xml:space="preserve">        "http://127.0.0.1:8733/ServidorSOAP"</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readonly HttpClient _http;</w:t>
            </w:r>
          </w:p>
          <w:p>
            <w:pPr>
              <w:jc w:val="left"/>
              <w:spacing w:before="0" w:after="0" w:line="210" w:lineRule="auto"/>
              <w:ind w:left="0" w:right="0"/>
            </w:pPr>
            <w:r>
              <w:rPr>
                <w:rFonts w:ascii="Consolas" w:hAnsi="Consolas" w:cs="Consolas" w:eastAsia="Consolas"/>
                <w:sz w:val="16"/>
                <w:szCs w:val="16"/>
                <w:color w:val="1E293B"/>
                <w:lang w:val="es-EC"/>
              </w:rPr>
              <w:t xml:space="preserve">    private string _urlActiva;</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ClienteServicioSoap()</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_http = new HttpClient { Timeout = TimeSpan.FromSeconds(5) };</w:t>
            </w:r>
          </w:p>
          <w:p>
            <w:pPr>
              <w:jc w:val="left"/>
              <w:spacing w:before="0" w:after="0" w:line="210" w:lineRule="auto"/>
              <w:ind w:left="0" w:right="0"/>
            </w:pPr>
            <w:r>
              <w:rPr>
                <w:rFonts w:ascii="Consolas" w:hAnsi="Consolas" w:cs="Consolas" w:eastAsia="Consolas"/>
                <w:sz w:val="16"/>
                <w:szCs w:val="16"/>
                <w:color w:val="1E293B"/>
                <w:lang w:val="es-EC"/>
              </w:rPr>
              <w:t xml:space="preserve">        _urlActiva = UrlsCandidatas[0];</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async Task&lt;(bool Exito, string? Token, string? Mensaje)&gt; IniciarSesionAsync(string usuario, string clave)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string soapXml = $"""</w:t>
            </w:r>
          </w:p>
          <w:p>
            <w:pPr>
              <w:jc w:val="left"/>
              <w:spacing w:before="0" w:after="0" w:line="210" w:lineRule="auto"/>
              <w:ind w:left="0" w:right="0"/>
            </w:pPr>
            <w:r>
              <w:rPr>
                <w:rFonts w:ascii="Consolas" w:hAnsi="Consolas" w:cs="Consolas" w:eastAsia="Consolas"/>
                <w:sz w:val="16"/>
                <w:szCs w:val="16"/>
                <w:color w:val="1E293B"/>
                <w:lang w:val="es-EC"/>
              </w:rPr>
              <w:t xml:space="preserve">            &lt;?xml version="1.0" encoding="utf-8"?&gt;</w:t>
            </w:r>
          </w:p>
          <w:p>
            <w:pPr>
              <w:jc w:val="left"/>
              <w:spacing w:before="0" w:after="0" w:line="210" w:lineRule="auto"/>
              <w:ind w:left="0" w:right="0"/>
            </w:pPr>
            <w:r>
              <w:rPr>
                <w:rFonts w:ascii="Consolas" w:hAnsi="Consolas" w:cs="Consolas" w:eastAsia="Consolas"/>
                <w:sz w:val="16"/>
                <w:szCs w:val="16"/>
                <w:color w:val="1E293B"/>
                <w:lang w:val="es-EC"/>
              </w:rPr>
              <w:t xml:space="preserve">            &lt;soapenv:Envelope xmlns:soapenv="http://schemas.xmlsoap.org/soap/envelope/" xmlns:ws="{NsWs}"&gt;</w:t>
            </w:r>
          </w:p>
          <w:p>
            <w:pPr>
              <w:jc w:val="left"/>
              <w:spacing w:before="0" w:after="0" w:line="210" w:lineRule="auto"/>
              <w:ind w:left="0" w:right="0"/>
            </w:pPr>
            <w:r>
              <w:rPr>
                <w:rFonts w:ascii="Consolas" w:hAnsi="Consolas" w:cs="Consolas" w:eastAsia="Consolas"/>
                <w:sz w:val="16"/>
                <w:szCs w:val="16"/>
                <w:color w:val="1E293B"/>
                <w:lang w:val="es-EC"/>
              </w:rPr>
              <w:t xml:space="preserve">                &lt;soapenv:Header/&gt;</w:t>
            </w:r>
          </w:p>
          <w:p>
            <w:pPr>
              <w:jc w:val="left"/>
              <w:spacing w:before="0" w:after="0" w:line="210" w:lineRule="auto"/>
              <w:ind w:left="0" w:right="0"/>
            </w:pPr>
            <w:r>
              <w:rPr>
                <w:rFonts w:ascii="Consolas" w:hAnsi="Consolas" w:cs="Consolas" w:eastAsia="Consolas"/>
                <w:sz w:val="16"/>
                <w:szCs w:val="16"/>
                <w:color w:val="1E293B"/>
                <w:lang w:val="es-EC"/>
              </w:rPr>
              <w:t xml:space="preserve">                &lt;soapenv:Body&gt;</w:t>
            </w:r>
          </w:p>
          <w:p>
            <w:pPr>
              <w:jc w:val="left"/>
              <w:spacing w:before="0" w:after="0" w:line="210" w:lineRule="auto"/>
              <w:ind w:left="0" w:right="0"/>
            </w:pPr>
            <w:r>
              <w:rPr>
                <w:rFonts w:ascii="Consolas" w:hAnsi="Consolas" w:cs="Consolas" w:eastAsia="Consolas"/>
                <w:sz w:val="16"/>
                <w:szCs w:val="16"/>
                <w:color w:val="1E293B"/>
                <w:lang w:val="es-EC"/>
              </w:rPr>
              <w:t xml:space="preserve">                    &lt;ws:iniciarSesion&gt;</w:t>
            </w:r>
          </w:p>
          <w:p>
            <w:pPr>
              <w:jc w:val="left"/>
              <w:spacing w:before="0" w:after="0" w:line="210" w:lineRule="auto"/>
              <w:ind w:left="0" w:right="0"/>
            </w:pPr>
            <w:r>
              <w:rPr>
                <w:rFonts w:ascii="Consolas" w:hAnsi="Consolas" w:cs="Consolas" w:eastAsia="Consolas"/>
                <w:sz w:val="16"/>
                <w:szCs w:val="16"/>
                <w:color w:val="1E293B"/>
                <w:lang w:val="es-EC"/>
              </w:rPr>
              <w:t xml:space="preserve">                        &lt;usuario&gt;{usuario}&lt;/usuario&gt;</w:t>
            </w:r>
          </w:p>
          <w:p>
            <w:pPr>
              <w:jc w:val="left"/>
              <w:spacing w:before="0" w:after="0" w:line="210" w:lineRule="auto"/>
              <w:ind w:left="0" w:right="0"/>
            </w:pPr>
            <w:r>
              <w:rPr>
                <w:rFonts w:ascii="Consolas" w:hAnsi="Consolas" w:cs="Consolas" w:eastAsia="Consolas"/>
                <w:sz w:val="16"/>
                <w:szCs w:val="16"/>
                <w:color w:val="1E293B"/>
                <w:lang w:val="es-EC"/>
              </w:rPr>
              <w:t xml:space="preserve">                        &lt;clave&gt;{clave}&lt;/clave&gt;</w:t>
            </w:r>
          </w:p>
          <w:p>
            <w:pPr>
              <w:jc w:val="left"/>
              <w:spacing w:before="0" w:after="0" w:line="210" w:lineRule="auto"/>
              <w:ind w:left="0" w:right="0"/>
            </w:pPr>
            <w:r>
              <w:rPr>
                <w:rFonts w:ascii="Consolas" w:hAnsi="Consolas" w:cs="Consolas" w:eastAsia="Consolas"/>
                <w:sz w:val="16"/>
                <w:szCs w:val="16"/>
                <w:color w:val="1E293B"/>
                <w:lang w:val="es-EC"/>
              </w:rPr>
              <w:t xml:space="preserve">                    &lt;/ws:iniciarSesion&gt;</w:t>
            </w:r>
          </w:p>
          <w:p>
            <w:pPr>
              <w:jc w:val="left"/>
              <w:spacing w:before="0" w:after="0" w:line="210" w:lineRule="auto"/>
              <w:ind w:left="0" w:right="0"/>
            </w:pPr>
            <w:r>
              <w:rPr>
                <w:rFonts w:ascii="Consolas" w:hAnsi="Consolas" w:cs="Consolas" w:eastAsia="Consolas"/>
                <w:sz w:val="16"/>
                <w:szCs w:val="16"/>
                <w:color w:val="1E293B"/>
                <w:lang w:val="es-EC"/>
              </w:rPr>
              <w:t xml:space="preserve">                &lt;/soapenv:Body&gt;</w:t>
            </w:r>
          </w:p>
          <w:p>
            <w:pPr>
              <w:jc w:val="left"/>
              <w:spacing w:before="0" w:after="0" w:line="210" w:lineRule="auto"/>
              <w:ind w:left="0" w:right="0"/>
            </w:pPr>
            <w:r>
              <w:rPr>
                <w:rFonts w:ascii="Consolas" w:hAnsi="Consolas" w:cs="Consolas" w:eastAsia="Consolas"/>
                <w:sz w:val="16"/>
                <w:szCs w:val="16"/>
                <w:color w:val="1E293B"/>
                <w:lang w:val="es-EC"/>
              </w:rPr>
              <w:t xml:space="preserve">            &lt;/soapenv:Envelope&gt;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foreach (var url in UrlsCandidatas)</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try</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var content = new StringContent(soapXml, Encoding.UTF8, "text/xml");</w:t>
            </w:r>
          </w:p>
          <w:p>
            <w:pPr>
              <w:jc w:val="left"/>
              <w:spacing w:before="0" w:after="0" w:line="210" w:lineRule="auto"/>
              <w:ind w:left="0" w:right="0"/>
            </w:pPr>
            <w:r>
              <w:rPr>
                <w:rFonts w:ascii="Consolas" w:hAnsi="Consolas" w:cs="Consolas" w:eastAsia="Consolas"/>
                <w:sz w:val="16"/>
                <w:szCs w:val="16"/>
                <w:color w:val="1E293B"/>
                <w:lang w:val="es-EC"/>
              </w:rPr>
              <w:t xml:space="preserve">                var response = await _http.PostAsync(url, content);</w:t>
            </w:r>
          </w:p>
          <w:p>
            <w:pPr>
              <w:jc w:val="left"/>
              <w:spacing w:before="0" w:after="0" w:line="210" w:lineRule="auto"/>
              <w:ind w:left="0" w:right="0"/>
            </w:pPr>
            <w:r>
              <w:rPr>
                <w:rFonts w:ascii="Consolas" w:hAnsi="Consolas" w:cs="Consolas" w:eastAsia="Consolas"/>
                <w:sz w:val="16"/>
                <w:szCs w:val="16"/>
                <w:color w:val="1E293B"/>
                <w:lang w:val="es-EC"/>
              </w:rPr>
              <w:t xml:space="preserve">                string responseXml = await response.Content.ReadAsStringAsync();</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var doc = XDocument.Parse(responseXml);</w:t>
            </w:r>
          </w:p>
          <w:p>
            <w:pPr>
              <w:jc w:val="left"/>
              <w:spacing w:before="0" w:after="0" w:line="210" w:lineRule="auto"/>
              <w:ind w:left="0" w:right="0"/>
            </w:pPr>
            <w:r>
              <w:rPr>
                <w:rFonts w:ascii="Consolas" w:hAnsi="Consolas" w:cs="Consolas" w:eastAsia="Consolas"/>
                <w:sz w:val="16"/>
                <w:szCs w:val="16"/>
                <w:color w:val="1E293B"/>
                <w:lang w:val="es-EC"/>
              </w:rPr>
              <w:t xml:space="preserve">                var exitoElem = doc.Descendants().FirstOrDefault(e =&gt; e.Name.LocalName.Equals("exito", StringComparison.OrdinalIgnoreCase));</w:t>
            </w:r>
          </w:p>
          <w:p>
            <w:pPr>
              <w:jc w:val="left"/>
              <w:spacing w:before="0" w:after="0" w:line="210" w:lineRule="auto"/>
              <w:ind w:left="0" w:right="0"/>
            </w:pPr>
            <w:r>
              <w:rPr>
                <w:rFonts w:ascii="Consolas" w:hAnsi="Consolas" w:cs="Consolas" w:eastAsia="Consolas"/>
                <w:sz w:val="16"/>
                <w:szCs w:val="16"/>
                <w:color w:val="1E293B"/>
                <w:lang w:val="es-EC"/>
              </w:rPr>
              <w:t xml:space="preserve">                var tokenElem = doc.Descendants().FirstOrDefault(e =&gt; e.Name.LocalName.Equals("token", StringComparison.OrdinalIgnoreCase));</w:t>
            </w:r>
          </w:p>
          <w:p>
            <w:pPr>
              <w:jc w:val="left"/>
              <w:spacing w:before="0" w:after="0" w:line="210" w:lineRule="auto"/>
              <w:ind w:left="0" w:right="0"/>
            </w:pPr>
            <w:r>
              <w:rPr>
                <w:rFonts w:ascii="Consolas" w:hAnsi="Consolas" w:cs="Consolas" w:eastAsia="Consolas"/>
                <w:sz w:val="16"/>
                <w:szCs w:val="16"/>
                <w:color w:val="1E293B"/>
                <w:lang w:val="es-EC"/>
              </w:rPr>
              <w:t xml:space="preserve">                var mensajeElem = doc.Descendants().FirstOrDefault(e =&gt; e.Name.LocalName.Equals("mensaje", StringComparison.OrdinalIgnoreCase));</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bool exito = string.Equals(exitoElem?.Value, "true", StringComparison.OrdinalIgnoreCase);</w:t>
            </w:r>
          </w:p>
          <w:p>
            <w:pPr>
              <w:jc w:val="left"/>
              <w:spacing w:before="0" w:after="0" w:line="210" w:lineRule="auto"/>
              <w:ind w:left="0" w:right="0"/>
            </w:pPr>
            <w:r>
              <w:rPr>
                <w:rFonts w:ascii="Consolas" w:hAnsi="Consolas" w:cs="Consolas" w:eastAsia="Consolas"/>
                <w:sz w:val="16"/>
                <w:szCs w:val="16"/>
                <w:color w:val="1E293B"/>
                <w:lang w:val="es-EC"/>
              </w:rPr>
              <w:t xml:space="preserve">                string? token = tokenElem?.Value;</w:t>
            </w:r>
          </w:p>
          <w:p>
            <w:pPr>
              <w:jc w:val="left"/>
              <w:spacing w:before="0" w:after="0" w:line="210" w:lineRule="auto"/>
              <w:ind w:left="0" w:right="0"/>
            </w:pPr>
            <w:r>
              <w:rPr>
                <w:rFonts w:ascii="Consolas" w:hAnsi="Consolas" w:cs="Consolas" w:eastAsia="Consolas"/>
                <w:sz w:val="16"/>
                <w:szCs w:val="16"/>
                <w:color w:val="1E293B"/>
                <w:lang w:val="es-EC"/>
              </w:rPr>
              <w:t xml:space="preserve">                string? mensaje = mensajeElem?.Value;</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(exito &amp;&amp; !string.IsNullOrWhiteSpace(token))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_urlActiva = url;</w:t>
            </w:r>
          </w:p>
          <w:p>
            <w:pPr>
              <w:jc w:val="left"/>
              <w:spacing w:before="0" w:after="0" w:line="210" w:lineRule="auto"/>
              <w:ind w:left="0" w:right="0"/>
            </w:pPr>
            <w:r>
              <w:rPr>
                <w:rFonts w:ascii="Consolas" w:hAnsi="Consolas" w:cs="Consolas" w:eastAsia="Consolas"/>
                <w:sz w:val="16"/>
                <w:szCs w:val="16"/>
                <w:color w:val="1E293B"/>
                <w:lang w:val="es-EC"/>
              </w:rPr>
              <w:t xml:space="preserve">                    return (true, token, mensaje ?? "Inicio de sesión exitoso.");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(!exito)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(false, null, mensaje ?? "Credenciales incorrectas.");</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catch</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 Siguiente URL</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return (false, null, "No se pudo conectar con el servidor SOAP .NET (192.168.137.1:8733 o localhost:8733).");</w:t>
            </w:r>
          </w:p>
          <w:p>
            <w:pPr>
              <w:jc w:val="left"/>
              <w:spacing w:before="0" w:after="0" w:line="210" w:lineRule="auto"/>
              <w:ind w:left="0" w:right="0"/>
            </w:pPr>
            <w:r>
              <w:rPr>
                <w:rFonts w:ascii="Consolas" w:hAnsi="Consolas" w:cs="Consolas" w:eastAsia="Consolas"/>
                <w:sz w:val="16"/>
                <w:szCs w:val="16"/>
                <w:color w:val="1E293B"/>
                <w:lang w:val="es-EC"/>
              </w:rPr>
              <w:t xml:space="preserve">    }</w:t>
            </w:r>
          </w:p>
        </w:tc>
      </w:tr>
    </w:tbl>
    <w:p/>
    <w:p>
      <w:pPr>
        <w:spacing w:after="80" w:line="276" w:lineRule="auto"/>
      </w:pPr>
      <w:r>
        <w:t>1.5 CREACIÓN DE PROYECTO CLIENTE WEB</w:t>
      </w:r>
    </w:p>
    <w:p>
      <w:pPr>
        <w:pStyle w:val="Ttulo3"/>
        <w:spacing w:before="160" w:after="40"/>
      </w:pPr>
      <w:r>
        <w:t>1.5.1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99" name="Picture 99"/>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118. Crear nuevo proyecto.</w:t>
      </w:r>
    </w:p>
    <w:p>
      <w:pPr>
        <w:spacing w:after="80" w:line="276" w:lineRule="auto"/>
      </w:pPr>
      <w:r>
        <w:t>En la siguiente pantalla buscar el tipo de proyecto “Aplicación Web ASP .Net Core” para crear la aplicación y se da en siguiente.</w:t>
      </w:r>
    </w:p>
    <w:p>
      <w:pPr>
        <w:spacing w:before="120" w:after="40"/>
        <w:jc w:val="center"/>
      </w:pPr>
      <w:r>
        <w:drawing>
          <wp:inline xmlns:a="http://schemas.openxmlformats.org/drawingml/2006/main" xmlns:pic="http://schemas.openxmlformats.org/drawingml/2006/picture">
            <wp:extent cx="5120640" cy="2880360"/>
            <wp:docPr id="100" name="Picture 100"/>
            <wp:cNvGraphicFramePr>
              <a:graphicFrameLocks noChangeAspect="1"/>
            </wp:cNvGraphicFramePr>
            <a:graphic>
              <a:graphicData uri="http://schemas.openxmlformats.org/drawingml/2006/picture">
                <pic:pic>
                  <pic:nvPicPr>
                    <pic:cNvPr id="0" name="image44.png"/>
                    <pic:cNvPicPr/>
                  </pic:nvPicPr>
                  <pic:blipFill>
                    <a:blip r:embed="rId110"/>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119.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 Cliente Web_Dotnet Rest_G#” siendo # el número de grupo al cual pertenece.</w:t>
      </w:r>
    </w:p>
    <w:p>
      <w:pPr>
        <w:spacing w:before="120" w:after="40"/>
        <w:jc w:val="center"/>
      </w:pPr>
      <w:r>
        <w:drawing>
          <wp:inline xmlns:a="http://schemas.openxmlformats.org/drawingml/2006/main" xmlns:pic="http://schemas.openxmlformats.org/drawingml/2006/picture">
            <wp:extent cx="5120640" cy="2880360"/>
            <wp:docPr id="101" name="Picture 101"/>
            <wp:cNvGraphicFramePr>
              <a:graphicFrameLocks noChangeAspect="1"/>
            </wp:cNvGraphicFramePr>
            <a:graphic>
              <a:graphicData uri="http://schemas.openxmlformats.org/drawingml/2006/picture">
                <pic:pic>
                  <pic:nvPicPr>
                    <pic:cNvPr id="0" name="image45.png"/>
                    <pic:cNvPicPr/>
                  </pic:nvPicPr>
                  <pic:blipFill>
                    <a:blip r:embed="rId111"/>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120.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 Finalmente se presiona en “Crear”.</w:t>
      </w:r>
    </w:p>
    <w:p>
      <w:pPr>
        <w:spacing w:before="120" w:after="40"/>
        <w:jc w:val="center"/>
      </w:pPr>
      <w:r>
        <w:drawing>
          <wp:inline xmlns:a="http://schemas.openxmlformats.org/drawingml/2006/main" xmlns:pic="http://schemas.openxmlformats.org/drawingml/2006/picture">
            <wp:extent cx="5120640" cy="2880360"/>
            <wp:docPr id="102" name="Picture 102"/>
            <wp:cNvGraphicFramePr>
              <a:graphicFrameLocks noChangeAspect="1"/>
            </wp:cNvGraphicFramePr>
            <a:graphic>
              <a:graphicData uri="http://schemas.openxmlformats.org/drawingml/2006/picture">
                <pic:pic>
                  <pic:nvPicPr>
                    <pic:cNvPr id="0" name="image46.png"/>
                    <pic:cNvPicPr/>
                  </pic:nvPicPr>
                  <pic:blipFill>
                    <a:blip r:embed="rId112"/>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121. Selección de Framework.</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2880360"/>
            <wp:docPr id="103" name="Picture 103"/>
            <wp:cNvGraphicFramePr>
              <a:graphicFrameLocks noChangeAspect="1"/>
            </wp:cNvGraphicFramePr>
            <a:graphic>
              <a:graphicData uri="http://schemas.openxmlformats.org/drawingml/2006/picture">
                <pic:pic>
                  <pic:nvPicPr>
                    <pic:cNvPr id="0" name="image47.png"/>
                    <pic:cNvPicPr/>
                  </pic:nvPicPr>
                  <pic:blipFill>
                    <a:blip r:embed="rId113"/>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122. Estructura inicial de proyecto.</w:t>
      </w:r>
    </w:p>
    <w:p>
      <w:pPr>
        <w:pStyle w:val="Ttulo3"/>
        <w:spacing w:before="160" w:after="40"/>
      </w:pPr>
      <w:r>
        <w:t>1.5.2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2880360"/>
            <wp:docPr id="104" name="Picture 104"/>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123.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se debe nombrar a la vista como “Vista”, al controlador como “Controlador” y al modelo como “Modelo”.</w:t>
      </w:r>
    </w:p>
    <w:p>
      <w:pPr>
        <w:spacing w:before="120" w:after="40"/>
        <w:jc w:val="center"/>
      </w:pPr>
      <w:r>
        <w:drawing>
          <wp:inline xmlns:a="http://schemas.openxmlformats.org/drawingml/2006/main" xmlns:pic="http://schemas.openxmlformats.org/drawingml/2006/picture">
            <wp:extent cx="5120640" cy="2880360"/>
            <wp:docPr id="105" name="Picture 105"/>
            <wp:cNvGraphicFramePr>
              <a:graphicFrameLocks noChangeAspect="1"/>
            </wp:cNvGraphicFramePr>
            <a:graphic>
              <a:graphicData uri="http://schemas.openxmlformats.org/drawingml/2006/picture">
                <pic:pic>
                  <pic:nvPicPr>
                    <pic:cNvPr id="0" name="image49.png"/>
                    <pic:cNvPicPr/>
                  </pic:nvPicPr>
                  <pic:blipFill>
                    <a:blip r:embed="rId115"/>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124.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2880360"/>
            <wp:docPr id="106" name="Picture 106"/>
            <wp:cNvGraphicFramePr>
              <a:graphicFrameLocks noChangeAspect="1"/>
            </wp:cNvGraphicFramePr>
            <a:graphic>
              <a:graphicData uri="http://schemas.openxmlformats.org/drawingml/2006/picture">
                <pic:pic>
                  <pic:nvPicPr>
                    <pic:cNvPr id="0" name="image50.png"/>
                    <pic:cNvPicPr/>
                  </pic:nvPicPr>
                  <pic:blipFill>
                    <a:blip r:embed="rId116"/>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125. Estructura del proyecto.</w:t>
      </w:r>
    </w:p>
    <w:p>
      <w:pPr>
        <w:pStyle w:val="Ttulo3"/>
        <w:spacing w:before="160" w:after="40"/>
      </w:pPr>
      <w:r>
        <w:t>1.5.4 CREACIÓN Y CODIFICACIÓN DE ARCHIVOS DE CONTROLADOR</w:t>
      </w:r>
    </w:p>
    <w:p>
      <w:pPr>
        <w:spacing w:after="80" w:line="276" w:lineRule="auto"/>
      </w:pPr>
      <w:r>
        <w:t>Abra el paquete controlador que fue creado con anterioridad y de clic derecho para desplegar el menú, luego presione en “Agregar” y luego en “Controlador”.</w:t>
      </w:r>
    </w:p>
    <w:p>
      <w:pPr>
        <w:spacing w:before="120" w:after="40"/>
        <w:jc w:val="center"/>
      </w:pPr>
      <w:r>
        <w:drawing>
          <wp:inline xmlns:a="http://schemas.openxmlformats.org/drawingml/2006/main" xmlns:pic="http://schemas.openxmlformats.org/drawingml/2006/picture">
            <wp:extent cx="5120640" cy="2880360"/>
            <wp:docPr id="107" name="Picture 107"/>
            <wp:cNvGraphicFramePr>
              <a:graphicFrameLocks noChangeAspect="1"/>
            </wp:cNvGraphicFramePr>
            <a:graphic>
              <a:graphicData uri="http://schemas.openxmlformats.org/drawingml/2006/picture">
                <pic:pic>
                  <pic:nvPicPr>
                    <pic:cNvPr id="0" name="image51.png"/>
                    <pic:cNvPicPr/>
                  </pic:nvPicPr>
                  <pic:blipFill>
                    <a:blip r:embed="rId117"/>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138. Creación de una nueva clase.</w:t>
      </w:r>
    </w:p>
    <w:p>
      <w:pPr>
        <w:spacing w:after="80" w:line="276" w:lineRule="auto"/>
      </w:pPr>
      <w:r>
        <w:t>En la ventana siguiente coloque “Controlador MVC: en Blanco”, paso siguiente le solicitará el nombre del controlador y se le debe asignar com “DashBoardControlador.cs”, luego de clic en “Agregar”.</w:t>
      </w:r>
    </w:p>
    <w:p>
      <w:pPr>
        <w:spacing w:before="120" w:after="40"/>
        <w:jc w:val="center"/>
      </w:pPr>
      <w:r>
        <w:drawing>
          <wp:inline xmlns:a="http://schemas.openxmlformats.org/drawingml/2006/main" xmlns:pic="http://schemas.openxmlformats.org/drawingml/2006/picture">
            <wp:extent cx="5120640" cy="2880360"/>
            <wp:docPr id="108" name="Picture 108"/>
            <wp:cNvGraphicFramePr>
              <a:graphicFrameLocks noChangeAspect="1"/>
            </wp:cNvGraphicFramePr>
            <a:graphic>
              <a:graphicData uri="http://schemas.openxmlformats.org/drawingml/2006/picture">
                <pic:pic>
                  <pic:nvPicPr>
                    <pic:cNvPr id="0" name="image52.png"/>
                    <pic:cNvPicPr/>
                  </pic:nvPicPr>
                  <pic:blipFill>
                    <a:blip r:embed="rId118"/>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139. Creación del archivo ConversorController.cs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880360"/>
            <wp:docPr id="109" name="Picture 109"/>
            <wp:cNvGraphicFramePr>
              <a:graphicFrameLocks noChangeAspect="1"/>
            </wp:cNvGraphicFramePr>
            <a:graphic>
              <a:graphicData uri="http://schemas.openxmlformats.org/drawingml/2006/picture">
                <pic:pic>
                  <pic:nvPicPr>
                    <pic:cNvPr id="0" name="image53.png"/>
                    <pic:cNvPicPr/>
                  </pic:nvPicPr>
                  <pic:blipFill>
                    <a:blip r:embed="rId119"/>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140.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29. Fragmento de código: ConversorController.cs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System.Globalization;</w:t>
            </w:r>
          </w:p>
          <w:p>
            <w:pPr>
              <w:jc w:val="left"/>
              <w:spacing w:before="0" w:after="0" w:line="210" w:lineRule="auto"/>
              <w:ind w:left="0" w:right="0"/>
            </w:pPr>
            <w:r>
              <w:rPr>
                <w:rFonts w:ascii="Consolas" w:hAnsi="Consolas" w:cs="Consolas" w:eastAsia="Consolas"/>
                <w:sz w:val="16"/>
                <w:szCs w:val="16"/>
                <w:color w:val="1E293B"/>
                <w:lang w:val="es-EC"/>
              </w:rPr>
              <w:t xml:space="preserve">using System.Text.RegularExpressions;</w:t>
            </w:r>
          </w:p>
          <w:p>
            <w:pPr>
              <w:jc w:val="left"/>
              <w:spacing w:before="0" w:after="0" w:line="210" w:lineRule="auto"/>
              <w:ind w:left="0" w:right="0"/>
            </w:pPr>
            <w:r>
              <w:rPr>
                <w:rFonts w:ascii="Consolas" w:hAnsi="Consolas" w:cs="Consolas" w:eastAsia="Consolas"/>
                <w:sz w:val="16"/>
                <w:szCs w:val="16"/>
                <w:color w:val="1E293B"/>
                <w:lang w:val="es-EC"/>
              </w:rPr>
              <w:t xml:space="preserve">using Microsoft.AspNetCore.Mvc;</w:t>
            </w:r>
          </w:p>
          <w:p>
            <w:pPr>
              <w:jc w:val="left"/>
              <w:spacing w:before="0" w:after="0" w:line="210" w:lineRule="auto"/>
              <w:ind w:left="0" w:right="0"/>
            </w:pPr>
            <w:r>
              <w:rPr>
                <w:rFonts w:ascii="Consolas" w:hAnsi="Consolas" w:cs="Consolas" w:eastAsia="Consolas"/>
                <w:sz w:val="16"/>
                <w:szCs w:val="16"/>
                <w:color w:val="1E293B"/>
                <w:lang w:val="es-EC"/>
              </w:rPr>
              <w:t xml:space="preserve">using ClienteWeb_DotNet_SOAP_GR09.Modelos;</w:t>
            </w:r>
          </w:p>
          <w:p>
            <w:pPr>
              <w:jc w:val="left"/>
              <w:spacing w:before="0" w:after="0" w:line="210" w:lineRule="auto"/>
              <w:ind w:left="0" w:right="0"/>
            </w:pPr>
            <w:r>
              <w:rPr>
                <w:rFonts w:ascii="Consolas" w:hAnsi="Consolas" w:cs="Consolas" w:eastAsia="Consolas"/>
                <w:sz w:val="16"/>
                <w:szCs w:val="16"/>
                <w:color w:val="1E293B"/>
                <w:lang w:val="es-EC"/>
              </w:rPr>
              <w:t xml:space="preserve">using ClienteWeb_DotNet_SOAP_GR09.Servicios;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ClienteWeb_DotNet_SOAP_GR09.Controladores;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sealed class ConversorController : Controller</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private readonly ClienteServicioSoap _servicio;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ConversorController(ClienteServicioSoap servicio)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_servicio = servicio;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[HttpGet("/conversor")]</w:t>
            </w:r>
          </w:p>
          <w:p>
            <w:pPr>
              <w:jc w:val="left"/>
              <w:spacing w:before="0" w:after="0" w:line="210" w:lineRule="auto"/>
              <w:ind w:left="0" w:right="0"/>
            </w:pPr>
            <w:r>
              <w:rPr>
                <w:rFonts w:ascii="Consolas" w:hAnsi="Consolas" w:cs="Consolas" w:eastAsia="Consolas"/>
                <w:sz w:val="16"/>
                <w:szCs w:val="16"/>
                <w:color w:val="1E293B"/>
                <w:lang w:val="es-EC"/>
              </w:rPr>
              <w:t xml:space="preserve">    public IActionResult Index()</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string? token = HttpContext.Session.GetString("TOKEN");</w:t>
            </w:r>
          </w:p>
          <w:p>
            <w:pPr>
              <w:jc w:val="left"/>
              <w:spacing w:before="0" w:after="0" w:line="210" w:lineRule="auto"/>
              <w:ind w:left="0" w:right="0"/>
            </w:pPr>
            <w:r>
              <w:rPr>
                <w:rFonts w:ascii="Consolas" w:hAnsi="Consolas" w:cs="Consolas" w:eastAsia="Consolas"/>
                <w:sz w:val="16"/>
                <w:szCs w:val="16"/>
                <w:color w:val="1E293B"/>
                <w:lang w:val="es-EC"/>
              </w:rPr>
              <w:t xml:space="preserve">        string? usuario = HttpContext.Session.GetString("USUARIO");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(string.IsNullOrEmpty(token) || string.IsNullOrEmpty(usuario))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RedirectToAction("Login", "Auth", new { error = "Su sesión no es válida o ha expirado. Autentíquese nuevamente."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ViewBag.Usuario = usuario;</w:t>
            </w:r>
          </w:p>
          <w:p>
            <w:pPr>
              <w:jc w:val="left"/>
              <w:spacing w:before="0" w:after="0" w:line="210" w:lineRule="auto"/>
              <w:ind w:left="0" w:right="0"/>
            </w:pPr>
            <w:r>
              <w:rPr>
                <w:rFonts w:ascii="Consolas" w:hAnsi="Consolas" w:cs="Consolas" w:eastAsia="Consolas"/>
                <w:sz w:val="16"/>
                <w:szCs w:val="16"/>
                <w:color w:val="1E293B"/>
                <w:lang w:val="es-EC"/>
              </w:rPr>
              <w:t xml:space="preserve">        ViewBag.Token = token;</w:t>
            </w:r>
          </w:p>
          <w:p>
            <w:pPr>
              <w:jc w:val="left"/>
              <w:spacing w:before="0" w:after="0" w:line="210" w:lineRule="auto"/>
              <w:ind w:left="0" w:right="0"/>
            </w:pPr>
            <w:r>
              <w:rPr>
                <w:rFonts w:ascii="Consolas" w:hAnsi="Consolas" w:cs="Consolas" w:eastAsia="Consolas"/>
                <w:sz w:val="16"/>
                <w:szCs w:val="16"/>
                <w:color w:val="1E293B"/>
                <w:lang w:val="es-EC"/>
              </w:rPr>
              <w:t xml:space="preserve">        ViewBag.TokenAbreviado = token.Length &gt; 8 ? token[..8] + "..." : token;</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var modelo = new ConversionViewModel</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Magnitud = "Longitud",</w:t>
            </w:r>
          </w:p>
          <w:p>
            <w:pPr>
              <w:jc w:val="left"/>
              <w:spacing w:before="0" w:after="0" w:line="210" w:lineRule="auto"/>
              <w:ind w:left="0" w:right="0"/>
            </w:pPr>
            <w:r>
              <w:rPr>
                <w:rFonts w:ascii="Consolas" w:hAnsi="Consolas" w:cs="Consolas" w:eastAsia="Consolas"/>
                <w:sz w:val="16"/>
                <w:szCs w:val="16"/>
                <w:color w:val="1E293B"/>
                <w:lang w:val="es-EC"/>
              </w:rPr>
              <w:t xml:space="preserve">            UnidadOrigen = "Metro",</w:t>
            </w:r>
          </w:p>
          <w:p>
            <w:pPr>
              <w:jc w:val="left"/>
              <w:spacing w:before="0" w:after="0" w:line="210" w:lineRule="auto"/>
              <w:ind w:left="0" w:right="0"/>
            </w:pPr>
            <w:r>
              <w:rPr>
                <w:rFonts w:ascii="Consolas" w:hAnsi="Consolas" w:cs="Consolas" w:eastAsia="Consolas"/>
                <w:sz w:val="16"/>
                <w:szCs w:val="16"/>
                <w:color w:val="1E293B"/>
                <w:lang w:val="es-EC"/>
              </w:rPr>
              <w:t xml:space="preserve">            UnidadDestino = "Centimetro",</w:t>
            </w:r>
          </w:p>
          <w:p>
            <w:pPr>
              <w:jc w:val="left"/>
              <w:spacing w:before="0" w:after="0" w:line="210" w:lineRule="auto"/>
              <w:ind w:left="0" w:right="0"/>
            </w:pPr>
            <w:r>
              <w:rPr>
                <w:rFonts w:ascii="Consolas" w:hAnsi="Consolas" w:cs="Consolas" w:eastAsia="Consolas"/>
                <w:sz w:val="16"/>
                <w:szCs w:val="16"/>
                <w:color w:val="1E293B"/>
                <w:lang w:val="es-EC"/>
              </w:rPr>
              <w:t xml:space="preserve">            Valor = 100.0,</w:t>
            </w:r>
          </w:p>
          <w:p>
            <w:pPr>
              <w:jc w:val="left"/>
              <w:spacing w:before="0" w:after="0" w:line="210" w:lineRule="auto"/>
              <w:ind w:left="0" w:right="0"/>
            </w:pPr>
            <w:r>
              <w:rPr>
                <w:rFonts w:ascii="Consolas" w:hAnsi="Consolas" w:cs="Consolas" w:eastAsia="Consolas"/>
                <w:sz w:val="16"/>
                <w:szCs w:val="16"/>
                <w:color w:val="1E293B"/>
                <w:lang w:val="es-EC"/>
              </w:rPr>
              <w:t xml:space="preserve">            Exito = false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return View(modelo);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[HttpPost("/convertir")]</w:t>
            </w:r>
          </w:p>
          <w:p>
            <w:pPr>
              <w:jc w:val="left"/>
              <w:spacing w:before="0" w:after="0" w:line="210" w:lineRule="auto"/>
              <w:ind w:left="0" w:right="0"/>
            </w:pPr>
            <w:r>
              <w:rPr>
                <w:rFonts w:ascii="Consolas" w:hAnsi="Consolas" w:cs="Consolas" w:eastAsia="Consolas"/>
                <w:sz w:val="16"/>
                <w:szCs w:val="16"/>
                <w:color w:val="1E293B"/>
                <w:lang w:val="es-EC"/>
              </w:rPr>
              <w:t xml:space="preserve">    public async Task&lt;IActionResult&gt; Convertir([FromForm] string magnitud, [FromForm] string unidadOrigen, [FromForm] string unidadDestino, [FromForm] string valor)</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string? token = HttpContext.Session.GetString("TOKEN");</w:t>
            </w:r>
          </w:p>
          <w:p>
            <w:pPr>
              <w:jc w:val="left"/>
              <w:spacing w:before="0" w:after="0" w:line="210" w:lineRule="auto"/>
              <w:ind w:left="0" w:right="0"/>
            </w:pPr>
            <w:r>
              <w:rPr>
                <w:rFonts w:ascii="Consolas" w:hAnsi="Consolas" w:cs="Consolas" w:eastAsia="Consolas"/>
                <w:sz w:val="16"/>
                <w:szCs w:val="16"/>
                <w:color w:val="1E293B"/>
                <w:lang w:val="es-EC"/>
              </w:rPr>
              <w:t xml:space="preserve">        string? usuario = HttpContext.Session.GetString("USUARIO");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(string.IsNullOrEmpty(token) || string.IsNullOrEmpty(usuario))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RedirectToAction("Login", "Auth", new { error = "Su sesión no es válida o ha expirado. Autentíquese nuevamente." });</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ViewBag.Usuario = usuario;</w:t>
            </w:r>
          </w:p>
          <w:p>
            <w:pPr>
              <w:jc w:val="left"/>
              <w:spacing w:before="0" w:after="0" w:line="210" w:lineRule="auto"/>
              <w:ind w:left="0" w:right="0"/>
            </w:pPr>
            <w:r>
              <w:rPr>
                <w:rFonts w:ascii="Consolas" w:hAnsi="Consolas" w:cs="Consolas" w:eastAsia="Consolas"/>
                <w:sz w:val="16"/>
                <w:szCs w:val="16"/>
                <w:color w:val="1E293B"/>
                <w:lang w:val="es-EC"/>
              </w:rPr>
              <w:t xml:space="preserve">        ViewBag.Token = token;</w:t>
            </w:r>
          </w:p>
          <w:p>
            <w:pPr>
              <w:jc w:val="left"/>
              <w:spacing w:before="0" w:after="0" w:line="210" w:lineRule="auto"/>
              <w:ind w:left="0" w:right="0"/>
            </w:pPr>
            <w:r>
              <w:rPr>
                <w:rFonts w:ascii="Consolas" w:hAnsi="Consolas" w:cs="Consolas" w:eastAsia="Consolas"/>
                <w:sz w:val="16"/>
                <w:szCs w:val="16"/>
                <w:color w:val="1E293B"/>
                <w:lang w:val="es-EC"/>
              </w:rPr>
              <w:t xml:space="preserve">        ViewBag.TokenAbreviado = token.Length &gt; 8 ? token[..8] + "..." : token;</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var modelo = new ConversionViewModel</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Magnitud = string.IsNullOrWhiteSpace(magnitud) ? "Longitud" : magnitud,</w:t>
            </w:r>
          </w:p>
          <w:p>
            <w:pPr>
              <w:jc w:val="left"/>
              <w:spacing w:before="0" w:after="0" w:line="210" w:lineRule="auto"/>
              <w:ind w:left="0" w:right="0"/>
            </w:pPr>
            <w:r>
              <w:rPr>
                <w:rFonts w:ascii="Consolas" w:hAnsi="Consolas" w:cs="Consolas" w:eastAsia="Consolas"/>
                <w:sz w:val="16"/>
                <w:szCs w:val="16"/>
                <w:color w:val="1E293B"/>
                <w:lang w:val="es-EC"/>
              </w:rPr>
              <w:t xml:space="preserve">            UnidadOrigen = unidadOrigen,</w:t>
            </w:r>
          </w:p>
          <w:p>
            <w:pPr>
              <w:jc w:val="left"/>
              <w:spacing w:before="0" w:after="0" w:line="210" w:lineRule="auto"/>
              <w:ind w:left="0" w:right="0"/>
            </w:pPr>
            <w:r>
              <w:rPr>
                <w:rFonts w:ascii="Consolas" w:hAnsi="Consolas" w:cs="Consolas" w:eastAsia="Consolas"/>
                <w:sz w:val="16"/>
                <w:szCs w:val="16"/>
                <w:color w:val="1E293B"/>
                <w:lang w:val="es-EC"/>
              </w:rPr>
              <w:t xml:space="preserve">            UnidadDestino = unidadDestino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string input = (valor ?? string.Empty).Trim();</w:t>
            </w:r>
          </w:p>
          <w:p>
            <w:pPr>
              <w:jc w:val="left"/>
              <w:spacing w:before="0" w:after="0" w:line="210" w:lineRule="auto"/>
              <w:ind w:left="0" w:right="0"/>
            </w:pPr>
            <w:r>
              <w:rPr>
                <w:rFonts w:ascii="Consolas" w:hAnsi="Consolas" w:cs="Consolas" w:eastAsia="Consolas"/>
                <w:sz w:val="16"/>
                <w:szCs w:val="16"/>
                <w:color w:val="1E293B"/>
                <w:lang w:val="es-EC"/>
              </w:rPr>
              <w:t xml:space="preserve">        if (input.Length &gt; 16 || !Regex.IsMatch(input, @"^-?\d+(\.\d+)?$"))</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modelo.Exito = false;</w:t>
            </w:r>
          </w:p>
          <w:p>
            <w:pPr>
              <w:jc w:val="left"/>
              <w:spacing w:before="0" w:after="0" w:line="210" w:lineRule="auto"/>
              <w:ind w:left="0" w:right="0"/>
            </w:pPr>
            <w:r>
              <w:rPr>
                <w:rFonts w:ascii="Consolas" w:hAnsi="Consolas" w:cs="Consolas" w:eastAsia="Consolas"/>
                <w:sz w:val="16"/>
                <w:szCs w:val="16"/>
                <w:color w:val="1E293B"/>
                <w:lang w:val="es-EC"/>
              </w:rPr>
              <w:t xml:space="preserve">            modelo.MensajeError = "Entrada inválida. Debe ser numérico, hasta 16 caracteres y punto decimal '.' (ej: 100, -15.5 o 25.5).";</w:t>
            </w:r>
          </w:p>
          <w:p>
            <w:pPr>
              <w:jc w:val="left"/>
              <w:spacing w:before="0" w:after="0" w:line="210" w:lineRule="auto"/>
              <w:ind w:left="0" w:right="0"/>
            </w:pPr>
            <w:r>
              <w:rPr>
                <w:rFonts w:ascii="Consolas" w:hAnsi="Consolas" w:cs="Consolas" w:eastAsia="Consolas"/>
                <w:sz w:val="16"/>
                <w:szCs w:val="16"/>
                <w:color w:val="1E293B"/>
                <w:lang w:val="es-EC"/>
              </w:rPr>
              <w:t xml:space="preserve">            return View("Index", modelo);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(!double.TryParse(input, NumberStyles.Float, CultureInfo.InvariantCulture, out double valNumerico))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modelo.Exito = false;</w:t>
            </w:r>
          </w:p>
          <w:p>
            <w:pPr>
              <w:jc w:val="left"/>
              <w:spacing w:before="0" w:after="0" w:line="210" w:lineRule="auto"/>
              <w:ind w:left="0" w:right="0"/>
            </w:pPr>
            <w:r>
              <w:rPr>
                <w:rFonts w:ascii="Consolas" w:hAnsi="Consolas" w:cs="Consolas" w:eastAsia="Consolas"/>
                <w:sz w:val="16"/>
                <w:szCs w:val="16"/>
                <w:color w:val="1E293B"/>
                <w:lang w:val="es-EC"/>
              </w:rPr>
              <w:t xml:space="preserve">            modelo.MensajeError = "Valor numérico no válido.";</w:t>
            </w:r>
          </w:p>
          <w:p>
            <w:pPr>
              <w:jc w:val="left"/>
              <w:spacing w:before="0" w:after="0" w:line="210" w:lineRule="auto"/>
              <w:ind w:left="0" w:right="0"/>
            </w:pPr>
            <w:r>
              <w:rPr>
                <w:rFonts w:ascii="Consolas" w:hAnsi="Consolas" w:cs="Consolas" w:eastAsia="Consolas"/>
                <w:sz w:val="16"/>
                <w:szCs w:val="16"/>
                <w:color w:val="1E293B"/>
                <w:lang w:val="es-EC"/>
              </w:rPr>
              <w:t xml:space="preserve">            return View("Index", modelo);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modelo.Valor = valNumerico;</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var (exito, resultado, err) = await _servicio.ConvertirAsync(modelo.Magnitud, token, unidadOrigen, unidadDestino, valNumerico);</w:t>
            </w:r>
          </w:p>
          <w:p>
            <w:pPr>
              <w:jc w:val="left"/>
              <w:spacing w:before="0" w:after="0" w:line="210" w:lineRule="auto"/>
              <w:ind w:left="0" w:right="0"/>
            </w:pPr>
            <w:r>
              <w:rPr>
                <w:rFonts w:ascii="Consolas" w:hAnsi="Consolas" w:cs="Consolas" w:eastAsia="Consolas"/>
                <w:sz w:val="16"/>
                <w:szCs w:val="16"/>
                <w:color w:val="1E293B"/>
                <w:lang w:val="es-EC"/>
              </w:rPr>
              <w:t xml:space="preserve">        modelo.Exito = exito;</w:t>
            </w:r>
          </w:p>
          <w:p>
            <w:pPr>
              <w:jc w:val="left"/>
              <w:spacing w:before="0" w:after="0" w:line="210" w:lineRule="auto"/>
              <w:ind w:left="0" w:right="0"/>
            </w:pPr>
            <w:r>
              <w:rPr>
                <w:rFonts w:ascii="Consolas" w:hAnsi="Consolas" w:cs="Consolas" w:eastAsia="Consolas"/>
                <w:sz w:val="16"/>
                <w:szCs w:val="16"/>
                <w:color w:val="1E293B"/>
                <w:lang w:val="es-EC"/>
              </w:rPr>
              <w:t xml:space="preserve">        modelo.Resultado = resultado;</w:t>
            </w:r>
          </w:p>
          <w:p>
            <w:pPr>
              <w:jc w:val="left"/>
              <w:spacing w:before="0" w:after="0" w:line="210" w:lineRule="auto"/>
              <w:ind w:left="0" w:right="0"/>
            </w:pPr>
            <w:r>
              <w:rPr>
                <w:rFonts w:ascii="Consolas" w:hAnsi="Consolas" w:cs="Consolas" w:eastAsia="Consolas"/>
                <w:sz w:val="16"/>
                <w:szCs w:val="16"/>
                <w:color w:val="1E293B"/>
                <w:lang w:val="es-EC"/>
              </w:rPr>
              <w:t xml:space="preserve">        modelo.MensajeError = err;</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return View("Index", modelo);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w:t>
            </w:r>
          </w:p>
        </w:tc>
      </w:tr>
    </w:tbl>
    <w:p/>
    <w:p>
      <w:pPr>
        <w:pStyle w:val="Ttulo3"/>
        <w:spacing w:before="160" w:after="40"/>
      </w:pPr>
      <w:r>
        <w:t>1.5.5 CREACIÓN Y CODIDIFICACIÓN DE ARCHIVOS DE LA VISTA</w:t>
      </w:r>
    </w:p>
    <w:p>
      <w:pPr>
        <w:spacing w:after="80" w:line="276" w:lineRule="auto"/>
      </w:pPr>
      <w:r>
        <w:t>Abra el paquete de la vista que fue creado con anterioridad y de clic derecho para desplegar el menú, presione en “Agregar” y finalmente “Nueva Carpeta”.</w:t>
      </w:r>
    </w:p>
    <w:p>
      <w:pPr>
        <w:spacing w:before="120" w:after="40"/>
        <w:jc w:val="center"/>
      </w:pPr>
      <w:r>
        <w:drawing>
          <wp:inline xmlns:a="http://schemas.openxmlformats.org/drawingml/2006/main" xmlns:pic="http://schemas.openxmlformats.org/drawingml/2006/picture">
            <wp:extent cx="5120640" cy="2880360"/>
            <wp:docPr id="110" name="Picture 110"/>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141. Creación de carpetas</w:t>
      </w:r>
    </w:p>
    <w:p>
      <w:pPr>
        <w:spacing w:after="80" w:line="276" w:lineRule="auto"/>
      </w:pPr>
      <w:r>
        <w:t>En la ventana siguiente se debe seleccionar la opción “Vista de Razor: vacía” y asignar el nombre al archivo como “Index.cshtml”.</w:t>
      </w:r>
    </w:p>
    <w:p>
      <w:pPr>
        <w:spacing w:before="120" w:after="40"/>
        <w:jc w:val="center"/>
      </w:pPr>
      <w:r>
        <w:drawing>
          <wp:inline xmlns:a="http://schemas.openxmlformats.org/drawingml/2006/main" xmlns:pic="http://schemas.openxmlformats.org/drawingml/2006/picture">
            <wp:extent cx="5120640" cy="2880360"/>
            <wp:docPr id="111" name="Picture 111"/>
            <wp:cNvGraphicFramePr>
              <a:graphicFrameLocks noChangeAspect="1"/>
            </wp:cNvGraphicFramePr>
            <a:graphic>
              <a:graphicData uri="http://schemas.openxmlformats.org/drawingml/2006/picture">
                <pic:pic>
                  <pic:nvPicPr>
                    <pic:cNvPr id="0" name="image54.png"/>
                    <pic:cNvPicPr/>
                  </pic:nvPicPr>
                  <pic:blipFill>
                    <a:blip r:embed="rId120"/>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144. Creación del archivo Index.cshtml</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880360"/>
            <wp:docPr id="112" name="Picture 112"/>
            <wp:cNvGraphicFramePr>
              <a:graphicFrameLocks noChangeAspect="1"/>
            </wp:cNvGraphicFramePr>
            <a:graphic>
              <a:graphicData uri="http://schemas.openxmlformats.org/drawingml/2006/picture">
                <pic:pic>
                  <pic:nvPicPr>
                    <pic:cNvPr id="0" name="image55.png"/>
                    <pic:cNvPicPr/>
                  </pic:nvPicPr>
                  <pic:blipFill>
                    <a:blip r:embed="rId121"/>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145. Codificación del archivo Index.cshtml</w:t>
      </w:r>
    </w:p>
    <w:p>
      <w:pPr>
        <w:spacing w:after="80" w:line="276" w:lineRule="auto"/>
      </w:pPr>
      <w:r>
        <w:t>Tabla 30. Fragmento de código: Views/Conversor/Index.cshtml</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    &lt;main class="main-wrapper"&gt;</w:t>
            </w:r>
          </w:p>
          <w:p>
            <w:pPr>
              <w:jc w:val="left"/>
              <w:spacing w:before="0" w:after="0" w:line="210" w:lineRule="auto"/>
              <w:ind w:left="0" w:right="0"/>
            </w:pPr>
            <w:r>
              <w:rPr>
                <w:rFonts w:ascii="Consolas" w:hAnsi="Consolas" w:cs="Consolas" w:eastAsia="Consolas"/>
                <w:sz w:val="16"/>
                <w:szCs w:val="16"/>
                <w:color w:val="1E293B"/>
                <w:lang w:val="es-EC"/>
              </w:rPr>
              <w:t xml:space="preserve">        &lt;div class="card-box"&gt;</w:t>
            </w:r>
          </w:p>
          <w:p>
            <w:pPr>
              <w:jc w:val="left"/>
              <w:spacing w:before="0" w:after="0" w:line="210" w:lineRule="auto"/>
              <w:ind w:left="0" w:right="0"/>
            </w:pPr>
            <w:r>
              <w:rPr>
                <w:rFonts w:ascii="Consolas" w:hAnsi="Consolas" w:cs="Consolas" w:eastAsia="Consolas"/>
                <w:sz w:val="16"/>
                <w:szCs w:val="16"/>
                <w:color w:val="1E293B"/>
                <w:lang w:val="es-EC"/>
              </w:rPr>
              <w:t xml:space="preserve">            &lt;h2 class="card-title"&gt;Conversor de Unidades Multimagnitud&lt;/h2&gt;</w:t>
            </w:r>
          </w:p>
          <w:p>
            <w:pPr>
              <w:jc w:val="left"/>
              <w:spacing w:before="0" w:after="0" w:line="210" w:lineRule="auto"/>
              <w:ind w:left="0" w:right="0"/>
            </w:pPr>
            <w:r>
              <w:rPr>
                <w:rFonts w:ascii="Consolas" w:hAnsi="Consolas" w:cs="Consolas" w:eastAsia="Consolas"/>
                <w:sz w:val="16"/>
                <w:szCs w:val="16"/>
                <w:color w:val="1E293B"/>
                <w:lang w:val="es-EC"/>
              </w:rPr>
              <w:t xml:space="preserve">            &lt;p class="card-subtitle"&gt;Cálculos procesados mediante servicios web SOAP XML protegidos por token&lt;/p&gt;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(!string.IsNullOrEmpty(Model.MensajeError))</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&lt;div class="alert alert-error"&gt;</w:t>
            </w:r>
          </w:p>
          <w:p>
            <w:pPr>
              <w:jc w:val="left"/>
              <w:spacing w:before="0" w:after="0" w:line="210" w:lineRule="auto"/>
              <w:ind w:left="0" w:right="0"/>
            </w:pPr>
            <w:r>
              <w:rPr>
                <w:rFonts w:ascii="Consolas" w:hAnsi="Consolas" w:cs="Consolas" w:eastAsia="Consolas"/>
                <w:sz w:val="16"/>
                <w:szCs w:val="16"/>
                <w:color w:val="1E293B"/>
                <w:lang w:val="es-EC"/>
              </w:rPr>
              <w:t xml:space="preserve">                    @Model.MensajeError</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&lt;!-- 1. Pestañas de Magnitud --&gt;</w:t>
            </w:r>
          </w:p>
          <w:p>
            <w:pPr>
              <w:jc w:val="left"/>
              <w:spacing w:before="0" w:after="0" w:line="210" w:lineRule="auto"/>
              <w:ind w:left="0" w:right="0"/>
            </w:pPr>
            <w:r>
              <w:rPr>
                <w:rFonts w:ascii="Consolas" w:hAnsi="Consolas" w:cs="Consolas" w:eastAsia="Consolas"/>
                <w:sz w:val="16"/>
                <w:szCs w:val="16"/>
                <w:color w:val="1E293B"/>
                <w:lang w:val="es-EC"/>
              </w:rPr>
              <w:t xml:space="preserve">            &lt;label class="form-label"&gt;1. Seleccione la Magnitud Física:&lt;/label&gt;</w:t>
            </w:r>
          </w:p>
          <w:p>
            <w:pPr>
              <w:jc w:val="left"/>
              <w:spacing w:before="0" w:after="0" w:line="210" w:lineRule="auto"/>
              <w:ind w:left="0" w:right="0"/>
            </w:pPr>
            <w:r>
              <w:rPr>
                <w:rFonts w:ascii="Consolas" w:hAnsi="Consolas" w:cs="Consolas" w:eastAsia="Consolas"/>
                <w:sz w:val="16"/>
                <w:szCs w:val="16"/>
                <w:color w:val="1E293B"/>
                <w:lang w:val="es-EC"/>
              </w:rPr>
              <w:t xml:space="preserve">            &lt;div class="segmented-group"&gt;</w:t>
            </w:r>
          </w:p>
          <w:p>
            <w:pPr>
              <w:jc w:val="left"/>
              <w:spacing w:before="0" w:after="0" w:line="210" w:lineRule="auto"/>
              <w:ind w:left="0" w:right="0"/>
            </w:pPr>
            <w:r>
              <w:rPr>
                <w:rFonts w:ascii="Consolas" w:hAnsi="Consolas" w:cs="Consolas" w:eastAsia="Consolas"/>
                <w:sz w:val="16"/>
                <w:szCs w:val="16"/>
                <w:color w:val="1E293B"/>
                <w:lang w:val="es-EC"/>
              </w:rPr>
              <w:t xml:space="preserve">                &lt;button type="button" class="segment-btn @("Longitud".Equals(Model.Magnitud, StringComparison.OrdinalIgnoreCase) ? "active" : "")"</w:t>
            </w:r>
          </w:p>
          <w:p>
            <w:pPr>
              <w:jc w:val="left"/>
              <w:spacing w:before="0" w:after="0" w:line="210" w:lineRule="auto"/>
              <w:ind w:left="0" w:right="0"/>
            </w:pPr>
            <w:r>
              <w:rPr>
                <w:rFonts w:ascii="Consolas" w:hAnsi="Consolas" w:cs="Consolas" w:eastAsia="Consolas"/>
                <w:sz w:val="16"/>
                <w:szCs w:val="16"/>
                <w:color w:val="1E293B"/>
                <w:lang w:val="es-EC"/>
              </w:rPr>
              <w:t xml:space="preserve">                        onclick="cambiarMagnitud('Longitud')"&gt;</w:t>
            </w:r>
          </w:p>
          <w:p>
            <w:pPr>
              <w:jc w:val="left"/>
              <w:spacing w:before="0" w:after="0" w:line="210" w:lineRule="auto"/>
              <w:ind w:left="0" w:right="0"/>
            </w:pPr>
            <w:r>
              <w:rPr>
                <w:rFonts w:ascii="Consolas" w:hAnsi="Consolas" w:cs="Consolas" w:eastAsia="Consolas"/>
                <w:sz w:val="16"/>
                <w:szCs w:val="16"/>
                <w:color w:val="1E293B"/>
                <w:lang w:val="es-EC"/>
              </w:rPr>
              <w:t xml:space="preserve">                    Longitud</w:t>
            </w:r>
          </w:p>
          <w:p>
            <w:pPr>
              <w:jc w:val="left"/>
              <w:spacing w:before="0" w:after="0" w:line="210" w:lineRule="auto"/>
              <w:ind w:left="0" w:right="0"/>
            </w:pPr>
            <w:r>
              <w:rPr>
                <w:rFonts w:ascii="Consolas" w:hAnsi="Consolas" w:cs="Consolas" w:eastAsia="Consolas"/>
                <w:sz w:val="16"/>
                <w:szCs w:val="16"/>
                <w:color w:val="1E293B"/>
                <w:lang w:val="es-EC"/>
              </w:rPr>
              <w:t xml:space="preserve">                &lt;/button&gt;</w:t>
            </w:r>
          </w:p>
          <w:p>
            <w:pPr>
              <w:jc w:val="left"/>
              <w:spacing w:before="0" w:after="0" w:line="210" w:lineRule="auto"/>
              <w:ind w:left="0" w:right="0"/>
            </w:pPr>
            <w:r>
              <w:rPr>
                <w:rFonts w:ascii="Consolas" w:hAnsi="Consolas" w:cs="Consolas" w:eastAsia="Consolas"/>
                <w:sz w:val="16"/>
                <w:szCs w:val="16"/>
                <w:color w:val="1E293B"/>
                <w:lang w:val="es-EC"/>
              </w:rPr>
              <w:t xml:space="preserve">                &lt;button type="button" class="segment-btn @("Masa".Equals(Model.Magnitud, StringComparison.OrdinalIgnoreCase) ? "active" : "")"</w:t>
            </w:r>
          </w:p>
          <w:p>
            <w:pPr>
              <w:jc w:val="left"/>
              <w:spacing w:before="0" w:after="0" w:line="210" w:lineRule="auto"/>
              <w:ind w:left="0" w:right="0"/>
            </w:pPr>
            <w:r>
              <w:rPr>
                <w:rFonts w:ascii="Consolas" w:hAnsi="Consolas" w:cs="Consolas" w:eastAsia="Consolas"/>
                <w:sz w:val="16"/>
                <w:szCs w:val="16"/>
                <w:color w:val="1E293B"/>
                <w:lang w:val="es-EC"/>
              </w:rPr>
              <w:t xml:space="preserve">                        onclick="cambiarMagnitud('Masa')"&gt;</w:t>
            </w:r>
          </w:p>
          <w:p>
            <w:pPr>
              <w:jc w:val="left"/>
              <w:spacing w:before="0" w:after="0" w:line="210" w:lineRule="auto"/>
              <w:ind w:left="0" w:right="0"/>
            </w:pPr>
            <w:r>
              <w:rPr>
                <w:rFonts w:ascii="Consolas" w:hAnsi="Consolas" w:cs="Consolas" w:eastAsia="Consolas"/>
                <w:sz w:val="16"/>
                <w:szCs w:val="16"/>
                <w:color w:val="1E293B"/>
                <w:lang w:val="es-EC"/>
              </w:rPr>
              <w:t xml:space="preserve">                    Masa</w:t>
            </w:r>
          </w:p>
          <w:p>
            <w:pPr>
              <w:jc w:val="left"/>
              <w:spacing w:before="0" w:after="0" w:line="210" w:lineRule="auto"/>
              <w:ind w:left="0" w:right="0"/>
            </w:pPr>
            <w:r>
              <w:rPr>
                <w:rFonts w:ascii="Consolas" w:hAnsi="Consolas" w:cs="Consolas" w:eastAsia="Consolas"/>
                <w:sz w:val="16"/>
                <w:szCs w:val="16"/>
                <w:color w:val="1E293B"/>
                <w:lang w:val="es-EC"/>
              </w:rPr>
              <w:t xml:space="preserve">                &lt;/button&gt;</w:t>
            </w:r>
          </w:p>
          <w:p>
            <w:pPr>
              <w:jc w:val="left"/>
              <w:spacing w:before="0" w:after="0" w:line="210" w:lineRule="auto"/>
              <w:ind w:left="0" w:right="0"/>
            </w:pPr>
            <w:r>
              <w:rPr>
                <w:rFonts w:ascii="Consolas" w:hAnsi="Consolas" w:cs="Consolas" w:eastAsia="Consolas"/>
                <w:sz w:val="16"/>
                <w:szCs w:val="16"/>
                <w:color w:val="1E293B"/>
                <w:lang w:val="es-EC"/>
              </w:rPr>
              <w:t xml:space="preserve">                &lt;button type="button" class="segment-btn @("Temperatura".Equals(Model.Magnitud, StringComparison.OrdinalIgnoreCase) ? "active" : "")"</w:t>
            </w:r>
          </w:p>
          <w:p>
            <w:pPr>
              <w:jc w:val="left"/>
              <w:spacing w:before="0" w:after="0" w:line="210" w:lineRule="auto"/>
              <w:ind w:left="0" w:right="0"/>
            </w:pPr>
            <w:r>
              <w:rPr>
                <w:rFonts w:ascii="Consolas" w:hAnsi="Consolas" w:cs="Consolas" w:eastAsia="Consolas"/>
                <w:sz w:val="16"/>
                <w:szCs w:val="16"/>
                <w:color w:val="1E293B"/>
                <w:lang w:val="es-EC"/>
              </w:rPr>
              <w:t xml:space="preserve">                        onclick="cambiarMagnitud('Temperatura')"&gt;</w:t>
            </w:r>
          </w:p>
          <w:p>
            <w:pPr>
              <w:jc w:val="left"/>
              <w:spacing w:before="0" w:after="0" w:line="210" w:lineRule="auto"/>
              <w:ind w:left="0" w:right="0"/>
            </w:pPr>
            <w:r>
              <w:rPr>
                <w:rFonts w:ascii="Consolas" w:hAnsi="Consolas" w:cs="Consolas" w:eastAsia="Consolas"/>
                <w:sz w:val="16"/>
                <w:szCs w:val="16"/>
                <w:color w:val="1E293B"/>
                <w:lang w:val="es-EC"/>
              </w:rPr>
              <w:t xml:space="preserve">                    Temperatura</w:t>
            </w:r>
          </w:p>
          <w:p>
            <w:pPr>
              <w:jc w:val="left"/>
              <w:spacing w:before="0" w:after="0" w:line="210" w:lineRule="auto"/>
              <w:ind w:left="0" w:right="0"/>
            </w:pPr>
            <w:r>
              <w:rPr>
                <w:rFonts w:ascii="Consolas" w:hAnsi="Consolas" w:cs="Consolas" w:eastAsia="Consolas"/>
                <w:sz w:val="16"/>
                <w:szCs w:val="16"/>
                <w:color w:val="1E293B"/>
                <w:lang w:val="es-EC"/>
              </w:rPr>
              <w:t xml:space="preserve">                &lt;/button&gt;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Formulario de Conversión --&gt;</w:t>
            </w:r>
          </w:p>
          <w:p>
            <w:pPr>
              <w:jc w:val="left"/>
              <w:spacing w:before="0" w:after="0" w:line="210" w:lineRule="auto"/>
              <w:ind w:left="0" w:right="0"/>
            </w:pPr>
            <w:r>
              <w:rPr>
                <w:rFonts w:ascii="Consolas" w:hAnsi="Consolas" w:cs="Consolas" w:eastAsia="Consolas"/>
                <w:sz w:val="16"/>
                <w:szCs w:val="16"/>
                <w:color w:val="1E293B"/>
                <w:lang w:val="es-EC"/>
              </w:rPr>
              <w:t xml:space="preserve">            &lt;form action="/convertir" method="POST" id="formConversion"&gt;</w:t>
            </w:r>
          </w:p>
          <w:p>
            <w:pPr>
              <w:jc w:val="left"/>
              <w:spacing w:before="0" w:after="0" w:line="210" w:lineRule="auto"/>
              <w:ind w:left="0" w:right="0"/>
            </w:pPr>
            <w:r>
              <w:rPr>
                <w:rFonts w:ascii="Consolas" w:hAnsi="Consolas" w:cs="Consolas" w:eastAsia="Consolas"/>
                <w:sz w:val="16"/>
                <w:szCs w:val="16"/>
                <w:color w:val="1E293B"/>
                <w:lang w:val="es-EC"/>
              </w:rPr>
              <w:t xml:space="preserve">                &lt;input type="hidden" id="inputMagnitud" name="magnitud" value="@Model.Magnitud"&gt;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&lt;!-- 2. Valor Numérico --&gt;</w:t>
            </w:r>
          </w:p>
          <w:p>
            <w:pPr>
              <w:jc w:val="left"/>
              <w:spacing w:before="0" w:after="0" w:line="210" w:lineRule="auto"/>
              <w:ind w:left="0" w:right="0"/>
            </w:pPr>
            <w:r>
              <w:rPr>
                <w:rFonts w:ascii="Consolas" w:hAnsi="Consolas" w:cs="Consolas" w:eastAsia="Consolas"/>
                <w:sz w:val="16"/>
                <w:szCs w:val="16"/>
                <w:color w:val="1E293B"/>
                <w:lang w:val="es-EC"/>
              </w:rPr>
              <w:t xml:space="preserve">                &lt;div class="form-group"&gt;</w:t>
            </w:r>
          </w:p>
          <w:p>
            <w:pPr>
              <w:jc w:val="left"/>
              <w:spacing w:before="0" w:after="0" w:line="210" w:lineRule="auto"/>
              <w:ind w:left="0" w:right="0"/>
            </w:pPr>
            <w:r>
              <w:rPr>
                <w:rFonts w:ascii="Consolas" w:hAnsi="Consolas" w:cs="Consolas" w:eastAsia="Consolas"/>
                <w:sz w:val="16"/>
                <w:szCs w:val="16"/>
                <w:color w:val="1E293B"/>
                <w:lang w:val="es-EC"/>
              </w:rPr>
              <w:t xml:space="preserve">                    &lt;label class="form-label" for="txtValor"&gt;2. Ingrese el Valor a Convertir:&lt;/label&gt;</w:t>
            </w:r>
          </w:p>
          <w:p>
            <w:pPr>
              <w:jc w:val="left"/>
              <w:spacing w:before="0" w:after="0" w:line="210" w:lineRule="auto"/>
              <w:ind w:left="0" w:right="0"/>
            </w:pPr>
            <w:r>
              <w:rPr>
                <w:rFonts w:ascii="Consolas" w:hAnsi="Consolas" w:cs="Consolas" w:eastAsia="Consolas"/>
                <w:sz w:val="16"/>
                <w:szCs w:val="16"/>
                <w:color w:val="1E293B"/>
                <w:lang w:val="es-EC"/>
              </w:rPr>
              <w:t xml:space="preserve">                    &lt;input type="text" id="txtValor" name="valor" class="form-input" </w:t>
            </w:r>
          </w:p>
          <w:p>
            <w:pPr>
              <w:jc w:val="left"/>
              <w:spacing w:before="0" w:after="0" w:line="210" w:lineRule="auto"/>
              <w:ind w:left="0" w:right="0"/>
            </w:pPr>
            <w:r>
              <w:rPr>
                <w:rFonts w:ascii="Consolas" w:hAnsi="Consolas" w:cs="Consolas" w:eastAsia="Consolas"/>
                <w:sz w:val="16"/>
                <w:szCs w:val="16"/>
                <w:color w:val="1E293B"/>
                <w:lang w:val="es-EC"/>
              </w:rPr>
              <w:t xml:space="preserve">                           autocomplete="off" inputmode="decimal" maxlength="16" pattern="^-?\d+(\.\d+)?$"</w:t>
            </w:r>
          </w:p>
          <w:p>
            <w:pPr>
              <w:jc w:val="left"/>
              <w:spacing w:before="0" w:after="0" w:line="210" w:lineRule="auto"/>
              <w:ind w:left="0" w:right="0"/>
            </w:pPr>
            <w:r>
              <w:rPr>
                <w:rFonts w:ascii="Consolas" w:hAnsi="Consolas" w:cs="Consolas" w:eastAsia="Consolas"/>
                <w:sz w:val="16"/>
                <w:szCs w:val="16"/>
                <w:color w:val="1E293B"/>
                <w:lang w:val="es-EC"/>
              </w:rPr>
              <w:t xml:space="preserve">                           title="Solo se permiten números, el punto decimal '.' y '-' al inicio (ej. 100, -15.5 o 25.5)"</w:t>
            </w:r>
          </w:p>
          <w:p>
            <w:pPr>
              <w:jc w:val="left"/>
              <w:spacing w:before="0" w:after="0" w:line="210" w:lineRule="auto"/>
              <w:ind w:left="0" w:right="0"/>
            </w:pPr>
            <w:r>
              <w:rPr>
                <w:rFonts w:ascii="Consolas" w:hAnsi="Consolas" w:cs="Consolas" w:eastAsia="Consolas"/>
                <w:sz w:val="16"/>
                <w:szCs w:val="16"/>
                <w:color w:val="1E293B"/>
                <w:lang w:val="es-EC"/>
              </w:rPr>
              <w:t xml:space="preserve">                           onkeypress="return (event.charCode &gt;= 48 &amp;&amp; event.charCode &lt;= 57) || (event.charCode === 46 &amp;&amp; this.value.indexOf('.') === -1) || (event.charCode === 45 &amp;&amp; this.selectionStart === 0 &amp;&amp; this.value.indexOf('-') === -1)"</w:t>
            </w:r>
          </w:p>
          <w:p>
            <w:pPr>
              <w:jc w:val="left"/>
              <w:spacing w:before="0" w:after="0" w:line="210" w:lineRule="auto"/>
              <w:ind w:left="0" w:right="0"/>
            </w:pPr>
            <w:r>
              <w:rPr>
                <w:rFonts w:ascii="Consolas" w:hAnsi="Consolas" w:cs="Consolas" w:eastAsia="Consolas"/>
                <w:sz w:val="16"/>
                <w:szCs w:val="16"/>
                <w:color w:val="1E293B"/>
                <w:lang w:val="es-EC"/>
              </w:rPr>
              <w:t xml:space="preserve">                           oninput="let isNeg = this.value.startsWith('-'); let clean = this.value.replace(/[^0-9.]/g, '').replace(/(\..*?)\..*/g, '$1'); this.value = ((isNeg ? '-' : '') + clean).slice(0, 16);" </w:t>
            </w:r>
          </w:p>
          <w:p>
            <w:pPr>
              <w:jc w:val="left"/>
              <w:spacing w:before="0" w:after="0" w:line="210" w:lineRule="auto"/>
              <w:ind w:left="0" w:right="0"/>
            </w:pPr>
            <w:r>
              <w:rPr>
                <w:rFonts w:ascii="Consolas" w:hAnsi="Consolas" w:cs="Consolas" w:eastAsia="Consolas"/>
                <w:sz w:val="16"/>
                <w:szCs w:val="16"/>
                <w:color w:val="1E293B"/>
                <w:lang w:val="es-EC"/>
              </w:rPr>
              <w:t xml:space="preserve">                           value="@Model.Valor.ToString("F2", System.Globalization.CultureInfo.InvariantCulture)" required style="font-size: 1.15rem; font-weight: bold;"&gt;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&lt;!-- 3. Unidades Origen -&gt; Destino con Intercambio --&gt;</w:t>
            </w:r>
          </w:p>
          <w:p>
            <w:pPr>
              <w:jc w:val="left"/>
              <w:spacing w:before="0" w:after="0" w:line="210" w:lineRule="auto"/>
              <w:ind w:left="0" w:right="0"/>
            </w:pPr>
            <w:r>
              <w:rPr>
                <w:rFonts w:ascii="Consolas" w:hAnsi="Consolas" w:cs="Consolas" w:eastAsia="Consolas"/>
                <w:sz w:val="16"/>
                <w:szCs w:val="16"/>
                <w:color w:val="1E293B"/>
                <w:lang w:val="es-EC"/>
              </w:rPr>
              <w:t xml:space="preserve">                &lt;div class="conversion-units-row"&gt;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&lt;label class="form-label" for="cmbOrigen"&gt;De (Unidad de Origen):&lt;/label&gt;</w:t>
            </w:r>
          </w:p>
          <w:p>
            <w:pPr>
              <w:jc w:val="left"/>
              <w:spacing w:before="0" w:after="0" w:line="210" w:lineRule="auto"/>
              <w:ind w:left="0" w:right="0"/>
            </w:pPr>
            <w:r>
              <w:rPr>
                <w:rFonts w:ascii="Consolas" w:hAnsi="Consolas" w:cs="Consolas" w:eastAsia="Consolas"/>
                <w:sz w:val="16"/>
                <w:szCs w:val="16"/>
                <w:color w:val="1E293B"/>
                <w:lang w:val="es-EC"/>
              </w:rPr>
              <w:t xml:space="preserve">                        &lt;select id="cmbOrigen" name="unidadOrigen" class="form-select" required&gt;&lt;/select&gt;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&lt;button type="button" class="btn-swap" onclick="intercambiarUnidades()" title="Intercambiar unidades (Origen ⇄ Destino)"&gt;</w:t>
            </w:r>
          </w:p>
          <w:p>
            <w:pPr>
              <w:jc w:val="left"/>
              <w:spacing w:before="0" w:after="0" w:line="210" w:lineRule="auto"/>
              <w:ind w:left="0" w:right="0"/>
            </w:pPr>
            <w:r>
              <w:rPr>
                <w:rFonts w:ascii="Consolas" w:hAnsi="Consolas" w:cs="Consolas" w:eastAsia="Consolas"/>
                <w:sz w:val="16"/>
                <w:szCs w:val="16"/>
                <w:color w:val="1E293B"/>
                <w:lang w:val="es-EC"/>
              </w:rPr>
              <w:t xml:space="preserve">                            &amp;#8644;</w:t>
            </w:r>
          </w:p>
          <w:p>
            <w:pPr>
              <w:jc w:val="left"/>
              <w:spacing w:before="0" w:after="0" w:line="210" w:lineRule="auto"/>
              <w:ind w:left="0" w:right="0"/>
            </w:pPr>
            <w:r>
              <w:rPr>
                <w:rFonts w:ascii="Consolas" w:hAnsi="Consolas" w:cs="Consolas" w:eastAsia="Consolas"/>
                <w:sz w:val="16"/>
                <w:szCs w:val="16"/>
                <w:color w:val="1E293B"/>
                <w:lang w:val="es-EC"/>
              </w:rPr>
              <w:t xml:space="preserve">                        &lt;/button&gt;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&lt;label class="form-label" for="cmbDestino"&gt;A (Unidad de Destino):&lt;/label&gt;</w:t>
            </w:r>
          </w:p>
          <w:p>
            <w:pPr>
              <w:jc w:val="left"/>
              <w:spacing w:before="0" w:after="0" w:line="210" w:lineRule="auto"/>
              <w:ind w:left="0" w:right="0"/>
            </w:pPr>
            <w:r>
              <w:rPr>
                <w:rFonts w:ascii="Consolas" w:hAnsi="Consolas" w:cs="Consolas" w:eastAsia="Consolas"/>
                <w:sz w:val="16"/>
                <w:szCs w:val="16"/>
                <w:color w:val="1E293B"/>
                <w:lang w:val="es-EC"/>
              </w:rPr>
              <w:t xml:space="preserve">                        &lt;select id="cmbDestino" name="unidadDestino" class="form-select" required&gt;&lt;/select&gt;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&lt;button type="submit" class="btn-primary"&gt;Calcular Conversión SOAP&lt;/button&gt;</w:t>
            </w:r>
          </w:p>
          <w:p>
            <w:pPr>
              <w:jc w:val="left"/>
              <w:spacing w:before="0" w:after="0" w:line="210" w:lineRule="auto"/>
              <w:ind w:left="0" w:right="0"/>
            </w:pPr>
            <w:r>
              <w:rPr>
                <w:rFonts w:ascii="Consolas" w:hAnsi="Consolas" w:cs="Consolas" w:eastAsia="Consolas"/>
                <w:sz w:val="16"/>
                <w:szCs w:val="16"/>
                <w:color w:val="1E293B"/>
                <w:lang w:val="es-EC"/>
              </w:rPr>
              <w:t xml:space="preserve">            &lt;/form&gt;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&lt;!-- 4. Tarjeta de Resultado --&gt;</w:t>
            </w:r>
          </w:p>
          <w:p>
            <w:pPr>
              <w:jc w:val="left"/>
              <w:spacing w:before="0" w:after="0" w:line="210" w:lineRule="auto"/>
              <w:ind w:left="0" w:right="0"/>
            </w:pPr>
            <w:r>
              <w:rPr>
                <w:rFonts w:ascii="Consolas" w:hAnsi="Consolas" w:cs="Consolas" w:eastAsia="Consolas"/>
                <w:sz w:val="16"/>
                <w:szCs w:val="16"/>
                <w:color w:val="1E293B"/>
                <w:lang w:val="es-EC"/>
              </w:rPr>
              <w:t xml:space="preserve">            @if (Model.Resultado.HasValue &amp;&amp; Model.Exito)</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&lt;div class="result-card"&gt;</w:t>
            </w:r>
          </w:p>
          <w:p>
            <w:pPr>
              <w:jc w:val="left"/>
              <w:spacing w:before="0" w:after="0" w:line="210" w:lineRule="auto"/>
              <w:ind w:left="0" w:right="0"/>
            </w:pPr>
            <w:r>
              <w:rPr>
                <w:rFonts w:ascii="Consolas" w:hAnsi="Consolas" w:cs="Consolas" w:eastAsia="Consolas"/>
                <w:sz w:val="16"/>
                <w:szCs w:val="16"/>
                <w:color w:val="1E293B"/>
                <w:lang w:val="es-EC"/>
              </w:rPr>
              <w:t xml:space="preserve">                    &lt;div class="result-value" id="resultadoTexto"&gt;</w:t>
            </w:r>
          </w:p>
          <w:p>
            <w:pPr>
              <w:jc w:val="left"/>
              <w:spacing w:before="0" w:after="0" w:line="210" w:lineRule="auto"/>
              <w:ind w:left="0" w:right="0"/>
            </w:pPr>
            <w:r>
              <w:rPr>
                <w:rFonts w:ascii="Consolas" w:hAnsi="Consolas" w:cs="Consolas" w:eastAsia="Consolas"/>
                <w:sz w:val="16"/>
                <w:szCs w:val="16"/>
                <w:color w:val="1E293B"/>
                <w:lang w:val="es-EC"/>
              </w:rPr>
              <w:t xml:space="preserve">                        @Model.Valor.ToString("F2", System.Globalization.CultureInfo.InvariantCulture) @Model.UnidadOrigen = @Model.Resultado.Value.ToString("F2", System.Globalization.CultureInfo.InvariantCulture) @Model.UnidadDestino</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&lt;div class="result-subtext"&gt;</w:t>
            </w:r>
          </w:p>
          <w:p>
            <w:pPr>
              <w:jc w:val="left"/>
              <w:spacing w:before="0" w:after="0" w:line="210" w:lineRule="auto"/>
              <w:ind w:left="0" w:right="0"/>
            </w:pPr>
            <w:r>
              <w:rPr>
                <w:rFonts w:ascii="Consolas" w:hAnsi="Consolas" w:cs="Consolas" w:eastAsia="Consolas"/>
                <w:sz w:val="16"/>
                <w:szCs w:val="16"/>
                <w:color w:val="1E293B"/>
                <w:lang w:val="es-EC"/>
              </w:rPr>
              <w:t xml:space="preserve">                        Cálculo procesado exitosamente por el Servidor SOAP .NET (SINBDD).</w:t>
            </w:r>
          </w:p>
          <w:p>
            <w:pPr>
              <w:jc w:val="left"/>
              <w:spacing w:before="0" w:after="0" w:line="210" w:lineRule="auto"/>
              <w:ind w:left="0" w:right="0"/>
            </w:pPr>
            <w:r>
              <w:rPr>
                <w:rFonts w:ascii="Consolas" w:hAnsi="Consolas" w:cs="Consolas" w:eastAsia="Consolas"/>
                <w:sz w:val="16"/>
                <w:szCs w:val="16"/>
                <w:color w:val="1E293B"/>
                <w:lang w:val="es-EC"/>
              </w:rPr>
              <w:t xml:space="preserve">                    &lt;/div&gt;</w:t>
            </w:r>
          </w:p>
        </w:tc>
      </w:tr>
    </w:tbl>
    <w:p/>
    <w:p>
      <w:pPr>
        <w:spacing w:after="80" w:line="276" w:lineRule="auto"/>
      </w:pPr>
      <w:r>
        <w:t>Paso siguiente se da clic derecho y se debe presionar en “Agregar”, luego “Vista”.</w:t>
      </w:r>
    </w:p>
    <w:p>
      <w:pPr>
        <w:spacing w:before="120" w:after="40"/>
        <w:jc w:val="center"/>
      </w:pPr>
      <w:r>
        <w:drawing>
          <wp:inline xmlns:a="http://schemas.openxmlformats.org/drawingml/2006/main" xmlns:pic="http://schemas.openxmlformats.org/drawingml/2006/picture">
            <wp:extent cx="5120640" cy="2880360"/>
            <wp:docPr id="113" name="Picture 113"/>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146. Carpetas y estructura de la Vista</w:t>
      </w:r>
    </w:p>
    <w:p>
      <w:pPr>
        <w:spacing w:after="80" w:line="276" w:lineRule="auto"/>
      </w:pPr>
      <w:r>
        <w:t>En la ventana siguiente se debe seleccionar la opción “Vista de Razor: vacía” y asignar el nombre al archivo como “Views/Conversor/Index.cshtml”.</w:t>
      </w:r>
    </w:p>
    <w:p>
      <w:pPr>
        <w:spacing w:before="120" w:after="40"/>
        <w:jc w:val="center"/>
      </w:pPr>
      <w:r>
        <w:drawing>
          <wp:inline xmlns:a="http://schemas.openxmlformats.org/drawingml/2006/main" xmlns:pic="http://schemas.openxmlformats.org/drawingml/2006/picture">
            <wp:extent cx="5120640" cy="2880360"/>
            <wp:docPr id="114" name="Picture 114"/>
            <wp:cNvGraphicFramePr>
              <a:graphicFrameLocks noChangeAspect="1"/>
            </wp:cNvGraphicFramePr>
            <a:graphic>
              <a:graphicData uri="http://schemas.openxmlformats.org/drawingml/2006/picture">
                <pic:pic>
                  <pic:nvPicPr>
                    <pic:cNvPr id="0" name="image57.png"/>
                    <pic:cNvPicPr/>
                  </pic:nvPicPr>
                  <pic:blipFill>
                    <a:blip r:embed="rId123"/>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147. Creación del archivo Views/Conversor/Index.cshtml</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880360"/>
            <wp:docPr id="115" name="Picture 115"/>
            <wp:cNvGraphicFramePr>
              <a:graphicFrameLocks noChangeAspect="1"/>
            </wp:cNvGraphicFramePr>
            <a:graphic>
              <a:graphicData uri="http://schemas.openxmlformats.org/drawingml/2006/picture">
                <pic:pic>
                  <pic:nvPicPr>
                    <pic:cNvPr id="0" name="image58.png"/>
                    <pic:cNvPicPr/>
                  </pic:nvPicPr>
                  <pic:blipFill>
                    <a:blip r:embed="rId124"/>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148. Codificación del archivo Views/Conversor/Index.cshtml</w:t>
      </w:r>
    </w:p>
    <w:p>
      <w:pPr>
        <w:spacing w:after="80" w:line="276" w:lineRule="auto"/>
      </w:pPr>
      <w:r>
        <w:t>Tabla 31. Fragmento de código: Views/Auth/Login.cshtml</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Layout = null;</w:t>
            </w:r>
          </w:p>
          <w:p>
            <w:pPr>
              <w:jc w:val="left"/>
              <w:spacing w:before="0" w:after="0" w:line="210" w:lineRule="auto"/>
              <w:ind w:left="0" w:right="0"/>
            </w:pPr>
            <w:r>
              <w:rPr>
                <w:rFonts w:ascii="Consolas" w:hAnsi="Consolas" w:cs="Consolas" w:eastAsia="Consolas"/>
                <w:sz w:val="16"/>
                <w:szCs w:val="16"/>
                <w:color w:val="1E293B"/>
                <w:lang w:val="es-EC"/>
              </w:rPr>
              <w:t xml:space="preserve">    string? error = ViewBag.Error as string;</w:t>
            </w:r>
          </w:p>
          <w:p>
            <w:pPr>
              <w:jc w:val="left"/>
              <w:spacing w:before="0" w:after="0" w:line="210" w:lineRule="auto"/>
              <w:ind w:left="0" w:right="0"/>
            </w:pPr>
            <w:r>
              <w:rPr>
                <w:rFonts w:ascii="Consolas" w:hAnsi="Consolas" w:cs="Consolas" w:eastAsia="Consolas"/>
                <w:sz w:val="16"/>
                <w:szCs w:val="16"/>
                <w:color w:val="1E293B"/>
                <w:lang w:val="es-EC"/>
              </w:rPr>
              <w:t xml:space="preserve">    string? mensaje = ViewBag.Mensaje as string;</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&lt;!DOCTYPE html&gt;</w:t>
            </w:r>
          </w:p>
          <w:p>
            <w:pPr>
              <w:jc w:val="left"/>
              <w:spacing w:before="0" w:after="0" w:line="210" w:lineRule="auto"/>
              <w:ind w:left="0" w:right="0"/>
            </w:pPr>
            <w:r>
              <w:rPr>
                <w:rFonts w:ascii="Consolas" w:hAnsi="Consolas" w:cs="Consolas" w:eastAsia="Consolas"/>
                <w:sz w:val="16"/>
                <w:szCs w:val="16"/>
                <w:color w:val="1E293B"/>
                <w:lang w:val="es-EC"/>
              </w:rPr>
              <w:t xml:space="preserve">&lt;html lang="es"&gt;</w:t>
            </w:r>
          </w:p>
          <w:p>
            <w:pPr>
              <w:jc w:val="left"/>
              <w:spacing w:before="0" w:after="0" w:line="210" w:lineRule="auto"/>
              <w:ind w:left="0" w:right="0"/>
            </w:pPr>
            <w:r>
              <w:rPr>
                <w:rFonts w:ascii="Consolas" w:hAnsi="Consolas" w:cs="Consolas" w:eastAsia="Consolas"/>
                <w:sz w:val="16"/>
                <w:szCs w:val="16"/>
                <w:color w:val="1E293B"/>
                <w:lang w:val="es-EC"/>
              </w:rPr>
              <w:t xml:space="preserve">&lt;head&gt;</w:t>
            </w:r>
          </w:p>
          <w:p>
            <w:pPr>
              <w:jc w:val="left"/>
              <w:spacing w:before="0" w:after="0" w:line="210" w:lineRule="auto"/>
              <w:ind w:left="0" w:right="0"/>
            </w:pPr>
            <w:r>
              <w:rPr>
                <w:rFonts w:ascii="Consolas" w:hAnsi="Consolas" w:cs="Consolas" w:eastAsia="Consolas"/>
                <w:sz w:val="16"/>
                <w:szCs w:val="16"/>
                <w:color w:val="1E293B"/>
                <w:lang w:val="es-EC"/>
              </w:rPr>
              <w:t xml:space="preserve">    &lt;meta charset="UTF-8"&gt;</w:t>
            </w:r>
          </w:p>
          <w:p>
            <w:pPr>
              <w:jc w:val="left"/>
              <w:spacing w:before="0" w:after="0" w:line="210" w:lineRule="auto"/>
              <w:ind w:left="0" w:right="0"/>
            </w:pPr>
            <w:r>
              <w:rPr>
                <w:rFonts w:ascii="Consolas" w:hAnsi="Consolas" w:cs="Consolas" w:eastAsia="Consolas"/>
                <w:sz w:val="16"/>
                <w:szCs w:val="16"/>
                <w:color w:val="1E293B"/>
                <w:lang w:val="es-EC"/>
              </w:rPr>
              <w:t xml:space="preserve">    &lt;meta name="viewport" content="width=device-width, initial-scale=1.0"&gt;</w:t>
            </w:r>
          </w:p>
          <w:p>
            <w:pPr>
              <w:jc w:val="left"/>
              <w:spacing w:before="0" w:after="0" w:line="210" w:lineRule="auto"/>
              <w:ind w:left="0" w:right="0"/>
            </w:pPr>
            <w:r>
              <w:rPr>
                <w:rFonts w:ascii="Consolas" w:hAnsi="Consolas" w:cs="Consolas" w:eastAsia="Consolas"/>
                <w:sz w:val="16"/>
                <w:szCs w:val="16"/>
                <w:color w:val="1E293B"/>
                <w:lang w:val="es-EC"/>
              </w:rPr>
              <w:t xml:space="preserve">    &lt;title&gt;Acceso al Sistema - Conversor de Unidades SOAP .NET (GR09)&lt;/title&gt;</w:t>
            </w:r>
          </w:p>
          <w:p>
            <w:pPr>
              <w:jc w:val="left"/>
              <w:spacing w:before="0" w:after="0" w:line="210" w:lineRule="auto"/>
              <w:ind w:left="0" w:right="0"/>
            </w:pPr>
            <w:r>
              <w:rPr>
                <w:rFonts w:ascii="Consolas" w:hAnsi="Consolas" w:cs="Consolas" w:eastAsia="Consolas"/>
                <w:sz w:val="16"/>
                <w:szCs w:val="16"/>
                <w:color w:val="1E293B"/>
                <w:lang w:val="es-EC"/>
              </w:rPr>
              <w:t xml:space="preserve">    &lt;link rel="stylesheet" href="~/css/style.css"&gt;</w:t>
            </w:r>
          </w:p>
          <w:p>
            <w:pPr>
              <w:jc w:val="left"/>
              <w:spacing w:before="0" w:after="0" w:line="210" w:lineRule="auto"/>
              <w:ind w:left="0" w:right="0"/>
            </w:pPr>
            <w:r>
              <w:rPr>
                <w:rFonts w:ascii="Consolas" w:hAnsi="Consolas" w:cs="Consolas" w:eastAsia="Consolas"/>
                <w:sz w:val="16"/>
                <w:szCs w:val="16"/>
                <w:color w:val="1E293B"/>
                <w:lang w:val="es-EC"/>
              </w:rPr>
              <w:t xml:space="preserve">&lt;/head&gt;</w:t>
            </w:r>
          </w:p>
          <w:p>
            <w:pPr>
              <w:jc w:val="left"/>
              <w:spacing w:before="0" w:after="0" w:line="210" w:lineRule="auto"/>
              <w:ind w:left="0" w:right="0"/>
            </w:pPr>
            <w:r>
              <w:rPr>
                <w:rFonts w:ascii="Consolas" w:hAnsi="Consolas" w:cs="Consolas" w:eastAsia="Consolas"/>
                <w:sz w:val="16"/>
                <w:szCs w:val="16"/>
                <w:color w:val="1E293B"/>
                <w:lang w:val="es-EC"/>
              </w:rPr>
              <w:t xml:space="preserve">&lt;body&gt;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Encabezado Institucional --&gt;</w:t>
            </w:r>
          </w:p>
          <w:p>
            <w:pPr>
              <w:jc w:val="left"/>
              <w:spacing w:before="0" w:after="0" w:line="210" w:lineRule="auto"/>
              <w:ind w:left="0" w:right="0"/>
            </w:pPr>
            <w:r>
              <w:rPr>
                <w:rFonts w:ascii="Consolas" w:hAnsi="Consolas" w:cs="Consolas" w:eastAsia="Consolas"/>
                <w:sz w:val="16"/>
                <w:szCs w:val="16"/>
                <w:color w:val="1E293B"/>
                <w:lang w:val="es-EC"/>
              </w:rPr>
              <w:t xml:space="preserve">    &lt;header class="header-bar"&gt;</w:t>
            </w:r>
          </w:p>
          <w:p>
            <w:pPr>
              <w:jc w:val="left"/>
              <w:spacing w:before="0" w:after="0" w:line="210" w:lineRule="auto"/>
              <w:ind w:left="0" w:right="0"/>
            </w:pPr>
            <w:r>
              <w:rPr>
                <w:rFonts w:ascii="Consolas" w:hAnsi="Consolas" w:cs="Consolas" w:eastAsia="Consolas"/>
                <w:sz w:val="16"/>
                <w:szCs w:val="16"/>
                <w:color w:val="1E293B"/>
                <w:lang w:val="es-EC"/>
              </w:rPr>
              <w:t xml:space="preserve">        &lt;div class="header-brand"&gt;</w:t>
            </w:r>
          </w:p>
          <w:p>
            <w:pPr>
              <w:jc w:val="left"/>
              <w:spacing w:before="0" w:after="0" w:line="210" w:lineRule="auto"/>
              <w:ind w:left="0" w:right="0"/>
            </w:pPr>
            <w:r>
              <w:rPr>
                <w:rFonts w:ascii="Consolas" w:hAnsi="Consolas" w:cs="Consolas" w:eastAsia="Consolas"/>
                <w:sz w:val="16"/>
                <w:szCs w:val="16"/>
                <w:color w:val="1E293B"/>
                <w:lang w:val="es-EC"/>
              </w:rPr>
              <w:t xml:space="preserve">            &lt;h1&gt;UNIVERSIDAD DE LAS FUERZAS ARMADAS ESPE&lt;/h1&gt;</w:t>
            </w:r>
          </w:p>
          <w:p>
            <w:pPr>
              <w:jc w:val="left"/>
              <w:spacing w:before="0" w:after="0" w:line="210" w:lineRule="auto"/>
              <w:ind w:left="0" w:right="0"/>
            </w:pPr>
            <w:r>
              <w:rPr>
                <w:rFonts w:ascii="Consolas" w:hAnsi="Consolas" w:cs="Consolas" w:eastAsia="Consolas"/>
                <w:sz w:val="16"/>
                <w:szCs w:val="16"/>
                <w:color w:val="1E293B"/>
                <w:lang w:val="es-EC"/>
              </w:rPr>
              <w:t xml:space="preserve">            &lt;p&gt;Arquitectura de Software (TI.1.2) · Grupo GR09 | Julio Enrique Viche Castillo&lt;/p&gt;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&lt;div class="header-user"&gt;</w:t>
            </w:r>
          </w:p>
          <w:p>
            <w:pPr>
              <w:jc w:val="left"/>
              <w:spacing w:before="0" w:after="0" w:line="210" w:lineRule="auto"/>
              <w:ind w:left="0" w:right="0"/>
            </w:pPr>
            <w:r>
              <w:rPr>
                <w:rFonts w:ascii="Consolas" w:hAnsi="Consolas" w:cs="Consolas" w:eastAsia="Consolas"/>
                <w:sz w:val="16"/>
                <w:szCs w:val="16"/>
                <w:color w:val="1E293B"/>
                <w:lang w:val="es-EC"/>
              </w:rPr>
              <w:t xml:space="preserve">            &lt;span class="badge-session"&gt;</w:t>
            </w:r>
          </w:p>
          <w:p>
            <w:pPr>
              <w:jc w:val="left"/>
              <w:spacing w:before="0" w:after="0" w:line="210" w:lineRule="auto"/>
              <w:ind w:left="0" w:right="0"/>
            </w:pPr>
            <w:r>
              <w:rPr>
                <w:rFonts w:ascii="Consolas" w:hAnsi="Consolas" w:cs="Consolas" w:eastAsia="Consolas"/>
                <w:sz w:val="16"/>
                <w:szCs w:val="16"/>
                <w:color w:val="1E293B"/>
                <w:lang w:val="es-EC"/>
              </w:rPr>
              <w:t xml:space="preserve">                &lt;span class="status-dot"&gt;●&lt;/span&gt; Servidor SOAP: 8733</w:t>
            </w:r>
          </w:p>
          <w:p>
            <w:pPr>
              <w:jc w:val="left"/>
              <w:spacing w:before="0" w:after="0" w:line="210" w:lineRule="auto"/>
              <w:ind w:left="0" w:right="0"/>
            </w:pPr>
            <w:r>
              <w:rPr>
                <w:rFonts w:ascii="Consolas" w:hAnsi="Consolas" w:cs="Consolas" w:eastAsia="Consolas"/>
                <w:sz w:val="16"/>
                <w:szCs w:val="16"/>
                <w:color w:val="1E293B"/>
                <w:lang w:val="es-EC"/>
              </w:rPr>
              <w:t xml:space="preserve">            &lt;/span&gt;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&lt;/header&gt;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Contenedor del Formulario de Login --&gt;</w:t>
            </w:r>
          </w:p>
          <w:p>
            <w:pPr>
              <w:jc w:val="left"/>
              <w:spacing w:before="0" w:after="0" w:line="210" w:lineRule="auto"/>
              <w:ind w:left="0" w:right="0"/>
            </w:pPr>
            <w:r>
              <w:rPr>
                <w:rFonts w:ascii="Consolas" w:hAnsi="Consolas" w:cs="Consolas" w:eastAsia="Consolas"/>
                <w:sz w:val="16"/>
                <w:szCs w:val="16"/>
                <w:color w:val="1E293B"/>
                <w:lang w:val="es-EC"/>
              </w:rPr>
              <w:t xml:space="preserve">    &lt;main class="main-wrapper"&gt;</w:t>
            </w:r>
          </w:p>
          <w:p>
            <w:pPr>
              <w:jc w:val="left"/>
              <w:spacing w:before="0" w:after="0" w:line="210" w:lineRule="auto"/>
              <w:ind w:left="0" w:right="0"/>
            </w:pPr>
            <w:r>
              <w:rPr>
                <w:rFonts w:ascii="Consolas" w:hAnsi="Consolas" w:cs="Consolas" w:eastAsia="Consolas"/>
                <w:sz w:val="16"/>
                <w:szCs w:val="16"/>
                <w:color w:val="1E293B"/>
                <w:lang w:val="es-EC"/>
              </w:rPr>
              <w:t xml:space="preserve">        &lt;div class="card-box card-login"&gt;</w:t>
            </w:r>
          </w:p>
          <w:p>
            <w:pPr>
              <w:jc w:val="left"/>
              <w:spacing w:before="0" w:after="0" w:line="210" w:lineRule="auto"/>
              <w:ind w:left="0" w:right="0"/>
            </w:pPr>
            <w:r>
              <w:rPr>
                <w:rFonts w:ascii="Consolas" w:hAnsi="Consolas" w:cs="Consolas" w:eastAsia="Consolas"/>
                <w:sz w:val="16"/>
                <w:szCs w:val="16"/>
                <w:color w:val="1E293B"/>
                <w:lang w:val="es-EC"/>
              </w:rPr>
              <w:t xml:space="preserve">            &lt;h2 class="card-title"&gt;Iniciar Sesión&lt;/h2&gt;</w:t>
            </w:r>
          </w:p>
          <w:p>
            <w:pPr>
              <w:jc w:val="left"/>
              <w:spacing w:before="0" w:after="0" w:line="210" w:lineRule="auto"/>
              <w:ind w:left="0" w:right="0"/>
            </w:pPr>
            <w:r>
              <w:rPr>
                <w:rFonts w:ascii="Consolas" w:hAnsi="Consolas" w:cs="Consolas" w:eastAsia="Consolas"/>
                <w:sz w:val="16"/>
                <w:szCs w:val="16"/>
                <w:color w:val="1E293B"/>
                <w:lang w:val="es-EC"/>
              </w:rPr>
              <w:t xml:space="preserve">            &lt;p class="card-subtitle"&gt;Autenticación requerida para acceder al Conversor SOAP (SINBDD)&lt;/p&gt;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(!string.IsNullOrEmpty(error))</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&lt;div class="alert alert-error"&gt;</w:t>
            </w:r>
          </w:p>
          <w:p>
            <w:pPr>
              <w:jc w:val="left"/>
              <w:spacing w:before="0" w:after="0" w:line="210" w:lineRule="auto"/>
              <w:ind w:left="0" w:right="0"/>
            </w:pPr>
            <w:r>
              <w:rPr>
                <w:rFonts w:ascii="Consolas" w:hAnsi="Consolas" w:cs="Consolas" w:eastAsia="Consolas"/>
                <w:sz w:val="16"/>
                <w:szCs w:val="16"/>
                <w:color w:val="1E293B"/>
                <w:lang w:val="es-EC"/>
              </w:rPr>
              <w:t xml:space="preserve">                    @error</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(!string.IsNullOrEmpty(mensaje))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&lt;div class="alert alert-info"&gt;</w:t>
            </w:r>
          </w:p>
          <w:p>
            <w:pPr>
              <w:jc w:val="left"/>
              <w:spacing w:before="0" w:after="0" w:line="210" w:lineRule="auto"/>
              <w:ind w:left="0" w:right="0"/>
            </w:pPr>
            <w:r>
              <w:rPr>
                <w:rFonts w:ascii="Consolas" w:hAnsi="Consolas" w:cs="Consolas" w:eastAsia="Consolas"/>
                <w:sz w:val="16"/>
                <w:szCs w:val="16"/>
                <w:color w:val="1E293B"/>
                <w:lang w:val="es-EC"/>
              </w:rPr>
              <w:t xml:space="preserve">                    @mensaje</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&lt;form action="/login" method="POST"&gt;</w:t>
            </w:r>
          </w:p>
          <w:p>
            <w:pPr>
              <w:jc w:val="left"/>
              <w:spacing w:before="0" w:after="0" w:line="210" w:lineRule="auto"/>
              <w:ind w:left="0" w:right="0"/>
            </w:pPr>
            <w:r>
              <w:rPr>
                <w:rFonts w:ascii="Consolas" w:hAnsi="Consolas" w:cs="Consolas" w:eastAsia="Consolas"/>
                <w:sz w:val="16"/>
                <w:szCs w:val="16"/>
                <w:color w:val="1E293B"/>
                <w:lang w:val="es-EC"/>
              </w:rPr>
              <w:t xml:space="preserve">                &lt;div class="form-group"&gt;</w:t>
            </w:r>
          </w:p>
          <w:p>
            <w:pPr>
              <w:jc w:val="left"/>
              <w:spacing w:before="0" w:after="0" w:line="210" w:lineRule="auto"/>
              <w:ind w:left="0" w:right="0"/>
            </w:pPr>
            <w:r>
              <w:rPr>
                <w:rFonts w:ascii="Consolas" w:hAnsi="Consolas" w:cs="Consolas" w:eastAsia="Consolas"/>
                <w:sz w:val="16"/>
                <w:szCs w:val="16"/>
                <w:color w:val="1E293B"/>
                <w:lang w:val="es-EC"/>
              </w:rPr>
              <w:t xml:space="preserve">                    &lt;label class="form-label" for="txtUsuario"&gt;Usuario:&lt;/label&gt;</w:t>
            </w:r>
          </w:p>
          <w:p>
            <w:pPr>
              <w:jc w:val="left"/>
              <w:spacing w:before="0" w:after="0" w:line="210" w:lineRule="auto"/>
              <w:ind w:left="0" w:right="0"/>
            </w:pPr>
            <w:r>
              <w:rPr>
                <w:rFonts w:ascii="Consolas" w:hAnsi="Consolas" w:cs="Consolas" w:eastAsia="Consolas"/>
                <w:sz w:val="16"/>
                <w:szCs w:val="16"/>
                <w:color w:val="1E293B"/>
                <w:lang w:val="es-EC"/>
              </w:rPr>
              <w:t xml:space="preserve">                    &lt;input type="text" id="txtUsuario" name="usuario" class="form-input" </w:t>
            </w:r>
          </w:p>
          <w:p>
            <w:pPr>
              <w:jc w:val="left"/>
              <w:spacing w:before="0" w:after="0" w:line="210" w:lineRule="auto"/>
              <w:ind w:left="0" w:right="0"/>
            </w:pPr>
            <w:r>
              <w:rPr>
                <w:rFonts w:ascii="Consolas" w:hAnsi="Consolas" w:cs="Consolas" w:eastAsia="Consolas"/>
                <w:sz w:val="16"/>
                <w:szCs w:val="16"/>
                <w:color w:val="1E293B"/>
                <w:lang w:val="es-EC"/>
              </w:rPr>
              <w:t xml:space="preserve">                           value="MONSTER" required autofocus&gt;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&lt;div class="form-group"&gt;</w:t>
            </w:r>
          </w:p>
          <w:p>
            <w:pPr>
              <w:jc w:val="left"/>
              <w:spacing w:before="0" w:after="0" w:line="210" w:lineRule="auto"/>
              <w:ind w:left="0" w:right="0"/>
            </w:pPr>
            <w:r>
              <w:rPr>
                <w:rFonts w:ascii="Consolas" w:hAnsi="Consolas" w:cs="Consolas" w:eastAsia="Consolas"/>
                <w:sz w:val="16"/>
                <w:szCs w:val="16"/>
                <w:color w:val="1E293B"/>
                <w:lang w:val="es-EC"/>
              </w:rPr>
              <w:t xml:space="preserve">                    &lt;label class="form-label" for="txtClave"&gt;Contraseña:&lt;/label&gt;</w:t>
            </w:r>
          </w:p>
          <w:p>
            <w:pPr>
              <w:jc w:val="left"/>
              <w:spacing w:before="0" w:after="0" w:line="210" w:lineRule="auto"/>
              <w:ind w:left="0" w:right="0"/>
            </w:pPr>
            <w:r>
              <w:rPr>
                <w:rFonts w:ascii="Consolas" w:hAnsi="Consolas" w:cs="Consolas" w:eastAsia="Consolas"/>
                <w:sz w:val="16"/>
                <w:szCs w:val="16"/>
                <w:color w:val="1E293B"/>
                <w:lang w:val="es-EC"/>
              </w:rPr>
              <w:t xml:space="preserve">                    &lt;input type="password" id="txtClave" name="clave" class="form-input" </w:t>
            </w:r>
          </w:p>
          <w:p>
            <w:pPr>
              <w:jc w:val="left"/>
              <w:spacing w:before="0" w:after="0" w:line="210" w:lineRule="auto"/>
              <w:ind w:left="0" w:right="0"/>
            </w:pPr>
            <w:r>
              <w:rPr>
                <w:rFonts w:ascii="Consolas" w:hAnsi="Consolas" w:cs="Consolas" w:eastAsia="Consolas"/>
                <w:sz w:val="16"/>
                <w:szCs w:val="16"/>
                <w:color w:val="1E293B"/>
                <w:lang w:val="es-EC"/>
              </w:rPr>
              <w:t xml:space="preserve">                           value="MONSTER9" required&gt;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&lt;div class="alert alert-info" style="font-size: 0.8rem; padding: 8px 12px; margin-bottom: 20px;"&gt;</w:t>
            </w:r>
          </w:p>
          <w:p>
            <w:pPr>
              <w:jc w:val="left"/>
              <w:spacing w:before="0" w:after="0" w:line="210" w:lineRule="auto"/>
              <w:ind w:left="0" w:right="0"/>
            </w:pPr>
            <w:r>
              <w:rPr>
                <w:rFonts w:ascii="Consolas" w:hAnsi="Consolas" w:cs="Consolas" w:eastAsia="Consolas"/>
                <w:sz w:val="16"/>
                <w:szCs w:val="16"/>
                <w:color w:val="1E293B"/>
                <w:lang w:val="es-EC"/>
              </w:rPr>
              <w:t xml:space="preserve">                    &lt;strong&gt;Credenciales del curso:&lt;/strong&gt; Usuario: &lt;code&gt;MONSTER&lt;/code&gt; | Clave: &lt;code&gt;MONSTER9&lt;/code&gt;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&lt;button type="submit" class="btn-primary"&gt;Ingresar al Conversor&lt;/button&gt;</w:t>
            </w:r>
          </w:p>
          <w:p>
            <w:pPr>
              <w:jc w:val="left"/>
              <w:spacing w:before="0" w:after="0" w:line="210" w:lineRule="auto"/>
              <w:ind w:left="0" w:right="0"/>
            </w:pPr>
            <w:r>
              <w:rPr>
                <w:rFonts w:ascii="Consolas" w:hAnsi="Consolas" w:cs="Consolas" w:eastAsia="Consolas"/>
                <w:sz w:val="16"/>
                <w:szCs w:val="16"/>
                <w:color w:val="1E293B"/>
                <w:lang w:val="es-EC"/>
              </w:rPr>
              <w:t xml:space="preserve">            &lt;/form&gt;</w:t>
            </w:r>
          </w:p>
          <w:p>
            <w:pPr>
              <w:jc w:val="left"/>
              <w:spacing w:before="0" w:after="0" w:line="210" w:lineRule="auto"/>
              <w:ind w:left="0" w:right="0"/>
            </w:pPr>
            <w:r>
              <w:rPr>
                <w:rFonts w:ascii="Consolas" w:hAnsi="Consolas" w:cs="Consolas" w:eastAsia="Consolas"/>
                <w:sz w:val="16"/>
                <w:szCs w:val="16"/>
                <w:color w:val="1E293B"/>
                <w:lang w:val="es-EC"/>
              </w:rPr>
              <w:t xml:space="preserve">        &lt;/div&gt;</w:t>
            </w:r>
          </w:p>
          <w:p>
            <w:pPr>
              <w:jc w:val="left"/>
              <w:spacing w:before="0" w:after="0" w:line="210" w:lineRule="auto"/>
              <w:ind w:left="0" w:right="0"/>
            </w:pPr>
            <w:r>
              <w:rPr>
                <w:rFonts w:ascii="Consolas" w:hAnsi="Consolas" w:cs="Consolas" w:eastAsia="Consolas"/>
                <w:sz w:val="16"/>
                <w:szCs w:val="16"/>
                <w:color w:val="1E293B"/>
                <w:lang w:val="es-EC"/>
              </w:rPr>
              <w:t xml:space="preserve">    &lt;/main&gt;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 Barra de Estado Inferior --&gt;</w:t>
            </w:r>
          </w:p>
          <w:p>
            <w:pPr>
              <w:jc w:val="left"/>
              <w:spacing w:before="0" w:after="0" w:line="210" w:lineRule="auto"/>
              <w:ind w:left="0" w:right="0"/>
            </w:pPr>
            <w:r>
              <w:rPr>
                <w:rFonts w:ascii="Consolas" w:hAnsi="Consolas" w:cs="Consolas" w:eastAsia="Consolas"/>
                <w:sz w:val="16"/>
                <w:szCs w:val="16"/>
                <w:color w:val="1E293B"/>
                <w:lang w:val="es-EC"/>
              </w:rPr>
              <w:t xml:space="preserve">    &lt;footer class="footer-bar"&gt;</w:t>
            </w:r>
          </w:p>
          <w:p>
            <w:pPr>
              <w:jc w:val="left"/>
              <w:spacing w:before="0" w:after="0" w:line="210" w:lineRule="auto"/>
              <w:ind w:left="0" w:right="0"/>
            </w:pPr>
            <w:r>
              <w:rPr>
                <w:rFonts w:ascii="Consolas" w:hAnsi="Consolas" w:cs="Consolas" w:eastAsia="Consolas"/>
                <w:sz w:val="16"/>
                <w:szCs w:val="16"/>
                <w:color w:val="1E293B"/>
                <w:lang w:val="es-EC"/>
              </w:rPr>
              <w:t xml:space="preserve">        &lt;span&gt;Servidor Backend: &lt;code&gt;http://192.168.137.1:8733/ServidorSOAP&lt;/code&gt; (Modalidad SINBDD)&lt;/span&gt;</w:t>
            </w:r>
          </w:p>
          <w:p>
            <w:pPr>
              <w:jc w:val="left"/>
              <w:spacing w:before="0" w:after="0" w:line="210" w:lineRule="auto"/>
              <w:ind w:left="0" w:right="0"/>
            </w:pPr>
            <w:r>
              <w:rPr>
                <w:rFonts w:ascii="Consolas" w:hAnsi="Consolas" w:cs="Consolas" w:eastAsia="Consolas"/>
                <w:sz w:val="16"/>
                <w:szCs w:val="16"/>
                <w:color w:val="1E293B"/>
                <w:lang w:val="es-EC"/>
              </w:rPr>
              <w:t xml:space="preserve">        &lt;span&gt;Patrón Arquitectónico: Modelo - Vista - Controlador (ASP.NET Core MVC / .NET 10)&lt;/span&gt;</w:t>
            </w:r>
          </w:p>
          <w:p>
            <w:pPr>
              <w:jc w:val="left"/>
              <w:spacing w:before="0" w:after="0" w:line="210" w:lineRule="auto"/>
              <w:ind w:left="0" w:right="0"/>
            </w:pPr>
            <w:r>
              <w:rPr>
                <w:rFonts w:ascii="Consolas" w:hAnsi="Consolas" w:cs="Consolas" w:eastAsia="Consolas"/>
                <w:sz w:val="16"/>
                <w:szCs w:val="16"/>
                <w:color w:val="1E293B"/>
                <w:lang w:val="es-EC"/>
              </w:rPr>
              <w:t xml:space="preserve">    &lt;/footer&gt;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&lt;/body&gt;</w:t>
            </w:r>
          </w:p>
          <w:p>
            <w:pPr>
              <w:jc w:val="left"/>
              <w:spacing w:before="0" w:after="0" w:line="210" w:lineRule="auto"/>
              <w:ind w:left="0" w:right="0"/>
            </w:pPr>
            <w:r>
              <w:rPr>
                <w:rFonts w:ascii="Consolas" w:hAnsi="Consolas" w:cs="Consolas" w:eastAsia="Consolas"/>
                <w:sz w:val="16"/>
                <w:szCs w:val="16"/>
                <w:color w:val="1E293B"/>
                <w:lang w:val="es-EC"/>
              </w:rPr>
              <w:t xml:space="preserve">&lt;/html&gt;</w:t>
            </w:r>
          </w:p>
        </w:tc>
      </w:tr>
    </w:tbl>
    <w:p/>
    <w:p>
      <w:pPr>
        <w:spacing w:after="80" w:line="276" w:lineRule="auto"/>
      </w:pPr>
      <w:r>
        <w:t>Paso siguiente se da clic derecho sobre la carpeta recién creada “Vista” y se debe presionar en “Agregar”, luego “Vista”.</w:t>
      </w:r>
    </w:p>
    <w:p>
      <w:pPr>
        <w:spacing w:before="120" w:after="40"/>
        <w:jc w:val="center"/>
      </w:pPr>
      <w:r>
        <w:drawing>
          <wp:inline xmlns:a="http://schemas.openxmlformats.org/drawingml/2006/main" xmlns:pic="http://schemas.openxmlformats.org/drawingml/2006/picture">
            <wp:extent cx="5120640" cy="2880360"/>
            <wp:docPr id="116" name="Picture 116"/>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149. Carpetas y estructura de la Vista</w:t>
      </w:r>
    </w:p>
    <w:p>
      <w:pPr>
        <w:spacing w:after="80" w:line="276" w:lineRule="auto"/>
      </w:pPr>
      <w:r>
        <w:t>En la ventana siguiente se debe seleccionar la opción “Vista de Razor: vacía” y asignar el nombre al archivo como “Views/Conversor/Index.cshtml”.</w:t>
      </w:r>
    </w:p>
    <w:p>
      <w:pPr>
        <w:spacing w:before="120" w:after="40"/>
        <w:jc w:val="center"/>
      </w:pPr>
      <w:r>
        <w:drawing>
          <wp:inline xmlns:a="http://schemas.openxmlformats.org/drawingml/2006/main" xmlns:pic="http://schemas.openxmlformats.org/drawingml/2006/picture">
            <wp:extent cx="5120640" cy="2880360"/>
            <wp:docPr id="117" name="Picture 117"/>
            <wp:cNvGraphicFramePr>
              <a:graphicFrameLocks noChangeAspect="1"/>
            </wp:cNvGraphicFramePr>
            <a:graphic>
              <a:graphicData uri="http://schemas.openxmlformats.org/drawingml/2006/picture">
                <pic:pic>
                  <pic:nvPicPr>
                    <pic:cNvPr id="0" name="image59.png"/>
                    <pic:cNvPicPr/>
                  </pic:nvPicPr>
                  <pic:blipFill>
                    <a:blip r:embed="rId125"/>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150. Creación del archivo Views/Auth/Login.cshtml</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880360"/>
            <wp:docPr id="118" name="Picture 118"/>
            <wp:cNvGraphicFramePr>
              <a:graphicFrameLocks noChangeAspect="1"/>
            </wp:cNvGraphicFramePr>
            <a:graphic>
              <a:graphicData uri="http://schemas.openxmlformats.org/drawingml/2006/picture">
                <pic:pic>
                  <pic:nvPicPr>
                    <pic:cNvPr id="0" name="image60.png"/>
                    <pic:cNvPicPr/>
                  </pic:nvPicPr>
                  <pic:blipFill>
                    <a:blip r:embed="rId126"/>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151. Codificación del archivo Views/Auth/Login.cshtml</w:t>
      </w:r>
    </w:p>
    <w:p>
      <w:pPr>
        <w:spacing w:after="80" w:line="276" w:lineRule="auto"/>
      </w:pPr>
      <w:r>
        <w:t>Tabla 32. Configuración del cliente web: Program.cs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ClienteWeb_DotNet_SOAP_GR09.Servicios;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var builder = WebApplication.CreateBuilder(args);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Configuración de Kestrel para escuchar en 0.0.0.0:5002</w:t>
            </w:r>
          </w:p>
          <w:p>
            <w:pPr>
              <w:jc w:val="left"/>
              <w:spacing w:before="0" w:after="0" w:line="210" w:lineRule="auto"/>
              <w:ind w:left="0" w:right="0"/>
            </w:pPr>
            <w:r>
              <w:rPr>
                <w:rFonts w:ascii="Consolas" w:hAnsi="Consolas" w:cs="Consolas" w:eastAsia="Consolas"/>
                <w:sz w:val="16"/>
                <w:szCs w:val="16"/>
                <w:color w:val="1E293B"/>
                <w:lang w:val="es-EC"/>
              </w:rPr>
              <w:t xml:space="preserve">builder.WebHost.ConfigureKestrel(options =&gt;</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options.ListenAnyIP(5002);</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builder.Services.AddControllersWithViews();</w:t>
            </w:r>
          </w:p>
          <w:p>
            <w:pPr>
              <w:jc w:val="left"/>
              <w:spacing w:before="0" w:after="0" w:line="210" w:lineRule="auto"/>
              <w:ind w:left="0" w:right="0"/>
            </w:pPr>
            <w:r>
              <w:rPr>
                <w:rFonts w:ascii="Consolas" w:hAnsi="Consolas" w:cs="Consolas" w:eastAsia="Consolas"/>
                <w:sz w:val="16"/>
                <w:szCs w:val="16"/>
                <w:color w:val="1E293B"/>
                <w:lang w:val="es-EC"/>
              </w:rPr>
              <w:t xml:space="preserve">builder.Services.AddSession(options =&gt;</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options.IdleTimeout = TimeSpan.FromMinutes(30);</w:t>
            </w:r>
          </w:p>
          <w:p>
            <w:pPr>
              <w:jc w:val="left"/>
              <w:spacing w:before="0" w:after="0" w:line="210" w:lineRule="auto"/>
              <w:ind w:left="0" w:right="0"/>
            </w:pPr>
            <w:r>
              <w:rPr>
                <w:rFonts w:ascii="Consolas" w:hAnsi="Consolas" w:cs="Consolas" w:eastAsia="Consolas"/>
                <w:sz w:val="16"/>
                <w:szCs w:val="16"/>
                <w:color w:val="1E293B"/>
                <w:lang w:val="es-EC"/>
              </w:rPr>
              <w:t xml:space="preserve">    options.Cookie.HttpOnly = true;</w:t>
            </w:r>
          </w:p>
          <w:p>
            <w:pPr>
              <w:jc w:val="left"/>
              <w:spacing w:before="0" w:after="0" w:line="210" w:lineRule="auto"/>
              <w:ind w:left="0" w:right="0"/>
            </w:pPr>
            <w:r>
              <w:rPr>
                <w:rFonts w:ascii="Consolas" w:hAnsi="Consolas" w:cs="Consolas" w:eastAsia="Consolas"/>
                <w:sz w:val="16"/>
                <w:szCs w:val="16"/>
                <w:color w:val="1E293B"/>
                <w:lang w:val="es-EC"/>
              </w:rPr>
              <w:t xml:space="preserve">    options.Cookie.IsEssential = true;</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builder.Services.AddSingleton&lt;ClienteServicioSoap&gt;();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var app = builder.Build();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app.UseStaticFiles();</w:t>
            </w:r>
          </w:p>
          <w:p>
            <w:pPr>
              <w:jc w:val="left"/>
              <w:spacing w:before="0" w:after="0" w:line="210" w:lineRule="auto"/>
              <w:ind w:left="0" w:right="0"/>
            </w:pPr>
            <w:r>
              <w:rPr>
                <w:rFonts w:ascii="Consolas" w:hAnsi="Consolas" w:cs="Consolas" w:eastAsia="Consolas"/>
                <w:sz w:val="16"/>
                <w:szCs w:val="16"/>
                <w:color w:val="1E293B"/>
                <w:lang w:val="es-EC"/>
              </w:rPr>
              <w:t xml:space="preserve">app.UseRouting();</w:t>
            </w:r>
          </w:p>
          <w:p>
            <w:pPr>
              <w:jc w:val="left"/>
              <w:spacing w:before="0" w:after="0" w:line="210" w:lineRule="auto"/>
              <w:ind w:left="0" w:right="0"/>
            </w:pPr>
            <w:r>
              <w:rPr>
                <w:rFonts w:ascii="Consolas" w:hAnsi="Consolas" w:cs="Consolas" w:eastAsia="Consolas"/>
                <w:sz w:val="16"/>
                <w:szCs w:val="16"/>
                <w:color w:val="1E293B"/>
                <w:lang w:val="es-EC"/>
              </w:rPr>
              <w:t xml:space="preserve">app.UseSession();</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app.MapControllerRoute(</w:t>
            </w:r>
          </w:p>
          <w:p>
            <w:pPr>
              <w:jc w:val="left"/>
              <w:spacing w:before="0" w:after="0" w:line="210" w:lineRule="auto"/>
              <w:ind w:left="0" w:right="0"/>
            </w:pPr>
            <w:r>
              <w:rPr>
                <w:rFonts w:ascii="Consolas" w:hAnsi="Consolas" w:cs="Consolas" w:eastAsia="Consolas"/>
                <w:sz w:val="16"/>
                <w:szCs w:val="16"/>
                <w:color w:val="1E293B"/>
                <w:lang w:val="es-EC"/>
              </w:rPr>
              <w:t xml:space="preserve">    name: "default",</w:t>
            </w:r>
          </w:p>
          <w:p>
            <w:pPr>
              <w:jc w:val="left"/>
              <w:spacing w:before="0" w:after="0" w:line="210" w:lineRule="auto"/>
              <w:ind w:left="0" w:right="0"/>
            </w:pPr>
            <w:r>
              <w:rPr>
                <w:rFonts w:ascii="Consolas" w:hAnsi="Consolas" w:cs="Consolas" w:eastAsia="Consolas"/>
                <w:sz w:val="16"/>
                <w:szCs w:val="16"/>
                <w:color w:val="1E293B"/>
                <w:lang w:val="es-EC"/>
              </w:rPr>
              <w:t xml:space="preserve">    pattern: "{controller=Auth}/{action=Login}/{id?}");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app.Run();</w:t>
            </w:r>
          </w:p>
        </w:tc>
      </w:tr>
    </w:tbl>
    <w:p/>
    <w:p>
      <w:pPr>
        <w:spacing w:after="80" w:line="276" w:lineRule="auto"/>
      </w:pPr>
      <w:r>
        <w:t>Paso siguiente para poder usar el archivo de la vista se lo debe llamar desde el archivo “Program.cs” ubicado en la carpeta raíz de la aplicación. Se debe ingresar al archivo y colocar el siguiente código para poder completar el aplicativo.</w:t>
      </w:r>
    </w:p>
    <w:p>
      <w:pPr>
        <w:spacing w:before="120" w:after="40"/>
        <w:jc w:val="center"/>
      </w:pPr>
      <w:r>
        <w:drawing>
          <wp:inline xmlns:a="http://schemas.openxmlformats.org/drawingml/2006/main" xmlns:pic="http://schemas.openxmlformats.org/drawingml/2006/picture">
            <wp:extent cx="5120640" cy="2880360"/>
            <wp:docPr id="119" name="Picture 119"/>
            <wp:cNvGraphicFramePr>
              <a:graphicFrameLocks noChangeAspect="1"/>
            </wp:cNvGraphicFramePr>
            <a:graphic>
              <a:graphicData uri="http://schemas.openxmlformats.org/drawingml/2006/picture">
                <pic:pic>
                  <pic:nvPicPr>
                    <pic:cNvPr id="0" name="image61.png"/>
                    <pic:cNvPicPr/>
                  </pic:nvPicPr>
                  <pic:blipFill>
                    <a:blip r:embed="rId127"/>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161. Codificación del archivo Program.cs</w:t>
      </w:r>
    </w:p>
    <w:p>
      <w:pPr>
        <w:spacing w:after="80" w:line="276" w:lineRule="auto"/>
      </w:pPr>
      <w:r>
        <w:t>Tabla 36. Fragmento de código: Services/SoapClient.cs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System.Globalization;</w:t>
            </w:r>
          </w:p>
          <w:p>
            <w:pPr>
              <w:jc w:val="left"/>
              <w:spacing w:before="0" w:after="0" w:line="210" w:lineRule="auto"/>
              <w:ind w:left="0" w:right="0"/>
            </w:pPr>
            <w:r>
              <w:rPr>
                <w:rFonts w:ascii="Consolas" w:hAnsi="Consolas" w:cs="Consolas" w:eastAsia="Consolas"/>
                <w:sz w:val="16"/>
                <w:szCs w:val="16"/>
                <w:color w:val="1E293B"/>
                <w:lang w:val="es-EC"/>
              </w:rPr>
              <w:t xml:space="preserve">using System.Net.Http;</w:t>
            </w:r>
          </w:p>
          <w:p>
            <w:pPr>
              <w:jc w:val="left"/>
              <w:spacing w:before="0" w:after="0" w:line="210" w:lineRule="auto"/>
              <w:ind w:left="0" w:right="0"/>
            </w:pPr>
            <w:r>
              <w:rPr>
                <w:rFonts w:ascii="Consolas" w:hAnsi="Consolas" w:cs="Consolas" w:eastAsia="Consolas"/>
                <w:sz w:val="16"/>
                <w:szCs w:val="16"/>
                <w:color w:val="1E293B"/>
                <w:lang w:val="es-EC"/>
              </w:rPr>
              <w:t xml:space="preserve">using System.Text;</w:t>
            </w:r>
          </w:p>
          <w:p>
            <w:pPr>
              <w:jc w:val="left"/>
              <w:spacing w:before="0" w:after="0" w:line="210" w:lineRule="auto"/>
              <w:ind w:left="0" w:right="0"/>
            </w:pPr>
            <w:r>
              <w:rPr>
                <w:rFonts w:ascii="Consolas" w:hAnsi="Consolas" w:cs="Consolas" w:eastAsia="Consolas"/>
                <w:sz w:val="16"/>
                <w:szCs w:val="16"/>
                <w:color w:val="1E293B"/>
                <w:lang w:val="es-EC"/>
              </w:rPr>
              <w:t xml:space="preserve">using System.Xml.Linq;</w:t>
            </w:r>
          </w:p>
          <w:p>
            <w:pPr>
              <w:jc w:val="left"/>
              <w:spacing w:before="0" w:after="0" w:line="210" w:lineRule="auto"/>
              <w:ind w:left="0" w:right="0"/>
            </w:pPr>
            <w:r>
              <w:rPr>
                <w:rFonts w:ascii="Consolas" w:hAnsi="Consolas" w:cs="Consolas" w:eastAsia="Consolas"/>
                <w:sz w:val="16"/>
                <w:szCs w:val="16"/>
                <w:color w:val="1E293B"/>
                <w:lang w:val="es-EC"/>
              </w:rPr>
              <w:t xml:space="preserve">using Microsoft.Maui.Devices;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ClienteMovilSoapDotNetGR09.Services;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internal sealed class SoapClient</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private const string SoapNamespace = "http://schemas.xmlsoap.org/soap/envelope/";</w:t>
            </w:r>
          </w:p>
          <w:p>
            <w:pPr>
              <w:jc w:val="left"/>
              <w:spacing w:before="0" w:after="0" w:line="210" w:lineRule="auto"/>
              <w:ind w:left="0" w:right="0"/>
            </w:pPr>
            <w:r>
              <w:rPr>
                <w:rFonts w:ascii="Consolas" w:hAnsi="Consolas" w:cs="Consolas" w:eastAsia="Consolas"/>
                <w:sz w:val="16"/>
                <w:szCs w:val="16"/>
                <w:color w:val="1E293B"/>
                <w:lang w:val="es-EC"/>
              </w:rPr>
              <w:t xml:space="preserve">    private const string ServiceNamespace = "http://ws.monster.edu.ec/";</w:t>
            </w:r>
          </w:p>
          <w:p>
            <w:pPr>
              <w:jc w:val="left"/>
              <w:spacing w:before="0" w:after="0" w:line="210" w:lineRule="auto"/>
              <w:ind w:left="0" w:right="0"/>
            </w:pPr>
            <w:r>
              <w:rPr>
                <w:rFonts w:ascii="Consolas" w:hAnsi="Consolas" w:cs="Consolas" w:eastAsia="Consolas"/>
                <w:sz w:val="16"/>
                <w:szCs w:val="16"/>
                <w:color w:val="1E293B"/>
                <w:lang w:val="es-EC"/>
              </w:rPr>
              <w:t xml:space="preserve">    private static readonly HttpClient Http = new() { Timeout = TimeSpan.FromSeconds(10)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static string GetDefaultBaseUrl() =&gt;</w:t>
            </w:r>
          </w:p>
          <w:p>
            <w:pPr>
              <w:jc w:val="left"/>
              <w:spacing w:before="0" w:after="0" w:line="210" w:lineRule="auto"/>
              <w:ind w:left="0" w:right="0"/>
            </w:pPr>
            <w:r>
              <w:rPr>
                <w:rFonts w:ascii="Consolas" w:hAnsi="Consolas" w:cs="Consolas" w:eastAsia="Consolas"/>
                <w:sz w:val="16"/>
                <w:szCs w:val="16"/>
                <w:color w:val="1E293B"/>
                <w:lang w:val="es-EC"/>
              </w:rPr>
              <w:t xml:space="preserve">        DeviceInfo.Current.DeviceType == DeviceType.Virtual</w:t>
            </w:r>
          </w:p>
          <w:p>
            <w:pPr>
              <w:jc w:val="left"/>
              <w:spacing w:before="0" w:after="0" w:line="210" w:lineRule="auto"/>
              <w:ind w:left="0" w:right="0"/>
            </w:pPr>
            <w:r>
              <w:rPr>
                <w:rFonts w:ascii="Consolas" w:hAnsi="Consolas" w:cs="Consolas" w:eastAsia="Consolas"/>
                <w:sz w:val="16"/>
                <w:szCs w:val="16"/>
                <w:color w:val="1E293B"/>
                <w:lang w:val="es-EC"/>
              </w:rPr>
              <w:t xml:space="preserve">            ? "http://10.0.2.2:8733/ServidorSOAP"</w:t>
            </w:r>
          </w:p>
          <w:p>
            <w:pPr>
              <w:jc w:val="left"/>
              <w:spacing w:before="0" w:after="0" w:line="210" w:lineRule="auto"/>
              <w:ind w:left="0" w:right="0"/>
            </w:pPr>
            <w:r>
              <w:rPr>
                <w:rFonts w:ascii="Consolas" w:hAnsi="Consolas" w:cs="Consolas" w:eastAsia="Consolas"/>
                <w:sz w:val="16"/>
                <w:szCs w:val="16"/>
                <w:color w:val="1E293B"/>
                <w:lang w:val="es-EC"/>
              </w:rPr>
              <w:t xml:space="preserve">            : "http://192.168.137.1:8733/ServidorSOAP";</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static bool IsValidBaseUrl(string? value)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if (!Uri.TryCreate(value?.Trim(), UriKind.Absolute, out var uri))</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return false;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return (uri.Scheme.Equals(Uri.UriSchemeHttp, StringComparison.OrdinalIgnoreCase) ||</w:t>
            </w:r>
          </w:p>
          <w:p>
            <w:pPr>
              <w:jc w:val="left"/>
              <w:spacing w:before="0" w:after="0" w:line="210" w:lineRule="auto"/>
              <w:ind w:left="0" w:right="0"/>
            </w:pPr>
            <w:r>
              <w:rPr>
                <w:rFonts w:ascii="Consolas" w:hAnsi="Consolas" w:cs="Consolas" w:eastAsia="Consolas"/>
                <w:sz w:val="16"/>
                <w:szCs w:val="16"/>
                <w:color w:val="1E293B"/>
                <w:lang w:val="es-EC"/>
              </w:rPr>
              <w:t xml:space="preserve">                uri.Scheme.Equals(Uri.UriSchemeHttps, StringComparison.OrdinalIgnoreCase)) &amp;&amp;</w:t>
            </w:r>
          </w:p>
          <w:p>
            <w:pPr>
              <w:jc w:val="left"/>
              <w:spacing w:before="0" w:after="0" w:line="210" w:lineRule="auto"/>
              <w:ind w:left="0" w:right="0"/>
            </w:pPr>
            <w:r>
              <w:rPr>
                <w:rFonts w:ascii="Consolas" w:hAnsi="Consolas" w:cs="Consolas" w:eastAsia="Consolas"/>
                <w:sz w:val="16"/>
                <w:szCs w:val="16"/>
                <w:color w:val="1E293B"/>
                <w:lang w:val="es-EC"/>
              </w:rPr>
              <w:t xml:space="preserve">               !string.IsNullOrWhiteSpace(uri.Host) &amp;&amp;</w:t>
            </w:r>
          </w:p>
          <w:p>
            <w:pPr>
              <w:jc w:val="left"/>
              <w:spacing w:before="0" w:after="0" w:line="210" w:lineRule="auto"/>
              <w:ind w:left="0" w:right="0"/>
            </w:pPr>
            <w:r>
              <w:rPr>
                <w:rFonts w:ascii="Consolas" w:hAnsi="Consolas" w:cs="Consolas" w:eastAsia="Consolas"/>
                <w:sz w:val="16"/>
                <w:szCs w:val="16"/>
                <w:color w:val="1E293B"/>
                <w:lang w:val="es-EC"/>
              </w:rPr>
              <w:t xml:space="preserve">               string.IsNullOrEmpty(uri.UserInfo) &amp;&amp;</w:t>
            </w:r>
          </w:p>
          <w:p>
            <w:pPr>
              <w:jc w:val="left"/>
              <w:spacing w:before="0" w:after="0" w:line="210" w:lineRule="auto"/>
              <w:ind w:left="0" w:right="0"/>
            </w:pPr>
            <w:r>
              <w:rPr>
                <w:rFonts w:ascii="Consolas" w:hAnsi="Consolas" w:cs="Consolas" w:eastAsia="Consolas"/>
                <w:sz w:val="16"/>
                <w:szCs w:val="16"/>
                <w:color w:val="1E293B"/>
                <w:lang w:val="es-EC"/>
              </w:rPr>
              <w:t xml:space="preserve">               string.IsNullOrEmpty(uri.Query) &amp;&amp;</w:t>
            </w:r>
          </w:p>
          <w:p>
            <w:pPr>
              <w:jc w:val="left"/>
              <w:spacing w:before="0" w:after="0" w:line="210" w:lineRule="auto"/>
              <w:ind w:left="0" w:right="0"/>
            </w:pPr>
            <w:r>
              <w:rPr>
                <w:rFonts w:ascii="Consolas" w:hAnsi="Consolas" w:cs="Consolas" w:eastAsia="Consolas"/>
                <w:sz w:val="16"/>
                <w:szCs w:val="16"/>
                <w:color w:val="1E293B"/>
                <w:lang w:val="es-EC"/>
              </w:rPr>
              <w:t xml:space="preserve">               string.IsNullOrEmpty(uri.Fragment) &amp;&amp;</w:t>
            </w:r>
          </w:p>
          <w:p>
            <w:pPr>
              <w:jc w:val="left"/>
              <w:spacing w:before="0" w:after="0" w:line="210" w:lineRule="auto"/>
              <w:ind w:left="0" w:right="0"/>
            </w:pPr>
            <w:r>
              <w:rPr>
                <w:rFonts w:ascii="Consolas" w:hAnsi="Consolas" w:cs="Consolas" w:eastAsia="Consolas"/>
                <w:sz w:val="16"/>
                <w:szCs w:val="16"/>
                <w:color w:val="1E293B"/>
                <w:lang w:val="es-EC"/>
              </w:rPr>
              <w:t xml:space="preserve">               uri.Port is &gt;= 1 and &lt;= 65535;</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static string NormalizeBaseUrl(string value) =&gt; value.Trim().TrimEnd('/');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async Task&lt;LoginResult&gt; LoginAsync(</w:t>
            </w:r>
          </w:p>
          <w:p>
            <w:pPr>
              <w:jc w:val="left"/>
              <w:spacing w:before="0" w:after="0" w:line="210" w:lineRule="auto"/>
              <w:ind w:left="0" w:right="0"/>
            </w:pPr>
            <w:r>
              <w:rPr>
                <w:rFonts w:ascii="Consolas" w:hAnsi="Consolas" w:cs="Consolas" w:eastAsia="Consolas"/>
                <w:sz w:val="16"/>
                <w:szCs w:val="16"/>
                <w:color w:val="1E293B"/>
                <w:lang w:val="es-EC"/>
              </w:rPr>
              <w:t xml:space="preserve">        string baseUrl,</w:t>
            </w:r>
          </w:p>
          <w:p>
            <w:pPr>
              <w:jc w:val="left"/>
              <w:spacing w:before="0" w:after="0" w:line="210" w:lineRule="auto"/>
              <w:ind w:left="0" w:right="0"/>
            </w:pPr>
            <w:r>
              <w:rPr>
                <w:rFonts w:ascii="Consolas" w:hAnsi="Consolas" w:cs="Consolas" w:eastAsia="Consolas"/>
                <w:sz w:val="16"/>
                <w:szCs w:val="16"/>
                <w:color w:val="1E293B"/>
                <w:lang w:val="es-EC"/>
              </w:rPr>
              <w:t xml:space="preserve">        string username,</w:t>
            </w:r>
          </w:p>
          <w:p>
            <w:pPr>
              <w:jc w:val="left"/>
              <w:spacing w:before="0" w:after="0" w:line="210" w:lineRule="auto"/>
              <w:ind w:left="0" w:right="0"/>
            </w:pPr>
            <w:r>
              <w:rPr>
                <w:rFonts w:ascii="Consolas" w:hAnsi="Consolas" w:cs="Consolas" w:eastAsia="Consolas"/>
                <w:sz w:val="16"/>
                <w:szCs w:val="16"/>
                <w:color w:val="1E293B"/>
                <w:lang w:val="es-EC"/>
              </w:rPr>
              <w:t xml:space="preserve">        string password,</w:t>
            </w:r>
          </w:p>
          <w:p>
            <w:pPr>
              <w:jc w:val="left"/>
              <w:spacing w:before="0" w:after="0" w:line="210" w:lineRule="auto"/>
              <w:ind w:left="0" w:right="0"/>
            </w:pPr>
            <w:r>
              <w:rPr>
                <w:rFonts w:ascii="Consolas" w:hAnsi="Consolas" w:cs="Consolas" w:eastAsia="Consolas"/>
                <w:sz w:val="16"/>
                <w:szCs w:val="16"/>
                <w:color w:val="1E293B"/>
                <w:lang w:val="es-EC"/>
              </w:rPr>
              <w:t xml:space="preserve">        CancellationToken cancellationToken = default)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var document = await SendAsync(</w:t>
            </w:r>
          </w:p>
          <w:p>
            <w:pPr>
              <w:jc w:val="left"/>
              <w:spacing w:before="0" w:after="0" w:line="210" w:lineRule="auto"/>
              <w:ind w:left="0" w:right="0"/>
            </w:pPr>
            <w:r>
              <w:rPr>
                <w:rFonts w:ascii="Consolas" w:hAnsi="Consolas" w:cs="Consolas" w:eastAsia="Consolas"/>
                <w:sz w:val="16"/>
                <w:szCs w:val="16"/>
                <w:color w:val="1E293B"/>
                <w:lang w:val="es-EC"/>
              </w:rPr>
              <w:t xml:space="preserve">            baseUrl,</w:t>
            </w:r>
          </w:p>
          <w:p>
            <w:pPr>
              <w:jc w:val="left"/>
              <w:spacing w:before="0" w:after="0" w:line="210" w:lineRule="auto"/>
              <w:ind w:left="0" w:right="0"/>
            </w:pPr>
            <w:r>
              <w:rPr>
                <w:rFonts w:ascii="Consolas" w:hAnsi="Consolas" w:cs="Consolas" w:eastAsia="Consolas"/>
                <w:sz w:val="16"/>
                <w:szCs w:val="16"/>
                <w:color w:val="1E293B"/>
                <w:lang w:val="es-EC"/>
              </w:rPr>
              <w:t xml:space="preserve">            "ServicioAutenticacion",</w:t>
            </w:r>
          </w:p>
          <w:p>
            <w:pPr>
              <w:jc w:val="left"/>
              <w:spacing w:before="0" w:after="0" w:line="210" w:lineRule="auto"/>
              <w:ind w:left="0" w:right="0"/>
            </w:pPr>
            <w:r>
              <w:rPr>
                <w:rFonts w:ascii="Consolas" w:hAnsi="Consolas" w:cs="Consolas" w:eastAsia="Consolas"/>
                <w:sz w:val="16"/>
                <w:szCs w:val="16"/>
                <w:color w:val="1E293B"/>
                <w:lang w:val="es-EC"/>
              </w:rPr>
              <w:t xml:space="preserve">            "iniciarSesion",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new("usuario", username),</w:t>
            </w:r>
          </w:p>
          <w:p>
            <w:pPr>
              <w:jc w:val="left"/>
              <w:spacing w:before="0" w:after="0" w:line="210" w:lineRule="auto"/>
              <w:ind w:left="0" w:right="0"/>
            </w:pPr>
            <w:r>
              <w:rPr>
                <w:rFonts w:ascii="Consolas" w:hAnsi="Consolas" w:cs="Consolas" w:eastAsia="Consolas"/>
                <w:sz w:val="16"/>
                <w:szCs w:val="16"/>
                <w:color w:val="1E293B"/>
                <w:lang w:val="es-EC"/>
              </w:rPr>
              <w:t xml:space="preserve">                new("clave", password)</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cancellationToken);</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return new LoginResult(</w:t>
            </w:r>
          </w:p>
          <w:p>
            <w:pPr>
              <w:jc w:val="left"/>
              <w:spacing w:before="0" w:after="0" w:line="210" w:lineRule="auto"/>
              <w:ind w:left="0" w:right="0"/>
            </w:pPr>
            <w:r>
              <w:rPr>
                <w:rFonts w:ascii="Consolas" w:hAnsi="Consolas" w:cs="Consolas" w:eastAsia="Consolas"/>
                <w:sz w:val="16"/>
                <w:szCs w:val="16"/>
                <w:color w:val="1E293B"/>
                <w:lang w:val="es-EC"/>
              </w:rPr>
              <w:t xml:space="preserve">            ReadBoolean(document, "exito"),</w:t>
            </w:r>
          </w:p>
          <w:p>
            <w:pPr>
              <w:jc w:val="left"/>
              <w:spacing w:before="0" w:after="0" w:line="210" w:lineRule="auto"/>
              <w:ind w:left="0" w:right="0"/>
            </w:pPr>
            <w:r>
              <w:rPr>
                <w:rFonts w:ascii="Consolas" w:hAnsi="Consolas" w:cs="Consolas" w:eastAsia="Consolas"/>
                <w:sz w:val="16"/>
                <w:szCs w:val="16"/>
                <w:color w:val="1E293B"/>
                <w:lang w:val="es-EC"/>
              </w:rPr>
              <w:t xml:space="preserve">            ReadValue(document, "token"),</w:t>
            </w:r>
          </w:p>
          <w:p>
            <w:pPr>
              <w:jc w:val="left"/>
              <w:spacing w:before="0" w:after="0" w:line="210" w:lineRule="auto"/>
              <w:ind w:left="0" w:right="0"/>
            </w:pPr>
            <w:r>
              <w:rPr>
                <w:rFonts w:ascii="Consolas" w:hAnsi="Consolas" w:cs="Consolas" w:eastAsia="Consolas"/>
                <w:sz w:val="16"/>
                <w:szCs w:val="16"/>
                <w:color w:val="1E293B"/>
                <w:lang w:val="es-EC"/>
              </w:rPr>
              <w:t xml:space="preserve">            ReadValue(document, "mensaje"));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async Task&lt;ConversionResult&gt; ConvertAsync(</w:t>
            </w:r>
          </w:p>
          <w:p>
            <w:pPr>
              <w:jc w:val="left"/>
              <w:spacing w:before="0" w:after="0" w:line="210" w:lineRule="auto"/>
              <w:ind w:left="0" w:right="0"/>
            </w:pPr>
            <w:r>
              <w:rPr>
                <w:rFonts w:ascii="Consolas" w:hAnsi="Consolas" w:cs="Consolas" w:eastAsia="Consolas"/>
                <w:sz w:val="16"/>
                <w:szCs w:val="16"/>
                <w:color w:val="1E293B"/>
                <w:lang w:val="es-EC"/>
              </w:rPr>
              <w:t xml:space="preserve">        string baseUrl,</w:t>
            </w:r>
          </w:p>
          <w:p>
            <w:pPr>
              <w:jc w:val="left"/>
              <w:spacing w:before="0" w:after="0" w:line="210" w:lineRule="auto"/>
              <w:ind w:left="0" w:right="0"/>
            </w:pPr>
            <w:r>
              <w:rPr>
                <w:rFonts w:ascii="Consolas" w:hAnsi="Consolas" w:cs="Consolas" w:eastAsia="Consolas"/>
                <w:sz w:val="16"/>
                <w:szCs w:val="16"/>
                <w:color w:val="1E293B"/>
                <w:lang w:val="es-EC"/>
              </w:rPr>
              <w:t xml:space="preserve">        string magnitude,</w:t>
            </w:r>
          </w:p>
          <w:p>
            <w:pPr>
              <w:jc w:val="left"/>
              <w:spacing w:before="0" w:after="0" w:line="210" w:lineRule="auto"/>
              <w:ind w:left="0" w:right="0"/>
            </w:pPr>
            <w:r>
              <w:rPr>
                <w:rFonts w:ascii="Consolas" w:hAnsi="Consolas" w:cs="Consolas" w:eastAsia="Consolas"/>
                <w:sz w:val="16"/>
                <w:szCs w:val="16"/>
                <w:color w:val="1E293B"/>
                <w:lang w:val="es-EC"/>
              </w:rPr>
              <w:t xml:space="preserve">        string token,</w:t>
            </w:r>
          </w:p>
          <w:p>
            <w:pPr>
              <w:jc w:val="left"/>
              <w:spacing w:before="0" w:after="0" w:line="210" w:lineRule="auto"/>
              <w:ind w:left="0" w:right="0"/>
            </w:pPr>
            <w:r>
              <w:rPr>
                <w:rFonts w:ascii="Consolas" w:hAnsi="Consolas" w:cs="Consolas" w:eastAsia="Consolas"/>
                <w:sz w:val="16"/>
                <w:szCs w:val="16"/>
                <w:color w:val="1E293B"/>
                <w:lang w:val="es-EC"/>
              </w:rPr>
              <w:t xml:space="preserve">        double value,</w:t>
            </w:r>
          </w:p>
          <w:p>
            <w:pPr>
              <w:jc w:val="left"/>
              <w:spacing w:before="0" w:after="0" w:line="210" w:lineRule="auto"/>
              <w:ind w:left="0" w:right="0"/>
            </w:pPr>
            <w:r>
              <w:rPr>
                <w:rFonts w:ascii="Consolas" w:hAnsi="Consolas" w:cs="Consolas" w:eastAsia="Consolas"/>
                <w:sz w:val="16"/>
                <w:szCs w:val="16"/>
                <w:color w:val="1E293B"/>
                <w:lang w:val="es-EC"/>
              </w:rPr>
              <w:t xml:space="preserve">        string sourceUnit,</w:t>
            </w:r>
          </w:p>
          <w:p>
            <w:pPr>
              <w:jc w:val="left"/>
              <w:spacing w:before="0" w:after="0" w:line="210" w:lineRule="auto"/>
              <w:ind w:left="0" w:right="0"/>
            </w:pPr>
            <w:r>
              <w:rPr>
                <w:rFonts w:ascii="Consolas" w:hAnsi="Consolas" w:cs="Consolas" w:eastAsia="Consolas"/>
                <w:sz w:val="16"/>
                <w:szCs w:val="16"/>
                <w:color w:val="1E293B"/>
                <w:lang w:val="es-EC"/>
              </w:rPr>
              <w:t xml:space="preserve">        string destinationUnit,</w:t>
            </w:r>
          </w:p>
          <w:p>
            <w:pPr>
              <w:jc w:val="left"/>
              <w:spacing w:before="0" w:after="0" w:line="210" w:lineRule="auto"/>
              <w:ind w:left="0" w:right="0"/>
            </w:pPr>
            <w:r>
              <w:rPr>
                <w:rFonts w:ascii="Consolas" w:hAnsi="Consolas" w:cs="Consolas" w:eastAsia="Consolas"/>
                <w:sz w:val="16"/>
                <w:szCs w:val="16"/>
                <w:color w:val="1E293B"/>
                <w:lang w:val="es-EC"/>
              </w:rPr>
              <w:t xml:space="preserve">        CancellationToken cancellationToken = default)</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var operation = magnitude switch</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"Longitud" =&gt; "convertirLongitud",</w:t>
            </w:r>
          </w:p>
          <w:p>
            <w:pPr>
              <w:jc w:val="left"/>
              <w:spacing w:before="0" w:after="0" w:line="210" w:lineRule="auto"/>
              <w:ind w:left="0" w:right="0"/>
            </w:pPr>
            <w:r>
              <w:rPr>
                <w:rFonts w:ascii="Consolas" w:hAnsi="Consolas" w:cs="Consolas" w:eastAsia="Consolas"/>
                <w:sz w:val="16"/>
                <w:szCs w:val="16"/>
                <w:color w:val="1E293B"/>
                <w:lang w:val="es-EC"/>
              </w:rPr>
              <w:t xml:space="preserve">            "Masa" =&gt; "convertirMasa",</w:t>
            </w:r>
          </w:p>
          <w:p>
            <w:pPr>
              <w:jc w:val="left"/>
              <w:spacing w:before="0" w:after="0" w:line="210" w:lineRule="auto"/>
              <w:ind w:left="0" w:right="0"/>
            </w:pPr>
            <w:r>
              <w:rPr>
                <w:rFonts w:ascii="Consolas" w:hAnsi="Consolas" w:cs="Consolas" w:eastAsia="Consolas"/>
                <w:sz w:val="16"/>
                <w:szCs w:val="16"/>
                <w:color w:val="1E293B"/>
                <w:lang w:val="es-EC"/>
              </w:rPr>
              <w:t xml:space="preserve">            "Temperatura" =&gt; "convertirTemperatura",</w:t>
            </w:r>
          </w:p>
          <w:p>
            <w:pPr>
              <w:jc w:val="left"/>
              <w:spacing w:before="0" w:after="0" w:line="210" w:lineRule="auto"/>
              <w:ind w:left="0" w:right="0"/>
            </w:pPr>
            <w:r>
              <w:rPr>
                <w:rFonts w:ascii="Consolas" w:hAnsi="Consolas" w:cs="Consolas" w:eastAsia="Consolas"/>
                <w:sz w:val="16"/>
                <w:szCs w:val="16"/>
                <w:color w:val="1E293B"/>
                <w:lang w:val="es-EC"/>
              </w:rPr>
              <w:t xml:space="preserve">            _ =&gt; throw new ArgumentOutOfRangeException(nameof(magnitude), "Magnitud no válida.")</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var document = await SendAsync(</w:t>
            </w:r>
          </w:p>
          <w:p>
            <w:pPr>
              <w:jc w:val="left"/>
              <w:spacing w:before="0" w:after="0" w:line="210" w:lineRule="auto"/>
              <w:ind w:left="0" w:right="0"/>
            </w:pPr>
            <w:r>
              <w:rPr>
                <w:rFonts w:ascii="Consolas" w:hAnsi="Consolas" w:cs="Consolas" w:eastAsia="Consolas"/>
                <w:sz w:val="16"/>
                <w:szCs w:val="16"/>
                <w:color w:val="1E293B"/>
                <w:lang w:val="es-EC"/>
              </w:rPr>
              <w:t xml:space="preserve">            baseUrl,</w:t>
            </w:r>
          </w:p>
          <w:p>
            <w:pPr>
              <w:jc w:val="left"/>
              <w:spacing w:before="0" w:after="0" w:line="210" w:lineRule="auto"/>
              <w:ind w:left="0" w:right="0"/>
            </w:pPr>
            <w:r>
              <w:rPr>
                <w:rFonts w:ascii="Consolas" w:hAnsi="Consolas" w:cs="Consolas" w:eastAsia="Consolas"/>
                <w:sz w:val="16"/>
                <w:szCs w:val="16"/>
                <w:color w:val="1E293B"/>
                <w:lang w:val="es-EC"/>
              </w:rPr>
              <w:t xml:space="preserve">            "ServicioConversion",</w:t>
            </w:r>
          </w:p>
          <w:p>
            <w:pPr>
              <w:jc w:val="left"/>
              <w:spacing w:before="0" w:after="0" w:line="210" w:lineRule="auto"/>
              <w:ind w:left="0" w:right="0"/>
            </w:pPr>
            <w:r>
              <w:rPr>
                <w:rFonts w:ascii="Consolas" w:hAnsi="Consolas" w:cs="Consolas" w:eastAsia="Consolas"/>
                <w:sz w:val="16"/>
                <w:szCs w:val="16"/>
                <w:color w:val="1E293B"/>
                <w:lang w:val="es-EC"/>
              </w:rPr>
              <w:t xml:space="preserve">            operation,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new("token", token),</w:t>
            </w:r>
          </w:p>
          <w:p>
            <w:pPr>
              <w:jc w:val="left"/>
              <w:spacing w:before="0" w:after="0" w:line="210" w:lineRule="auto"/>
              <w:ind w:left="0" w:right="0"/>
            </w:pPr>
            <w:r>
              <w:rPr>
                <w:rFonts w:ascii="Consolas" w:hAnsi="Consolas" w:cs="Consolas" w:eastAsia="Consolas"/>
                <w:sz w:val="16"/>
                <w:szCs w:val="16"/>
                <w:color w:val="1E293B"/>
                <w:lang w:val="es-EC"/>
              </w:rPr>
              <w:t xml:space="preserve">                new("valor", value.ToString("R", CultureInfo.InvariantCulture)),</w:t>
            </w:r>
          </w:p>
          <w:p>
            <w:pPr>
              <w:jc w:val="left"/>
              <w:spacing w:before="0" w:after="0" w:line="210" w:lineRule="auto"/>
              <w:ind w:left="0" w:right="0"/>
            </w:pPr>
            <w:r>
              <w:rPr>
                <w:rFonts w:ascii="Consolas" w:hAnsi="Consolas" w:cs="Consolas" w:eastAsia="Consolas"/>
                <w:sz w:val="16"/>
                <w:szCs w:val="16"/>
                <w:color w:val="1E293B"/>
                <w:lang w:val="es-EC"/>
              </w:rPr>
              <w:t xml:space="preserve">                new("unidadOrigen", sourceUnit),</w:t>
            </w:r>
          </w:p>
          <w:p>
            <w:pPr>
              <w:jc w:val="left"/>
              <w:spacing w:before="0" w:after="0" w:line="210" w:lineRule="auto"/>
              <w:ind w:left="0" w:right="0"/>
            </w:pPr>
            <w:r>
              <w:rPr>
                <w:rFonts w:ascii="Consolas" w:hAnsi="Consolas" w:cs="Consolas" w:eastAsia="Consolas"/>
                <w:sz w:val="16"/>
                <w:szCs w:val="16"/>
                <w:color w:val="1E293B"/>
                <w:lang w:val="es-EC"/>
              </w:rPr>
              <w:t xml:space="preserve">                new("unidadDestino", destinationUnit)</w:t>
            </w:r>
          </w:p>
        </w:tc>
      </w:tr>
    </w:tbl>
    <w:p/>
    <w:p>
      <w:pPr>
        <w:spacing w:after="80" w:line="276" w:lineRule="auto"/>
      </w:pPr>
      <w:r>
        <w:t>1.6 CREACIÓN DE CLIENTE MOBILE</w:t>
      </w:r>
    </w:p>
    <w:p>
      <w:r>
        <w:t xml:space="preserve">Implementación vigente: cliente Android con .NET MAUI 10, C# 14, XAML, HttpClient y destino net10.0-android (API mínima 21). El servicio SOAP 1.1/XML usa Kestrel en TCP 8733.</w:t>
      </w:r>
    </w:p>
    <w:p>
      <w:r>
        <w:t xml:space="preserve">Build verificado con .NET SDK 10.0.402, workload MAUI 10.0.110, Android SDK 36 y JDK 17 como herramienta de compilación. Hotspot Windows: 192.168.137.1:8733; emulador: 10.0.2.2:8733. La dirección queda configurada en código; la interfaz móvil no pide URL.</w:t>
      </w:r>
    </w:p>
    <w:p>
      <w:pPr>
        <w:spacing w:after="80" w:line="276" w:lineRule="auto"/>
      </w:pPr>
      <w:r>
        <w:t>1.6.1 INSTALACIÓN DE LOS RECURSOS</w:t>
      </w:r>
    </w:p>
    <w:p>
      <w:pPr>
        <w:spacing w:after="80" w:line="276" w:lineRule="auto"/>
      </w:pPr>
      <w:r>
        <w:t>Se hace la creación del cliente móvil, la cual se va a usar MAUI que es un framework de .NET.</w:t>
      </w:r>
    </w:p>
    <w:p>
      <w:pPr>
        <w:spacing w:before="120" w:after="40"/>
        <w:jc w:val="center"/>
      </w:pPr>
      <w:r>
        <w:drawing>
          <wp:inline xmlns:a="http://schemas.openxmlformats.org/drawingml/2006/main" xmlns:pic="http://schemas.openxmlformats.org/drawingml/2006/picture">
            <wp:extent cx="5120640" cy="2880360"/>
            <wp:docPr id="120" name="Picture 120"/>
            <wp:cNvGraphicFramePr>
              <a:graphicFrameLocks noChangeAspect="1"/>
            </wp:cNvGraphicFramePr>
            <a:graphic>
              <a:graphicData uri="http://schemas.openxmlformats.org/drawingml/2006/picture">
                <pic:pic>
                  <pic:nvPicPr>
                    <pic:cNvPr id="0" name="image62.png"/>
                    <pic:cNvPicPr/>
                  </pic:nvPicPr>
                  <pic:blipFill>
                    <a:blip r:embed="rId128"/>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162. Código del cliente .NET MAUI</w:t>
      </w:r>
    </w:p>
    <w:p>
      <w:pPr>
        <w:spacing w:after="80" w:line="276" w:lineRule="auto"/>
      </w:pPr>
      <w:r>
        <w:t>1.6.2 CREACIÓN DEL PROYECTO</w:t>
      </w:r>
    </w:p>
    <w:p>
      <w:pPr>
        <w:spacing w:after="80" w:line="276" w:lineRule="auto"/>
      </w:pPr>
      <w:r>
        <w:t>Se crea el proyecto con MAUI y se obtiene la siguiente estructura principal</w:t>
      </w:r>
    </w:p>
    <w:p>
      <w:pPr>
        <w:spacing w:before="120" w:after="40"/>
        <w:jc w:val="center"/>
      </w:pPr>
      <w:r>
        <w:drawing>
          <wp:inline xmlns:a="http://schemas.openxmlformats.org/drawingml/2006/main" xmlns:pic="http://schemas.openxmlformats.org/drawingml/2006/picture">
            <wp:extent cx="4916763" cy="2765679"/>
            <wp:docPr id="121" name="Picture 121"/>
            <wp:cNvGraphicFramePr>
              <a:graphicFrameLocks noChangeAspect="1"/>
            </wp:cNvGraphicFramePr>
            <a:graphic>
              <a:graphicData uri="http://schemas.openxmlformats.org/drawingml/2006/picture">
                <pic:pic>
                  <pic:nvPicPr>
                    <pic:cNvPr id="0" name="image63.png"/>
                    <pic:cNvPicPr/>
                  </pic:nvPicPr>
                  <pic:blipFill>
                    <a:blip r:embed="rId129"/>
                    <a:stretch>
                      <a:fillRect/>
                    </a:stretch>
                  </pic:blipFill>
                  <pic:spPr>
                    <a:xfrm>
                      <a:off x="0" y="0"/>
                      <a:ext cx="4916763" cy="2765679"/>
                    </a:xfrm>
                    <a:prstGeom prst="rect"/>
                  </pic:spPr>
                </pic:pic>
              </a:graphicData>
            </a:graphic>
          </wp:inline>
        </w:drawing>
      </w:r>
    </w:p>
    <w:p>
      <w:pPr>
        <w:spacing w:before="40" w:after="160"/>
        <w:jc w:val="center"/>
      </w:pPr>
      <w:r>
        <w:rPr>
          <w:rFonts w:ascii="Arial" w:hAnsi="Arial"/>
          <w:i/>
          <w:color w:val="5A5A5A"/>
          <w:sz w:val="18"/>
        </w:rPr>
        <w:t>Figura 163. Estructura del proyecto</w:t>
      </w:r>
    </w:p>
    <w:p>
      <w:pPr>
        <w:spacing w:after="80" w:line="276" w:lineRule="auto"/>
      </w:pPr>
      <w:r>
        <w:t>Se crea el archivo MainPage.xaml la cual es la página principal del programa que es para iniciar sesión.</w:t>
      </w:r>
    </w:p>
    <w:p>
      <w:pPr>
        <w:spacing w:before="120" w:after="40"/>
        <w:jc w:val="center"/>
      </w:pPr>
      <w:r>
        <w:drawing>
          <wp:inline xmlns:a="http://schemas.openxmlformats.org/drawingml/2006/main" xmlns:pic="http://schemas.openxmlformats.org/drawingml/2006/picture">
            <wp:extent cx="5120640" cy="2880360"/>
            <wp:docPr id="122" name="Picture 122"/>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164. MainPage.xaml</w:t>
      </w:r>
    </w:p>
    <w:p>
      <w:pPr>
        <w:spacing w:after="80" w:line="276" w:lineRule="auto"/>
      </w:pPr>
      <w:r>
        <w:t>Tabla 37. Fragmento de código: MainPage.xaml</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&lt;?xml version="1.0" encoding="utf-8" ?&gt;</w:t>
            </w:r>
          </w:p>
          <w:p>
            <w:pPr>
              <w:jc w:val="left"/>
              <w:spacing w:before="0" w:after="0" w:line="210" w:lineRule="auto"/>
              <w:ind w:left="0" w:right="0"/>
            </w:pPr>
            <w:r>
              <w:rPr>
                <w:rFonts w:ascii="Consolas" w:hAnsi="Consolas" w:cs="Consolas" w:eastAsia="Consolas"/>
                <w:sz w:val="16"/>
                <w:szCs w:val="16"/>
                <w:color w:val="1E293B"/>
                <w:lang w:val="es-EC"/>
              </w:rPr>
              <w:t xml:space="preserve">&lt;ContentPage xmlns="http://schemas.microsoft.com/dotnet/2021/maui"</w:t>
            </w:r>
          </w:p>
          <w:p>
            <w:pPr>
              <w:jc w:val="left"/>
              <w:spacing w:before="0" w:after="0" w:line="210" w:lineRule="auto"/>
              <w:ind w:left="0" w:right="0"/>
            </w:pPr>
            <w:r>
              <w:rPr>
                <w:rFonts w:ascii="Consolas" w:hAnsi="Consolas" w:cs="Consolas" w:eastAsia="Consolas"/>
                <w:sz w:val="16"/>
                <w:szCs w:val="16"/>
                <w:color w:val="1E293B"/>
                <w:lang w:val="es-EC"/>
              </w:rPr>
              <w:t xml:space="preserve">             xmlns:x="http://schemas.microsoft.com/winfx/2009/xaml"</w:t>
            </w:r>
          </w:p>
          <w:p>
            <w:pPr>
              <w:jc w:val="left"/>
              <w:spacing w:before="0" w:after="0" w:line="210" w:lineRule="auto"/>
              <w:ind w:left="0" w:right="0"/>
            </w:pPr>
            <w:r>
              <w:rPr>
                <w:rFonts w:ascii="Consolas" w:hAnsi="Consolas" w:cs="Consolas" w:eastAsia="Consolas"/>
                <w:sz w:val="16"/>
                <w:szCs w:val="16"/>
                <w:color w:val="1E293B"/>
                <w:lang w:val="es-EC"/>
              </w:rPr>
              <w:t xml:space="preserve">             x:Class="ClienteMovilSoapDotNetGR09.MainPage"</w:t>
            </w:r>
          </w:p>
          <w:p>
            <w:pPr>
              <w:jc w:val="left"/>
              <w:spacing w:before="0" w:after="0" w:line="210" w:lineRule="auto"/>
              <w:ind w:left="0" w:right="0"/>
            </w:pPr>
            <w:r>
              <w:rPr>
                <w:rFonts w:ascii="Consolas" w:hAnsi="Consolas" w:cs="Consolas" w:eastAsia="Consolas"/>
                <w:sz w:val="16"/>
                <w:szCs w:val="16"/>
                <w:color w:val="1E293B"/>
                <w:lang w:val="es-EC"/>
              </w:rPr>
              <w:t xml:space="preserve">             Title="Conversor SOAP .NET" BackgroundColor="#F8FAFC"&gt;</w:t>
            </w:r>
          </w:p>
          <w:p>
            <w:pPr>
              <w:jc w:val="left"/>
              <w:spacing w:before="0" w:after="0" w:line="210" w:lineRule="auto"/>
              <w:ind w:left="0" w:right="0"/>
            </w:pPr>
            <w:r>
              <w:rPr>
                <w:rFonts w:ascii="Consolas" w:hAnsi="Consolas" w:cs="Consolas" w:eastAsia="Consolas"/>
                <w:sz w:val="16"/>
                <w:szCs w:val="16"/>
                <w:color w:val="1E293B"/>
                <w:lang w:val="es-EC"/>
              </w:rPr>
              <w:t xml:space="preserve">    &lt;ScrollView&gt;</w:t>
            </w:r>
          </w:p>
          <w:p>
            <w:pPr>
              <w:jc w:val="left"/>
              <w:spacing w:before="0" w:after="0" w:line="210" w:lineRule="auto"/>
              <w:ind w:left="0" w:right="0"/>
            </w:pPr>
            <w:r>
              <w:rPr>
                <w:rFonts w:ascii="Consolas" w:hAnsi="Consolas" w:cs="Consolas" w:eastAsia="Consolas"/>
                <w:sz w:val="16"/>
                <w:szCs w:val="16"/>
                <w:color w:val="1E293B"/>
                <w:lang w:val="es-EC"/>
              </w:rPr>
              <w:t xml:space="preserve">        &lt;VerticalStackLayout Padding="20,24" Spacing="14"&gt;</w:t>
            </w:r>
          </w:p>
          <w:p>
            <w:pPr>
              <w:jc w:val="left"/>
              <w:spacing w:before="0" w:after="0" w:line="210" w:lineRule="auto"/>
              <w:ind w:left="0" w:right="0"/>
            </w:pPr>
            <w:r>
              <w:rPr>
                <w:rFonts w:ascii="Consolas" w:hAnsi="Consolas" w:cs="Consolas" w:eastAsia="Consolas"/>
                <w:sz w:val="16"/>
                <w:szCs w:val="16"/>
                <w:color w:val="1E293B"/>
                <w:lang w:val="es-EC"/>
              </w:rPr>
              <w:t xml:space="preserve">            &lt;VerticalStackLayout x:Name="LoginHeader" Spacing="3" HorizontalOptions="Center"&gt;</w:t>
            </w:r>
          </w:p>
          <w:p>
            <w:pPr>
              <w:jc w:val="left"/>
              <w:spacing w:before="0" w:after="0" w:line="210" w:lineRule="auto"/>
              <w:ind w:left="0" w:right="0"/>
            </w:pPr>
            <w:r>
              <w:rPr>
                <w:rFonts w:ascii="Consolas" w:hAnsi="Consolas" w:cs="Consolas" w:eastAsia="Consolas"/>
                <w:sz w:val="16"/>
                <w:szCs w:val="16"/>
                <w:color w:val="1E293B"/>
                <w:lang w:val="es-EC"/>
              </w:rPr>
              <w:t xml:space="preserve">                &lt;Label Text="UNIVERSIDAD DE LAS FUERZAS ARMADAS ESPE" TextColor="#0F3C6E" FontSize="13"</w:t>
            </w:r>
          </w:p>
          <w:p>
            <w:pPr>
              <w:jc w:val="left"/>
              <w:spacing w:before="0" w:after="0" w:line="210" w:lineRule="auto"/>
              <w:ind w:left="0" w:right="0"/>
            </w:pPr>
            <w:r>
              <w:rPr>
                <w:rFonts w:ascii="Consolas" w:hAnsi="Consolas" w:cs="Consolas" w:eastAsia="Consolas"/>
                <w:sz w:val="16"/>
                <w:szCs w:val="16"/>
                <w:color w:val="1E293B"/>
                <w:lang w:val="es-EC"/>
              </w:rPr>
              <w:t xml:space="preserve">                       FontAttributes="Bold" CharacterSpacing="0.6" HorizontalTextAlignment="Center" /&gt;</w:t>
            </w:r>
          </w:p>
          <w:p>
            <w:pPr>
              <w:jc w:val="left"/>
              <w:spacing w:before="0" w:after="0" w:line="210" w:lineRule="auto"/>
              <w:ind w:left="0" w:right="0"/>
            </w:pPr>
            <w:r>
              <w:rPr>
                <w:rFonts w:ascii="Consolas" w:hAnsi="Consolas" w:cs="Consolas" w:eastAsia="Consolas"/>
                <w:sz w:val="16"/>
                <w:szCs w:val="16"/>
                <w:color w:val="1E293B"/>
                <w:lang w:val="es-EC"/>
              </w:rPr>
              <w:t xml:space="preserve">                &lt;Label Text="Conversor de Unidades (SOAP .NET MAUI)" TextColor="#64748B" FontSize="12"</w:t>
            </w:r>
          </w:p>
          <w:p>
            <w:pPr>
              <w:jc w:val="left"/>
              <w:spacing w:before="0" w:after="0" w:line="210" w:lineRule="auto"/>
              <w:ind w:left="0" w:right="0"/>
            </w:pPr>
            <w:r>
              <w:rPr>
                <w:rFonts w:ascii="Consolas" w:hAnsi="Consolas" w:cs="Consolas" w:eastAsia="Consolas"/>
                <w:sz w:val="16"/>
                <w:szCs w:val="16"/>
                <w:color w:val="1E293B"/>
                <w:lang w:val="es-EC"/>
              </w:rPr>
              <w:t xml:space="preserve">                       HorizontalTextAlignment="Center" /&gt;</w:t>
            </w:r>
          </w:p>
          <w:p>
            <w:pPr>
              <w:jc w:val="left"/>
              <w:spacing w:before="0" w:after="0" w:line="210" w:lineRule="auto"/>
              <w:ind w:left="0" w:right="0"/>
            </w:pPr>
            <w:r>
              <w:rPr>
                <w:rFonts w:ascii="Consolas" w:hAnsi="Consolas" w:cs="Consolas" w:eastAsia="Consolas"/>
                <w:sz w:val="16"/>
                <w:szCs w:val="16"/>
                <w:color w:val="1E293B"/>
                <w:lang w:val="es-EC"/>
              </w:rPr>
              <w:t xml:space="preserve">                &lt;Label Text="NRC: 36884 | Grupo: GR09" TextColor="#64748B" FontSize="11"</w:t>
            </w:r>
          </w:p>
          <w:p>
            <w:pPr>
              <w:jc w:val="left"/>
              <w:spacing w:before="0" w:after="0" w:line="210" w:lineRule="auto"/>
              <w:ind w:left="0" w:right="0"/>
            </w:pPr>
            <w:r>
              <w:rPr>
                <w:rFonts w:ascii="Consolas" w:hAnsi="Consolas" w:cs="Consolas" w:eastAsia="Consolas"/>
                <w:sz w:val="16"/>
                <w:szCs w:val="16"/>
                <w:color w:val="1E293B"/>
                <w:lang w:val="es-EC"/>
              </w:rPr>
              <w:t xml:space="preserve">                       HorizontalTextAlignment="Center" /&gt;</w:t>
            </w:r>
          </w:p>
          <w:p>
            <w:pPr>
              <w:jc w:val="left"/>
              <w:spacing w:before="0" w:after="0" w:line="210" w:lineRule="auto"/>
              <w:ind w:left="0" w:right="0"/>
            </w:pPr>
            <w:r>
              <w:rPr>
                <w:rFonts w:ascii="Consolas" w:hAnsi="Consolas" w:cs="Consolas" w:eastAsia="Consolas"/>
                <w:sz w:val="16"/>
                <w:szCs w:val="16"/>
                <w:color w:val="1E293B"/>
                <w:lang w:val="es-EC"/>
              </w:rPr>
              <w:t xml:space="preserve">            &lt;/VerticalStackLayout&gt;</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&lt;Border x:Name="LoginCard" BackgroundColor="White" Stroke="#E2E8F0" StrokeThickness="1"</w:t>
            </w:r>
          </w:p>
          <w:p>
            <w:pPr>
              <w:jc w:val="left"/>
              <w:spacing w:before="0" w:after="0" w:line="210" w:lineRule="auto"/>
              <w:ind w:left="0" w:right="0"/>
            </w:pPr>
            <w:r>
              <w:rPr>
                <w:rFonts w:ascii="Consolas" w:hAnsi="Consolas" w:cs="Consolas" w:eastAsia="Consolas"/>
                <w:sz w:val="16"/>
                <w:szCs w:val="16"/>
                <w:color w:val="1E293B"/>
                <w:lang w:val="es-EC"/>
              </w:rPr>
              <w:t xml:space="preserve">                    Padding="20" StrokeShape="RoundRectangle 14"&gt;</w:t>
            </w:r>
          </w:p>
          <w:p>
            <w:pPr>
              <w:jc w:val="left"/>
              <w:spacing w:before="0" w:after="0" w:line="210" w:lineRule="auto"/>
              <w:ind w:left="0" w:right="0"/>
            </w:pPr>
            <w:r>
              <w:rPr>
                <w:rFonts w:ascii="Consolas" w:hAnsi="Consolas" w:cs="Consolas" w:eastAsia="Consolas"/>
                <w:sz w:val="16"/>
                <w:szCs w:val="16"/>
                <w:color w:val="1E293B"/>
                <w:lang w:val="es-EC"/>
              </w:rPr>
              <w:t xml:space="preserve">                &lt;VerticalStackLayout Spacing="12"&gt;</w:t>
            </w:r>
          </w:p>
          <w:p>
            <w:pPr>
              <w:jc w:val="left"/>
              <w:spacing w:before="0" w:after="0" w:line="210" w:lineRule="auto"/>
              <w:ind w:left="0" w:right="0"/>
            </w:pPr>
            <w:r>
              <w:rPr>
                <w:rFonts w:ascii="Consolas" w:hAnsi="Consolas" w:cs="Consolas" w:eastAsia="Consolas"/>
                <w:sz w:val="16"/>
                <w:szCs w:val="16"/>
                <w:color w:val="1E293B"/>
                <w:lang w:val="es-EC"/>
              </w:rPr>
              <w:t xml:space="preserve">                    &lt;Label Text="Inicio de Sesión" TextColor="#1E293B" FontSize="20" FontAttributes="Bold" /&gt;</w:t>
            </w:r>
          </w:p>
          <w:p>
            <w:pPr>
              <w:jc w:val="left"/>
              <w:spacing w:before="0" w:after="0" w:line="210" w:lineRule="auto"/>
              <w:ind w:left="0" w:right="0"/>
            </w:pPr>
            <w:r>
              <w:rPr>
                <w:rFonts w:ascii="Consolas" w:hAnsi="Consolas" w:cs="Consolas" w:eastAsia="Consolas"/>
                <w:sz w:val="16"/>
                <w:szCs w:val="16"/>
                <w:color w:val="1E293B"/>
                <w:lang w:val="es-EC"/>
              </w:rPr>
              <w:t xml:space="preserve">                    &lt;Label Text="Credenciales fijas: MONSTER / MONSTER9 (SINBDD)" TextColor="#64748B" FontSize="12" /&gt;</w:t>
            </w:r>
          </w:p>
          <w:p>
            <w:pPr>
              <w:jc w:val="left"/>
              <w:spacing w:before="0" w:after="0" w:line="210" w:lineRule="auto"/>
              <w:ind w:left="0" w:right="0"/>
            </w:pPr>
            <w:r>
              <w:rPr>
                <w:rFonts w:ascii="Consolas" w:hAnsi="Consolas" w:cs="Consolas" w:eastAsia="Consolas"/>
                <w:sz w:val="16"/>
                <w:szCs w:val="16"/>
                <w:color w:val="1E293B"/>
                <w:lang w:val="es-EC"/>
              </w:rPr>
              <w:t xml:space="preserve">                    &lt;Entry x:Name="UsernameEntry" Placeholder="Usuario" Text="MONSTER" MaxLength="40"</w:t>
            </w:r>
          </w:p>
          <w:p>
            <w:pPr>
              <w:jc w:val="left"/>
              <w:spacing w:before="0" w:after="0" w:line="210" w:lineRule="auto"/>
              <w:ind w:left="0" w:right="0"/>
            </w:pPr>
            <w:r>
              <w:rPr>
                <w:rFonts w:ascii="Consolas" w:hAnsi="Consolas" w:cs="Consolas" w:eastAsia="Consolas"/>
                <w:sz w:val="16"/>
                <w:szCs w:val="16"/>
                <w:color w:val="1E293B"/>
                <w:lang w:val="es-EC"/>
              </w:rPr>
              <w:t xml:space="preserve">                           ReturnType="Next" TextColor="#1E293B" PlaceholderColor="#64748B" /&gt;</w:t>
            </w:r>
          </w:p>
          <w:p>
            <w:pPr>
              <w:jc w:val="left"/>
              <w:spacing w:before="0" w:after="0" w:line="210" w:lineRule="auto"/>
              <w:ind w:left="0" w:right="0"/>
            </w:pPr>
            <w:r>
              <w:rPr>
                <w:rFonts w:ascii="Consolas" w:hAnsi="Consolas" w:cs="Consolas" w:eastAsia="Consolas"/>
                <w:sz w:val="16"/>
                <w:szCs w:val="16"/>
                <w:color w:val="1E293B"/>
                <w:lang w:val="es-EC"/>
              </w:rPr>
              <w:t xml:space="preserve">                    &lt;Entry x:Name="PasswordEntry" Placeholder="Contraseña" Text="MONSTER9" IsPassword="True"</w:t>
            </w:r>
          </w:p>
          <w:p>
            <w:pPr>
              <w:jc w:val="left"/>
              <w:spacing w:before="0" w:after="0" w:line="210" w:lineRule="auto"/>
              <w:ind w:left="0" w:right="0"/>
            </w:pPr>
            <w:r>
              <w:rPr>
                <w:rFonts w:ascii="Consolas" w:hAnsi="Consolas" w:cs="Consolas" w:eastAsia="Consolas"/>
                <w:sz w:val="16"/>
                <w:szCs w:val="16"/>
                <w:color w:val="1E293B"/>
                <w:lang w:val="es-EC"/>
              </w:rPr>
              <w:t xml:space="preserve">                           MaxLength="40" ReturnType="Go" Completed="OnLoginClicked"</w:t>
            </w:r>
          </w:p>
          <w:p>
            <w:pPr>
              <w:jc w:val="left"/>
              <w:spacing w:before="0" w:after="0" w:line="210" w:lineRule="auto"/>
              <w:ind w:left="0" w:right="0"/>
            </w:pPr>
            <w:r>
              <w:rPr>
                <w:rFonts w:ascii="Consolas" w:hAnsi="Consolas" w:cs="Consolas" w:eastAsia="Consolas"/>
                <w:sz w:val="16"/>
                <w:szCs w:val="16"/>
                <w:color w:val="1E293B"/>
                <w:lang w:val="es-EC"/>
              </w:rPr>
              <w:t xml:space="preserve">                           TextColor="#1E293B" PlaceholderColor="#64748B" /&gt;</w:t>
            </w:r>
          </w:p>
          <w:p>
            <w:pPr>
              <w:jc w:val="left"/>
              <w:spacing w:before="0" w:after="0" w:line="210" w:lineRule="auto"/>
              <w:ind w:left="0" w:right="0"/>
            </w:pPr>
            <w:r>
              <w:rPr>
                <w:rFonts w:ascii="Consolas" w:hAnsi="Consolas" w:cs="Consolas" w:eastAsia="Consolas"/>
                <w:sz w:val="16"/>
                <w:szCs w:val="16"/>
                <w:color w:val="1E293B"/>
                <w:lang w:val="es-EC"/>
              </w:rPr>
              <w:t xml:space="preserve">                    &lt;Button x:Name="LoginButton" Text="Ingresar al Conversor" Clicked="OnLoginClicked"</w:t>
            </w:r>
          </w:p>
          <w:p>
            <w:pPr>
              <w:jc w:val="left"/>
              <w:spacing w:before="0" w:after="0" w:line="210" w:lineRule="auto"/>
              <w:ind w:left="0" w:right="0"/>
            </w:pPr>
            <w:r>
              <w:rPr>
                <w:rFonts w:ascii="Consolas" w:hAnsi="Consolas" w:cs="Consolas" w:eastAsia="Consolas"/>
                <w:sz w:val="16"/>
                <w:szCs w:val="16"/>
                <w:color w:val="1E293B"/>
                <w:lang w:val="es-EC"/>
              </w:rPr>
              <w:t xml:space="preserve">                            BackgroundColor="#0F3C6E" TextColor="White" FontAttributes="Bold" CornerRadius="8" HeightRequest="50" /&gt;</w:t>
            </w:r>
          </w:p>
          <w:p>
            <w:pPr>
              <w:jc w:val="left"/>
              <w:spacing w:before="0" w:after="0" w:line="210" w:lineRule="auto"/>
              <w:ind w:left="0" w:right="0"/>
            </w:pPr>
            <w:r>
              <w:rPr>
                <w:rFonts w:ascii="Consolas" w:hAnsi="Consolas" w:cs="Consolas" w:eastAsia="Consolas"/>
                <w:sz w:val="16"/>
                <w:szCs w:val="16"/>
                <w:color w:val="1E293B"/>
                <w:lang w:val="es-EC"/>
              </w:rPr>
              <w:t xml:space="preserve">                    &lt;ActivityIndicator x:Name="LoginActivity" IsRunning="False" IsVisible="False"</w:t>
            </w:r>
          </w:p>
          <w:p>
            <w:pPr>
              <w:jc w:val="left"/>
              <w:spacing w:before="0" w:after="0" w:line="210" w:lineRule="auto"/>
              <w:ind w:left="0" w:right="0"/>
            </w:pPr>
            <w:r>
              <w:rPr>
                <w:rFonts w:ascii="Consolas" w:hAnsi="Consolas" w:cs="Consolas" w:eastAsia="Consolas"/>
                <w:sz w:val="16"/>
                <w:szCs w:val="16"/>
                <w:color w:val="1E293B"/>
                <w:lang w:val="es-EC"/>
              </w:rPr>
              <w:t xml:space="preserve">                                       Color="#0D9488" HorizontalOptions="Center" /&gt;</w:t>
            </w:r>
          </w:p>
          <w:p>
            <w:pPr>
              <w:jc w:val="left"/>
              <w:spacing w:before="0" w:after="0" w:line="210" w:lineRule="auto"/>
              <w:ind w:left="0" w:right="0"/>
            </w:pPr>
            <w:r>
              <w:rPr>
                <w:rFonts w:ascii="Consolas" w:hAnsi="Consolas" w:cs="Consolas" w:eastAsia="Consolas"/>
                <w:sz w:val="16"/>
                <w:szCs w:val="16"/>
                <w:color w:val="1E293B"/>
                <w:lang w:val="es-EC"/>
              </w:rPr>
              <w:t xml:space="preserve">                    &lt;Label x:Name="LoginMessage" IsVisible="False" TextColor="#DC2626" FontSize="12" /&gt;</w:t>
            </w:r>
          </w:p>
          <w:p>
            <w:pPr>
              <w:jc w:val="left"/>
              <w:spacing w:before="0" w:after="0" w:line="210" w:lineRule="auto"/>
              <w:ind w:left="0" w:right="0"/>
            </w:pPr>
            <w:r>
              <w:rPr>
                <w:rFonts w:ascii="Consolas" w:hAnsi="Consolas" w:cs="Consolas" w:eastAsia="Consolas"/>
                <w:sz w:val="16"/>
                <w:szCs w:val="16"/>
                <w:color w:val="1E293B"/>
                <w:lang w:val="es-EC"/>
              </w:rPr>
              <w:t xml:space="preserve">                &lt;/VerticalStackLayout&gt;</w:t>
            </w:r>
          </w:p>
          <w:p>
            <w:pPr>
              <w:jc w:val="left"/>
              <w:spacing w:before="0" w:after="0" w:line="210" w:lineRule="auto"/>
              <w:ind w:left="0" w:right="0"/>
            </w:pPr>
            <w:r>
              <w:rPr>
                <w:rFonts w:ascii="Consolas" w:hAnsi="Consolas" w:cs="Consolas" w:eastAsia="Consolas"/>
                <w:sz w:val="16"/>
                <w:szCs w:val="16"/>
                <w:color w:val="1E293B"/>
                <w:lang w:val="es-EC"/>
              </w:rPr>
              <w:t xml:space="preserve">            &lt;/Border&gt;</w:t>
            </w:r>
          </w:p>
        </w:tc>
      </w:tr>
    </w:tbl>
    <w:p/>
    <w:p>
      <w:pPr>
        <w:spacing w:after="80" w:line="276" w:lineRule="auto"/>
      </w:pPr>
      <w:r>
        <w:t>Se crea SeleccionPrograma.xaml que nos servirá para escoger que conversión queremos hacer</w:t>
      </w:r>
    </w:p>
    <w:p>
      <w:pPr>
        <w:spacing w:before="120" w:after="40"/>
        <w:jc w:val="center"/>
      </w:pPr>
      <w:r>
        <w:drawing>
          <wp:inline xmlns:a="http://schemas.openxmlformats.org/drawingml/2006/main" xmlns:pic="http://schemas.openxmlformats.org/drawingml/2006/picture">
            <wp:extent cx="5120640" cy="2880360"/>
            <wp:docPr id="123" name="Picture 123"/>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165. MainPage.xaml.cs</w:t>
      </w:r>
    </w:p>
    <w:p>
      <w:pPr>
        <w:spacing w:after="80" w:line="276" w:lineRule="auto"/>
      </w:pPr>
      <w:r>
        <w:t>Tabla 38. Fragmento de código: MainPage.xaml.cs</w:t>
      </w:r>
    </w:p>
    <w:tbl>
      <w:tblPr>
        <w:tblW w:type="auto" w:w="0"/>
        <w:jc w:val="center"/>
        <w:tblLook w:firstColumn="1" w:firstRow="1" w:lastColumn="0" w:lastRow="0" w:noHBand="0" w:noVBand="1" w:val="04A0"/>
      </w:tblPr>
      <w:tblGrid>
        <w:gridCol w:w="8504"/>
      </w:tblGrid>
      <w:tr>
        <w:tc>
          <w:tcPr>
            <w:tcW w:type="dxa" w:w="8504"/>
            <w:shd w:fill="F8FAFC" w:val="clear" w:color="auto"/>
            <w:tcMar>
              <w:top w:w="90" w:type="dxa"/>
              <w:bottom w:w="90" w:type="dxa"/>
              <w:left w:w="120" w:type="dxa"/>
              <w:right w:w="120" w:type="dxa"/>
              <w:start w:w="120" w:type="dxa"/>
              <w:end w:w="120" w:type="dxa"/>
            </w:tcMar>
            <w:vAlign w:val="top"/>
          </w:tcPr>
          <w:p>
            <w:pPr>
              <w:jc w:val="left"/>
              <w:spacing w:before="0" w:after="0" w:line="210" w:lineRule="auto"/>
              <w:ind w:left="0" w:right="0"/>
            </w:pPr>
            <w:r>
              <w:rPr>
                <w:rFonts w:ascii="Consolas" w:hAnsi="Consolas" w:cs="Consolas" w:eastAsia="Consolas"/>
                <w:sz w:val="16"/>
                <w:szCs w:val="16"/>
                <w:color w:val="1E293B"/>
                <w:lang w:val="es-EC"/>
              </w:rPr>
              <w:t xml:space="preserve">using System.Globalization;</w:t>
            </w:r>
          </w:p>
          <w:p>
            <w:pPr>
              <w:jc w:val="left"/>
              <w:spacing w:before="0" w:after="0" w:line="210" w:lineRule="auto"/>
              <w:ind w:left="0" w:right="0"/>
            </w:pPr>
            <w:r>
              <w:rPr>
                <w:rFonts w:ascii="Consolas" w:hAnsi="Consolas" w:cs="Consolas" w:eastAsia="Consolas"/>
                <w:sz w:val="16"/>
                <w:szCs w:val="16"/>
                <w:color w:val="1E293B"/>
                <w:lang w:val="es-EC"/>
              </w:rPr>
              <w:t xml:space="preserve">using System.Text.RegularExpressions;</w:t>
            </w:r>
          </w:p>
          <w:p>
            <w:pPr>
              <w:jc w:val="left"/>
              <w:spacing w:before="0" w:after="0" w:line="210" w:lineRule="auto"/>
              <w:ind w:left="0" w:right="0"/>
            </w:pPr>
            <w:r>
              <w:rPr>
                <w:rFonts w:ascii="Consolas" w:hAnsi="Consolas" w:cs="Consolas" w:eastAsia="Consolas"/>
                <w:sz w:val="16"/>
                <w:szCs w:val="16"/>
                <w:color w:val="1E293B"/>
                <w:lang w:val="es-EC"/>
              </w:rPr>
              <w:t xml:space="preserve">using ClienteMovilSoapDotNetGR09.Services;</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namespace ClienteMovilSoapDotNetGR09;</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public partial class MainPage : ContentPage</w:t>
            </w:r>
          </w:p>
          <w:p>
            <w:pPr>
              <w:jc w:val="left"/>
              <w:spacing w:before="0" w:after="0" w:line="210" w:lineRule="auto"/>
              <w:ind w:left="0" w:right="0"/>
            </w:pPr>
            <w:r>
              <w:rPr>
                <w:rFonts w:ascii="Consolas" w:hAnsi="Consolas" w:cs="Consolas" w:eastAsia="Consolas"/>
                <w:sz w:val="16"/>
                <w:szCs w:val="16"/>
                <w:color w:val="1E293B"/>
                <w:lang w:val="es-EC"/>
              </w:rPr>
              <w:t xml:space="preserve">{</w:t>
            </w:r>
          </w:p>
          <w:p>
            <w:pPr>
              <w:jc w:val="left"/>
              <w:spacing w:before="0" w:after="0" w:line="210" w:lineRule="auto"/>
              <w:ind w:left="0" w:right="0"/>
            </w:pPr>
            <w:r>
              <w:rPr>
                <w:rFonts w:ascii="Consolas" w:hAnsi="Consolas" w:cs="Consolas" w:eastAsia="Consolas"/>
                <w:sz w:val="16"/>
                <w:szCs w:val="16"/>
                <w:color w:val="1E293B"/>
                <w:lang w:val="es-EC"/>
              </w:rPr>
              <w:t xml:space="preserve">    private static readonly Regex ValidNumber = new(</w:t>
            </w:r>
          </w:p>
          <w:p>
            <w:pPr>
              <w:jc w:val="left"/>
              <w:spacing w:before="0" w:after="0" w:line="210" w:lineRule="auto"/>
              <w:ind w:left="0" w:right="0"/>
            </w:pPr>
            <w:r>
              <w:rPr>
                <w:rFonts w:ascii="Consolas" w:hAnsi="Consolas" w:cs="Consolas" w:eastAsia="Consolas"/>
                <w:sz w:val="16"/>
                <w:szCs w:val="16"/>
                <w:color w:val="1E293B"/>
                <w:lang w:val="es-EC"/>
              </w:rPr>
              <w:t xml:space="preserve">        @"^-?\d+(\.\d+)?$",</w:t>
            </w:r>
          </w:p>
          <w:p>
            <w:pPr>
              <w:jc w:val="left"/>
              <w:spacing w:before="0" w:after="0" w:line="210" w:lineRule="auto"/>
              <w:ind w:left="0" w:right="0"/>
            </w:pPr>
            <w:r>
              <w:rPr>
                <w:rFonts w:ascii="Consolas" w:hAnsi="Consolas" w:cs="Consolas" w:eastAsia="Consolas"/>
                <w:sz w:val="16"/>
                <w:szCs w:val="16"/>
                <w:color w:val="1E293B"/>
                <w:lang w:val="es-EC"/>
              </w:rPr>
              <w:t xml:space="preserve">        RegexOptions.CultureInvariant | RegexOptions.Compiled);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static readonly Dictionary&lt;string, string[]&gt; UnitCatalog = new()</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["Longitud"] = ["Metro", "Centímetro", "Pie", "Yarda", "Milla"],</w:t>
            </w:r>
          </w:p>
          <w:p>
            <w:pPr>
              <w:jc w:val="left"/>
              <w:spacing w:before="0" w:after="0" w:line="210" w:lineRule="auto"/>
              <w:ind w:left="0" w:right="0"/>
            </w:pPr>
            <w:r>
              <w:rPr>
                <w:rFonts w:ascii="Consolas" w:hAnsi="Consolas" w:cs="Consolas" w:eastAsia="Consolas"/>
                <w:sz w:val="16"/>
                <w:szCs w:val="16"/>
                <w:color w:val="1E293B"/>
                <w:lang w:val="es-EC"/>
              </w:rPr>
              <w:t xml:space="preserve">        ["Masa"] = ["Gramo", "Kilogramo", "Libra", "Onza", "Quintal"],</w:t>
            </w:r>
          </w:p>
          <w:p>
            <w:pPr>
              <w:jc w:val="left"/>
              <w:spacing w:before="0" w:after="0" w:line="210" w:lineRule="auto"/>
              <w:ind w:left="0" w:right="0"/>
            </w:pPr>
            <w:r>
              <w:rPr>
                <w:rFonts w:ascii="Consolas" w:hAnsi="Consolas" w:cs="Consolas" w:eastAsia="Consolas"/>
                <w:sz w:val="16"/>
                <w:szCs w:val="16"/>
                <w:color w:val="1E293B"/>
                <w:lang w:val="es-EC"/>
              </w:rPr>
              <w:t xml:space="preserve">        ["Temperatura"] = ["Celsius", "Fahrenheit", "Kelvin", "Newton", "Réaumur"]</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readonly SoapClient _soapClient = new();</w:t>
            </w:r>
          </w:p>
          <w:p>
            <w:pPr>
              <w:jc w:val="left"/>
              <w:spacing w:before="0" w:after="0" w:line="210" w:lineRule="auto"/>
              <w:ind w:left="0" w:right="0"/>
            </w:pPr>
            <w:r>
              <w:rPr>
                <w:rFonts w:ascii="Consolas" w:hAnsi="Consolas" w:cs="Consolas" w:eastAsia="Consolas"/>
                <w:sz w:val="16"/>
                <w:szCs w:val="16"/>
                <w:color w:val="1E293B"/>
                <w:lang w:val="es-EC"/>
              </w:rPr>
              <w:t xml:space="preserve">    private string? _sessionToken;</w:t>
            </w:r>
          </w:p>
          <w:p>
            <w:pPr>
              <w:jc w:val="left"/>
              <w:spacing w:before="0" w:after="0" w:line="210" w:lineRule="auto"/>
              <w:ind w:left="0" w:right="0"/>
            </w:pPr>
            <w:r>
              <w:rPr>
                <w:rFonts w:ascii="Consolas" w:hAnsi="Consolas" w:cs="Consolas" w:eastAsia="Consolas"/>
                <w:sz w:val="16"/>
                <w:szCs w:val="16"/>
                <w:color w:val="1E293B"/>
                <w:lang w:val="es-EC"/>
              </w:rPr>
              <w:t xml:space="preserve">    private string _activeServerUrl = string.Empty;</w:t>
            </w:r>
          </w:p>
          <w:p>
            <w:pPr>
              <w:jc w:val="left"/>
              <w:spacing w:before="0" w:after="0" w:line="210" w:lineRule="auto"/>
              <w:ind w:left="0" w:right="0"/>
            </w:pPr>
            <w:r>
              <w:rPr>
                <w:rFonts w:ascii="Consolas" w:hAnsi="Consolas" w:cs="Consolas" w:eastAsia="Consolas"/>
                <w:sz w:val="16"/>
                <w:szCs w:val="16"/>
                <w:color w:val="1E293B"/>
                <w:lang w:val="es-EC"/>
              </w:rPr>
              <w:t xml:space="preserve">    private string _selectedMagnitude = "Longitud";</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public MainPage()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InitializeComponent();</w:t>
            </w:r>
          </w:p>
          <w:p>
            <w:pPr>
              <w:jc w:val="left"/>
              <w:spacing w:before="0" w:after="0" w:line="210" w:lineRule="auto"/>
              <w:ind w:left="0" w:right="0"/>
            </w:pPr>
            <w:r>
              <w:rPr>
                <w:rFonts w:ascii="Consolas" w:hAnsi="Consolas" w:cs="Consolas" w:eastAsia="Consolas"/>
                <w:sz w:val="16"/>
                <w:szCs w:val="16"/>
                <w:color w:val="1E293B"/>
                <w:lang w:val="es-EC"/>
              </w:rPr>
              <w:t xml:space="preserve">        SetMagnitude(_selectedMagnitude);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private async void OnLoginClicked(object? sender, EventArgs 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LoginMessage.IsVisible = false;</w:t>
            </w:r>
          </w:p>
          <w:p>
            <w:pPr>
              <w:jc w:val="left"/>
              <w:spacing w:before="0" w:after="0" w:line="210" w:lineRule="auto"/>
              <w:ind w:left="0" w:right="0"/>
            </w:pPr>
            <w:r>
              <w:rPr>
                <w:rFonts w:ascii="Consolas" w:hAnsi="Consolas" w:cs="Consolas" w:eastAsia="Consolas"/>
                <w:sz w:val="16"/>
                <w:szCs w:val="16"/>
                <w:color w:val="1E293B"/>
                <w:lang w:val="es-EC"/>
              </w:rPr>
              <w:t xml:space="preserve">        var serverUrl = SoapClient.GetDefaultBaseUrl();</w:t>
            </w:r>
          </w:p>
          <w:p>
            <w:pPr>
              <w:jc w:val="left"/>
              <w:spacing w:before="0" w:after="0" w:line="210" w:lineRule="auto"/>
              <w:ind w:left="0" w:right="0"/>
            </w:pPr>
            <w:r>
              <w:rPr>
                <w:rFonts w:ascii="Consolas" w:hAnsi="Consolas" w:cs="Consolas" w:eastAsia="Consolas"/>
                <w:sz w:val="16"/>
                <w:szCs w:val="16"/>
                <w:color w:val="1E293B"/>
                <w:lang w:val="es-EC"/>
              </w:rPr>
              <w:t xml:space="preserve">        var username = (UsernameEntry.Text ?? string.Empty).Trim();</w:t>
            </w:r>
          </w:p>
          <w:p>
            <w:pPr>
              <w:jc w:val="left"/>
              <w:spacing w:before="0" w:after="0" w:line="210" w:lineRule="auto"/>
              <w:ind w:left="0" w:right="0"/>
            </w:pPr>
            <w:r>
              <w:rPr>
                <w:rFonts w:ascii="Consolas" w:hAnsi="Consolas" w:cs="Consolas" w:eastAsia="Consolas"/>
                <w:sz w:val="16"/>
                <w:szCs w:val="16"/>
                <w:color w:val="1E293B"/>
                <w:lang w:val="es-EC"/>
              </w:rPr>
              <w:t xml:space="preserve">        var password = PasswordEntry.Text ?? string.Empty;</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if (username.Length == 0 || password.Length == 0)</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ShowLoginError("Ingresa usuario y contraseña.");</w:t>
            </w:r>
          </w:p>
          <w:p>
            <w:pPr>
              <w:jc w:val="left"/>
              <w:spacing w:before="0" w:after="0" w:line="210" w:lineRule="auto"/>
              <w:ind w:left="0" w:right="0"/>
            </w:pPr>
            <w:r>
              <w:rPr>
                <w:rFonts w:ascii="Consolas" w:hAnsi="Consolas" w:cs="Consolas" w:eastAsia="Consolas"/>
                <w:sz w:val="16"/>
                <w:szCs w:val="16"/>
                <w:color w:val="1E293B"/>
                <w:lang w:val="es-EC"/>
              </w:rPr>
              <w:t xml:space="preserve">            return;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_activeServerUrl = SoapClient.NormalizeBaseUrl(serverUrl);</w:t>
            </w:r>
          </w:p>
          <w:p>
            <w:pPr>
              <w:jc w:val="left"/>
              <w:spacing w:before="0" w:after="0" w:line="210" w:lineRule="auto"/>
              <w:ind w:left="0" w:right="0"/>
            </w:pPr>
            <w:r>
              <w:rPr>
                <w:rFonts w:ascii="Consolas" w:hAnsi="Consolas" w:cs="Consolas" w:eastAsia="Consolas"/>
                <w:sz w:val="16"/>
                <w:szCs w:val="16"/>
                <w:color w:val="1E293B"/>
                <w:lang w:val="es-EC"/>
              </w:rPr>
              <w:t xml:space="preserve">        SetLoginBusy(true);</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try</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var result = await _soapClient.LoginAsync(_activeServerUrl, username, password);</w:t>
            </w:r>
          </w:p>
          <w:p>
            <w:pPr>
              <w:jc w:val="left"/>
              <w:spacing w:before="0" w:after="0" w:line="210" w:lineRule="auto"/>
              <w:ind w:left="0" w:right="0"/>
            </w:pPr>
            <w:r>
              <w:rPr>
                <w:rFonts w:ascii="Consolas" w:hAnsi="Consolas" w:cs="Consolas" w:eastAsia="Consolas"/>
                <w:sz w:val="16"/>
                <w:szCs w:val="16"/>
                <w:color w:val="1E293B"/>
                <w:lang w:val="es-EC"/>
              </w:rPr>
              <w:t xml:space="preserve">            if (!result.Success || string.IsNullOrWhiteSpace(result.Token))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ShowLoginError(string.IsNullOrWhiteSpace(result.Message)</w:t>
            </w:r>
          </w:p>
          <w:p>
            <w:pPr>
              <w:jc w:val="left"/>
              <w:spacing w:before="0" w:after="0" w:line="210" w:lineRule="auto"/>
              <w:ind w:left="0" w:right="0"/>
            </w:pPr>
            <w:r>
              <w:rPr>
                <w:rFonts w:ascii="Consolas" w:hAnsi="Consolas" w:cs="Consolas" w:eastAsia="Consolas"/>
                <w:sz w:val="16"/>
                <w:szCs w:val="16"/>
                <w:color w:val="1E293B"/>
                <w:lang w:val="es-EC"/>
              </w:rPr>
              <w:t xml:space="preserve">                    ? "No se pudo iniciar sesión."</w:t>
            </w:r>
          </w:p>
          <w:p>
            <w:pPr>
              <w:jc w:val="left"/>
              <w:spacing w:before="0" w:after="0" w:line="210" w:lineRule="auto"/>
              <w:ind w:left="0" w:right="0"/>
            </w:pPr>
            <w:r>
              <w:rPr>
                <w:rFonts w:ascii="Consolas" w:hAnsi="Consolas" w:cs="Consolas" w:eastAsia="Consolas"/>
                <w:sz w:val="16"/>
                <w:szCs w:val="16"/>
                <w:color w:val="1E293B"/>
                <w:lang w:val="es-EC"/>
              </w:rPr>
              <w:t xml:space="preserve">                    : result.Message);</w:t>
            </w:r>
          </w:p>
          <w:p>
            <w:pPr>
              <w:jc w:val="left"/>
              <w:spacing w:before="0" w:after="0" w:line="210" w:lineRule="auto"/>
              <w:ind w:left="0" w:right="0"/>
            </w:pPr>
            <w:r>
              <w:rPr>
                <w:rFonts w:ascii="Consolas" w:hAnsi="Consolas" w:cs="Consolas" w:eastAsia="Consolas"/>
                <w:sz w:val="16"/>
                <w:szCs w:val="16"/>
                <w:color w:val="1E293B"/>
                <w:lang w:val="es-EC"/>
              </w:rPr>
              <w:t xml:space="preserve">                return;</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r>
          </w:p>
          <w:p>
            <w:pPr>
              <w:jc w:val="left"/>
              <w:spacing w:before="0" w:after="0" w:line="210" w:lineRule="auto"/>
              <w:ind w:left="0" w:right="0"/>
            </w:pPr>
            <w:r>
              <w:rPr>
                <w:rFonts w:ascii="Consolas" w:hAnsi="Consolas" w:cs="Consolas" w:eastAsia="Consolas"/>
                <w:sz w:val="16"/>
                <w:szCs w:val="16"/>
                <w:color w:val="1E293B"/>
                <w:lang w:val="es-EC"/>
              </w:rPr>
              <w:t xml:space="preserve">            _sessionToken = result.Token;</w:t>
            </w:r>
          </w:p>
          <w:p>
            <w:pPr>
              <w:jc w:val="left"/>
              <w:spacing w:before="0" w:after="0" w:line="210" w:lineRule="auto"/>
              <w:ind w:left="0" w:right="0"/>
            </w:pPr>
            <w:r>
              <w:rPr>
                <w:rFonts w:ascii="Consolas" w:hAnsi="Consolas" w:cs="Consolas" w:eastAsia="Consolas"/>
                <w:sz w:val="16"/>
                <w:szCs w:val="16"/>
                <w:color w:val="1E293B"/>
                <w:lang w:val="es-EC"/>
              </w:rPr>
              <w:t xml:space="preserve">            SessionLabel.Text = $"Sesión iniciada como {username}.";</w:t>
            </w:r>
          </w:p>
          <w:p>
            <w:pPr>
              <w:jc w:val="left"/>
              <w:spacing w:before="0" w:after="0" w:line="210" w:lineRule="auto"/>
              <w:ind w:left="0" w:right="0"/>
            </w:pPr>
            <w:r>
              <w:rPr>
                <w:rFonts w:ascii="Consolas" w:hAnsi="Consolas" w:cs="Consolas" w:eastAsia="Consolas"/>
                <w:sz w:val="16"/>
                <w:szCs w:val="16"/>
                <w:color w:val="1E293B"/>
                <w:lang w:val="es-EC"/>
              </w:rPr>
              <w:t xml:space="preserve">            LoginHeader.IsVisible = false;</w:t>
            </w:r>
          </w:p>
          <w:p>
            <w:pPr>
              <w:jc w:val="left"/>
              <w:spacing w:before="0" w:after="0" w:line="210" w:lineRule="auto"/>
              <w:ind w:left="0" w:right="0"/>
            </w:pPr>
            <w:r>
              <w:rPr>
                <w:rFonts w:ascii="Consolas" w:hAnsi="Consolas" w:cs="Consolas" w:eastAsia="Consolas"/>
                <w:sz w:val="16"/>
                <w:szCs w:val="16"/>
                <w:color w:val="1E293B"/>
                <w:lang w:val="es-EC"/>
              </w:rPr>
              <w:t xml:space="preserve">            LoginCard.IsVisible = false;</w:t>
            </w:r>
          </w:p>
          <w:p>
            <w:pPr>
              <w:jc w:val="left"/>
              <w:spacing w:before="0" w:after="0" w:line="210" w:lineRule="auto"/>
              <w:ind w:left="0" w:right="0"/>
            </w:pPr>
            <w:r>
              <w:rPr>
                <w:rFonts w:ascii="Consolas" w:hAnsi="Consolas" w:cs="Consolas" w:eastAsia="Consolas"/>
                <w:sz w:val="16"/>
                <w:szCs w:val="16"/>
                <w:color w:val="1E293B"/>
                <w:lang w:val="es-EC"/>
              </w:rPr>
              <w:t xml:space="preserve">            SessionCard.IsVisible = true;</w:t>
            </w:r>
          </w:p>
          <w:p>
            <w:pPr>
              <w:jc w:val="left"/>
              <w:spacing w:before="0" w:after="0" w:line="210" w:lineRule="auto"/>
              <w:ind w:left="0" w:right="0"/>
            </w:pPr>
            <w:r>
              <w:rPr>
                <w:rFonts w:ascii="Consolas" w:hAnsi="Consolas" w:cs="Consolas" w:eastAsia="Consolas"/>
                <w:sz w:val="16"/>
                <w:szCs w:val="16"/>
                <w:color w:val="1E293B"/>
                <w:lang w:val="es-EC"/>
              </w:rPr>
              <w:t xml:space="preserve">            ConverterCard.IsVisible = true;</w:t>
            </w:r>
          </w:p>
          <w:p>
            <w:pPr>
              <w:jc w:val="left"/>
              <w:spacing w:before="0" w:after="0" w:line="210" w:lineRule="auto"/>
              <w:ind w:left="0" w:right="0"/>
            </w:pPr>
            <w:r>
              <w:rPr>
                <w:rFonts w:ascii="Consolas" w:hAnsi="Consolas" w:cs="Consolas" w:eastAsia="Consolas"/>
                <w:sz w:val="16"/>
                <w:szCs w:val="16"/>
                <w:color w:val="1E293B"/>
                <w:lang w:val="es-EC"/>
              </w:rPr>
              <w:t xml:space="preserve">            ConversionMessage.IsVisible = false;</w:t>
            </w:r>
          </w:p>
          <w:p>
            <w:pPr>
              <w:jc w:val="left"/>
              <w:spacing w:before="0" w:after="0" w:line="210" w:lineRule="auto"/>
              <w:ind w:left="0" w:right="0"/>
            </w:pPr>
            <w:r>
              <w:rPr>
                <w:rFonts w:ascii="Consolas" w:hAnsi="Consolas" w:cs="Consolas" w:eastAsia="Consolas"/>
                <w:sz w:val="16"/>
                <w:szCs w:val="16"/>
                <w:color w:val="1E293B"/>
                <w:lang w:val="es-EC"/>
              </w:rPr>
              <w:t xml:space="preserve">            ResultCard.IsVisible = false;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catch (Exception ex)</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ShowLoginError($"No se pudo conectar con el servidor SOAP: {ex.Message}");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finally</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SetLoginBusy(false);</w:t>
            </w:r>
          </w:p>
          <w:p>
            <w:pPr>
              <w:jc w:val="left"/>
              <w:spacing w:before="0" w:after="0" w:line="210" w:lineRule="auto"/>
              <w:ind w:left="0" w:right="0"/>
            </w:pPr>
            <w:r>
              <w:rPr>
                <w:rFonts w:ascii="Consolas" w:hAnsi="Consolas" w:cs="Consolas" w:eastAsia="Consolas"/>
                <w:sz w:val="16"/>
                <w:szCs w:val="16"/>
                <w:color w:val="1E293B"/>
                <w:lang w:val="es-EC"/>
              </w:rPr>
              <w:t xml:space="preserve">        }</w:t>
            </w:r>
          </w:p>
          <w:p>
            <w:pPr>
              <w:jc w:val="left"/>
              <w:spacing w:before="0" w:after="0" w:line="210" w:lineRule="auto"/>
              <w:ind w:left="0" w:right="0"/>
            </w:pPr>
            <w:r>
              <w:rPr>
                <w:rFonts w:ascii="Consolas" w:hAnsi="Consolas" w:cs="Consolas" w:eastAsia="Consolas"/>
                <w:sz w:val="16"/>
                <w:szCs w:val="16"/>
                <w:color w:val="1E293B"/>
                <w:lang w:val="es-EC"/>
              </w:rPr>
              <w:t xml:space="preserve">    }</w:t>
            </w:r>
          </w:p>
        </w:tc>
      </w:tr>
    </w:tbl>
    <w:p/>
    <w:p>
      <w:pPr>
        <w:pStyle w:val="Ttulo1"/>
        <w:spacing w:before="240" w:after="80"/>
      </w:pPr>
      <w:r>
        <w:t>2.EJECUCIÓN DEL PROYECTO</w:t>
      </w:r>
    </w:p>
    <w:p>
      <w:pPr>
        <w:pStyle w:val="Ttulo3"/>
        <w:spacing w:before="160" w:after="40"/>
      </w:pPr>
      <w:r>
        <w:t>2.1 EJECUCIÓN DEL SERVIDOR</w:t>
      </w:r>
    </w:p>
    <w:p>
      <w:pPr>
        <w:spacing w:after="80" w:line="276" w:lineRule="auto"/>
      </w:pPr>
      <w:r>
        <w:t>Para la ejecución del proyecto se debe dirigir hacia el proyecto servidor primero y presionar en el botón para ejecutarlo llamado “Iniciar” ubicado en la parte superior central de Visual Studio 2022.</w:t>
      </w:r>
    </w:p>
    <w:p>
      <w:pPr>
        <w:spacing w:before="120" w:after="40"/>
        <w:jc w:val="center"/>
      </w:pPr>
      <w:r>
        <w:drawing>
          <wp:inline xmlns:a="http://schemas.openxmlformats.org/drawingml/2006/main" xmlns:pic="http://schemas.openxmlformats.org/drawingml/2006/picture">
            <wp:extent cx="5120640" cy="2880360"/>
            <wp:docPr id="124" name="Picture 124"/>
            <wp:cNvGraphicFramePr>
              <a:graphicFrameLocks noChangeAspect="1"/>
            </wp:cNvGraphicFramePr>
            <a:graphic>
              <a:graphicData uri="http://schemas.openxmlformats.org/drawingml/2006/picture">
                <pic:pic>
                  <pic:nvPicPr>
                    <pic:cNvPr id="0" name="image65.png"/>
                    <pic:cNvPicPr/>
                  </pic:nvPicPr>
                  <pic:blipFill>
                    <a:blip r:embed="rId131"/>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171. Ejecución del servidor</w:t>
      </w:r>
    </w:p>
    <w:p>
      <w:pPr>
        <w:pStyle w:val="Ttulo3"/>
        <w:spacing w:before="160" w:after="40"/>
      </w:pPr>
      <w:r>
        <w:t>2.2 EJECUCIÓN DEL CLIENTE CONSOLA</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consola, dando clic en el botón Ejecutar.</w:t>
      </w:r>
    </w:p>
    <w:p>
      <w:pPr>
        <w:spacing w:before="120" w:after="40"/>
        <w:jc w:val="center"/>
      </w:pPr>
      <w:r>
        <w:drawing>
          <wp:inline xmlns:a="http://schemas.openxmlformats.org/drawingml/2006/main" xmlns:pic="http://schemas.openxmlformats.org/drawingml/2006/picture">
            <wp:extent cx="5120640" cy="2880360"/>
            <wp:docPr id="125" name="Picture 125"/>
            <wp:cNvGraphicFramePr>
              <a:graphicFrameLocks noChangeAspect="1"/>
            </wp:cNvGraphicFramePr>
            <a:graphic>
              <a:graphicData uri="http://schemas.openxmlformats.org/drawingml/2006/picture">
                <pic:pic>
                  <pic:nvPicPr>
                    <pic:cNvPr id="0" name="image66.png"/>
                    <pic:cNvPicPr/>
                  </pic:nvPicPr>
                  <pic:blipFill>
                    <a:blip r:embed="rId132"/>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172. Ejecución del cliente.</w:t>
      </w:r>
    </w:p>
    <w:p>
      <w:pPr>
        <w:spacing w:after="80" w:line="276" w:lineRule="auto"/>
      </w:pPr>
      <w:r>
        <w:t>Una vez ejecutado el cliente se visualizará una pantalla similar la cual será la pantalla de menú que contienelas funcionalidades de la aplicación.</w:t>
      </w:r>
    </w:p>
    <w:p>
      <w:pPr>
        <w:spacing w:before="120" w:after="40"/>
        <w:jc w:val="center"/>
      </w:pPr>
      <w:r>
        <w:drawing>
          <wp:inline xmlns:a="http://schemas.openxmlformats.org/drawingml/2006/main" xmlns:pic="http://schemas.openxmlformats.org/drawingml/2006/picture">
            <wp:extent cx="5120640" cy="2880360"/>
            <wp:docPr id="126" name="Picture 126"/>
            <wp:cNvGraphicFramePr>
              <a:graphicFrameLocks noChangeAspect="1"/>
            </wp:cNvGraphicFramePr>
            <a:graphic>
              <a:graphicData uri="http://schemas.openxmlformats.org/drawingml/2006/picture">
                <pic:pic>
                  <pic:nvPicPr>
                    <pic:cNvPr id="0" name="image67.png"/>
                    <pic:cNvPicPr/>
                  </pic:nvPicPr>
                  <pic:blipFill>
                    <a:blip r:embed="rId133"/>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173. Pantalla de ejecución del Cliente.</w:t>
      </w:r>
    </w:p>
    <w:p>
      <w:pPr>
        <w:spacing w:after="80" w:line="276" w:lineRule="auto"/>
      </w:pPr>
      <w:r>
        <w:t>En la misma se puede visualizar las conversiones al elegir una opción.</w:t>
      </w:r>
    </w:p>
    <w:p>
      <w:pPr>
        <w:spacing w:before="120" w:after="40"/>
        <w:jc w:val="center"/>
      </w:pPr>
      <w:r>
        <w:drawing>
          <wp:inline xmlns:a="http://schemas.openxmlformats.org/drawingml/2006/main" xmlns:pic="http://schemas.openxmlformats.org/drawingml/2006/picture">
            <wp:extent cx="5120640" cy="2880360"/>
            <wp:docPr id="127" name="Picture 127"/>
            <wp:cNvGraphicFramePr>
              <a:graphicFrameLocks noChangeAspect="1"/>
            </wp:cNvGraphicFramePr>
            <a:graphic>
              <a:graphicData uri="http://schemas.openxmlformats.org/drawingml/2006/picture">
                <pic:pic>
                  <pic:nvPicPr>
                    <pic:cNvPr id="0" name="image68.png"/>
                    <pic:cNvPicPr/>
                  </pic:nvPicPr>
                  <pic:blipFill>
                    <a:blip r:embed="rId134"/>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174. Página Disponible.</w:t>
      </w:r>
    </w:p>
    <w:p>
      <w:pPr>
        <w:spacing w:after="80" w:line="276" w:lineRule="auto"/>
      </w:pPr>
      <w:r>
        <w:t>De la misma forma se puede hacer la conversión dependiendo la opción que se escogió</w:t>
      </w:r>
    </w:p>
    <w:p>
      <w:pPr>
        <w:spacing w:before="120" w:after="40"/>
        <w:jc w:val="center"/>
      </w:pPr>
      <w:r>
        <w:drawing>
          <wp:inline xmlns:a="http://schemas.openxmlformats.org/drawingml/2006/main" xmlns:pic="http://schemas.openxmlformats.org/drawingml/2006/picture">
            <wp:extent cx="5120640" cy="2880360"/>
            <wp:docPr id="128" name="Picture 128"/>
            <wp:cNvGraphicFramePr>
              <a:graphicFrameLocks noChangeAspect="1"/>
            </wp:cNvGraphicFramePr>
            <a:graphic>
              <a:graphicData uri="http://schemas.openxmlformats.org/drawingml/2006/picture">
                <pic:pic>
                  <pic:nvPicPr>
                    <pic:cNvPr id="0" name="image69.png"/>
                    <pic:cNvPicPr/>
                  </pic:nvPicPr>
                  <pic:blipFill>
                    <a:blip r:embed="rId135"/>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175. Ejemplo de conversiones.</w:t>
      </w:r>
    </w:p>
    <w:p>
      <w:pPr>
        <w:spacing w:after="80" w:line="276" w:lineRule="auto"/>
      </w:pPr>
      <w:r>
        <w:t>Finalmente se puede visualizar la conversión hecha mediante la siguiente interfaz.</w:t>
      </w:r>
    </w:p>
    <w:p>
      <w:pPr>
        <w:spacing w:before="120" w:after="40"/>
        <w:jc w:val="center"/>
      </w:pPr>
      <w:r>
        <w:drawing>
          <wp:inline xmlns:a="http://schemas.openxmlformats.org/drawingml/2006/main" xmlns:pic="http://schemas.openxmlformats.org/drawingml/2006/picture">
            <wp:extent cx="5120640" cy="2880360"/>
            <wp:docPr id="129" name="Picture 129"/>
            <wp:cNvGraphicFramePr>
              <a:graphicFrameLocks noChangeAspect="1"/>
            </wp:cNvGraphicFramePr>
            <a:graphic>
              <a:graphicData uri="http://schemas.openxmlformats.org/drawingml/2006/picture">
                <pic:pic>
                  <pic:nvPicPr>
                    <pic:cNvPr id="0" name="image70.png"/>
                    <pic:cNvPicPr/>
                  </pic:nvPicPr>
                  <pic:blipFill>
                    <a:blip r:embed="rId136"/>
                    <a:stretch>
                      <a:fillRect/>
                    </a:stretch>
                  </pic:blipFill>
                  <pic:spPr>
                    <a:xfrm>
                      <a:off x="0" y="0"/>
                      <a:ext cx="5120640" cy="2880360"/>
                    </a:xfrm>
                    <a:prstGeom prst="rect"/>
                  </pic:spPr>
                </pic:pic>
              </a:graphicData>
            </a:graphic>
          </wp:inline>
        </w:drawing>
      </w:r>
    </w:p>
    <w:p>
      <w:pPr>
        <w:spacing w:before="40" w:after="160"/>
        <w:jc w:val="center"/>
      </w:pPr>
      <w:r>
        <w:rPr>
          <w:rFonts w:ascii="Arial" w:hAnsi="Arial"/>
          <w:i/>
          <w:color w:val="5A5A5A"/>
          <w:sz w:val="18"/>
        </w:rPr>
        <w:t>Figura 176. Resultado de conversión en cliente consola .NET.</w:t>
      </w:r>
    </w:p>
    <w:p>
      <w:pPr>
        <w:pStyle w:val="Ttulo3"/>
        <w:spacing w:before="160" w:after="40"/>
      </w:pPr>
      <w:r>
        <w:t>2.3 EJECUCIÓN DEL CLIENTE ESCRITORIO</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escritorio, dando clic en el botón Ejecutar.</w:t>
      </w:r>
    </w:p>
    <w:p>
      <w:pPr>
        <w:spacing w:before="120" w:after="40"/>
        <w:jc w:val="center"/>
      </w:pPr>
      <w:r>
        <w:drawing>
          <wp:inline xmlns:a="http://schemas.openxmlformats.org/drawingml/2006/main" xmlns:pic="http://schemas.openxmlformats.org/drawingml/2006/picture">
            <wp:extent cx="5120640" cy="4572000"/>
            <wp:docPr id="130" name="Picture 130"/>
            <wp:cNvGraphicFramePr>
              <a:graphicFrameLocks noChangeAspect="1"/>
            </wp:cNvGraphicFramePr>
            <a:graphic>
              <a:graphicData uri="http://schemas.openxmlformats.org/drawingml/2006/picture">
                <pic:pic>
                  <pic:nvPicPr>
                    <pic:cNvPr id="0" name="image71.png"/>
                    <pic:cNvPicPr/>
                  </pic:nvPicPr>
                  <pic:blipFill>
                    <a:blip r:embed="rId137"/>
                    <a:stretch>
                      <a:fillRect/>
                    </a:stretch>
                  </pic:blipFill>
                  <pic:spPr>
                    <a:xfrm>
                      <a:off x="0" y="0"/>
                      <a:ext cx="5120640" cy="4572000"/>
                    </a:xfrm>
                    <a:prstGeom prst="rect"/>
                  </pic:spPr>
                </pic:pic>
              </a:graphicData>
            </a:graphic>
          </wp:inline>
        </w:drawing>
      </w:r>
    </w:p>
    <w:p>
      <w:pPr>
        <w:spacing w:before="40" w:after="160"/>
        <w:jc w:val="center"/>
      </w:pPr>
      <w:r>
        <w:rPr>
          <w:rFonts w:ascii="Arial" w:hAnsi="Arial"/>
          <w:i/>
          <w:color w:val="5A5A5A"/>
          <w:sz w:val="18"/>
        </w:rPr>
        <w:t>Figura 178. Ejecución del cliente.</w:t>
      </w:r>
    </w:p>
    <w:p>
      <w:pPr>
        <w:spacing w:after="80" w:line="276" w:lineRule="auto"/>
      </w:pPr>
      <w:r>
        <w:t>Una vez ejecutado el cliente se visualizará una pantalla similar la cual será la pantalla de menú que presenta la funcionalidad de dirigirse al inicio de sesión</w:t>
      </w:r>
    </w:p>
    <w:p>
      <w:pPr>
        <w:spacing w:before="120" w:after="40"/>
        <w:jc w:val="center"/>
      </w:pPr>
      <w:r>
        <w:drawing>
          <wp:inline xmlns:a="http://schemas.openxmlformats.org/drawingml/2006/main" xmlns:pic="http://schemas.openxmlformats.org/drawingml/2006/picture">
            <wp:extent cx="3383280" cy="4288536"/>
            <wp:docPr id="131" name="Picture 131"/>
            <wp:cNvGraphicFramePr>
              <a:graphicFrameLocks noChangeAspect="1"/>
            </wp:cNvGraphicFramePr>
            <a:graphic>
              <a:graphicData uri="http://schemas.openxmlformats.org/drawingml/2006/picture">
                <pic:pic>
                  <pic:nvPicPr>
                    <pic:cNvPr id="0" name="image72.png"/>
                    <pic:cNvPicPr/>
                  </pic:nvPicPr>
                  <pic:blipFill>
                    <a:blip r:embed="rId138"/>
                    <a:stretch>
                      <a:fillRect/>
                    </a:stretch>
                  </pic:blipFill>
                  <pic:spPr>
                    <a:xfrm>
                      <a:off x="0" y="0"/>
                      <a:ext cx="3383280" cy="4288536"/>
                    </a:xfrm>
                    <a:prstGeom prst="rect"/>
                  </pic:spPr>
                </pic:pic>
              </a:graphicData>
            </a:graphic>
          </wp:inline>
        </w:drawing>
      </w:r>
    </w:p>
    <w:p>
      <w:pPr>
        <w:spacing w:before="40" w:after="160"/>
        <w:jc w:val="center"/>
      </w:pPr>
      <w:r>
        <w:rPr>
          <w:rFonts w:ascii="Arial" w:hAnsi="Arial"/>
          <w:i/>
          <w:color w:val="5A5A5A"/>
          <w:sz w:val="18"/>
        </w:rPr>
        <w:t>Figura 184. Pantalla de ejecución del Cliente.</w:t>
      </w:r>
    </w:p>
    <w:p>
      <w:pPr>
        <w:spacing w:after="80" w:line="276" w:lineRule="auto"/>
      </w:pPr>
      <w:r>
        <w:t>Al dirigirse a la primera opción se podrá visualizar una pantalla similar a la siguiente la cual muestra un menú con las opciones a elegir para hacer la conversión de unidades.</w:t>
      </w:r>
    </w:p>
    <w:p>
      <w:pPr>
        <w:spacing w:before="120" w:after="40"/>
        <w:jc w:val="center"/>
      </w:pPr>
      <w:r>
        <w:drawing>
          <wp:inline xmlns:a="http://schemas.openxmlformats.org/drawingml/2006/main" xmlns:pic="http://schemas.openxmlformats.org/drawingml/2006/picture">
            <wp:extent cx="5120640" cy="4572000"/>
            <wp:docPr id="132" name="Picture 132"/>
            <wp:cNvGraphicFramePr>
              <a:graphicFrameLocks noChangeAspect="1"/>
            </wp:cNvGraphicFramePr>
            <a:graphic>
              <a:graphicData uri="http://schemas.openxmlformats.org/drawingml/2006/picture">
                <pic:pic>
                  <pic:nvPicPr>
                    <pic:cNvPr id="0" name="image73.png"/>
                    <pic:cNvPicPr/>
                  </pic:nvPicPr>
                  <pic:blipFill>
                    <a:blip r:embed="rId139"/>
                    <a:stretch>
                      <a:fillRect/>
                    </a:stretch>
                  </pic:blipFill>
                  <pic:spPr>
                    <a:xfrm>
                      <a:off x="0" y="0"/>
                      <a:ext cx="5120640" cy="4572000"/>
                    </a:xfrm>
                    <a:prstGeom prst="rect"/>
                  </pic:spPr>
                </pic:pic>
              </a:graphicData>
            </a:graphic>
          </wp:inline>
        </w:drawing>
      </w:r>
    </w:p>
    <w:p>
      <w:pPr>
        <w:spacing w:before="40" w:after="160"/>
        <w:jc w:val="center"/>
      </w:pPr>
      <w:r>
        <w:rPr>
          <w:rFonts w:ascii="Arial" w:hAnsi="Arial"/>
          <w:i/>
          <w:color w:val="5A5A5A"/>
          <w:sz w:val="18"/>
        </w:rPr>
        <w:t>Figura 185. Página de conversiones con menú</w:t>
      </w:r>
    </w:p>
    <w:p>
      <w:pPr>
        <w:spacing w:after="80" w:line="276" w:lineRule="auto"/>
      </w:pPr>
      <w:r>
        <w:t>De la misma forma se hace la elección y se escribe el valor a convertir con la opción que se escogió para convertir de una unidad a otra, mostrándonos el resultado.</w:t>
      </w:r>
    </w:p>
    <w:p>
      <w:pPr>
        <w:spacing w:before="120" w:after="40"/>
        <w:jc w:val="center"/>
      </w:pPr>
      <w:r>
        <w:drawing>
          <wp:inline xmlns:a="http://schemas.openxmlformats.org/drawingml/2006/main" xmlns:pic="http://schemas.openxmlformats.org/drawingml/2006/picture">
            <wp:extent cx="5120640" cy="4572000"/>
            <wp:docPr id="133" name="Picture 133"/>
            <wp:cNvGraphicFramePr>
              <a:graphicFrameLocks noChangeAspect="1"/>
            </wp:cNvGraphicFramePr>
            <a:graphic>
              <a:graphicData uri="http://schemas.openxmlformats.org/drawingml/2006/picture">
                <pic:pic>
                  <pic:nvPicPr>
                    <pic:cNvPr id="0" name="image74.png"/>
                    <pic:cNvPicPr/>
                  </pic:nvPicPr>
                  <pic:blipFill>
                    <a:blip r:embed="rId140"/>
                    <a:stretch>
                      <a:fillRect/>
                    </a:stretch>
                  </pic:blipFill>
                  <pic:spPr>
                    <a:xfrm>
                      <a:off x="0" y="0"/>
                      <a:ext cx="5120640" cy="4572000"/>
                    </a:xfrm>
                    <a:prstGeom prst="rect"/>
                  </pic:spPr>
                </pic:pic>
              </a:graphicData>
            </a:graphic>
          </wp:inline>
        </w:drawing>
      </w:r>
    </w:p>
    <w:p>
      <w:pPr>
        <w:spacing w:before="40" w:after="160"/>
        <w:jc w:val="center"/>
      </w:pPr>
      <w:r>
        <w:rPr>
          <w:rFonts w:ascii="Arial" w:hAnsi="Arial"/>
          <w:i/>
          <w:color w:val="5A5A5A"/>
          <w:sz w:val="18"/>
        </w:rPr>
        <w:t>Figura 186. Página de conversiones ya con resultado.</w:t>
      </w:r>
    </w:p>
    <w:p>
      <w:pPr>
        <w:pStyle w:val="Ttulo3"/>
        <w:spacing w:before="160" w:after="40"/>
      </w:pPr>
      <w:r>
        <w:t>2.5 EJECUCIÓN DEL CLIENTE WEB</w:t>
      </w:r>
    </w:p>
    <w:p>
      <w:pPr>
        <w:spacing w:after="80" w:line="276" w:lineRule="auto"/>
      </w:pPr>
      <w:r>
        <w:t>Para la ejecución del cliente web se deben seguir los pasos similares de los anteriores clientes, abriendo el proyecto y dando clic en el botón IIS Express.</w:t>
      </w:r>
    </w:p>
    <w:p>
      <w:pPr>
        <w:spacing w:before="120" w:after="40"/>
        <w:jc w:val="center"/>
      </w:pPr>
      <w:r>
        <w:drawing>
          <wp:inline xmlns:a="http://schemas.openxmlformats.org/drawingml/2006/main" xmlns:pic="http://schemas.openxmlformats.org/drawingml/2006/picture">
            <wp:extent cx="5120640" cy="4517136"/>
            <wp:docPr id="134" name="Picture 134"/>
            <wp:cNvGraphicFramePr>
              <a:graphicFrameLocks noChangeAspect="1"/>
            </wp:cNvGraphicFramePr>
            <a:graphic>
              <a:graphicData uri="http://schemas.openxmlformats.org/drawingml/2006/picture">
                <pic:pic>
                  <pic:nvPicPr>
                    <pic:cNvPr id="0" name="image75.png"/>
                    <pic:cNvPicPr/>
                  </pic:nvPicPr>
                  <pic:blipFill>
                    <a:blip r:embed="rId141"/>
                    <a:stretch>
                      <a:fillRect/>
                    </a:stretch>
                  </pic:blipFill>
                  <pic:spPr>
                    <a:xfrm>
                      <a:off x="0" y="0"/>
                      <a:ext cx="5120640" cy="4517136"/>
                    </a:xfrm>
                    <a:prstGeom prst="rect"/>
                  </pic:spPr>
                </pic:pic>
              </a:graphicData>
            </a:graphic>
          </wp:inline>
        </w:drawing>
      </w:r>
    </w:p>
    <w:p>
      <w:pPr>
        <w:spacing w:before="40" w:after="160"/>
        <w:jc w:val="center"/>
      </w:pPr>
      <w:r>
        <w:rPr>
          <w:rFonts w:ascii="Arial" w:hAnsi="Arial"/>
          <w:i/>
          <w:color w:val="5A5A5A"/>
          <w:sz w:val="18"/>
        </w:rPr>
        <w:t>Figura 189. Ejecución del cliente.</w:t>
      </w:r>
    </w:p>
    <w:p>
      <w:pPr>
        <w:spacing w:after="80" w:line="276" w:lineRule="auto"/>
      </w:pPr>
      <w:r>
        <w:t>Se mostrará la pantalla principal que se trata del inicio de sesión donde debemos escribir nuestras credenciales.</w:t>
      </w:r>
    </w:p>
    <w:p>
      <w:pPr>
        <w:spacing w:before="120" w:after="40"/>
        <w:jc w:val="center"/>
      </w:pPr>
      <w:r>
        <w:drawing>
          <wp:inline xmlns:a="http://schemas.openxmlformats.org/drawingml/2006/main" xmlns:pic="http://schemas.openxmlformats.org/drawingml/2006/picture">
            <wp:extent cx="5120640" cy="4517136"/>
            <wp:docPr id="135" name="Picture 135"/>
            <wp:cNvGraphicFramePr>
              <a:graphicFrameLocks noChangeAspect="1"/>
            </wp:cNvGraphicFramePr>
            <a:graphic>
              <a:graphicData uri="http://schemas.openxmlformats.org/drawingml/2006/picture">
                <pic:pic>
                  <pic:nvPicPr>
                    <pic:cNvPr id="0" name="image76.png"/>
                    <pic:cNvPicPr/>
                  </pic:nvPicPr>
                  <pic:blipFill>
                    <a:blip r:embed="rId142"/>
                    <a:stretch>
                      <a:fillRect/>
                    </a:stretch>
                  </pic:blipFill>
                  <pic:spPr>
                    <a:xfrm>
                      <a:off x="0" y="0"/>
                      <a:ext cx="5120640" cy="4517136"/>
                    </a:xfrm>
                    <a:prstGeom prst="rect"/>
                  </pic:spPr>
                </pic:pic>
              </a:graphicData>
            </a:graphic>
          </wp:inline>
        </w:drawing>
      </w:r>
    </w:p>
    <w:p>
      <w:pPr>
        <w:spacing w:before="40" w:after="160"/>
        <w:jc w:val="center"/>
      </w:pPr>
      <w:r>
        <w:rPr>
          <w:rFonts w:ascii="Arial" w:hAnsi="Arial"/>
          <w:i/>
          <w:color w:val="5A5A5A"/>
          <w:sz w:val="18"/>
        </w:rPr>
        <w:t>Figura 190. Ejecución de la pantalla principal para iniciar sesión.</w:t>
      </w:r>
    </w:p>
    <w:p>
      <w:pPr>
        <w:spacing w:after="80" w:line="276" w:lineRule="auto"/>
      </w:pPr>
      <w:r>
        <w:t>Al momento de entrar se mostrará un menú para saber cual será el formato de conversión.</w:t>
      </w:r>
    </w:p>
    <w:p>
      <w:pPr>
        <w:spacing w:before="120" w:after="40"/>
        <w:jc w:val="center"/>
      </w:pPr>
      <w:r>
        <w:drawing>
          <wp:inline xmlns:a="http://schemas.openxmlformats.org/drawingml/2006/main" xmlns:pic="http://schemas.openxmlformats.org/drawingml/2006/picture">
            <wp:extent cx="5120640" cy="4517136"/>
            <wp:docPr id="136" name="Picture 136"/>
            <wp:cNvGraphicFramePr>
              <a:graphicFrameLocks noChangeAspect="1"/>
            </wp:cNvGraphicFramePr>
            <a:graphic>
              <a:graphicData uri="http://schemas.openxmlformats.org/drawingml/2006/picture">
                <pic:pic>
                  <pic:nvPicPr>
                    <pic:cNvPr id="0" name="image77.png"/>
                    <pic:cNvPicPr/>
                  </pic:nvPicPr>
                  <pic:blipFill>
                    <a:blip r:embed="rId143"/>
                    <a:stretch>
                      <a:fillRect/>
                    </a:stretch>
                  </pic:blipFill>
                  <pic:spPr>
                    <a:xfrm>
                      <a:off x="0" y="0"/>
                      <a:ext cx="5120640" cy="4517136"/>
                    </a:xfrm>
                    <a:prstGeom prst="rect"/>
                  </pic:spPr>
                </pic:pic>
              </a:graphicData>
            </a:graphic>
          </wp:inline>
        </w:drawing>
      </w:r>
    </w:p>
    <w:p>
      <w:pPr>
        <w:spacing w:before="40" w:after="160"/>
        <w:jc w:val="center"/>
      </w:pPr>
      <w:r>
        <w:rPr>
          <w:rFonts w:ascii="Arial" w:hAnsi="Arial"/>
          <w:i/>
          <w:color w:val="5A5A5A"/>
          <w:sz w:val="18"/>
        </w:rPr>
        <w:t>Figura 191. Menú para elegir que tipo de conversión de datos se hará.</w:t>
      </w:r>
    </w:p>
    <w:p>
      <w:pPr>
        <w:spacing w:after="80" w:line="276" w:lineRule="auto"/>
      </w:pPr>
      <w:r>
        <w:t>Se escoge cualquier tipo de conversión y se elige que conversión se hará y el valor</w:t>
      </w:r>
    </w:p>
    <w:p>
      <w:pPr>
        <w:spacing w:before="120" w:after="40"/>
        <w:jc w:val="center"/>
      </w:pPr>
      <w:r>
        <w:drawing>
          <wp:inline xmlns:a="http://schemas.openxmlformats.org/drawingml/2006/main" xmlns:pic="http://schemas.openxmlformats.org/drawingml/2006/picture">
            <wp:extent cx="5120640" cy="4517136"/>
            <wp:docPr id="137" name="Picture 137"/>
            <wp:cNvGraphicFramePr>
              <a:graphicFrameLocks noChangeAspect="1"/>
            </wp:cNvGraphicFramePr>
            <a:graphic>
              <a:graphicData uri="http://schemas.openxmlformats.org/drawingml/2006/picture">
                <pic:pic>
                  <pic:nvPicPr>
                    <pic:cNvPr id="0" name="image78.png"/>
                    <pic:cNvPicPr/>
                  </pic:nvPicPr>
                  <pic:blipFill>
                    <a:blip r:embed="rId144"/>
                    <a:stretch>
                      <a:fillRect/>
                    </a:stretch>
                  </pic:blipFill>
                  <pic:spPr>
                    <a:xfrm>
                      <a:off x="0" y="0"/>
                      <a:ext cx="5120640" cy="4517136"/>
                    </a:xfrm>
                    <a:prstGeom prst="rect"/>
                  </pic:spPr>
                </pic:pic>
              </a:graphicData>
            </a:graphic>
          </wp:inline>
        </w:drawing>
      </w:r>
    </w:p>
    <w:p>
      <w:pPr>
        <w:spacing w:before="40" w:after="160"/>
        <w:jc w:val="center"/>
      </w:pPr>
      <w:r>
        <w:rPr>
          <w:rFonts w:ascii="Arial" w:hAnsi="Arial"/>
          <w:i/>
          <w:color w:val="5A5A5A"/>
          <w:sz w:val="18"/>
        </w:rPr>
        <w:t>Figura 192. Elección de estado de conversión y escritura de valor a convertir.</w:t>
      </w:r>
    </w:p>
    <w:p>
      <w:pPr>
        <w:spacing w:after="80" w:line="276" w:lineRule="auto"/>
      </w:pPr>
      <w:r>
        <w:t>Ahora se dará en el botón calcular y se mostrará el resultado de la conversión.</w:t>
      </w:r>
    </w:p>
    <w:p>
      <w:pPr>
        <w:spacing w:before="120" w:after="40"/>
        <w:jc w:val="center"/>
      </w:pPr>
      <w:r>
        <w:drawing>
          <wp:inline xmlns:a="http://schemas.openxmlformats.org/drawingml/2006/main" xmlns:pic="http://schemas.openxmlformats.org/drawingml/2006/picture">
            <wp:extent cx="5120640" cy="4517136"/>
            <wp:docPr id="138" name="Picture 138"/>
            <wp:cNvGraphicFramePr>
              <a:graphicFrameLocks noChangeAspect="1"/>
            </wp:cNvGraphicFramePr>
            <a:graphic>
              <a:graphicData uri="http://schemas.openxmlformats.org/drawingml/2006/picture">
                <pic:pic>
                  <pic:nvPicPr>
                    <pic:cNvPr id="0" name="image79.png"/>
                    <pic:cNvPicPr/>
                  </pic:nvPicPr>
                  <pic:blipFill>
                    <a:blip r:embed="rId145"/>
                    <a:stretch>
                      <a:fillRect/>
                    </a:stretch>
                  </pic:blipFill>
                  <pic:spPr>
                    <a:xfrm>
                      <a:off x="0" y="0"/>
                      <a:ext cx="5120640" cy="4517136"/>
                    </a:xfrm>
                    <a:prstGeom prst="rect"/>
                  </pic:spPr>
                </pic:pic>
              </a:graphicData>
            </a:graphic>
          </wp:inline>
        </w:drawing>
      </w:r>
    </w:p>
    <w:p>
      <w:pPr>
        <w:spacing w:before="40" w:after="160"/>
        <w:jc w:val="center"/>
      </w:pPr>
      <w:r>
        <w:rPr>
          <w:rFonts w:ascii="Arial" w:hAnsi="Arial"/>
          <w:i/>
          <w:color w:val="5A5A5A"/>
          <w:sz w:val="18"/>
        </w:rPr>
        <w:t>Figura 193. Resultado obtenido de la conversión en el cliente web.</w:t>
      </w:r>
    </w:p>
    <w:p>
      <w:pPr>
        <w:pStyle w:val="Ttulo3"/>
        <w:spacing w:before="160" w:after="40"/>
      </w:pPr>
      <w:r>
        <w:t>2.6 EJECUCIÓN DEL CLIENTE MÓVIL</w:t>
      </w:r>
    </w:p>
    <w:p>
      <w:pPr>
        <w:spacing w:after="80" w:line="276" w:lineRule="auto"/>
      </w:pPr>
      <w:r>
        <w:t>Para la ejecución del cliente móvil se debe abrir la aplicación en el teléfono móvil una vez ya se tenga descargada y se mostrará la siguiente pantalla de inicio.</w:t>
      </w:r>
    </w:p>
    <w:p>
      <w:pPr>
        <w:spacing w:before="120" w:after="40"/>
        <w:jc w:val="center"/>
      </w:pPr>
      <w:r>
        <w:drawing>
          <wp:inline xmlns:a="http://schemas.openxmlformats.org/drawingml/2006/main" xmlns:pic="http://schemas.openxmlformats.org/drawingml/2006/picture">
            <wp:extent cx="2756140" cy="6217920"/>
            <wp:docPr id="139" name="Picture 139"/>
            <wp:cNvGraphicFramePr>
              <a:graphicFrameLocks noChangeAspect="1"/>
            </wp:cNvGraphicFramePr>
            <a:graphic>
              <a:graphicData uri="http://schemas.openxmlformats.org/drawingml/2006/picture">
                <pic:pic>
                  <pic:nvPicPr>
                    <pic:cNvPr id="0" name="image80.png"/>
                    <pic:cNvPicPr/>
                  </pic:nvPicPr>
                  <pic:blipFill>
                    <a:blip r:embed="rId146"/>
                    <a:stretch>
                      <a:fillRect/>
                    </a:stretch>
                  </pic:blipFill>
                  <pic:spPr>
                    <a:xfrm>
                      <a:off x="0" y="0"/>
                      <a:ext cx="2756140" cy="6217920"/>
                    </a:xfrm>
                    <a:prstGeom prst="rect"/>
                  </pic:spPr>
                </pic:pic>
              </a:graphicData>
            </a:graphic>
          </wp:inline>
        </w:drawing>
      </w:r>
    </w:p>
    <w:p>
      <w:pPr>
        <w:spacing w:before="40" w:after="160"/>
        <w:jc w:val="center"/>
      </w:pPr>
      <w:r>
        <w:rPr>
          <w:rFonts w:ascii="Arial" w:hAnsi="Arial"/>
          <w:i/>
          <w:color w:val="5A5A5A"/>
          <w:sz w:val="18"/>
        </w:rPr>
        <w:t>Figura 194. Pantalla de inicio.</w:t>
      </w:r>
    </w:p>
    <w:p>
      <w:pPr>
        <w:spacing w:after="80" w:line="276" w:lineRule="auto"/>
      </w:pPr>
      <w:r>
        <w:t>Ahora una vez adentro se debe escoger por qué tipo de conversión se quiere hacer.</w:t>
      </w:r>
    </w:p>
    <w:p>
      <w:pPr>
        <w:spacing w:before="120" w:after="40"/>
        <w:jc w:val="center"/>
      </w:pPr>
      <w:r>
        <w:drawing>
          <wp:inline xmlns:a="http://schemas.openxmlformats.org/drawingml/2006/main" xmlns:pic="http://schemas.openxmlformats.org/drawingml/2006/picture">
            <wp:extent cx="2798064" cy="6217920"/>
            <wp:docPr id="140" name="Picture 140"/>
            <wp:cNvGraphicFramePr>
              <a:graphicFrameLocks noChangeAspect="1"/>
            </wp:cNvGraphicFramePr>
            <a:graphic>
              <a:graphicData uri="http://schemas.openxmlformats.org/drawingml/2006/picture">
                <pic:pic>
                  <pic:nvPicPr>
                    <pic:cNvPr id="0" name="image81.png"/>
                    <pic:cNvPicPr/>
                  </pic:nvPicPr>
                  <pic:blipFill>
                    <a:blip r:embed="rId147"/>
                    <a:stretch>
                      <a:fillRect/>
                    </a:stretch>
                  </pic:blipFill>
                  <pic:spPr>
                    <a:xfrm>
                      <a:off x="0" y="0"/>
                      <a:ext cx="2798064" cy="6217920"/>
                    </a:xfrm>
                    <a:prstGeom prst="rect"/>
                  </pic:spPr>
                </pic:pic>
              </a:graphicData>
            </a:graphic>
          </wp:inline>
        </w:drawing>
      </w:r>
    </w:p>
    <w:p>
      <w:pPr>
        <w:spacing w:before="40" w:after="160"/>
        <w:jc w:val="center"/>
      </w:pPr>
      <w:r>
        <w:rPr>
          <w:rFonts w:ascii="Arial" w:hAnsi="Arial"/>
          <w:i/>
          <w:color w:val="5A5A5A"/>
          <w:sz w:val="18"/>
        </w:rPr>
        <w:t>Figura 195. Menú de conversión</w:t>
      </w:r>
    </w:p>
    <w:p>
      <w:pPr>
        <w:spacing w:after="80" w:line="276" w:lineRule="auto"/>
      </w:pPr>
      <w:r>
        <w:t>Se elige la opción de longitud para hacer la conversión y obtener el resultado.</w:t>
      </w:r>
    </w:p>
    <w:p>
      <w:pPr>
        <w:spacing w:before="120" w:after="40"/>
        <w:jc w:val="center"/>
      </w:pPr>
      <w:r>
        <w:drawing>
          <wp:inline xmlns:a="http://schemas.openxmlformats.org/drawingml/2006/main" xmlns:pic="http://schemas.openxmlformats.org/drawingml/2006/picture">
            <wp:extent cx="2798064" cy="6217920"/>
            <wp:docPr id="141" name="Picture 141"/>
            <wp:cNvGraphicFramePr>
              <a:graphicFrameLocks noChangeAspect="1"/>
            </wp:cNvGraphicFramePr>
            <a:graphic>
              <a:graphicData uri="http://schemas.openxmlformats.org/drawingml/2006/picture">
                <pic:pic>
                  <pic:nvPicPr>
                    <pic:cNvPr id="0" name="image82.png"/>
                    <pic:cNvPicPr/>
                  </pic:nvPicPr>
                  <pic:blipFill>
                    <a:blip r:embed="rId148"/>
                    <a:stretch>
                      <a:fillRect/>
                    </a:stretch>
                  </pic:blipFill>
                  <pic:spPr>
                    <a:xfrm>
                      <a:off x="0" y="0"/>
                      <a:ext cx="2798064" cy="6217920"/>
                    </a:xfrm>
                    <a:prstGeom prst="rect"/>
                  </pic:spPr>
                </pic:pic>
              </a:graphicData>
            </a:graphic>
          </wp:inline>
        </w:drawing>
      </w:r>
    </w:p>
    <w:p>
      <w:pPr>
        <w:spacing w:before="40" w:after="160"/>
        <w:jc w:val="center"/>
      </w:pPr>
      <w:r>
        <w:rPr>
          <w:rFonts w:ascii="Arial" w:hAnsi="Arial"/>
          <w:i/>
          <w:color w:val="5A5A5A"/>
          <w:sz w:val="18"/>
        </w:rPr>
        <w:t>Figura 196. Conversión exitosa mediante el cliente de móvil.</w:t>
      </w:r>
    </w:p>
    <w:p>
      <w:pPr>
        <w:pStyle w:val="Ttulo1"/>
        <w:spacing w:before="240" w:after="80"/>
      </w:pPr>
      <w:r>
        <w:t>CONCLUSIONES</w:t>
      </w:r>
    </w:p>
    <w:p>
      <w:pPr>
        <w:spacing w:after="80" w:line="276" w:lineRule="auto"/>
      </w:pPr>
      <w:r>
        <w:t>La comunicación entre una aplicación cliente y una API es fundamental para obtener y enviar datos de manera eficiente y segura.</w:t>
      </w:r>
    </w:p>
    <w:p>
      <w:pPr>
        <w:spacing w:after="80" w:line="276" w:lineRule="auto"/>
      </w:pPr>
      <w:r>
        <w:t>El proyecto demostró de manera práctica cómo una arquitectura orientada a servicios (SOA) permite la comunicación fluida entre sistemas completamente heterogéneos. El backend ASP.NET Core/Kestrel que procesa SOAP 1.1 pudo servir como motor de cálculo tanto para un entorno Web (navegadores) como para un ecosistema Móvil nativo (Android), garantizando que las reglas de negocio sean idénticas y consistentes en todo el ecosistema.</w:t>
      </w:r>
    </w:p>
    <w:p>
      <w:pPr>
        <w:spacing w:after="80" w:line="276" w:lineRule="auto"/>
      </w:pPr>
      <w:r>
        <w:t>Se logró construir una arquitectura de clientes "ligeros" o Thin Clients. Al delegar todo el peso del procesamiento matemático al servidor IIS, las aplicaciones de interfaz (Web y Móvil) consumen menos memoria y batería.</w:t>
      </w:r>
    </w:p>
    <w:p>
      <w:pPr>
        <w:pStyle w:val="Ttulo1"/>
        <w:spacing w:before="240" w:after="80"/>
      </w:pPr>
      <w:r>
        <w:t>RECOMENDACIONES</w:t>
      </w:r>
    </w:p>
    <w:p>
      <w:pPr>
        <w:spacing w:after="80" w:line="276" w:lineRule="auto"/>
      </w:pPr>
      <w:r>
        <w:t>Se recomienda integrar herramientas de registro de eventos (como Serilog o NLog) en el servidor backend. Esto permitirá a los administradores del sistema auditar qué operaciones de conversión son las más demandadas, medir los tiempos de respuesta del servidor y capturar errores de red de forma proactiva, en lugar de depender únicamente de las alertas mostradas en la pantalla del usuario final.</w:t>
      </w:r>
    </w:p>
    <w:p>
      <w:pPr>
        <w:spacing w:after="80" w:line="276" w:lineRule="auto"/>
      </w:pPr>
      <w:r>
        <w:t>Aunque la validación actual cumple su propósito funcional, se aconseja evolucionar el sistema de login hacia un modelo de autenticación basado en Tokens (como JWT o la implementación de WS-Security para WCF). Esto evitará el envío constante de credenciales en las peticiones subsecuentes y permitirá manejar sesiones seguras con tiempo de expiración.</w:t>
      </w:r>
    </w:p>
    <w:p>
      <w:pPr>
        <w:spacing w:after="80" w:line="276" w:lineRule="auto"/>
      </w:pPr>
      <w:r>
        <w:t>Para mitigar los problemas de configuración de red local, permisos de Firewall y dependencias de IIS experimentados durante el ciclo de desarrollo, se recomienda para futuras fases empaquetar el servicio backend utilizando contenedores Docker.</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 Id="rId117" Type="http://schemas.openxmlformats.org/officeDocument/2006/relationships/image" Target="media/image101.png"/><Relationship Id="rId118" Type="http://schemas.openxmlformats.org/officeDocument/2006/relationships/image" Target="media/image102.png"/><Relationship Id="rId119" Type="http://schemas.openxmlformats.org/officeDocument/2006/relationships/image" Target="media/image103.png"/><Relationship Id="rId120" Type="http://schemas.openxmlformats.org/officeDocument/2006/relationships/image" Target="media/image104.png"/><Relationship Id="rId121" Type="http://schemas.openxmlformats.org/officeDocument/2006/relationships/image" Target="media/image105.png"/><Relationship Id="rId122" Type="http://schemas.openxmlformats.org/officeDocument/2006/relationships/image" Target="media/image106.png"/><Relationship Id="rId123" Type="http://schemas.openxmlformats.org/officeDocument/2006/relationships/image" Target="media/image107.png"/><Relationship Id="rId124" Type="http://schemas.openxmlformats.org/officeDocument/2006/relationships/image" Target="media/image108.png"/><Relationship Id="rId125" Type="http://schemas.openxmlformats.org/officeDocument/2006/relationships/image" Target="media/image109.png"/><Relationship Id="rId126" Type="http://schemas.openxmlformats.org/officeDocument/2006/relationships/image" Target="media/image110.png"/><Relationship Id="rId127" Type="http://schemas.openxmlformats.org/officeDocument/2006/relationships/image" Target="media/image111.png"/><Relationship Id="rId128" Type="http://schemas.openxmlformats.org/officeDocument/2006/relationships/image" Target="media/image112.png"/><Relationship Id="rId129" Type="http://schemas.openxmlformats.org/officeDocument/2006/relationships/image" Target="media/image113.png"/><Relationship Id="rId130" Type="http://schemas.openxmlformats.org/officeDocument/2006/relationships/image" Target="media/image114.png"/><Relationship Id="rId131" Type="http://schemas.openxmlformats.org/officeDocument/2006/relationships/image" Target="media/image115.png"/><Relationship Id="rId132" Type="http://schemas.openxmlformats.org/officeDocument/2006/relationships/image" Target="media/image116.png"/><Relationship Id="rId133" Type="http://schemas.openxmlformats.org/officeDocument/2006/relationships/image" Target="media/image117.png"/><Relationship Id="rId134" Type="http://schemas.openxmlformats.org/officeDocument/2006/relationships/image" Target="media/image118.png"/><Relationship Id="rId135" Type="http://schemas.openxmlformats.org/officeDocument/2006/relationships/image" Target="media/image119.png"/><Relationship Id="rId136" Type="http://schemas.openxmlformats.org/officeDocument/2006/relationships/image" Target="media/image120.png"/><Relationship Id="rId137" Type="http://schemas.openxmlformats.org/officeDocument/2006/relationships/image" Target="media/image121.png"/><Relationship Id="rId138" Type="http://schemas.openxmlformats.org/officeDocument/2006/relationships/image" Target="media/image122.png"/><Relationship Id="rId139" Type="http://schemas.openxmlformats.org/officeDocument/2006/relationships/image" Target="media/image123.png"/><Relationship Id="rId140" Type="http://schemas.openxmlformats.org/officeDocument/2006/relationships/image" Target="media/image124.png"/><Relationship Id="rId141" Type="http://schemas.openxmlformats.org/officeDocument/2006/relationships/image" Target="media/image125.png"/><Relationship Id="rId142" Type="http://schemas.openxmlformats.org/officeDocument/2006/relationships/image" Target="media/image126.png"/><Relationship Id="rId143" Type="http://schemas.openxmlformats.org/officeDocument/2006/relationships/image" Target="media/image127.png"/><Relationship Id="rId144" Type="http://schemas.openxmlformats.org/officeDocument/2006/relationships/image" Target="media/image128.png"/><Relationship Id="rId145" Type="http://schemas.openxmlformats.org/officeDocument/2006/relationships/image" Target="media/image129.png"/><Relationship Id="rId146" Type="http://schemas.openxmlformats.org/officeDocument/2006/relationships/image" Target="media/image130.png"/><Relationship Id="rId147" Type="http://schemas.openxmlformats.org/officeDocument/2006/relationships/image" Target="media/image131.png"/><Relationship Id="rId148" Type="http://schemas.openxmlformats.org/officeDocument/2006/relationships/image" Target="media/image1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