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operaciones del servicio web SOAP.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operaciones del servicio web SOAP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.NET (Kestrel)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.NET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.NET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servicio web SOAP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operaciones del servicio web SOAP.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.NET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servicio web SOAP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.NET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.NET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servicio web SOAP.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.NET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