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1.xml" ContentType="application/vnd.openxmlformats-officedocument.wordprocessingml.footer+xml"/>
  <Override PartName="/word/footer6.xml" ContentType="application/vnd.openxmlformats-officedocument.wordprocessingml.footer+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notes.xml" ContentType="application/vnd.openxmlformats-officedocument.wordprocessingml.foot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85" w:after="0"/>
        <w:ind w:left="1123" w:right="546" w:hanging="0"/>
        <w:jc w:val="center"/>
        <w:rPr>
          <w:sz w:val="30"/>
        </w:rPr>
      </w:pPr>
      <w:r>
        <w:drawing>
          <wp:anchor behindDoc="0" distT="0" distB="0" distL="0" distR="0" simplePos="0" locked="0" layoutInCell="1" allowOverlap="1" relativeHeight="34">
            <wp:simplePos x="0" y="0"/>
            <wp:positionH relativeFrom="column">
              <wp:posOffset>21590</wp:posOffset>
            </wp:positionH>
            <wp:positionV relativeFrom="paragraph">
              <wp:posOffset>-40640</wp:posOffset>
            </wp:positionV>
            <wp:extent cx="549910" cy="478155"/>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549910" cy="478155"/>
                    </a:xfrm>
                    <a:prstGeom prst="rect">
                      <a:avLst/>
                    </a:prstGeom>
                  </pic:spPr>
                </pic:pic>
              </a:graphicData>
            </a:graphic>
          </wp:anchor>
        </w:drawing>
      </w:r>
      <w:r>
        <w:rPr>
          <w:sz w:val="30"/>
        </w:rPr>
        <w:t>UNIVERSIDADE</w:t>
      </w:r>
      <w:r>
        <w:rPr>
          <w:spacing w:val="-6"/>
          <w:sz w:val="30"/>
        </w:rPr>
        <w:t xml:space="preserve"> </w:t>
      </w:r>
      <w:r>
        <w:rPr>
          <w:sz w:val="30"/>
        </w:rPr>
        <w:t>ESTADUAL</w:t>
      </w:r>
      <w:r>
        <w:rPr>
          <w:spacing w:val="-17"/>
          <w:sz w:val="30"/>
        </w:rPr>
        <w:t xml:space="preserve"> </w:t>
      </w:r>
      <w:r>
        <w:rPr>
          <w:sz w:val="30"/>
        </w:rPr>
        <w:t>DE</w:t>
      </w:r>
      <w:r>
        <w:rPr>
          <w:spacing w:val="-6"/>
          <w:sz w:val="30"/>
        </w:rPr>
        <w:t xml:space="preserve"> </w:t>
      </w:r>
      <w:r>
        <w:rPr>
          <w:sz w:val="30"/>
        </w:rPr>
        <w:t>CAMPINAS</w:t>
      </w:r>
      <w:r>
        <w:rPr>
          <w:spacing w:val="-2"/>
          <w:sz w:val="30"/>
        </w:rPr>
        <w:t xml:space="preserve"> </w:t>
      </w:r>
      <w:r>
        <w:rPr>
          <w:sz w:val="30"/>
        </w:rPr>
        <w:t>-</w:t>
      </w:r>
      <w:r>
        <w:rPr>
          <w:spacing w:val="-5"/>
          <w:sz w:val="30"/>
        </w:rPr>
        <w:t xml:space="preserve"> </w:t>
      </w:r>
      <w:r>
        <w:rPr>
          <w:sz w:val="30"/>
        </w:rPr>
        <w:t>UNICAMP</w:t>
      </w:r>
    </w:p>
    <w:p>
      <w:pPr>
        <w:pStyle w:val="Ttulododocumento"/>
        <w:rPr/>
      </w:pPr>
      <w:r>
        <w:rPr/>
        <w:t>Faculdade</w:t>
      </w:r>
      <w:r>
        <w:rPr>
          <w:spacing w:val="-7"/>
        </w:rPr>
        <w:t xml:space="preserve"> </w:t>
      </w:r>
      <w:r>
        <w:rPr/>
        <w:t>de</w:t>
      </w:r>
      <w:r>
        <w:rPr>
          <w:spacing w:val="-12"/>
        </w:rPr>
        <w:t xml:space="preserve"> </w:t>
      </w:r>
      <w:r>
        <w:rPr/>
        <w:t>Tecnologia</w:t>
      </w:r>
      <w:r>
        <w:rPr>
          <w:spacing w:val="-5"/>
        </w:rPr>
        <w:t xml:space="preserve"> </w:t>
      </w:r>
      <w:r>
        <w:rPr/>
        <w:t>-</w:t>
      </w:r>
      <w:r>
        <w:rPr>
          <w:spacing w:val="-8"/>
        </w:rPr>
        <w:t xml:space="preserve"> </w:t>
      </w:r>
      <w:r>
        <w:rPr/>
        <w:t>FT</w:t>
      </w:r>
    </w:p>
    <w:p>
      <w:pPr>
        <w:pStyle w:val="Corpodotexto"/>
        <w:rPr>
          <w:sz w:val="34"/>
        </w:rPr>
      </w:pPr>
      <w:r>
        <w:rPr>
          <w:sz w:val="34"/>
        </w:rPr>
      </w:r>
    </w:p>
    <w:p>
      <w:pPr>
        <w:pStyle w:val="Corpodotexto"/>
        <w:spacing w:before="4" w:after="0"/>
        <w:rPr>
          <w:sz w:val="30"/>
        </w:rPr>
      </w:pPr>
      <w:r>
        <w:rPr>
          <w:sz w:val="30"/>
        </w:rPr>
      </w:r>
    </w:p>
    <w:p>
      <w:pPr>
        <w:pStyle w:val="Normal"/>
        <w:spacing w:before="0" w:after="0"/>
        <w:ind w:left="942" w:right="561" w:hanging="0"/>
        <w:jc w:val="center"/>
        <w:rPr>
          <w:sz w:val="28"/>
        </w:rPr>
      </w:pPr>
      <w:r>
        <w:rPr>
          <w:spacing w:val="-1"/>
          <w:sz w:val="28"/>
        </w:rPr>
        <w:t>Doutorado</w:t>
      </w:r>
      <w:r>
        <w:rPr>
          <w:spacing w:val="-5"/>
          <w:sz w:val="28"/>
        </w:rPr>
        <w:t xml:space="preserve"> </w:t>
      </w:r>
      <w:r>
        <w:rPr>
          <w:sz w:val="28"/>
        </w:rPr>
        <w:t>em</w:t>
      </w:r>
      <w:r>
        <w:rPr>
          <w:spacing w:val="-15"/>
          <w:sz w:val="28"/>
        </w:rPr>
        <w:t xml:space="preserve"> </w:t>
      </w:r>
      <w:r>
        <w:rPr>
          <w:sz w:val="28"/>
        </w:rPr>
        <w:t>Tecnologia</w:t>
      </w:r>
    </w:p>
    <w:p>
      <w:pPr>
        <w:pStyle w:val="Corpodotexto"/>
        <w:rPr>
          <w:sz w:val="30"/>
        </w:rPr>
      </w:pPr>
      <w:r>
        <w:rPr>
          <w:sz w:val="30"/>
        </w:rPr>
      </w:r>
    </w:p>
    <w:p>
      <w:pPr>
        <w:pStyle w:val="Corpodotexto"/>
        <w:rPr>
          <w:sz w:val="30"/>
        </w:rPr>
      </w:pPr>
      <w:r>
        <w:rPr>
          <w:sz w:val="30"/>
        </w:rPr>
      </w:r>
    </w:p>
    <w:p>
      <w:pPr>
        <w:pStyle w:val="Corpodotexto"/>
        <w:spacing w:before="7" w:after="0"/>
        <w:rPr>
          <w:sz w:val="32"/>
        </w:rPr>
      </w:pPr>
      <w:r>
        <w:rPr>
          <w:sz w:val="32"/>
        </w:rPr>
      </w:r>
    </w:p>
    <w:p>
      <w:pPr>
        <w:pStyle w:val="Normal"/>
        <w:spacing w:before="1" w:after="0"/>
        <w:ind w:left="939" w:right="561" w:hanging="0"/>
        <w:jc w:val="center"/>
        <w:rPr>
          <w:b/>
          <w:sz w:val="26"/>
        </w:rPr>
      </w:pPr>
      <w:r>
        <w:rPr>
          <w:b/>
          <w:sz w:val="26"/>
        </w:rPr>
        <w:t>Projeto</w:t>
      </w:r>
      <w:r>
        <w:rPr>
          <w:b/>
          <w:spacing w:val="-4"/>
          <w:sz w:val="26"/>
        </w:rPr>
        <w:t xml:space="preserve"> </w:t>
      </w:r>
      <w:r>
        <w:rPr>
          <w:b/>
          <w:sz w:val="26"/>
        </w:rPr>
        <w:t>de</w:t>
      </w:r>
      <w:r>
        <w:rPr>
          <w:b/>
          <w:spacing w:val="-1"/>
          <w:sz w:val="26"/>
        </w:rPr>
        <w:t xml:space="preserve"> </w:t>
      </w:r>
      <w:r>
        <w:rPr>
          <w:b/>
          <w:sz w:val="26"/>
        </w:rPr>
        <w:t>Pesquisa</w:t>
      </w:r>
    </w:p>
    <w:p>
      <w:pPr>
        <w:pStyle w:val="Corpodotexto"/>
        <w:rPr>
          <w:b/>
          <w:sz w:val="20"/>
        </w:rPr>
      </w:pPr>
      <w:r>
        <w:rPr>
          <w:b/>
          <w:sz w:val="20"/>
        </w:rPr>
      </w:r>
    </w:p>
    <w:p>
      <w:pPr>
        <w:pStyle w:val="Corpodotexto"/>
        <w:rPr>
          <w:b/>
          <w:sz w:val="20"/>
        </w:rPr>
      </w:pPr>
      <w:r>
        <w:rPr>
          <w:b/>
          <w:sz w:val="20"/>
        </w:rPr>
      </w:r>
    </w:p>
    <w:p>
      <w:pPr>
        <w:pStyle w:val="Corpodotexto"/>
        <w:rPr>
          <w:b/>
          <w:sz w:val="20"/>
        </w:rPr>
      </w:pPr>
      <w:r>
        <w:rPr>
          <w:b/>
          <w:sz w:val="20"/>
        </w:rPr>
      </w:r>
    </w:p>
    <w:p>
      <w:pPr>
        <w:pStyle w:val="Corpodotexto"/>
        <w:rPr>
          <w:b/>
          <w:sz w:val="20"/>
        </w:rPr>
      </w:pPr>
      <w:r>
        <w:rPr>
          <w:b/>
          <w:sz w:val="20"/>
        </w:rPr>
      </w:r>
    </w:p>
    <w:p>
      <w:pPr>
        <w:pStyle w:val="Corpodotexto"/>
        <w:spacing w:before="3" w:after="0"/>
        <w:rPr>
          <w:b/>
          <w:sz w:val="21"/>
        </w:rPr>
      </w:pPr>
      <w:r>
        <w:rPr>
          <w:b/>
          <w:sz w:val="21"/>
        </w:rPr>
      </w:r>
    </w:p>
    <w:p>
      <w:pPr>
        <w:pStyle w:val="Normal"/>
        <w:spacing w:lineRule="auto" w:line="360" w:before="88" w:after="0"/>
        <w:ind w:left="611" w:right="235" w:firstLine="4"/>
        <w:jc w:val="center"/>
        <w:rPr>
          <w:b/>
          <w:bCs/>
          <w:sz w:val="30"/>
          <w:szCs w:val="30"/>
        </w:rPr>
      </w:pPr>
      <w:r>
        <w:rPr>
          <w:b/>
          <w:bCs/>
          <w:sz w:val="30"/>
          <w:szCs w:val="30"/>
        </w:rPr>
        <w:t>Estudo da Viabilidade da Utilização de Visão Computacional Empregada à Identificação de Variedades de Cana-de-açúcar</w:t>
      </w:r>
    </w:p>
    <w:p>
      <w:pPr>
        <w:pStyle w:val="Corpodotexto"/>
        <w:rPr>
          <w:b/>
          <w:sz w:val="32"/>
        </w:rPr>
      </w:pPr>
      <w:r>
        <w:rPr>
          <w:b/>
          <w:sz w:val="32"/>
        </w:rPr>
      </w:r>
    </w:p>
    <w:p>
      <w:pPr>
        <w:pStyle w:val="Corpodotexto"/>
        <w:rPr>
          <w:b/>
          <w:sz w:val="32"/>
        </w:rPr>
      </w:pPr>
      <w:r>
        <w:rPr>
          <w:b/>
          <w:sz w:val="32"/>
        </w:rPr>
      </w:r>
    </w:p>
    <w:p>
      <w:pPr>
        <w:pStyle w:val="Corpodotexto"/>
        <w:rPr>
          <w:b/>
          <w:sz w:val="32"/>
        </w:rPr>
      </w:pPr>
      <w:r>
        <w:rPr>
          <w:b/>
          <w:sz w:val="32"/>
        </w:rPr>
      </w:r>
    </w:p>
    <w:p>
      <w:pPr>
        <w:pStyle w:val="Corpodotexto"/>
        <w:rPr>
          <w:b/>
          <w:sz w:val="32"/>
        </w:rPr>
      </w:pPr>
      <w:r>
        <w:rPr>
          <w:b/>
          <w:sz w:val="32"/>
        </w:rPr>
      </w:r>
    </w:p>
    <w:p>
      <w:pPr>
        <w:pStyle w:val="Normal"/>
        <w:bidi w:val="0"/>
        <w:spacing w:lineRule="auto" w:line="240" w:beforeAutospacing="0" w:before="185" w:afterAutospacing="0" w:after="0"/>
        <w:ind w:left="4862" w:right="0" w:hanging="0"/>
        <w:jc w:val="left"/>
        <w:rPr/>
      </w:pPr>
      <w:r>
        <w:rPr>
          <w:b/>
          <w:bCs/>
          <w:sz w:val="30"/>
          <w:szCs w:val="30"/>
        </w:rPr>
        <w:t>Julio Cesar de Lemos</w:t>
      </w:r>
    </w:p>
    <w:p>
      <w:pPr>
        <w:pStyle w:val="Corpodotexto"/>
        <w:rPr>
          <w:b/>
          <w:sz w:val="32"/>
        </w:rPr>
      </w:pPr>
      <w:r>
        <w:rPr>
          <w:b/>
          <w:sz w:val="32"/>
        </w:rPr>
      </w:r>
    </w:p>
    <w:p>
      <w:pPr>
        <w:pStyle w:val="Corpodotexto"/>
        <w:rPr>
          <w:b/>
          <w:sz w:val="32"/>
        </w:rPr>
      </w:pPr>
      <w:r>
        <w:rPr>
          <w:b/>
          <w:sz w:val="32"/>
        </w:rPr>
      </w:r>
    </w:p>
    <w:p>
      <w:pPr>
        <w:pStyle w:val="Corpodotexto"/>
        <w:rPr>
          <w:b/>
          <w:sz w:val="32"/>
        </w:rPr>
      </w:pPr>
      <w:r>
        <w:rPr>
          <w:b/>
          <w:sz w:val="32"/>
        </w:rPr>
      </w:r>
    </w:p>
    <w:p>
      <w:pPr>
        <w:pStyle w:val="Corpodotexto"/>
        <w:spacing w:before="7" w:after="0"/>
        <w:rPr>
          <w:b/>
          <w:sz w:val="26"/>
        </w:rPr>
      </w:pPr>
      <w:r>
        <w:rPr>
          <w:b/>
          <w:sz w:val="26"/>
        </w:rPr>
      </w:r>
    </w:p>
    <w:p>
      <w:pPr>
        <w:pStyle w:val="Normal"/>
        <w:spacing w:lineRule="auto" w:line="360" w:before="0" w:after="0"/>
        <w:ind w:left="4862" w:right="335" w:hanging="0"/>
        <w:jc w:val="left"/>
        <w:rPr>
          <w:sz w:val="24"/>
          <w:szCs w:val="24"/>
        </w:rPr>
      </w:pPr>
      <w:r>
        <w:rPr>
          <w:spacing w:val="-2"/>
          <w:sz w:val="24"/>
          <w:szCs w:val="24"/>
        </w:rPr>
        <w:t xml:space="preserve">Orientador: </w:t>
      </w:r>
      <w:r>
        <w:rPr>
          <w:spacing w:val="-1"/>
          <w:sz w:val="24"/>
          <w:szCs w:val="24"/>
        </w:rPr>
        <w:t>Prof. Dr. André F. de Angelis</w:t>
      </w:r>
      <w:r>
        <w:rPr>
          <w:sz w:val="24"/>
          <w:szCs w:val="24"/>
        </w:rPr>
        <w:t xml:space="preserve"> </w:t>
      </w:r>
    </w:p>
    <w:p>
      <w:pPr>
        <w:pStyle w:val="Corpodotexto"/>
        <w:rPr>
          <w:sz w:val="26"/>
        </w:rPr>
      </w:pPr>
      <w:r>
        <w:rPr>
          <w:sz w:val="26"/>
        </w:rPr>
      </w:r>
    </w:p>
    <w:p>
      <w:pPr>
        <w:pStyle w:val="Corpodotexto"/>
        <w:rPr>
          <w:sz w:val="26"/>
        </w:rPr>
      </w:pPr>
      <w:r>
        <w:rPr>
          <w:sz w:val="26"/>
        </w:rPr>
      </w:r>
    </w:p>
    <w:p>
      <w:pPr>
        <w:pStyle w:val="Corpodotexto"/>
        <w:rPr>
          <w:sz w:val="26"/>
        </w:rPr>
      </w:pPr>
      <w:r>
        <w:rPr>
          <w:sz w:val="26"/>
        </w:rPr>
      </w:r>
    </w:p>
    <w:p>
      <w:pPr>
        <w:pStyle w:val="Corpodotexto"/>
        <w:rPr>
          <w:sz w:val="26"/>
        </w:rPr>
      </w:pPr>
      <w:r>
        <w:rPr>
          <w:sz w:val="26"/>
        </w:rPr>
      </w:r>
    </w:p>
    <w:p>
      <w:pPr>
        <w:pStyle w:val="Corpodotexto"/>
        <w:rPr>
          <w:sz w:val="26"/>
        </w:rPr>
      </w:pPr>
      <w:r>
        <w:rPr>
          <w:sz w:val="26"/>
        </w:rPr>
      </w:r>
    </w:p>
    <w:p>
      <w:pPr>
        <w:pStyle w:val="Corpodotexto"/>
        <w:rPr>
          <w:sz w:val="26"/>
        </w:rPr>
      </w:pPr>
      <w:r>
        <w:rPr>
          <w:sz w:val="26"/>
        </w:rPr>
      </w:r>
    </w:p>
    <w:p>
      <w:pPr>
        <w:pStyle w:val="Corpodotexto"/>
        <w:spacing w:before="10" w:after="0"/>
        <w:rPr>
          <w:sz w:val="33"/>
        </w:rPr>
      </w:pPr>
      <w:r>
        <w:rPr>
          <w:sz w:val="33"/>
        </w:rPr>
      </w:r>
    </w:p>
    <w:p>
      <w:pPr>
        <w:pStyle w:val="Normal"/>
        <w:spacing w:lineRule="auto" w:line="360" w:before="0" w:after="0"/>
        <w:ind w:left="3600" w:right="3837" w:hanging="0"/>
        <w:jc w:val="center"/>
        <w:rPr>
          <w:sz w:val="24"/>
          <w:szCs w:val="24"/>
        </w:rPr>
      </w:pPr>
      <w:r>
        <w:rPr>
          <w:sz w:val="24"/>
          <w:szCs w:val="24"/>
        </w:rPr>
        <w:t>Limeira - SP</w:t>
      </w:r>
      <w:r>
        <w:rPr>
          <w:spacing w:val="-57"/>
          <w:sz w:val="24"/>
          <w:szCs w:val="24"/>
        </w:rPr>
        <w:t xml:space="preserve"> </w:t>
      </w:r>
    </w:p>
    <w:p>
      <w:pPr>
        <w:sectPr>
          <w:headerReference w:type="default" r:id="rId3"/>
          <w:footerReference w:type="default" r:id="rId4"/>
          <w:type w:val="nextPage"/>
          <w:pgSz w:w="11906" w:h="16838"/>
          <w:pgMar w:left="1701" w:right="1134" w:gutter="0" w:header="1417" w:top="2277" w:footer="850" w:bottom="907"/>
          <w:pgNumType w:fmt="decimal"/>
          <w:formProt w:val="false"/>
          <w:textDirection w:val="lrTb"/>
          <w:docGrid w:type="default" w:linePitch="100" w:charSpace="0"/>
        </w:sectPr>
        <w:pStyle w:val="Normal"/>
        <w:spacing w:lineRule="auto" w:line="360" w:before="0" w:after="0"/>
        <w:ind w:left="4219" w:right="3837" w:hanging="0"/>
        <w:jc w:val="both"/>
        <w:rPr>
          <w:sz w:val="24"/>
          <w:szCs w:val="24"/>
        </w:rPr>
      </w:pPr>
      <w:r>
        <w:rPr>
          <w:sz w:val="24"/>
          <w:szCs w:val="24"/>
        </w:rPr>
        <w:t>2023</w:t>
      </w:r>
    </w:p>
    <w:p>
      <w:pPr>
        <w:pStyle w:val="Ttulo1"/>
        <w:numPr>
          <w:ilvl w:val="0"/>
          <w:numId w:val="9"/>
        </w:numPr>
        <w:tabs>
          <w:tab w:val="clear" w:pos="720"/>
          <w:tab w:val="left" w:pos="883" w:leader="none"/>
        </w:tabs>
        <w:spacing w:lineRule="auto" w:line="240" w:before="91" w:after="0"/>
        <w:ind w:left="882" w:right="0" w:hanging="281"/>
        <w:jc w:val="left"/>
        <w:rPr/>
      </w:pPr>
      <w:r>
        <w:rPr/>
        <w:t>Objetivos</w:t>
      </w:r>
    </w:p>
    <w:p>
      <w:pPr>
        <w:pStyle w:val="Corpodotexto"/>
        <w:bidi w:val="0"/>
        <w:spacing w:lineRule="auto" w:line="360" w:beforeAutospacing="0" w:before="116" w:afterAutospacing="0" w:after="0"/>
        <w:ind w:left="602" w:right="216" w:hanging="0"/>
        <w:jc w:val="both"/>
        <w:rPr/>
      </w:pPr>
      <w:r>
        <w:rPr/>
      </w:r>
    </w:p>
    <w:p>
      <w:pPr>
        <w:pStyle w:val="Corpodotexto"/>
        <w:bidi w:val="0"/>
        <w:spacing w:lineRule="auto" w:line="360" w:beforeAutospacing="0" w:before="116" w:afterAutospacing="0" w:after="0"/>
        <w:ind w:left="602" w:right="216" w:hanging="0"/>
        <w:jc w:val="both"/>
        <w:rPr/>
      </w:pPr>
      <w:r>
        <w:rPr/>
      </w:r>
    </w:p>
    <w:p>
      <w:pPr>
        <w:pStyle w:val="Corpodotexto"/>
        <w:bidi w:val="0"/>
        <w:spacing w:lineRule="auto" w:line="360" w:beforeAutospacing="0" w:before="116" w:afterAutospacing="0" w:after="0"/>
        <w:ind w:left="602" w:right="216" w:hanging="0"/>
        <w:jc w:val="both"/>
        <w:rPr/>
      </w:pPr>
      <w:r>
        <w:rPr/>
      </w:r>
    </w:p>
    <w:p>
      <w:pPr>
        <w:pStyle w:val="Corpodotexto"/>
        <w:bidi w:val="0"/>
        <w:spacing w:lineRule="auto" w:line="360" w:beforeAutospacing="0" w:before="116" w:afterAutospacing="0" w:after="0"/>
        <w:ind w:left="602" w:right="216" w:hanging="0"/>
        <w:jc w:val="both"/>
        <w:rPr>
          <w:b/>
          <w:bCs/>
          <w:sz w:val="30"/>
          <w:szCs w:val="30"/>
        </w:rPr>
      </w:pPr>
      <w:r>
        <w:rPr/>
        <w:t>O objetivo deste trabalho é avaliar a aplicabilidade da Visão Computacional no contexto agrícola, visando otimizar o processo de identificação das variedades de cana-de-açúcar.</w:t>
      </w:r>
    </w:p>
    <w:p>
      <w:pPr>
        <w:pStyle w:val="Corpodotexto"/>
        <w:bidi w:val="0"/>
        <w:spacing w:lineRule="auto" w:line="360" w:beforeAutospacing="0" w:before="116" w:afterAutospacing="0" w:after="0"/>
        <w:ind w:left="602" w:right="216" w:hanging="0"/>
        <w:jc w:val="both"/>
        <w:rPr/>
      </w:pPr>
      <w:r>
        <w:rPr/>
        <w:t>São</w:t>
      </w:r>
      <w:r>
        <w:rPr>
          <w:spacing w:val="-3"/>
        </w:rPr>
        <w:t xml:space="preserve"> </w:t>
      </w:r>
      <w:r>
        <w:rPr/>
        <w:t>objetivos</w:t>
      </w:r>
      <w:r>
        <w:rPr>
          <w:spacing w:val="-2"/>
        </w:rPr>
        <w:t xml:space="preserve"> </w:t>
      </w:r>
      <w:r>
        <w:rPr/>
        <w:t>específicos:</w:t>
      </w:r>
    </w:p>
    <w:p>
      <w:pPr>
        <w:pStyle w:val="Corpodotexto"/>
        <w:numPr>
          <w:ilvl w:val="0"/>
          <w:numId w:val="7"/>
        </w:numPr>
        <w:bidi w:val="0"/>
        <w:spacing w:lineRule="auto" w:line="360" w:beforeAutospacing="0" w:before="0" w:afterAutospacing="0" w:after="0"/>
        <w:ind w:left="1080" w:right="215" w:hanging="360"/>
        <w:jc w:val="both"/>
        <w:rPr>
          <w:lang w:val="pt-PT"/>
        </w:rPr>
      </w:pPr>
      <w:r>
        <w:rPr>
          <w:lang w:val="pt-PT"/>
        </w:rPr>
        <w:t>Realizar uma revisão de literatura científica para identificar os algoritmos de Visão Computacional mais utilizados e com melhores resultados em reconhecimento de espécies de plantas, considerando critérios como acurácia, velocidade de processamento, eficiência computacional e facilidade de implementação.</w:t>
      </w:r>
    </w:p>
    <w:p>
      <w:pPr>
        <w:pStyle w:val="Corpodotexto"/>
        <w:numPr>
          <w:ilvl w:val="0"/>
          <w:numId w:val="7"/>
        </w:numPr>
        <w:bidi w:val="0"/>
        <w:spacing w:lineRule="auto" w:line="360" w:beforeAutospacing="0" w:before="0" w:afterAutospacing="0" w:after="0"/>
        <w:ind w:left="1080" w:right="215" w:hanging="360"/>
        <w:jc w:val="both"/>
        <w:rPr>
          <w:lang w:val="pt-PT"/>
        </w:rPr>
      </w:pPr>
      <w:r>
        <w:rPr>
          <w:lang w:val="pt-PT"/>
        </w:rPr>
        <w:t>Desenvolver uma base de dados de imagens de cana-de-açúcar representativas de duas variedades de cana, contemplando uma diversidade de imagens de alta qualidade, com diferentes ângulos de captura, condições de iluminação e variações nas características das plantas.</w:t>
      </w:r>
    </w:p>
    <w:p>
      <w:pPr>
        <w:pStyle w:val="Corpodotexto"/>
        <w:numPr>
          <w:ilvl w:val="0"/>
          <w:numId w:val="6"/>
        </w:numPr>
        <w:bidi w:val="0"/>
        <w:spacing w:lineRule="auto" w:line="360" w:beforeAutospacing="0" w:before="0" w:afterAutospacing="0" w:after="0"/>
        <w:ind w:left="1080" w:right="215" w:hanging="360"/>
        <w:jc w:val="both"/>
        <w:rPr>
          <w:lang w:val="pt-PT"/>
        </w:rPr>
      </w:pPr>
      <w:r>
        <w:rPr>
          <w:lang w:val="pt-PT"/>
        </w:rPr>
        <w:t xml:space="preserve">Realizar experimentos controlados utilizando a base de dados de imagens de cana-de-açúcar, treinando e testando os algoritmos de Visão Computacional selecionados. Avaliar a acurácia e a eficiência dos algoritmos em relação à identificação das variedades de cana-de-açúcar.  </w:t>
      </w:r>
    </w:p>
    <w:p>
      <w:pPr>
        <w:pStyle w:val="Corpodotexto"/>
        <w:numPr>
          <w:ilvl w:val="0"/>
          <w:numId w:val="6"/>
        </w:numPr>
        <w:bidi w:val="0"/>
        <w:spacing w:lineRule="auto" w:line="360" w:beforeAutospacing="0" w:before="0" w:afterAutospacing="0" w:after="0"/>
        <w:ind w:left="1080" w:right="215" w:hanging="360"/>
        <w:jc w:val="both"/>
        <w:rPr>
          <w:lang w:val="pt-PT"/>
        </w:rPr>
      </w:pPr>
      <w:r>
        <w:rPr>
          <w:lang w:val="pt-PT"/>
        </w:rPr>
        <w:t>Desenvolver uma avaliação comparativa dos resultados obtidos pelos algoritmos de Visão Computacional versus os obtidos por especialistas agrícolas, validando a eficácia da Visão Computacional no contexto agrícola específico da identificação de variedades de cana-de-açúcar.</w:t>
      </w:r>
    </w:p>
    <w:p>
      <w:pPr>
        <w:sectPr>
          <w:headerReference w:type="default" r:id="rId5"/>
          <w:headerReference w:type="first" r:id="rId6"/>
          <w:footerReference w:type="default" r:id="rId7"/>
          <w:footerReference w:type="first" r:id="rId8"/>
          <w:type w:val="nextPage"/>
          <w:pgSz w:w="11906" w:h="16838"/>
          <w:pgMar w:left="1100" w:right="1480" w:gutter="0" w:header="0" w:top="720" w:footer="0" w:bottom="720"/>
          <w:pgNumType w:fmt="decimal"/>
          <w:formProt w:val="false"/>
          <w:textDirection w:val="lrTb"/>
          <w:docGrid w:type="default" w:linePitch="100" w:charSpace="4096"/>
        </w:sectPr>
        <w:pStyle w:val="Corpodotexto"/>
        <w:numPr>
          <w:ilvl w:val="0"/>
          <w:numId w:val="6"/>
        </w:numPr>
        <w:bidi w:val="0"/>
        <w:spacing w:lineRule="auto" w:line="360" w:beforeAutospacing="0" w:before="0" w:afterAutospacing="0" w:after="0"/>
        <w:ind w:left="1080" w:right="215" w:hanging="360"/>
        <w:jc w:val="both"/>
        <w:rPr/>
      </w:pPr>
      <w:r>
        <w:rPr>
          <w:lang w:val="pt-PT"/>
        </w:rPr>
        <w:t>Fornecer recomendações para aprimorar e otimizar o uso da Visão Computacional nessa aplicação específica, visando contribuir para o avanço do conhecimento científico e tecnológico na agricultura.</w:t>
      </w:r>
    </w:p>
    <w:p>
      <w:pPr>
        <w:pStyle w:val="Ttulo1"/>
        <w:numPr>
          <w:ilvl w:val="0"/>
          <w:numId w:val="9"/>
        </w:numPr>
        <w:tabs>
          <w:tab w:val="clear" w:pos="720"/>
          <w:tab w:val="left" w:pos="883" w:leader="none"/>
        </w:tabs>
        <w:spacing w:lineRule="auto" w:line="240" w:before="91" w:after="0"/>
        <w:ind w:left="882" w:right="0" w:hanging="281"/>
        <w:jc w:val="left"/>
        <w:rPr/>
      </w:pPr>
      <w:r>
        <w:rPr/>
        <w:t>Introdução e Revisão de Literatura</w:t>
      </w:r>
    </w:p>
    <w:p>
      <w:pPr>
        <w:pStyle w:val="Corpodotexto"/>
        <w:bidi w:val="0"/>
        <w:spacing w:lineRule="auto" w:line="360" w:beforeAutospacing="0" w:before="116" w:afterAutospacing="0" w:after="0"/>
        <w:ind w:left="602" w:right="216" w:hanging="0"/>
        <w:jc w:val="both"/>
        <w:rPr/>
      </w:pPr>
      <w:r>
        <w:rPr/>
      </w:r>
    </w:p>
    <w:p>
      <w:pPr>
        <w:pStyle w:val="Corpodotexto"/>
        <w:bidi w:val="0"/>
        <w:spacing w:lineRule="auto" w:line="360" w:beforeAutospacing="0" w:before="116" w:afterAutospacing="0" w:after="0"/>
        <w:ind w:left="602" w:right="216" w:hanging="0"/>
        <w:jc w:val="both"/>
        <w:rPr/>
      </w:pPr>
      <w:r>
        <w:rPr/>
      </w:r>
    </w:p>
    <w:p>
      <w:pPr>
        <w:pStyle w:val="Corpodotexto"/>
        <w:widowControl w:val="false"/>
        <w:suppressAutoHyphens w:val="true"/>
        <w:bidi w:val="0"/>
        <w:spacing w:lineRule="auto" w:line="360" w:beforeAutospacing="0" w:before="116" w:afterAutospacing="0" w:after="0"/>
        <w:ind w:left="602" w:right="216" w:hanging="0"/>
        <w:jc w:val="both"/>
        <w:rPr>
          <w:b/>
          <w:bCs/>
          <w:sz w:val="30"/>
          <w:szCs w:val="30"/>
        </w:rPr>
      </w:pPr>
      <w:r>
        <w:rPr>
          <w:b/>
          <w:bCs/>
          <w:sz w:val="30"/>
          <w:szCs w:val="30"/>
        </w:rPr>
      </w:r>
    </w:p>
    <w:p>
      <w:pPr>
        <w:pStyle w:val="Corpodotexto"/>
        <w:widowControl w:val="false"/>
        <w:suppressAutoHyphens w:val="true"/>
        <w:bidi w:val="0"/>
        <w:spacing w:lineRule="auto" w:line="360" w:beforeAutospacing="0" w:before="116" w:afterAutospacing="0" w:after="0"/>
        <w:ind w:left="602" w:right="216" w:hanging="0"/>
        <w:jc w:val="both"/>
        <w:rPr/>
      </w:pPr>
      <w:r>
        <w:rPr/>
        <w:t xml:space="preserve">A Inteligência Artificial (IA) tem se estabelecido como uma revolucionária disciplina que desempenha um papel crucial em diversos setores, inclusive na agricultura. Uma das capacidades mais notáveis da IA é a habilidade de processar imagens para o reconhecimento de padrões. Esta vertente da IA, a Visão Computacional (VC), dedica-se ao desenvolvimento de algoritmos e técnicas que permitem aos computadores entenderem e interpretarem informações visuais do mundo real com notável precisão. Isso possibilita que as máquinas reconheçam objetos, padrões e características em imagens e vídeos com notável precisão. Na agricultura, a VC tem sido amplamente aplicada para identificar e analisar aspectos relevantes, como prever a produtividade da cana-de-açúcar em diferentes ambientes de produção </w:t>
      </w:r>
      <w:bookmarkStart w:id="0" w:name="ZOTERO_BREF_X5XgHoFmzn8x"/>
      <w:r>
        <w:rPr>
          <w:b w:val="false"/>
          <w:i w:val="false"/>
          <w:caps w:val="false"/>
          <w:smallCaps w:val="false"/>
          <w:position w:val="0"/>
          <w:sz w:val="22"/>
          <w:sz w:val="22"/>
          <w:u w:val="none"/>
          <w:vertAlign w:val="baseline"/>
        </w:rPr>
        <w:t>(ALMEIDA et al.,</w:t>
      </w:r>
      <w:bookmarkEnd w:id="0"/>
      <w:r>
        <w:rPr>
          <w:b w:val="false"/>
          <w:i w:val="false"/>
          <w:caps w:val="false"/>
          <w:smallCaps w:val="false"/>
          <w:position w:val="0"/>
          <w:sz w:val="22"/>
          <w:sz w:val="22"/>
          <w:u w:val="none"/>
          <w:vertAlign w:val="baseline"/>
        </w:rPr>
        <w:t xml:space="preserve"> 2021)</w:t>
      </w:r>
      <w:r>
        <w:rPr/>
        <w:t xml:space="preserve"> reconhecimento de doenças em folhas de cana </w:t>
      </w:r>
      <w:bookmarkStart w:id="1" w:name="ZOTERO_BREF_O1MbwJpdQcwU"/>
      <w:r>
        <w:rPr>
          <w:b w:val="false"/>
          <w:i w:val="false"/>
          <w:caps w:val="false"/>
          <w:smallCaps w:val="false"/>
          <w:position w:val="0"/>
          <w:sz w:val="22"/>
          <w:sz w:val="22"/>
          <w:u w:val="none"/>
          <w:vertAlign w:val="baseline"/>
        </w:rPr>
        <w:t>(MILITANTE; GERARDO; MEDINA,</w:t>
      </w:r>
      <w:bookmarkEnd w:id="1"/>
      <w:r>
        <w:rPr>
          <w:b w:val="false"/>
          <w:i w:val="false"/>
          <w:caps w:val="false"/>
          <w:smallCaps w:val="false"/>
          <w:position w:val="0"/>
          <w:sz w:val="22"/>
          <w:sz w:val="22"/>
          <w:u w:val="none"/>
          <w:vertAlign w:val="baseline"/>
        </w:rPr>
        <w:t xml:space="preserve"> 2019)</w:t>
      </w:r>
      <w:r>
        <w:rPr/>
        <w:t xml:space="preserve">; </w:t>
      </w:r>
      <w:bookmarkStart w:id="2" w:name="ZOTERO_BREF_0fYqUdTi9nJ9"/>
      <w:r>
        <w:rPr>
          <w:b w:val="false"/>
          <w:i w:val="false"/>
          <w:caps w:val="false"/>
          <w:smallCaps w:val="false"/>
          <w:position w:val="0"/>
          <w:sz w:val="22"/>
          <w:sz w:val="22"/>
          <w:u w:val="none"/>
          <w:vertAlign w:val="baseline"/>
        </w:rPr>
        <w:t>(ORDINE PIRES DA SILVA SIMÕES et al.,</w:t>
      </w:r>
      <w:bookmarkEnd w:id="2"/>
      <w:r>
        <w:rPr>
          <w:b w:val="false"/>
          <w:i w:val="false"/>
          <w:caps w:val="false"/>
          <w:smallCaps w:val="false"/>
          <w:position w:val="0"/>
          <w:sz w:val="22"/>
          <w:sz w:val="22"/>
          <w:u w:val="none"/>
          <w:vertAlign w:val="baseline"/>
        </w:rPr>
        <w:t xml:space="preserve"> 2023)</w:t>
      </w:r>
      <w:r>
        <w:rPr/>
        <w:t xml:space="preserve">; </w:t>
      </w:r>
      <w:bookmarkStart w:id="3" w:name="ZOTERO_BREF_8DX3fbONtPVF"/>
      <w:r>
        <w:rPr>
          <w:b w:val="false"/>
          <w:i w:val="false"/>
          <w:caps w:val="false"/>
          <w:smallCaps w:val="false"/>
          <w:position w:val="0"/>
          <w:sz w:val="22"/>
          <w:sz w:val="22"/>
          <w:u w:val="none"/>
          <w:vertAlign w:val="baseline"/>
        </w:rPr>
        <w:t>(ORDINE PIRES DA SILVA SIMÕES et al.,</w:t>
      </w:r>
      <w:bookmarkEnd w:id="3"/>
      <w:r>
        <w:rPr>
          <w:b w:val="false"/>
          <w:i w:val="false"/>
          <w:caps w:val="false"/>
          <w:smallCaps w:val="false"/>
          <w:position w:val="0"/>
          <w:sz w:val="22"/>
          <w:sz w:val="22"/>
          <w:u w:val="none"/>
          <w:vertAlign w:val="baseline"/>
        </w:rPr>
        <w:t xml:space="preserve"> 2023)</w:t>
      </w:r>
      <w:r>
        <w:rPr/>
        <w:t xml:space="preserve"> ; </w:t>
      </w:r>
      <w:bookmarkStart w:id="4" w:name="ZOTERO_BREF_s8RjOxd3X5fh"/>
      <w:r>
        <w:rPr>
          <w:b w:val="false"/>
          <w:i w:val="false"/>
          <w:caps w:val="false"/>
          <w:smallCaps w:val="false"/>
          <w:position w:val="0"/>
          <w:sz w:val="22"/>
          <w:sz w:val="22"/>
          <w:u w:val="none"/>
          <w:vertAlign w:val="baseline"/>
        </w:rPr>
        <w:t>(MILITANTE; GERARDO; DIONISIO,</w:t>
      </w:r>
      <w:bookmarkEnd w:id="4"/>
      <w:r>
        <w:rPr>
          <w:b w:val="false"/>
          <w:i w:val="false"/>
          <w:caps w:val="false"/>
          <w:smallCaps w:val="false"/>
          <w:position w:val="0"/>
          <w:sz w:val="22"/>
          <w:sz w:val="22"/>
          <w:u w:val="none"/>
          <w:vertAlign w:val="baseline"/>
        </w:rPr>
        <w:t xml:space="preserve"> 2019)</w:t>
      </w:r>
      <w:r>
        <w:rPr/>
        <w:t xml:space="preserve">; </w:t>
      </w:r>
      <w:bookmarkStart w:id="5" w:name="ZOTERO_BREF_U9U3xAQ5zAr7"/>
      <w:r>
        <w:rPr>
          <w:b w:val="false"/>
          <w:i w:val="false"/>
          <w:caps w:val="false"/>
          <w:smallCaps w:val="false"/>
          <w:position w:val="0"/>
          <w:sz w:val="22"/>
          <w:sz w:val="22"/>
          <w:u w:val="none"/>
          <w:vertAlign w:val="baseline"/>
        </w:rPr>
        <w:t>(HEMALATHA et al.,</w:t>
      </w:r>
      <w:bookmarkEnd w:id="5"/>
      <w:r>
        <w:rPr>
          <w:b w:val="false"/>
          <w:i w:val="false"/>
          <w:caps w:val="false"/>
          <w:smallCaps w:val="false"/>
          <w:position w:val="0"/>
          <w:sz w:val="22"/>
          <w:sz w:val="22"/>
          <w:u w:val="none"/>
          <w:vertAlign w:val="baseline"/>
        </w:rPr>
        <w:t xml:space="preserve"> 2022)</w:t>
      </w:r>
      <w:r>
        <w:rPr/>
        <w:t xml:space="preserve">; </w:t>
      </w:r>
      <w:bookmarkStart w:id="6" w:name="ZOTERO_BREF_U1lcZ9nJu7wT"/>
      <w:r>
        <w:rPr>
          <w:b w:val="false"/>
          <w:i w:val="false"/>
          <w:caps w:val="false"/>
          <w:smallCaps w:val="false"/>
          <w:position w:val="0"/>
          <w:sz w:val="22"/>
          <w:sz w:val="22"/>
          <w:u w:val="none"/>
          <w:vertAlign w:val="baseline"/>
        </w:rPr>
        <w:t>(KUMPALA; WICHAPHA; PRASOMSAB,</w:t>
      </w:r>
      <w:bookmarkEnd w:id="6"/>
      <w:r>
        <w:rPr>
          <w:b w:val="false"/>
          <w:i w:val="false"/>
          <w:caps w:val="false"/>
          <w:smallCaps w:val="false"/>
          <w:position w:val="0"/>
          <w:sz w:val="22"/>
          <w:sz w:val="22"/>
          <w:u w:val="none"/>
          <w:vertAlign w:val="baseline"/>
        </w:rPr>
        <w:t xml:space="preserve"> 2022)</w:t>
      </w:r>
      <w:r>
        <w:rPr/>
        <w:t xml:space="preserve"> e identificação de espécies de plantas </w:t>
      </w:r>
      <w:bookmarkStart w:id="7" w:name="ZOTERO_BREF_xU9LWHyxnOmF"/>
      <w:r>
        <w:rPr>
          <w:b w:val="false"/>
          <w:i w:val="false"/>
          <w:caps w:val="false"/>
          <w:smallCaps w:val="false"/>
          <w:position w:val="0"/>
          <w:sz w:val="22"/>
          <w:sz w:val="22"/>
          <w:u w:val="none"/>
          <w:vertAlign w:val="baseline"/>
        </w:rPr>
        <w:t>(BONNET et al.,</w:t>
      </w:r>
      <w:bookmarkEnd w:id="7"/>
      <w:r>
        <w:rPr>
          <w:b w:val="false"/>
          <w:i w:val="false"/>
          <w:caps w:val="false"/>
          <w:smallCaps w:val="false"/>
          <w:position w:val="0"/>
          <w:sz w:val="22"/>
          <w:sz w:val="22"/>
          <w:u w:val="none"/>
          <w:vertAlign w:val="baseline"/>
        </w:rPr>
        <w:t xml:space="preserve"> 2016)</w:t>
      </w:r>
      <w:r>
        <w:rPr/>
        <w:t xml:space="preserve">;  </w:t>
      </w:r>
      <w:bookmarkStart w:id="8" w:name="ZOTERO_BREF_2JPg8IUTfipP"/>
      <w:r>
        <w:rPr>
          <w:b w:val="false"/>
          <w:i w:val="false"/>
          <w:caps w:val="false"/>
          <w:smallCaps w:val="false"/>
          <w:position w:val="0"/>
          <w:sz w:val="22"/>
          <w:sz w:val="22"/>
          <w:u w:val="none"/>
          <w:vertAlign w:val="baseline"/>
        </w:rPr>
        <w:t>(ZHAO et al.,</w:t>
      </w:r>
      <w:bookmarkEnd w:id="8"/>
      <w:r>
        <w:rPr>
          <w:b w:val="false"/>
          <w:i w:val="false"/>
          <w:caps w:val="false"/>
          <w:smallCaps w:val="false"/>
          <w:position w:val="0"/>
          <w:sz w:val="22"/>
          <w:sz w:val="22"/>
          <w:u w:val="none"/>
          <w:vertAlign w:val="baseline"/>
        </w:rPr>
        <w:t xml:space="preserve"> 2015)</w:t>
      </w:r>
      <w:r>
        <w:rPr/>
        <w:t xml:space="preserve">;  </w:t>
      </w:r>
      <w:bookmarkStart w:id="9" w:name="ZOTERO_BREF_JCgJIquimUuo"/>
      <w:r>
        <w:rPr>
          <w:b w:val="false"/>
          <w:i w:val="false"/>
          <w:caps w:val="false"/>
          <w:smallCaps w:val="false"/>
          <w:position w:val="0"/>
          <w:sz w:val="22"/>
          <w:sz w:val="22"/>
          <w:u w:val="none"/>
          <w:vertAlign w:val="baseline"/>
        </w:rPr>
        <w:t>(WÄLDCHEN et al.,</w:t>
      </w:r>
      <w:bookmarkEnd w:id="9"/>
      <w:r>
        <w:rPr>
          <w:b w:val="false"/>
          <w:i w:val="false"/>
          <w:caps w:val="false"/>
          <w:smallCaps w:val="false"/>
          <w:position w:val="0"/>
          <w:sz w:val="22"/>
          <w:sz w:val="22"/>
          <w:u w:val="none"/>
          <w:vertAlign w:val="baseline"/>
        </w:rPr>
        <w:t xml:space="preserve"> 2018)</w:t>
      </w:r>
      <w:r>
        <w:rPr/>
        <w:t xml:space="preserve"> .</w:t>
      </w:r>
    </w:p>
    <w:p>
      <w:pPr>
        <w:pStyle w:val="Corpodotexto"/>
        <w:widowControl w:val="false"/>
        <w:suppressAutoHyphens w:val="true"/>
        <w:bidi w:val="0"/>
        <w:spacing w:lineRule="auto" w:line="360" w:beforeAutospacing="0" w:before="116" w:afterAutospacing="0" w:after="0"/>
        <w:ind w:left="602" w:right="216" w:hanging="0"/>
        <w:jc w:val="both"/>
        <w:rPr>
          <w:b/>
          <w:bCs/>
          <w:sz w:val="30"/>
          <w:szCs w:val="30"/>
        </w:rPr>
      </w:pPr>
      <w:r>
        <w:rPr/>
        <w:t xml:space="preserve">No contexto de identificação de plantas, pesquisas recentes apontam para a crescente utilização da VC como uma abordagem inovadora e eficaz utilizada em contra-ponto ao processo de identificação manual, realizado por especialistas humanos. Tais especialistas, como botânicos e taxonomistas, possuem amplo conhecimento e experiência para reconhecer diferenças sutis entre as espécies de plantas, tendo como base suas características morfológicas. No entanto, tal abordagem possui algumas desvantagens, como por exemplo, a limitação de escala frente ao número limitado de profissionais qualificados e a subjetividade inerente à interpretação humana </w:t>
      </w:r>
      <w:bookmarkStart w:id="10" w:name="ZOTERO_BREF_ySP6c8A75aXy"/>
      <w:r>
        <w:rPr>
          <w:rFonts w:eastAsia="Times New Roman" w:cs="Times New Roman"/>
          <w:color w:val="auto"/>
          <w:lang w:val="pt-PT" w:eastAsia="en-US" w:bidi="ar-SA"/>
        </w:rPr>
        <w:t>(BONNET et al., 2016)</w:t>
      </w:r>
      <w:bookmarkEnd w:id="10"/>
      <w:r>
        <w:rPr/>
        <w:t xml:space="preserve">. Combinando técnicas de processamento de imagem, aprendizado de máquina e inteligência artificial, a VC pode oferecer algumas vantagens quando comparada ao processo tradicional relatado. Algoritmos de VC são capazes de extrair características visuais únicas de plantas, como padrões de folhas, forma de flores e textura de caules. Através desses algoritmos, sistemas de VC são treinados para identificar plantas com base em conjuntos de dados contendo imagens rotuladas </w:t>
      </w:r>
      <w:bookmarkStart w:id="11" w:name="ZOTERO_BREF_CBR05Xp6VZYg"/>
      <w:r>
        <w:rPr>
          <w:b w:val="false"/>
          <w:i w:val="false"/>
          <w:caps w:val="false"/>
          <w:smallCaps w:val="false"/>
          <w:position w:val="0"/>
          <w:sz w:val="22"/>
          <w:sz w:val="22"/>
          <w:u w:val="none"/>
          <w:vertAlign w:val="baseline"/>
        </w:rPr>
        <w:t>(WÄLDCHEN; MÄDER, 2018)</w:t>
      </w:r>
      <w:bookmarkEnd w:id="11"/>
      <w:r>
        <w:rPr/>
        <w:t xml:space="preserve">. Quanto à limitação de escala, a utilização de dispositivos móveis e interfaces amigáveis permite a identificação de plantas acessível mesmo para pessoas sem formação especializada em botânica </w:t>
      </w:r>
      <w:bookmarkStart w:id="12" w:name="ZOTERO_BREF_8Egz5IEQsZsM"/>
      <w:r>
        <w:rPr/>
        <w:t>(ALMEIDA et al., 2020)</w:t>
      </w:r>
      <w:bookmarkEnd w:id="12"/>
      <w:r>
        <w:rPr/>
        <w:t xml:space="preserve">. </w:t>
      </w:r>
    </w:p>
    <w:p>
      <w:pPr>
        <w:pStyle w:val="Corpodotexto"/>
        <w:widowControl w:val="false"/>
        <w:suppressAutoHyphens w:val="true"/>
        <w:bidi w:val="0"/>
        <w:spacing w:lineRule="auto" w:line="360" w:beforeAutospacing="0" w:before="116" w:afterAutospacing="0" w:after="0"/>
        <w:ind w:left="602" w:right="216" w:hanging="0"/>
        <w:jc w:val="both"/>
        <w:rPr>
          <w:b/>
          <w:bCs/>
          <w:sz w:val="30"/>
          <w:szCs w:val="30"/>
        </w:rPr>
      </w:pPr>
      <w:r>
        <w:rPr/>
        <w:t xml:space="preserve">A cana-de-açúcar é uma planta gramínea que é cultivada em todo o mundo, principalmente em regiões tropicais e subtropicais. Uma de suas características é a versatilidade: ela a base de diversos produtos, incluindo açúcar, biocombustíveis, papel, celulose e alimentos para animais. Segundo o Conab </w:t>
      </w:r>
      <w:bookmarkStart w:id="13" w:name="ZOTERO_BREF_Jr5bJhIQm8GJ"/>
      <w:r>
        <w:rPr/>
        <w:t>(2023)</w:t>
      </w:r>
      <w:bookmarkEnd w:id="13"/>
      <w:r>
        <w:rPr/>
        <w:t xml:space="preserve">, é uma das culturas mais importantes do Brasil, ocupando cerca de 14 milhões de hectares, representando cerca de 17% do valor total da produção agrícola brasileira. Estimativas para a safra 2023/24, apontam para uma produção de 40,8 milhões de toneladas  de açúcar e 27,7 milhões de litros de etanol. Trata-se, portanto, de uma cultura muito importante para a economia brasileira, gerando empregos, renda e divisas para o país. </w:t>
      </w:r>
    </w:p>
    <w:p>
      <w:pPr>
        <w:pStyle w:val="Corpodotexto"/>
        <w:widowControl w:val="false"/>
        <w:suppressAutoHyphens w:val="true"/>
        <w:bidi w:val="0"/>
        <w:spacing w:lineRule="auto" w:line="360" w:before="0" w:after="0"/>
        <w:ind w:left="601" w:right="215" w:hanging="0"/>
        <w:jc w:val="both"/>
        <w:rPr>
          <w:b w:val="false"/>
          <w:bCs w:val="false"/>
          <w:i w:val="false"/>
          <w:i w:val="false"/>
          <w:iCs w:val="false"/>
          <w:caps w:val="false"/>
          <w:smallCaps w:val="false"/>
          <w:color w:val="auto"/>
          <w:kern w:val="0"/>
        </w:rPr>
      </w:pPr>
      <w:r>
        <w:rPr/>
        <w:t>O universo dessa cultura é formado por diversas variedades, cada uma com características próprias. A escolha da variedade mais adequada para uma determinada região depende de diversos fatores, incluindo o clima, o solo e o sistema de cultivo. É importante plantar as variedades de acordo com seu ambiente de produção</w:t>
      </w:r>
      <w:r>
        <w:rPr>
          <w:rStyle w:val="Ncoradanotaderodap"/>
        </w:rPr>
        <w:footnoteReference w:id="2"/>
      </w:r>
      <w:r>
        <w:rPr/>
        <w:t xml:space="preserve"> para que assim possa apresentar maior produtividade, melhor qualidade e menor suscetibilidade a pragas e doenças </w:t>
      </w:r>
      <w:bookmarkStart w:id="14" w:name="ZOTERO_BREF_zCwsudLL2A6b"/>
      <w:r>
        <w:rPr>
          <w:b w:val="false"/>
          <w:i w:val="false"/>
          <w:caps w:val="false"/>
          <w:smallCaps w:val="false"/>
          <w:position w:val="0"/>
          <w:sz w:val="22"/>
          <w:sz w:val="22"/>
          <w:u w:val="none"/>
          <w:vertAlign w:val="baseline"/>
        </w:rPr>
        <w:t>(CURSI et al.,</w:t>
      </w:r>
      <w:bookmarkEnd w:id="14"/>
      <w:r>
        <w:rPr>
          <w:b w:val="false"/>
          <w:i w:val="false"/>
          <w:caps w:val="false"/>
          <w:smallCaps w:val="false"/>
          <w:position w:val="0"/>
          <w:sz w:val="22"/>
          <w:sz w:val="22"/>
          <w:u w:val="none"/>
          <w:vertAlign w:val="baseline"/>
        </w:rPr>
        <w:t xml:space="preserve"> 2022)</w:t>
      </w:r>
      <w:r>
        <w:rPr/>
        <w:t xml:space="preserve"> </w:t>
      </w:r>
      <w:bookmarkStart w:id="15" w:name="ZOTERO_BREF_FbSsiMGO3MQ0"/>
      <w:r>
        <w:rPr>
          <w:b w:val="false"/>
          <w:i w:val="false"/>
          <w:caps w:val="false"/>
          <w:smallCaps w:val="false"/>
          <w:position w:val="0"/>
          <w:sz w:val="22"/>
          <w:sz w:val="22"/>
          <w:u w:val="none"/>
          <w:vertAlign w:val="baseline"/>
        </w:rPr>
        <w:t>(ALMEIDA et al.,</w:t>
      </w:r>
      <w:bookmarkEnd w:id="15"/>
      <w:r>
        <w:rPr>
          <w:b w:val="false"/>
          <w:i w:val="false"/>
          <w:caps w:val="false"/>
          <w:smallCaps w:val="false"/>
          <w:position w:val="0"/>
          <w:sz w:val="22"/>
          <w:sz w:val="22"/>
          <w:u w:val="none"/>
          <w:vertAlign w:val="baseline"/>
        </w:rPr>
        <w:t xml:space="preserve"> 2021)</w:t>
      </w:r>
      <w:r>
        <w:rPr/>
        <w:t xml:space="preserve">. Uma vez plantada, a cana somente será identificada ou por um olhar atento de um especialista humano ou por meio de uma técnica chamada de identificação molecular por meio de uma análise de seu DNA </w:t>
      </w:r>
      <w:bookmarkStart w:id="16" w:name="ZOTERO_BREF_BbBolFShcCeQ"/>
      <w:r>
        <w:rPr>
          <w:b w:val="false"/>
          <w:i w:val="false"/>
          <w:caps w:val="false"/>
          <w:smallCaps w:val="false"/>
          <w:position w:val="0"/>
          <w:sz w:val="22"/>
          <w:sz w:val="22"/>
          <w:u w:val="none"/>
          <w:vertAlign w:val="baseline"/>
        </w:rPr>
        <w:t>(ALI et al.,</w:t>
      </w:r>
      <w:bookmarkEnd w:id="16"/>
      <w:r>
        <w:rPr>
          <w:b w:val="false"/>
          <w:i w:val="false"/>
          <w:caps w:val="false"/>
          <w:smallCaps w:val="false"/>
          <w:position w:val="0"/>
          <w:sz w:val="22"/>
          <w:sz w:val="22"/>
          <w:u w:val="none"/>
          <w:vertAlign w:val="baseline"/>
        </w:rPr>
        <w:t xml:space="preserve"> 2017)</w:t>
      </w:r>
      <w:r>
        <w:rPr/>
        <w:t>.</w:t>
      </w:r>
    </w:p>
    <w:p>
      <w:pPr>
        <w:pStyle w:val="Corpodotexto"/>
        <w:widowControl w:val="false"/>
        <w:suppressAutoHyphens w:val="true"/>
        <w:bidi w:val="0"/>
        <w:spacing w:lineRule="auto" w:line="360" w:beforeAutospacing="0" w:before="116" w:afterAutospacing="0" w:after="0"/>
        <w:ind w:left="602" w:right="216" w:hanging="0"/>
        <w:jc w:val="both"/>
        <w:rPr/>
      </w:pPr>
      <w:r>
        <w:rPr/>
        <w:t xml:space="preserve">Tendo em vista as limitações apresentadas à atividade de identificação de plantas por especialistas humanos e a análise de DNA depender de equipamento de laboratório especializado, pensou-se em uma solução de baixo custo, baseada em VC, que tenha a capacidade de reconhecer a variedade, quando apresentada a uma imagem da cana. Neste sentido, foi realizada uma pesquisa na literatura especializada e constatado a existência de reconhecimento de espécies de plantas através de IA, porém não foram encontrados trabalhos direcionados à cultura de cana-de-açúcar. Na pesquisa mencionada foram encontrados diversos estudos correlatos que serviram de apoio a este projeto e que serão apresentados na seção 3 “Trabalhos Relacionados”. Dentre eles, dois trabalhos se destacaram em termos de corroborarem com a solução proposta. Em um deles, pesquisadores utilizaram a VC para a identificação de espécies de bambu localizados na região nordeste da Índia </w:t>
      </w:r>
      <w:bookmarkStart w:id="17" w:name="ZOTERO_BREF_RFKHrleBmPzs"/>
      <w:r>
        <w:rPr/>
        <w:t>(SARMA; TALUKDAR, 2020)</w:t>
      </w:r>
      <w:bookmarkEnd w:id="17"/>
      <w:r>
        <w:rPr/>
        <w:t xml:space="preserve">. Com base nesta pesquisa, surgiu uma das questões que este trabalho busca responder: ”Se existe uma solução para a identificação de espécies de bambu, seria possível uma para identificação de variedades de cana-de-açúcar? No outro trabalho, KAI, OLIVEIRA &amp; COSTA </w:t>
      </w:r>
      <w:bookmarkStart w:id="18" w:name="ZOTERO_BREF_Qj4YioYHqSeF_Copia_1"/>
      <w:r>
        <w:rPr>
          <w:b w:val="false"/>
          <w:i w:val="false"/>
          <w:caps w:val="false"/>
          <w:smallCaps w:val="false"/>
          <w:position w:val="0"/>
          <w:sz w:val="22"/>
          <w:sz w:val="22"/>
          <w:u w:val="none"/>
          <w:vertAlign w:val="baseline"/>
        </w:rPr>
        <w:t>(2022)</w:t>
      </w:r>
      <w:bookmarkEnd w:id="18"/>
      <w:r>
        <w:rPr>
          <w:b w:val="false"/>
          <w:i w:val="false"/>
          <w:caps w:val="false"/>
          <w:smallCaps w:val="false"/>
          <w:position w:val="0"/>
          <w:sz w:val="22"/>
          <w:sz w:val="22"/>
          <w:u w:val="none"/>
          <w:vertAlign w:val="baseline"/>
        </w:rPr>
        <w:t xml:space="preserve"> apresentaram</w:t>
      </w:r>
      <w:r>
        <w:rPr/>
        <w:t xml:space="preserve"> os resultados da classificação de 4 variedades de cana plantada em canaviais empregando técnicas de IA em imagens de satélite </w:t>
      </w:r>
      <w:bookmarkStart w:id="19" w:name="ZOTERO_BREF_FOL5zy60CpRy"/>
      <w:r>
        <w:rPr/>
        <w:t>(MARQUES KAI; OLIVEIRA; COSTA, 2022)</w:t>
      </w:r>
      <w:bookmarkEnd w:id="19"/>
      <w:r>
        <w:rPr/>
        <w:t xml:space="preserve">. Esta informação possibilitou a formulação de outra questão de pesquisa: “Se existe uma solução capaz de reconhecer variedades de cana-de-açúcar utilizando  imagens de satélite, e portanto com visão abrangente do canavial, seria possível o reconhecimento com imagens de campo, ao nível do solo, tendo uma visão individualizada da cana?”  </w:t>
      </w:r>
      <w:bookmarkStart w:id="20" w:name="ZOTERO_BREF_JHXFObXCXcdG311111111111"/>
      <w:bookmarkEnd w:id="20"/>
    </w:p>
    <w:p>
      <w:pPr>
        <w:pStyle w:val="Corpodotexto"/>
        <w:widowControl w:val="false"/>
        <w:suppressAutoHyphens w:val="true"/>
        <w:bidi w:val="0"/>
        <w:spacing w:lineRule="auto" w:line="360" w:beforeAutospacing="0" w:before="116" w:afterAutospacing="0" w:after="0"/>
        <w:ind w:left="602" w:right="216" w:hanging="0"/>
        <w:jc w:val="both"/>
        <w:rPr/>
      </w:pPr>
      <w:r>
        <w:rPr/>
        <w:t>Após recorrer a uma revisão de literatura científica, utilizando o método PRISMA (</w:t>
      </w:r>
      <w:r>
        <w:rPr>
          <w:rFonts w:eastAsia="Times New Roman" w:cs="Times New Roman"/>
          <w:i/>
          <w:iCs/>
          <w:color w:val="auto"/>
          <w:kern w:val="0"/>
          <w:sz w:val="22"/>
          <w:szCs w:val="22"/>
          <w:lang w:val="pt-PT" w:eastAsia="en-US" w:bidi="ar-SA"/>
        </w:rPr>
        <w:t>Preferred Reporting Items for Systematic Reviews and Meta-Analyses</w:t>
      </w:r>
      <w:r>
        <w:rPr/>
        <w:t xml:space="preserve"> ), verificou-e uma lacuna por pesquisas focadas em reconhecimento de variedades de cana-de-açúcar utilizando métodos de baixo custo, a exemplo do apresentado por SARMA </w:t>
      </w:r>
      <w:bookmarkStart w:id="21" w:name="ZOTERO_BREF_mCLmrMTGyDGY_Copia_1"/>
      <w:r>
        <w:rPr>
          <w:b w:val="false"/>
          <w:i w:val="false"/>
          <w:caps w:val="false"/>
          <w:smallCaps w:val="false"/>
          <w:position w:val="0"/>
          <w:sz w:val="22"/>
          <w:sz w:val="22"/>
          <w:u w:val="none"/>
          <w:vertAlign w:val="baseline"/>
        </w:rPr>
        <w:t>(2020)</w:t>
      </w:r>
      <w:bookmarkEnd w:id="21"/>
      <w:r>
        <w:rPr/>
        <w:t xml:space="preserve">  para reconhecimento de espécies de bambú. Por outro lado, KAI, OLIVEIRA &amp; COSTA </w:t>
      </w:r>
      <w:bookmarkStart w:id="22" w:name="ZOTERO_BREF_Qj4YioYHqSeF_Copia_2"/>
      <w:r>
        <w:rPr>
          <w:b w:val="false"/>
          <w:i w:val="false"/>
          <w:caps w:val="false"/>
          <w:smallCaps w:val="false"/>
          <w:position w:val="0"/>
          <w:sz w:val="22"/>
          <w:sz w:val="22"/>
          <w:u w:val="none"/>
          <w:vertAlign w:val="baseline"/>
        </w:rPr>
        <w:t>(2022)</w:t>
      </w:r>
      <w:bookmarkEnd w:id="22"/>
      <w:r>
        <w:rPr>
          <w:b w:val="false"/>
          <w:i w:val="false"/>
          <w:caps w:val="false"/>
          <w:smallCaps w:val="false"/>
          <w:position w:val="0"/>
          <w:sz w:val="22"/>
          <w:sz w:val="22"/>
          <w:u w:val="none"/>
          <w:vertAlign w:val="baseline"/>
        </w:rPr>
        <w:t xml:space="preserve"> utilizaram técnicas de IA para reconhecimento de cana, porém utilizando para isso, imagens de satélite. Neste sentido</w:t>
      </w:r>
      <w:r>
        <w:rPr/>
        <w:t xml:space="preserve">, estendendo os trabalhos de SARMA </w:t>
      </w:r>
      <w:bookmarkStart w:id="23" w:name="ZOTERO_BREF_mCLmrMTGyDGY"/>
      <w:r>
        <w:rPr>
          <w:b w:val="false"/>
          <w:i w:val="false"/>
          <w:caps w:val="false"/>
          <w:smallCaps w:val="false"/>
          <w:position w:val="0"/>
          <w:sz w:val="22"/>
          <w:sz w:val="22"/>
          <w:u w:val="none"/>
          <w:vertAlign w:val="baseline"/>
        </w:rPr>
        <w:t>(2020)</w:t>
      </w:r>
      <w:bookmarkEnd w:id="23"/>
      <w:r>
        <w:rPr/>
        <w:t xml:space="preserve"> e KAI, OLIVEIRA &amp; COSTA </w:t>
      </w:r>
      <w:bookmarkStart w:id="24" w:name="ZOTERO_BREF_Qj4YioYHqSeF"/>
      <w:r>
        <w:rPr>
          <w:b w:val="false"/>
          <w:i w:val="false"/>
          <w:caps w:val="false"/>
          <w:smallCaps w:val="false"/>
          <w:position w:val="0"/>
          <w:sz w:val="22"/>
          <w:sz w:val="22"/>
          <w:u w:val="none"/>
          <w:vertAlign w:val="baseline"/>
        </w:rPr>
        <w:t>(2022)</w:t>
      </w:r>
      <w:bookmarkEnd w:id="24"/>
      <w:r>
        <w:rPr/>
        <w:t xml:space="preserve"> este projeto tem como objetivo investigar a viabilidade da utilização de VC empregada à identificação de variedades de cana-de-açúcar utilizando imagens fotográficas.  Por meio da análise de algoritmos avançados e da adaptação de técnicas de VC para esse contexto específico, busca-se compreender a capacidade desses sistemas em acertar na identificação das variedades. Acredita-se que essa abordagem tecnológica inovadora poderá superar as limitações atuais do processo manual apresentado, permitindo uma identificação mais eficiente e inclusiva, não restrita a especialistas humanos. </w:t>
      </w:r>
    </w:p>
    <w:p>
      <w:pPr>
        <w:pStyle w:val="Corpodotexto"/>
        <w:widowControl w:val="false"/>
        <w:suppressAutoHyphens w:val="true"/>
        <w:bidi w:val="0"/>
        <w:spacing w:lineRule="auto" w:line="360" w:beforeAutospacing="0" w:before="116" w:afterAutospacing="0" w:after="0"/>
        <w:ind w:left="602" w:right="216" w:hanging="0"/>
        <w:jc w:val="both"/>
        <w:rPr/>
      </w:pPr>
      <w:r>
        <w:rPr/>
      </w:r>
      <w:r>
        <w:br w:type="page"/>
      </w:r>
    </w:p>
    <w:p>
      <w:pPr>
        <w:pStyle w:val="Corpodotexto"/>
        <w:spacing w:lineRule="auto" w:line="360" w:before="113" w:after="0"/>
        <w:ind w:left="602" w:right="216" w:hanging="0"/>
        <w:jc w:val="both"/>
        <w:rPr/>
      </w:pPr>
      <w:r>
        <w:rPr/>
      </w:r>
    </w:p>
    <w:p>
      <w:pPr>
        <w:pStyle w:val="Ttulo1"/>
        <w:numPr>
          <w:ilvl w:val="0"/>
          <w:numId w:val="9"/>
        </w:numPr>
        <w:tabs>
          <w:tab w:val="clear" w:pos="720"/>
          <w:tab w:val="left" w:pos="883" w:leader="none"/>
        </w:tabs>
        <w:bidi w:val="0"/>
        <w:spacing w:lineRule="auto" w:line="240" w:beforeAutospacing="0" w:before="91" w:afterAutospacing="0" w:after="0"/>
        <w:ind w:left="882" w:right="0" w:hanging="281"/>
        <w:jc w:val="left"/>
        <w:rPr>
          <w:rFonts w:ascii="Times New Roman" w:hAnsi="Times New Roman" w:eastAsia="Times New Roman" w:cs="Times New Roman"/>
          <w:b/>
          <w:bCs/>
          <w:color w:val="auto"/>
          <w:sz w:val="28"/>
          <w:szCs w:val="28"/>
        </w:rPr>
      </w:pPr>
      <w:r>
        <w:rPr/>
        <w:t>Trabalhos Relacionados</w:t>
      </w:r>
    </w:p>
    <w:p>
      <w:pPr>
        <w:pStyle w:val="Ttulo1"/>
        <w:tabs>
          <w:tab w:val="clear" w:pos="720"/>
          <w:tab w:val="left" w:pos="883" w:leader="none"/>
        </w:tabs>
        <w:bidi w:val="0"/>
        <w:spacing w:lineRule="auto" w:line="240" w:beforeAutospacing="0" w:before="91" w:afterAutospacing="0" w:after="0"/>
        <w:ind w:left="601" w:right="0" w:hanging="0"/>
        <w:jc w:val="left"/>
        <w:rPr>
          <w:rFonts w:ascii="Times New Roman" w:hAnsi="Times New Roman" w:eastAsia="Times New Roman" w:cs="Times New Roman"/>
          <w:b/>
          <w:bCs/>
          <w:sz w:val="28"/>
          <w:szCs w:val="28"/>
        </w:rPr>
      </w:pPr>
      <w:r>
        <w:rPr>
          <w:rFonts w:eastAsia="Times New Roman" w:cs="Times New Roman"/>
          <w:b/>
          <w:bCs/>
          <w:sz w:val="28"/>
          <w:szCs w:val="28"/>
        </w:rPr>
      </w:r>
    </w:p>
    <w:p>
      <w:pPr>
        <w:pStyle w:val="Corpodotexto"/>
        <w:widowControl w:val="false"/>
        <w:suppressAutoHyphens w:val="true"/>
        <w:bidi w:val="0"/>
        <w:spacing w:lineRule="auto" w:line="360" w:before="113" w:after="0"/>
        <w:ind w:left="602" w:right="216" w:hanging="0"/>
        <w:jc w:val="both"/>
        <w:rPr>
          <w:color w:val="auto"/>
          <w:kern w:val="0"/>
        </w:rPr>
      </w:pPr>
      <w:r>
        <w:rPr>
          <w:color w:val="auto"/>
          <w:kern w:val="0"/>
        </w:rPr>
      </w:r>
    </w:p>
    <w:p>
      <w:pPr>
        <w:pStyle w:val="Corpodotexto"/>
        <w:widowControl w:val="false"/>
        <w:suppressAutoHyphens w:val="true"/>
        <w:bidi w:val="0"/>
        <w:spacing w:lineRule="auto" w:line="360" w:before="0" w:after="0"/>
        <w:ind w:left="601" w:right="215" w:hanging="0"/>
        <w:jc w:val="both"/>
        <w:rPr>
          <w:b w:val="false"/>
          <w:bCs w:val="false"/>
          <w:i w:val="false"/>
          <w:i w:val="false"/>
          <w:iCs w:val="false"/>
          <w:caps w:val="false"/>
          <w:smallCaps w:val="false"/>
        </w:rPr>
      </w:pPr>
      <w:r>
        <w:rPr>
          <w:b w:val="false"/>
          <w:bCs w:val="false"/>
          <w:i w:val="false"/>
          <w:iCs w:val="false"/>
          <w:caps w:val="false"/>
          <w:smallCaps w:val="false"/>
        </w:rPr>
        <w:t xml:space="preserve">Nesta seção, são apresentados os trabalhos que de alguma forma contribuíram com os objetivos desta pesquisa, sejam servindo como base ou corroborando com a proposta. </w:t>
      </w:r>
    </w:p>
    <w:p>
      <w:pPr>
        <w:pStyle w:val="Corpodotexto"/>
        <w:widowControl w:val="false"/>
        <w:suppressAutoHyphens w:val="true"/>
        <w:bidi w:val="0"/>
        <w:spacing w:lineRule="auto" w:line="360" w:before="113" w:after="0"/>
        <w:ind w:left="602" w:right="216" w:hanging="0"/>
        <w:jc w:val="both"/>
        <w:rPr/>
      </w:pPr>
      <w:r>
        <w:rPr/>
        <w:t xml:space="preserve">ALI et al. </w:t>
      </w:r>
      <w:bookmarkStart w:id="25" w:name="ZOTERO_BREF_ls8QYm6sZk8v"/>
      <w:r>
        <w:rPr/>
        <w:t>(2017)</w:t>
      </w:r>
      <w:bookmarkEnd w:id="25"/>
      <w:r>
        <w:rPr/>
        <w:t xml:space="preserve"> estabeleceram as identidades moleculares baseadas em marcadores de DNA SSR (microssatélite) para 91 variedades de cana-de-açúcar chinesas lançadas desde 2005. Além disso, os autores compararam dois métodos de detecção - eletroforese capilar e eletroforese em gel de poliacrilamida, para avaliar a utilidade dessas abordagens na identificação de variedades e análise da diversidade genética da cana-de-açúcar. Esta maneira de identificar variedade, embora eficiente, é uma técnica invasiva e dispendiosa por exigir recursos laboratoriais.</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i/>
          <w:iCs/>
          <w:color w:val="FF0000"/>
          <w:sz w:val="22"/>
          <w:szCs w:val="22"/>
          <w:lang w:val="pt-PT"/>
        </w:rPr>
        <w:tab/>
        <w:tab/>
      </w:r>
    </w:p>
    <w:p>
      <w:pPr>
        <w:pStyle w:val="Corpodotexto"/>
        <w:widowControl w:val="false"/>
        <w:suppressAutoHyphens w:val="true"/>
        <w:bidi w:val="0"/>
        <w:spacing w:lineRule="auto" w:line="360" w:before="0" w:after="0"/>
        <w:ind w:left="601" w:right="215" w:hanging="0"/>
        <w:jc w:val="both"/>
        <w:rPr/>
      </w:pPr>
      <w:r>
        <w:rPr>
          <w:b w:val="false"/>
          <w:bCs w:val="false"/>
          <w:i w:val="false"/>
          <w:iCs w:val="false"/>
          <w:caps w:val="false"/>
          <w:smallCaps w:val="false"/>
        </w:rPr>
        <w:t xml:space="preserve">WÄLDCHEN &amp; MÄDER </w:t>
      </w:r>
      <w:bookmarkStart w:id="26" w:name="ZOTERO_BREF_xm9eXfrR6ZMW"/>
      <w:r>
        <w:rPr>
          <w:b w:val="false"/>
          <w:bCs w:val="false"/>
          <w:i w:val="false"/>
          <w:iCs w:val="false"/>
          <w:caps w:val="false"/>
          <w:smallCaps w:val="false"/>
          <w:position w:val="0"/>
          <w:sz w:val="22"/>
          <w:sz w:val="22"/>
          <w:u w:val="none"/>
          <w:vertAlign w:val="baseline"/>
        </w:rPr>
        <w:t>(2018)</w:t>
      </w:r>
      <w:bookmarkEnd w:id="26"/>
      <w:r>
        <w:rPr>
          <w:b w:val="false"/>
          <w:bCs w:val="false"/>
          <w:i w:val="false"/>
          <w:iCs w:val="false"/>
          <w:caps w:val="false"/>
          <w:smallCaps w:val="false"/>
        </w:rPr>
        <w:t xml:space="preserve"> realizaram uma revisão e analisaram de forma sistemática as pesquisas feitas no campo da identificação automatizada de espécies de plantas utilizando técnicas de VC. A revisão focou principalmente em métodos tradicionais de VC e processamento de imagens. As principais técnicas abordadas no artigo foram: os descritores de imagem para extração de características como forma, texto e cor (SIFT, SURF, histogramas, momentos, etc); classificadores como k-NN, SVM e redes neurais para reconhecimento de padrões; segmentação de imagem e extração de contornos; análise de textura e dimensão fractal e fusão de múltiplas características para melhoraria de desempenho. Algumas dessas técnicas, como redes neurais e SVM, fazem parte do campo da inteligência artificial, porém o artigo não chegou a discutir abordagens modernas de IA como aprendizado profundo ou redes neurais convolucionais. Provavelmente isso pode ter ocorrido devido a revisão sistemática ter focado  em estudos publicados entre 2005 e 2015, antes do recente avanço e popularização das modernas técnicas de inteligência artificial. No entanto, embora contenha discussões limitadas sobre IA, o artigo fornece um bom mapeamento histórico de como os métodos de VC eram aplicados para identificação de plantas baseada em imagens até meados da década passada.</w:t>
      </w:r>
    </w:p>
    <w:p>
      <w:pPr>
        <w:pStyle w:val="Corpodotexto"/>
        <w:widowControl w:val="false"/>
        <w:suppressAutoHyphens w:val="true"/>
        <w:bidi w:val="0"/>
        <w:spacing w:lineRule="auto" w:line="360" w:before="113" w:after="0"/>
        <w:ind w:left="602" w:right="216" w:hanging="0"/>
        <w:jc w:val="both"/>
        <w:rPr/>
      </w:pPr>
      <w:r>
        <w:rPr/>
        <w:t xml:space="preserve">PRABHU et al. </w:t>
      </w:r>
      <w:bookmarkStart w:id="27" w:name="ZOTERO_BREF_5bTLoC2UoeyB"/>
      <w:r>
        <w:rPr>
          <w:b w:val="false"/>
          <w:i w:val="false"/>
          <w:caps w:val="false"/>
          <w:smallCaps w:val="false"/>
          <w:position w:val="0"/>
          <w:sz w:val="22"/>
          <w:sz w:val="22"/>
          <w:u w:val="none"/>
          <w:vertAlign w:val="baseline"/>
        </w:rPr>
        <w:t>(2021)</w:t>
      </w:r>
      <w:bookmarkEnd w:id="27"/>
      <w:r>
        <w:rPr/>
        <w:t xml:space="preserve"> forneceram uma perspectiva abrangente sobre o uso de técnicas de VC para detecção de defeitos e doenças em frutas. Foi discutido o uso de vários modelos de </w:t>
      </w:r>
      <w:r>
        <w:rPr>
          <w:i/>
          <w:iCs/>
        </w:rPr>
        <w:t>machine learning</w:t>
      </w:r>
      <w:r>
        <w:rPr/>
        <w:t xml:space="preserve"> tradicionais para a classificação de defeitos em frutas, que foram treinados com base nas características extraídas das imagens e são apresentados a seguir:</w:t>
      </w:r>
    </w:p>
    <w:p>
      <w:pPr>
        <w:pStyle w:val="Corpodotexto"/>
        <w:widowControl w:val="false"/>
        <w:numPr>
          <w:ilvl w:val="0"/>
          <w:numId w:val="10"/>
        </w:numPr>
        <w:suppressAutoHyphens w:val="true"/>
        <w:bidi w:val="0"/>
        <w:spacing w:lineRule="auto" w:line="360" w:before="0" w:after="0"/>
        <w:ind w:left="1321" w:right="0" w:hanging="360"/>
        <w:jc w:val="both"/>
        <w:rPr>
          <w:b w:val="false"/>
          <w:bCs w:val="false"/>
          <w:i w:val="false"/>
          <w:i w:val="false"/>
          <w:iCs w:val="false"/>
          <w:caps w:val="false"/>
          <w:smallCaps w:val="false"/>
          <w:color w:val="auto"/>
          <w:kern w:val="0"/>
        </w:rPr>
      </w:pPr>
      <w:r>
        <w:rPr>
          <w:b w:val="false"/>
          <w:bCs w:val="false"/>
          <w:i/>
          <w:iCs/>
          <w:caps w:val="false"/>
          <w:smallCaps w:val="false"/>
          <w:color w:val="auto"/>
          <w:kern w:val="0"/>
        </w:rPr>
        <w:t>SVM (Support Vector Machines):</w:t>
      </w:r>
      <w:r>
        <w:rPr>
          <w:b w:val="false"/>
          <w:bCs w:val="false"/>
          <w:i w:val="false"/>
          <w:iCs w:val="false"/>
          <w:caps w:val="false"/>
          <w:smallCaps w:val="false"/>
          <w:color w:val="auto"/>
          <w:kern w:val="0"/>
        </w:rPr>
        <w:t xml:space="preserve"> É o classificador mais amplamente utilizado e que tem se mostrado eficaz nesta aplicação de acordo com o artigo. O SVM cria um hiperplano otimizado para separar as classes.</w:t>
      </w:r>
    </w:p>
    <w:p>
      <w:pPr>
        <w:pStyle w:val="Corpodotexto"/>
        <w:widowControl w:val="false"/>
        <w:numPr>
          <w:ilvl w:val="0"/>
          <w:numId w:val="10"/>
        </w:numPr>
        <w:suppressAutoHyphens w:val="true"/>
        <w:bidi w:val="0"/>
        <w:spacing w:lineRule="auto" w:line="360" w:before="0" w:after="0"/>
        <w:ind w:left="1321" w:right="0" w:hanging="360"/>
        <w:jc w:val="both"/>
        <w:rPr>
          <w:b w:val="false"/>
          <w:bCs w:val="false"/>
          <w:i w:val="false"/>
          <w:i w:val="false"/>
          <w:iCs w:val="false"/>
          <w:caps w:val="false"/>
          <w:smallCaps w:val="false"/>
          <w:color w:val="auto"/>
          <w:kern w:val="0"/>
        </w:rPr>
      </w:pPr>
      <w:r>
        <w:rPr>
          <w:b w:val="false"/>
          <w:bCs w:val="false"/>
          <w:i/>
          <w:iCs/>
          <w:caps w:val="false"/>
          <w:smallCaps w:val="false"/>
          <w:color w:val="auto"/>
          <w:kern w:val="0"/>
        </w:rPr>
        <w:t>KNN (K-Nearest Neighbors):</w:t>
      </w:r>
      <w:r>
        <w:rPr>
          <w:b w:val="false"/>
          <w:bCs w:val="false"/>
          <w:i w:val="false"/>
          <w:iCs w:val="false"/>
          <w:caps w:val="false"/>
          <w:smallCaps w:val="false"/>
          <w:color w:val="auto"/>
          <w:kern w:val="0"/>
        </w:rPr>
        <w:t xml:space="preserve"> Classifica com base na distância para os k vizinhos mais próximos, requer menor treinamento mas é sensível a ruído.</w:t>
      </w:r>
    </w:p>
    <w:p>
      <w:pPr>
        <w:pStyle w:val="Corpodotexto"/>
        <w:widowControl w:val="false"/>
        <w:numPr>
          <w:ilvl w:val="0"/>
          <w:numId w:val="10"/>
        </w:numPr>
        <w:suppressAutoHyphens w:val="true"/>
        <w:bidi w:val="0"/>
        <w:spacing w:lineRule="auto" w:line="360" w:before="0" w:after="0"/>
        <w:ind w:left="1321" w:right="0" w:hanging="360"/>
        <w:jc w:val="both"/>
        <w:rPr>
          <w:b w:val="false"/>
          <w:bCs w:val="false"/>
          <w:i w:val="false"/>
          <w:i w:val="false"/>
          <w:iCs w:val="false"/>
          <w:caps w:val="false"/>
          <w:smallCaps w:val="false"/>
          <w:color w:val="auto"/>
          <w:kern w:val="0"/>
        </w:rPr>
      </w:pPr>
      <w:r>
        <w:rPr>
          <w:b w:val="false"/>
          <w:bCs w:val="false"/>
          <w:i w:val="false"/>
          <w:iCs w:val="false"/>
          <w:caps w:val="false"/>
          <w:smallCaps w:val="false"/>
          <w:color w:val="auto"/>
          <w:kern w:val="0"/>
        </w:rPr>
        <w:t xml:space="preserve">Árvores de Decisão: Segmentam os dados em regiões baseadas em condições </w:t>
      </w:r>
      <w:r>
        <w:rPr>
          <w:b w:val="false"/>
          <w:bCs w:val="false"/>
          <w:i/>
          <w:iCs/>
          <w:caps w:val="false"/>
          <w:smallCaps w:val="false"/>
          <w:color w:val="auto"/>
          <w:kern w:val="0"/>
        </w:rPr>
        <w:t>if-then-else</w:t>
      </w:r>
      <w:r>
        <w:rPr>
          <w:b w:val="false"/>
          <w:bCs w:val="false"/>
          <w:i w:val="false"/>
          <w:iCs w:val="false"/>
          <w:caps w:val="false"/>
          <w:smallCaps w:val="false"/>
          <w:color w:val="auto"/>
          <w:kern w:val="0"/>
        </w:rPr>
        <w:t xml:space="preserve"> aplicadas às </w:t>
      </w:r>
      <w:r>
        <w:rPr>
          <w:b w:val="false"/>
          <w:bCs w:val="false"/>
          <w:i/>
          <w:iCs/>
          <w:caps w:val="false"/>
          <w:smallCaps w:val="false"/>
          <w:color w:val="auto"/>
          <w:kern w:val="0"/>
        </w:rPr>
        <w:t>features</w:t>
      </w:r>
      <w:r>
        <w:rPr>
          <w:b w:val="false"/>
          <w:bCs w:val="false"/>
          <w:i w:val="false"/>
          <w:iCs w:val="false"/>
          <w:caps w:val="false"/>
          <w:smallCaps w:val="false"/>
          <w:color w:val="auto"/>
          <w:kern w:val="0"/>
        </w:rPr>
        <w:t>, s</w:t>
      </w:r>
      <w:r>
        <w:rPr>
          <w:rFonts w:eastAsia="Times New Roman" w:cs="Times New Roman"/>
          <w:b w:val="false"/>
          <w:bCs w:val="false"/>
          <w:i w:val="false"/>
          <w:iCs w:val="false"/>
          <w:caps w:val="false"/>
          <w:smallCaps w:val="false"/>
          <w:color w:val="auto"/>
          <w:kern w:val="0"/>
          <w:sz w:val="22"/>
          <w:szCs w:val="22"/>
          <w:lang w:val="pt-PT" w:eastAsia="en-US" w:bidi="ar-SA"/>
        </w:rPr>
        <w:t>ão f</w:t>
      </w:r>
      <w:r>
        <w:rPr>
          <w:b w:val="false"/>
          <w:bCs w:val="false"/>
          <w:i w:val="false"/>
          <w:iCs w:val="false"/>
          <w:caps w:val="false"/>
          <w:smallCaps w:val="false"/>
          <w:color w:val="auto"/>
          <w:kern w:val="0"/>
        </w:rPr>
        <w:t xml:space="preserve">áceis de interpretar mas pode ocorrer </w:t>
      </w:r>
      <w:r>
        <w:rPr>
          <w:b w:val="false"/>
          <w:bCs w:val="false"/>
          <w:i/>
          <w:iCs/>
          <w:caps w:val="false"/>
          <w:smallCaps w:val="false"/>
          <w:color w:val="auto"/>
          <w:kern w:val="0"/>
        </w:rPr>
        <w:t>overfit</w:t>
      </w:r>
      <w:r>
        <w:rPr>
          <w:b w:val="false"/>
          <w:bCs w:val="false"/>
          <w:i w:val="false"/>
          <w:iCs w:val="false"/>
          <w:caps w:val="false"/>
          <w:smallCaps w:val="false"/>
          <w:color w:val="auto"/>
          <w:kern w:val="0"/>
        </w:rPr>
        <w:t>.</w:t>
      </w:r>
    </w:p>
    <w:p>
      <w:pPr>
        <w:pStyle w:val="Corpodotexto"/>
        <w:widowControl w:val="false"/>
        <w:numPr>
          <w:ilvl w:val="0"/>
          <w:numId w:val="10"/>
        </w:numPr>
        <w:suppressAutoHyphens w:val="true"/>
        <w:bidi w:val="0"/>
        <w:spacing w:lineRule="auto" w:line="360" w:before="0" w:after="0"/>
        <w:ind w:left="1321" w:right="0" w:hanging="360"/>
        <w:jc w:val="both"/>
        <w:rPr>
          <w:b w:val="false"/>
          <w:bCs w:val="false"/>
          <w:i w:val="false"/>
          <w:i w:val="false"/>
          <w:iCs w:val="false"/>
          <w:caps w:val="false"/>
          <w:smallCaps w:val="false"/>
          <w:color w:val="auto"/>
          <w:kern w:val="0"/>
        </w:rPr>
      </w:pPr>
      <w:r>
        <w:rPr>
          <w:b w:val="false"/>
          <w:bCs w:val="false"/>
          <w:i w:val="false"/>
          <w:iCs w:val="false"/>
          <w:caps w:val="false"/>
          <w:smallCaps w:val="false"/>
          <w:color w:val="auto"/>
          <w:kern w:val="0"/>
        </w:rPr>
        <w:t xml:space="preserve">Redes Neurais Artificiais: Modelos constituídos de camadas de neurônios interconectados, treinados via </w:t>
      </w:r>
      <w:r>
        <w:rPr>
          <w:b w:val="false"/>
          <w:bCs w:val="false"/>
          <w:i/>
          <w:iCs/>
          <w:caps w:val="false"/>
          <w:smallCaps w:val="false"/>
          <w:color w:val="auto"/>
          <w:kern w:val="0"/>
        </w:rPr>
        <w:t>backpropagation</w:t>
      </w:r>
      <w:r>
        <w:rPr>
          <w:b w:val="false"/>
          <w:bCs w:val="false"/>
          <w:i w:val="false"/>
          <w:iCs w:val="false"/>
          <w:caps w:val="false"/>
          <w:smallCaps w:val="false"/>
          <w:color w:val="auto"/>
          <w:kern w:val="0"/>
        </w:rPr>
        <w:t>, podem aprender representações complexas.</w:t>
      </w:r>
    </w:p>
    <w:p>
      <w:pPr>
        <w:pStyle w:val="Corpodotexto"/>
        <w:widowControl w:val="false"/>
        <w:numPr>
          <w:ilvl w:val="0"/>
          <w:numId w:val="10"/>
        </w:numPr>
        <w:suppressAutoHyphens w:val="true"/>
        <w:bidi w:val="0"/>
        <w:spacing w:lineRule="auto" w:line="360" w:before="0" w:after="0"/>
        <w:ind w:left="1321" w:right="0" w:hanging="360"/>
        <w:jc w:val="both"/>
        <w:rPr>
          <w:b w:val="false"/>
          <w:bCs w:val="false"/>
          <w:i w:val="false"/>
          <w:i w:val="false"/>
          <w:iCs w:val="false"/>
          <w:caps w:val="false"/>
          <w:smallCaps w:val="false"/>
          <w:color w:val="auto"/>
          <w:kern w:val="0"/>
        </w:rPr>
      </w:pPr>
      <w:r>
        <w:rPr>
          <w:b w:val="false"/>
          <w:bCs w:val="false"/>
          <w:i w:val="false"/>
          <w:iCs w:val="false"/>
          <w:caps w:val="false"/>
          <w:smallCaps w:val="false"/>
          <w:color w:val="auto"/>
          <w:kern w:val="0"/>
        </w:rPr>
        <w:t>Florestas Aleatórias:</w:t>
      </w:r>
      <w:r>
        <w:rPr>
          <w:b w:val="false"/>
          <w:bCs w:val="false"/>
          <w:i/>
          <w:iCs/>
          <w:caps w:val="false"/>
          <w:smallCaps w:val="false"/>
          <w:color w:val="auto"/>
          <w:kern w:val="0"/>
        </w:rPr>
        <w:t xml:space="preserve"> Ensemble</w:t>
      </w:r>
      <w:r>
        <w:rPr>
          <w:b w:val="false"/>
          <w:bCs w:val="false"/>
          <w:i w:val="false"/>
          <w:iCs w:val="false"/>
          <w:caps w:val="false"/>
          <w:smallCaps w:val="false"/>
          <w:color w:val="auto"/>
          <w:kern w:val="0"/>
        </w:rPr>
        <w:t xml:space="preserve"> de árvores de decisão treinadas em subconjuntos aleatórios dos dados, tende a ter bom desempenho. </w:t>
      </w:r>
    </w:p>
    <w:p>
      <w:pPr>
        <w:pStyle w:val="Corpodotexto"/>
        <w:widowControl w:val="false"/>
        <w:numPr>
          <w:ilvl w:val="0"/>
          <w:numId w:val="0"/>
        </w:numPr>
        <w:suppressAutoHyphens w:val="true"/>
        <w:bidi w:val="0"/>
        <w:spacing w:lineRule="auto" w:line="360" w:before="113" w:after="0"/>
        <w:ind w:left="602" w:right="216" w:hanging="0"/>
        <w:jc w:val="both"/>
        <w:rPr/>
      </w:pPr>
      <w:r>
        <w:rPr>
          <w:rFonts w:eastAsia="Times New Roman" w:cs="Times New Roman"/>
          <w:b w:val="false"/>
          <w:bCs w:val="false"/>
          <w:i w:val="false"/>
          <w:iCs w:val="false"/>
          <w:caps w:val="false"/>
          <w:smallCaps w:val="false"/>
          <w:color w:val="auto"/>
          <w:kern w:val="0"/>
          <w:sz w:val="22"/>
          <w:szCs w:val="22"/>
          <w:lang w:val="pt-PT"/>
        </w:rPr>
        <w:t xml:space="preserve">O </w:t>
      </w:r>
      <w:r>
        <w:rPr>
          <w:rFonts w:eastAsia="Times New Roman" w:cs="Times New Roman"/>
          <w:b w:val="false"/>
          <w:bCs w:val="false"/>
          <w:i w:val="false"/>
          <w:iCs w:val="false"/>
          <w:caps w:val="false"/>
          <w:smallCaps w:val="false"/>
          <w:color w:val="1C1917"/>
          <w:kern w:val="0"/>
          <w:sz w:val="22"/>
          <w:szCs w:val="22"/>
          <w:lang w:val="pt-PT"/>
        </w:rPr>
        <w:t xml:space="preserve">artigo não descreve em detalhes a arquitetura de um modelo específico de </w:t>
      </w:r>
      <w:r>
        <w:rPr>
          <w:rFonts w:eastAsia="Times New Roman" w:cs="Times New Roman"/>
          <w:b w:val="false"/>
          <w:bCs w:val="false"/>
          <w:i/>
          <w:iCs/>
          <w:caps w:val="false"/>
          <w:smallCaps w:val="false"/>
          <w:color w:val="1C1917"/>
          <w:kern w:val="0"/>
          <w:sz w:val="22"/>
          <w:szCs w:val="22"/>
          <w:lang w:val="pt-PT"/>
        </w:rPr>
        <w:t>deep learning</w:t>
      </w:r>
      <w:r>
        <w:rPr>
          <w:rFonts w:eastAsia="Times New Roman" w:cs="Times New Roman"/>
          <w:b w:val="false"/>
          <w:bCs w:val="false"/>
          <w:i w:val="false"/>
          <w:iCs w:val="false"/>
          <w:caps w:val="false"/>
          <w:smallCaps w:val="false"/>
          <w:color w:val="1C1917"/>
          <w:kern w:val="0"/>
          <w:sz w:val="22"/>
          <w:szCs w:val="22"/>
          <w:lang w:val="pt-PT"/>
        </w:rPr>
        <w:t xml:space="preserve">, mas aponta que as CNNs pré-treinadas estão </w:t>
      </w:r>
      <w:r>
        <w:rPr>
          <w:rFonts w:eastAsia="Times New Roman" w:cs="Times New Roman"/>
          <w:color w:val="auto"/>
          <w:kern w:val="0"/>
          <w:sz w:val="22"/>
          <w:szCs w:val="22"/>
          <w:lang w:val="pt-PT" w:eastAsia="en-US" w:bidi="ar-SA"/>
        </w:rPr>
        <w:t>sendo</w:t>
      </w:r>
      <w:r>
        <w:rPr>
          <w:rFonts w:eastAsia="Times New Roman" w:cs="Times New Roman"/>
          <w:b w:val="false"/>
          <w:bCs w:val="false"/>
          <w:i w:val="false"/>
          <w:iCs w:val="false"/>
          <w:caps w:val="false"/>
          <w:smallCaps w:val="false"/>
          <w:color w:val="1C1917"/>
          <w:kern w:val="0"/>
          <w:sz w:val="22"/>
          <w:szCs w:val="22"/>
          <w:lang w:val="pt-PT"/>
        </w:rPr>
        <w:t xml:space="preserve"> crescentemente utilizadas em trabalhos sobre detecção de defeitos em frutas, superando </w:t>
      </w:r>
      <w:r>
        <w:rPr/>
        <w:t>resultados</w:t>
      </w:r>
      <w:r>
        <w:rPr>
          <w:rFonts w:eastAsia="Times New Roman" w:cs="Times New Roman"/>
          <w:b w:val="false"/>
          <w:bCs w:val="false"/>
          <w:i w:val="false"/>
          <w:iCs w:val="false"/>
          <w:caps w:val="false"/>
          <w:smallCaps w:val="false"/>
          <w:color w:val="1C1917"/>
          <w:kern w:val="0"/>
          <w:sz w:val="22"/>
          <w:szCs w:val="22"/>
          <w:lang w:val="pt-PT"/>
        </w:rPr>
        <w:t xml:space="preserve"> de métodos tradicionais em muitos casos. </w:t>
      </w:r>
    </w:p>
    <w:p>
      <w:pPr>
        <w:pStyle w:val="Corpodotexto"/>
        <w:widowControl w:val="false"/>
        <w:suppressAutoHyphens w:val="true"/>
        <w:bidi w:val="0"/>
        <w:spacing w:lineRule="auto" w:line="360" w:before="113" w:after="0"/>
        <w:ind w:left="602" w:right="216" w:hanging="0"/>
        <w:jc w:val="both"/>
        <w:rPr/>
      </w:pPr>
      <w:r>
        <w:rPr/>
        <w:t xml:space="preserve">DEVI &amp; GEETHA </w:t>
      </w:r>
      <w:bookmarkStart w:id="28" w:name="ZOTERO_BREF_XJZSpJMlyiQR"/>
      <w:r>
        <w:rPr>
          <w:b w:val="false"/>
          <w:i w:val="false"/>
          <w:caps w:val="false"/>
          <w:smallCaps w:val="false"/>
          <w:position w:val="0"/>
          <w:sz w:val="22"/>
          <w:sz w:val="22"/>
          <w:u w:val="none"/>
          <w:vertAlign w:val="baseline"/>
        </w:rPr>
        <w:t>(2019)</w:t>
      </w:r>
      <w:bookmarkEnd w:id="28"/>
      <w:r>
        <w:rPr/>
        <w:t xml:space="preserve"> apresentaram uma extensa revisão bibliográfica de pesquisas recentes sobre a classificação de plantas, frutas e vegetais usando técnicas de </w:t>
      </w:r>
      <w:r>
        <w:rPr>
          <w:i/>
        </w:rPr>
        <w:t>deep learning</w:t>
      </w:r>
      <w:r>
        <w:rPr/>
        <w:t xml:space="preserve">, com foco em CNNs. A revisão cobre diversos conjuntos de dados de imagens do domínio agrícola e abordagens como </w:t>
      </w:r>
      <w:r>
        <w:rPr>
          <w:i/>
          <w:iCs/>
        </w:rPr>
        <w:t>Faster</w:t>
      </w:r>
      <w:r>
        <w:rPr/>
        <w:t xml:space="preserve"> R-CNN, redes totalmente convolucionais, aprendizado por transferência, entre outros métodos baseados em CNNs. Os principais usos por tecnologia são destacados a seguir:  </w:t>
      </w:r>
    </w:p>
    <w:p>
      <w:pPr>
        <w:pStyle w:val="Corpodotexto"/>
        <w:widowControl w:val="false"/>
        <w:numPr>
          <w:ilvl w:val="0"/>
          <w:numId w:val="11"/>
        </w:numPr>
        <w:suppressAutoHyphens w:val="true"/>
        <w:bidi w:val="0"/>
        <w:spacing w:lineRule="auto" w:line="360" w:before="113" w:after="0"/>
        <w:ind w:left="1322" w:right="0" w:hanging="360"/>
        <w:jc w:val="both"/>
        <w:rPr/>
      </w:pPr>
      <w:r>
        <w:rPr>
          <w:i/>
          <w:iCs/>
        </w:rPr>
        <w:t>Faster</w:t>
      </w:r>
      <w:r>
        <w:rPr/>
        <w:t xml:space="preserve"> R-CNN: usado para detecção de frutas como maçãs, laranjas, mangas, etc. em ambientes naturais como pomares e estufas.</w:t>
      </w:r>
    </w:p>
    <w:p>
      <w:pPr>
        <w:pStyle w:val="Corpodotexto"/>
        <w:widowControl w:val="false"/>
        <w:numPr>
          <w:ilvl w:val="0"/>
          <w:numId w:val="11"/>
        </w:numPr>
        <w:suppressAutoHyphens w:val="true"/>
        <w:bidi w:val="0"/>
        <w:spacing w:lineRule="auto" w:line="360" w:before="113" w:after="0"/>
        <w:ind w:left="1322" w:right="0" w:hanging="360"/>
        <w:jc w:val="both"/>
        <w:rPr/>
      </w:pPr>
      <w:r>
        <w:rPr/>
        <w:t>Redes totalmente convolucionais (FCN): utilizadas para localização e contagem pixel-a-pixel de frutas agrupadas/sobrepostas como maçãs e laranjas.</w:t>
      </w:r>
    </w:p>
    <w:p>
      <w:pPr>
        <w:pStyle w:val="Corpodotexto"/>
        <w:widowControl w:val="false"/>
        <w:numPr>
          <w:ilvl w:val="0"/>
          <w:numId w:val="11"/>
        </w:numPr>
        <w:suppressAutoHyphens w:val="true"/>
        <w:bidi w:val="0"/>
        <w:spacing w:lineRule="auto" w:line="360" w:before="113" w:after="0"/>
        <w:ind w:left="1322" w:right="0" w:hanging="360"/>
        <w:jc w:val="both"/>
        <w:rPr/>
      </w:pPr>
      <w:r>
        <w:rPr>
          <w:i/>
          <w:iCs/>
        </w:rPr>
        <w:t>Transfer learning</w:t>
      </w:r>
      <w:r>
        <w:rPr/>
        <w:t>: modelo pré-treinados como GoogLeNet, AlexNet, VGGNet são ajustados para classificação de espécies de plantas usando conjuntos de dados como LeafSnap, Foliage, Flavia, etc.</w:t>
      </w:r>
    </w:p>
    <w:p>
      <w:pPr>
        <w:pStyle w:val="Corpodotexto"/>
        <w:widowControl w:val="false"/>
        <w:numPr>
          <w:ilvl w:val="0"/>
          <w:numId w:val="11"/>
        </w:numPr>
        <w:suppressAutoHyphens w:val="true"/>
        <w:bidi w:val="0"/>
        <w:spacing w:lineRule="auto" w:line="360" w:before="113" w:after="0"/>
        <w:ind w:left="1322" w:right="0" w:hanging="360"/>
        <w:jc w:val="both"/>
        <w:rPr/>
      </w:pPr>
      <w:r>
        <w:rPr/>
        <w:t>Redes neurais convolucionais (CNNs): utilizadas para reconhecimento de folhas, detecção de ervas daninhas, segmentação de safras/solo, predição de rendimento e outras tarefas de VC agrícola.</w:t>
      </w:r>
    </w:p>
    <w:p>
      <w:pPr>
        <w:pStyle w:val="Corpodotexto"/>
        <w:widowControl w:val="false"/>
        <w:numPr>
          <w:ilvl w:val="0"/>
          <w:numId w:val="11"/>
        </w:numPr>
        <w:suppressAutoHyphens w:val="true"/>
        <w:bidi w:val="0"/>
        <w:spacing w:lineRule="auto" w:line="360" w:before="113" w:after="0"/>
        <w:ind w:left="1322" w:right="0" w:hanging="360"/>
        <w:jc w:val="both"/>
        <w:rPr/>
      </w:pPr>
      <w:r>
        <w:rPr/>
        <w:t>Modelos como ResNet: alcançaram alta acurácia no conjunto de dados BJFU100 para classificação de 100 espécies ornamentais.</w:t>
      </w:r>
    </w:p>
    <w:p>
      <w:pPr>
        <w:pStyle w:val="Corpodotexto"/>
        <w:widowControl w:val="false"/>
        <w:numPr>
          <w:ilvl w:val="0"/>
          <w:numId w:val="11"/>
        </w:numPr>
        <w:suppressAutoHyphens w:val="true"/>
        <w:bidi w:val="0"/>
        <w:spacing w:lineRule="auto" w:line="360" w:before="113" w:after="0"/>
        <w:ind w:left="1322" w:right="0" w:hanging="360"/>
        <w:jc w:val="both"/>
        <w:rPr/>
      </w:pPr>
      <w:r>
        <w:rPr/>
        <w:t>TensorFlow: usado para classificar 60 tipos de frutas a partir do conjunto de dados Fruits-360.</w:t>
      </w:r>
    </w:p>
    <w:p>
      <w:pPr>
        <w:pStyle w:val="Corpodotexto"/>
        <w:widowControl w:val="false"/>
        <w:suppressAutoHyphens w:val="true"/>
        <w:bidi w:val="0"/>
        <w:spacing w:lineRule="auto" w:line="360" w:before="113" w:after="0"/>
        <w:ind w:left="602" w:right="216" w:hanging="0"/>
        <w:jc w:val="both"/>
        <w:rPr/>
      </w:pPr>
      <w:r>
        <w:rPr/>
        <w:t>O estudo apontou que as CNNs têm se mostrado uma tecnologia versátil e poderosa para ampliar a automação e análise de dados em várias tarefas no domínio agrícola. Sua capacidade de aprendizado de características a partir de dados permite excelentes resultados em problemas complexos de VC.</w:t>
      </w:r>
    </w:p>
    <w:p>
      <w:pPr>
        <w:pStyle w:val="Corpodotexto"/>
        <w:widowControl w:val="false"/>
        <w:suppressAutoHyphens w:val="true"/>
        <w:bidi w:val="0"/>
        <w:spacing w:lineRule="auto" w:line="360" w:before="113" w:after="0"/>
        <w:ind w:left="602" w:right="216" w:hanging="0"/>
        <w:jc w:val="both"/>
        <w:rPr/>
      </w:pPr>
      <w:r>
        <w:rPr/>
        <w:t xml:space="preserve">ZOU et al. </w:t>
      </w:r>
      <w:bookmarkStart w:id="29" w:name="ZOTERO_BREF_IFoqYbHPIxkV"/>
      <w:r>
        <w:rPr>
          <w:b w:val="false"/>
          <w:i w:val="false"/>
          <w:caps w:val="false"/>
          <w:smallCaps w:val="false"/>
          <w:position w:val="0"/>
          <w:sz w:val="22"/>
          <w:sz w:val="22"/>
          <w:u w:val="none"/>
          <w:vertAlign w:val="baseline"/>
        </w:rPr>
        <w:t>(2023)</w:t>
      </w:r>
      <w:bookmarkEnd w:id="29"/>
      <w:r>
        <w:rPr/>
        <w:t xml:space="preserve"> avaliaram um algoritmo de </w:t>
      </w:r>
      <w:r>
        <w:rPr>
          <w:i/>
          <w:iCs/>
        </w:rPr>
        <w:t>transformer</w:t>
      </w:r>
      <w:r>
        <w:rPr/>
        <w:t xml:space="preserve"> (ReVI) para a classificação de imagens de espécies de bambu. Especificamente, desenvolveram o algoritmo ReVI combinando mecanismos convolucionais e residuais com redes </w:t>
      </w:r>
      <w:r>
        <w:rPr>
          <w:i/>
        </w:rPr>
        <w:t>transformer</w:t>
      </w:r>
      <w:r>
        <w:rPr/>
        <w:t xml:space="preserve"> de visão (ViT)</w:t>
      </w:r>
      <w:r>
        <w:rPr>
          <w:rStyle w:val="Ncoradanotaderodap"/>
        </w:rPr>
        <w:footnoteReference w:id="3"/>
      </w:r>
      <w:r>
        <w:rPr/>
        <w:t xml:space="preserve">. Foi coletado e preparado um conjunto de dados com imagens de 19 espécies de bambu para avaliar o ReVI. As 19 espécies contaram com um total de 3220 imagens que foram coletadas e divididas em um conjunto de treinamento, um conjunto de validação e um conjunto de teste. Foi comparado o desempenho do ReVI com o ViT e outros modelos convolucionais (CNN) no conjunto de dados de bambu. O algoritmo ReVI proposto alcançou uma precisão média de 90,21% na classificação das espécies de bambu, superando os modelos ViT e CNNs como ResNet, VGG16 e DenseNet. O ReVI generalizou melhor que o ViT com quantidade limitada de dados de treinamento, mantendo uma precisão mais estável à medida que os dados de treinamento foram reduzidos. O ReVI também obteve desempenho superior ao ViT em métricas como </w:t>
      </w:r>
      <w:r>
        <w:rPr>
          <w:i/>
          <w:iCs/>
        </w:rPr>
        <w:t>recall</w:t>
      </w:r>
      <w:r>
        <w:rPr/>
        <w:t xml:space="preserve">, F1-score, especificidade e </w:t>
      </w:r>
      <w:r>
        <w:rPr>
          <w:i/>
          <w:iCs/>
        </w:rPr>
        <w:t>means average  precision</w:t>
      </w:r>
      <w:r>
        <w:rPr/>
        <w:t xml:space="preserve"> (mAP) no conjunto de dados de bambu. A análise das matrizes de confusão revelou que erros se concentraram em classes com poucas imagens, indicando que mais dados melhorariam o desempenho. As características convolucionais e residuais do ReVI permitiram extrair melhor as informações das imagens e generalizar em pequenos conjuntos de dados. </w:t>
      </w:r>
    </w:p>
    <w:p>
      <w:pPr>
        <w:pStyle w:val="Corpodotexto"/>
        <w:widowControl w:val="false"/>
        <w:suppressAutoHyphens w:val="true"/>
        <w:bidi w:val="0"/>
        <w:spacing w:lineRule="auto" w:line="360" w:before="113" w:after="0"/>
        <w:ind w:left="602" w:right="216" w:hanging="0"/>
        <w:jc w:val="both"/>
        <w:rPr/>
      </w:pPr>
      <w:r>
        <w:rPr/>
        <w:t xml:space="preserve">JUYAL et al. </w:t>
      </w:r>
      <w:bookmarkStart w:id="30" w:name="ZOTERO_BREF_NpIfEgNSfjYp"/>
      <w:r>
        <w:rPr>
          <w:b w:val="false"/>
          <w:i w:val="false"/>
          <w:caps w:val="false"/>
          <w:smallCaps w:val="false"/>
          <w:position w:val="0"/>
          <w:sz w:val="22"/>
          <w:sz w:val="22"/>
          <w:u w:val="none"/>
          <w:vertAlign w:val="baseline"/>
        </w:rPr>
        <w:t>(2020)</w:t>
      </w:r>
      <w:bookmarkEnd w:id="30"/>
      <w:r>
        <w:rPr/>
        <w:t xml:space="preserve">   compararam diferentes algoritmos de aprendizado de máquina e aprendizado profundo para identificar e classificar 5 espécies comuns de bambu encontradas no norte da Índia. Os autores testaram algoritmos como </w:t>
      </w:r>
      <w:r>
        <w:rPr>
          <w:i/>
          <w:iCs/>
        </w:rPr>
        <w:t>Random Forest, Naive Bayes</w:t>
      </w:r>
      <w:r>
        <w:rPr/>
        <w:t xml:space="preserve">, SVM, Regressão Logística, Redes Neurais Convolucionais (CNN) e ResNet em um conjunto de dados de imagens coletadas do Instituto de Pesquisa Florestal em Dehradun com o objetivo de determinar qual abordagem teria a maior precisão na classificação das espécies de bambu. O algoritmo ResNet obteve a maior acurácia na classificação das 5 espécies de bambu, com 86% de acerto. Já o </w:t>
      </w:r>
      <w:r>
        <w:rPr>
          <w:i/>
          <w:iCs/>
        </w:rPr>
        <w:t>Naive Bayes</w:t>
      </w:r>
      <w:r>
        <w:rPr/>
        <w:t xml:space="preserve"> apresentou o pior desempenho, com apenas 40% de acurácia. Outros algoritmos testados obtiveram acurácia intermediária: </w:t>
      </w:r>
      <w:r>
        <w:rPr>
          <w:i/>
          <w:iCs/>
        </w:rPr>
        <w:t>Random Forest</w:t>
      </w:r>
      <w:r>
        <w:rPr/>
        <w:t xml:space="preserve"> 57%, SVM 60%, Regressão Logística 75% e Rede Neural Convolucional (CNN) 80%. Análises dos </w:t>
      </w:r>
      <w:r>
        <w:rPr>
          <w:i/>
          <w:iCs/>
        </w:rPr>
        <w:t>scores</w:t>
      </w:r>
      <w:r>
        <w:rPr/>
        <w:t xml:space="preserve"> F1 para cada classe mostraram que o ResNet teve o melhor desempenho em todas as classes, em comparação aos outros algoritmos.</w:t>
      </w:r>
    </w:p>
    <w:p>
      <w:pPr>
        <w:pStyle w:val="Corpodotexto"/>
        <w:widowControl w:val="false"/>
        <w:suppressAutoHyphens w:val="true"/>
        <w:bidi w:val="0"/>
        <w:spacing w:lineRule="auto" w:line="360" w:before="113" w:after="0"/>
        <w:ind w:left="602" w:right="216" w:hanging="0"/>
        <w:jc w:val="both"/>
        <w:rPr/>
      </w:pPr>
      <w:r>
        <w:rPr/>
        <w:t xml:space="preserve">ALMEIDA et al. </w:t>
      </w:r>
      <w:bookmarkStart w:id="31" w:name="ZOTERO_BREF_6Ej4RQAT7VA8"/>
      <w:r>
        <w:rPr>
          <w:b w:val="false"/>
          <w:i w:val="false"/>
          <w:caps w:val="false"/>
          <w:smallCaps w:val="false"/>
          <w:position w:val="0"/>
          <w:sz w:val="22"/>
          <w:sz w:val="22"/>
          <w:u w:val="none"/>
          <w:vertAlign w:val="baseline"/>
        </w:rPr>
        <w:t>(2021)</w:t>
      </w:r>
      <w:bookmarkEnd w:id="31"/>
      <w:r>
        <w:rPr/>
        <w:t xml:space="preserve"> ressaltaram a importância de definir ambientes de produção na cultura da cana-de-açúcar para possibilitar o manejo localizado da lavoura, para orientar a aplicação diferenciada de insumos, manejo da cultura e expectativa de produtividade em cada talhão. No estudo, os ambientes de produção da cana foram determinados principalmente com base em atributos do solo como textura (teor de areia), classes de solo e suscetibilidade magnética. Cinco ambientes de produção foram identificados na área de estudo utilizando a abordagem de aprendizado de máquina. O estudo enfatiza a importância do plantio correto de variedades de cana em seus respectivos ambientes de produção, contribuindo para alicerçar a importância da solução proposta.</w:t>
      </w:r>
    </w:p>
    <w:p>
      <w:pPr>
        <w:pStyle w:val="Corpodotexto"/>
        <w:widowControl w:val="false"/>
        <w:suppressAutoHyphens w:val="true"/>
        <w:bidi w:val="0"/>
        <w:spacing w:lineRule="auto" w:line="360" w:before="113" w:after="0"/>
        <w:ind w:left="602" w:right="216" w:hanging="0"/>
        <w:jc w:val="both"/>
        <w:rPr/>
      </w:pPr>
      <w:r>
        <w:rPr>
          <w:b w:val="false"/>
          <w:bCs w:val="false"/>
          <w:i w:val="false"/>
          <w:iCs w:val="false"/>
          <w:caps w:val="false"/>
          <w:smallCaps w:val="false"/>
        </w:rPr>
        <w:t xml:space="preserve">VERMA et al. </w:t>
      </w:r>
      <w:bookmarkStart w:id="32" w:name="ZOTERO_BREF_BOqsvHGqgm9p"/>
      <w:r>
        <w:rPr>
          <w:b w:val="false"/>
          <w:bCs w:val="false"/>
          <w:i w:val="false"/>
          <w:iCs w:val="false"/>
          <w:caps w:val="false"/>
          <w:smallCaps w:val="false"/>
          <w:position w:val="0"/>
          <w:sz w:val="22"/>
          <w:sz w:val="22"/>
          <w:u w:val="none"/>
          <w:vertAlign w:val="baseline"/>
        </w:rPr>
        <w:t>(2017)</w:t>
      </w:r>
      <w:bookmarkEnd w:id="32"/>
      <w:r>
        <w:rPr>
          <w:b w:val="false"/>
          <w:bCs w:val="false"/>
          <w:i w:val="false"/>
          <w:iCs w:val="false"/>
          <w:caps w:val="false"/>
          <w:smallCaps w:val="false"/>
        </w:rPr>
        <w:t xml:space="preserve"> apresentaram um estudo sobre a classificação de imagens usando diferentes abordagens de árvores de decisão para identificar e discriminar a cultura de cana-de-açúcar em dados obtidos por sensoriamento remoto, mais especificamente, usando a imagem do satélite </w:t>
      </w:r>
      <w:r>
        <w:rPr>
          <w:b w:val="false"/>
          <w:bCs w:val="false"/>
          <w:i/>
          <w:iCs/>
          <w:caps w:val="false"/>
          <w:smallCaps w:val="false"/>
        </w:rPr>
        <w:t>Indian Remote Sensing Satellite</w:t>
      </w:r>
      <w:r>
        <w:rPr>
          <w:b w:val="false"/>
          <w:bCs w:val="false"/>
          <w:i w:val="false"/>
          <w:iCs w:val="false"/>
          <w:caps w:val="false"/>
          <w:smallCaps w:val="false"/>
        </w:rPr>
        <w:t xml:space="preserve"> (IRS-P6) LISS IV, com uma resolução espacial de 5,8 metros, na vila de Chhapar, distrito de Muzaffarnagar, Índia. A classificação de dados de satélite é essencial para a extração de informações para a identificação de terras agrícolas e a identificação precisa e rápida da área cultivada é de extrema importância para projetar a produção agrícola anual e decidir políticas agrícolas. Os métodos de árvore de decisão baseados em índices de vegetação </w:t>
      </w:r>
      <w:r>
        <w:rPr>
          <w:b w:val="false"/>
          <w:bCs w:val="false"/>
          <w:i w:val="false"/>
          <w:iCs w:val="false"/>
          <w:caps w:val="false"/>
          <w:smallCaps w:val="false"/>
        </w:rPr>
        <w:t>apresentou</w:t>
      </w:r>
      <w:r>
        <w:rPr>
          <w:b w:val="false"/>
          <w:bCs w:val="false"/>
          <w:i w:val="false"/>
          <w:iCs w:val="false"/>
          <w:caps w:val="false"/>
          <w:smallCaps w:val="false"/>
        </w:rPr>
        <w:t xml:space="preserve"> o melhor desempenho na classificação da cultura de cana-de-açúcar. Além disso, o artigo apresenta os resultados da avaliação do método escolhido, mostrando as medidas de acurácia do usuário, acurácia do produtor, acurácia geral e coeficiente </w:t>
      </w:r>
      <w:r>
        <w:rPr>
          <w:b w:val="false"/>
          <w:bCs w:val="false"/>
          <w:i/>
          <w:iCs/>
          <w:caps w:val="false"/>
          <w:smallCaps w:val="false"/>
        </w:rPr>
        <w:t>Kappa</w:t>
      </w:r>
      <w:r>
        <w:rPr>
          <w:rStyle w:val="Ncoradanotaderodap"/>
          <w:b w:val="false"/>
          <w:bCs w:val="false"/>
          <w:i/>
          <w:iCs/>
          <w:caps w:val="false"/>
          <w:smallCaps w:val="false"/>
        </w:rPr>
        <w:footnoteReference w:id="4"/>
      </w:r>
      <w:r>
        <w:rPr>
          <w:b w:val="false"/>
          <w:bCs w:val="false"/>
          <w:i w:val="false"/>
          <w:iCs w:val="false"/>
          <w:caps w:val="false"/>
          <w:smallCaps w:val="false"/>
        </w:rPr>
        <w:t xml:space="preserve"> obtidos a partir da classificação da imagem da cultura de cana-de-açúcar diferenciando-as de outras culturas. </w:t>
      </w:r>
    </w:p>
    <w:p>
      <w:pPr>
        <w:pStyle w:val="Corpodotexto"/>
        <w:widowControl w:val="false"/>
        <w:suppressAutoHyphens w:val="true"/>
        <w:bidi w:val="0"/>
        <w:spacing w:lineRule="auto" w:line="360" w:before="113" w:after="0"/>
        <w:ind w:left="602" w:right="216" w:hanging="0"/>
        <w:jc w:val="both"/>
        <w:rPr/>
      </w:pPr>
      <w:r>
        <w:rPr>
          <w:b w:val="false"/>
          <w:bCs w:val="false"/>
          <w:i w:val="false"/>
          <w:iCs w:val="false"/>
          <w:caps w:val="false"/>
          <w:smallCaps w:val="false"/>
        </w:rPr>
        <w:t xml:space="preserve">KAI, OLIVEIRA &amp; COSTA </w:t>
      </w:r>
      <w:bookmarkStart w:id="33" w:name="ZOTERO_BREF_mOyiRlTgNUOL"/>
      <w:r>
        <w:rPr>
          <w:b w:val="false"/>
          <w:bCs w:val="false"/>
          <w:i w:val="false"/>
          <w:iCs w:val="false"/>
          <w:caps w:val="false"/>
          <w:smallCaps w:val="false"/>
        </w:rPr>
        <w:t>(2022)</w:t>
      </w:r>
      <w:bookmarkEnd w:id="33"/>
      <w:r>
        <w:rPr>
          <w:b w:val="false"/>
          <w:bCs w:val="false"/>
          <w:i w:val="false"/>
          <w:iCs w:val="false"/>
          <w:caps w:val="false"/>
          <w:smallCaps w:val="false"/>
        </w:rPr>
        <w:t xml:space="preserve"> propuseram um método baseado em redes neurais profundas para a classificação de variedades de cana-de-açúcar utilizando imagens de satélite Sentinel-2. Os autores desenvolveram uma rede neural densa juntamente com índices de vegetação e combinações de bandas RGB como entrada para discriminar entre quatro variedades de cana-de-açúcar. O método proposto é comparado com técnicas tradicionais de aprendizado de máquina como SVM e </w:t>
      </w:r>
      <w:r>
        <w:rPr>
          <w:b w:val="false"/>
          <w:bCs w:val="false"/>
          <w:i/>
          <w:iCs/>
          <w:caps w:val="false"/>
          <w:smallCaps w:val="false"/>
        </w:rPr>
        <w:t>Random Forest</w:t>
      </w:r>
      <w:r>
        <w:rPr>
          <w:b w:val="false"/>
          <w:bCs w:val="false"/>
          <w:i w:val="false"/>
          <w:iCs w:val="false"/>
          <w:caps w:val="false"/>
          <w:smallCaps w:val="false"/>
        </w:rPr>
        <w:t xml:space="preserve">. A abordagem de rede neural alcançou 99,48% de acurácia na discriminação das variedades. As principais descobertas indicam que as bandas Sentinel-2 relacionadas à clorofila são as mais úteis.  </w:t>
      </w:r>
    </w:p>
    <w:p>
      <w:pPr>
        <w:pStyle w:val="Corpodotexto"/>
        <w:widowControl w:val="false"/>
        <w:suppressAutoHyphens w:val="true"/>
        <w:bidi w:val="0"/>
        <w:spacing w:lineRule="auto" w:line="360" w:before="113" w:after="0"/>
        <w:ind w:left="602" w:right="216" w:hanging="0"/>
        <w:jc w:val="both"/>
        <w:rPr/>
      </w:pPr>
      <w:r>
        <w:rPr>
          <w:b w:val="false"/>
          <w:bCs w:val="false"/>
          <w:i w:val="false"/>
          <w:iCs w:val="false"/>
          <w:caps w:val="false"/>
          <w:smallCaps w:val="false"/>
        </w:rPr>
        <w:t xml:space="preserve">Os artigos apresentados nesta seção mostram as principais tecnologias empregadas no reconhecimento de culturas agrícolas. </w:t>
      </w:r>
      <w:r>
        <w:rPr>
          <w:b w:val="false"/>
          <w:bCs w:val="false"/>
          <w:i w:val="false"/>
          <w:iCs w:val="false"/>
          <w:caps w:val="false"/>
          <w:smallCaps w:val="false"/>
        </w:rPr>
        <w:t>No entanto, nenhuma proposta para o reconhecimento de variedades de cana-de-açúcar de baixo custo foi encontrada.</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r>
    </w:p>
    <w:p>
      <w:pPr>
        <w:pStyle w:val="Corpodotexto"/>
        <w:widowControl w:val="false"/>
        <w:suppressAutoHyphens w:val="true"/>
        <w:bidi w:val="0"/>
        <w:spacing w:lineRule="auto" w:line="360" w:before="113" w:after="0"/>
        <w:ind w:left="602" w:right="216" w:hanging="0"/>
        <w:jc w:val="both"/>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r>
      <w:r>
        <w:br w:type="page"/>
      </w:r>
    </w:p>
    <w:p>
      <w:pPr>
        <w:pStyle w:val="Ttulo1"/>
        <w:numPr>
          <w:ilvl w:val="0"/>
          <w:numId w:val="2"/>
        </w:numPr>
        <w:tabs>
          <w:tab w:val="clear" w:pos="720"/>
          <w:tab w:val="left" w:pos="883" w:leader="none"/>
        </w:tabs>
        <w:spacing w:lineRule="auto" w:line="240" w:before="91" w:after="0"/>
        <w:ind w:left="882" w:right="0" w:hanging="360"/>
        <w:jc w:val="left"/>
        <w:rPr/>
      </w:pPr>
      <w:r>
        <w:rPr/>
        <w:t>Metodologia</w:t>
      </w:r>
    </w:p>
    <w:p>
      <w:pPr>
        <w:pStyle w:val="Corpodotexto"/>
        <w:bidi w:val="0"/>
        <w:spacing w:lineRule="auto" w:line="360" w:beforeAutospacing="0" w:before="240" w:afterAutospacing="0" w:after="0"/>
        <w:ind w:left="602" w:right="216" w:hanging="0"/>
        <w:jc w:val="both"/>
        <w:rPr/>
      </w:pPr>
      <w:r>
        <w:rPr/>
      </w:r>
    </w:p>
    <w:p>
      <w:pPr>
        <w:pStyle w:val="Corpodotexto"/>
        <w:bidi w:val="0"/>
        <w:spacing w:lineRule="auto" w:line="360" w:beforeAutospacing="0" w:before="240" w:afterAutospacing="0" w:after="0"/>
        <w:ind w:left="602" w:right="216" w:hanging="0"/>
        <w:jc w:val="both"/>
        <w:rPr/>
      </w:pPr>
      <w:r>
        <w:rPr/>
      </w:r>
    </w:p>
    <w:p>
      <w:pPr>
        <w:pStyle w:val="Corpodotexto"/>
        <w:bidi w:val="0"/>
        <w:spacing w:lineRule="auto" w:line="360" w:beforeAutospacing="0" w:before="240" w:afterAutospacing="0" w:after="0"/>
        <w:ind w:left="602" w:right="216" w:hanging="0"/>
        <w:jc w:val="both"/>
        <w:rPr>
          <w:strike w:val="false"/>
          <w:dstrike w:val="false"/>
        </w:rPr>
      </w:pPr>
      <w:r>
        <w:rPr>
          <w:strike w:val="false"/>
          <w:dstrike w:val="false"/>
        </w:rPr>
        <w:t>A metodologia utilizada nesta pesquisa contará com as seguintes etapas:  determinar, através de estudos exploratórios, as ferramentas de Inteligência Artificial (IA) que serão utilizadas e suas  respectivas configurações; das ferramentas selecionas, identificar a que melhor se adeque ao reconhecimento dos padrões de imagens. Nesta etapa serão apresentadas às ferramentas, imagens de cana-de-açúcar obtidas na Internet a fim de determinar sua capacidade de reconhecimento; desenvolver um banco de imagens de duas variedades de cana-de-açúcar. Neste processo, será criado um protocolo indicando aspectos como, a câmera utilizada para captura de imagens, quantidade de imagens necessárias, qualidade da imagem, utilização de sensores, foco, iluminação, período do dia, ângulos de captura,entre outros. Ao final teremos, além do banco de imagens, todas as instruções para a condução de experimentos.</w:t>
      </w:r>
    </w:p>
    <w:p>
      <w:pPr>
        <w:pStyle w:val="Ttulo2"/>
        <w:numPr>
          <w:ilvl w:val="1"/>
          <w:numId w:val="2"/>
        </w:numPr>
        <w:tabs>
          <w:tab w:val="clear" w:pos="720"/>
          <w:tab w:val="left" w:pos="963" w:leader="none"/>
        </w:tabs>
        <w:bidi w:val="0"/>
        <w:spacing w:lineRule="auto" w:line="240" w:beforeAutospacing="0" w:before="240" w:afterAutospacing="0" w:after="0"/>
        <w:ind w:left="962" w:right="0" w:hanging="361"/>
        <w:jc w:val="left"/>
        <w:rPr>
          <w:rFonts w:ascii="Times New Roman" w:hAnsi="Times New Roman" w:eastAsia="Times New Roman" w:cs="Times New Roman"/>
          <w:b/>
          <w:bCs/>
          <w:sz w:val="24"/>
          <w:szCs w:val="24"/>
        </w:rPr>
      </w:pPr>
      <w:r>
        <w:rPr/>
        <w:t>Recursos</w:t>
      </w:r>
    </w:p>
    <w:p>
      <w:pPr>
        <w:pStyle w:val="Ttulo2"/>
        <w:tabs>
          <w:tab w:val="clear" w:pos="720"/>
          <w:tab w:val="left" w:pos="963" w:leader="none"/>
        </w:tabs>
        <w:bidi w:val="0"/>
        <w:spacing w:lineRule="auto" w:line="240" w:beforeAutospacing="0" w:before="240" w:afterAutospacing="0" w:after="0"/>
        <w:ind w:left="962" w:right="0" w:hanging="361"/>
        <w:jc w:val="left"/>
        <w:rPr>
          <w:rFonts w:ascii="Times New Roman" w:hAnsi="Times New Roman" w:eastAsia="Times New Roman" w:cs="Times New Roman"/>
          <w:b/>
          <w:bCs/>
          <w:sz w:val="24"/>
          <w:szCs w:val="24"/>
        </w:rPr>
      </w:pPr>
      <w:r>
        <w:rPr>
          <w:rFonts w:eastAsia="Times New Roman" w:cs="Times New Roman"/>
          <w:b/>
          <w:bCs/>
          <w:sz w:val="24"/>
          <w:szCs w:val="24"/>
        </w:rPr>
      </w:r>
    </w:p>
    <w:p>
      <w:pPr>
        <w:pStyle w:val="Corpodotexto"/>
        <w:widowControl w:val="false"/>
        <w:suppressAutoHyphens w:val="true"/>
        <w:bidi w:val="0"/>
        <w:spacing w:lineRule="auto" w:line="360" w:beforeAutospacing="0" w:before="240" w:afterAutospacing="0" w:after="0"/>
        <w:ind w:left="602" w:right="216" w:hanging="0"/>
        <w:jc w:val="both"/>
        <w:rPr>
          <w:strike w:val="false"/>
          <w:dstrike w:val="false"/>
        </w:rPr>
      </w:pPr>
      <w:r>
        <w:rPr/>
        <w:t xml:space="preserve">Computador com </w:t>
      </w:r>
      <w:r>
        <w:rPr>
          <w:strike w:val="false"/>
          <w:dstrike w:val="false"/>
        </w:rPr>
        <w:t>placa</w:t>
      </w:r>
      <w:r>
        <w:rPr/>
        <w:t xml:space="preserve"> GPU </w:t>
      </w:r>
      <w:r>
        <w:rPr>
          <w:i/>
          <w:iCs/>
          <w:color w:val="C9211E"/>
        </w:rPr>
        <w:t>(Configuração...)</w:t>
      </w:r>
      <w:r>
        <w:rPr/>
        <w:t xml:space="preserve">, câmera fotográfica </w:t>
      </w:r>
      <w:r>
        <w:rPr>
          <w:i/>
          <w:iCs/>
          <w:color w:val="C9211E"/>
        </w:rPr>
        <w:t xml:space="preserve">(configuração…) </w:t>
      </w:r>
      <w:r>
        <w:rPr>
          <w:b/>
          <w:bCs/>
          <w:i/>
          <w:iCs/>
          <w:strike w:val="false"/>
          <w:dstrike w:val="false"/>
          <w:color w:val="5983B0"/>
          <w:u w:val="single"/>
        </w:rPr>
        <w:t>Serão melhor estimadas quando o projeto estiver melhor delineado.</w:t>
      </w:r>
    </w:p>
    <w:p>
      <w:pPr>
        <w:pStyle w:val="Corpodotexto"/>
        <w:widowControl w:val="false"/>
        <w:suppressAutoHyphens w:val="true"/>
        <w:bidi w:val="0"/>
        <w:spacing w:lineRule="auto" w:line="360" w:beforeAutospacing="0" w:before="240" w:afterAutospacing="0" w:after="0"/>
        <w:ind w:left="602" w:right="216" w:hanging="0"/>
        <w:jc w:val="both"/>
        <w:rPr>
          <w:strike w:val="false"/>
          <w:dstrike w:val="false"/>
        </w:rPr>
      </w:pPr>
      <w:r>
        <w:rPr>
          <w:strike w:val="false"/>
          <w:dstrike w:val="false"/>
        </w:rPr>
      </w:r>
    </w:p>
    <w:p>
      <w:pPr>
        <w:pStyle w:val="Ttulo2"/>
        <w:numPr>
          <w:ilvl w:val="1"/>
          <w:numId w:val="2"/>
        </w:numPr>
        <w:tabs>
          <w:tab w:val="clear" w:pos="720"/>
          <w:tab w:val="left" w:pos="963" w:leader="none"/>
        </w:tabs>
        <w:bidi w:val="0"/>
        <w:spacing w:lineRule="auto" w:line="240" w:beforeAutospacing="0" w:before="0" w:afterAutospacing="0" w:after="240"/>
        <w:ind w:left="962" w:right="0" w:hanging="361"/>
        <w:jc w:val="left"/>
        <w:rPr>
          <w:rFonts w:ascii="Times New Roman" w:hAnsi="Times New Roman" w:eastAsia="Times New Roman" w:cs="Times New Roman"/>
          <w:b/>
          <w:bCs/>
          <w:sz w:val="24"/>
          <w:szCs w:val="24"/>
        </w:rPr>
      </w:pPr>
      <w:r>
        <w:rPr/>
        <w:t>Métodos</w:t>
      </w:r>
    </w:p>
    <w:p>
      <w:pPr>
        <w:pStyle w:val="Corpodotexto"/>
        <w:bidi w:val="0"/>
        <w:spacing w:lineRule="auto" w:line="360" w:beforeAutospacing="0" w:before="240" w:afterAutospacing="0" w:after="0"/>
        <w:ind w:left="602" w:right="216" w:hanging="0"/>
        <w:jc w:val="both"/>
        <w:rPr/>
      </w:pPr>
      <w:r>
        <w:rPr/>
      </w:r>
    </w:p>
    <w:p>
      <w:pPr>
        <w:pStyle w:val="Corpodotexto"/>
        <w:bidi w:val="0"/>
        <w:spacing w:lineRule="auto" w:line="360" w:beforeAutospacing="0" w:before="240" w:afterAutospacing="0" w:after="0"/>
        <w:ind w:left="602" w:right="216" w:hanging="0"/>
        <w:jc w:val="both"/>
        <w:rPr>
          <w:strike w:val="false"/>
          <w:dstrike w:val="false"/>
        </w:rPr>
      </w:pPr>
      <w:r>
        <w:rPr>
          <w:strike w:val="false"/>
          <w:dstrike w:val="false"/>
        </w:rPr>
      </w:r>
    </w:p>
    <w:p>
      <w:pPr>
        <w:pStyle w:val="Corpodotexto"/>
        <w:bidi w:val="0"/>
        <w:spacing w:lineRule="auto" w:line="360" w:beforeAutospacing="0" w:before="240" w:afterAutospacing="0" w:after="0"/>
        <w:ind w:left="602" w:right="216" w:hanging="0"/>
        <w:jc w:val="both"/>
        <w:rPr>
          <w:strike w:val="false"/>
          <w:dstrike w:val="false"/>
        </w:rPr>
      </w:pPr>
      <w:r>
        <w:rPr>
          <w:strike w:val="false"/>
          <w:dstrike w:val="false"/>
        </w:rPr>
        <w:t>Para conduzir esta pesquisa, serão utilizadas diferentes fontes de dados, incluindo literatura científica, publicações acadêmicas e relatórios técnicos listadas no portal de periódicos da CAPES. Operacionalmente, a pesquisa será organizada em etapas, apresentadas a seguir:</w:t>
      </w:r>
    </w:p>
    <w:p>
      <w:pPr>
        <w:pStyle w:val="Corpodotexto"/>
        <w:bidi w:val="0"/>
        <w:spacing w:lineRule="auto" w:line="360" w:beforeAutospacing="0" w:before="240" w:afterAutospacing="0" w:after="0"/>
        <w:ind w:left="602" w:right="216" w:hanging="0"/>
        <w:jc w:val="both"/>
        <w:rPr>
          <w:strike w:val="false"/>
          <w:dstrike w:val="false"/>
        </w:rPr>
      </w:pPr>
      <w:r>
        <w:rPr>
          <w:b/>
          <w:bCs/>
          <w:strike w:val="false"/>
          <w:dstrike w:val="false"/>
        </w:rPr>
        <w:t>Etapa 1 – Levantamento bibliográfico sobre o tema:</w:t>
      </w:r>
      <w:r>
        <w:rPr>
          <w:strike w:val="false"/>
          <w:dstrike w:val="false"/>
        </w:rPr>
        <w:t xml:space="preserve"> </w:t>
      </w:r>
      <w:r>
        <w:rPr>
          <w:strike w:val="false"/>
          <w:dstrike w:val="false"/>
          <w:lang w:val="pt-PT"/>
        </w:rPr>
        <w:t xml:space="preserve">Realizar uma revisão de literatura científica com o objetivo de identificar as principais aplicações da VC no reconhecimento e identificação de variedades de cana-de-açúcar. Considerar se existe similaridade deste processo para outras culturas agrícolas.  </w:t>
      </w:r>
    </w:p>
    <w:p>
      <w:pPr>
        <w:pStyle w:val="Corpodotexto"/>
        <w:bidi w:val="0"/>
        <w:spacing w:lineRule="auto" w:line="360" w:beforeAutospacing="0" w:before="240" w:afterAutospacing="0" w:after="0"/>
        <w:ind w:left="602" w:right="216" w:hanging="0"/>
        <w:jc w:val="both"/>
        <w:rPr>
          <w:strike w:val="false"/>
          <w:dstrike w:val="false"/>
        </w:rPr>
      </w:pPr>
      <w:r>
        <w:rPr>
          <w:b/>
          <w:bCs/>
          <w:strike w:val="false"/>
          <w:dstrike w:val="false"/>
          <w:lang w:val="pt-PT"/>
        </w:rPr>
        <w:t>Etapa 2 – Levantamento bibliográfico sobre algoritmos:</w:t>
      </w:r>
      <w:r>
        <w:rPr>
          <w:strike w:val="false"/>
          <w:dstrike w:val="false"/>
          <w:lang w:val="pt-PT"/>
        </w:rPr>
        <w:t xml:space="preserve"> </w:t>
      </w:r>
      <w:r>
        <w:rPr>
          <w:rFonts w:eastAsia="Times New Roman" w:cs="Times New Roman"/>
          <w:strike w:val="false"/>
          <w:dstrike w:val="false"/>
          <w:color w:val="auto"/>
          <w:kern w:val="0"/>
          <w:sz w:val="22"/>
          <w:szCs w:val="22"/>
          <w:lang w:val="pt-PT" w:eastAsia="en-US" w:bidi="ar-SA"/>
        </w:rPr>
        <w:t>Realizar uma revisão de literatura científica para identificar os algoritmos de VC mais utilizados e com melhores resultados em reconhecimento de espécies de plantas, considerando critérios como acurácia, velocidade de processamento, eficiência computacional e facilidade de implementação.</w:t>
      </w:r>
    </w:p>
    <w:p>
      <w:pPr>
        <w:pStyle w:val="Corpodotexto"/>
        <w:bidi w:val="0"/>
        <w:spacing w:lineRule="auto" w:line="360" w:beforeAutospacing="0" w:before="240" w:afterAutospacing="0" w:after="0"/>
        <w:ind w:left="602" w:right="216" w:hanging="0"/>
        <w:jc w:val="both"/>
        <w:rPr>
          <w:strike w:val="false"/>
          <w:dstrike w:val="false"/>
        </w:rPr>
      </w:pPr>
      <w:r>
        <w:rPr>
          <w:rFonts w:eastAsia="Times New Roman" w:cs="Times New Roman"/>
          <w:b/>
          <w:bCs/>
          <w:strike w:val="false"/>
          <w:dstrike w:val="false"/>
          <w:color w:val="auto"/>
          <w:kern w:val="0"/>
          <w:sz w:val="22"/>
          <w:szCs w:val="22"/>
          <w:lang w:val="pt-PT" w:eastAsia="en-US" w:bidi="ar-SA"/>
        </w:rPr>
        <w:t>Etapa 3 - Criação de um banco de imagens:</w:t>
      </w:r>
      <w:r>
        <w:rPr>
          <w:rFonts w:eastAsia="Times New Roman" w:cs="Times New Roman"/>
          <w:b w:val="false"/>
          <w:bCs w:val="false"/>
          <w:strike w:val="false"/>
          <w:dstrike w:val="false"/>
          <w:color w:val="auto"/>
          <w:kern w:val="0"/>
          <w:sz w:val="22"/>
          <w:szCs w:val="22"/>
          <w:lang w:val="pt-PT" w:eastAsia="en-US" w:bidi="ar-SA"/>
        </w:rPr>
        <w:t xml:space="preserve"> Obter imagens genéricas de cana-de-açúcar em banco de dados da Internet. O objetivo neste primeiro momento é avaliar a capacidade do algoritmo selecionado em identificar cana-de-açúcar de outras culturas. Em um segundo momento, serão fotografadas, filmadas e rotuladas duas variedades da empresa parceira. Isto permitirá a construção de um banco de imagens, para que o algoritmo selecionado aprenda a reconhecer essas duas, das demais variedades existentes na base. A execução desta etapa possibilitará a criação de um estudo comparativo, capaz de responder às perguntas, como por exemplo, se é melhor capturar a imagem no nível do solo ou aérea, com alta ou baixa resolução, com ou sem flash, durante o dia ou à noite, utilizar infravermelho ou termografia?  Para tanto, o processo será realizado in-loco (Estação experimental localizada em Maceió/Alagoas/Brasil).</w:t>
      </w:r>
    </w:p>
    <w:p>
      <w:pPr>
        <w:pStyle w:val="Corpodotexto"/>
        <w:bidi w:val="0"/>
        <w:spacing w:lineRule="auto" w:line="360" w:beforeAutospacing="0" w:before="240" w:afterAutospacing="0" w:after="0"/>
        <w:ind w:left="602" w:right="216" w:hanging="0"/>
        <w:jc w:val="both"/>
        <w:rPr>
          <w:strike w:val="false"/>
          <w:dstrike w:val="false"/>
        </w:rPr>
      </w:pPr>
      <w:r>
        <w:rPr>
          <w:b/>
          <w:bCs/>
          <w:strike w:val="false"/>
          <w:dstrike w:val="false"/>
        </w:rPr>
        <w:t>Etapa 4 - Instalação das ferramentas:</w:t>
      </w:r>
      <w:r>
        <w:rPr>
          <w:strike w:val="false"/>
          <w:dstrike w:val="false"/>
        </w:rPr>
        <w:t xml:space="preserve"> Instalação e configuração das ferramentas previstas para a utilização durante a pesquisa. Nesta etapa serão realizados os testes operacionais, desde a aquisição das imagens, até os resultados para a validação das ferramentas observadas na etapa 2.</w:t>
      </w:r>
    </w:p>
    <w:p>
      <w:pPr>
        <w:pStyle w:val="Corpodotexto"/>
        <w:bidi w:val="0"/>
        <w:spacing w:lineRule="auto" w:line="360" w:beforeAutospacing="0" w:before="240" w:afterAutospacing="0" w:after="0"/>
        <w:ind w:left="602" w:right="216" w:hanging="0"/>
        <w:jc w:val="both"/>
        <w:rPr>
          <w:strike w:val="false"/>
          <w:dstrike w:val="false"/>
        </w:rPr>
      </w:pPr>
      <w:r>
        <w:rPr>
          <w:b/>
          <w:bCs/>
          <w:strike w:val="false"/>
          <w:dstrike w:val="false"/>
        </w:rPr>
        <w:t>Etapa 5 -  Seleção da ferramenta:</w:t>
      </w:r>
      <w:r>
        <w:rPr>
          <w:strike w:val="false"/>
          <w:dstrike w:val="false"/>
        </w:rPr>
        <w:t xml:space="preserve"> por meio de estudos exploratórios, determinar a capacidade de reconhecimento de padrões de cada algoritmo. Neste sentido, serão utilizados o banco de imagens e os algoritmos selecionados nas etapas anteriores. A fim de refinar o processo, será realizado um estudo a fim de verificar a interferência do fundo da imagem no processo de reconhecimento de padrões, através de testes em imagem original versus imagens com remoção do fundo.</w:t>
      </w:r>
    </w:p>
    <w:p>
      <w:pPr>
        <w:pStyle w:val="Corpodotexto"/>
        <w:bidi w:val="0"/>
        <w:spacing w:lineRule="auto" w:line="360" w:beforeAutospacing="0" w:before="240" w:afterAutospacing="0" w:after="0"/>
        <w:ind w:left="602" w:right="216" w:hanging="0"/>
        <w:jc w:val="both"/>
        <w:rPr>
          <w:b/>
          <w:bCs/>
          <w:color w:val="5983B0"/>
          <w:u w:val="single"/>
        </w:rPr>
      </w:pPr>
      <w:r>
        <w:rPr>
          <w:b/>
          <w:bCs/>
          <w:strike w:val="false"/>
          <w:dstrike w:val="false"/>
          <w:color w:val="5983B0"/>
          <w:u w:val="single"/>
        </w:rPr>
        <w:t>A partir aqui, conversar com André para decidir a parte técnica dos experimentos</w:t>
      </w:r>
    </w:p>
    <w:p>
      <w:pPr>
        <w:pStyle w:val="Corpodotexto"/>
        <w:bidi w:val="0"/>
        <w:spacing w:lineRule="auto" w:line="360" w:beforeAutospacing="0" w:before="240" w:afterAutospacing="0" w:after="0"/>
        <w:ind w:left="602" w:right="216" w:hanging="0"/>
        <w:jc w:val="both"/>
        <w:rPr>
          <w:strike w:val="false"/>
          <w:dstrike w:val="false"/>
        </w:rPr>
      </w:pPr>
      <w:r>
        <w:rPr>
          <w:strike w:val="false"/>
          <w:dstrike w:val="false"/>
        </w:rPr>
      </w:r>
    </w:p>
    <w:p>
      <w:pPr>
        <w:pStyle w:val="Ttulo2"/>
        <w:numPr>
          <w:ilvl w:val="1"/>
          <w:numId w:val="2"/>
        </w:numPr>
        <w:tabs>
          <w:tab w:val="clear" w:pos="720"/>
          <w:tab w:val="left" w:pos="963" w:leader="none"/>
        </w:tabs>
        <w:bidi w:val="0"/>
        <w:spacing w:lineRule="auto" w:line="240" w:beforeAutospacing="0" w:before="240" w:afterAutospacing="0" w:after="240"/>
        <w:ind w:left="962" w:right="0" w:hanging="361"/>
        <w:jc w:val="left"/>
        <w:rPr>
          <w:rFonts w:ascii="Times New Roman" w:hAnsi="Times New Roman" w:eastAsia="Times New Roman" w:cs="Times New Roman"/>
          <w:b/>
          <w:bCs/>
          <w:sz w:val="24"/>
          <w:szCs w:val="24"/>
        </w:rPr>
      </w:pPr>
      <w:r>
        <w:rPr/>
        <w:t>Parcerias de pesquisa e institucionais</w:t>
      </w:r>
    </w:p>
    <w:p>
      <w:pPr>
        <w:pStyle w:val="Corpodotexto"/>
        <w:bidi w:val="0"/>
        <w:spacing w:lineRule="auto" w:line="360" w:beforeAutospacing="0" w:before="240" w:afterAutospacing="0" w:after="0"/>
        <w:ind w:left="602" w:right="216" w:hanging="0"/>
        <w:jc w:val="both"/>
        <w:rPr/>
      </w:pPr>
      <w:r>
        <w:rPr/>
        <w:t xml:space="preserve">A cooperação proposta entre a Instituição Pública UNICAMP e a empresa privada GRANBIO tem como objetivo identificar ou mesmo criar uma metodologia que seja capaz de diferenciar e identificar variedades de cana VERTIX (marca registrada). </w:t>
      </w:r>
    </w:p>
    <w:p>
      <w:pPr>
        <w:pStyle w:val="Corpodotexto"/>
        <w:bidi w:val="0"/>
        <w:spacing w:lineRule="auto" w:line="360" w:beforeAutospacing="0" w:before="240" w:afterAutospacing="0" w:after="0"/>
        <w:ind w:left="602" w:right="216" w:hanging="0"/>
        <w:jc w:val="both"/>
        <w:rPr/>
      </w:pPr>
      <w:r>
        <w:rPr/>
        <w:t xml:space="preserve">A sinergia entre Universidade e Empresa poderá colher bons frutos futuramente, como os destacados a seguir: </w:t>
      </w:r>
    </w:p>
    <w:p>
      <w:pPr>
        <w:pStyle w:val="Corpodotexto"/>
        <w:numPr>
          <w:ilvl w:val="0"/>
          <w:numId w:val="5"/>
        </w:numPr>
        <w:spacing w:lineRule="auto" w:line="360" w:before="1" w:after="0"/>
        <w:ind w:left="1080" w:right="219" w:hanging="360"/>
        <w:jc w:val="both"/>
        <w:rPr/>
      </w:pPr>
      <w:r>
        <w:rPr/>
        <w:t xml:space="preserve">Caso a metodologia seja capaz de diferenciar as duas variedades, isso pode se transformar em uma patente. </w:t>
      </w:r>
    </w:p>
    <w:p>
      <w:pPr>
        <w:pStyle w:val="Corpodotexto"/>
        <w:numPr>
          <w:ilvl w:val="0"/>
          <w:numId w:val="5"/>
        </w:numPr>
        <w:spacing w:lineRule="auto" w:line="360" w:before="1" w:after="0"/>
        <w:ind w:left="1080" w:right="219" w:hanging="360"/>
        <w:jc w:val="both"/>
        <w:rPr/>
      </w:pPr>
      <w:r>
        <w:rPr/>
        <w:t xml:space="preserve">A tese pode se transformar em um grande projeto. Futuramente, poderá identificar todas as 11 variedades </w:t>
      </w:r>
      <w:commentRangeStart w:id="0"/>
      <w:r>
        <w:rPr/>
        <w:t>VERTIX</w:t>
      </w:r>
      <w:r>
        <w:rPr/>
      </w:r>
      <w:commentRangeEnd w:id="0"/>
      <w:r>
        <w:commentReference w:id="0"/>
      </w:r>
      <w:r>
        <w:rPr/>
        <w:t xml:space="preserve"> e variedades de outros Institutos, como IAC, CTC, EMBRAPA, entre outros. </w:t>
      </w:r>
    </w:p>
    <w:p>
      <w:pPr>
        <w:pStyle w:val="Ttulo2"/>
        <w:numPr>
          <w:ilvl w:val="1"/>
          <w:numId w:val="2"/>
        </w:numPr>
        <w:tabs>
          <w:tab w:val="clear" w:pos="720"/>
          <w:tab w:val="left" w:pos="963" w:leader="none"/>
        </w:tabs>
        <w:spacing w:lineRule="auto" w:line="240" w:beforeAutospacing="0" w:before="240" w:afterAutospacing="0" w:after="240"/>
        <w:ind w:left="962" w:right="0" w:hanging="361"/>
        <w:jc w:val="left"/>
        <w:rPr/>
      </w:pPr>
      <w:r>
        <w:rPr/>
        <w:t xml:space="preserve"> </w:t>
      </w:r>
      <w:r>
        <w:rPr/>
        <w:t>Recursos Financeiros</w:t>
      </w:r>
    </w:p>
    <w:p>
      <w:pPr>
        <w:pStyle w:val="Corpodotexto"/>
        <w:spacing w:lineRule="auto" w:line="360" w:beforeAutospacing="0" w:before="240" w:afterAutospacing="0" w:after="240"/>
        <w:ind w:left="602" w:right="217" w:hanging="0"/>
        <w:jc w:val="both"/>
        <w:rPr/>
      </w:pPr>
      <w:r>
        <w:rPr/>
        <w:t>Esta pesquisa deve contar, caso seja estabelecida a parceria, com apoio técnico e financeiro da Empresa. Estimativas iniciais são destacadas no quadro a seguir:</w:t>
      </w:r>
    </w:p>
    <w:tbl>
      <w:tblPr>
        <w:tblStyle w:val="PlainTable2"/>
        <w:tblW w:w="7995" w:type="dxa"/>
        <w:jc w:val="left"/>
        <w:tblInd w:w="717" w:type="dxa"/>
        <w:tblLayout w:type="fixed"/>
        <w:tblCellMar>
          <w:top w:w="0" w:type="dxa"/>
          <w:left w:w="105" w:type="dxa"/>
          <w:bottom w:w="0" w:type="dxa"/>
          <w:right w:w="105" w:type="dxa"/>
        </w:tblCellMar>
        <w:tblLook w:firstRow="0" w:noVBand="1" w:lastRow="0" w:firstColumn="1" w:lastColumn="0" w:noHBand="0" w:val="0480"/>
      </w:tblPr>
      <w:tblGrid>
        <w:gridCol w:w="3465"/>
        <w:gridCol w:w="4529"/>
      </w:tblGrid>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single" w:sz="6" w:space="0" w:color="7F7F7F"/>
              <w:left w:val="single" w:sz="6" w:space="0" w:color="000000"/>
              <w:bottom w:val="single" w:sz="6" w:space="0" w:color="7F7F7F"/>
            </w:tcBorders>
            <w:shd w:color="auto" w:fill="E7E6E6" w:val="clear"/>
          </w:tcPr>
          <w:p>
            <w:pPr>
              <w:pStyle w:val="Normal"/>
              <w:widowControl w:val="false"/>
              <w:suppressAutoHyphens w:val="true"/>
              <w:spacing w:lineRule="auto" w:line="259" w:beforeAutospacing="0" w:before="0" w:afterAutospacing="0" w:after="0"/>
              <w:ind w:left="0" w:right="0" w:hanging="0"/>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Item</w:t>
            </w:r>
          </w:p>
        </w:tc>
        <w:tc>
          <w:tcPr>
            <w:tcW w:w="4529" w:type="dxa"/>
            <w:cnfStyle w:val="000000000000" w:firstRow="0" w:lastRow="0" w:firstColumn="0" w:lastColumn="0" w:oddVBand="0" w:evenVBand="0" w:oddHBand="0" w:evenHBand="0" w:firstRowFirstColumn="0" w:firstRowLastColumn="0" w:lastRowFirstColumn="0" w:lastRowLastColumn="0"/>
            <w:tcBorders>
              <w:top w:val="single" w:sz="6" w:space="0" w:color="7F7F7F"/>
              <w:bottom w:val="single" w:sz="6" w:space="0" w:color="7F7F7F"/>
              <w:right w:val="single" w:sz="6" w:space="0" w:color="000000"/>
            </w:tcBorders>
            <w:shd w:color="auto" w:fill="E7E6E6" w:val="clear"/>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Valor</w:t>
            </w:r>
          </w:p>
        </w:tc>
      </w:tr>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nil"/>
              <w:left w:val="single" w:sz="6" w:space="0" w:color="000000"/>
              <w:bottom w:val="nil"/>
            </w:tcBorders>
          </w:tcPr>
          <w:p>
            <w:pPr>
              <w:pStyle w:val="Normal"/>
              <w:widowControl w:val="false"/>
              <w:suppressAutoHyphens w:val="true"/>
              <w:spacing w:lineRule="auto" w:line="259" w:beforeAutospacing="0" w:before="0" w:afterAutospacing="0" w:after="0"/>
              <w:ind w:left="0" w:right="0" w:hanging="0"/>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Viagem</w:t>
            </w:r>
          </w:p>
        </w:tc>
        <w:tc>
          <w:tcPr>
            <w:tcW w:w="4529" w:type="dxa"/>
            <w:cnfStyle w:val="000000000000" w:firstRow="0" w:lastRow="0" w:firstColumn="0" w:lastColumn="0" w:oddVBand="0" w:evenVBand="0" w:oddHBand="0" w:evenHBand="0" w:firstRowFirstColumn="0" w:firstRowLastColumn="0" w:lastRowFirstColumn="0" w:lastRowLastColumn="0"/>
            <w:tcBorders>
              <w:top w:val="nil"/>
              <w:bottom w:val="nil"/>
              <w:right w:val="single" w:sz="6" w:space="0" w:color="000000"/>
            </w:tcBorders>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R$ 8.000,00 (R$2.000,00 x 4 visitas)</w:t>
            </w:r>
          </w:p>
        </w:tc>
      </w:tr>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single" w:sz="6" w:space="0" w:color="7F7F7F"/>
              <w:left w:val="single" w:sz="6" w:space="0" w:color="000000"/>
              <w:bottom w:val="single" w:sz="6" w:space="0" w:color="7F7F7F"/>
            </w:tcBorders>
          </w:tcPr>
          <w:p>
            <w:pPr>
              <w:pStyle w:val="Normal"/>
              <w:widowControl w:val="false"/>
              <w:suppressAutoHyphens w:val="true"/>
              <w:spacing w:lineRule="auto" w:line="259" w:beforeAutospacing="0" w:before="0" w:afterAutospacing="0" w:after="0"/>
              <w:ind w:left="0" w:right="0" w:hanging="0"/>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Hospedagem</w:t>
            </w:r>
          </w:p>
        </w:tc>
        <w:tc>
          <w:tcPr>
            <w:tcW w:w="4529" w:type="dxa"/>
            <w:cnfStyle w:val="000000000000" w:firstRow="0" w:lastRow="0" w:firstColumn="0" w:lastColumn="0" w:oddVBand="0" w:evenVBand="0" w:oddHBand="0" w:evenHBand="0" w:firstRowFirstColumn="0" w:firstRowLastColumn="0" w:lastRowFirstColumn="0" w:lastRowLastColumn="0"/>
            <w:tcBorders>
              <w:top w:val="single" w:sz="6" w:space="0" w:color="7F7F7F"/>
              <w:bottom w:val="single" w:sz="6" w:space="0" w:color="7F7F7F"/>
              <w:right w:val="single" w:sz="6" w:space="0" w:color="000000"/>
            </w:tcBorders>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R$ 2.400,00 (R$600,00 x 4 visitas)</w:t>
            </w:r>
          </w:p>
        </w:tc>
      </w:tr>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nil"/>
              <w:left w:val="single" w:sz="6" w:space="0" w:color="000000"/>
              <w:bottom w:val="nil"/>
            </w:tcBorders>
          </w:tcPr>
          <w:p>
            <w:pPr>
              <w:pStyle w:val="Normal"/>
              <w:widowControl w:val="false"/>
              <w:suppressAutoHyphens w:val="true"/>
              <w:spacing w:lineRule="auto" w:line="259" w:beforeAutospacing="0" w:before="0" w:afterAutospacing="0" w:after="0"/>
              <w:ind w:left="0" w:right="0" w:hanging="0"/>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Drone</w:t>
            </w:r>
          </w:p>
        </w:tc>
        <w:tc>
          <w:tcPr>
            <w:tcW w:w="4529" w:type="dxa"/>
            <w:cnfStyle w:val="000000000000" w:firstRow="0" w:lastRow="0" w:firstColumn="0" w:lastColumn="0" w:oddVBand="0" w:evenVBand="0" w:oddHBand="0" w:evenHBand="0" w:firstRowFirstColumn="0" w:firstRowLastColumn="0" w:lastRowFirstColumn="0" w:lastRowLastColumn="0"/>
            <w:tcBorders>
              <w:top w:val="nil"/>
              <w:bottom w:val="nil"/>
              <w:right w:val="single" w:sz="6" w:space="0" w:color="000000"/>
            </w:tcBorders>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R$ 5.000,00</w:t>
            </w:r>
          </w:p>
        </w:tc>
      </w:tr>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single" w:sz="6" w:space="0" w:color="7F7F7F"/>
              <w:left w:val="single" w:sz="6" w:space="0" w:color="000000"/>
              <w:bottom w:val="single" w:sz="6" w:space="0" w:color="7F7F7F"/>
            </w:tcBorders>
          </w:tcPr>
          <w:p>
            <w:pPr>
              <w:pStyle w:val="Normal"/>
              <w:widowControl w:val="false"/>
              <w:suppressAutoHyphens w:val="true"/>
              <w:spacing w:lineRule="auto" w:line="259" w:beforeAutospacing="0" w:before="0" w:afterAutospacing="0" w:after="0"/>
              <w:ind w:left="0" w:right="0" w:hanging="0"/>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Câmera</w:t>
            </w:r>
          </w:p>
        </w:tc>
        <w:tc>
          <w:tcPr>
            <w:tcW w:w="4529" w:type="dxa"/>
            <w:cnfStyle w:val="000000000000" w:firstRow="0" w:lastRow="0" w:firstColumn="0" w:lastColumn="0" w:oddVBand="0" w:evenVBand="0" w:oddHBand="0" w:evenHBand="0" w:firstRowFirstColumn="0" w:firstRowLastColumn="0" w:lastRowFirstColumn="0" w:lastRowLastColumn="0"/>
            <w:tcBorders>
              <w:top w:val="single" w:sz="6" w:space="0" w:color="7F7F7F"/>
              <w:bottom w:val="single" w:sz="6" w:space="0" w:color="7F7F7F"/>
              <w:right w:val="single" w:sz="6" w:space="0" w:color="000000"/>
            </w:tcBorders>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R$ 15.000,00</w:t>
            </w:r>
          </w:p>
        </w:tc>
      </w:tr>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nil"/>
              <w:left w:val="single" w:sz="6" w:space="0" w:color="000000"/>
              <w:bottom w:val="nil"/>
            </w:tcBorders>
          </w:tcPr>
          <w:p>
            <w:pPr>
              <w:pStyle w:val="Normal"/>
              <w:widowControl w:val="false"/>
              <w:suppressAutoHyphens w:val="true"/>
              <w:spacing w:lineRule="auto" w:line="259" w:beforeAutospacing="0" w:before="0" w:afterAutospacing="0" w:after="0"/>
              <w:ind w:left="0" w:right="0" w:hanging="0"/>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Equipamento para rodar a rede</w:t>
            </w:r>
          </w:p>
        </w:tc>
        <w:tc>
          <w:tcPr>
            <w:tcW w:w="4529" w:type="dxa"/>
            <w:cnfStyle w:val="000000000000" w:firstRow="0" w:lastRow="0" w:firstColumn="0" w:lastColumn="0" w:oddVBand="0" w:evenVBand="0" w:oddHBand="0" w:evenHBand="0" w:firstRowFirstColumn="0" w:firstRowLastColumn="0" w:lastRowFirstColumn="0" w:lastRowLastColumn="0"/>
            <w:tcBorders>
              <w:top w:val="nil"/>
              <w:bottom w:val="nil"/>
              <w:right w:val="single" w:sz="6" w:space="0" w:color="000000"/>
            </w:tcBorders>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R$ 9.600,00 (notebook ou nuvem)</w:t>
            </w:r>
          </w:p>
        </w:tc>
      </w:tr>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single" w:sz="6" w:space="0" w:color="7F7F7F"/>
              <w:left w:val="single" w:sz="6" w:space="0" w:color="000000"/>
              <w:bottom w:val="single" w:sz="6" w:space="0" w:color="7F7F7F"/>
            </w:tcBorders>
            <w:shd w:color="auto" w:fill="E7E6E6" w:val="clear"/>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Valor de referência</w:t>
            </w:r>
          </w:p>
        </w:tc>
        <w:tc>
          <w:tcPr>
            <w:tcW w:w="4529" w:type="dxa"/>
            <w:cnfStyle w:val="000000000000" w:firstRow="0" w:lastRow="0" w:firstColumn="0" w:lastColumn="0" w:oddVBand="0" w:evenVBand="0" w:oddHBand="0" w:evenHBand="0" w:firstRowFirstColumn="0" w:firstRowLastColumn="0" w:lastRowFirstColumn="0" w:lastRowLastColumn="0"/>
            <w:tcBorders>
              <w:top w:val="single" w:sz="6" w:space="0" w:color="7F7F7F"/>
              <w:bottom w:val="single" w:sz="6" w:space="0" w:color="7F7F7F"/>
              <w:right w:val="single" w:sz="6" w:space="0" w:color="000000"/>
            </w:tcBorders>
            <w:shd w:color="auto" w:fill="E7E6E6" w:val="clear"/>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R$ 100.000,00</w:t>
            </w:r>
          </w:p>
        </w:tc>
      </w:tr>
    </w:tbl>
    <w:p>
      <w:pPr>
        <w:pStyle w:val="Ttulo2"/>
        <w:numPr>
          <w:ilvl w:val="1"/>
          <w:numId w:val="2"/>
        </w:numPr>
        <w:bidi w:val="0"/>
        <w:spacing w:lineRule="auto" w:line="240" w:beforeAutospacing="0" w:before="240" w:afterAutospacing="0" w:after="240"/>
        <w:ind w:left="962" w:right="0" w:hanging="361"/>
        <w:jc w:val="left"/>
        <w:rPr>
          <w:rFonts w:ascii="Times New Roman" w:hAnsi="Times New Roman" w:eastAsia="Times New Roman" w:cs="Times New Roman"/>
          <w:b/>
          <w:bCs/>
          <w:sz w:val="24"/>
          <w:szCs w:val="24"/>
        </w:rPr>
      </w:pPr>
      <w:r>
        <w:rPr/>
        <w:t>Indicadores de Desempenho</w:t>
      </w:r>
    </w:p>
    <w:p>
      <w:pPr>
        <w:pStyle w:val="Ttulo2"/>
        <w:bidi w:val="0"/>
        <w:spacing w:lineRule="auto" w:line="240" w:beforeAutospacing="0" w:before="240" w:afterAutospacing="0" w:after="240"/>
        <w:ind w:left="241" w:right="0" w:hanging="361"/>
        <w:jc w:val="left"/>
        <w:rPr>
          <w:rFonts w:ascii="Times New Roman" w:hAnsi="Times New Roman" w:eastAsia="Times New Roman" w:cs="Times New Roman"/>
          <w:b/>
          <w:bCs/>
          <w:sz w:val="24"/>
          <w:szCs w:val="24"/>
        </w:rPr>
      </w:pPr>
      <w:commentRangeStart w:id="1"/>
      <w:r>
        <w:rPr>
          <w:rFonts w:eastAsia="Times New Roman" w:cs="Times New Roman"/>
          <w:b w:val="false"/>
          <w:bCs w:val="false"/>
          <w:i/>
          <w:iCs/>
          <w:color w:val="FF0000"/>
          <w:sz w:val="24"/>
          <w:szCs w:val="24"/>
          <w:u w:val="single"/>
        </w:rPr>
        <w:t>(será estabelecido posteriormente..)</w:t>
      </w:r>
      <w:r>
        <w:rPr>
          <w:rFonts w:eastAsia="Times New Roman" w:cs="Times New Roman"/>
          <w:b w:val="false"/>
          <w:bCs w:val="false"/>
          <w:i/>
          <w:iCs/>
          <w:color w:val="FF0000"/>
          <w:sz w:val="24"/>
          <w:szCs w:val="24"/>
          <w:u w:val="single"/>
        </w:rPr>
      </w:r>
      <w:commentRangeEnd w:id="1"/>
      <w:r>
        <w:commentReference w:id="1"/>
      </w:r>
      <w:r>
        <w:rPr>
          <w:rFonts w:eastAsia="Times New Roman" w:cs="Times New Roman"/>
          <w:b/>
          <w:bCs/>
          <w:i/>
          <w:iCs/>
          <w:color w:val="FF0000"/>
          <w:sz w:val="24"/>
          <w:szCs w:val="24"/>
          <w:u w:val="single"/>
        </w:rPr>
        <w:t xml:space="preserve">  </w:t>
      </w:r>
      <w:r>
        <w:rPr>
          <w:rFonts w:eastAsia="Times New Roman" w:cs="Times New Roman"/>
          <w:b/>
          <w:bCs/>
          <w:i/>
          <w:iCs/>
          <w:color w:val="5983B0"/>
          <w:sz w:val="24"/>
          <w:szCs w:val="24"/>
          <w:u w:val="single"/>
        </w:rPr>
        <w:t>Conversar com André para identificar os Indicadores de desempenho</w:t>
      </w:r>
    </w:p>
    <w:p>
      <w:pPr>
        <w:pStyle w:val="Ttulo2"/>
        <w:numPr>
          <w:ilvl w:val="1"/>
          <w:numId w:val="2"/>
        </w:numPr>
        <w:tabs>
          <w:tab w:val="clear" w:pos="720"/>
          <w:tab w:val="left" w:pos="963" w:leader="none"/>
        </w:tabs>
        <w:spacing w:lineRule="auto" w:line="240" w:before="0" w:after="0"/>
        <w:ind w:left="962" w:right="0" w:hanging="361"/>
        <w:jc w:val="left"/>
        <w:rPr>
          <w:rFonts w:ascii="Times New Roman" w:hAnsi="Times New Roman" w:eastAsia="Times New Roman" w:cs="Times New Roman"/>
          <w:b/>
          <w:bCs/>
          <w:sz w:val="24"/>
          <w:szCs w:val="24"/>
        </w:rPr>
      </w:pPr>
      <w:r>
        <w:rPr>
          <w:rFonts w:eastAsia="Times New Roman" w:cs="Times New Roman"/>
          <w:b/>
          <w:bCs/>
          <w:sz w:val="24"/>
          <w:szCs w:val="24"/>
        </w:rPr>
        <w:t>Propriedade Intelectual</w:t>
      </w:r>
    </w:p>
    <w:p>
      <w:pPr>
        <w:pStyle w:val="Corpodotexto"/>
        <w:tabs>
          <w:tab w:val="clear" w:pos="720"/>
          <w:tab w:val="left" w:pos="963" w:leader="none"/>
        </w:tabs>
        <w:bidi w:val="0"/>
        <w:spacing w:lineRule="auto" w:line="360" w:beforeAutospacing="0" w:before="240" w:afterAutospacing="0" w:after="0"/>
        <w:ind w:left="602" w:right="216" w:hanging="0"/>
        <w:jc w:val="both"/>
        <w:rPr/>
      </w:pPr>
      <w:r>
        <w:rPr/>
        <w:t xml:space="preserve">Devido às características deste tipo de pesquisa. É desejável identificar possíveis conflitos de interesse. Para tanto, os itens a seguir podem atuar a fim de minimizar tais conflitos: </w:t>
      </w:r>
    </w:p>
    <w:p>
      <w:pPr>
        <w:pStyle w:val="Corpodotexto"/>
        <w:numPr>
          <w:ilvl w:val="0"/>
          <w:numId w:val="4"/>
        </w:numPr>
        <w:tabs>
          <w:tab w:val="clear" w:pos="720"/>
          <w:tab w:val="left" w:pos="963" w:leader="none"/>
        </w:tabs>
        <w:bidi w:val="0"/>
        <w:spacing w:lineRule="auto" w:line="360" w:beforeAutospacing="0" w:before="0" w:afterAutospacing="0" w:after="0"/>
        <w:ind w:left="1080" w:right="217" w:hanging="360"/>
        <w:jc w:val="both"/>
        <w:rPr/>
      </w:pPr>
      <w:r>
        <w:rPr/>
        <w:t xml:space="preserve">Estabelecer um acordo claro de propriedade intelectual e dos resultados da pesquisa. </w:t>
      </w:r>
    </w:p>
    <w:p>
      <w:pPr>
        <w:pStyle w:val="Corpodotexto"/>
        <w:numPr>
          <w:ilvl w:val="0"/>
          <w:numId w:val="4"/>
        </w:numPr>
        <w:tabs>
          <w:tab w:val="clear" w:pos="720"/>
          <w:tab w:val="left" w:pos="963" w:leader="none"/>
        </w:tabs>
        <w:bidi w:val="0"/>
        <w:spacing w:lineRule="auto" w:line="360" w:beforeAutospacing="0" w:before="0" w:afterAutospacing="0" w:after="0"/>
        <w:ind w:left="1080" w:right="217" w:hanging="360"/>
        <w:jc w:val="both"/>
        <w:rPr/>
      </w:pPr>
      <w:r>
        <w:rPr/>
        <w:t xml:space="preserve">Definir quem terá o direito de publicar os resultados da pesquisa. </w:t>
      </w:r>
    </w:p>
    <w:p>
      <w:pPr>
        <w:pStyle w:val="Corpodotexto"/>
        <w:numPr>
          <w:ilvl w:val="0"/>
          <w:numId w:val="4"/>
        </w:numPr>
        <w:tabs>
          <w:tab w:val="clear" w:pos="720"/>
          <w:tab w:val="left" w:pos="963" w:leader="none"/>
        </w:tabs>
        <w:bidi w:val="0"/>
        <w:spacing w:lineRule="auto" w:line="360" w:beforeAutospacing="0" w:before="0" w:afterAutospacing="0" w:after="0"/>
        <w:ind w:left="1080" w:right="217" w:hanging="360"/>
        <w:jc w:val="both"/>
        <w:rPr/>
      </w:pPr>
      <w:r>
        <w:rPr/>
        <w:t>Garantir que a pesquisa seja realizada de forma imparcial e que os interesses da empresa não comprometam a qualidade da pesquisa</w:t>
      </w:r>
    </w:p>
    <w:p>
      <w:pPr>
        <w:pStyle w:val="Ttulo2"/>
        <w:numPr>
          <w:ilvl w:val="1"/>
          <w:numId w:val="2"/>
        </w:numPr>
        <w:tabs>
          <w:tab w:val="clear" w:pos="720"/>
          <w:tab w:val="left" w:pos="963" w:leader="none"/>
        </w:tabs>
        <w:bidi w:val="0"/>
        <w:spacing w:lineRule="auto" w:line="240" w:beforeAutospacing="0" w:before="240" w:afterAutospacing="0" w:after="240"/>
        <w:ind w:left="962" w:right="0" w:hanging="361"/>
        <w:jc w:val="left"/>
        <w:rPr>
          <w:rFonts w:ascii="Times New Roman" w:hAnsi="Times New Roman" w:eastAsia="Times New Roman" w:cs="Times New Roman"/>
          <w:b/>
          <w:bCs/>
          <w:sz w:val="24"/>
          <w:szCs w:val="24"/>
        </w:rPr>
      </w:pPr>
      <w:r>
        <w:rPr>
          <w:rFonts w:eastAsia="Times New Roman" w:cs="Times New Roman"/>
          <w:b/>
          <w:bCs/>
          <w:sz w:val="24"/>
          <w:szCs w:val="24"/>
        </w:rPr>
        <w:t xml:space="preserve">Riscos e </w:t>
      </w:r>
      <w:r>
        <w:rPr/>
        <w:t>Contingências</w:t>
      </w:r>
    </w:p>
    <w:p>
      <w:pPr>
        <w:pStyle w:val="Corpodotexto"/>
        <w:bidi w:val="0"/>
        <w:spacing w:lineRule="auto" w:line="360" w:beforeAutospacing="0" w:before="0" w:afterAutospacing="0" w:after="0"/>
        <w:ind w:left="602" w:right="217" w:hanging="0"/>
        <w:jc w:val="both"/>
        <w:rPr>
          <w:lang w:val="pt-PT"/>
        </w:rPr>
      </w:pPr>
      <w:r>
        <w:rPr>
          <w:rFonts w:eastAsia="Times New Roman" w:cs="Times New Roman"/>
          <w:sz w:val="22"/>
          <w:szCs w:val="22"/>
          <w:lang w:val="pt-BR" w:eastAsia="en-US" w:bidi="ar-SA"/>
        </w:rPr>
        <w:t xml:space="preserve">O projeto acarreta riscos inerentes à uma pesquisa inédita no reconhecimento de variedades de cana-de-açúcar. Neste sentido, foram elencados possíveis riscos e suas respectivas contingências, listadas a seguir: </w:t>
      </w:r>
    </w:p>
    <w:p>
      <w:pPr>
        <w:pStyle w:val="Corpodotexto"/>
        <w:numPr>
          <w:ilvl w:val="1"/>
          <w:numId w:val="3"/>
        </w:numPr>
        <w:bidi w:val="0"/>
        <w:spacing w:lineRule="auto" w:line="360" w:beforeAutospacing="0" w:before="0" w:afterAutospacing="0" w:after="0"/>
        <w:ind w:left="1080" w:right="217" w:hanging="360"/>
        <w:jc w:val="both"/>
        <w:rPr>
          <w:rFonts w:ascii="Times New Roman" w:hAnsi="Times New Roman" w:eastAsia="Times New Roman" w:cs="Times New Roman"/>
          <w:b w:val="false"/>
          <w:bCs w:val="false"/>
          <w:i w:val="false"/>
          <w:i w:val="false"/>
          <w:iCs w:val="false"/>
          <w:caps w:val="false"/>
          <w:smallCaps w:val="false"/>
          <w:color w:val="FF0000"/>
          <w:sz w:val="22"/>
          <w:szCs w:val="22"/>
          <w:lang w:val="pt-PT"/>
        </w:rPr>
      </w:pPr>
      <w:r>
        <w:rPr>
          <w:rFonts w:eastAsia="Times New Roman" w:cs="Times New Roman"/>
          <w:b w:val="false"/>
          <w:bCs w:val="false"/>
          <w:i w:val="false"/>
          <w:iCs w:val="false"/>
          <w:caps w:val="false"/>
          <w:smallCaps w:val="false"/>
          <w:color w:val="000000" w:themeColor="text1" w:themeShade="ff" w:themeTint="ff"/>
          <w:sz w:val="22"/>
          <w:szCs w:val="22"/>
          <w:lang w:val="pt-BR"/>
        </w:rPr>
        <w:t xml:space="preserve">Risco 1: A pesquisa corre um alto risco, caso apareça uma publicação que trate do mesmo problema e </w:t>
      </w:r>
      <w:r>
        <w:rPr>
          <w:lang w:val="pt-BR"/>
        </w:rPr>
        <w:t>solução</w:t>
      </w:r>
      <w:r>
        <w:rPr>
          <w:rFonts w:eastAsia="Times New Roman" w:cs="Times New Roman"/>
          <w:b w:val="false"/>
          <w:bCs w:val="false"/>
          <w:i w:val="false"/>
          <w:iCs w:val="false"/>
          <w:caps w:val="false"/>
          <w:smallCaps w:val="false"/>
          <w:color w:val="000000" w:themeColor="text1" w:themeShade="ff" w:themeTint="ff"/>
          <w:sz w:val="22"/>
          <w:szCs w:val="22"/>
          <w:lang w:val="pt-BR"/>
        </w:rPr>
        <w:t xml:space="preserve"> proposta, abordados neste projeto, ocasionando a perda de seu ineditismo.  A contingência adotada seria: </w:t>
      </w:r>
      <w:commentRangeStart w:id="2"/>
      <w:r>
        <w:rPr>
          <w:rFonts w:eastAsia="Times New Roman" w:cs="Times New Roman"/>
          <w:b w:val="false"/>
          <w:bCs w:val="false"/>
          <w:i/>
          <w:iCs/>
          <w:caps w:val="false"/>
          <w:smallCaps w:val="false"/>
          <w:color w:val="FF0000"/>
          <w:sz w:val="22"/>
          <w:szCs w:val="22"/>
          <w:lang w:val="pt-BR"/>
        </w:rPr>
        <w:t xml:space="preserve">(conversar com André a respeito. </w:t>
      </w:r>
      <w:r>
        <w:rPr>
          <w:rFonts w:eastAsia="Times New Roman" w:cs="Times New Roman"/>
          <w:b w:val="false"/>
          <w:bCs w:val="false"/>
          <w:i/>
          <w:iCs/>
          <w:caps w:val="false"/>
          <w:smallCaps w:val="false"/>
          <w:color w:val="FF0000"/>
          <w:sz w:val="22"/>
          <w:szCs w:val="22"/>
          <w:lang w:val="pt-BR"/>
        </w:rPr>
      </w:r>
      <w:commentRangeEnd w:id="2"/>
      <w:r>
        <w:commentReference w:id="2"/>
      </w:r>
      <w:r>
        <w:rPr>
          <w:rFonts w:eastAsia="Times New Roman" w:cs="Times New Roman"/>
          <w:b w:val="false"/>
          <w:bCs w:val="false"/>
          <w:i/>
          <w:iCs/>
          <w:caps w:val="false"/>
          <w:smallCaps w:val="false"/>
          <w:color w:val="FF0000"/>
          <w:sz w:val="22"/>
          <w:szCs w:val="22"/>
          <w:lang w:val="pt-BR"/>
        </w:rPr>
        <w:t>Este risco é muito alto!!! Chineses e Indianos...)</w:t>
      </w:r>
    </w:p>
    <w:p>
      <w:pPr>
        <w:pStyle w:val="Corpodotexto"/>
        <w:numPr>
          <w:ilvl w:val="2"/>
          <w:numId w:val="3"/>
        </w:numPr>
        <w:bidi w:val="0"/>
        <w:spacing w:lineRule="auto" w:line="360" w:beforeAutospacing="0" w:before="0" w:afterAutospacing="0" w:after="0"/>
        <w:ind w:left="2160" w:right="217" w:hanging="360"/>
        <w:jc w:val="both"/>
        <w:rPr>
          <w:rFonts w:ascii="Times New Roman" w:hAnsi="Times New Roman" w:eastAsia="Times New Roman" w:cs="Times New Roman"/>
          <w:b w:val="false"/>
          <w:bCs w:val="false"/>
          <w:i w:val="false"/>
          <w:i w:val="false"/>
          <w:iCs w:val="false"/>
          <w:caps w:val="false"/>
          <w:smallCaps w:val="false"/>
          <w:color w:val="FF0000"/>
          <w:sz w:val="22"/>
          <w:szCs w:val="22"/>
          <w:lang w:val="pt-PT"/>
        </w:rPr>
      </w:pPr>
      <w:r>
        <w:rPr>
          <w:rFonts w:eastAsia="Times New Roman" w:cs="Times New Roman"/>
          <w:b w:val="false"/>
          <w:bCs w:val="false"/>
          <w:i/>
          <w:iCs/>
          <w:caps w:val="false"/>
          <w:smallCaps w:val="false"/>
          <w:color w:val="FF0000"/>
          <w:sz w:val="22"/>
          <w:szCs w:val="22"/>
          <w:lang w:val="pt-BR"/>
        </w:rPr>
        <w:t>André, tem um artigo que trata de reconhecimento de variedades, mas a proposta é outra. O reconhecimento se dá por talhão e através de imagens de satélite.</w:t>
      </w:r>
    </w:p>
    <w:p>
      <w:pPr>
        <w:pStyle w:val="Corpodotexto"/>
        <w:numPr>
          <w:ilvl w:val="1"/>
          <w:numId w:val="3"/>
        </w:numPr>
        <w:bidi w:val="0"/>
        <w:spacing w:lineRule="auto" w:line="360" w:beforeAutospacing="0" w:before="0" w:afterAutospacing="0" w:after="0"/>
        <w:ind w:left="1080" w:right="217" w:hanging="360"/>
        <w:jc w:val="both"/>
        <w:rPr>
          <w:lang w:val="pt-PT"/>
        </w:rPr>
      </w:pPr>
      <w:r>
        <w:rPr>
          <w:lang w:val="pt-BR"/>
        </w:rPr>
        <w:t xml:space="preserve">Risco 2: Risco de a pesquisa não revelar resultados significativos, que indiquem que as ferramentas e técnicas utilizadas foram capazes de diferenciar variedades de cana-de-açúcar. Caso se incorra nesta condição em qualquer uma das fases do trabalho, o plano de contingência é: </w:t>
      </w:r>
    </w:p>
    <w:p>
      <w:pPr>
        <w:pStyle w:val="Corpodotexto"/>
        <w:numPr>
          <w:ilvl w:val="1"/>
          <w:numId w:val="3"/>
        </w:numPr>
        <w:bidi w:val="0"/>
        <w:spacing w:lineRule="auto" w:line="360" w:beforeAutospacing="0" w:before="0" w:afterAutospacing="0" w:after="0"/>
        <w:ind w:left="1080" w:right="217" w:hanging="360"/>
        <w:jc w:val="both"/>
        <w:rPr>
          <w:lang w:val="pt-PT"/>
        </w:rPr>
      </w:pPr>
      <w:r>
        <w:rPr>
          <w:lang w:val="pt-BR"/>
        </w:rPr>
        <w:t xml:space="preserve">Determinar os fatores que levaram aos resultados inconclusivos; </w:t>
      </w:r>
    </w:p>
    <w:p>
      <w:pPr>
        <w:pStyle w:val="Corpodotexto"/>
        <w:numPr>
          <w:ilvl w:val="1"/>
          <w:numId w:val="3"/>
        </w:numPr>
        <w:bidi w:val="0"/>
        <w:spacing w:lineRule="auto" w:line="360" w:beforeAutospacing="0" w:before="0" w:afterAutospacing="0" w:after="0"/>
        <w:ind w:left="1080" w:right="217" w:hanging="360"/>
        <w:jc w:val="both"/>
        <w:rPr>
          <w:lang w:val="pt-PT"/>
        </w:rPr>
      </w:pPr>
      <w:r>
        <w:rPr>
          <w:lang w:val="pt-BR"/>
        </w:rPr>
        <w:t xml:space="preserve">Para os fatores controláveis, eliminá-los e refazer os experimentos; </w:t>
      </w:r>
    </w:p>
    <w:p>
      <w:pPr>
        <w:pStyle w:val="Corpodotexto"/>
        <w:numPr>
          <w:ilvl w:val="1"/>
          <w:numId w:val="3"/>
        </w:numPr>
        <w:bidi w:val="0"/>
        <w:spacing w:lineRule="auto" w:line="360" w:beforeAutospacing="0" w:before="0" w:afterAutospacing="0" w:after="0"/>
        <w:ind w:left="1080" w:right="217" w:hanging="360"/>
        <w:jc w:val="both"/>
        <w:rPr>
          <w:lang w:val="pt-PT"/>
        </w:rPr>
      </w:pPr>
      <w:r>
        <w:rPr>
          <w:lang w:val="pt-BR"/>
        </w:rPr>
        <w:t xml:space="preserve">Para os fatores incontroláveis, investigar formas de contorno e refazer os experimentos. Caso ainda não seja possível obter resultados satisfatórios, então: </w:t>
      </w:r>
    </w:p>
    <w:p>
      <w:pPr>
        <w:pStyle w:val="Corpodotexto"/>
        <w:numPr>
          <w:ilvl w:val="1"/>
          <w:numId w:val="3"/>
        </w:numPr>
        <w:bidi w:val="0"/>
        <w:spacing w:lineRule="auto" w:line="360" w:beforeAutospacing="0" w:before="0" w:afterAutospacing="0" w:after="0"/>
        <w:ind w:left="1080" w:right="217" w:hanging="360"/>
        <w:jc w:val="both"/>
        <w:rPr>
          <w:lang w:val="pt-PT"/>
        </w:rPr>
      </w:pPr>
      <w:r>
        <w:rPr>
          <w:lang w:val="pt-BR"/>
        </w:rPr>
        <w:t>Determinar se é possível concluir que o método é inviável para a aplicação sob análise, encerrando com sucesso a pesquisa, ou propor estratégias de adaptação do método que possam embasar futuras investigações, encerrando com sucesso a pesquisa</w:t>
      </w:r>
    </w:p>
    <w:p>
      <w:pPr>
        <w:sectPr>
          <w:headerReference w:type="default" r:id="rId9"/>
          <w:headerReference w:type="first" r:id="rId10"/>
          <w:footerReference w:type="default" r:id="rId11"/>
          <w:footerReference w:type="first" r:id="rId12"/>
          <w:footnotePr>
            <w:numFmt w:val="decimal"/>
          </w:footnotePr>
          <w:type w:val="nextPage"/>
          <w:pgSz w:w="11906" w:h="16838"/>
          <w:pgMar w:left="1100" w:right="1480" w:gutter="0" w:header="0" w:top="1580" w:footer="926" w:bottom="1120"/>
          <w:pgNumType w:start="3" w:fmt="decimal"/>
          <w:formProt w:val="false"/>
          <w:textDirection w:val="lrTb"/>
          <w:docGrid w:type="default" w:linePitch="100" w:charSpace="4096"/>
        </w:sectPr>
        <w:pStyle w:val="Normal"/>
        <w:bidi w:val="0"/>
        <w:spacing w:lineRule="auto" w:line="360" w:beforeAutospacing="0" w:before="240" w:afterAutospacing="0" w:after="0"/>
        <w:ind w:left="602"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lang w:val="pt-PT"/>
        </w:rPr>
      </w:pPr>
      <w:r>
        <w:rPr>
          <w:rFonts w:eastAsia="Times New Roman" w:cs="Times New Roman"/>
          <w:b w:val="false"/>
          <w:bCs w:val="false"/>
          <w:i w:val="false"/>
          <w:iCs w:val="false"/>
          <w:caps w:val="false"/>
          <w:smallCaps w:val="false"/>
          <w:color w:val="000000" w:themeColor="text1" w:themeShade="ff" w:themeTint="ff"/>
          <w:sz w:val="24"/>
          <w:szCs w:val="24"/>
          <w:lang w:val="pt-BR"/>
        </w:rPr>
        <w:t>Pensando em uma forma de acompanhar o projeto e seus riscos, decidiu-se por utilizar o critério “</w:t>
      </w:r>
      <w:r>
        <w:rPr>
          <w:rFonts w:eastAsia="Times New Roman" w:cs="Times New Roman"/>
          <w:b w:val="false"/>
          <w:bCs w:val="false"/>
          <w:i/>
          <w:iCs/>
          <w:caps w:val="false"/>
          <w:smallCaps w:val="false"/>
          <w:color w:val="000000" w:themeColor="text1" w:themeShade="ff" w:themeTint="ff"/>
          <w:sz w:val="24"/>
          <w:szCs w:val="24"/>
          <w:lang w:val="pt-BR"/>
        </w:rPr>
        <w:t>Go/Nogo”</w:t>
      </w:r>
      <w:r>
        <w:rPr>
          <w:rFonts w:eastAsia="Times New Roman" w:cs="Times New Roman"/>
          <w:b w:val="false"/>
          <w:bCs w:val="false"/>
          <w:i w:val="false"/>
          <w:iCs w:val="false"/>
          <w:caps w:val="false"/>
          <w:smallCaps w:val="false"/>
          <w:color w:val="000000" w:themeColor="text1" w:themeShade="ff" w:themeTint="ff"/>
          <w:sz w:val="24"/>
          <w:szCs w:val="24"/>
          <w:lang w:val="pt-BR"/>
        </w:rPr>
        <w:t xml:space="preserve"> em t</w:t>
      </w:r>
      <w:commentRangeStart w:id="3"/>
      <w:r>
        <w:rPr>
          <w:rFonts w:eastAsia="Times New Roman" w:cs="Times New Roman"/>
          <w:b w:val="false"/>
          <w:bCs w:val="false"/>
          <w:i w:val="false"/>
          <w:iCs w:val="false"/>
          <w:caps w:val="false"/>
          <w:smallCaps w:val="false"/>
          <w:color w:val="000000" w:themeColor="text1" w:themeShade="ff" w:themeTint="ff"/>
          <w:sz w:val="24"/>
          <w:szCs w:val="24"/>
          <w:lang w:val="pt-BR"/>
        </w:rPr>
        <w:t>odas</w:t>
      </w:r>
      <w:r>
        <w:rPr>
          <w:rFonts w:eastAsia="Times New Roman" w:cs="Times New Roman"/>
          <w:b w:val="false"/>
          <w:bCs w:val="false"/>
          <w:i w:val="false"/>
          <w:iCs w:val="false"/>
          <w:caps w:val="false"/>
          <w:smallCaps w:val="false"/>
          <w:color w:val="000000" w:themeColor="text1" w:themeShade="ff" w:themeTint="ff"/>
          <w:sz w:val="24"/>
          <w:szCs w:val="24"/>
          <w:lang w:val="pt-BR"/>
        </w:rPr>
      </w:r>
      <w:commentRangeEnd w:id="3"/>
      <w:r>
        <w:commentReference w:id="3"/>
      </w:r>
      <w:r>
        <w:rPr>
          <w:rFonts w:eastAsia="Times New Roman" w:cs="Times New Roman"/>
          <w:b w:val="false"/>
          <w:bCs w:val="false"/>
          <w:i w:val="false"/>
          <w:iCs w:val="false"/>
          <w:caps w:val="false"/>
          <w:smallCaps w:val="false"/>
          <w:color w:val="000000" w:themeColor="text1" w:themeShade="ff" w:themeTint="ff"/>
          <w:sz w:val="24"/>
          <w:szCs w:val="24"/>
          <w:lang w:val="pt-BR"/>
        </w:rPr>
        <w:t xml:space="preserve"> as fases do projeto. Desta forma, tem-se a chance de abandonar o projeto, ou adotar outras medidas de contingência. Os riscos e possíveis contingências serão identificados ao longo de todo o projeto, à medida que avançamos nas fases.</w:t>
      </w:r>
    </w:p>
    <w:p>
      <w:pPr>
        <w:pStyle w:val="Ttulo1"/>
        <w:numPr>
          <w:ilvl w:val="0"/>
          <w:numId w:val="8"/>
        </w:numPr>
        <w:tabs>
          <w:tab w:val="clear" w:pos="720"/>
          <w:tab w:val="left" w:pos="883" w:leader="none"/>
        </w:tabs>
        <w:spacing w:lineRule="auto" w:line="240" w:before="91" w:after="0"/>
        <w:ind w:left="882" w:right="0" w:hanging="281"/>
        <w:jc w:val="left"/>
        <w:rPr/>
      </w:pPr>
      <w:r>
        <w:rPr/>
        <w:t>Resultados Esperados</w:t>
      </w:r>
    </w:p>
    <w:p>
      <w:pPr>
        <w:pStyle w:val="Normal"/>
        <w:bidi w:val="0"/>
        <w:spacing w:lineRule="auto" w:line="360" w:beforeAutospacing="0" w:before="240" w:afterAutospacing="0" w:after="0"/>
        <w:ind w:left="602" w:right="0" w:hanging="0"/>
        <w:jc w:val="both"/>
        <w:rPr/>
      </w:pPr>
      <w:r>
        <w:rPr/>
      </w:r>
    </w:p>
    <w:p>
      <w:pPr>
        <w:pStyle w:val="Corpodotexto"/>
        <w:bidi w:val="0"/>
        <w:spacing w:lineRule="auto" w:line="360" w:beforeAutospacing="0" w:before="116" w:afterAutospacing="0" w:after="0"/>
        <w:ind w:left="602" w:right="216" w:hanging="0"/>
        <w:jc w:val="both"/>
        <w:rPr>
          <w:b/>
          <w:bCs/>
          <w:sz w:val="30"/>
          <w:szCs w:val="30"/>
        </w:rPr>
      </w:pPr>
      <w:r>
        <w:rPr/>
        <w:t>proporcionando avanços significativos no manejo das culturas e contribuindo para o desenvolvimento de soluções sustentáveis no setor agrícola.</w:t>
      </w:r>
    </w:p>
    <w:p>
      <w:pPr>
        <w:pStyle w:val="Normal"/>
        <w:bidi w:val="0"/>
        <w:spacing w:lineRule="auto" w:line="360" w:beforeAutospacing="0" w:before="240" w:afterAutospacing="0" w:after="0"/>
        <w:ind w:left="602" w:right="0" w:hanging="0"/>
        <w:jc w:val="both"/>
        <w:rPr/>
      </w:pPr>
      <w:r>
        <w:rPr/>
      </w:r>
    </w:p>
    <w:p>
      <w:pPr>
        <w:pStyle w:val="Normal"/>
        <w:bidi w:val="0"/>
        <w:spacing w:lineRule="auto" w:line="360" w:beforeAutospacing="0" w:before="240" w:afterAutospacing="0" w:after="0"/>
        <w:ind w:left="602" w:right="0" w:hanging="0"/>
        <w:jc w:val="both"/>
        <w:rPr/>
      </w:pPr>
      <w:commentRangeStart w:id="4"/>
      <w:r>
        <w:rPr/>
        <w:t>Esta pesquisa investiga a viabilidade de ferramentas computacionais identificarem e diferenciarem variedades de cana-de-açúcar, atividade desenvolvida atualmente s</w:t>
      </w:r>
      <w:r>
        <w:rPr>
          <w:rFonts w:eastAsia="Times New Roman" w:cs="Times New Roman"/>
          <w:lang w:val="pt-PT" w:eastAsia="en-US" w:bidi="ar-SA"/>
        </w:rPr>
        <w:t xml:space="preserve">ó </w:t>
      </w:r>
      <w:r>
        <w:rPr/>
        <w:t xml:space="preserve">por humanos especializados. A comprovação de tal viabilidade, será de grande </w:t>
      </w:r>
      <w:r>
        <w:rPr>
          <w:rFonts w:eastAsia="Times New Roman" w:cs="Times New Roman"/>
          <w:b w:val="false"/>
          <w:bCs w:val="false"/>
          <w:i w:val="false"/>
          <w:iCs w:val="false"/>
          <w:caps w:val="false"/>
          <w:smallCaps w:val="false"/>
          <w:color w:val="000000" w:themeColor="text1" w:themeShade="ff" w:themeTint="ff"/>
          <w:sz w:val="24"/>
          <w:szCs w:val="24"/>
        </w:rPr>
        <w:t>ajuda</w:t>
      </w:r>
      <w:r>
        <w:rPr/>
        <w:t xml:space="preserve"> ao produtor de variedades de cana-de-açúcar quanto à fiscalização de áreas de plantio e controle de royalties das variedades plantadas. Outro agente envolvido no processo, o agricultor, ganha ao conseguir comprovar que o plantio planejado de variedades foi efetivamente realizado, sem ter que recorrer à especialistas humanos. </w:t>
      </w:r>
    </w:p>
    <w:p>
      <w:pPr>
        <w:sectPr>
          <w:headerReference w:type="default" r:id="rId13"/>
          <w:headerReference w:type="first" r:id="rId14"/>
          <w:footerReference w:type="default" r:id="rId15"/>
          <w:footerReference w:type="first" r:id="rId16"/>
          <w:footnotePr>
            <w:numFmt w:val="decimal"/>
          </w:footnotePr>
          <w:type w:val="nextPage"/>
          <w:pgSz w:w="11906" w:h="16838"/>
          <w:pgMar w:left="1100" w:right="1480" w:gutter="0" w:header="0" w:top="1580" w:footer="926" w:bottom="1120"/>
          <w:pgNumType w:fmt="decimal"/>
          <w:formProt w:val="false"/>
          <w:textDirection w:val="lrTb"/>
          <w:docGrid w:type="default" w:linePitch="100" w:charSpace="4096"/>
        </w:sectPr>
        <w:pStyle w:val="Normal"/>
        <w:bidi w:val="0"/>
        <w:spacing w:lineRule="auto" w:line="360" w:beforeAutospacing="0" w:before="240" w:afterAutospacing="0" w:after="0"/>
        <w:ind w:left="602" w:right="0" w:hanging="0"/>
        <w:jc w:val="both"/>
        <w:rPr/>
      </w:pPr>
      <w:r>
        <w:rPr/>
        <w:t xml:space="preserve">No campo </w:t>
      </w:r>
      <w:r>
        <w:rPr/>
      </w:r>
      <w:commentRangeEnd w:id="4"/>
      <w:r>
        <w:commentReference w:id="4"/>
      </w:r>
      <w:r>
        <w:rPr/>
        <w:t xml:space="preserve">da computação, esta pesquisa abre alas para novas pesquisas no sentido de aperfeiçoar os métodos e </w:t>
      </w:r>
      <w:r>
        <w:rPr>
          <w:rFonts w:eastAsia="Times New Roman" w:cs="Times New Roman"/>
          <w:b w:val="false"/>
          <w:bCs w:val="false"/>
          <w:i w:val="false"/>
          <w:iCs w:val="false"/>
          <w:caps w:val="false"/>
          <w:smallCaps w:val="false"/>
          <w:color w:val="000000" w:themeColor="text1" w:themeShade="ff" w:themeTint="ff"/>
          <w:sz w:val="24"/>
          <w:szCs w:val="24"/>
        </w:rPr>
        <w:t>técnicas</w:t>
      </w:r>
      <w:r>
        <w:rPr/>
        <w:t xml:space="preserve"> empregadas, caso a identificação e reconhecimento sejam possíveis. </w:t>
      </w:r>
      <w:r>
        <w:rPr/>
        <w:commentReference w:id="5"/>
      </w:r>
    </w:p>
    <w:p>
      <w:pPr>
        <w:pStyle w:val="Ttulo1"/>
        <w:numPr>
          <w:ilvl w:val="0"/>
          <w:numId w:val="8"/>
        </w:numPr>
        <w:tabs>
          <w:tab w:val="clear" w:pos="720"/>
          <w:tab w:val="left" w:pos="883" w:leader="none"/>
        </w:tabs>
        <w:spacing w:lineRule="auto" w:line="240" w:before="91" w:after="0"/>
        <w:ind w:left="882" w:right="0" w:hanging="281"/>
        <w:jc w:val="left"/>
        <w:rPr/>
      </w:pPr>
      <w:r>
        <w:rPr/>
        <w:t>Cronograma*</w:t>
      </w:r>
    </w:p>
    <w:p>
      <w:pPr>
        <w:pStyle w:val="Corpodotexto"/>
        <w:tabs>
          <w:tab w:val="clear" w:pos="720"/>
          <w:tab w:val="left" w:pos="883" w:leader="none"/>
        </w:tabs>
        <w:bidi w:val="0"/>
        <w:spacing w:lineRule="auto" w:line="360" w:beforeAutospacing="0" w:before="0" w:afterAutospacing="0" w:after="0"/>
        <w:ind w:left="602" w:right="217" w:hanging="0"/>
        <w:jc w:val="both"/>
        <w:rPr/>
      </w:pPr>
      <w:r>
        <w:rPr/>
      </w:r>
    </w:p>
    <w:p>
      <w:pPr>
        <w:pStyle w:val="Corpodotexto"/>
        <w:bidi w:val="0"/>
        <w:spacing w:lineRule="auto" w:line="360" w:beforeAutospacing="0" w:before="0" w:afterAutospacing="0" w:after="0"/>
        <w:ind w:left="602" w:right="217" w:hanging="0"/>
        <w:jc w:val="both"/>
        <w:rPr/>
      </w:pPr>
      <w:r>
        <w:rPr/>
        <w:t xml:space="preserve">Segue-se o cronograma semestral proposto para este projeto de pesquisa, incluindo o Exame de Qualificação e a Defesa da Tese.  </w:t>
      </w:r>
    </w:p>
    <w:p>
      <w:pPr>
        <w:pStyle w:val="Corpodotexto"/>
        <w:bidi w:val="0"/>
        <w:spacing w:lineRule="auto" w:line="360" w:beforeAutospacing="0" w:before="0" w:afterAutospacing="0" w:after="0"/>
        <w:ind w:left="602" w:right="217" w:hanging="0"/>
        <w:jc w:val="both"/>
        <w:rPr/>
      </w:pPr>
      <w:r>
        <w:rPr/>
      </w:r>
    </w:p>
    <w:tbl>
      <w:tblPr>
        <w:tblStyle w:val="TableGrid"/>
        <w:tblW w:w="8580" w:type="dxa"/>
        <w:jc w:val="left"/>
        <w:tblInd w:w="599" w:type="dxa"/>
        <w:tblLayout w:type="fixed"/>
        <w:tblCellMar>
          <w:top w:w="0" w:type="dxa"/>
          <w:left w:w="105" w:type="dxa"/>
          <w:bottom w:w="0" w:type="dxa"/>
          <w:right w:w="105" w:type="dxa"/>
        </w:tblCellMar>
        <w:tblLook w:firstRow="1" w:noVBand="1" w:lastRow="0" w:firstColumn="1" w:lastColumn="0" w:noHBand="1" w:val="06a0"/>
      </w:tblPr>
      <w:tblGrid>
        <w:gridCol w:w="4470"/>
        <w:gridCol w:w="1469"/>
        <w:gridCol w:w="1410"/>
        <w:gridCol w:w="1230"/>
      </w:tblGrid>
      <w:tr>
        <w:trPr>
          <w:trHeight w:val="300" w:hRule="atLeast"/>
        </w:trPr>
        <w:tc>
          <w:tcPr>
            <w:tcW w:w="4470" w:type="dxa"/>
            <w:tcBorders>
              <w:top w:val="single" w:sz="6" w:space="0" w:color="000000"/>
              <w:left w:val="single" w:sz="6" w:space="0" w:color="000000"/>
            </w:tcBorders>
            <w:shd w:color="auto" w:fill="D0CECE" w:val="clear"/>
          </w:tcPr>
          <w:p>
            <w:pPr>
              <w:pStyle w:val="Normal"/>
              <w:widowControl w:val="false"/>
              <w:suppressAutoHyphens w:val="true"/>
              <w:bidi w:val="0"/>
              <w:spacing w:lineRule="auto" w:line="259" w:beforeAutospacing="0" w:before="0" w:afterAutospacing="0" w:after="0"/>
              <w:ind w:left="0" w:right="0" w:hanging="0"/>
              <w:jc w:val="center"/>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Fase/Atividade</w:t>
            </w:r>
          </w:p>
        </w:tc>
        <w:tc>
          <w:tcPr>
            <w:tcW w:w="1469" w:type="dxa"/>
            <w:tcBorders>
              <w:top w:val="single" w:sz="6" w:space="0" w:color="000000"/>
            </w:tcBorders>
            <w:shd w:color="auto" w:fill="D0CECE" w:val="clear"/>
          </w:tcPr>
          <w:p>
            <w:pPr>
              <w:pStyle w:val="Normal"/>
              <w:widowControl w:val="false"/>
              <w:suppressAutoHyphens w:val="true"/>
              <w:bidi w:val="0"/>
              <w:spacing w:lineRule="auto" w:line="259" w:beforeAutospacing="0" w:before="0" w:afterAutospacing="0" w:after="0"/>
              <w:ind w:left="0" w:right="0" w:hanging="0"/>
              <w:jc w:val="center"/>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2023</w:t>
            </w:r>
          </w:p>
        </w:tc>
        <w:tc>
          <w:tcPr>
            <w:tcW w:w="2640" w:type="dxa"/>
            <w:gridSpan w:val="2"/>
            <w:tcBorders>
              <w:top w:val="single" w:sz="6" w:space="0" w:color="000000"/>
              <w:right w:val="single" w:sz="6" w:space="0" w:color="000000"/>
            </w:tcBorders>
            <w:shd w:color="auto" w:fill="D0CECE" w:val="clear"/>
          </w:tcPr>
          <w:p>
            <w:pPr>
              <w:pStyle w:val="Normal"/>
              <w:widowControl w:val="false"/>
              <w:suppressAutoHyphens w:val="true"/>
              <w:bidi w:val="0"/>
              <w:spacing w:lineRule="auto" w:line="259" w:beforeAutospacing="0" w:before="0" w:afterAutospacing="0" w:after="0"/>
              <w:ind w:left="0" w:right="0" w:hanging="0"/>
              <w:jc w:val="center"/>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2024</w:t>
            </w:r>
          </w:p>
        </w:tc>
      </w:tr>
      <w:tr>
        <w:trPr>
          <w:trHeight w:val="300" w:hRule="atLeast"/>
        </w:trPr>
        <w:tc>
          <w:tcPr>
            <w:tcW w:w="4470" w:type="dxa"/>
            <w:tcBorders>
              <w:left w:val="single" w:sz="6" w:space="0" w:color="000000"/>
            </w:tcBorders>
            <w:shd w:color="auto" w:fill="D0CECE" w:val="clear"/>
          </w:tcPr>
          <w:p>
            <w:pPr>
              <w:pStyle w:val="Normal"/>
              <w:widowControl w:val="false"/>
              <w:suppressAutoHyphens w:val="true"/>
              <w:bidi w:val="0"/>
              <w:spacing w:lineRule="auto" w:line="259" w:beforeAutospacing="0" w:before="0" w:afterAutospacing="0" w:after="0"/>
              <w:ind w:left="0" w:right="0" w:hanging="0"/>
              <w:jc w:val="righ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Semestres</w:t>
            </w:r>
          </w:p>
        </w:tc>
        <w:tc>
          <w:tcPr>
            <w:tcW w:w="1469" w:type="dxa"/>
            <w:tcBorders/>
            <w:shd w:color="auto" w:fill="D0CECE" w:val="clear"/>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2º</w:t>
            </w:r>
          </w:p>
        </w:tc>
        <w:tc>
          <w:tcPr>
            <w:tcW w:w="1410" w:type="dxa"/>
            <w:tcBorders/>
            <w:shd w:color="auto" w:fill="D0CECE" w:val="clear"/>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1º</w:t>
            </w:r>
          </w:p>
        </w:tc>
        <w:tc>
          <w:tcPr>
            <w:tcW w:w="1230" w:type="dxa"/>
            <w:tcBorders>
              <w:right w:val="single" w:sz="6" w:space="0" w:color="000000"/>
            </w:tcBorders>
            <w:shd w:color="auto" w:fill="D0CECE" w:val="clear"/>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2º</w:t>
            </w:r>
          </w:p>
        </w:tc>
      </w:tr>
      <w:tr>
        <w:trPr>
          <w:trHeight w:val="300" w:hRule="atLeast"/>
        </w:trPr>
        <w:tc>
          <w:tcPr>
            <w:tcW w:w="4470" w:type="dxa"/>
            <w:tcBorders>
              <w:left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Acompanhamento da literatura</w:t>
            </w:r>
          </w:p>
        </w:tc>
        <w:tc>
          <w:tcPr>
            <w:tcW w:w="1469"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410"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230" w:type="dxa"/>
            <w:tcBorders>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r>
      <w:tr>
        <w:trPr>
          <w:trHeight w:val="300" w:hRule="atLeast"/>
        </w:trPr>
        <w:tc>
          <w:tcPr>
            <w:tcW w:w="4470" w:type="dxa"/>
            <w:tcBorders>
              <w:left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Seleção e configuração da IA</w:t>
            </w:r>
          </w:p>
        </w:tc>
        <w:tc>
          <w:tcPr>
            <w:tcW w:w="1469"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410"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230" w:type="dxa"/>
            <w:tcBorders>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r>
      <w:tr>
        <w:trPr>
          <w:trHeight w:val="300" w:hRule="atLeast"/>
        </w:trPr>
        <w:tc>
          <w:tcPr>
            <w:tcW w:w="4470" w:type="dxa"/>
            <w:tcBorders>
              <w:left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Identificação e aquisição dos equipamentos necessários à pesquisa</w:t>
            </w:r>
          </w:p>
        </w:tc>
        <w:tc>
          <w:tcPr>
            <w:tcW w:w="1469"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410"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230" w:type="dxa"/>
            <w:tcBorders>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r>
      <w:tr>
        <w:trPr>
          <w:trHeight w:val="300" w:hRule="atLeast"/>
        </w:trPr>
        <w:tc>
          <w:tcPr>
            <w:tcW w:w="4470" w:type="dxa"/>
            <w:tcBorders>
              <w:left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Exame de Qualificação</w:t>
            </w:r>
          </w:p>
        </w:tc>
        <w:tc>
          <w:tcPr>
            <w:tcW w:w="1469"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410"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230" w:type="dxa"/>
            <w:tcBorders>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r>
      <w:tr>
        <w:trPr>
          <w:trHeight w:val="300" w:hRule="atLeast"/>
        </w:trPr>
        <w:tc>
          <w:tcPr>
            <w:tcW w:w="4470" w:type="dxa"/>
            <w:tcBorders>
              <w:left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Desenvolvimento da metodologia de captação de imagens</w:t>
            </w:r>
          </w:p>
        </w:tc>
        <w:tc>
          <w:tcPr>
            <w:tcW w:w="1469"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410"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230" w:type="dxa"/>
            <w:tcBorders>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r>
      <w:tr>
        <w:trPr>
          <w:trHeight w:val="300" w:hRule="atLeast"/>
        </w:trPr>
        <w:tc>
          <w:tcPr>
            <w:tcW w:w="4470" w:type="dxa"/>
            <w:tcBorders>
              <w:left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Desenvolvimento do experimento de reconhecimento de 2 variedades</w:t>
            </w:r>
          </w:p>
        </w:tc>
        <w:tc>
          <w:tcPr>
            <w:tcW w:w="1469"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410"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230" w:type="dxa"/>
            <w:tcBorders>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r>
      <w:tr>
        <w:trPr>
          <w:trHeight w:val="300" w:hRule="atLeast"/>
        </w:trPr>
        <w:tc>
          <w:tcPr>
            <w:tcW w:w="4470" w:type="dxa"/>
            <w:tcBorders>
              <w:left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Análise dos resultados</w:t>
            </w:r>
          </w:p>
        </w:tc>
        <w:tc>
          <w:tcPr>
            <w:tcW w:w="1469"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410"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230" w:type="dxa"/>
            <w:tcBorders>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r>
      <w:tr>
        <w:trPr>
          <w:trHeight w:val="300" w:hRule="atLeast"/>
        </w:trPr>
        <w:tc>
          <w:tcPr>
            <w:tcW w:w="4470" w:type="dxa"/>
            <w:tcBorders>
              <w:left w:val="single" w:sz="6" w:space="0" w:color="000000"/>
              <w:bottom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Defesa da Tese</w:t>
            </w:r>
          </w:p>
        </w:tc>
        <w:tc>
          <w:tcPr>
            <w:tcW w:w="1469" w:type="dxa"/>
            <w:tcBorders>
              <w:bottom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410" w:type="dxa"/>
            <w:tcBorders>
              <w:bottom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230" w:type="dxa"/>
            <w:tcBorders>
              <w:bottom w:val="single" w:sz="6" w:space="0" w:color="000000"/>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r>
    </w:tbl>
    <w:p>
      <w:pPr>
        <w:pStyle w:val="Corpodotexto"/>
        <w:bidi w:val="0"/>
        <w:spacing w:lineRule="auto" w:line="360" w:beforeAutospacing="0" w:before="0" w:afterAutospacing="0" w:after="0"/>
        <w:ind w:left="602" w:right="217" w:hanging="0"/>
        <w:jc w:val="both"/>
        <w:rPr/>
      </w:pPr>
      <w:r>
        <w:rPr/>
      </w:r>
    </w:p>
    <w:p>
      <w:pPr>
        <w:sectPr>
          <w:headerReference w:type="default" r:id="rId17"/>
          <w:headerReference w:type="first" r:id="rId18"/>
          <w:footerReference w:type="default" r:id="rId19"/>
          <w:footerReference w:type="first" r:id="rId20"/>
          <w:footnotePr>
            <w:numFmt w:val="decimal"/>
          </w:footnotePr>
          <w:type w:val="nextPage"/>
          <w:pgSz w:w="11906" w:h="16838"/>
          <w:pgMar w:left="1100" w:right="1480" w:gutter="0" w:header="0" w:top="1580" w:footer="926" w:bottom="1120"/>
          <w:pgNumType w:fmt="decimal"/>
          <w:formProt w:val="false"/>
          <w:textDirection w:val="lrTb"/>
          <w:docGrid w:type="default" w:linePitch="100" w:charSpace="4096"/>
        </w:sectPr>
        <w:pStyle w:val="Corpodotexto"/>
        <w:ind w:left="0" w:right="0" w:hanging="0"/>
        <w:rPr/>
      </w:pPr>
      <w:r>
        <w:rPr/>
        <w:t>*</w:t>
      </w:r>
      <w:commentRangeStart w:id="6"/>
      <w:r>
        <w:rPr/>
        <w:t xml:space="preserve"> </w:t>
      </w:r>
      <w:r>
        <w:rPr>
          <w:color w:val="FF0000"/>
        </w:rPr>
        <w:t>C</w:t>
      </w:r>
      <w:r>
        <w:rPr>
          <w:color w:val="FF0000"/>
          <w:sz w:val="28"/>
          <w:szCs w:val="28"/>
        </w:rPr>
        <w:t>onversar a possibilidade de antecipar ao máximo a conclusão do Douturado!</w:t>
      </w:r>
      <w:commentRangeEnd w:id="6"/>
      <w:r>
        <w:commentReference w:id="6"/>
      </w:r>
      <w:r>
        <w:rPr>
          <w:color w:val="FF0000"/>
          <w:sz w:val="28"/>
          <w:szCs w:val="28"/>
        </w:rPr>
      </w:r>
    </w:p>
    <w:p>
      <w:pPr>
        <w:pStyle w:val="Ttulo1"/>
        <w:numPr>
          <w:ilvl w:val="0"/>
          <w:numId w:val="8"/>
        </w:numPr>
        <w:tabs>
          <w:tab w:val="clear" w:pos="720"/>
          <w:tab w:val="left" w:pos="883" w:leader="none"/>
        </w:tabs>
        <w:spacing w:lineRule="auto" w:line="240" w:before="91" w:after="0"/>
        <w:ind w:left="882" w:right="0" w:hanging="281"/>
        <w:jc w:val="left"/>
        <w:rPr>
          <w:rFonts w:ascii="Times New Roman" w:hAnsi="Times New Roman" w:eastAsia="Times New Roman" w:cs="Times New Roman"/>
          <w:b/>
          <w:bCs/>
          <w:sz w:val="28"/>
          <w:szCs w:val="28"/>
        </w:rPr>
      </w:pPr>
      <w:r>
        <w:rPr>
          <w:rFonts w:eastAsia="Times New Roman" w:cs="Times New Roman"/>
          <w:b/>
          <w:bCs/>
          <w:sz w:val="28"/>
          <w:szCs w:val="28"/>
        </w:rPr>
        <w:t>Referências Bibliográficas</w:t>
      </w:r>
    </w:p>
    <w:p>
      <w:pPr>
        <w:pStyle w:val="Bibliografia1"/>
        <w:rPr>
          <w:rFonts w:ascii="Times New Roman" w:hAnsi="Times New Roman" w:eastAsia="Times New Roman" w:cs="Times New Roman"/>
        </w:rPr>
      </w:pPr>
      <w:r>
        <w:rPr>
          <w:rFonts w:eastAsia="Times New Roman" w:cs="Times New Roman"/>
        </w:rPr>
      </w:r>
    </w:p>
    <w:p>
      <w:pPr>
        <w:pStyle w:val="Bibliografia1"/>
        <w:rPr>
          <w:rFonts w:ascii="Times New Roman" w:hAnsi="Times New Roman" w:eastAsia="Times New Roman" w:cs="Times New Roman"/>
        </w:rPr>
      </w:pPr>
      <w:r>
        <w:rPr>
          <w:rFonts w:eastAsia="Times New Roman" w:cs="Times New Roman"/>
        </w:rPr>
      </w:r>
    </w:p>
    <w:p>
      <w:pPr>
        <w:pStyle w:val="Bibliografia1"/>
        <w:rPr>
          <w:rFonts w:ascii="Times New Roman" w:hAnsi="Times New Roman" w:eastAsia="Times New Roman" w:cs="Times New Roman"/>
          <w:sz w:val="22"/>
          <w:szCs w:val="22"/>
        </w:rPr>
      </w:pPr>
      <w:bookmarkStart w:id="34" w:name="ZOTERO_BREF_lDaivJ3iFAzO"/>
      <w:bookmarkEnd w:id="34"/>
      <w:r>
        <w:rPr>
          <w:rFonts w:eastAsia="Times New Roman" w:cs="Times New Roman"/>
          <w:sz w:val="22"/>
          <w:szCs w:val="22"/>
        </w:rPr>
        <w:t xml:space="preserve">ALI, A. et al. Molecular Identification and Genetic Diversity Analysis of Chinese Sugarcane (Saccharum spp. Hybrids) Varieties using SSR Markers. </w:t>
      </w:r>
      <w:r>
        <w:rPr>
          <w:b/>
        </w:rPr>
        <w:t>Tropical Plant Biology</w:t>
      </w:r>
      <w:r>
        <w:rPr/>
        <w:t xml:space="preserve">, v. 10, n. 4, p. 194–203, 1 dez. 2017. </w:t>
      </w:r>
    </w:p>
    <w:p>
      <w:pPr>
        <w:pStyle w:val="Bibliografia1"/>
        <w:rPr>
          <w:rFonts w:ascii="Times New Roman" w:hAnsi="Times New Roman" w:eastAsia="Times New Roman" w:cs="Times New Roman"/>
          <w:sz w:val="22"/>
          <w:szCs w:val="22"/>
        </w:rPr>
      </w:pPr>
      <w:r>
        <w:rPr/>
        <w:t xml:space="preserve">ALMEIDA, B. K. et al. Not that kind of tree: Assessing the potential for decision tree-based plant identification using trait databases. </w:t>
      </w:r>
      <w:r>
        <w:rPr>
          <w:b/>
        </w:rPr>
        <w:t>Applications in Plant Sciences</w:t>
      </w:r>
      <w:r>
        <w:rPr/>
        <w:t xml:space="preserve">, v. 8, n. 7, p. e11379, jul. 2020. </w:t>
      </w:r>
    </w:p>
    <w:p>
      <w:pPr>
        <w:pStyle w:val="Bibliografia1"/>
        <w:rPr>
          <w:rFonts w:ascii="Times New Roman" w:hAnsi="Times New Roman" w:eastAsia="Times New Roman" w:cs="Times New Roman"/>
          <w:sz w:val="22"/>
          <w:szCs w:val="22"/>
        </w:rPr>
      </w:pPr>
      <w:r>
        <w:rPr/>
        <w:t xml:space="preserve">ALMEIDA, G. M. DE et al. Machine learning in the prediction of sugarcane production environments. </w:t>
      </w:r>
      <w:r>
        <w:rPr>
          <w:b/>
        </w:rPr>
        <w:t>Computers and Electronics in Agriculture</w:t>
      </w:r>
      <w:r>
        <w:rPr/>
        <w:t xml:space="preserve">, v. 190, p. 106452, 1 nov. 2021. </w:t>
      </w:r>
    </w:p>
    <w:p>
      <w:pPr>
        <w:pStyle w:val="Bibliografia1"/>
        <w:rPr>
          <w:rFonts w:ascii="Times New Roman" w:hAnsi="Times New Roman" w:eastAsia="Times New Roman" w:cs="Times New Roman"/>
          <w:sz w:val="22"/>
          <w:szCs w:val="22"/>
        </w:rPr>
      </w:pPr>
      <w:r>
        <w:rPr/>
        <w:t xml:space="preserve">BONNET, P. et al. Plant identification: man vs. machine. </w:t>
      </w:r>
      <w:r>
        <w:rPr>
          <w:b/>
        </w:rPr>
        <w:t>Multimedia Tools and Applications</w:t>
      </w:r>
      <w:r>
        <w:rPr/>
        <w:t xml:space="preserve">, v. 75, n. 3, p. 1647–1665, 1 fev. 2016. </w:t>
      </w:r>
    </w:p>
    <w:p>
      <w:pPr>
        <w:pStyle w:val="Bibliografia1"/>
        <w:rPr>
          <w:rFonts w:ascii="Times New Roman" w:hAnsi="Times New Roman" w:eastAsia="Times New Roman" w:cs="Times New Roman"/>
          <w:sz w:val="22"/>
          <w:szCs w:val="22"/>
        </w:rPr>
      </w:pPr>
      <w:r>
        <w:rPr>
          <w:b/>
        </w:rPr>
        <w:t>Conab - Safra Brasileira de Cana-de-açúcar</w:t>
      </w:r>
      <w:r>
        <w:rPr/>
        <w:t xml:space="preserve">. Disponível em: &lt;https://www.conab.gov.br/info-agro/safras/cana&gt;. Acesso em: 17 ago. 2023. </w:t>
      </w:r>
    </w:p>
    <w:p>
      <w:pPr>
        <w:pStyle w:val="Bibliografia1"/>
        <w:rPr>
          <w:rFonts w:ascii="Times New Roman" w:hAnsi="Times New Roman" w:eastAsia="Times New Roman" w:cs="Times New Roman"/>
          <w:sz w:val="22"/>
          <w:szCs w:val="22"/>
        </w:rPr>
      </w:pPr>
      <w:r>
        <w:rPr/>
        <w:t xml:space="preserve">CURSI, D. E. et al. History and Current Status of Sugarcane Breeding, Germplasm Development and Molecular Genetics in Brazil. </w:t>
      </w:r>
      <w:r>
        <w:rPr>
          <w:b/>
        </w:rPr>
        <w:t>Sugar Tech</w:t>
      </w:r>
      <w:r>
        <w:rPr/>
        <w:t xml:space="preserve">, v. 24, n. 1, p. 112–133, 1 fev. 2022. </w:t>
      </w:r>
    </w:p>
    <w:p>
      <w:pPr>
        <w:pStyle w:val="Bibliografia1"/>
        <w:rPr>
          <w:rFonts w:ascii="Times New Roman" w:hAnsi="Times New Roman" w:eastAsia="Times New Roman" w:cs="Times New Roman"/>
          <w:sz w:val="22"/>
          <w:szCs w:val="22"/>
        </w:rPr>
      </w:pPr>
      <w:r>
        <w:rPr/>
        <w:t xml:space="preserve">DEVI S, S.; GEETHA, A. Fruits, Vegetable and Plants Category Recognition Systems Using Convolutional Neural Networks : A Review. </w:t>
      </w:r>
      <w:r>
        <w:rPr>
          <w:b/>
        </w:rPr>
        <w:t>International Journal of Scientific Research in Computer Science, Engineering and Information Technology</w:t>
      </w:r>
      <w:r>
        <w:rPr/>
        <w:t xml:space="preserve">, p. 452–461, 15 jun. 2019. </w:t>
      </w:r>
    </w:p>
    <w:p>
      <w:pPr>
        <w:pStyle w:val="Bibliografia1"/>
        <w:rPr>
          <w:rFonts w:ascii="Times New Roman" w:hAnsi="Times New Roman" w:eastAsia="Times New Roman" w:cs="Times New Roman"/>
          <w:sz w:val="22"/>
          <w:szCs w:val="22"/>
        </w:rPr>
      </w:pPr>
      <w:r>
        <w:rPr/>
        <w:t xml:space="preserve">HEMALATHA, N. K. et al. Chapter 12 - Sugarcane leaf disease detection through </w:t>
      </w:r>
      <w:r>
        <w:rPr>
          <w:i/>
        </w:rPr>
        <w:t>deep learning</w:t>
      </w:r>
      <w:r>
        <w:rPr/>
        <w:t xml:space="preserve">. Em: POONIA, R. C.; SINGH, V.; NAYAK, S. R. (Eds.). </w:t>
      </w:r>
      <w:r>
        <w:rPr>
          <w:b/>
          <w:i/>
        </w:rPr>
        <w:t>deep learning</w:t>
      </w:r>
      <w:r>
        <w:rPr>
          <w:b/>
        </w:rPr>
        <w:t xml:space="preserve"> for Sustainable Agriculture</w:t>
      </w:r>
      <w:r>
        <w:rPr/>
        <w:t xml:space="preserve">. Cognitive Data Science in Sustainable Computing. [s.l.] Academic Press, 2022. p. 297–323. </w:t>
      </w:r>
    </w:p>
    <w:p>
      <w:pPr>
        <w:pStyle w:val="Bibliografia1"/>
        <w:rPr>
          <w:rFonts w:ascii="Times New Roman" w:hAnsi="Times New Roman" w:eastAsia="Times New Roman" w:cs="Times New Roman"/>
          <w:sz w:val="22"/>
          <w:szCs w:val="22"/>
        </w:rPr>
      </w:pPr>
      <w:r>
        <w:rPr/>
        <w:t xml:space="preserve">JUYAL*, P. et al. Common Bamboo Species Identification using Machine Learning and </w:t>
      </w:r>
      <w:r>
        <w:rPr>
          <w:i/>
        </w:rPr>
        <w:t>deep learning</w:t>
      </w:r>
      <w:r>
        <w:rPr/>
        <w:t xml:space="preserve"> Algorithms. </w:t>
      </w:r>
      <w:r>
        <w:rPr>
          <w:b/>
        </w:rPr>
        <w:t>International Journal of Innovative Technology and Exploring Engineering</w:t>
      </w:r>
      <w:r>
        <w:rPr/>
        <w:t xml:space="preserve">, v. 9, n. 4, p. 3012–3017, 28 fev. 2020. </w:t>
      </w:r>
    </w:p>
    <w:p>
      <w:pPr>
        <w:pStyle w:val="Bibliografia1"/>
        <w:rPr>
          <w:rFonts w:ascii="Times New Roman" w:hAnsi="Times New Roman" w:eastAsia="Times New Roman" w:cs="Times New Roman"/>
          <w:sz w:val="22"/>
          <w:szCs w:val="22"/>
        </w:rPr>
      </w:pPr>
      <w:r>
        <w:rPr/>
        <w:t xml:space="preserve">KUMPALA, I.; WICHAPHA, N.; PRASOMSAB, P. Sugar Cane Red Stripe Disease Detection using YOLO CNN of </w:t>
      </w:r>
      <w:r>
        <w:rPr>
          <w:i/>
        </w:rPr>
        <w:t>deep learning</w:t>
      </w:r>
      <w:r>
        <w:rPr/>
        <w:t xml:space="preserve"> Technique: doi: 10.14456/mijet.2022.25. </w:t>
      </w:r>
      <w:r>
        <w:rPr>
          <w:b/>
        </w:rPr>
        <w:t>Engineering Access</w:t>
      </w:r>
      <w:r>
        <w:rPr/>
        <w:t xml:space="preserve">, v. 8, n. 2, p. 192–197, 2 abr. 2022. </w:t>
      </w:r>
    </w:p>
    <w:p>
      <w:pPr>
        <w:pStyle w:val="Bibliografia1"/>
        <w:rPr>
          <w:rFonts w:ascii="Times New Roman" w:hAnsi="Times New Roman" w:eastAsia="Times New Roman" w:cs="Times New Roman"/>
          <w:sz w:val="22"/>
          <w:szCs w:val="22"/>
        </w:rPr>
      </w:pPr>
      <w:r>
        <w:rPr/>
        <w:t xml:space="preserve">MARQUES KAI, P.; OLIVEIRA, B.; COSTA, R. </w:t>
      </w:r>
      <w:r>
        <w:rPr>
          <w:i/>
        </w:rPr>
        <w:t>deep learning</w:t>
      </w:r>
      <w:r>
        <w:rPr/>
        <w:t xml:space="preserve">-Based Method for Classification of Sugarcane Varieties. </w:t>
      </w:r>
      <w:r>
        <w:rPr>
          <w:b/>
        </w:rPr>
        <w:t>Agronomy</w:t>
      </w:r>
      <w:r>
        <w:rPr/>
        <w:t xml:space="preserve">, v. 12, p. 2722, 2 nov. 2022. </w:t>
      </w:r>
    </w:p>
    <w:p>
      <w:pPr>
        <w:pStyle w:val="Bibliografia1"/>
        <w:rPr>
          <w:rFonts w:ascii="Times New Roman" w:hAnsi="Times New Roman" w:eastAsia="Times New Roman" w:cs="Times New Roman"/>
          <w:sz w:val="22"/>
          <w:szCs w:val="22"/>
        </w:rPr>
      </w:pPr>
      <w:r>
        <w:rPr/>
        <w:t xml:space="preserve">MILITANTE, S. V.; GERARDO, B. D.; DIONISIO, N. V. </w:t>
      </w:r>
      <w:r>
        <w:rPr>
          <w:b/>
        </w:rPr>
        <w:t xml:space="preserve">Plant Leaf Detection and Disease Recognition using </w:t>
      </w:r>
      <w:r>
        <w:rPr>
          <w:b/>
          <w:i/>
        </w:rPr>
        <w:t>deep learning</w:t>
      </w:r>
      <w:r>
        <w:rPr/>
        <w:t xml:space="preserve">. 2019 IEEE Eurasia Conference on IOT, Communication and Engineering (ECICE). </w:t>
      </w:r>
      <w:r>
        <w:rPr>
          <w:b/>
        </w:rPr>
        <w:t>Anais</w:t>
      </w:r>
      <w:r>
        <w:rPr/>
        <w:t xml:space="preserve">... Em: 2019 IEEE EURASIA CONFERENCE ON IOT, COMMUNICATION AND ENGINEERING (ECICE). out. 2019. </w:t>
      </w:r>
    </w:p>
    <w:p>
      <w:pPr>
        <w:pStyle w:val="Bibliografia1"/>
        <w:rPr>
          <w:rFonts w:ascii="Times New Roman" w:hAnsi="Times New Roman" w:eastAsia="Times New Roman" w:cs="Times New Roman"/>
          <w:sz w:val="22"/>
          <w:szCs w:val="22"/>
        </w:rPr>
      </w:pPr>
      <w:r>
        <w:rPr/>
        <w:t xml:space="preserve">MILITANTE, S. V.; GERARDO, B. D.; MEDINA, R. P. </w:t>
      </w:r>
      <w:r>
        <w:rPr>
          <w:b/>
        </w:rPr>
        <w:t xml:space="preserve">Sugarcane Disease Recognition using </w:t>
      </w:r>
      <w:r>
        <w:rPr>
          <w:b/>
          <w:i/>
        </w:rPr>
        <w:t>deep learning</w:t>
      </w:r>
      <w:r>
        <w:rPr/>
        <w:t xml:space="preserve">. 2019 IEEE Eurasia Conference on IOT, Communication and Engineering (ECICE). </w:t>
      </w:r>
      <w:r>
        <w:rPr>
          <w:b/>
        </w:rPr>
        <w:t>Anais</w:t>
      </w:r>
      <w:r>
        <w:rPr/>
        <w:t xml:space="preserve">... Em: 2019 IEEE EURASIA CONFERENCE ON IOT, COMMUNICATION AND ENGINEERING (ECICE). out. 2019. </w:t>
      </w:r>
    </w:p>
    <w:p>
      <w:pPr>
        <w:pStyle w:val="Bibliografia1"/>
        <w:rPr>
          <w:rFonts w:ascii="Times New Roman" w:hAnsi="Times New Roman" w:eastAsia="Times New Roman" w:cs="Times New Roman"/>
          <w:sz w:val="22"/>
          <w:szCs w:val="22"/>
        </w:rPr>
      </w:pPr>
      <w:r>
        <w:rPr/>
        <w:t xml:space="preserve">ORDINE PIRES DA SILVA SIMÕES, I. et al. Recognition of sugarcane orange and brown rust through leaf image processing. </w:t>
      </w:r>
      <w:r>
        <w:rPr>
          <w:b/>
        </w:rPr>
        <w:t>Smart Agricultural Technology</w:t>
      </w:r>
      <w:r>
        <w:rPr/>
        <w:t xml:space="preserve">, v. 4, p. 100185, 1 ago. 2023. </w:t>
      </w:r>
    </w:p>
    <w:p>
      <w:pPr>
        <w:pStyle w:val="Bibliografia1"/>
        <w:rPr>
          <w:rFonts w:ascii="Times New Roman" w:hAnsi="Times New Roman" w:eastAsia="Times New Roman" w:cs="Times New Roman"/>
          <w:sz w:val="22"/>
          <w:szCs w:val="22"/>
        </w:rPr>
      </w:pPr>
      <w:r>
        <w:rPr/>
        <w:t xml:space="preserve">PRABHU, A. et al. </w:t>
      </w:r>
      <w:r>
        <w:rPr>
          <w:b/>
        </w:rPr>
        <w:t>Applications of Computer Vision for Defect Detection in Fruits: A Review</w:t>
      </w:r>
      <w:r>
        <w:rPr/>
        <w:t xml:space="preserve">. 2021 International Conference on Intelligent Technologies (CONIT). </w:t>
      </w:r>
      <w:r>
        <w:rPr>
          <w:b/>
        </w:rPr>
        <w:t>Anais</w:t>
      </w:r>
      <w:r>
        <w:rPr/>
        <w:t xml:space="preserve">... Em: 2021 INTERNATIONAL CONFERENCE ON INTELLIGENT TECHNOLOGIES (CONIT). jun. 2021. </w:t>
      </w:r>
    </w:p>
    <w:p>
      <w:pPr>
        <w:pStyle w:val="Bibliografia1"/>
        <w:rPr>
          <w:rFonts w:ascii="Times New Roman" w:hAnsi="Times New Roman" w:eastAsia="Times New Roman" w:cs="Times New Roman"/>
          <w:sz w:val="22"/>
          <w:szCs w:val="22"/>
        </w:rPr>
      </w:pPr>
      <w:r>
        <w:rPr/>
        <w:t xml:space="preserve">SARMA, P.; TALUKDAR, J. K. </w:t>
      </w:r>
      <w:r>
        <w:rPr>
          <w:b/>
        </w:rPr>
        <w:t>Digital Image Processing based proposed approach to Identify Different Bamboo Species</w:t>
      </w:r>
      <w:r>
        <w:rPr/>
        <w:t xml:space="preserve">. 2020 Second International Conference on Inventive Research in Computing Applications (ICIRCA). </w:t>
      </w:r>
      <w:r>
        <w:rPr>
          <w:b/>
        </w:rPr>
        <w:t>Anais</w:t>
      </w:r>
      <w:r>
        <w:rPr/>
        <w:t xml:space="preserve">... Em: 2020 SECOND INTERNATIONAL CONFERENCE ON INVENTIVE RESEARCH IN COMPUTING APPLICATIONS (ICIRCA). jul. 2020. </w:t>
      </w:r>
    </w:p>
    <w:p>
      <w:pPr>
        <w:pStyle w:val="Bibliografia1"/>
        <w:rPr>
          <w:rFonts w:ascii="Times New Roman" w:hAnsi="Times New Roman" w:eastAsia="Times New Roman" w:cs="Times New Roman"/>
          <w:sz w:val="22"/>
          <w:szCs w:val="22"/>
        </w:rPr>
      </w:pPr>
      <w:r>
        <w:rPr/>
        <w:t xml:space="preserve">VERMA, A. K.; GARG, P. K.; HARI PRASAD, K. S. Sugarcane crop identification from LISS IV data using ISODATA, MLC, and indices based decision tree approach. </w:t>
      </w:r>
      <w:r>
        <w:rPr>
          <w:b/>
        </w:rPr>
        <w:t>Arabian Journal of Geosciences</w:t>
      </w:r>
      <w:r>
        <w:rPr/>
        <w:t xml:space="preserve">, v. 10, n. 1, p. 16, 3 jan. 2017. </w:t>
      </w:r>
    </w:p>
    <w:p>
      <w:pPr>
        <w:pStyle w:val="Bibliografia1"/>
        <w:rPr>
          <w:rFonts w:ascii="Times New Roman" w:hAnsi="Times New Roman" w:eastAsia="Times New Roman" w:cs="Times New Roman"/>
          <w:sz w:val="22"/>
          <w:szCs w:val="22"/>
        </w:rPr>
      </w:pPr>
      <w:r>
        <w:rPr/>
        <w:t xml:space="preserve">WÄLDCHEN, J. et al. Automated plant species identification—Trends and future directions. </w:t>
      </w:r>
      <w:r>
        <w:rPr>
          <w:b/>
        </w:rPr>
        <w:t>PLOS Computational Biology</w:t>
      </w:r>
      <w:r>
        <w:rPr/>
        <w:t xml:space="preserve">, v. 14, n. 4, p. e1005993, 5 abr. 2018. </w:t>
      </w:r>
    </w:p>
    <w:p>
      <w:pPr>
        <w:pStyle w:val="Bibliografia1"/>
        <w:rPr>
          <w:rFonts w:ascii="Times New Roman" w:hAnsi="Times New Roman" w:eastAsia="Times New Roman" w:cs="Times New Roman"/>
          <w:sz w:val="22"/>
          <w:szCs w:val="22"/>
        </w:rPr>
      </w:pPr>
      <w:r>
        <w:rPr/>
        <w:t xml:space="preserve">WÄLDCHEN, J.; MÄDER, P. Plant Species Identification Using Computer Vision Techniques: A Systematic Literature Review. </w:t>
      </w:r>
      <w:r>
        <w:rPr>
          <w:b/>
        </w:rPr>
        <w:t>Archives of Computational Methods in Engineering</w:t>
      </w:r>
      <w:r>
        <w:rPr/>
        <w:t xml:space="preserve">, v. 25, n. 2, p. 507–543, 1 abr. 2018. </w:t>
      </w:r>
    </w:p>
    <w:p>
      <w:pPr>
        <w:pStyle w:val="Bibliografia1"/>
        <w:rPr>
          <w:rFonts w:ascii="Times New Roman" w:hAnsi="Times New Roman" w:eastAsia="Times New Roman" w:cs="Times New Roman"/>
          <w:sz w:val="22"/>
          <w:szCs w:val="22"/>
        </w:rPr>
      </w:pPr>
      <w:r>
        <w:rPr/>
        <w:t xml:space="preserve">ZHAO, C. et al. Plant identification using leaf shapes—A pattern counting approach. </w:t>
      </w:r>
      <w:r>
        <w:rPr>
          <w:b/>
        </w:rPr>
        <w:t>Pattern Recognition</w:t>
      </w:r>
      <w:r>
        <w:rPr/>
        <w:t xml:space="preserve">, Discriminative Feature Learning from Big Data for Visual Recognition. v. 48, n. 10, p. 3203–3215, 1 out. 2015. </w:t>
      </w:r>
    </w:p>
    <w:p>
      <w:pPr>
        <w:pStyle w:val="Bibliografia1"/>
        <w:tabs>
          <w:tab w:val="left" w:pos="5046" w:leader="none"/>
        </w:tabs>
        <w:rPr>
          <w:rFonts w:ascii="Times New Roman" w:hAnsi="Times New Roman" w:eastAsia="Times New Roman" w:cs="Times New Roman"/>
          <w:sz w:val="22"/>
          <w:szCs w:val="22"/>
        </w:rPr>
      </w:pPr>
      <w:r>
        <w:rPr/>
        <w:t xml:space="preserve">ZOU, Q. et al. An Improved Vision </w:t>
      </w:r>
      <w:r>
        <w:rPr>
          <w:i/>
        </w:rPr>
        <w:t>transformer</w:t>
      </w:r>
      <w:r>
        <w:rPr/>
        <w:t xml:space="preserve"> Network with a Residual Convolution Block for Bamboo Resource Image Identification. </w:t>
      </w:r>
      <w:r>
        <w:rPr>
          <w:b/>
        </w:rPr>
        <w:t>Electronics</w:t>
      </w:r>
      <w:r>
        <w:rPr/>
        <w:t xml:space="preserve">, v. 12, n. 4, p. 1055, 20 fev. 2023. </w:t>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bookmarkStart w:id="35" w:name="ZOTERO_BREF_xHhfHhHsPkON_Copia_1"/>
      <w:bookmarkStart w:id="36" w:name="ZOTERO_BREF_xHhfHhHsPkON_Copia_1"/>
      <w:bookmarkEnd w:id="36"/>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bookmarkStart w:id="37" w:name="ZOTERO_BREF_lDaivJ3iFAzO_Copia_1"/>
      <w:bookmarkStart w:id="38" w:name="ZOTERO_BREF_lDaivJ3iFAzO_Copia_1"/>
      <w:bookmarkEnd w:id="38"/>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
    </w:p>
    <w:sectPr>
      <w:headerReference w:type="default" r:id="rId21"/>
      <w:headerReference w:type="first" r:id="rId22"/>
      <w:footerReference w:type="default" r:id="rId23"/>
      <w:footerReference w:type="first" r:id="rId24"/>
      <w:footnotePr>
        <w:numFmt w:val="decimal"/>
      </w:footnotePr>
      <w:type w:val="nextPage"/>
      <w:pgSz w:w="11906" w:h="16838"/>
      <w:pgMar w:left="1100" w:right="1480" w:gutter="0" w:header="0" w:top="1580" w:footer="926" w:bottom="1120"/>
      <w:pgNumType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ndre Angelis" w:date="2023-08-14T20:33:23Z" w:initials="AFA">
    <w:p w14:paraId="01000000">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É nome da empresa?</w:t>
      </w:r>
    </w:p>
  </w:comment>
  <w:comment w:id="1" w:author="Andre Angelis" w:date="2023-08-14T20:34:46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Nãooooo… tem que ser agora!</w:t>
      </w:r>
    </w:p>
    <w:p>
      <w:pPr>
        <w:overflowPunct w:val="true"/>
        <w:ind w:left="0" w:right="0" w:hanging="0"/>
        <w:rPr/>
      </w:pPr>
      <w:r>
        <w:rPr>
          <w:rFonts w:ascii="Liberation Serif" w:hAnsi="Liberation Serif" w:eastAsia="Segoe UI" w:cs="Tahoma"/>
          <w:sz w:val="24"/>
          <w:szCs w:val="24"/>
          <w:lang w:val="en-US" w:eastAsia="en-US" w:bidi="en-US"/>
        </w:rPr>
      </w:r>
    </w:p>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Como você vai saber se já pode parar o trabalho ou se a avaliação pode ser feita.</w:t>
      </w:r>
    </w:p>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Só que isso aqui deve estar em metodologia</w:t>
      </w:r>
    </w:p>
  </w:comment>
  <w:comment w:id="2" w:author="Andre Angelis" w:date="2023-08-14T20:36:43Z" w:initials="AFA">
    <w:p w14:paraId="02000000">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BR" w:eastAsia="en-US" w:bidi="ar-SA"/>
        </w:rPr>
        <w:t>conversaremos</w:t>
      </w:r>
    </w:p>
  </w:comment>
  <w:comment w:id="3" w:author="Andre Angelis" w:date="2023-08-14T20:37:27Z" w:initials="AFA">
    <w:p w14:paraId="03000000">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BR" w:eastAsia="en-US" w:bidi="ar-SA"/>
        </w:rPr>
        <w:t>Todas? Meio exagerado...</w:t>
      </w:r>
    </w:p>
  </w:comment>
  <w:comment w:id="4" w:author="Andre Angelis" w:date="2023-08-14T20:38:38Z" w:initials="AFA">
    <w:p w14:paraId="04000000">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Ok, mas precisa melhorar a redação</w:t>
      </w:r>
    </w:p>
  </w:comment>
  <w:comment w:id="5" w:author="Andre Angelis" w:date="2023-08-14T20:39:03Z" w:initials="AFA">
    <w:p w14:paraId="05000000">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Muito pessimismo para um projeto</w:t>
      </w:r>
    </w:p>
  </w:comment>
  <w:comment w:id="6" w:author="Andre Angelis" w:date="2023-08-14T20:39:39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otimo</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Ex w15:paraId="03000000" w15:done="1"/>
  <w15:commentEx w15:paraId="04000000" w15:done="1"/>
  <w15:commentEx w15:paraId="05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2"/>
    <w:family w:val="auto"/>
    <w:pitch w:val="variable"/>
  </w:font>
  <w:font w:name="Courier New">
    <w:charset w:val="01"/>
    <w:family w:val="modern"/>
    <w:pitch w:val="fixed"/>
  </w:font>
  <w:font w:name="Times New Roman">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suppressAutoHyphens w:val="tru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suppressAutoHyphens w:val="tru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suppressAutoHyphens w:val="true"/>
            <w:bidi w:val="0"/>
            <w:spacing w:before="0" w:after="0"/>
            <w:ind w:left="0" w:right="-115" w:hanging="0"/>
            <w:jc w:val="right"/>
            <w:rPr>
              <w:kern w:val="0"/>
              <w:sz w:val="22"/>
              <w:szCs w:val="22"/>
            </w:rPr>
          </w:pPr>
          <w:r>
            <w:rPr>
              <w:kern w:val="0"/>
              <w:sz w:val="22"/>
              <w:szCs w:val="22"/>
            </w:rPr>
          </w:r>
        </w:p>
      </w:tc>
    </w:tr>
  </w:tbl>
  <w:p>
    <w:pPr>
      <w:pStyle w:val="Rodap"/>
      <w:bidi w:val="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tLeast" w:line="0"/>
      <w:rPr>
        <w:sz w:val="20"/>
      </w:rPr>
    </w:pPr>
    <w:r>
      <w:rPr>
        <w:sz w:val="20"/>
      </w:rPr>
      <mc:AlternateContent>
        <mc:Choice Requires="wps">
          <w:drawing>
            <wp:anchor behindDoc="1" distT="0" distB="0" distL="0" distR="0" simplePos="0" locked="0" layoutInCell="0" allowOverlap="1" relativeHeight="32">
              <wp:simplePos x="0" y="0"/>
              <wp:positionH relativeFrom="page">
                <wp:posOffset>6290945</wp:posOffset>
              </wp:positionH>
              <wp:positionV relativeFrom="page">
                <wp:posOffset>9965055</wp:posOffset>
              </wp:positionV>
              <wp:extent cx="228600" cy="194310"/>
              <wp:effectExtent l="0" t="0" r="0" b="0"/>
              <wp:wrapNone/>
              <wp:docPr id="5" name="Forma6"/>
              <a:graphic xmlns:a="http://schemas.openxmlformats.org/drawingml/2006/main">
                <a:graphicData uri="http://schemas.microsoft.com/office/word/2010/wordprocessingShape">
                  <wps:wsp>
                    <wps:cNvSpPr/>
                    <wps:spPr>
                      <a:xfrm>
                        <a:off x="0" y="0"/>
                        <a:ext cx="228600" cy="194400"/>
                      </a:xfrm>
                      <a:prstGeom prst="rect">
                        <a:avLst/>
                      </a:prstGeom>
                      <a:noFill/>
                      <a:ln w="0">
                        <a:noFill/>
                      </a:ln>
                    </wps:spPr>
                    <wps:style>
                      <a:lnRef idx="0"/>
                      <a:fillRef idx="0"/>
                      <a:effectRef idx="0"/>
                      <a:fontRef idx="minor"/>
                    </wps:style>
                    <wps:txb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18</w:t>
                          </w:r>
                          <w:r>
                            <w:rPr>
                              <w:color w:val="000000"/>
                            </w:rPr>
                            <w:fldChar w:fldCharType="end"/>
                          </w:r>
                        </w:p>
                      </w:txbxContent>
                    </wps:txbx>
                    <wps:bodyPr lIns="0" rIns="0" tIns="0" bIns="0" anchor="t">
                      <a:noAutofit/>
                    </wps:bodyPr>
                  </wps:wsp>
                </a:graphicData>
              </a:graphic>
            </wp:anchor>
          </w:drawing>
        </mc:Choice>
        <mc:Fallback>
          <w:pict>
            <v:rect id="shape_0" ID="Forma6" path="m0,0l-2147483645,0l-2147483645,-2147483646l0,-2147483646xe" stroked="f" o:allowincell="f" style="position:absolute;margin-left:495.35pt;margin-top:784.65pt;width:17.95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18</w:t>
                    </w:r>
                    <w:r>
                      <w:rPr>
                        <w:color w:val="000000"/>
                      </w:rPr>
                      <w:fldChar w:fldCharType="end"/>
                    </w:r>
                  </w:p>
                </w:txbxContent>
              </v:textbox>
              <w10:wrap type="non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tLeast" w:line="0"/>
      <w:rPr>
        <w:sz w:val="20"/>
      </w:rPr>
    </w:pPr>
    <w:r>
      <w:rPr>
        <w:sz w:val="20"/>
      </w:rPr>
      <mc:AlternateContent>
        <mc:Choice Requires="wps">
          <w:drawing>
            <wp:anchor behindDoc="1" distT="0" distB="0" distL="0" distR="0" simplePos="0" locked="0" layoutInCell="0" allowOverlap="1" relativeHeight="21">
              <wp:simplePos x="0" y="0"/>
              <wp:positionH relativeFrom="page">
                <wp:posOffset>6290945</wp:posOffset>
              </wp:positionH>
              <wp:positionV relativeFrom="page">
                <wp:posOffset>9965055</wp:posOffset>
              </wp:positionV>
              <wp:extent cx="228600" cy="194310"/>
              <wp:effectExtent l="0" t="0" r="0" b="0"/>
              <wp:wrapNone/>
              <wp:docPr id="2" name="Frame1"/>
              <a:graphic xmlns:a="http://schemas.openxmlformats.org/drawingml/2006/main">
                <a:graphicData uri="http://schemas.microsoft.com/office/word/2010/wordprocessingShape">
                  <wps:wsp>
                    <wps:cNvSpPr/>
                    <wps:spPr>
                      <a:xfrm>
                        <a:off x="0" y="0"/>
                        <a:ext cx="228600" cy="194400"/>
                      </a:xfrm>
                      <a:prstGeom prst="rect">
                        <a:avLst/>
                      </a:prstGeom>
                      <a:noFill/>
                      <a:ln w="0">
                        <a:noFill/>
                      </a:ln>
                    </wps:spPr>
                    <wps:style>
                      <a:lnRef idx="0"/>
                      <a:fillRef idx="0"/>
                      <a:effectRef idx="0"/>
                      <a:fontRef idx="minor"/>
                    </wps:style>
                    <wps:txb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13</w:t>
                          </w:r>
                          <w:r>
                            <w:rPr>
                              <w:color w:val="000000"/>
                            </w:rPr>
                            <w:fldChar w:fldCharType="end"/>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495.35pt;margin-top:784.65pt;width:17.95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13</w:t>
                    </w:r>
                    <w:r>
                      <w:rPr>
                        <w:color w:val="000000"/>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tLeast" w:line="0"/>
      <w:rPr>
        <w:sz w:val="20"/>
      </w:rPr>
    </w:pPr>
    <w:r>
      <w:rPr>
        <w:sz w:val="20"/>
      </w:rPr>
      <mc:AlternateContent>
        <mc:Choice Requires="wps">
          <w:drawing>
            <wp:anchor behindDoc="1" distT="0" distB="0" distL="0" distR="0" simplePos="0" locked="0" layoutInCell="0" allowOverlap="1" relativeHeight="24">
              <wp:simplePos x="0" y="0"/>
              <wp:positionH relativeFrom="page">
                <wp:posOffset>6290945</wp:posOffset>
              </wp:positionH>
              <wp:positionV relativeFrom="page">
                <wp:posOffset>9965055</wp:posOffset>
              </wp:positionV>
              <wp:extent cx="228600" cy="194310"/>
              <wp:effectExtent l="0" t="0" r="0" b="0"/>
              <wp:wrapNone/>
              <wp:docPr id="3" name="Forma4"/>
              <a:graphic xmlns:a="http://schemas.openxmlformats.org/drawingml/2006/main">
                <a:graphicData uri="http://schemas.microsoft.com/office/word/2010/wordprocessingShape">
                  <wps:wsp>
                    <wps:cNvSpPr/>
                    <wps:spPr>
                      <a:xfrm>
                        <a:off x="0" y="0"/>
                        <a:ext cx="228600" cy="194400"/>
                      </a:xfrm>
                      <a:prstGeom prst="rect">
                        <a:avLst/>
                      </a:prstGeom>
                      <a:noFill/>
                      <a:ln w="0">
                        <a:noFill/>
                      </a:ln>
                    </wps:spPr>
                    <wps:style>
                      <a:lnRef idx="0"/>
                      <a:fillRef idx="0"/>
                      <a:effectRef idx="0"/>
                      <a:fontRef idx="minor"/>
                    </wps:style>
                    <wps:txb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14</w:t>
                          </w:r>
                          <w:r>
                            <w:rPr>
                              <w:color w:val="000000"/>
                            </w:rPr>
                            <w:fldChar w:fldCharType="end"/>
                          </w:r>
                        </w:p>
                      </w:txbxContent>
                    </wps:txbx>
                    <wps:bodyPr lIns="0" rIns="0" tIns="0" bIns="0" anchor="t">
                      <a:noAutofit/>
                    </wps:bodyPr>
                  </wps:wsp>
                </a:graphicData>
              </a:graphic>
            </wp:anchor>
          </w:drawing>
        </mc:Choice>
        <mc:Fallback>
          <w:pict>
            <v:rect id="shape_0" ID="Forma4" path="m0,0l-2147483645,0l-2147483645,-2147483646l0,-2147483646xe" stroked="f" o:allowincell="f" style="position:absolute;margin-left:495.35pt;margin-top:784.65pt;width:17.95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14</w:t>
                    </w:r>
                    <w:r>
                      <w:rPr>
                        <w:color w:val="000000"/>
                      </w:rPr>
                      <w:fldChar w:fldCharType="end"/>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tLeast" w:line="0"/>
      <w:rPr>
        <w:sz w:val="20"/>
      </w:rPr>
    </w:pPr>
    <w:r>
      <w:rPr>
        <w:sz w:val="20"/>
      </w:rPr>
      <mc:AlternateContent>
        <mc:Choice Requires="wps">
          <w:drawing>
            <wp:anchor behindDoc="1" distT="0" distB="0" distL="0" distR="0" simplePos="0" locked="0" layoutInCell="0" allowOverlap="1" relativeHeight="26">
              <wp:simplePos x="0" y="0"/>
              <wp:positionH relativeFrom="page">
                <wp:posOffset>6290945</wp:posOffset>
              </wp:positionH>
              <wp:positionV relativeFrom="page">
                <wp:posOffset>9965055</wp:posOffset>
              </wp:positionV>
              <wp:extent cx="228600" cy="194310"/>
              <wp:effectExtent l="0" t="0" r="0" b="0"/>
              <wp:wrapNone/>
              <wp:docPr id="4" name="Forma5"/>
              <a:graphic xmlns:a="http://schemas.openxmlformats.org/drawingml/2006/main">
                <a:graphicData uri="http://schemas.microsoft.com/office/word/2010/wordprocessingShape">
                  <wps:wsp>
                    <wps:cNvSpPr/>
                    <wps:spPr>
                      <a:xfrm>
                        <a:off x="0" y="0"/>
                        <a:ext cx="228600" cy="194400"/>
                      </a:xfrm>
                      <a:prstGeom prst="rect">
                        <a:avLst/>
                      </a:prstGeom>
                      <a:noFill/>
                      <a:ln w="0">
                        <a:noFill/>
                      </a:ln>
                    </wps:spPr>
                    <wps:style>
                      <a:lnRef idx="0"/>
                      <a:fillRef idx="0"/>
                      <a:effectRef idx="0"/>
                      <a:fontRef idx="minor"/>
                    </wps:style>
                    <wps:txb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15</w:t>
                          </w:r>
                          <w:r>
                            <w:rPr>
                              <w:color w:val="000000"/>
                            </w:rPr>
                            <w:fldChar w:fldCharType="end"/>
                          </w:r>
                        </w:p>
                      </w:txbxContent>
                    </wps:txbx>
                    <wps:bodyPr lIns="0" rIns="0" tIns="0" bIns="0" anchor="t">
                      <a:noAutofit/>
                    </wps:bodyPr>
                  </wps:wsp>
                </a:graphicData>
              </a:graphic>
            </wp:anchor>
          </w:drawing>
        </mc:Choice>
        <mc:Fallback>
          <w:pict>
            <v:rect id="shape_0" ID="Forma5" path="m0,0l-2147483645,0l-2147483645,-2147483646l0,-2147483646xe" stroked="f" o:allowincell="f" style="position:absolute;margin-left:495.35pt;margin-top:784.65pt;width:17.95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15</w:t>
                    </w:r>
                    <w:r>
                      <w:rPr>
                        <w:color w:val="000000"/>
                      </w:rPr>
                      <w:fldChar w:fldCharType="end"/>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taderodap"/>
        <w:rPr/>
      </w:pPr>
      <w:r>
        <w:rPr>
          <w:rStyle w:val="Caracteresdenotaderodap"/>
        </w:rPr>
        <w:footnoteRef/>
      </w:r>
      <w:r>
        <w:rPr/>
        <w:t xml:space="preserve"> </w:t>
      </w:r>
      <w:r>
        <w:rPr/>
        <w:t>Ambiente de produção é uma área dentro de uma propriedade rural que apresenta características relativamente homogêneas em termos de solo, relevo, clima e outros aspectos que influem no desenvolvimento e produtividade das culturas.</w:t>
      </w:r>
    </w:p>
  </w:footnote>
  <w:footnote w:id="3">
    <w:p>
      <w:pPr>
        <w:pStyle w:val="Notaderodap"/>
        <w:rPr/>
      </w:pPr>
      <w:r>
        <w:rPr>
          <w:rStyle w:val="Caracteresdenotaderodap"/>
        </w:rPr>
        <w:footnoteRef/>
      </w:r>
      <w:r>
        <w:rPr/>
        <w:t xml:space="preserve">Uma rede </w:t>
      </w:r>
      <w:r>
        <w:rPr>
          <w:i/>
          <w:iCs/>
        </w:rPr>
        <w:t xml:space="preserve">Vision Transformer Network </w:t>
      </w:r>
      <w:r>
        <w:rPr>
          <w:i w:val="false"/>
          <w:iCs w:val="false"/>
        </w:rPr>
        <w:t>(</w:t>
      </w:r>
      <w:r>
        <w:rPr/>
        <w:t xml:space="preserve">VIT) é uma arquitetura de rede neural convolucional (CNN) que utiliza um modelo de </w:t>
      </w:r>
      <w:r>
        <w:rPr>
          <w:i/>
          <w:iCs/>
        </w:rPr>
        <w:t>transformer</w:t>
      </w:r>
      <w:r>
        <w:rPr/>
        <w:t xml:space="preserve"> para extrair recursos de imagens.</w:t>
      </w:r>
    </w:p>
  </w:footnote>
  <w:footnote w:id="4">
    <w:p>
      <w:pPr>
        <w:pStyle w:val="Notaderodap"/>
        <w:jc w:val="both"/>
        <w:rPr/>
      </w:pPr>
      <w:r>
        <w:rPr>
          <w:rStyle w:val="Caracteresdenotaderodap"/>
        </w:rPr>
        <w:footnoteRef/>
      </w:r>
      <w:r>
        <w:rPr/>
        <w:t xml:space="preserve">O coeficiente de </w:t>
      </w:r>
      <w:r>
        <w:rPr>
          <w:i/>
          <w:iCs/>
        </w:rPr>
        <w:t>Kappa</w:t>
      </w:r>
      <w:r>
        <w:rPr/>
        <w:t xml:space="preserve"> leva em consideração a possibilidade de que o acordo entre os observadores possa ocorrer por acaso. Portanto, ele corrige a simples taxa de concordância, proporcionando uma medida mais robusta de concordância.</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suppressAutoHyphens w:val="tru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suppressAutoHyphens w:val="tru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suppressAutoHyphens w:val="tru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suppressAutoHyphens w:val="tru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suppressAutoHyphens w:val="tru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suppressAutoHyphens w:val="tru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suppressAutoHyphens w:val="tru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suppressAutoHyphens w:val="tru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suppressAutoHyphens w:val="tru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suppressAutoHyphens w:val="tru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suppressAutoHyphens w:val="tru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suppressAutoHyphens w:val="tru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suppressAutoHyphens w:val="tru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suppressAutoHyphens w:val="tru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suppressAutoHyphens w:val="tru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4"/>
      <w:numFmt w:val="decimal"/>
      <w:lvlText w:val="%1."/>
      <w:lvlJc w:val="left"/>
      <w:pPr>
        <w:tabs>
          <w:tab w:val="num" w:pos="0"/>
        </w:tabs>
        <w:ind w:left="882" w:hanging="360"/>
      </w:pPr>
      <w:rPr/>
    </w:lvl>
    <w:lvl w:ilvl="1">
      <w:start w:val="1"/>
      <w:numFmt w:val="decimal"/>
      <w:lvlText w:val="%1.%2."/>
      <w:lvlJc w:val="left"/>
      <w:pPr>
        <w:tabs>
          <w:tab w:val="num" w:pos="0"/>
        </w:tabs>
        <w:ind w:left="962" w:hanging="360"/>
      </w:pPr>
      <w:rPr/>
    </w:lvl>
    <w:lvl w:ilvl="2">
      <w:start w:val="1"/>
      <w:numFmt w:val="decimal"/>
      <w:lvlText w:val="%1.%2.%3."/>
      <w:lvlJc w:val="left"/>
      <w:pPr>
        <w:tabs>
          <w:tab w:val="num" w:pos="0"/>
        </w:tabs>
        <w:ind w:left="602" w:hanging="180"/>
      </w:pPr>
      <w:rPr/>
    </w:lvl>
    <w:lvl w:ilvl="3">
      <w:start w:val="1"/>
      <w:numFmt w:val="decimal"/>
      <w:lvlText w:val="%1.%2.%3.%4."/>
      <w:lvlJc w:val="left"/>
      <w:pPr>
        <w:tabs>
          <w:tab w:val="num" w:pos="0"/>
        </w:tabs>
        <w:ind w:left="2005" w:hanging="360"/>
      </w:pPr>
      <w:rPr/>
    </w:lvl>
    <w:lvl w:ilvl="4">
      <w:start w:val="1"/>
      <w:numFmt w:val="decimal"/>
      <w:lvlText w:val="%1.%2.%3.%4.%5."/>
      <w:lvlJc w:val="left"/>
      <w:pPr>
        <w:tabs>
          <w:tab w:val="num" w:pos="0"/>
        </w:tabs>
        <w:ind w:left="3051" w:hanging="360"/>
      </w:pPr>
      <w:rPr/>
    </w:lvl>
    <w:lvl w:ilvl="5">
      <w:start w:val="1"/>
      <w:numFmt w:val="decimal"/>
      <w:lvlText w:val="%1.%2.%3.%4.%5.%6."/>
      <w:lvlJc w:val="left"/>
      <w:pPr>
        <w:tabs>
          <w:tab w:val="num" w:pos="0"/>
        </w:tabs>
        <w:ind w:left="4097" w:hanging="180"/>
      </w:pPr>
      <w:rPr/>
    </w:lvl>
    <w:lvl w:ilvl="6">
      <w:start w:val="1"/>
      <w:numFmt w:val="decimal"/>
      <w:lvlText w:val="%1.%2.%3.%4.%5.%6.%7."/>
      <w:lvlJc w:val="left"/>
      <w:pPr>
        <w:tabs>
          <w:tab w:val="num" w:pos="0"/>
        </w:tabs>
        <w:ind w:left="5143" w:hanging="360"/>
      </w:pPr>
      <w:rPr/>
    </w:lvl>
    <w:lvl w:ilvl="7">
      <w:start w:val="1"/>
      <w:numFmt w:val="decimal"/>
      <w:lvlText w:val="%1.%2.%3.%4.%5.%6.%7.%8."/>
      <w:lvlJc w:val="left"/>
      <w:pPr>
        <w:tabs>
          <w:tab w:val="num" w:pos="0"/>
        </w:tabs>
        <w:ind w:left="6189" w:hanging="360"/>
      </w:pPr>
      <w:rPr/>
    </w:lvl>
    <w:lvl w:ilvl="8">
      <w:start w:val="1"/>
      <w:numFmt w:val="decimal"/>
      <w:lvlText w:val="%1.%2.%3.%4.%5.%6.%7.%8.%9."/>
      <w:lvlJc w:val="left"/>
      <w:pPr>
        <w:tabs>
          <w:tab w:val="num" w:pos="0"/>
        </w:tabs>
        <w:ind w:left="7234"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lvl w:ilvl="0">
      <w:start w:val="5"/>
      <w:numFmt w:val="decimal"/>
      <w:lvlText w:val="%1."/>
      <w:lvlJc w:val="left"/>
      <w:pPr>
        <w:tabs>
          <w:tab w:val="num" w:pos="0"/>
        </w:tabs>
        <w:ind w:left="882" w:hanging="281"/>
      </w:pPr>
      <w:rPr>
        <w:sz w:val="28"/>
        <w:b/>
        <w:szCs w:val="28"/>
        <w:bCs/>
        <w:w w:val="100"/>
        <w:rFonts w:ascii="Times New Roman" w:hAnsi="Times New Roman" w:eastAsia="Times New Roman" w:cs="Times New Roman"/>
        <w:lang w:val="pt-PT" w:eastAsia="en-US" w:bidi="ar-SA"/>
      </w:rPr>
    </w:lvl>
    <w:lvl w:ilvl="1">
      <w:start w:val="1"/>
      <w:numFmt w:val="decimal"/>
      <w:lvlText w:val="%1.%2"/>
      <w:lvlJc w:val="left"/>
      <w:pPr>
        <w:tabs>
          <w:tab w:val="num" w:pos="0"/>
        </w:tabs>
        <w:ind w:left="962" w:hanging="360"/>
      </w:pPr>
      <w:rPr>
        <w:sz w:val="24"/>
        <w:b/>
        <w:szCs w:val="24"/>
        <w:bCs/>
        <w:w w:val="100"/>
        <w:lang w:val="pt-PT" w:eastAsia="en-US" w:bidi="ar-SA"/>
      </w:rPr>
    </w:lvl>
    <w:lvl w:ilvl="2">
      <w:start w:val="0"/>
      <w:numFmt w:val="bullet"/>
      <w:lvlText w:val="•"/>
      <w:lvlJc w:val="left"/>
      <w:pPr>
        <w:tabs>
          <w:tab w:val="num" w:pos="0"/>
        </w:tabs>
        <w:ind w:left="602" w:hanging="144"/>
      </w:pPr>
      <w:rPr>
        <w:rFonts w:ascii="Times New Roman" w:hAnsi="Times New Roman" w:cs="Times New Roman" w:hint="default"/>
        <w:sz w:val="22"/>
        <w:szCs w:val="22"/>
        <w:w w:val="100"/>
        <w:lang w:val="pt-PT" w:eastAsia="en-US" w:bidi="ar-SA"/>
      </w:rPr>
    </w:lvl>
    <w:lvl w:ilvl="3">
      <w:start w:val="0"/>
      <w:numFmt w:val="bullet"/>
      <w:lvlText w:val=""/>
      <w:lvlJc w:val="left"/>
      <w:pPr>
        <w:tabs>
          <w:tab w:val="num" w:pos="0"/>
        </w:tabs>
        <w:ind w:left="2005" w:hanging="144"/>
      </w:pPr>
      <w:rPr>
        <w:rFonts w:ascii="Symbol" w:hAnsi="Symbol" w:cs="Symbol" w:hint="default"/>
        <w:lang w:val="pt-PT" w:eastAsia="en-US" w:bidi="ar-SA"/>
      </w:rPr>
    </w:lvl>
    <w:lvl w:ilvl="4">
      <w:start w:val="0"/>
      <w:numFmt w:val="bullet"/>
      <w:lvlText w:val=""/>
      <w:lvlJc w:val="left"/>
      <w:pPr>
        <w:tabs>
          <w:tab w:val="num" w:pos="0"/>
        </w:tabs>
        <w:ind w:left="3051" w:hanging="144"/>
      </w:pPr>
      <w:rPr>
        <w:rFonts w:ascii="Symbol" w:hAnsi="Symbol" w:cs="Symbol" w:hint="default"/>
        <w:lang w:val="pt-PT" w:eastAsia="en-US" w:bidi="ar-SA"/>
      </w:rPr>
    </w:lvl>
    <w:lvl w:ilvl="5">
      <w:start w:val="0"/>
      <w:numFmt w:val="bullet"/>
      <w:lvlText w:val=""/>
      <w:lvlJc w:val="left"/>
      <w:pPr>
        <w:tabs>
          <w:tab w:val="num" w:pos="0"/>
        </w:tabs>
        <w:ind w:left="4097" w:hanging="144"/>
      </w:pPr>
      <w:rPr>
        <w:rFonts w:ascii="Symbol" w:hAnsi="Symbol" w:cs="Symbol" w:hint="default"/>
        <w:lang w:val="pt-PT" w:eastAsia="en-US" w:bidi="ar-SA"/>
      </w:rPr>
    </w:lvl>
    <w:lvl w:ilvl="6">
      <w:start w:val="0"/>
      <w:numFmt w:val="bullet"/>
      <w:lvlText w:val=""/>
      <w:lvlJc w:val="left"/>
      <w:pPr>
        <w:tabs>
          <w:tab w:val="num" w:pos="0"/>
        </w:tabs>
        <w:ind w:left="5143" w:hanging="144"/>
      </w:pPr>
      <w:rPr>
        <w:rFonts w:ascii="Symbol" w:hAnsi="Symbol" w:cs="Symbol" w:hint="default"/>
        <w:lang w:val="pt-PT" w:eastAsia="en-US" w:bidi="ar-SA"/>
      </w:rPr>
    </w:lvl>
    <w:lvl w:ilvl="7">
      <w:start w:val="0"/>
      <w:numFmt w:val="bullet"/>
      <w:lvlText w:val=""/>
      <w:lvlJc w:val="left"/>
      <w:pPr>
        <w:tabs>
          <w:tab w:val="num" w:pos="0"/>
        </w:tabs>
        <w:ind w:left="6189" w:hanging="144"/>
      </w:pPr>
      <w:rPr>
        <w:rFonts w:ascii="Symbol" w:hAnsi="Symbol" w:cs="Symbol" w:hint="default"/>
        <w:lang w:val="pt-PT" w:eastAsia="en-US" w:bidi="ar-SA"/>
      </w:rPr>
    </w:lvl>
    <w:lvl w:ilvl="8">
      <w:start w:val="0"/>
      <w:numFmt w:val="bullet"/>
      <w:lvlText w:val=""/>
      <w:lvlJc w:val="left"/>
      <w:pPr>
        <w:tabs>
          <w:tab w:val="num" w:pos="0"/>
        </w:tabs>
        <w:ind w:left="7234" w:hanging="144"/>
      </w:pPr>
      <w:rPr>
        <w:rFonts w:ascii="Symbol" w:hAnsi="Symbol" w:cs="Symbol" w:hint="default"/>
        <w:lang w:val="pt-PT" w:eastAsia="en-US" w:bidi="ar-SA"/>
      </w:rPr>
    </w:lvl>
  </w:abstractNum>
  <w:abstractNum w:abstractNumId="9">
    <w:lvl w:ilvl="0">
      <w:start w:val="1"/>
      <w:numFmt w:val="decimal"/>
      <w:lvlText w:val="%1."/>
      <w:lvlJc w:val="left"/>
      <w:pPr>
        <w:tabs>
          <w:tab w:val="num" w:pos="0"/>
        </w:tabs>
        <w:ind w:left="882" w:hanging="281"/>
      </w:pPr>
      <w:rPr>
        <w:sz w:val="28"/>
        <w:b/>
        <w:szCs w:val="28"/>
        <w:bCs/>
        <w:w w:val="100"/>
        <w:lang w:val="pt-PT" w:eastAsia="en-US" w:bidi="ar-SA"/>
      </w:rPr>
    </w:lvl>
    <w:lvl w:ilvl="1">
      <w:start w:val="0"/>
      <w:numFmt w:val="bullet"/>
      <w:lvlText w:val="•"/>
      <w:lvlJc w:val="left"/>
      <w:pPr>
        <w:tabs>
          <w:tab w:val="num" w:pos="0"/>
        </w:tabs>
        <w:ind w:left="602" w:hanging="144"/>
      </w:pPr>
      <w:rPr>
        <w:rFonts w:ascii="Times New Roman" w:hAnsi="Times New Roman" w:cs="Times New Roman" w:hint="default"/>
        <w:sz w:val="22"/>
        <w:szCs w:val="22"/>
        <w:w w:val="100"/>
        <w:lang w:val="pt-PT" w:eastAsia="en-US" w:bidi="ar-SA"/>
      </w:rPr>
    </w:lvl>
    <w:lvl w:ilvl="2">
      <w:start w:val="0"/>
      <w:numFmt w:val="bullet"/>
      <w:lvlText w:val=""/>
      <w:lvlJc w:val="left"/>
      <w:pPr>
        <w:tabs>
          <w:tab w:val="num" w:pos="0"/>
        </w:tabs>
        <w:ind w:left="1818" w:hanging="144"/>
      </w:pPr>
      <w:rPr>
        <w:rFonts w:ascii="Symbol" w:hAnsi="Symbol" w:cs="Symbol" w:hint="default"/>
        <w:lang w:val="pt-PT" w:eastAsia="en-US" w:bidi="ar-SA"/>
      </w:rPr>
    </w:lvl>
    <w:lvl w:ilvl="3">
      <w:start w:val="0"/>
      <w:numFmt w:val="bullet"/>
      <w:lvlText w:val=""/>
      <w:lvlJc w:val="left"/>
      <w:pPr>
        <w:tabs>
          <w:tab w:val="num" w:pos="0"/>
        </w:tabs>
        <w:ind w:left="2756" w:hanging="144"/>
      </w:pPr>
      <w:rPr>
        <w:rFonts w:ascii="Symbol" w:hAnsi="Symbol" w:cs="Symbol" w:hint="default"/>
        <w:lang w:val="pt-PT" w:eastAsia="en-US" w:bidi="ar-SA"/>
      </w:rPr>
    </w:lvl>
    <w:lvl w:ilvl="4">
      <w:start w:val="0"/>
      <w:numFmt w:val="bullet"/>
      <w:lvlText w:val=""/>
      <w:lvlJc w:val="left"/>
      <w:pPr>
        <w:tabs>
          <w:tab w:val="num" w:pos="0"/>
        </w:tabs>
        <w:ind w:left="3695" w:hanging="144"/>
      </w:pPr>
      <w:rPr>
        <w:rFonts w:ascii="Symbol" w:hAnsi="Symbol" w:cs="Symbol" w:hint="default"/>
        <w:lang w:val="pt-PT" w:eastAsia="en-US" w:bidi="ar-SA"/>
      </w:rPr>
    </w:lvl>
    <w:lvl w:ilvl="5">
      <w:start w:val="0"/>
      <w:numFmt w:val="bullet"/>
      <w:lvlText w:val=""/>
      <w:lvlJc w:val="left"/>
      <w:pPr>
        <w:tabs>
          <w:tab w:val="num" w:pos="0"/>
        </w:tabs>
        <w:ind w:left="4633" w:hanging="144"/>
      </w:pPr>
      <w:rPr>
        <w:rFonts w:ascii="Symbol" w:hAnsi="Symbol" w:cs="Symbol" w:hint="default"/>
        <w:lang w:val="pt-PT" w:eastAsia="en-US" w:bidi="ar-SA"/>
      </w:rPr>
    </w:lvl>
    <w:lvl w:ilvl="6">
      <w:start w:val="0"/>
      <w:numFmt w:val="bullet"/>
      <w:lvlText w:val=""/>
      <w:lvlJc w:val="left"/>
      <w:pPr>
        <w:tabs>
          <w:tab w:val="num" w:pos="0"/>
        </w:tabs>
        <w:ind w:left="5572" w:hanging="144"/>
      </w:pPr>
      <w:rPr>
        <w:rFonts w:ascii="Symbol" w:hAnsi="Symbol" w:cs="Symbol" w:hint="default"/>
        <w:lang w:val="pt-PT" w:eastAsia="en-US" w:bidi="ar-SA"/>
      </w:rPr>
    </w:lvl>
    <w:lvl w:ilvl="7">
      <w:start w:val="0"/>
      <w:numFmt w:val="bullet"/>
      <w:lvlText w:val=""/>
      <w:lvlJc w:val="left"/>
      <w:pPr>
        <w:tabs>
          <w:tab w:val="num" w:pos="0"/>
        </w:tabs>
        <w:ind w:left="6510" w:hanging="144"/>
      </w:pPr>
      <w:rPr>
        <w:rFonts w:ascii="Symbol" w:hAnsi="Symbol" w:cs="Symbol" w:hint="default"/>
        <w:lang w:val="pt-PT" w:eastAsia="en-US" w:bidi="ar-SA"/>
      </w:rPr>
    </w:lvl>
    <w:lvl w:ilvl="8">
      <w:start w:val="0"/>
      <w:numFmt w:val="bullet"/>
      <w:lvlText w:val=""/>
      <w:lvlJc w:val="left"/>
      <w:pPr>
        <w:tabs>
          <w:tab w:val="num" w:pos="0"/>
        </w:tabs>
        <w:ind w:left="7449" w:hanging="144"/>
      </w:pPr>
      <w:rPr>
        <w:rFonts w:ascii="Symbol" w:hAnsi="Symbol" w:cs="Symbol" w:hint="default"/>
        <w:lang w:val="pt-PT" w:eastAsia="en-US" w:bidi="ar-SA"/>
      </w:rPr>
    </w:lvl>
  </w:abstractNum>
  <w:abstractNum w:abstractNumId="10">
    <w:lvl w:ilvl="0">
      <w:start w:val="1"/>
      <w:numFmt w:val="bullet"/>
      <w:lvlText w:val=""/>
      <w:lvlJc w:val="left"/>
      <w:pPr>
        <w:tabs>
          <w:tab w:val="num" w:pos="1321"/>
        </w:tabs>
        <w:ind w:left="1321" w:hanging="360"/>
      </w:pPr>
      <w:rPr>
        <w:rFonts w:ascii="Symbol" w:hAnsi="Symbol" w:cs="Symbol" w:hint="default"/>
      </w:rPr>
    </w:lvl>
    <w:lvl w:ilvl="1">
      <w:start w:val="1"/>
      <w:numFmt w:val="bullet"/>
      <w:lvlText w:val="◦"/>
      <w:lvlJc w:val="left"/>
      <w:pPr>
        <w:tabs>
          <w:tab w:val="num" w:pos="1681"/>
        </w:tabs>
        <w:ind w:left="1681" w:hanging="360"/>
      </w:pPr>
      <w:rPr>
        <w:rFonts w:ascii="OpenSymbol" w:hAnsi="OpenSymbol" w:cs="OpenSymbol" w:hint="default"/>
      </w:rPr>
    </w:lvl>
    <w:lvl w:ilvl="2">
      <w:start w:val="1"/>
      <w:numFmt w:val="bullet"/>
      <w:lvlText w:val="▪"/>
      <w:lvlJc w:val="left"/>
      <w:pPr>
        <w:tabs>
          <w:tab w:val="num" w:pos="2041"/>
        </w:tabs>
        <w:ind w:left="2041" w:hanging="360"/>
      </w:pPr>
      <w:rPr>
        <w:rFonts w:ascii="OpenSymbol" w:hAnsi="OpenSymbol" w:cs="OpenSymbol" w:hint="default"/>
      </w:rPr>
    </w:lvl>
    <w:lvl w:ilvl="3">
      <w:start w:val="1"/>
      <w:numFmt w:val="bullet"/>
      <w:lvlText w:val=""/>
      <w:lvlJc w:val="left"/>
      <w:pPr>
        <w:tabs>
          <w:tab w:val="num" w:pos="2401"/>
        </w:tabs>
        <w:ind w:left="2401" w:hanging="360"/>
      </w:pPr>
      <w:rPr>
        <w:rFonts w:ascii="Symbol" w:hAnsi="Symbol" w:cs="Symbol" w:hint="default"/>
      </w:rPr>
    </w:lvl>
    <w:lvl w:ilvl="4">
      <w:start w:val="1"/>
      <w:numFmt w:val="bullet"/>
      <w:lvlText w:val="◦"/>
      <w:lvlJc w:val="left"/>
      <w:pPr>
        <w:tabs>
          <w:tab w:val="num" w:pos="2761"/>
        </w:tabs>
        <w:ind w:left="2761" w:hanging="360"/>
      </w:pPr>
      <w:rPr>
        <w:rFonts w:ascii="OpenSymbol" w:hAnsi="OpenSymbol" w:cs="OpenSymbol" w:hint="default"/>
      </w:rPr>
    </w:lvl>
    <w:lvl w:ilvl="5">
      <w:start w:val="1"/>
      <w:numFmt w:val="bullet"/>
      <w:lvlText w:val="▪"/>
      <w:lvlJc w:val="left"/>
      <w:pPr>
        <w:tabs>
          <w:tab w:val="num" w:pos="3121"/>
        </w:tabs>
        <w:ind w:left="3121" w:hanging="360"/>
      </w:pPr>
      <w:rPr>
        <w:rFonts w:ascii="OpenSymbol" w:hAnsi="OpenSymbol" w:cs="OpenSymbol" w:hint="default"/>
      </w:rPr>
    </w:lvl>
    <w:lvl w:ilvl="6">
      <w:start w:val="1"/>
      <w:numFmt w:val="bullet"/>
      <w:lvlText w:val=""/>
      <w:lvlJc w:val="left"/>
      <w:pPr>
        <w:tabs>
          <w:tab w:val="num" w:pos="3481"/>
        </w:tabs>
        <w:ind w:left="3481" w:hanging="360"/>
      </w:pPr>
      <w:rPr>
        <w:rFonts w:ascii="Symbol" w:hAnsi="Symbol" w:cs="Symbol" w:hint="default"/>
      </w:rPr>
    </w:lvl>
    <w:lvl w:ilvl="7">
      <w:start w:val="1"/>
      <w:numFmt w:val="bullet"/>
      <w:lvlText w:val="◦"/>
      <w:lvlJc w:val="left"/>
      <w:pPr>
        <w:tabs>
          <w:tab w:val="num" w:pos="3841"/>
        </w:tabs>
        <w:ind w:left="3841" w:hanging="360"/>
      </w:pPr>
      <w:rPr>
        <w:rFonts w:ascii="OpenSymbol" w:hAnsi="OpenSymbol" w:cs="OpenSymbol" w:hint="default"/>
      </w:rPr>
    </w:lvl>
    <w:lvl w:ilvl="8">
      <w:start w:val="1"/>
      <w:numFmt w:val="bullet"/>
      <w:lvlText w:val="▪"/>
      <w:lvlJc w:val="left"/>
      <w:pPr>
        <w:tabs>
          <w:tab w:val="num" w:pos="4201"/>
        </w:tabs>
        <w:ind w:left="4201" w:hanging="360"/>
      </w:pPr>
      <w:rPr>
        <w:rFonts w:ascii="OpenSymbol" w:hAnsi="OpenSymbol" w:cs="OpenSymbol" w:hint="default"/>
      </w:rPr>
    </w:lvl>
  </w:abstractNum>
  <w:abstractNum w:abstractNumId="11">
    <w:lvl w:ilvl="0">
      <w:start w:val="1"/>
      <w:numFmt w:val="bullet"/>
      <w:lvlText w:val=""/>
      <w:lvlJc w:val="left"/>
      <w:pPr>
        <w:tabs>
          <w:tab w:val="num" w:pos="1322"/>
        </w:tabs>
        <w:ind w:left="1322" w:hanging="360"/>
      </w:pPr>
      <w:rPr>
        <w:rFonts w:ascii="Symbol" w:hAnsi="Symbol" w:cs="Symbol" w:hint="default"/>
      </w:rPr>
    </w:lvl>
    <w:lvl w:ilvl="1">
      <w:start w:val="1"/>
      <w:numFmt w:val="bullet"/>
      <w:lvlText w:val="◦"/>
      <w:lvlJc w:val="left"/>
      <w:pPr>
        <w:tabs>
          <w:tab w:val="num" w:pos="1682"/>
        </w:tabs>
        <w:ind w:left="1682" w:hanging="360"/>
      </w:pPr>
      <w:rPr>
        <w:rFonts w:ascii="OpenSymbol" w:hAnsi="OpenSymbol" w:cs="OpenSymbol" w:hint="default"/>
      </w:rPr>
    </w:lvl>
    <w:lvl w:ilvl="2">
      <w:start w:val="1"/>
      <w:numFmt w:val="bullet"/>
      <w:lvlText w:val="▪"/>
      <w:lvlJc w:val="left"/>
      <w:pPr>
        <w:tabs>
          <w:tab w:val="num" w:pos="2042"/>
        </w:tabs>
        <w:ind w:left="2042" w:hanging="360"/>
      </w:pPr>
      <w:rPr>
        <w:rFonts w:ascii="OpenSymbol" w:hAnsi="OpenSymbol" w:cs="OpenSymbol" w:hint="default"/>
      </w:rPr>
    </w:lvl>
    <w:lvl w:ilvl="3">
      <w:start w:val="1"/>
      <w:numFmt w:val="bullet"/>
      <w:lvlText w:val=""/>
      <w:lvlJc w:val="left"/>
      <w:pPr>
        <w:tabs>
          <w:tab w:val="num" w:pos="2402"/>
        </w:tabs>
        <w:ind w:left="2402" w:hanging="360"/>
      </w:pPr>
      <w:rPr>
        <w:rFonts w:ascii="Symbol" w:hAnsi="Symbol" w:cs="Symbol" w:hint="default"/>
      </w:rPr>
    </w:lvl>
    <w:lvl w:ilvl="4">
      <w:start w:val="1"/>
      <w:numFmt w:val="bullet"/>
      <w:lvlText w:val="◦"/>
      <w:lvlJc w:val="left"/>
      <w:pPr>
        <w:tabs>
          <w:tab w:val="num" w:pos="2762"/>
        </w:tabs>
        <w:ind w:left="2762" w:hanging="360"/>
      </w:pPr>
      <w:rPr>
        <w:rFonts w:ascii="OpenSymbol" w:hAnsi="OpenSymbol" w:cs="OpenSymbol" w:hint="default"/>
      </w:rPr>
    </w:lvl>
    <w:lvl w:ilvl="5">
      <w:start w:val="1"/>
      <w:numFmt w:val="bullet"/>
      <w:lvlText w:val="▪"/>
      <w:lvlJc w:val="left"/>
      <w:pPr>
        <w:tabs>
          <w:tab w:val="num" w:pos="3122"/>
        </w:tabs>
        <w:ind w:left="3122" w:hanging="360"/>
      </w:pPr>
      <w:rPr>
        <w:rFonts w:ascii="OpenSymbol" w:hAnsi="OpenSymbol" w:cs="OpenSymbol" w:hint="default"/>
      </w:rPr>
    </w:lvl>
    <w:lvl w:ilvl="6">
      <w:start w:val="1"/>
      <w:numFmt w:val="bullet"/>
      <w:lvlText w:val=""/>
      <w:lvlJc w:val="left"/>
      <w:pPr>
        <w:tabs>
          <w:tab w:val="num" w:pos="3482"/>
        </w:tabs>
        <w:ind w:left="3482" w:hanging="360"/>
      </w:pPr>
      <w:rPr>
        <w:rFonts w:ascii="Symbol" w:hAnsi="Symbol" w:cs="Symbol" w:hint="default"/>
      </w:rPr>
    </w:lvl>
    <w:lvl w:ilvl="7">
      <w:start w:val="1"/>
      <w:numFmt w:val="bullet"/>
      <w:lvlText w:val="◦"/>
      <w:lvlJc w:val="left"/>
      <w:pPr>
        <w:tabs>
          <w:tab w:val="num" w:pos="3842"/>
        </w:tabs>
        <w:ind w:left="3842" w:hanging="360"/>
      </w:pPr>
      <w:rPr>
        <w:rFonts w:ascii="OpenSymbol" w:hAnsi="OpenSymbol" w:cs="OpenSymbol" w:hint="default"/>
      </w:rPr>
    </w:lvl>
    <w:lvl w:ilvl="8">
      <w:start w:val="1"/>
      <w:numFmt w:val="bullet"/>
      <w:lvlText w:val="▪"/>
      <w:lvlJc w:val="left"/>
      <w:pPr>
        <w:tabs>
          <w:tab w:val="num" w:pos="4202"/>
        </w:tabs>
        <w:ind w:left="4202"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revisionView w:insDel="0" w:formatting="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pt-PT" w:eastAsia="en-US" w:bidi="ar-SA"/>
    </w:rPr>
  </w:style>
  <w:style w:type="paragraph" w:styleId="Ttulo1">
    <w:name w:val="Heading 1"/>
    <w:basedOn w:val="Normal"/>
    <w:uiPriority w:val="1"/>
    <w:qFormat/>
    <w:pPr>
      <w:spacing w:before="91" w:after="0"/>
      <w:ind w:left="882" w:right="0" w:hanging="281"/>
      <w:outlineLvl w:val="1"/>
    </w:pPr>
    <w:rPr>
      <w:rFonts w:ascii="Times New Roman" w:hAnsi="Times New Roman" w:eastAsia="Times New Roman" w:cs="Times New Roman"/>
      <w:b/>
      <w:bCs/>
      <w:sz w:val="28"/>
      <w:szCs w:val="28"/>
      <w:lang w:val="pt-PT" w:eastAsia="en-US" w:bidi="ar-SA"/>
    </w:rPr>
  </w:style>
  <w:style w:type="paragraph" w:styleId="Ttulo2">
    <w:name w:val="Heading 2"/>
    <w:basedOn w:val="Normal"/>
    <w:uiPriority w:val="1"/>
    <w:qFormat/>
    <w:pPr>
      <w:ind w:left="962" w:right="0" w:hanging="361"/>
      <w:outlineLvl w:val="2"/>
    </w:pPr>
    <w:rPr>
      <w:rFonts w:ascii="Times New Roman" w:hAnsi="Times New Roman" w:eastAsia="Times New Roman" w:cs="Times New Roman"/>
      <w:b/>
      <w:bCs/>
      <w:sz w:val="24"/>
      <w:szCs w:val="24"/>
      <w:lang w:val="pt-PT"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character" w:styleId="FootnoteCharacters">
    <w:name w:val="Footnote Characters"/>
    <w:basedOn w:val="DefaultParagraphFont"/>
    <w:uiPriority w:val="99"/>
    <w:semiHidden/>
    <w:unhideWhenUsed/>
    <w:qFormat/>
    <w:rPr>
      <w:vertAlign w:val="superscript"/>
    </w:rPr>
  </w:style>
  <w:style w:type="character" w:styleId="FootnoteAnchor">
    <w:name w:val="Footnote Anchor"/>
    <w:qFormat/>
    <w:rPr>
      <w:vertAlign w:val="superscript"/>
    </w:rPr>
  </w:style>
  <w:style w:type="character" w:styleId="FootnoteTextChar" w:customStyle="1">
    <w:name w:val="Footnote Text Char"/>
    <w:basedOn w:val="DefaultParagraphFont"/>
    <w:uiPriority w:val="99"/>
    <w:semiHidden/>
    <w:qFormat/>
    <w:rPr>
      <w:sz w:val="20"/>
      <w:szCs w:val="20"/>
    </w:rPr>
  </w:style>
  <w:style w:type="character" w:styleId="LinkdaInternet">
    <w:name w:val="Hyperlink"/>
    <w:basedOn w:val="DefaultParagraphFont"/>
    <w:uiPriority w:val="99"/>
    <w:unhideWhenUsed/>
    <w:rPr>
      <w:color w:val="0563C1" w:themeColor="hyperlink"/>
      <w:u w:val="single"/>
    </w:rPr>
  </w:style>
  <w:style w:type="character" w:styleId="EndnoteAnchor">
    <w:name w:val="Endnote Anchor"/>
    <w:qFormat/>
    <w:rPr>
      <w:vertAlign w:val="superscript"/>
    </w:rPr>
  </w:style>
  <w:style w:type="character" w:styleId="EndnoteCharacters">
    <w:name w:val="Endnote Characters"/>
    <w:qFormat/>
    <w:rPr/>
  </w:style>
  <w:style w:type="character" w:styleId="LineNumbering">
    <w:name w:val="Line Numbering"/>
    <w:qFormat/>
    <w:rPr/>
  </w:style>
  <w:style w:type="character" w:styleId="Numeraodelinhas">
    <w:name w:val="Line Number"/>
    <w:rPr/>
  </w:style>
  <w:style w:type="character" w:styleId="Caracteresdenotaderodap">
    <w:name w:val="Caracteres de nota de rodapé"/>
    <w:qFormat/>
    <w:rPr>
      <w:vertAlign w:val="superscript"/>
    </w:rPr>
  </w:style>
  <w:style w:type="character" w:styleId="Ncoradanotaderodap">
    <w:name w:val="Footnote Reference"/>
    <w:rPr>
      <w:vertAlign w:val="superscript"/>
    </w:rPr>
  </w:style>
  <w:style w:type="character" w:styleId="Caracteresdenotadefim">
    <w:name w:val="Caracteres de nota de fim"/>
    <w:qFormat/>
    <w:rPr>
      <w:vertAlign w:val="superscript"/>
    </w:rPr>
  </w:style>
  <w:style w:type="character" w:styleId="Ncoradanotadefim">
    <w:name w:val="Endnote Reference"/>
    <w:rPr>
      <w:vertAlign w:val="superscript"/>
    </w:rPr>
  </w:style>
  <w:style w:type="character" w:styleId="Linkdainternetvisitado">
    <w:name w:val="FollowedHyperlink"/>
    <w:rPr>
      <w:color w:val="800000"/>
      <w:u w:val="single"/>
    </w:rPr>
  </w:style>
  <w:style w:type="character" w:styleId="Marcadores">
    <w:name w:val="Marcadores"/>
    <w:qFormat/>
    <w:rPr>
      <w:rFonts w:ascii="OpenSymbol" w:hAnsi="OpenSymbol" w:eastAsia="OpenSymbol" w:cs="OpenSymbol"/>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uiPriority w:val="1"/>
    <w:qFormat/>
    <w:pPr/>
    <w:rPr>
      <w:rFonts w:ascii="Times New Roman" w:hAnsi="Times New Roman" w:eastAsia="Times New Roman" w:cs="Times New Roman"/>
      <w:sz w:val="22"/>
      <w:szCs w:val="22"/>
      <w:lang w:val="pt-PT" w:eastAsia="en-US" w:bidi="ar-SA"/>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Ttulododocumento">
    <w:name w:val="Title"/>
    <w:basedOn w:val="Normal"/>
    <w:uiPriority w:val="1"/>
    <w:qFormat/>
    <w:pPr>
      <w:spacing w:before="171" w:after="0"/>
      <w:ind w:left="3216" w:right="0" w:hanging="0"/>
    </w:pPr>
    <w:rPr>
      <w:rFonts w:ascii="Times New Roman" w:hAnsi="Times New Roman" w:eastAsia="Times New Roman" w:cs="Times New Roman"/>
      <w:sz w:val="32"/>
      <w:szCs w:val="32"/>
      <w:lang w:val="pt-PT" w:eastAsia="en-US" w:bidi="ar-SA"/>
    </w:rPr>
  </w:style>
  <w:style w:type="paragraph" w:styleId="ListParagraph">
    <w:name w:val="List Paragraph"/>
    <w:basedOn w:val="Normal"/>
    <w:uiPriority w:val="1"/>
    <w:qFormat/>
    <w:pPr>
      <w:ind w:left="602" w:right="0" w:firstLine="707"/>
    </w:pPr>
    <w:rPr>
      <w:rFonts w:ascii="Times New Roman" w:hAnsi="Times New Roman" w:eastAsia="Times New Roman" w:cs="Times New Roman"/>
      <w:lang w:val="pt-PT" w:eastAsia="en-US" w:bidi="ar-SA"/>
    </w:rPr>
  </w:style>
  <w:style w:type="paragraph" w:styleId="TableParagraph">
    <w:name w:val="Table Paragraph"/>
    <w:basedOn w:val="Normal"/>
    <w:uiPriority w:val="1"/>
    <w:qFormat/>
    <w:pPr/>
    <w:rPr>
      <w:rFonts w:ascii="Times New Roman" w:hAnsi="Times New Roman" w:eastAsia="Times New Roman" w:cs="Times New Roman"/>
      <w:lang w:val="pt-PT" w:eastAsia="en-US" w:bidi="ar-SA"/>
    </w:rPr>
  </w:style>
  <w:style w:type="paragraph" w:styleId="CabealhoeRodap">
    <w:name w:val="Cabeçalho e Rodapé"/>
    <w:basedOn w:val="Normal"/>
    <w:qFormat/>
    <w:pPr/>
    <w:rPr/>
  </w:style>
  <w:style w:type="paragraph" w:styleId="Cabealho">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Rodap">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Notaderodap">
    <w:name w:val="Footnote Text"/>
    <w:basedOn w:val="Normal"/>
    <w:link w:val="FootnoteTextChar"/>
    <w:uiPriority w:val="99"/>
    <w:semiHidden/>
    <w:unhideWhenUsed/>
    <w:pPr>
      <w:spacing w:lineRule="auto" w:line="240" w:before="0" w:after="0"/>
    </w:pPr>
    <w:rPr>
      <w:sz w:val="20"/>
      <w:szCs w:val="20"/>
    </w:rPr>
  </w:style>
  <w:style w:type="paragraph" w:styleId="FrameContents">
    <w:name w:val="Frame Contents"/>
    <w:basedOn w:val="Normal"/>
    <w:qFormat/>
    <w:pPr/>
    <w:rPr/>
  </w:style>
  <w:style w:type="paragraph" w:styleId="Contedodoquadro">
    <w:name w:val="Conteúdo do quadro"/>
    <w:basedOn w:val="Normal"/>
    <w:qFormat/>
    <w:pPr/>
    <w:rPr/>
  </w:style>
  <w:style w:type="paragraph" w:styleId="Bibliografia1">
    <w:name w:val="Bibliografia 1"/>
    <w:basedOn w:val="Ndice"/>
    <w:qFormat/>
    <w:pPr>
      <w:tabs>
        <w:tab w:val="clear" w:pos="720"/>
      </w:tabs>
      <w:spacing w:lineRule="atLeast" w:line="240" w:before="0" w:after="240"/>
      <w:ind w:left="0" w:right="0" w:hanging="0"/>
    </w:pPr>
    <w:rPr/>
  </w:style>
  <w:style w:type="numbering" w:styleId="NoList" w:default="1">
    <w:name w:val="No List"/>
    <w:uiPriority w:val="99"/>
    <w:semiHidden/>
    <w:unhideWhenUsed/>
    <w:qFormat/>
  </w:style>
  <w:style w:type="table" w:default="1" w:styleId="TableNormal">
    <w:name w:val="Normal Table"/>
    <w:uiPriority w:val="2"/>
    <w:semiHidden/>
    <w:unhideWhenUsed/>
    <w:qFormat/>
    <w:tblPr>
      <w:tblCellMar>
        <w:top w:w="0" w:type="dxa"/>
        <w:left w:w="0" w:type="dxa"/>
        <w:bottom w:w="0" w:type="dxa"/>
        <w:right w:w="0"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PlainTable2">
    <w:name w:val="Plain Table 2"/>
    <w:basedOn w:val="TableNormal"/>
    <w:uiPriority w:val="42"/>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notes" Target="footnotes.xml"/><Relationship Id="rId26" Type="http://schemas.openxmlformats.org/officeDocument/2006/relationships/comments" Target="comments.xml"/><Relationship Id="rId27" Type="http://schemas.microsoft.com/office/2011/relationships/commentsExtended" Target="commentsExtended.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18774</TotalTime>
  <Application>LibreOffice/7.5.5.2$Windows_X86_64 LibreOffice_project/ca8fe7424262805f223b9a2334bc7181abbcbf5e</Application>
  <AppVersion>15.0000</AppVersion>
  <Pages>18</Pages>
  <Words>4888</Words>
  <Characters>28326</Characters>
  <CharactersWithSpaces>33079</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2023-07-29T12:41:37Z</dcterms:created>
  <dc:creator>t971691</dc:creator>
  <dc:description/>
  <dc:language>en-US</dc:language>
  <cp:lastModifiedBy/>
  <dcterms:modified xsi:type="dcterms:W3CDTF">2023-09-23T18:15:34Z</dcterms:modified>
  <cp:revision>42</cp:revision>
  <dc:subject/>
  <dc:title>UNIVERSIDADE ESTADUAL DE CAMPINAS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2017-05-18T00:00:00Z</vt:filetime>
  </property>
  <property fmtid="{D5CDD505-2E9C-101B-9397-08002B2CF9AE}" pid="3" name="Creator">
    <vt:lpwstr>Microsoft® Word 2010</vt:lpwstr>
  </property>
  <property fmtid="{D5CDD505-2E9C-101B-9397-08002B2CF9AE}" pid="4" name="LastSaved">
    <vt:filetime>2023-07-29T00:00:00Z</vt:filetime>
  </property>
  <property fmtid="{D5CDD505-2E9C-101B-9397-08002B2CF9AE}" pid="5" name="ZOTERO_BREF_0fYqUdTi9nJ9_1">
    <vt:lpwstr>ZOTERO_ITEM CSL_CITATION {"citationID":"an79v36nr9","properties":{"unsorted":true,"formattedCitation":"(ORDINE PIRES DA SILVA SIM\\uc0\\u213{}ES et al., 2023)","plainCitation":"(ORDINE PIRES DA SILVA SIMÕES et al., 2023)","noteIndex":0},"citationItems":[{</vt:lpwstr>
  </property>
  <property fmtid="{D5CDD505-2E9C-101B-9397-08002B2CF9AE}" pid="6" name="ZOTERO_BREF_0fYqUdTi9nJ9_2">
    <vt:lpwstr>"id":1454,"uris":["http://zotero.org/users/11107663/items/YSWQCW43"],"itemData":{"id":1454,"type":"article-journal","abstract":"In experimental fields, scientists assess the resistance to orange and brown rust of sugarcane exclusively by identifying and g</vt:lpwstr>
  </property>
  <property fmtid="{D5CDD505-2E9C-101B-9397-08002B2CF9AE}" pid="7" name="ZOTERO_BREF_0fYqUdTi9nJ9_3">
    <vt:lpwstr>rading infection by visual estimation on the leaves. This is time-consuming and may deliver subjective evaluations, limiting phenotyping experiments. Thus, to facilitate the leaf disease identification process, the goal of this study was to test an image </vt:lpwstr>
  </property>
  <property fmtid="{D5CDD505-2E9C-101B-9397-08002B2CF9AE}" pid="8" name="ZOTERO_BREF_0fYqUdTi9nJ9_4">
    <vt:lpwstr>analysis approach to differentiate the two types of rust on sugarcane leaves. Radial Support Vector Machine (SVM) models showed high accuracy (&gt;0.88) in identifying the two types of rust, classifying segments of RGB images of infected leaves generated wit</vt:lpwstr>
  </property>
  <property fmtid="{D5CDD505-2E9C-101B-9397-08002B2CF9AE}" pid="9" name="ZOTERO_BREF_0fYqUdTi9nJ9_5">
    <vt:lpwstr>h object-based image analysis (OBIA) segmentation. This provides a basis for the development of applications that identify the two types of rust automatically through RGB images of sugarcane leaves.","container-title":"Smart Agricultural Technology","DOI"</vt:lpwstr>
  </property>
  <property fmtid="{D5CDD505-2E9C-101B-9397-08002B2CF9AE}" pid="10" name="ZOTERO_BREF_0fYqUdTi9nJ9_6">
    <vt:lpwstr>:"10.1016/j.atech.2023.100185","ISSN":"2772-3755","journalAbbreviation":"Smart Agricultural Technology","page":"100185","source":"ScienceDirect","title":"Recognition of sugarcane orange and brown rust through leaf image processing","volume":"4","author":[</vt:lpwstr>
  </property>
  <property fmtid="{D5CDD505-2E9C-101B-9397-08002B2CF9AE}" pid="11" name="ZOTERO_BREF_0fYqUdTi9nJ9_7">
    <vt:lpwstr>{"family":"Ordine Pires da Silva Simões","given":"Isabela"},{"family":"Freitas","given":"Rodrigo Greggio","non-dropping-particle":"de"},{"family":"Cursi","given":"Danilo Eduardo"},{"family":"Chapola","given":"Roberto Giacomini"},{"family":"Amaral","given"</vt:lpwstr>
  </property>
  <property fmtid="{D5CDD505-2E9C-101B-9397-08002B2CF9AE}" pid="12" name="ZOTERO_BREF_0fYqUdTi9nJ9_8">
    <vt:lpwstr>:"Lucas Rios","dropping-particle":"do"}],"issued":{"date-parts":[["2023",8,1]]}}}],"schema":"https://github.com/citation-style-language/schema/raw/master/csl-citation.json"}</vt:lpwstr>
  </property>
  <property fmtid="{D5CDD505-2E9C-101B-9397-08002B2CF9AE}" pid="13" name="ZOTERO_BREF_164i7rH2flSI_1">
    <vt:lpwstr>ZOTERO_ITEM CSL_CITATION {"citationID":"BuGHCKyZ","properties":{"formattedCitation":"[1]","plainCitation":"[1]","noteIndex":0},"citationItems":[{"id":1439,"uris":["http://zotero.org/users/11107663/items/GQARP5Q7"],"itemData":{"id":1439,"type":"webpage","t</vt:lpwstr>
  </property>
  <property fmtid="{D5CDD505-2E9C-101B-9397-08002B2CF9AE}" pid="14" name="ZOTERO_BREF_164i7rH2flSI_2">
    <vt:lpwstr>itle":"Conab - Safra Brasileira de Cana-de-açúcar","URL":"https://www.conab.gov.br/info-agro/safras/cana","accessed":{"date-parts":[["2023",8,17]]}}}],"schema":"https://github.com/citation-style-language/schema/raw/master/csl-citation.json"}</vt:lpwstr>
  </property>
  <property fmtid="{D5CDD505-2E9C-101B-9397-08002B2CF9AE}" pid="15" name="ZOTERO_BREF_1h3lSlDaIPnQ_1">
    <vt:lpwstr>ZOTERO_TEMP</vt:lpwstr>
  </property>
  <property fmtid="{D5CDD505-2E9C-101B-9397-08002B2CF9AE}" pid="16" name="ZOTERO_BREF_2JPg8IUTfipP_1">
    <vt:lpwstr>ZOTERO_ITEM CSL_CITATION {"citationID":"a23ogg08l97","properties":{"formattedCitation":"(ZHAO et al., 2015)","plainCitation":"(ZHAO et al., 2015)","noteIndex":0},"citationItems":[{"id":1469,"uris":["http://zotero.org/users/11107663/items/TT9XNIH4"],"itemD</vt:lpwstr>
  </property>
  <property fmtid="{D5CDD505-2E9C-101B-9397-08002B2CF9AE}" pid="17" name="ZOTERO_BREF_2JPg8IUTfipP_2">
    <vt:lpwstr>ata":{"id":1469,"type":"article-journal","abstract":"Plant identification is required by all walks of life, from professionals to the general public. Nevertheless, it is not an easy job but requires specialized knowledge. In this paper, we propose a new m</vt:lpwstr>
  </property>
  <property fmtid="{D5CDD505-2E9C-101B-9397-08002B2CF9AE}" pid="18" name="ZOTERO_BREF_2JPg8IUTfipP_3">
    <vt:lpwstr>ethod for plant identification using shapes of their leaves. Different from existing studies which target at simple leaves, the proposed method can accurately recognize both simple and compound leaves. In specifics, we propose a novel feature that capture</vt:lpwstr>
  </property>
  <property fmtid="{D5CDD505-2E9C-101B-9397-08002B2CF9AE}" pid="19" name="ZOTERO_BREF_2JPg8IUTfipP_4">
    <vt:lpwstr>s global and local shape information independently so that they can be examined individually during classification. Furthermore, we advocate that when comparing two leaf individuals it is better to “count” the number of certain shape patterns rather than </vt:lpwstr>
  </property>
  <property fmtid="{D5CDD505-2E9C-101B-9397-08002B2CF9AE}" pid="20" name="ZOTERO_BREF_2JPg8IUTfipP_5">
    <vt:lpwstr>to match the extracted shape features in a point-wise manner. The proposed counting-based shape descriptor is not only discriminative for classification but also computationally fast and storage cheap. Experiments conducted on five leaf image datasets dem</vt:lpwstr>
  </property>
  <property fmtid="{D5CDD505-2E9C-101B-9397-08002B2CF9AE}" pid="21" name="ZOTERO_BREF_2JPg8IUTfipP_6">
    <vt:lpwstr>onstrate that our algorithm significantly outperforms the state-of-the-art methods in terms of recognition accuracy, efficiency and storage requirement.","collection-title":"Discriminative Feature Learning from Big Data for Visual Recognition","container-</vt:lpwstr>
  </property>
  <property fmtid="{D5CDD505-2E9C-101B-9397-08002B2CF9AE}" pid="22" name="ZOTERO_BREF_2JPg8IUTfipP_7">
    <vt:lpwstr>title":"Pattern Recognition","DOI":"10.1016/j.patcog.2015.04.004","ISSN":"0031-3203","issue":"10","journalAbbreviation":"Pattern Recognition","page":"3203-3215","source":"ScienceDirect","title":"Plant identification using leaf shapes—A pattern counting ap</vt:lpwstr>
  </property>
  <property fmtid="{D5CDD505-2E9C-101B-9397-08002B2CF9AE}" pid="23" name="ZOTERO_BREF_2JPg8IUTfipP_8">
    <vt:lpwstr>proach","volume":"48","author":[{"family":"Zhao","given":"Cong"},{"family":"Chan","given":"Sharon S. F."},{"family":"Cham","given":"Wai-Kuen"},{"family":"Chu","given":"L. M."}],"issued":{"date-parts":[["2015",10,1]]}}}],"schema":"https://github.com/citati</vt:lpwstr>
  </property>
  <property fmtid="{D5CDD505-2E9C-101B-9397-08002B2CF9AE}" pid="24" name="ZOTERO_BREF_2JPg8IUTfipP_9">
    <vt:lpwstr>on-style-language/schema/raw/master/csl-citation.json"}</vt:lpwstr>
  </property>
  <property fmtid="{D5CDD505-2E9C-101B-9397-08002B2CF9AE}" pid="25" name="ZOTERO_BREF_2KgLthao6g8w_1">
    <vt:lpwstr>ZOTERO_ITEM CSL_CITATION {"citationID":"a1qr1i1h1oo","properties":{"formattedCitation":"\\uldash{(ALI et al., 2017)}","plainCitation":"(ALI et al., 2017)","noteIndex":0},"citationItems":[{"id":1443,"uris":["http://zotero.org/users/11107663/items/EJBI3VL5"</vt:lpwstr>
  </property>
  <property fmtid="{D5CDD505-2E9C-101B-9397-08002B2CF9AE}" pid="26" name="ZOTERO_BREF_2KgLthao6g8w_10">
    <vt:lpwstr>a","given":"Wang"},{"family":"Yong-Bao","given":"Pan"},{"family":"Zu-Hu","given":"Deng"},{"family":"Zhi-Wei","given":"Chen"},{"family":"Ru-Kai","given":"Chen"},{"family":"San-Ji","given":"Gao"}],"issued":{"date-parts":[["2017",12,1]]}}}],"schema":"https:/</vt:lpwstr>
  </property>
  <property fmtid="{D5CDD505-2E9C-101B-9397-08002B2CF9AE}" pid="27" name="ZOTERO_BREF_2KgLthao6g8w_11">
    <vt:lpwstr>/github.com/citation-style-language/schema/raw/master/csl-citation.json"}</vt:lpwstr>
  </property>
  <property fmtid="{D5CDD505-2E9C-101B-9397-08002B2CF9AE}" pid="28" name="ZOTERO_BREF_2KgLthao6g8w_2">
    <vt:lpwstr>],"itemData":{"id":1443,"type":"article-journal","abstract":"Sugarcane (Saccharum spp. hybrids) is an important sugar and renewable bio-energy crop with a high aneu-polyploidy and complex genome. The complex characteristics of sugarcane genome enhance the</vt:lpwstr>
  </property>
  <property fmtid="{D5CDD505-2E9C-101B-9397-08002B2CF9AE}" pid="29" name="ZOTERO_BREF_2KgLthao6g8w_3">
    <vt:lpwstr> difficulty of selecting elite varieties in sugarcane breeding program. The objectives of this study were to establish the molecular identities (ID) of 91 nationally or provincially released Chinese sugarcane varieties and to evaluate the extent of geneti</vt:lpwstr>
  </property>
  <property fmtid="{D5CDD505-2E9C-101B-9397-08002B2CF9AE}" pid="30" name="ZOTERO_BREF_2KgLthao6g8w_4">
    <vt:lpwstr>c diversity among these varieties using SSR DNA markers and two fingerprinting systems, i.e., capillary electrophoresis (CE) and polyacrylamide gel electrophoresis (PAGE). A total of 151 SSR alleles together with 20 new alleles were detected by CE and 117</vt:lpwstr>
  </property>
  <property fmtid="{D5CDD505-2E9C-101B-9397-08002B2CF9AE}" pid="31" name="ZOTERO_BREF_2KgLthao6g8w_5">
    <vt:lpwstr> SSR alleles were detected by PAGE. Primer pairs SMC336BS, SMC31CUQ, and SMC597CS amplified more than eight alleles detectable by either CE or PAGE. Polymorphism information content (PIC) values of the SSR markers varied from 0.71-0.98 with an average of </vt:lpwstr>
  </property>
  <property fmtid="{D5CDD505-2E9C-101B-9397-08002B2CF9AE}" pid="32" name="ZOTERO_BREF_2KgLthao6g8w_6">
    <vt:lpwstr>0.90 for CE, or from 0.55-0.95 with an average of 0.84 for PAGE. UPGMA method classified the 91 varieties based on the CE data into four major groups with pair-wise similarity coefficients ranging from 58% to 95%. The genetic similarity estimates within a</vt:lpwstr>
  </property>
  <property fmtid="{D5CDD505-2E9C-101B-9397-08002B2CF9AE}" pid="33" name="ZOTERO_BREF_2KgLthao6g8w_7">
    <vt:lpwstr>nd between the four groups varied from 0.31 to 0.87, with a mean of 0.49. Our results illustrated that the 21 SSR primer pairs in combination with CE or PAGE detection system could be a very useful working tool for molecular identification of sugarcane va</vt:lpwstr>
  </property>
  <property fmtid="{D5CDD505-2E9C-101B-9397-08002B2CF9AE}" pid="34" name="ZOTERO_BREF_2KgLthao6g8w_8">
    <vt:lpwstr>rieties, genetic diversity assessment, and parental selection in sugarcane breeding.","container-title":"Tropical Plant Biology","DOI":"10.1007/s12042-017-9195-6","ISSN":"1935-9764","issue":"4","journalAbbreviation":"Tropical Plant Biol.","language":"en",</vt:lpwstr>
  </property>
  <property fmtid="{D5CDD505-2E9C-101B-9397-08002B2CF9AE}" pid="35" name="ZOTERO_BREF_2KgLthao6g8w_9">
    <vt:lpwstr>"page":"194-203","source":"Springer Link","title":"Molecular Identification and Genetic Diversity Analysis of Chinese Sugarcane (Saccharum spp. Hybrids) Varieties using SSR Markers","volume":"10","author":[{"family":"Ali","given":"Ahmad"},{"family":"Jin-D</vt:lpwstr>
  </property>
  <property fmtid="{D5CDD505-2E9C-101B-9397-08002B2CF9AE}" pid="36" name="ZOTERO_BREF_2WE3pe3HVdVD_1">
    <vt:lpwstr>ZOTERO_ITEM CSL_CITATION {"citationID":"a17hl5qso0a","properties":{"formattedCitation":"\\uldash{(MARQUES KAI; OLIVEIRA; COSTA, 2022)}","plainCitation":"(MARQUES KAI; OLIVEIRA; COSTA, 2022)","noteIndex":0},"citationItems":[{"id":1485,"uris":["http://zoter</vt:lpwstr>
  </property>
  <property fmtid="{D5CDD505-2E9C-101B-9397-08002B2CF9AE}" pid="37" name="ZOTERO_BREF_2WE3pe3HVdVD_10">
    <vt:lpwstr>he regions encompassing the near-infrared and shortwave infrared regions proved to be suitable for the discrimination of sugarcane varieties.","container-title":"Agronomy","DOI":"10.3390/agronomy12112722","journalAbbreviation":"Agronomy","page":"2722","so</vt:lpwstr>
  </property>
  <property fmtid="{D5CDD505-2E9C-101B-9397-08002B2CF9AE}" pid="38" name="ZOTERO_BREF_2WE3pe3HVdVD_11">
    <vt:lpwstr>urce":"ResearchGate","title":"Deep Learning-Based Method for Classification of Sugarcane Varieties","volume":"12","author":[{"family":"Marques Kai","given":"Priscila"},{"family":"Oliveira","given":"Bruna"},{"family":"Costa","given":"Ronaldo"}],"issued":{"</vt:lpwstr>
  </property>
  <property fmtid="{D5CDD505-2E9C-101B-9397-08002B2CF9AE}" pid="39" name="ZOTERO_BREF_2WE3pe3HVdVD_12">
    <vt:lpwstr>date-parts":[["2022",11,2]]}}}],"schema":"https://github.com/citation-style-language/schema/raw/master/csl-citation.json"}</vt:lpwstr>
  </property>
  <property fmtid="{D5CDD505-2E9C-101B-9397-08002B2CF9AE}" pid="40" name="ZOTERO_BREF_2WE3pe3HVdVD_2">
    <vt:lpwstr>o.org/users/11107663/items/DYRM7NFZ"],"itemData":{"id":1485,"type":"article-journal","abstract":"The classification of sugarcane varieties using products derived from remote sensing allows for the monitoring of plants with different profiles without neces</vt:lpwstr>
  </property>
  <property fmtid="{D5CDD505-2E9C-101B-9397-08002B2CF9AE}" pid="41" name="ZOTERO_BREF_2WE3pe3HVdVD_3">
    <vt:lpwstr>sarily having physical contact with the study objects. However, differentiating between varieties can be challenging due to the similarity of the spectral characteristics of each crop. Thus, this study aimed to classify four sugarcane varieties through de</vt:lpwstr>
  </property>
  <property fmtid="{D5CDD505-2E9C-101B-9397-08002B2CF9AE}" pid="42" name="ZOTERO_BREF_2WE3pe3HVdVD_4">
    <vt:lpwstr>ep neural networks, subsequently comparing the results with traditional machine learning techniques. In order to provide more data as input for the classification models, along with the multi-band values of the pixels and vegetation indices, other informa</vt:lpwstr>
  </property>
  <property fmtid="{D5CDD505-2E9C-101B-9397-08002B2CF9AE}" pid="43" name="ZOTERO_BREF_2WE3pe3HVdVD_5">
    <vt:lpwstr>tion can be obtained from the sensor bands through RGB combinations by reconciling different bands so as to yield the characteristics of crop varieties. The methodology created to discriminate sugarcane varieties consisted of a dense neural network, with </vt:lpwstr>
  </property>
  <property fmtid="{D5CDD505-2E9C-101B-9397-08002B2CF9AE}" pid="44" name="ZOTERO_BREF_2WE3pe3HVdVD_6">
    <vt:lpwstr>the number of hidden layers determined by the greedy layer-wise method and multiples of four neurons in each layer; additionally, a 5-fold evaluation in the training data was composed of Sentinel-2 band data, vegetation indices, and RGB combinations. Comp</vt:lpwstr>
  </property>
  <property fmtid="{D5CDD505-2E9C-101B-9397-08002B2CF9AE}" pid="45" name="ZOTERO_BREF_2WE3pe3HVdVD_7">
    <vt:lpwstr>aring the results acquired from each model with the hyperparameters selected by Bayesian optimisation, except for the neural network with manually defined parameters, it was possible to observe a greater precision of 99.55% in the SVM model, followed by t</vt:lpwstr>
  </property>
  <property fmtid="{D5CDD505-2E9C-101B-9397-08002B2CF9AE}" pid="46" name="ZOTERO_BREF_2WE3pe3HVdVD_8">
    <vt:lpwstr>he neural network developed by the study, random forests, and kNN. However, the final neural network model prediction resulted in the 99.48% accuracy of a six-hidden-layers network, demonstrating the potential of using neural networks in classification. A</vt:lpwstr>
  </property>
  <property fmtid="{D5CDD505-2E9C-101B-9397-08002B2CF9AE}" pid="47" name="ZOTERO_BREF_2WE3pe3HVdVD_9">
    <vt:lpwstr>mong the characteristics that contributed the most to the classification, the chlorophyll-sensitive bands, especially B6, B7, B11, and some RGB combinations, had the most impact on the correct classification of samples by the neural network model. Thus, t</vt:lpwstr>
  </property>
  <property fmtid="{D5CDD505-2E9C-101B-9397-08002B2CF9AE}" pid="48" name="ZOTERO_BREF_3ZSwER9NxpfL_1">
    <vt:lpwstr>ZOTERO_ITEM CSL_CITATION {"citationID":"IhWQQFol","properties":{"formattedCitation":"[14]","plainCitation":"[14]","dontUpdate":true,"noteIndex":0},"citationItems":[{"id":1473,"uris":["http://zotero.org/users/11107663/items/2VDFXKX5"],"itemData":{"id":1473</vt:lpwstr>
  </property>
  <property fmtid="{D5CDD505-2E9C-101B-9397-08002B2CF9AE}" pid="49" name="ZOTERO_BREF_3ZSwER9NxpfL_2">
    <vt:lpwstr>,"type":"article-journal","abstract":"In recent works of computer science, especially in the fields of image processing and pattern recognition techniques with machine learning, considerable focus is given to plant taxonomy which enhances the abilities of</vt:lpwstr>
  </property>
  <property fmtid="{D5CDD505-2E9C-101B-9397-08002B2CF9AE}" pid="50" name="ZOTERO_BREF_3ZSwER9NxpfL_3">
    <vt:lpwstr> people to recognize plant species. This paper presents a method that analyzes color images of leaves using a type of Convolutional Neural Network to recognize plant species. The proposed Neural Network consists of four convolutional layers followed by tw</vt:lpwstr>
  </property>
  <property fmtid="{D5CDD505-2E9C-101B-9397-08002B2CF9AE}" pid="51" name="ZOTERO_BREF_3ZSwER9NxpfL_4">
    <vt:lpwstr>o Fully-Connected layers and a final soft-max layer to offer a feature representation for different plant species. Four max-pooling layers are performed over a 2 × 2 pixel window with stride 2. Results on five plant datasets viz. Leaf snap (52 plant speci</vt:lpwstr>
  </property>
  <property fmtid="{D5CDD505-2E9C-101B-9397-08002B2CF9AE}" pid="52" name="ZOTERO_BREF_3ZSwER9NxpfL_5">
    <vt:lpwstr>es), UCI leaf (40 plant species), PlantVillage (38 plant species), Flavia (32 plant species) and Swedish (15 plant species) are tabulated that demonstrate the remarkable performance of the proposed deep neural network when compared to the state of art met</vt:lpwstr>
  </property>
  <property fmtid="{D5CDD505-2E9C-101B-9397-08002B2CF9AE}" pid="53" name="ZOTERO_BREF_3ZSwER9NxpfL_6">
    <vt:lpwstr>hods.","container-title":"International Journal of Speech Technology","DOI":"10.1007/s10772-021-09843-x","ISSN":"1572-8110","issue":"1","journalAbbreviation":"Int J Speech Technol","language":"en","page":"23-50","source":"Springer Link","title":"Optimized</vt:lpwstr>
  </property>
  <property fmtid="{D5CDD505-2E9C-101B-9397-08002B2CF9AE}" pid="54" name="ZOTERO_BREF_3ZSwER9NxpfL_7">
    <vt:lpwstr> convolutional neural network model for plant species identification from leaf images using computer vision","volume":"26","author":[{"family":"Reddy","given":"Satti R. G."},{"family":"Varma","given":"G. P. Saradhi"},{"family":"Davuluri","given":"Rajya La</vt:lpwstr>
  </property>
  <property fmtid="{D5CDD505-2E9C-101B-9397-08002B2CF9AE}" pid="55" name="ZOTERO_BREF_3ZSwER9NxpfL_8">
    <vt:lpwstr>kshmi"}],"issued":{"date-parts":[["2023",3,1]]}}}],"schema":"https://github.com/citation-style-language/schema/raw/master/csl-citation.json"}</vt:lpwstr>
  </property>
  <property fmtid="{D5CDD505-2E9C-101B-9397-08002B2CF9AE}" pid="56" name="ZOTERO_BREF_3btrBAetRCUZ_1">
    <vt:lpwstr>ZOTERO_ITEM CSL_CITATION {"citationID":"aevaocknuc","properties":{"formattedCitation":"\\uldash{(MARQUES KAI; OLIVEIRA; COSTA, 2022)}","plainCitation":"(MARQUES KAI; OLIVEIRA; COSTA, 2022)","noteIndex":0},"citationItems":[{"id":1485,"uris":["http://zotero</vt:lpwstr>
  </property>
  <property fmtid="{D5CDD505-2E9C-101B-9397-08002B2CF9AE}" pid="57" name="ZOTERO_BREF_3btrBAetRCUZ_10">
    <vt:lpwstr>e regions encompassing the near-infrared and shortwave infrared regions proved to be suitable for the discrimination of sugarcane varieties.","container-title":"Agronomy","DOI":"10.3390/agronomy12112722","journalAbbreviation":"Agronomy","page":"2722","sou</vt:lpwstr>
  </property>
  <property fmtid="{D5CDD505-2E9C-101B-9397-08002B2CF9AE}" pid="58" name="ZOTERO_BREF_3btrBAetRCUZ_11">
    <vt:lpwstr>rce":"ResearchGate","title":"Deep Learning-Based Method for Classification of Sugarcane Varieties","volume":"12","author":[{"family":"Marques Kai","given":"Priscila"},{"family":"Oliveira","given":"Bruna"},{"family":"Costa","given":"Ronaldo"}],"issued":{"d</vt:lpwstr>
  </property>
  <property fmtid="{D5CDD505-2E9C-101B-9397-08002B2CF9AE}" pid="59" name="ZOTERO_BREF_3btrBAetRCUZ_12">
    <vt:lpwstr>ate-parts":[["2022",11,2]]}}}],"schema":"https://github.com/citation-style-language/schema/raw/master/csl-citation.json"}</vt:lpwstr>
  </property>
  <property fmtid="{D5CDD505-2E9C-101B-9397-08002B2CF9AE}" pid="60" name="ZOTERO_BREF_3btrBAetRCUZ_2">
    <vt:lpwstr>.org/users/11107663/items/DYRM7NFZ"],"itemData":{"id":1485,"type":"article-journal","abstract":"The classification of sugarcane varieties using products derived from remote sensing allows for the monitoring of plants with different profiles without necess</vt:lpwstr>
  </property>
  <property fmtid="{D5CDD505-2E9C-101B-9397-08002B2CF9AE}" pid="61" name="ZOTERO_BREF_3btrBAetRCUZ_3">
    <vt:lpwstr>arily having physical contact with the study objects. However, differentiating between varieties can be challenging due to the similarity of the spectral characteristics of each crop. Thus, this study aimed to classify four sugarcane varieties through dee</vt:lpwstr>
  </property>
  <property fmtid="{D5CDD505-2E9C-101B-9397-08002B2CF9AE}" pid="62" name="ZOTERO_BREF_3btrBAetRCUZ_4">
    <vt:lpwstr>p neural networks, subsequently comparing the results with traditional machine learning techniques. In order to provide more data as input for the classification models, along with the multi-band values of the pixels and vegetation indices, other informat</vt:lpwstr>
  </property>
  <property fmtid="{D5CDD505-2E9C-101B-9397-08002B2CF9AE}" pid="63" name="ZOTERO_BREF_3btrBAetRCUZ_5">
    <vt:lpwstr>ion can be obtained from the sensor bands through RGB combinations by reconciling different bands so as to yield the characteristics of crop varieties. The methodology created to discriminate sugarcane varieties consisted of a dense neural network, with t</vt:lpwstr>
  </property>
  <property fmtid="{D5CDD505-2E9C-101B-9397-08002B2CF9AE}" pid="64" name="ZOTERO_BREF_3btrBAetRCUZ_6">
    <vt:lpwstr>he number of hidden layers determined by the greedy layer-wise method and multiples of four neurons in each layer; additionally, a 5-fold evaluation in the training data was composed of Sentinel-2 band data, vegetation indices, and RGB combinations. Compa</vt:lpwstr>
  </property>
  <property fmtid="{D5CDD505-2E9C-101B-9397-08002B2CF9AE}" pid="65" name="ZOTERO_BREF_3btrBAetRCUZ_7">
    <vt:lpwstr>ring the results acquired from each model with the hyperparameters selected by Bayesian optimisation, except for the neural network with manually defined parameters, it was possible to observe a greater precision of 99.55% in the SVM model, followed by th</vt:lpwstr>
  </property>
  <property fmtid="{D5CDD505-2E9C-101B-9397-08002B2CF9AE}" pid="66" name="ZOTERO_BREF_3btrBAetRCUZ_8">
    <vt:lpwstr>e neural network developed by the study, random forests, and kNN. However, the final neural network model prediction resulted in the 99.48% accuracy of a six-hidden-layers network, demonstrating the potential of using neural networks in classification. Am</vt:lpwstr>
  </property>
  <property fmtid="{D5CDD505-2E9C-101B-9397-08002B2CF9AE}" pid="67" name="ZOTERO_BREF_3btrBAetRCUZ_9">
    <vt:lpwstr>ong the characteristics that contributed the most to the classification, the chlorophyll-sensitive bands, especially B6, B7, B11, and some RGB combinations, had the most impact on the correct classification of samples by the neural network model. Thus, th</vt:lpwstr>
  </property>
  <property fmtid="{D5CDD505-2E9C-101B-9397-08002B2CF9AE}" pid="68" name="ZOTERO_BREF_3lHu6pyiUjBJ_1">
    <vt:lpwstr>ZOTERO_ITEM CSL_CITATION {"citationID":"a37tdjb0ff","properties":{"formattedCitation":"(BONNET et al., 2016)","plainCitation":"(BONNET et al., 2016)","noteIndex":0},"citationItems":[{"id":1467,"uris":["http://zotero.org/users/11107663/items/YMHBZUSR"],"it</vt:lpwstr>
  </property>
  <property fmtid="{D5CDD505-2E9C-101B-9397-08002B2CF9AE}" pid="69" name="ZOTERO_BREF_3lHu6pyiUjBJ_2">
    <vt:lpwstr>emData":{"id":1467,"type":"article-journal","abstract":"This paper reports a large-scale experiment aimed at evaluating how state-of-art computer vision systems perform in identifying plants compared to human expertise. A subset of the evaluation dataset </vt:lpwstr>
  </property>
  <property fmtid="{D5CDD505-2E9C-101B-9397-08002B2CF9AE}" pid="70" name="ZOTERO_BREF_3lHu6pyiUjBJ_3">
    <vt:lpwstr>used within LifeCLEF 2014 plant identification challenge was therefore shared with volunteers of diverse expertise, ranging from the leading experts of the targeted flora to inexperienced test subjects. In total, 16 human runs were collected and evaluated</vt:lpwstr>
  </property>
  <property fmtid="{D5CDD505-2E9C-101B-9397-08002B2CF9AE}" pid="71" name="ZOTERO_BREF_3lHu6pyiUjBJ_4">
    <vt:lpwstr> comparatively to the 27 machine-based runs of LifeCLEF challenge. One of the main outcomes of the experiment is that machines are still far from outperforming the best expert botanists at the image-based plant identification competition. On the other sid</vt:lpwstr>
  </property>
  <property fmtid="{D5CDD505-2E9C-101B-9397-08002B2CF9AE}" pid="72" name="ZOTERO_BREF_3lHu6pyiUjBJ_5">
    <vt:lpwstr>e, the best machine runs are competing with experienced botanists and clearly outperform beginners and inexperienced test subjects. This shows that the performances of automated plant identification systems are very promising and may open the door to a ne</vt:lpwstr>
  </property>
  <property fmtid="{D5CDD505-2E9C-101B-9397-08002B2CF9AE}" pid="73" name="ZOTERO_BREF_3lHu6pyiUjBJ_6">
    <vt:lpwstr>w generation of ecological surveillance systems.","container-title":"Multimedia Tools and Applications","DOI":"10.1007/s11042-015-2607-4","ISSN":"1573-7721","issue":"3","journalAbbreviation":"Multimed Tools Appl","language":"en","page":"1647-1665","source</vt:lpwstr>
  </property>
  <property fmtid="{D5CDD505-2E9C-101B-9397-08002B2CF9AE}" pid="74" name="ZOTERO_BREF_3lHu6pyiUjBJ_7">
    <vt:lpwstr>":"Springer Link","title":"Plant identification: man vs. machine","title-short":"Plant identification","volume":"75","author":[{"family":"Bonnet","given":"Pierre"},{"family":"Joly","given":"Alexis"},{"family":"Goëau","given":"Hervé"},{"family":"Champ","gi</vt:lpwstr>
  </property>
  <property fmtid="{D5CDD505-2E9C-101B-9397-08002B2CF9AE}" pid="75" name="ZOTERO_BREF_3lHu6pyiUjBJ_8">
    <vt:lpwstr>ven":"Julien"},{"family":"Vignau","given":"Christel"},{"family":"Molino","given":"Jean-François"},{"family":"Barthélémy","given":"Daniel"},{"family":"Boujemaa","given":"Nozha"}],"issued":{"date-parts":[["2016",2,1]]}}}],"schema":"https://github.com/citati</vt:lpwstr>
  </property>
  <property fmtid="{D5CDD505-2E9C-101B-9397-08002B2CF9AE}" pid="76" name="ZOTERO_BREF_3lHu6pyiUjBJ_9">
    <vt:lpwstr>on-style-language/schema/raw/master/csl-citation.json"}</vt:lpwstr>
  </property>
  <property fmtid="{D5CDD505-2E9C-101B-9397-08002B2CF9AE}" pid="77" name="ZOTERO_BREF_4ftBlAqmc9k7_1">
    <vt:lpwstr>ZOTERO_ITEM CSL_CITATION {"citationID":"ClX5SxCW","properties":{"formattedCitation":"[9]","plainCitation":"[9]","dontUpdate":true,"noteIndex":0},"citationItems":[{"id":1462,"uris":["http://zotero.org/users/11107663/items/IR3SX9CQ"],"itemData":{"id":1462,"</vt:lpwstr>
  </property>
  <property fmtid="{D5CDD505-2E9C-101B-9397-08002B2CF9AE}" pid="78" name="ZOTERO_BREF_4ftBlAqmc9k7_10">
    <vt:lpwstr>iculture","ISBN":"978-0-323-85214-2","note":"DOI: 10.1016/B978-0-323-85214-2.00003-3","page":"297-323","publisher":"Academic Press","source":"ScienceDirect","title":"Chapter 12 - Sugarcane leaf disease detection through deep learning","URL":"https://www.s</vt:lpwstr>
  </property>
  <property fmtid="{D5CDD505-2E9C-101B-9397-08002B2CF9AE}" pid="79" name="ZOTERO_BREF_4ftBlAqmc9k7_11">
    <vt:lpwstr>ciencedirect.com/science/article/pii/B9780323852142000033","author":[{"family":"Hemalatha","given":"N. K."},{"family":"Brunda","given":"R. N."},{"family":"Prakruthi","given":"G. S."},{"family":"Prabhu","given":"B. V. Balaji"},{"family":"Shukla","given":"A</vt:lpwstr>
  </property>
  <property fmtid="{D5CDD505-2E9C-101B-9397-08002B2CF9AE}" pid="80" name="ZOTERO_BREF_4ftBlAqmc9k7_12">
    <vt:lpwstr>rpit"},{"family":"Narasipura","given":"Omkar Subbaram Jois"}],"editor":[{"family":"Poonia","given":"Ramesh Chandra"},{"family":"Singh","given":"Vijander"},{"family":"Nayak","given":"Soumya Ranjan"}],"accessed":{"date-parts":[["2023",8,19]]},"issued":{"dat</vt:lpwstr>
  </property>
  <property fmtid="{D5CDD505-2E9C-101B-9397-08002B2CF9AE}" pid="81" name="ZOTERO_BREF_4ftBlAqmc9k7_13">
    <vt:lpwstr>e-parts":[["2022",1,1]]}}}],"schema":"https://github.com/citation-style-language/schema/raw/master/csl-citation.json"}</vt:lpwstr>
  </property>
  <property fmtid="{D5CDD505-2E9C-101B-9397-08002B2CF9AE}" pid="82" name="ZOTERO_BREF_4ftBlAqmc9k7_2">
    <vt:lpwstr>type":"chapter","abstract":"Plant diseases have always been a challenge to plant growth and crop production in several parts of the world and adversely impact the availability of food to humans. Sugarcane cultivation is the most organized division of farm</vt:lpwstr>
  </property>
  <property fmtid="{D5CDD505-2E9C-101B-9397-08002B2CF9AE}" pid="83" name="ZOTERO_BREF_4ftBlAqmc9k7_3">
    <vt:lpwstr>ing. Due to the favorable conditions for its growth, it is the first choice of cultivation for farmers. It is directly linked to the sugar industry and plays a major role in the economy of several countries, like Brazil, India, China, and so on. Sugarcane</vt:lpwstr>
  </property>
  <property fmtid="{D5CDD505-2E9C-101B-9397-08002B2CF9AE}" pid="84" name="ZOTERO_BREF_4ftBlAqmc9k7_4">
    <vt:lpwstr> crop holds the largest production value among all the commercially grown crops. Contradictorily, there are multifarious diseases that affect the crop in yield and quality. Some of these are detected by farmers when they visually inspect the leaves. Howev</vt:lpwstr>
  </property>
  <property fmtid="{D5CDD505-2E9C-101B-9397-08002B2CF9AE}" pid="85" name="ZOTERO_BREF_4ftBlAqmc9k7_5">
    <vt:lpwstr>er, most of the diseases go undetected leading to huge losses to farmers. Therefore, it is crucial to identify the type of infestation to aid in controlling its damage. To address this issue, we propose a deep learning neural network architecture in which</vt:lpwstr>
  </property>
  <property fmtid="{D5CDD505-2E9C-101B-9397-08002B2CF9AE}" pid="86" name="ZOTERO_BREF_4ftBlAqmc9k7_6">
    <vt:lpwstr> the type of disease afflicting the sugarcane crop is predicted by training the model on images of affected leaves. The following diseases are detected: rust spots, yellow leaf disease, Helmanthospura leaf spot, Cercospora leaf spot, and red rot. The appr</vt:lpwstr>
  </property>
  <property fmtid="{D5CDD505-2E9C-101B-9397-08002B2CF9AE}" pid="87" name="ZOTERO_BREF_4ftBlAqmc9k7_7">
    <vt:lpwstr>oach involves a convolutional neural network that is trained as an image classifier with around 3000 leaf images. The model is tested for about 1000 images. The proposed model has achieved 96% accuracy. An Android application is developed as a user interf</vt:lpwstr>
  </property>
  <property fmtid="{D5CDD505-2E9C-101B-9397-08002B2CF9AE}" pid="88" name="ZOTERO_BREF_4ftBlAqmc9k7_8">
    <vt:lpwstr>ace for this model. Using this application, farmers can capture the images through a phone camera or select images from the gallery. In the server, the image is fed to the model, which will process the image and predict the disease. This prediction will b</vt:lpwstr>
  </property>
  <property fmtid="{D5CDD505-2E9C-101B-9397-08002B2CF9AE}" pid="89" name="ZOTERO_BREF_4ftBlAqmc9k7_9">
    <vt:lpwstr>e displayed on the farmer’s phone in the application, so that they can take the necessary precautionary measures to mitigate losses.","collection-title":"Cognitive Data Science in Sustainable Computing","container-title":"Deep Learning for Sustainable Agr</vt:lpwstr>
  </property>
  <property fmtid="{D5CDD505-2E9C-101B-9397-08002B2CF9AE}" pid="90" name="ZOTERO_BREF_4tVNHP2Pl1fx_1">
    <vt:lpwstr>ZOTERO_ITEM CSL_CITATION {"citationID":"gj3qilzR","properties":{"formattedCitation":"[10]","plainCitation":"[10]","dontUpdate":true,"noteIndex":0},"citationItems":[{"id":"xwEYTwwq/lgdk0Rnx","uris":["http://zotero.org/users/11107663/items/JUMIY6MT"],"itemD</vt:lpwstr>
  </property>
  <property fmtid="{D5CDD505-2E9C-101B-9397-08002B2CF9AE}" pid="91" name="ZOTERO_BREF_4tVNHP2Pl1fx_10">
    <vt:lpwstr>e: doi: 10.14456/mijet.2022.25","title-short":"Sugar Cane Red Stripe Disease Detection using YOLO CNN of Deep Learning Technique","volume":"8","author":[{"family":"Kumpala","given":"Inchaya"},{"family":"Wichapha","given":"Nontawat"},{"family":"Prasomsab",</vt:lpwstr>
  </property>
  <property fmtid="{D5CDD505-2E9C-101B-9397-08002B2CF9AE}" pid="92" name="ZOTERO_BREF_4tVNHP2Pl1fx_11">
    <vt:lpwstr>"given":"Piyawat"}],"issued":{"date-parts":[["2022",4,2]]}}}],"schema":"https://github.com/citation-style-language/schema/raw/master/csl-citation.json"}</vt:lpwstr>
  </property>
  <property fmtid="{D5CDD505-2E9C-101B-9397-08002B2CF9AE}" pid="93" name="ZOTERO_BREF_4tVNHP2Pl1fx_2">
    <vt:lpwstr>ata":{"id":1465,"type":"article-journal","abstract":"The objective of this research is to apply the deep learning technology based on the Convolutional Neural Network (CNN) algorithm YOLO, creating a simulation for image recognition. The technology was us</vt:lpwstr>
  </property>
  <property fmtid="{D5CDD505-2E9C-101B-9397-08002B2CF9AE}" pid="94" name="ZOTERO_BREF_4tVNHP2Pl1fx_3">
    <vt:lpwstr>ed to recognise the sugar cane disease with specified images. The Sugar cane-Leaf Disease Diagnosis System was designed and developed to enable the user to recognise sugar cane disease automatically. Sugar cane-Leaf Disease Diagnosis System consisted of t</vt:lpwstr>
  </property>
  <property fmtid="{D5CDD505-2E9C-101B-9397-08002B2CF9AE}" pid="95" name="ZOTERO_BREF_4tVNHP2Pl1fx_4">
    <vt:lpwstr>wo parts: the first part was the disease detection and diagnosis. This was where the Convolutional Neural Network learning-teaching import 4,000 images divided into 2,000 images of sugar cane leaves with disease and 2,000 images of sugar cane without dise</vt:lpwstr>
  </property>
  <property fmtid="{D5CDD505-2E9C-101B-9397-08002B2CF9AE}" pid="96" name="ZOTERO_BREF_4tVNHP2Pl1fx_5">
    <vt:lpwstr>ase for the comparison. The other part was the system for displaying response or disease diagnosis system interface. This part contained the Convolutional Neural Network used to categorize and analyzing the leaf condition that would be diseased and non-di</vt:lpwstr>
  </property>
  <property fmtid="{D5CDD505-2E9C-101B-9397-08002B2CF9AE}" pid="97" name="ZOTERO_BREF_4tVNHP2Pl1fx_6">
    <vt:lpwstr>seased. The tool used for sugar cane leaf recognition and analysis in this research was the Deep Learning technique based on a Convolutional Neural Network consisting of image classification, image analysis, and image processing. This tool was used to tes</vt:lpwstr>
  </property>
  <property fmtid="{D5CDD505-2E9C-101B-9397-08002B2CF9AE}" pid="98" name="ZOTERO_BREF_4tVNHP2Pl1fx_7">
    <vt:lpwstr>t 3 sample groups, which were selected from 9 promotional staff from Mitrphol sugar factory, Thailand, 3 operative agricultural academic experts from Khon Kaen Field Crop Research Center, Thailand, 2 system developers, and 30 local agriculturists. The ave</vt:lpwstr>
  </property>
  <property fmtid="{D5CDD505-2E9C-101B-9397-08002B2CF9AE}" pid="99" name="ZOTERO_BREF_4tVNHP2Pl1fx_8">
    <vt:lpwstr>rage accuracy score of processing of the first and the second group was 95.90 % and 91.30% with the highest accuracy of 98.45% and 97.26%, respectively, while the average estimated time duration was 1.46 and 1.53 seconds, respectively.","container-title":</vt:lpwstr>
  </property>
  <property fmtid="{D5CDD505-2E9C-101B-9397-08002B2CF9AE}" pid="100" name="ZOTERO_BREF_4tVNHP2Pl1fx_9">
    <vt:lpwstr>"Engineering Access","ISSN":"2730-4175","issue":"2","language":"en","license":"Copyright (c) 2022","note":"number: 2","page":"192-197","source":"ph02.tci-thaijo.org","title":"Sugar Cane Red Stripe Disease Detection using YOLO CNN of Deep Learning Techniqu</vt:lpwstr>
  </property>
  <property fmtid="{D5CDD505-2E9C-101B-9397-08002B2CF9AE}" pid="101" name="ZOTERO_BREF_5GMABy87f7Vy1_1">
    <vt:lpwstr>ZOTERO_ITEM CSL_CITATION {"citationID":"LrokYYgU","properties":{"formattedCitation":"[11]","plainCitation":"[11]","dontUpdate":true,"noteIndex":0},"citationItems":[{"id":1467,"uris":["http://zotero.org/users/11107663/items/YMHBZUSR"],"itemData":{"id":1467</vt:lpwstr>
  </property>
  <property fmtid="{D5CDD505-2E9C-101B-9397-08002B2CF9AE}" pid="102" name="ZOTERO_BREF_5GMABy87f7Vy1_2">
    <vt:lpwstr>,"type":"article-journal","abstract":"This paper reports a large-scale experiment aimed at evaluating how state-of-art computer vision systems perform in identifying plants compared to human expertise. A subset of the evaluation dataset used within LifeCL</vt:lpwstr>
  </property>
  <property fmtid="{D5CDD505-2E9C-101B-9397-08002B2CF9AE}" pid="103" name="ZOTERO_BREF_5GMABy87f7Vy1_3">
    <vt:lpwstr>EF 2014 plant identification challenge was therefore shared with volunteers of diverse expertise, ranging from the leading experts of the targeted flora to inexperienced test subjects. In total, 16 human runs were collected and evaluated comparatively to </vt:lpwstr>
  </property>
  <property fmtid="{D5CDD505-2E9C-101B-9397-08002B2CF9AE}" pid="104" name="ZOTERO_BREF_5GMABy87f7Vy1_4">
    <vt:lpwstr>the 27 machine-based runs of LifeCLEF challenge. One of the main outcomes of the experiment is that machines are still far from outperforming the best expert botanists at the image-based plant identification competition. On the other side, the best machin</vt:lpwstr>
  </property>
  <property fmtid="{D5CDD505-2E9C-101B-9397-08002B2CF9AE}" pid="105" name="ZOTERO_BREF_5GMABy87f7Vy1_5">
    <vt:lpwstr>e runs are competing with experienced botanists and clearly outperform beginners and inexperienced test subjects. This shows that the performances of automated plant identification systems are very promising and may open the door to a new generation of ec</vt:lpwstr>
  </property>
  <property fmtid="{D5CDD505-2E9C-101B-9397-08002B2CF9AE}" pid="106" name="ZOTERO_BREF_5GMABy87f7Vy1_6">
    <vt:lpwstr>ological surveillance systems.","container-title":"Multimedia Tools and Applications","DOI":"10.1007/s11042-015-2607-4","ISSN":"1573-7721","issue":"3","journalAbbreviation":"Multimed Tools Appl","language":"en","page":"1647-1665","source":"Springer Link",</vt:lpwstr>
  </property>
  <property fmtid="{D5CDD505-2E9C-101B-9397-08002B2CF9AE}" pid="107" name="ZOTERO_BREF_5GMABy87f7Vy1_7">
    <vt:lpwstr>"title":"Plant identification: man vs. machine","title-short":"Plant identification","volume":"75","author":[{"family":"Bonnet","given":"Pierre"},{"family":"Joly","given":"Alexis"},{"family":"Goëau","given":"Hervé"},{"family":"Champ","given":"Julien"},{"f</vt:lpwstr>
  </property>
  <property fmtid="{D5CDD505-2E9C-101B-9397-08002B2CF9AE}" pid="108" name="ZOTERO_BREF_5GMABy87f7Vy1_8">
    <vt:lpwstr>amily":"Vignau","given":"Christel"},{"family":"Molino","given":"Jean-François"},{"family":"Barthélémy","given":"Daniel"},{"family":"Boujemaa","given":"Nozha"}],"issued":{"date-parts":[["2016",2,1]]}}}],"schema":"https://github.com/citation-style-language/</vt:lpwstr>
  </property>
  <property fmtid="{D5CDD505-2E9C-101B-9397-08002B2CF9AE}" pid="109" name="ZOTERO_BREF_5GMABy87f7Vy1_9">
    <vt:lpwstr>schema/raw/master/csl-citation.json"}</vt:lpwstr>
  </property>
  <property fmtid="{D5CDD505-2E9C-101B-9397-08002B2CF9AE}" pid="110" name="ZOTERO_BREF_5GMABy87f7Vy_1">
    <vt:lpwstr>ZOTERO_ITEM CSL_CITATION {"citationID":"D4haV68U","properties":{"formattedCitation":"[11]","plainCitation":"[11]","dontUpdate":true,"noteIndex":0},"citationItems":[{"id":1467,"uris":["http://zotero.org/users/11107663/items/YMHBZUSR"],"itemData":{"id":1467</vt:lpwstr>
  </property>
  <property fmtid="{D5CDD505-2E9C-101B-9397-08002B2CF9AE}" pid="111" name="ZOTERO_BREF_5GMABy87f7Vy_2">
    <vt:lpwstr>,"type":"article-journal","abstract":"This paper reports a large-scale experiment aimed at evaluating how state-of-art computer vision systems perform in identifying plants compared to human expertise. A subset of the evaluation dataset used within LifeCL</vt:lpwstr>
  </property>
  <property fmtid="{D5CDD505-2E9C-101B-9397-08002B2CF9AE}" pid="112" name="ZOTERO_BREF_5GMABy87f7Vy_3">
    <vt:lpwstr>EF 2014 plant identification challenge was therefore shared with volunteers of diverse expertise, ranging from the leading experts of the targeted flora to inexperienced test subjects. In total, 16 human runs were collected and evaluated comparatively to </vt:lpwstr>
  </property>
  <property fmtid="{D5CDD505-2E9C-101B-9397-08002B2CF9AE}" pid="113" name="ZOTERO_BREF_5GMABy87f7Vy_4">
    <vt:lpwstr>the 27 machine-based runs of LifeCLEF challenge. One of the main outcomes of the experiment is that machines are still far from outperforming the best expert botanists at the image-based plant identification competition. On the other side, the best machin</vt:lpwstr>
  </property>
  <property fmtid="{D5CDD505-2E9C-101B-9397-08002B2CF9AE}" pid="114" name="ZOTERO_BREF_5GMABy87f7Vy_5">
    <vt:lpwstr>e runs are competing with experienced botanists and clearly outperform beginners and inexperienced test subjects. This shows that the performances of automated plant identification systems are very promising and may open the door to a new generation of ec</vt:lpwstr>
  </property>
  <property fmtid="{D5CDD505-2E9C-101B-9397-08002B2CF9AE}" pid="115" name="ZOTERO_BREF_5GMABy87f7Vy_6">
    <vt:lpwstr>ological surveillance systems.","container-title":"Multimedia Tools and Applications","DOI":"10.1007/s11042-015-2607-4","ISSN":"1573-7721","issue":"3","journalAbbreviation":"Multimed Tools Appl","language":"en","page":"1647-1665","source":"Springer Link",</vt:lpwstr>
  </property>
  <property fmtid="{D5CDD505-2E9C-101B-9397-08002B2CF9AE}" pid="116" name="ZOTERO_BREF_5GMABy87f7Vy_7">
    <vt:lpwstr>"title":"Plant identification: man vs. machine","title-short":"Plant identification","volume":"75","author":[{"family":"Bonnet","given":"Pierre"},{"family":"Joly","given":"Alexis"},{"family":"Goëau","given":"Hervé"},{"family":"Champ","given":"Julien"},{"f</vt:lpwstr>
  </property>
  <property fmtid="{D5CDD505-2E9C-101B-9397-08002B2CF9AE}" pid="117" name="ZOTERO_BREF_5GMABy87f7Vy_8">
    <vt:lpwstr>amily":"Vignau","given":"Christel"},{"family":"Molino","given":"Jean-François"},{"family":"Barthélémy","given":"Daniel"},{"family":"Boujemaa","given":"Nozha"}],"issued":{"date-parts":[["2016",2,1]]}}}],"schema":"https://github.com/citation-style-language/</vt:lpwstr>
  </property>
  <property fmtid="{D5CDD505-2E9C-101B-9397-08002B2CF9AE}" pid="118" name="ZOTERO_BREF_5GMABy87f7Vy_9">
    <vt:lpwstr>schema/raw/master/csl-citation.json"}</vt:lpwstr>
  </property>
  <property fmtid="{D5CDD505-2E9C-101B-9397-08002B2CF9AE}" pid="119" name="ZOTERO_BREF_5bTLoC2UoeyB_1">
    <vt:lpwstr>ZOTERO_ITEM CSL_CITATION {"citationID":"aijeigpm3c","properties":{"formattedCitation":"(2021)","plainCitation":"(2021)","noteIndex":0},"citationItems":[{"id":1496,"uris":["http://zotero.org/users/11107663/items/FX39HGIG"],"itemData":{"id":1496,"type":"pap</vt:lpwstr>
  </property>
  <property fmtid="{D5CDD505-2E9C-101B-9397-08002B2CF9AE}" pid="120" name="ZOTERO_BREF_5bTLoC2UoeyB_2">
    <vt:lpwstr>er-conference","abstract":"Visual appearance in grading fruits and vegetables play a crucial role on the customer preferences, market value, customer choice as well as internal quality. The surface defects are characterised by colour, texture, shape and s</vt:lpwstr>
  </property>
  <property fmtid="{D5CDD505-2E9C-101B-9397-08002B2CF9AE}" pid="121" name="ZOTERO_BREF_5bTLoC2UoeyB_3">
    <vt:lpwstr>ize. Over the recent decades variety of vision systems have been designed to inspect and evaluate the quality produce of fruits and vegetables. Among these freuquently used and popular are the hyperspetral and multispectral system used as large scale in f</vt:lpwstr>
  </property>
  <property fmtid="{D5CDD505-2E9C-101B-9397-08002B2CF9AE}" pid="122" name="ZOTERO_BREF_5bTLoC2UoeyB_4">
    <vt:lpwstr>ood industries along the automation line. Many researchers have designed the computer vision systems in automated industrial operations that help to capture images and extract the details of the infected area of the product. This paper provides a detailed</vt:lpwstr>
  </property>
  <property fmtid="{D5CDD505-2E9C-101B-9397-08002B2CF9AE}" pid="123" name="ZOTERO_BREF_5bTLoC2UoeyB_5">
    <vt:lpwstr> over view of different computer vision systems, pre-processing techniques, segmentation methods, features - colour, texture and morphological as well as different classifiers applied in quality inspection of different fruits.","container-title":"2021 Int</vt:lpwstr>
  </property>
  <property fmtid="{D5CDD505-2E9C-101B-9397-08002B2CF9AE}" pid="124" name="ZOTERO_BREF_5bTLoC2UoeyB_6">
    <vt:lpwstr>ernational Conference on Intelligent Technologies (CONIT)","DOI":"10.1109/CONIT51480.2021.9498393","event-title":"2021 International Conference on Intelligent Technologies (CONIT)","page":"1-10","source":"IEEE Xplore","title":"Applications of Computer Vis</vt:lpwstr>
  </property>
  <property fmtid="{D5CDD505-2E9C-101B-9397-08002B2CF9AE}" pid="125" name="ZOTERO_BREF_5bTLoC2UoeyB_7">
    <vt:lpwstr>ion for Defect Detection in Fruits: A Review","title-short":"Applications of Computer Vision for Defect Detection in Fruits","author":[{"family":"Prabhu","given":"Akshatha"},{"family":"Sangeetha","given":"K V"},{"family":"Likhitha","given":"S"},{"family":</vt:lpwstr>
  </property>
  <property fmtid="{D5CDD505-2E9C-101B-9397-08002B2CF9AE}" pid="126" name="ZOTERO_BREF_5bTLoC2UoeyB_8">
    <vt:lpwstr>"Shree Lakshmi","given":"S"}],"issued":{"date-parts":[["2021",6]]}},"suppress-author":true}],"schema":"https://github.com/citation-style-language/schema/raw/master/csl-citation.json"}</vt:lpwstr>
  </property>
  <property fmtid="{D5CDD505-2E9C-101B-9397-08002B2CF9AE}" pid="127" name="ZOTERO_BREF_63FA0ryiIR4s_1">
    <vt:lpwstr>ZOTERO_ITEM CSL_CITATION {"citationID":"1WaB2ZPp","properties":{"formattedCitation":"[8]","plainCitation":"[8]","dontUpdate":true,"noteIndex":0},"citationItems":[{"id":1160,"uris":["http://zotero.org/users/11107663/items/ZMRVWDTQ"],"itemData":{"id":1160,"</vt:lpwstr>
  </property>
  <property fmtid="{D5CDD505-2E9C-101B-9397-08002B2CF9AE}" pid="128" name="ZOTERO_BREF_63FA0ryiIR4s_2">
    <vt:lpwstr>type":"article-journal","abstract":"Evidence plays a vital role in image forensics. If evidence is an image, then its authenticity verification is the key to image forensics. One of the common forgeries in digital images is Copy-Move Forgery, which happen</vt:lpwstr>
  </property>
  <property fmtid="{D5CDD505-2E9C-101B-9397-08002B2CF9AE}" pid="129" name="ZOTERO_BREF_63FA0ryiIR4s_3">
    <vt:lpwstr>s in a single image in which some portation of the image is copied and pasted in the same image. Copy Move Forgery Detection has demand in legal evidence, forensic examination and many more areas. The proposed method starts with the conversion of a grey i</vt:lpwstr>
  </property>
  <property fmtid="{D5CDD505-2E9C-101B-9397-08002B2CF9AE}" pid="130" name="ZOTERO_BREF_63FA0ryiIR4s_4">
    <vt:lpwstr>mage into overlapping blocks. Rotationally invariant stable Polar Complex Exponential Transform features are obtained from each overlapping block. The extracted feature dimensionality is further reduced using the Gradient Direction Pattern histogram. The </vt:lpwstr>
  </property>
  <property fmtid="{D5CDD505-2E9C-101B-9397-08002B2CF9AE}" pid="131" name="ZOTERO_BREF_63FA0ryiIR4s_5">
    <vt:lpwstr>similarity is identified among these histogram feature matrix rows. False matches are eliminated with the help of the windowing technique and morphological operators. The performance of the proposed method is calculated in terms of recall rate, precision,</vt:lpwstr>
  </property>
  <property fmtid="{D5CDD505-2E9C-101B-9397-08002B2CF9AE}" pid="132" name="ZOTERO_BREF_63FA0ryiIR4s_6">
    <vt:lpwstr> and F1score. The testing results are outstanding, even when the suspected image has been subjected to post-processing assaults; the recall rate is the highest in the literature, and the remaining performance metrics are likewise excellent.","container-ti</vt:lpwstr>
  </property>
  <property fmtid="{D5CDD505-2E9C-101B-9397-08002B2CF9AE}" pid="133" name="ZOTERO_BREF_63FA0ryiIR4s_7">
    <vt:lpwstr>tle":"Multimedia Tools and Applications","DOI":"10.1007/s11042-022-12311-6","ISSN":"1380-7501, 1573-7721","journalAbbreviation":"Multimed Tools Appl","language":"en","page":"15","source":"DOI.org (Crossref)","title":"Efficient detection of copy-move forge</vt:lpwstr>
  </property>
  <property fmtid="{D5CDD505-2E9C-101B-9397-08002B2CF9AE}" pid="134" name="ZOTERO_BREF_63FA0ryiIR4s_8">
    <vt:lpwstr>ry using polar complex exponential transform and gradient direction pattern","author":[{"family":"Babu","given":"S. B. G. Tilak"},{"family":"Rao","given":"Ch Srinivasa"}],"issued":{"date-parts":[["2022",2,4]]}}}],"schema":"https://github.com/citation-styl</vt:lpwstr>
  </property>
  <property fmtid="{D5CDD505-2E9C-101B-9397-08002B2CF9AE}" pid="135" name="ZOTERO_BREF_63FA0ryiIR4s_9">
    <vt:lpwstr>e-language/schema/raw/master/csl-citation.json"}</vt:lpwstr>
  </property>
  <property fmtid="{D5CDD505-2E9C-101B-9397-08002B2CF9AE}" pid="136" name="ZOTERO_BREF_6Ej4RQAT7VA8_1">
    <vt:lpwstr>ZOTERO_ITEM CSL_CITATION {"citationID":"a2df1b5rfp2","properties":{"formattedCitation":"(2021)","plainCitation":"(2021)","noteIndex":0},"citationItems":[{"id":1490,"uris":["http://zotero.org/users/11107663/items/6ZRCJMVX"],"itemData":{"id":1490,"type":"ar</vt:lpwstr>
  </property>
  <property fmtid="{D5CDD505-2E9C-101B-9397-08002B2CF9AE}" pid="137" name="ZOTERO_BREF_6Ej4RQAT7VA8_10">
    <vt:lpwstr>}],"schema":"https://github.com/citation-style-language/schema/raw/master/csl-citation.json"}</vt:lpwstr>
  </property>
  <property fmtid="{D5CDD505-2E9C-101B-9397-08002B2CF9AE}" pid="138" name="ZOTERO_BREF_6Ej4RQAT7VA8_2">
    <vt:lpwstr>ticle-journal","abstract":"Sugarcane is one of the most important crops in the Brazilian agricultural market. Techniques that aim to increase the productivity and quality of raw materials, such as localized management, have been applied manually for many </vt:lpwstr>
  </property>
  <property fmtid="{D5CDD505-2E9C-101B-9397-08002B2CF9AE}" pid="139" name="ZOTERO_BREF_6Ej4RQAT7VA8_3">
    <vt:lpwstr>years by farmers and have great potential. This study aimed to determine sugarcane production environments using a reduced number of low-cost variables through the machine learning technique. The experiment was conducted in Guatapará, São Paulo State, Bra</vt:lpwstr>
  </property>
  <property fmtid="{D5CDD505-2E9C-101B-9397-08002B2CF9AE}" pid="140" name="ZOTERO_BREF_6Ej4RQAT7VA8_4">
    <vt:lpwstr>zil. Initially, the database consisted of thirty variables, and six agronomic criteria were selected, three related to soil management and three to pedogenetic processes. The descriptive statistics was performed to understand the behavior of the data, fol</vt:lpwstr>
  </property>
  <property fmtid="{D5CDD505-2E9C-101B-9397-08002B2CF9AE}" pid="141" name="ZOTERO_BREF_6Ej4RQAT7VA8_5">
    <vt:lpwstr>lowed by the stepwise regression to determine which variables would be useful to the model. Subsequently, a multicollinearity test and a decision tree were applied. A confusion matrix was prepared to assess the efficiency of the model. The variables relat</vt:lpwstr>
  </property>
  <property fmtid="{D5CDD505-2E9C-101B-9397-08002B2CF9AE}" pid="142" name="ZOTERO_BREF_6Ej4RQAT7VA8_6">
    <vt:lpwstr>ed to soil formation factors, in particular sand, were chosen to determine the production environments. The stepwise regression was efficient in selecting the variables, while the decision tree was effective in determining the environments, with a satisfa</vt:lpwstr>
  </property>
  <property fmtid="{D5CDD505-2E9C-101B-9397-08002B2CF9AE}" pid="143" name="ZOTERO_BREF_6Ej4RQAT7VA8_7">
    <vt:lpwstr>ctory accuracy of 75% and the generation of more continuous management environments in the cultivation area.","container-title":"Computers and Electronics in Agriculture","DOI":"10.1016/j.compag.2021.106452","ISSN":"0168-1699","journalAbbreviation":"Compu</vt:lpwstr>
  </property>
  <property fmtid="{D5CDD505-2E9C-101B-9397-08002B2CF9AE}" pid="144" name="ZOTERO_BREF_6Ej4RQAT7VA8_8">
    <vt:lpwstr>ters and Electronics in Agriculture","page":"106452","source":"ScienceDirect","title":"Machine learning in the prediction of sugarcane production environments","volume":"190","author":[{"family":"Almeida","given":"Gabriela Mourão","dropping-particle":"de"</vt:lpwstr>
  </property>
  <property fmtid="{D5CDD505-2E9C-101B-9397-08002B2CF9AE}" pid="145" name="ZOTERO_BREF_6Ej4RQAT7VA8_9">
    <vt:lpwstr>},{"family":"Pereira","given":"Gener Tadeu"},{"family":"Bahia","given":"Angélica Santos Rabelo de Souza"},{"family":"Fernandes","given":"Kathleen"},{"family":"Marques Júnior","given":"José"}],"issued":{"date-parts":[["2021",11,1]]}},"suppress-author":true</vt:lpwstr>
  </property>
  <property fmtid="{D5CDD505-2E9C-101B-9397-08002B2CF9AE}" pid="146" name="ZOTERO_BREF_7JjNThH35VZs_1">
    <vt:lpwstr>ZOTERO_ITEM CSL_CITATION {"citationID":"lBfzjyHO","properties":{"formattedCitation":"[5]","plainCitation":"[5]","noteIndex":0},"citationItems":[{"id":1451,"uris":["http://zotero.org/users/11107663/items/RGG6C8XF"],"itemData":{"id":1451,"type":"paper-confe</vt:lpwstr>
  </property>
  <property fmtid="{D5CDD505-2E9C-101B-9397-08002B2CF9AE}" pid="147" name="ZOTERO_BREF_7JjNThH35VZs_2">
    <vt:lpwstr>rence","abstract":"Sugarcane is a vital crop worldwide and the main source of sugar and ethanol. One problem in the sugar industry is sugarcane diseases that leads in eradicating growing crops infested with the disease resulting in the financial loss of s</vt:lpwstr>
  </property>
  <property fmtid="{D5CDD505-2E9C-101B-9397-08002B2CF9AE}" pid="148" name="ZOTERO_BREF_7JjNThH35VZs_3">
    <vt:lpwstr>mall-scale farmers if these diseases are not treated and detected early. With the fast-growing classes of diseases and inadequate know-how of farmers in identification and recognition of diseases was the motivation in conducting this study. Machine learni</vt:lpwstr>
  </property>
  <property fmtid="{D5CDD505-2E9C-101B-9397-08002B2CF9AE}" pid="149" name="ZOTERO_BREF_7JjNThH35VZs_4">
    <vt:lpwstr>ng through computer vision using deep learning techniques provides a solution to solve this problem. This study trained and test a deep learning model consisting of 13,842 sugarcane image dataset of disease infected leaves and healthy leaves achieving an </vt:lpwstr>
  </property>
  <property fmtid="{D5CDD505-2E9C-101B-9397-08002B2CF9AE}" pid="150" name="ZOTERO_BREF_7JjNThH35VZs_5">
    <vt:lpwstr>accuracy of 95%. The trained model achieved its purpose by detecting and classifying sugarcane images into healthy and unhealthy or diseased class of sugarcane leaves. Therefore, this paper provides an idea of helping farmers with the aid of deep learning</vt:lpwstr>
  </property>
  <property fmtid="{D5CDD505-2E9C-101B-9397-08002B2CF9AE}" pid="151" name="ZOTERO_BREF_7JjNThH35VZs_6">
    <vt:lpwstr> algorithm in detecting and classifying sugarcane diseases.","container-title":"2019 IEEE Eurasia Conference on IOT, Communication and Engineering (ECICE)","DOI":"10.1109/ECICE47484.2019.8942690","event-title":"2019 IEEE Eurasia Conference on IOT, Communi</vt:lpwstr>
  </property>
  <property fmtid="{D5CDD505-2E9C-101B-9397-08002B2CF9AE}" pid="152" name="ZOTERO_BREF_7JjNThH35VZs_7">
    <vt:lpwstr>cation and Engineering (ECICE)","page":"575-578","source":"IEEE Xplore","title":"Sugarcane Disease Recognition using Deep Learning","author":[{"family":"Militante","given":"Sammy V."},{"family":"Gerardo","given":"Bobby D."},{"family":"Medina","given":"Ruj</vt:lpwstr>
  </property>
  <property fmtid="{D5CDD505-2E9C-101B-9397-08002B2CF9AE}" pid="153" name="ZOTERO_BREF_7JjNThH35VZs_8">
    <vt:lpwstr>i P."}],"issued":{"date-parts":[["2019",10]]}}}],"schema":"https://github.com/citation-style-language/schema/raw/master/csl-citation.json"}</vt:lpwstr>
  </property>
  <property fmtid="{D5CDD505-2E9C-101B-9397-08002B2CF9AE}" pid="154" name="ZOTERO_BREF_8DX3fbONtPVF_1">
    <vt:lpwstr>ZOTERO_ITEM CSL_CITATION {"citationID":"a1etou5vukc","properties":{"formattedCitation":"(ORDINE PIRES DA SILVA SIM\\uc0\\u213{}ES et al., 2023)","plainCitation":"(ORDINE PIRES DA SILVA SIMÕES et al., 2023)","noteIndex":0},"citationItems":[{"id":1454,"uris</vt:lpwstr>
  </property>
  <property fmtid="{D5CDD505-2E9C-101B-9397-08002B2CF9AE}" pid="155" name="ZOTERO_BREF_8DX3fbONtPVF_2">
    <vt:lpwstr>":["http://zotero.org/users/11107663/items/YSWQCW43"],"itemData":{"id":1454,"type":"article-journal","abstract":"In experimental fields, scientists assess the resistance to orange and brown rust of sugarcane exclusively by identifying and grading infectio</vt:lpwstr>
  </property>
  <property fmtid="{D5CDD505-2E9C-101B-9397-08002B2CF9AE}" pid="156" name="ZOTERO_BREF_8DX3fbONtPVF_3">
    <vt:lpwstr>n by visual estimation on the leaves. This is time-consuming and may deliver subjective evaluations, limiting phenotyping experiments. Thus, to facilitate the leaf disease identification process, the goal of this study was to test an image analysis approa</vt:lpwstr>
  </property>
  <property fmtid="{D5CDD505-2E9C-101B-9397-08002B2CF9AE}" pid="157" name="ZOTERO_BREF_8DX3fbONtPVF_4">
    <vt:lpwstr>ch to differentiate the two types of rust on sugarcane leaves. Radial Support Vector Machine (SVM) models showed high accuracy (&gt;0.88) in identifying the two types of rust, classifying segments of RGB images of infected leaves generated with object-based </vt:lpwstr>
  </property>
  <property fmtid="{D5CDD505-2E9C-101B-9397-08002B2CF9AE}" pid="158" name="ZOTERO_BREF_8DX3fbONtPVF_5">
    <vt:lpwstr>image analysis (OBIA) segmentation. This provides a basis for the development of applications that identify the two types of rust automatically through RGB images of sugarcane leaves.","container-title":"Smart Agricultural Technology","DOI":"10.1016/j.ate</vt:lpwstr>
  </property>
  <property fmtid="{D5CDD505-2E9C-101B-9397-08002B2CF9AE}" pid="159" name="ZOTERO_BREF_8DX3fbONtPVF_6">
    <vt:lpwstr>ch.2023.100185","ISSN":"2772-3755","journalAbbreviation":"Smart Agricultural Technology","page":"100185","source":"ScienceDirect","title":"Recognition of sugarcane orange and brown rust through leaf image processing","volume":"4","author":[{"family":"Ordi</vt:lpwstr>
  </property>
  <property fmtid="{D5CDD505-2E9C-101B-9397-08002B2CF9AE}" pid="160" name="ZOTERO_BREF_8DX3fbONtPVF_7">
    <vt:lpwstr>ne Pires da Silva Simões","given":"Isabela"},{"family":"Freitas","given":"Rodrigo Greggio","non-dropping-particle":"de"},{"family":"Cursi","given":"Danilo Eduardo"},{"family":"Chapola","given":"Roberto Giacomini"},{"family":"Amaral","given":"Lucas Rios","</vt:lpwstr>
  </property>
  <property fmtid="{D5CDD505-2E9C-101B-9397-08002B2CF9AE}" pid="161" name="ZOTERO_BREF_8DX3fbONtPVF_8">
    <vt:lpwstr>dropping-particle":"do"}],"issued":{"date-parts":[["2023",8,1]]}}}],"schema":"https://github.com/citation-style-language/schema/raw/master/csl-citation.json"}</vt:lpwstr>
  </property>
  <property fmtid="{D5CDD505-2E9C-101B-9397-08002B2CF9AE}" pid="162" name="ZOTERO_BREF_8Egz5IEQsZsM_1">
    <vt:lpwstr>ZOTERO_ITEM CSL_CITATION {"citationID":"MvaJ2Sm9","properties":{"formattedCitation":"(ALMEIDA et al., 2020)","plainCitation":"(ALMEIDA et al., 2020)","noteIndex":0},"citationItems":[{"id":1475,"uris":["http://zotero.org/users/11107663/items/4DVQJTMD"],"it</vt:lpwstr>
  </property>
  <property fmtid="{D5CDD505-2E9C-101B-9397-08002B2CF9AE}" pid="163" name="ZOTERO_BREF_8Egz5IEQsZsM_10">
    <vt:lpwstr>ven":"Miroslav"},{"family":"Afkhami","given":"Michelle E."}],"issued":{"date-parts":[["2020",7]]}}}],"schema":"https://github.com/citation-style-language/schema/raw/master/csl-citation.json"}</vt:lpwstr>
  </property>
  <property fmtid="{D5CDD505-2E9C-101B-9397-08002B2CF9AE}" pid="164" name="ZOTERO_BREF_8Egz5IEQsZsM_2">
    <vt:lpwstr>emData":{"id":1475,"type":"article-journal","abstract":"PREMISE: Advancements in machine learning and the rise of accessible \"big data\" provide an important opportunity to improve trait-based plant identification. Here, we applied decision-tree inductio</vt:lpwstr>
  </property>
  <property fmtid="{D5CDD505-2E9C-101B-9397-08002B2CF9AE}" pid="165" name="ZOTERO_BREF_8Egz5IEQsZsM_3">
    <vt:lpwstr>n to a subset of data from the TRY plant trait database to (1) assess the potential of decision trees for plant identification and (2) determine informative traits for distinguishing taxa.\nMETHODS: Decision trees were induced using 16 vegetative and flor</vt:lpwstr>
  </property>
  <property fmtid="{D5CDD505-2E9C-101B-9397-08002B2CF9AE}" pid="166" name="ZOTERO_BREF_8Egz5IEQsZsM_4">
    <vt:lpwstr>al traits (689 species, 20 genera). We assessed how well the algorithm classified species from test data and pinpointed those traits that were important for identification across diverse taxa.\nRESULTS: The unpruned tree correctly placed 98% of the specie</vt:lpwstr>
  </property>
  <property fmtid="{D5CDD505-2E9C-101B-9397-08002B2CF9AE}" pid="167" name="ZOTERO_BREF_8Egz5IEQsZsM_5">
    <vt:lpwstr>s in our data set into genera, indicating its promise for distinguishing among the species used to construct them. Furthermore, in the pruned tree, an average of 89% of the species from the test data sets were properly classified into their genera, demons</vt:lpwstr>
  </property>
  <property fmtid="{D5CDD505-2E9C-101B-9397-08002B2CF9AE}" pid="168" name="ZOTERO_BREF_8Egz5IEQsZsM_6">
    <vt:lpwstr>trating the flexibility of decision trees to also classify new species into genera within the tree. Closer inspection revealed that seven of the 16 traits were sufficient for the classification, and these traits yielded approximately two times more initia</vt:lpwstr>
  </property>
  <property fmtid="{D5CDD505-2E9C-101B-9397-08002B2CF9AE}" pid="169" name="ZOTERO_BREF_8Egz5IEQsZsM_7">
    <vt:lpwstr>l information gain than those not included.\nDISCUSSION: Our findings demonstrate the potential for tree-based machine learning and big data in distinguishing among taxa and determining which traits are important for plant identification.","container-titl</vt:lpwstr>
  </property>
  <property fmtid="{D5CDD505-2E9C-101B-9397-08002B2CF9AE}" pid="170" name="ZOTERO_BREF_8Egz5IEQsZsM_8">
    <vt:lpwstr>e":"Applications in Plant Sciences","DOI":"10.1002/aps3.11379","ISSN":"2168-0450","issue":"7","journalAbbreviation":"Appl Plant Sci","language":"eng","note":"PMID: 32765978\nPMCID: PMC7394705","page":"e11379","source":"PubMed","title":"Not that kind of tr</vt:lpwstr>
  </property>
  <property fmtid="{D5CDD505-2E9C-101B-9397-08002B2CF9AE}" pid="171" name="ZOTERO_BREF_8Egz5IEQsZsM_9">
    <vt:lpwstr>ee: Assessing the potential for decision tree-based plant identification using trait databases","title-short":"Not that kind of tree","volume":"8","author":[{"family":"Almeida","given":"Brianna K."},{"family":"Garg","given":"Manish"},{"family":"Kubat","gi</vt:lpwstr>
  </property>
  <property fmtid="{D5CDD505-2E9C-101B-9397-08002B2CF9AE}" pid="172" name="ZOTERO_BREF_8JEm11tWz8JB_1">
    <vt:lpwstr>ZOTERO_ITEM CSL_CITATION {"citationID":"a6p14gn0l6","properties":{"formattedCitation":"(ZOU et al., 2023)","plainCitation":"(ZOU et al., 2023)","noteIndex":0},"citationItems":[{"id":1493,"uris":["http://zotero.org/users/11107663/items/ATZAG3CR"],"itemData</vt:lpwstr>
  </property>
  <property fmtid="{D5CDD505-2E9C-101B-9397-08002B2CF9AE}" pid="173" name="ZOTERO_BREF_8JEm11tWz8JB_10">
    <vt:lpwstr>:[["2023",2,20]]}}}],"schema":"https://github.com/citation-style-language/schema/raw/master/csl-citation.json"}</vt:lpwstr>
  </property>
  <property fmtid="{D5CDD505-2E9C-101B-9397-08002B2CF9AE}" pid="174" name="ZOTERO_BREF_8JEm11tWz8JB_2">
    <vt:lpwstr>":{"id":1493,"type":"article-journal","abstract":"Bamboo is an important economic crop with up to a large number of species. The distribution of bamboo species is wide; therefore, it is difﬁcult to collect images and make the recognition model of a bamboo</vt:lpwstr>
  </property>
  <property fmtid="{D5CDD505-2E9C-101B-9397-08002B2CF9AE}" pid="175" name="ZOTERO_BREF_8JEm11tWz8JB_3">
    <vt:lpwstr> species with few amount of images. In this paper, nineteen species of bamboo with a total of 3220 images are collected and divided into a training dataset, a validation dataset and a test dataset. The main structure of a residual vision transformer algor</vt:lpwstr>
  </property>
  <property fmtid="{D5CDD505-2E9C-101B-9397-08002B2CF9AE}" pid="176" name="ZOTERO_BREF_8JEm11tWz8JB_4">
    <vt:lpwstr>ithm named ReVI is improved by combining the convolution and residual mechanisms with a vision transformer network (ViT). This experiment explores the effect of reducing the amount of bamboo training data on the performance of ReVI and ViT on the bamboo d</vt:lpwstr>
  </property>
  <property fmtid="{D5CDD505-2E9C-101B-9397-08002B2CF9AE}" pid="177" name="ZOTERO_BREF_8JEm11tWz8JB_5">
    <vt:lpwstr>ataset. The ReVI has a better generalization of a deep model with small-scale bamboo training data than ViT. The performances of each bamboo species under the ReVI, ViT, ResNet18, VGG16, Densenet121, Xception were then compared, which showed that ReVI per</vt:lpwstr>
  </property>
  <property fmtid="{D5CDD505-2E9C-101B-9397-08002B2CF9AE}" pid="178" name="ZOTERO_BREF_8JEm11tWz8JB_6">
    <vt:lpwstr>formed the best, with an average accuracy of 90.21%, and the reasons for the poor performance of some species are discussed. It was found that ReVI offered the efﬁcient identiﬁcation of bamboo species with few images. Therefore, the ReVI algorithm propose</vt:lpwstr>
  </property>
  <property fmtid="{D5CDD505-2E9C-101B-9397-08002B2CF9AE}" pid="179" name="ZOTERO_BREF_8JEm11tWz8JB_7">
    <vt:lpwstr>d in this manuscript offers the possibility of accurate and intelligent classiﬁcation and recognition of bamboo resource images.","container-title":"Electronics","DOI":"10.3390/electronics12041055","ISSN":"2079-9292","issue":"4","journalAbbreviation":"Ele</vt:lpwstr>
  </property>
  <property fmtid="{D5CDD505-2E9C-101B-9397-08002B2CF9AE}" pid="180" name="ZOTERO_BREF_8JEm11tWz8JB_8">
    <vt:lpwstr>ctronics","language":"en","page":"1055","source":"DOI.org (Crossref)","title":"An Improved Vision Transformer Network with a Residual Convolution Block for Bamboo Resource Image Identification","volume":"12","author":[{"family":"Zou","given":"Qing"},{"fam</vt:lpwstr>
  </property>
  <property fmtid="{D5CDD505-2E9C-101B-9397-08002B2CF9AE}" pid="181" name="ZOTERO_BREF_8JEm11tWz8JB_9">
    <vt:lpwstr>ily":"Jin","given":"Xiu"},{"family":"Song","given":"Yi"},{"family":"Wang","given":"Lianglong"},{"family":"Li","given":"Shaowen"},{"family":"Rao","given":"Yuan"},{"family":"Zhang","given":"Xiaodan"},{"family":"Gao","given":"Qijuan"}],"issued":{"date-parts"</vt:lpwstr>
  </property>
  <property fmtid="{D5CDD505-2E9C-101B-9397-08002B2CF9AE}" pid="182" name="ZOTERO_BREF_Ab4KKez5Jktv_1">
    <vt:lpwstr>ZOTERO_ITEM CSL_CITATION {"citationID":"JRIFJoQf","properties":{"formattedCitation":"[3]","plainCitation":"[3]","noteIndex":0},"citationItems":[{"id":1447,"uris":["http://zotero.org/users/11107663/items/K6PG7V5X"],"itemData":{"id":1447,"type":"article-jou</vt:lpwstr>
  </property>
  <property fmtid="{D5CDD505-2E9C-101B-9397-08002B2CF9AE}" pid="183" name="ZOTERO_BREF_Ab4KKez5Jktv_2">
    <vt:lpwstr>rnal","abstract":"Sugarcane is one of the most important crops in the Brazilian agricultural market. Techniques that aim to increase the productivity and quality of raw…","container-title":"Computers and Electronics in Agriculture","DOI":"10.1016/j.compag</vt:lpwstr>
  </property>
  <property fmtid="{D5CDD505-2E9C-101B-9397-08002B2CF9AE}" pid="184" name="ZOTERO_BREF_Ab4KKez5Jktv_3">
    <vt:lpwstr>.2021.106452","ISSN":"0168-1699","language":"en-US","note":"publisher: Elsevier","page":"106452","source":"www.sciencedirect.com","title":"Machine learning in the prediction of sugarcane production environments","volume":"190","issued":{"date-parts":[["20</vt:lpwstr>
  </property>
  <property fmtid="{D5CDD505-2E9C-101B-9397-08002B2CF9AE}" pid="185" name="ZOTERO_BREF_Ab4KKez5Jktv_4">
    <vt:lpwstr>21",11,1]]}}}],"schema":"https://github.com/citation-style-language/schema/raw/master/csl-citation.json"}</vt:lpwstr>
  </property>
  <property fmtid="{D5CDD505-2E9C-101B-9397-08002B2CF9AE}" pid="186" name="ZOTERO_BREF_BOqsvHGqgm9p_1">
    <vt:lpwstr>ZOTERO_ITEM CSL_CITATION {"citationID":"aknlkspsst","properties":{"formattedCitation":"(2017)","plainCitation":"(2017)","noteIndex":0},"citationItems":[{"id":1501,"uris":["http://zotero.org/users/11107663/items/E74Z4THT"],"itemData":{"id":1501,"type":"art</vt:lpwstr>
  </property>
  <property fmtid="{D5CDD505-2E9C-101B-9397-08002B2CF9AE}" pid="187" name="ZOTERO_BREF_BOqsvHGqgm9p_10">
    <vt:lpwstr> decision tree approach","volume":"10","author":[{"family":"Verma","given":"Amit Kumar"},{"family":"Garg","given":"Pradeep Kumar"},{"family":"Hari Prasad","given":"K.S."}],"issued":{"date-parts":[["2017",1,3]]}},"suppress-author":true}],"schema":"https://</vt:lpwstr>
  </property>
  <property fmtid="{D5CDD505-2E9C-101B-9397-08002B2CF9AE}" pid="188" name="ZOTERO_BREF_BOqsvHGqgm9p_11">
    <vt:lpwstr>github.com/citation-style-language/schema/raw/master/csl-citation.json"}</vt:lpwstr>
  </property>
  <property fmtid="{D5CDD505-2E9C-101B-9397-08002B2CF9AE}" pid="189" name="ZOTERO_BREF_BOqsvHGqgm9p_2">
    <vt:lpwstr>icle-journal","abstract":"Image classification is one of the crucial techniques in detecting the crops from remotely sensed data. Crop identification and discrimination provide an important basis for many agricultural applications with various purposes, s</vt:lpwstr>
  </property>
  <property fmtid="{D5CDD505-2E9C-101B-9397-08002B2CF9AE}" pid="190" name="ZOTERO_BREF_BOqsvHGqgm9p_3">
    <vt:lpwstr>uch as cropping pattern analysis, acreage estimation, and yield estimation. Accurate and faster estimation of crop area is very essential for projecting yearly agriculture production for deciding agriculture policies. Remote sensing is a technique that al</vt:lpwstr>
  </property>
  <property fmtid="{D5CDD505-2E9C-101B-9397-08002B2CF9AE}" pid="191" name="ZOTERO_BREF_BOqsvHGqgm9p_4">
    <vt:lpwstr>lows mapping of large areas in a fast and economical way. In many applications of remote sensing, a user is often interested in identifying the specific crop only while other classes may be of no interest. Indian Remote Sensing Satellite (IRS-P6) LISS IV </vt:lpwstr>
  </property>
  <property fmtid="{D5CDD505-2E9C-101B-9397-08002B2CF9AE}" pid="192" name="ZOTERO_BREF_BOqsvHGqgm9p_5">
    <vt:lpwstr>sensor image of spatial resolution 5.8 m has been used to identify the sugarcane crop for the Chhapar village of Muzaffarnagar District, India. Classification of satellite data is one of the primary steps for information extraction for crop land identific</vt:lpwstr>
  </property>
  <property fmtid="{D5CDD505-2E9C-101B-9397-08002B2CF9AE}" pid="193" name="ZOTERO_BREF_BOqsvHGqgm9p_6">
    <vt:lpwstr>ation. In recent years, decision tree approach to image analysis has been developed for the assessment and improvement of traditional statistically based image classification. In this study, ISODATA, MLC, and vegetation indices based decision tree approac</vt:lpwstr>
  </property>
  <property fmtid="{D5CDD505-2E9C-101B-9397-08002B2CF9AE}" pid="194" name="ZOTERO_BREF_BOqsvHGqgm9p_7">
    <vt:lpwstr>hes are used for classifying LISS IV imagery. The 11 vegetation index images have been generated for decision tree classification. All the three methods are compared and it is found that the best performance is given by the decision tree method. Vegetatio</vt:lpwstr>
  </property>
  <property fmtid="{D5CDD505-2E9C-101B-9397-08002B2CF9AE}" pid="195" name="ZOTERO_BREF_BOqsvHGqgm9p_8">
    <vt:lpwstr>n indices based decision tree method for sugarcane classification, the user’s accuracy, producer’s accuracy, overall accuracy, and kappa coefficient were found 88.17, 86.59, and 87.93% and 0.86 respectively.","container-title":"Arabian Journal of Geoscien</vt:lpwstr>
  </property>
  <property fmtid="{D5CDD505-2E9C-101B-9397-08002B2CF9AE}" pid="196" name="ZOTERO_BREF_BOqsvHGqgm9p_9">
    <vt:lpwstr>ces","DOI":"10.1007/s12517-016-2815-x","ISSN":"1866-7538","issue":"1","journalAbbreviation":"Arab J Geosci","language":"en","page":"16","source":"Springer Link","title":"Sugarcane crop identification from LISS IV data using ISODATA, MLC, and indices based</vt:lpwstr>
  </property>
  <property fmtid="{D5CDD505-2E9C-101B-9397-08002B2CF9AE}" pid="197" name="ZOTERO_BREF_BbBolFShcCeQ_1">
    <vt:lpwstr>ZOTERO_ITEM CSL_CITATION {"citationID":"a1h528lmqql","properties":{"formattedCitation":"(ALI et al., 2017)","plainCitation":"(ALI et al., 2017)","noteIndex":0},"citationItems":[{"id":1443,"uris":["http://zotero.org/users/11107663/items/EJBI3VL5"],"itemDat</vt:lpwstr>
  </property>
  <property fmtid="{D5CDD505-2E9C-101B-9397-08002B2CF9AE}" pid="198" name="ZOTERO_BREF_BbBolFShcCeQ_10">
    <vt:lpwstr>:"Wang"},{"family":"Yong-Bao","given":"Pan"},{"family":"Zu-Hu","given":"Deng"},{"family":"Zhi-Wei","given":"Chen"},{"family":"Ru-Kai","given":"Chen"},{"family":"San-Ji","given":"Gao"}],"issued":{"date-parts":[["2017",12,1]]}}}],"schema":"https://github.co</vt:lpwstr>
  </property>
  <property fmtid="{D5CDD505-2E9C-101B-9397-08002B2CF9AE}" pid="199" name="ZOTERO_BREF_BbBolFShcCeQ_11">
    <vt:lpwstr>m/citation-style-language/schema/raw/master/csl-citation.json"}</vt:lpwstr>
  </property>
  <property fmtid="{D5CDD505-2E9C-101B-9397-08002B2CF9AE}" pid="200" name="ZOTERO_BREF_BbBolFShcCeQ_2">
    <vt:lpwstr>a":{"id":1443,"type":"article-journal","abstract":"Sugarcane (Saccharum spp. hybrids) is an important sugar and renewable bio-energy crop with a high aneu-polyploidy and complex genome. The complex characteristics of sugarcane genome enhance the difficult</vt:lpwstr>
  </property>
  <property fmtid="{D5CDD505-2E9C-101B-9397-08002B2CF9AE}" pid="201" name="ZOTERO_BREF_BbBolFShcCeQ_3">
    <vt:lpwstr>y of selecting elite varieties in sugarcane breeding program. The objectives of this study were to establish the molecular identities (ID) of 91 nationally or provincially released Chinese sugarcane varieties and to evaluate the extent of genetic diversit</vt:lpwstr>
  </property>
  <property fmtid="{D5CDD505-2E9C-101B-9397-08002B2CF9AE}" pid="202" name="ZOTERO_BREF_BbBolFShcCeQ_4">
    <vt:lpwstr>y among these varieties using SSR DNA markers and two fingerprinting systems, i.e., capillary electrophoresis (CE) and polyacrylamide gel electrophoresis (PAGE). A total of 151 SSR alleles together with 20 new alleles were detected by CE and 117 SSR allel</vt:lpwstr>
  </property>
  <property fmtid="{D5CDD505-2E9C-101B-9397-08002B2CF9AE}" pid="203" name="ZOTERO_BREF_BbBolFShcCeQ_5">
    <vt:lpwstr>es were detected by PAGE. Primer pairs SMC336BS, SMC31CUQ, and SMC597CS amplified more than eight alleles detectable by either CE or PAGE. Polymorphism information content (PIC) values of the SSR markers varied from 0.71-0.98 with an average of 0.90 for C</vt:lpwstr>
  </property>
  <property fmtid="{D5CDD505-2E9C-101B-9397-08002B2CF9AE}" pid="204" name="ZOTERO_BREF_BbBolFShcCeQ_6">
    <vt:lpwstr>E, or from 0.55-0.95 with an average of 0.84 for PAGE. UPGMA method classified the 91 varieties based on the CE data into four major groups with pair-wise similarity coefficients ranging from 58% to 95%. The genetic similarity estimates within and between</vt:lpwstr>
  </property>
  <property fmtid="{D5CDD505-2E9C-101B-9397-08002B2CF9AE}" pid="205" name="ZOTERO_BREF_BbBolFShcCeQ_7">
    <vt:lpwstr> the four groups varied from 0.31 to 0.87, with a mean of 0.49. Our results illustrated that the 21 SSR primer pairs in combination with CE or PAGE detection system could be a very useful working tool for molecular identification of sugarcane varieties, g</vt:lpwstr>
  </property>
  <property fmtid="{D5CDD505-2E9C-101B-9397-08002B2CF9AE}" pid="206" name="ZOTERO_BREF_BbBolFShcCeQ_8">
    <vt:lpwstr>enetic diversity assessment, and parental selection in sugarcane breeding.","container-title":"Tropical Plant Biology","DOI":"10.1007/s12042-017-9195-6","ISSN":"1935-9764","issue":"4","journalAbbreviation":"Tropical Plant Biol.","language":"en","page":"19</vt:lpwstr>
  </property>
  <property fmtid="{D5CDD505-2E9C-101B-9397-08002B2CF9AE}" pid="207" name="ZOTERO_BREF_BbBolFShcCeQ_9">
    <vt:lpwstr>4-203","source":"Springer Link","title":"Molecular Identification and Genetic Diversity Analysis of Chinese Sugarcane (Saccharum spp. Hybrids) Varieties using SSR Markers","volume":"10","author":[{"family":"Ali","given":"Ahmad"},{"family":"Jin-Da","given"</vt:lpwstr>
  </property>
  <property fmtid="{D5CDD505-2E9C-101B-9397-08002B2CF9AE}" pid="208" name="ZOTERO_BREF_BppCk3BsxRBW_1">
    <vt:lpwstr>ZOTERO_ITEM CSL_CITATION {"citationID":"QDfM3RYC","properties":{"formattedCitation":"[14]","plainCitation":"[14]","noteIndex":0},"citationItems":[{"id":1473,"uris":["http://zotero.org/users/11107663/items/2VDFXKX5"],"itemData":{"id":1473,"type":"article-j</vt:lpwstr>
  </property>
  <property fmtid="{D5CDD505-2E9C-101B-9397-08002B2CF9AE}" pid="209" name="ZOTERO_BREF_BppCk3BsxRBW_2">
    <vt:lpwstr>ournal","abstract":"In recent works of computer science, especially in the fields of image processing and pattern recognition techniques with machine learning, considerable focus is given to plant taxonomy which enhances the abilities of people to recogni</vt:lpwstr>
  </property>
  <property fmtid="{D5CDD505-2E9C-101B-9397-08002B2CF9AE}" pid="210" name="ZOTERO_BREF_BppCk3BsxRBW_3">
    <vt:lpwstr>ze plant species. This paper presents a method that analyzes color images of leaves using a type of Convolutional Neural Network to recognize plant species. The proposed Neural Network consists of four convolutional layers followed by two Fully-Connected </vt:lpwstr>
  </property>
  <property fmtid="{D5CDD505-2E9C-101B-9397-08002B2CF9AE}" pid="211" name="ZOTERO_BREF_BppCk3BsxRBW_4">
    <vt:lpwstr>layers and a final soft-max layer to offer a feature representation for different plant species. Four max-pooling layers are performed over a 2 × 2 pixel window with stride 2. Results on five plant datasets viz. Leaf snap (52 plant species), UCI leaf (40 </vt:lpwstr>
  </property>
  <property fmtid="{D5CDD505-2E9C-101B-9397-08002B2CF9AE}" pid="212" name="ZOTERO_BREF_BppCk3BsxRBW_5">
    <vt:lpwstr>plant species), PlantVillage (38 plant species), Flavia (32 plant species) and Swedish (15 plant species) are tabulated that demonstrate the remarkable performance of the proposed deep neural network when compared to the state of art methods.","container-</vt:lpwstr>
  </property>
  <property fmtid="{D5CDD505-2E9C-101B-9397-08002B2CF9AE}" pid="213" name="ZOTERO_BREF_BppCk3BsxRBW_6">
    <vt:lpwstr>title":"International Journal of Speech Technology","DOI":"10.1007/s10772-021-09843-x","ISSN":"1572-8110","issue":"1","journalAbbreviation":"Int J Speech Technol","language":"en","page":"23-50","source":"Springer Link","title":"Optimized convolutional neu</vt:lpwstr>
  </property>
  <property fmtid="{D5CDD505-2E9C-101B-9397-08002B2CF9AE}" pid="214" name="ZOTERO_BREF_BppCk3BsxRBW_7">
    <vt:lpwstr>ral network model for plant species identification from leaf images using computer vision","volume":"26","author":[{"family":"Reddy","given":"Satti R. G."},{"family":"Varma","given":"G. P. Saradhi"},{"family":"Davuluri","given":"Rajya Lakshmi"}],"issued":</vt:lpwstr>
  </property>
  <property fmtid="{D5CDD505-2E9C-101B-9397-08002B2CF9AE}" pid="215" name="ZOTERO_BREF_BppCk3BsxRBW_8">
    <vt:lpwstr>{"date-parts":[["2023",3,1]]}}}],"schema":"https://github.com/citation-style-language/schema/raw/master/csl-citation.json"}</vt:lpwstr>
  </property>
  <property fmtid="{D5CDD505-2E9C-101B-9397-08002B2CF9AE}" pid="216" name="ZOTERO_BREF_CBR05Xp6VZYg_1">
    <vt:lpwstr>ZOTERO_ITEM CSL_CITATION {"citationID":"2vuSuHMp","properties":{"formattedCitation":"(W\\uc0\\u196{}LDCHEN; M\\uc0\\u196{}DER, 2018)","plainCitation":"(WÄLDCHEN; MÄDER, 2018)","noteIndex":0},"citationItems":[{"id":1478,"uris":["http://zotero.org/users/111</vt:lpwstr>
  </property>
  <property fmtid="{D5CDD505-2E9C-101B-9397-08002B2CF9AE}" pid="217" name="ZOTERO_BREF_CBR05Xp6VZYg_10">
    <vt:lpwstr>entification Using Computer Vision Techniques","volume":"25","author":[{"family":"Wäldchen","given":"Jana"},{"family":"Mäder","given":"Patrick"}],"issued":{"date-parts":[["2018",4,1]]}}}],"schema":"https://github.com/citation-style-language/schema/raw/mas</vt:lpwstr>
  </property>
  <property fmtid="{D5CDD505-2E9C-101B-9397-08002B2CF9AE}" pid="218" name="ZOTERO_BREF_CBR05Xp6VZYg_11">
    <vt:lpwstr>ter/csl-citation.json"}</vt:lpwstr>
  </property>
  <property fmtid="{D5CDD505-2E9C-101B-9397-08002B2CF9AE}" pid="219" name="ZOTERO_BREF_CBR05Xp6VZYg_2">
    <vt:lpwstr>07663/items/VSHLJICE"],"itemData":{"id":1478,"type":"article-journal","abstract":"Species knowledge is essential for protecting biodiversity. The identification of plants by conventional keys is complex, time consuming, and due to the use of specific bota</vt:lpwstr>
  </property>
  <property fmtid="{D5CDD505-2E9C-101B-9397-08002B2CF9AE}" pid="220" name="ZOTERO_BREF_CBR05Xp6VZYg_3">
    <vt:lpwstr>nical terms frustrating for non-experts. This creates a hard to overcome hurdle for novices interested in acquiring species knowledge. Today, there is an increasing interest in automating the process of species identification.The availability and ubiquity</vt:lpwstr>
  </property>
  <property fmtid="{D5CDD505-2E9C-101B-9397-08002B2CF9AE}" pid="221" name="ZOTERO_BREF_CBR05Xp6VZYg_4">
    <vt:lpwstr> of relevant technologies, such as, digital cameras and mobile devices, the remote access to databases, new techniques in image processing and pattern recognition let the idea of automated species identification become reality. This paper is the first sys</vt:lpwstr>
  </property>
  <property fmtid="{D5CDD505-2E9C-101B-9397-08002B2CF9AE}" pid="222" name="ZOTERO_BREF_CBR05Xp6VZYg_5">
    <vt:lpwstr>tematic literature review with the aim of a thorough analysis and comparison of primary studies on computer vision approaches for plant species identification. We identified 120 peer-reviewed studies, selected through a multi-stage process, published in t</vt:lpwstr>
  </property>
  <property fmtid="{D5CDD505-2E9C-101B-9397-08002B2CF9AE}" pid="223" name="ZOTERO_BREF_CBR05Xp6VZYg_6">
    <vt:lpwstr>he last 10 years (2005–2015). After a careful analysis of these studies, we describe the applied methods categorized according to the studied plant organ, and the studied features, i.e., shape, texture, color, margin, and vein structure. Furthermore, we c</vt:lpwstr>
  </property>
  <property fmtid="{D5CDD505-2E9C-101B-9397-08002B2CF9AE}" pid="224" name="ZOTERO_BREF_CBR05Xp6VZYg_7">
    <vt:lpwstr>ompare methods based on classification accuracy achieved on publicly available datasets. Our results are relevant to researches in ecology as well as computer vision for their ongoing research. The systematic and concise overview will also be helpful for </vt:lpwstr>
  </property>
  <property fmtid="{D5CDD505-2E9C-101B-9397-08002B2CF9AE}" pid="225" name="ZOTERO_BREF_CBR05Xp6VZYg_8">
    <vt:lpwstr>beginners in those research fields, as they can use the comparable analyses of applied methods as a guide in this complex activity.","container-title":"Archives of Computational Methods in Engineering","DOI":"10.1007/s11831-016-9206-z","ISSN":"1886-1784",</vt:lpwstr>
  </property>
  <property fmtid="{D5CDD505-2E9C-101B-9397-08002B2CF9AE}" pid="226" name="ZOTERO_BREF_CBR05Xp6VZYg_9">
    <vt:lpwstr>"issue":"2","journalAbbreviation":"Arch Computat Methods Eng","language":"en","page":"507-543","source":"Springer Link","title":"Plant Species Identification Using Computer Vision Techniques: A Systematic Literature Review","title-short":"Plant Species Id</vt:lpwstr>
  </property>
  <property fmtid="{D5CDD505-2E9C-101B-9397-08002B2CF9AE}" pid="227" name="ZOTERO_BREF_ENb8oemCw115_1">
    <vt:lpwstr>ZOTERO_BIBL {"uncited":[],"omitted":[],"custom":[]} CSL_BIBLIOGRAPHY</vt:lpwstr>
  </property>
  <property fmtid="{D5CDD505-2E9C-101B-9397-08002B2CF9AE}" pid="228" name="ZOTERO_BREF_FOL5zy60CpRy_1">
    <vt:lpwstr>ZOTERO_ITEM CSL_CITATION {"citationID":"a2haqs5spa6","properties":{"formattedCitation":"(MARQUES KAI; OLIVEIRA; COSTA, 2022)","plainCitation":"(MARQUES KAI; OLIVEIRA; COSTA, 2022)","noteIndex":0},"citationItems":[{"id":1485,"uris":["http://zotero.org/user</vt:lpwstr>
  </property>
  <property fmtid="{D5CDD505-2E9C-101B-9397-08002B2CF9AE}" pid="229" name="ZOTERO_BREF_FOL5zy60CpRy_10">
    <vt:lpwstr> encompassing the near-infrared and shortwave infrared regions proved to be suitable for the discrimination of sugarcane varieties.","container-title":"Agronomy","DOI":"10.3390/agronomy12112722","journalAbbreviation":"Agronomy","page":"2722","source":"Res</vt:lpwstr>
  </property>
  <property fmtid="{D5CDD505-2E9C-101B-9397-08002B2CF9AE}" pid="230" name="ZOTERO_BREF_FOL5zy60CpRy_11">
    <vt:lpwstr>earchGate","title":"Deep Learning-Based Method for Classification of Sugarcane Varieties","volume":"12","author":[{"family":"Marques Kai","given":"Priscila"},{"family":"Oliveira","given":"Bruna"},{"family":"Costa","given":"Ronaldo"}],"issued":{"date-parts</vt:lpwstr>
  </property>
  <property fmtid="{D5CDD505-2E9C-101B-9397-08002B2CF9AE}" pid="231" name="ZOTERO_BREF_FOL5zy60CpRy_12">
    <vt:lpwstr>":[["2022",11,2]]}}}],"schema":"https://github.com/citation-style-language/schema/raw/master/csl-citation.json"}</vt:lpwstr>
  </property>
  <property fmtid="{D5CDD505-2E9C-101B-9397-08002B2CF9AE}" pid="232" name="ZOTERO_BREF_FOL5zy60CpRy_2">
    <vt:lpwstr>s/11107663/items/DYRM7NFZ"],"itemData":{"id":1485,"type":"article-journal","abstract":"The classification of sugarcane varieties using products derived from remote sensing allows for the monitoring of plants with different profiles without necessarily hav</vt:lpwstr>
  </property>
  <property fmtid="{D5CDD505-2E9C-101B-9397-08002B2CF9AE}" pid="233" name="ZOTERO_BREF_FOL5zy60CpRy_3">
    <vt:lpwstr>ing physical contact with the study objects. However, differentiating between varieties can be challenging due to the similarity of the spectral characteristics of each crop. Thus, this study aimed to classify four sugarcane varieties through deep neural </vt:lpwstr>
  </property>
  <property fmtid="{D5CDD505-2E9C-101B-9397-08002B2CF9AE}" pid="234" name="ZOTERO_BREF_FOL5zy60CpRy_4">
    <vt:lpwstr>networks, subsequently comparing the results with traditional machine learning techniques. In order to provide more data as input for the classification models, along with the multi-band values of the pixels and vegetation indices, other information can b</vt:lpwstr>
  </property>
  <property fmtid="{D5CDD505-2E9C-101B-9397-08002B2CF9AE}" pid="235" name="ZOTERO_BREF_FOL5zy60CpRy_5">
    <vt:lpwstr>e obtained from the sensor bands through RGB combinations by reconciling different bands so as to yield the characteristics of crop varieties. The methodology created to discriminate sugarcane varieties consisted of a dense neural network, with the number</vt:lpwstr>
  </property>
  <property fmtid="{D5CDD505-2E9C-101B-9397-08002B2CF9AE}" pid="236" name="ZOTERO_BREF_FOL5zy60CpRy_6">
    <vt:lpwstr> of hidden layers determined by the greedy layer-wise method and multiples of four neurons in each layer; additionally, a 5-fold evaluation in the training data was composed of Sentinel-2 band data, vegetation indices, and RGB combinations. Comparing the </vt:lpwstr>
  </property>
  <property fmtid="{D5CDD505-2E9C-101B-9397-08002B2CF9AE}" pid="237" name="ZOTERO_BREF_FOL5zy60CpRy_7">
    <vt:lpwstr>results acquired from each model with the hyperparameters selected by Bayesian optimisation, except for the neural network with manually defined parameters, it was possible to observe a greater precision of 99.55% in the SVM model, followed by the neural </vt:lpwstr>
  </property>
  <property fmtid="{D5CDD505-2E9C-101B-9397-08002B2CF9AE}" pid="238" name="ZOTERO_BREF_FOL5zy60CpRy_8">
    <vt:lpwstr>network developed by the study, random forests, and kNN. However, the final neural network model prediction resulted in the 99.48% accuracy of a six-hidden-layers network, demonstrating the potential of using neural networks in classification. Among the c</vt:lpwstr>
  </property>
  <property fmtid="{D5CDD505-2E9C-101B-9397-08002B2CF9AE}" pid="239" name="ZOTERO_BREF_FOL5zy60CpRy_9">
    <vt:lpwstr>haracteristics that contributed the most to the classification, the chlorophyll-sensitive bands, especially B6, B7, B11, and some RGB combinations, had the most impact on the correct classification of samples by the neural network model. Thus, the regions</vt:lpwstr>
  </property>
  <property fmtid="{D5CDD505-2E9C-101B-9397-08002B2CF9AE}" pid="240" name="ZOTERO_BREF_FbSsiMGO3MQ0_1">
    <vt:lpwstr>ZOTERO_ITEM CSL_CITATION {"citationID":"a1s71b3q6o6","properties":{"formattedCitation":"(ALMEIDA et al., 2021)","plainCitation":"(ALMEIDA et al., 2021)","noteIndex":0},"citationItems":[{"id":1490,"uris":["http://zotero.org/users/11107663/items/6ZRCJMVX"],</vt:lpwstr>
  </property>
  <property fmtid="{D5CDD505-2E9C-101B-9397-08002B2CF9AE}" pid="241" name="ZOTERO_BREF_FbSsiMGO3MQ0_10">
    <vt:lpwstr>,11,1]]}}}],"schema":"https://github.com/citation-style-language/schema/raw/master/csl-citation.json"}</vt:lpwstr>
  </property>
  <property fmtid="{D5CDD505-2E9C-101B-9397-08002B2CF9AE}" pid="242" name="ZOTERO_BREF_FbSsiMGO3MQ0_2">
    <vt:lpwstr>"itemData":{"id":1490,"type":"article-journal","abstract":"Sugarcane is one of the most important crops in the Brazilian agricultural market. Techniques that aim to increase the productivity and quality of raw materials, such as localized management, have</vt:lpwstr>
  </property>
  <property fmtid="{D5CDD505-2E9C-101B-9397-08002B2CF9AE}" pid="243" name="ZOTERO_BREF_FbSsiMGO3MQ0_3">
    <vt:lpwstr> been applied manually for many years by farmers and have great potential. This study aimed to determine sugarcane production environments using a reduced number of low-cost variables through the machine learning technique. The experiment was conducted in</vt:lpwstr>
  </property>
  <property fmtid="{D5CDD505-2E9C-101B-9397-08002B2CF9AE}" pid="244" name="ZOTERO_BREF_FbSsiMGO3MQ0_4">
    <vt:lpwstr> Guatapará, São Paulo State, Brazil. Initially, the database consisted of thirty variables, and six agronomic criteria were selected, three related to soil management and three to pedogenetic processes. The descriptive statistics was performed to understa</vt:lpwstr>
  </property>
  <property fmtid="{D5CDD505-2E9C-101B-9397-08002B2CF9AE}" pid="245" name="ZOTERO_BREF_FbSsiMGO3MQ0_5">
    <vt:lpwstr>nd the behavior of the data, followed by the stepwise regression to determine which variables would be useful to the model. Subsequently, a multicollinearity test and a decision tree were applied. A confusion matrix was prepared to assess the efficiency o</vt:lpwstr>
  </property>
  <property fmtid="{D5CDD505-2E9C-101B-9397-08002B2CF9AE}" pid="246" name="ZOTERO_BREF_FbSsiMGO3MQ0_6">
    <vt:lpwstr>f the model. The variables related to soil formation factors, in particular sand, were chosen to determine the production environments. The stepwise regression was efficient in selecting the variables, while the decision tree was effective in determining </vt:lpwstr>
  </property>
  <property fmtid="{D5CDD505-2E9C-101B-9397-08002B2CF9AE}" pid="247" name="ZOTERO_BREF_FbSsiMGO3MQ0_7">
    <vt:lpwstr>the environments, with a satisfactory accuracy of 75% and the generation of more continuous management environments in the cultivation area.","container-title":"Computers and Electronics in Agriculture","DOI":"10.1016/j.compag.2021.106452","ISSN":"0168-16</vt:lpwstr>
  </property>
  <property fmtid="{D5CDD505-2E9C-101B-9397-08002B2CF9AE}" pid="248" name="ZOTERO_BREF_FbSsiMGO3MQ0_8">
    <vt:lpwstr>99","journalAbbreviation":"Computers and Electronics in Agriculture","page":"106452","source":"ScienceDirect","title":"Machine learning in the prediction of sugarcane production environments","volume":"190","author":[{"family":"Almeida","given":"Gabriela </vt:lpwstr>
  </property>
  <property fmtid="{D5CDD505-2E9C-101B-9397-08002B2CF9AE}" pid="249" name="ZOTERO_BREF_FbSsiMGO3MQ0_9">
    <vt:lpwstr>Mourão","dropping-particle":"de"},{"family":"Pereira","given":"Gener Tadeu"},{"family":"Bahia","given":"Angélica Santos Rabelo de Souza"},{"family":"Fernandes","given":"Kathleen"},{"family":"Marques Júnior","given":"José"}],"issued":{"date-parts":[["2021"</vt:lpwstr>
  </property>
  <property fmtid="{D5CDD505-2E9C-101B-9397-08002B2CF9AE}" pid="250" name="ZOTERO_BREF_FnrX3XQjQP8h_1">
    <vt:lpwstr>ZOTERO_ITEM CSL_CITATION {"citationID":"6q6NNuLg","properties":{"formattedCitation":"[6]","plainCitation":"[6]","dontUpdate":true,"noteIndex":0},"citationItems":[{"id":1454,"uris":["http://zotero.org/users/11107663/items/YSWQCW43"],"itemData":{"id":1454,"</vt:lpwstr>
  </property>
  <property fmtid="{D5CDD505-2E9C-101B-9397-08002B2CF9AE}" pid="251" name="ZOTERO_BREF_FnrX3XQjQP8h_2">
    <vt:lpwstr>type":"article-journal","abstract":"In experimental fields, scientists assess the resistance to orange and brown rust of sugarcane exclusively by identifying and grading infection by visual estimation on the leaves. This is time-consuming and may deliver </vt:lpwstr>
  </property>
  <property fmtid="{D5CDD505-2E9C-101B-9397-08002B2CF9AE}" pid="252" name="ZOTERO_BREF_FnrX3XQjQP8h_3">
    <vt:lpwstr>subjective evaluations, limiting phenotyping experiments. Thus, to facilitate the leaf disease identification process, the goal of this study was to test an image analysis approach to differentiate the two types of rust on sugarcane leaves. Radial Support</vt:lpwstr>
  </property>
  <property fmtid="{D5CDD505-2E9C-101B-9397-08002B2CF9AE}" pid="253" name="ZOTERO_BREF_FnrX3XQjQP8h_4">
    <vt:lpwstr> Vector Machine (SVM) models showed high accuracy (&gt;0.88) in identifying the two types of rust, classifying segments of RGB images of infected leaves generated with object-based image analysis (OBIA) segmentation. This provides a basis for the development</vt:lpwstr>
  </property>
  <property fmtid="{D5CDD505-2E9C-101B-9397-08002B2CF9AE}" pid="254" name="ZOTERO_BREF_FnrX3XQjQP8h_5">
    <vt:lpwstr> of applications that identify the two types of rust automatically through RGB images of sugarcane leaves.","container-title":"Smart Agricultural Technology","DOI":"10.1016/j.atech.2023.100185","ISSN":"2772-3755","journalAbbreviation":"Smart Agricultural </vt:lpwstr>
  </property>
  <property fmtid="{D5CDD505-2E9C-101B-9397-08002B2CF9AE}" pid="255" name="ZOTERO_BREF_FnrX3XQjQP8h_6">
    <vt:lpwstr>Technology","page":"100185","source":"ScienceDirect","title":"Recognition of sugarcane orange and brown rust through leaf image processing","volume":"4","author":[{"family":"Ordine Pires da Silva Simões","given":"Isabela"},{"family":"Freitas","given":"Rod</vt:lpwstr>
  </property>
  <property fmtid="{D5CDD505-2E9C-101B-9397-08002B2CF9AE}" pid="256" name="ZOTERO_BREF_FnrX3XQjQP8h_7">
    <vt:lpwstr>rigo Greggio","non-dropping-particle":"de"},{"family":"Cursi","given":"Danilo Eduardo"},{"family":"Chapola","given":"Roberto Giacomini"},{"family":"Amaral","given":"Lucas Rios","dropping-particle":"do"}],"issued":{"date-parts":[["2023",8,1]]}}}],"schema":</vt:lpwstr>
  </property>
  <property fmtid="{D5CDD505-2E9C-101B-9397-08002B2CF9AE}" pid="257" name="ZOTERO_BREF_FnrX3XQjQP8h_8">
    <vt:lpwstr>"https://github.com/citation-style-language/schema/raw/master/csl-citation.json"}</vt:lpwstr>
  </property>
  <property fmtid="{D5CDD505-2E9C-101B-9397-08002B2CF9AE}" pid="258" name="ZOTERO_BREF_GyJRtPWsm8BW_1">
    <vt:lpwstr>ZOTERO_ITEM CSL_CITATION {"citationID":"sXZjnIRb","properties":{"formattedCitation":"[4]","plainCitation":"[4]","noteIndex":0},"citationItems":[{"id":1443,"uris":["http://zotero.org/users/11107663/items/EJBI3VL5"],"itemData":{"id":1443,"type":"article-jou</vt:lpwstr>
  </property>
  <property fmtid="{D5CDD505-2E9C-101B-9397-08002B2CF9AE}" pid="259" name="ZOTERO_BREF_GyJRtPWsm8BW_10">
    <vt:lpwstr>ven":"Pan"},{"family":"Zu-Hu","given":"Deng"},{"family":"Zhi-Wei","given":"Chen"},{"family":"Ru-Kai","given":"Chen"},{"family":"San-Ji","given":"Gao"}],"issued":{"date-parts":[["2017",12,1]]}}}],"schema":"https://github.com/citation-style-language/schema/</vt:lpwstr>
  </property>
  <property fmtid="{D5CDD505-2E9C-101B-9397-08002B2CF9AE}" pid="260" name="ZOTERO_BREF_GyJRtPWsm8BW_11">
    <vt:lpwstr>raw/master/csl-citation.json"}</vt:lpwstr>
  </property>
  <property fmtid="{D5CDD505-2E9C-101B-9397-08002B2CF9AE}" pid="261" name="ZOTERO_BREF_GyJRtPWsm8BW_2">
    <vt:lpwstr>rnal","abstract":"Sugarcane (Saccharum spp. hybrids) is an important sugar and renewable bio-energy crop with a high aneu-polyploidy and complex genome. The complex characteristics of sugarcane genome enhance the difficulty of selecting elite varieties in</vt:lpwstr>
  </property>
  <property fmtid="{D5CDD505-2E9C-101B-9397-08002B2CF9AE}" pid="262" name="ZOTERO_BREF_GyJRtPWsm8BW_3">
    <vt:lpwstr> sugarcane breeding program. The objectives of this study were to establish the molecular identities (ID) of 91 nationally or provincially released Chinese sugarcane varieties and to evaluate the extent of genetic diversity among these varieties using SSR</vt:lpwstr>
  </property>
  <property fmtid="{D5CDD505-2E9C-101B-9397-08002B2CF9AE}" pid="263" name="ZOTERO_BREF_GyJRtPWsm8BW_4">
    <vt:lpwstr> DNA markers and two fingerprinting systems, i.e., capillary electrophoresis (CE) and polyacrylamide gel electrophoresis (PAGE). A total of 151 SSR alleles together with 20 new alleles were detected by CE and 117 SSR alleles were detected by PAGE. Primer </vt:lpwstr>
  </property>
  <property fmtid="{D5CDD505-2E9C-101B-9397-08002B2CF9AE}" pid="264" name="ZOTERO_BREF_GyJRtPWsm8BW_5">
    <vt:lpwstr>pairs SMC336BS, SMC31CUQ, and SMC597CS amplified more than eight alleles detectable by either CE or PAGE. Polymorphism information content (PIC) values of the SSR markers varied from 0.71-0.98 with an average of 0.90 for CE, or from 0.55-0.95 with an aver</vt:lpwstr>
  </property>
  <property fmtid="{D5CDD505-2E9C-101B-9397-08002B2CF9AE}" pid="265" name="ZOTERO_BREF_GyJRtPWsm8BW_6">
    <vt:lpwstr>age of 0.84 for PAGE. UPGMA method classified the 91 varieties based on the CE data into four major groups with pair-wise similarity coefficients ranging from 58% to 95%. The genetic similarity estimates within and between the four groups varied from 0.31</vt:lpwstr>
  </property>
  <property fmtid="{D5CDD505-2E9C-101B-9397-08002B2CF9AE}" pid="266" name="ZOTERO_BREF_GyJRtPWsm8BW_7">
    <vt:lpwstr> to 0.87, with a mean of 0.49. Our results illustrated that the 21 SSR primer pairs in combination with CE or PAGE detection system could be a very useful working tool for molecular identification of sugarcane varieties, genetic diversity assessment, and </vt:lpwstr>
  </property>
  <property fmtid="{D5CDD505-2E9C-101B-9397-08002B2CF9AE}" pid="267" name="ZOTERO_BREF_GyJRtPWsm8BW_8">
    <vt:lpwstr>parental selection in sugarcane breeding.","container-title":"Tropical Plant Biology","DOI":"10.1007/s12042-017-9195-6","ISSN":"1935-9764","issue":"4","journalAbbreviation":"Tropical Plant Biol.","language":"en","page":"194-203","source":"Springer Link","</vt:lpwstr>
  </property>
  <property fmtid="{D5CDD505-2E9C-101B-9397-08002B2CF9AE}" pid="268" name="ZOTERO_BREF_GyJRtPWsm8BW_9">
    <vt:lpwstr>title":"Molecular Identification and Genetic Diversity Analysis of Chinese Sugarcane (Saccharum spp. Hybrids) Varieties using SSR Markers","volume":"10","author":[{"family":"Ali","given":"Ahmad"},{"family":"Jin-Da","given":"Wang"},{"family":"Yong-Bao","gi</vt:lpwstr>
  </property>
  <property fmtid="{D5CDD505-2E9C-101B-9397-08002B2CF9AE}" pid="269" name="ZOTERO_BREF_IFoqYbHPIxkV_1">
    <vt:lpwstr>ZOTERO_ITEM CSL_CITATION {"citationID":"ac5ivghhta","properties":{"formattedCitation":"(2023)","plainCitation":"(2023)","noteIndex":0},"citationItems":[{"id":1493,"uris":["http://zotero.org/users/11107663/items/ATZAG3CR"],"itemData":{"id":1493,"type":"art</vt:lpwstr>
  </property>
  <property fmtid="{D5CDD505-2E9C-101B-9397-08002B2CF9AE}" pid="270" name="ZOTERO_BREF_IFoqYbHPIxkV_10">
    <vt:lpwstr>ress-author":true}],"schema":"https://github.com/citation-style-language/schema/raw/master/csl-citation.json"}</vt:lpwstr>
  </property>
  <property fmtid="{D5CDD505-2E9C-101B-9397-08002B2CF9AE}" pid="271" name="ZOTERO_BREF_IFoqYbHPIxkV_2">
    <vt:lpwstr>icle-journal","abstract":"Bamboo is an important economic crop with up to a large number of species. The distribution of bamboo species is wide; therefore, it is difﬁcult to collect images and make the recognition model of a bamboo species with few amount</vt:lpwstr>
  </property>
  <property fmtid="{D5CDD505-2E9C-101B-9397-08002B2CF9AE}" pid="272" name="ZOTERO_BREF_IFoqYbHPIxkV_3">
    <vt:lpwstr> of images. In this paper, nineteen species of bamboo with a total of 3220 images are collected and divided into a training dataset, a validation dataset and a test dataset. The main structure of a residual vision transformer algorithm named ReVI is impro</vt:lpwstr>
  </property>
  <property fmtid="{D5CDD505-2E9C-101B-9397-08002B2CF9AE}" pid="273" name="ZOTERO_BREF_IFoqYbHPIxkV_4">
    <vt:lpwstr>ved by combining the convolution and residual mechanisms with a vision transformer network (ViT). This experiment explores the effect of reducing the amount of bamboo training data on the performance of ReVI and ViT on the bamboo dataset. The ReVI has a b</vt:lpwstr>
  </property>
  <property fmtid="{D5CDD505-2E9C-101B-9397-08002B2CF9AE}" pid="274" name="ZOTERO_BREF_IFoqYbHPIxkV_5">
    <vt:lpwstr>etter generalization of a deep model with small-scale bamboo training data than ViT. The performances of each bamboo species under the ReVI, ViT, ResNet18, VGG16, Densenet121, Xception were then compared, which showed that ReVI performed the best, with an</vt:lpwstr>
  </property>
  <property fmtid="{D5CDD505-2E9C-101B-9397-08002B2CF9AE}" pid="275" name="ZOTERO_BREF_IFoqYbHPIxkV_6">
    <vt:lpwstr> average accuracy of 90.21%, and the reasons for the poor performance of some species are discussed. It was found that ReVI offered the efﬁcient identiﬁcation of bamboo species with few images. Therefore, the ReVI algorithm proposed in this manuscript off</vt:lpwstr>
  </property>
  <property fmtid="{D5CDD505-2E9C-101B-9397-08002B2CF9AE}" pid="276" name="ZOTERO_BREF_IFoqYbHPIxkV_7">
    <vt:lpwstr>ers the possibility of accurate and intelligent classiﬁcation and recognition of bamboo resource images.","container-title":"Electronics","DOI":"10.3390/electronics12041055","ISSN":"2079-9292","issue":"4","journalAbbreviation":"Electronics","language":"en</vt:lpwstr>
  </property>
  <property fmtid="{D5CDD505-2E9C-101B-9397-08002B2CF9AE}" pid="277" name="ZOTERO_BREF_IFoqYbHPIxkV_8">
    <vt:lpwstr>","page":"1055","source":"DOI.org (Crossref)","title":"An Improved Vision Transformer Network with a Residual Convolution Block for Bamboo Resource Image Identification","volume":"12","author":[{"family":"Zou","given":"Qing"},{"family":"Jin","given":"Xiu"</vt:lpwstr>
  </property>
  <property fmtid="{D5CDD505-2E9C-101B-9397-08002B2CF9AE}" pid="278" name="ZOTERO_BREF_IFoqYbHPIxkV_9">
    <vt:lpwstr>},{"family":"Song","given":"Yi"},{"family":"Wang","given":"Lianglong"},{"family":"Li","given":"Shaowen"},{"family":"Rao","given":"Yuan"},{"family":"Zhang","given":"Xiaodan"},{"family":"Gao","given":"Qijuan"}],"issued":{"date-parts":[["2023",2,20]]}},"supp</vt:lpwstr>
  </property>
  <property fmtid="{D5CDD505-2E9C-101B-9397-08002B2CF9AE}" pid="279" name="ZOTERO_BREF_Id3glCGwlsHP_1">
    <vt:lpwstr/>
  </property>
  <property fmtid="{D5CDD505-2E9C-101B-9397-08002B2CF9AE}" pid="280" name="ZOTERO_BREF_JCgJIquimUuo_1">
    <vt:lpwstr>ZOTERO_ITEM CSL_CITATION {"citationID":"an0e06llar","properties":{"formattedCitation":"(W\\uc0\\u196{}LDCHEN et al., 2018)","plainCitation":"(WÄLDCHEN et al., 2018)","noteIndex":0},"citationItems":[{"id":1471,"uris":["http://zotero.org/users/11107663/item</vt:lpwstr>
  </property>
  <property fmtid="{D5CDD505-2E9C-101B-9397-08002B2CF9AE}" pid="281" name="ZOTERO_BREF_JCgJIquimUuo_2">
    <vt:lpwstr>s/3SQMJFDQ"],"itemData":{"id":1471,"type":"article-journal","container-title":"PLOS Computational Biology","DOI":"10.1371/journal.pcbi.1005993","ISSN":"1553-7358","issue":"4","journalAbbreviation":"PLoS Comput Biol","language":"en","page":"e1005993","sour</vt:lpwstr>
  </property>
  <property fmtid="{D5CDD505-2E9C-101B-9397-08002B2CF9AE}" pid="282" name="ZOTERO_BREF_JCgJIquimUuo_3">
    <vt:lpwstr>ce":"DOI.org (Crossref)","title":"Automated plant species identification—Trends and future directions","volume":"14","author":[{"family":"Wäldchen","given":"Jana"},{"family":"Rzanny","given":"Michael"},{"family":"Seeland","given":"Marco"},{"family":"Mäder</vt:lpwstr>
  </property>
  <property fmtid="{D5CDD505-2E9C-101B-9397-08002B2CF9AE}" pid="283" name="ZOTERO_BREF_JCgJIquimUuo_4">
    <vt:lpwstr>","given":"Patrick"}],"editor":[{"family":"Bucksch","given":"Alexander"}],"issued":{"date-parts":[["2018",4,5]]}}}],"schema":"https://github.com/citation-style-language/schema/raw/master/csl-citation.json"}</vt:lpwstr>
  </property>
  <property fmtid="{D5CDD505-2E9C-101B-9397-08002B2CF9AE}" pid="284" name="ZOTERO_BREF_JHXFObXCXcdG1_1">
    <vt:lpwstr>ZOTERO_ITEM CSL_CITATION {"citationID":"VHP0mRur","properties":{"formattedCitation":"(SARMA; TALUKDAR, 2020)","plainCitation":"(SARMA; TALUKDAR, 2020)","noteIndex":0},"citationItems":[{"id":1480,"uris":["http://zotero.org/users/11107663/items/HYW4C92E"],"</vt:lpwstr>
  </property>
  <property fmtid="{D5CDD505-2E9C-101B-9397-08002B2CF9AE}" pid="285" name="ZOTERO_BREF_JHXFObXCXcdG1_2">
    <vt:lpwstr>itemData":{"id":1480,"type":"paper-conference","abstract":"Assam is one of the biodiversity hotspot in India. Most of the village people of Assam somehow depended on bamboo trees found in this area. Identification of bamboo species is very crucial because</vt:lpwstr>
  </property>
  <property fmtid="{D5CDD505-2E9C-101B-9397-08002B2CF9AE}" pid="286" name="ZOTERO_BREF_JHXFObXCXcdG1_3">
    <vt:lpwstr> every species has its unique use. Manual bamboo identification is time consuming and an erratic practice. In general, species are recognized from their parts like stem, internodes distance, leaves, culm-sheaths, flowers etc. This paper discusses a new ap</vt:lpwstr>
  </property>
  <property fmtid="{D5CDD505-2E9C-101B-9397-08002B2CF9AE}" pid="287" name="ZOTERO_BREF_JHXFObXCXcdG1_4">
    <vt:lpwstr>proach for bamboo species recognition using digital image processing technique. The proposed work uses characteristics of stem and leaf for classification. Also an algorithm is developed to make our approach easier and eliminate the overlapping characteri</vt:lpwstr>
  </property>
  <property fmtid="{D5CDD505-2E9C-101B-9397-08002B2CF9AE}" pid="288" name="ZOTERO_BREF_JHXFObXCXcdG1_5">
    <vt:lpwstr>stics of tree parts like stem and leaf. A database is created by capturing the photographs of bamboo parts with a high resolution camera. The digital image processing techniques are used here for classification. Till today there is no specific software fo</vt:lpwstr>
  </property>
  <property fmtid="{D5CDD505-2E9C-101B-9397-08002B2CF9AE}" pid="289" name="ZOTERO_BREF_JHXFObXCXcdG1_6">
    <vt:lpwstr>r bamboo species identification in this region of India.","container-title":"2020 Second International Conference on Inventive Research in Computing Applications (ICIRCA)","DOI":"10.1109/ICIRCA48905.2020.9182932","event-title":"2020 Second International C</vt:lpwstr>
  </property>
  <property fmtid="{D5CDD505-2E9C-101B-9397-08002B2CF9AE}" pid="290" name="ZOTERO_BREF_JHXFObXCXcdG1_7">
    <vt:lpwstr>onference on Inventive Research in Computing Applications (ICIRCA)","page":"32-37","source":"IEEE Xplore","title":"Digital Image Processing based proposed approach to Identify Different Bamboo Species","author":[{"family":"Sarma","given":"Parismita"},{"fa</vt:lpwstr>
  </property>
  <property fmtid="{D5CDD505-2E9C-101B-9397-08002B2CF9AE}" pid="291" name="ZOTERO_BREF_JHXFObXCXcdG1_8">
    <vt:lpwstr>mily":"Talukdar","given":"Jugal Kishor"}],"issued":{"date-parts":[["2020",7]]}}}],"schema":"https://github.com/citation-style-language/schema/raw/master/csl-citation.json"}</vt:lpwstr>
  </property>
  <property fmtid="{D5CDD505-2E9C-101B-9397-08002B2CF9AE}" pid="292" name="ZOTERO_BREF_JHXFObXCXcdG_1">
    <vt:lpwstr>ZOTERO_ITEM CSL_CITATION {"citationID":"VHP0mRur","properties":{"formattedCitation":"[18]","plainCitation":"[18]","noteIndex":0},"citationItems":[{"id":1480,"uris":["http://zotero.org/users/11107663/items/HYW4C92E"],"itemData":{"id":1480,"type":"paper-con</vt:lpwstr>
  </property>
  <property fmtid="{D5CDD505-2E9C-101B-9397-08002B2CF9AE}" pid="293" name="ZOTERO_BREF_JHXFObXCXcdG_2">
    <vt:lpwstr>ference","abstract":"Assam is one of the biodiversity hotspot in India. Most of the village people of Assam somehow depended on bamboo trees found in this area. Identification of bamboo species is very crucial because every species has its unique use. Man</vt:lpwstr>
  </property>
  <property fmtid="{D5CDD505-2E9C-101B-9397-08002B2CF9AE}" pid="294" name="ZOTERO_BREF_JHXFObXCXcdG_3">
    <vt:lpwstr>ual bamboo identification is time consuming and an erratic practice. In general, species are recognized from their parts like stem, internodes distance, leaves, culm-sheaths, flowers etc. This paper discusses a new approach for bamboo species recognition </vt:lpwstr>
  </property>
  <property fmtid="{D5CDD505-2E9C-101B-9397-08002B2CF9AE}" pid="295" name="ZOTERO_BREF_JHXFObXCXcdG_4">
    <vt:lpwstr>using digital image processing technique. The proposed work uses characteristics of stem and leaf for classification. Also an algorithm is developed to make our approach easier and eliminate the overlapping characteristics of tree parts like stem and leaf</vt:lpwstr>
  </property>
  <property fmtid="{D5CDD505-2E9C-101B-9397-08002B2CF9AE}" pid="296" name="ZOTERO_BREF_JHXFObXCXcdG_5">
    <vt:lpwstr>. A database is created by capturing the photographs of bamboo parts with a high resolution camera. The digital image processing techniques are used here for classification. Till today there is no specific software for bamboo species identification in thi</vt:lpwstr>
  </property>
  <property fmtid="{D5CDD505-2E9C-101B-9397-08002B2CF9AE}" pid="297" name="ZOTERO_BREF_JHXFObXCXcdG_6">
    <vt:lpwstr>s region of India.","container-title":"2020 Second International Conference on Inventive Research in Computing Applications (ICIRCA)","DOI":"10.1109/ICIRCA48905.2020.9182932","event-title":"2020 Second International Conference on Inventive Research in Com</vt:lpwstr>
  </property>
  <property fmtid="{D5CDD505-2E9C-101B-9397-08002B2CF9AE}" pid="298" name="ZOTERO_BREF_JHXFObXCXcdG_7">
    <vt:lpwstr>puting Applications (ICIRCA)","page":"32-37","source":"IEEE Xplore","title":"Digital Image Processing based proposed approach to Identify Different Bamboo Species","author":[{"family":"Sarma","given":"Parismita"},{"family":"Talukdar","given":"Jugal Kishor</vt:lpwstr>
  </property>
  <property fmtid="{D5CDD505-2E9C-101B-9397-08002B2CF9AE}" pid="299" name="ZOTERO_BREF_JHXFObXCXcdG_8">
    <vt:lpwstr>"}],"issued":{"date-parts":[["2020",7]]}}}],"schema":"https://github.com/citation-style-language/schema/raw/master/csl-citation.json"}</vt:lpwstr>
  </property>
  <property fmtid="{D5CDD505-2E9C-101B-9397-08002B2CF9AE}" pid="300" name="ZOTERO_BREF_Jr5bJhIQm8GJ_1">
    <vt:lpwstr>ZOTERO_ITEM CSL_CITATION {"citationID":"a1v6gk56iek","properties":{"formattedCitation":"(2023)","plainCitation":"(2023)","noteIndex":0},"citationItems":[{"id":1439,"uris":["http://zotero.org/users/11107663/items/GQARP5Q7"],"itemData":{"id":1439,"type":"we</vt:lpwstr>
  </property>
  <property fmtid="{D5CDD505-2E9C-101B-9397-08002B2CF9AE}" pid="301" name="ZOTERO_BREF_Jr5bJhIQm8GJ_2">
    <vt:lpwstr>bpage","title":"Conab - Safra Brasileira de Cana-de-açúcar","URL":"https://www.conab.gov.br/info-agro/safras/cana","accessed":{"date-parts":[["2023",8,17]]},"issued":{"date-parts":[["2023"]]}},"suppress-author":true}],"schema":"https://github.com/citation</vt:lpwstr>
  </property>
  <property fmtid="{D5CDD505-2E9C-101B-9397-08002B2CF9AE}" pid="302" name="ZOTERO_BREF_Jr5bJhIQm8GJ_3">
    <vt:lpwstr>-style-language/schema/raw/master/csl-citation.json"}</vt:lpwstr>
  </property>
  <property fmtid="{D5CDD505-2E9C-101B-9397-08002B2CF9AE}" pid="303" name="ZOTERO_BREF_NpIfEgNSfjYp_1">
    <vt:lpwstr>ZOTERO_ITEM CSL_CITATION {"citationID":"ah0j43qhr7","properties":{"formattedCitation":"(2020)","plainCitation":"(2020)","noteIndex":0},"citationItems":[{"id":1495,"uris":["http://zotero.org/users/11107663/items/DXAY9GHV"],"itemData":{"id":1495,"type":"art</vt:lpwstr>
  </property>
  <property fmtid="{D5CDD505-2E9C-101B-9397-08002B2CF9AE}" pid="304" name="ZOTERO_BREF_NpIfEgNSfjYp_2">
    <vt:lpwstr>icle-journal","abstract":"Due to its growth rate and strength, bamboo's versatility is huge. Bamboo has been developed to replace hardwood naturally. But it can be difficult to recognize a bamboo as many appear in a cluster or singular. Each bamboo type h</vt:lpwstr>
  </property>
  <property fmtid="{D5CDD505-2E9C-101B-9397-08002B2CF9AE}" pid="305" name="ZOTERO_BREF_NpIfEgNSfjYp_3">
    <vt:lpwstr>as its applications. Because of the utility of bamboo, we have worked in Random Forest, naive bays, logistic regression, the SVM-kernel, CNN, and ResNET, amongst several machine-learning algorithms. A similar test was carried out and delineated using grap</vt:lpwstr>
  </property>
  <property fmtid="{D5CDD505-2E9C-101B-9397-08002B2CF9AE}" pid="306" name="ZOTERO_BREF_NpIfEgNSfjYp_4">
    <vt:lpwstr>hs based on uncertainty matrix parameters and training accuracy. In this paper, we have used the data of following five species such as Phyllostachys nigra, Bambusa vulgaris ‘Striata‘, Dendrocalamus giganteu, Bambusa ventricosa, and Bambusa tulda which ar</vt:lpwstr>
  </property>
  <property fmtid="{D5CDD505-2E9C-101B-9397-08002B2CF9AE}" pid="307" name="ZOTERO_BREF_NpIfEgNSfjYp_5">
    <vt:lpwstr>e generally found in north India. We trained, tested and validated the species from datasets using different machine learning and deep learning algorithms.","container-title":"International Journal of Innovative Technology and Exploring Engineering","DOI"</vt:lpwstr>
  </property>
  <property fmtid="{D5CDD505-2E9C-101B-9397-08002B2CF9AE}" pid="308" name="ZOTERO_BREF_NpIfEgNSfjYp_6">
    <vt:lpwstr>:"10.35940/ijitee.D1609.029420","ISSN":"22783075","issue":"4","journalAbbreviation":"IJITEE","language":"en","page":"3012-3017","source":"DOI.org (Crossref)","title":"Common Bamboo Species Identification using Machine Learning and Deep Learning Algorithms</vt:lpwstr>
  </property>
  <property fmtid="{D5CDD505-2E9C-101B-9397-08002B2CF9AE}" pid="309" name="ZOTERO_BREF_NpIfEgNSfjYp_7">
    <vt:lpwstr>","volume":"9","author":[{"family":"Juyal*","given":"Piyush"},{"family":"Kulshrestha","given":"Chitransh"},{"family":"Sharma","given":"Sachin"},{"family":"Ghanshala","given":"Tejasvi"}],"issued":{"date-parts":[["2020",2,28]]}},"suppress-author":true}],"sc</vt:lpwstr>
  </property>
  <property fmtid="{D5CDD505-2E9C-101B-9397-08002B2CF9AE}" pid="310" name="ZOTERO_BREF_NpIfEgNSfjYp_8">
    <vt:lpwstr>hema":"https://github.com/citation-style-language/schema/raw/master/csl-citation.json"}</vt:lpwstr>
  </property>
  <property fmtid="{D5CDD505-2E9C-101B-9397-08002B2CF9AE}" pid="311" name="ZOTERO_BREF_O1MbwJpdQcwU_1">
    <vt:lpwstr>ZOTERO_ITEM CSL_CITATION {"citationID":"a12uqcvmbut","properties":{"formattedCitation":"(MILITANTE; GERARDO; MEDINA, 2019)","plainCitation":"(MILITANTE; GERARDO; MEDINA, 2019)","noteIndex":0},"citationItems":[{"id":1451,"uris":["http://zotero.org/users/11</vt:lpwstr>
  </property>
  <property fmtid="{D5CDD505-2E9C-101B-9397-08002B2CF9AE}" pid="312" name="ZOTERO_BREF_O1MbwJpdQcwU_2">
    <vt:lpwstr>107663/items/RGG6C8XF"],"itemData":{"id":1451,"type":"paper-conference","abstract":"Sugarcane is a vital crop worldwide and the main source of sugar and ethanol. One problem in the sugar industry is sugarcane diseases that leads in eradicating growing cro</vt:lpwstr>
  </property>
  <property fmtid="{D5CDD505-2E9C-101B-9397-08002B2CF9AE}" pid="313" name="ZOTERO_BREF_O1MbwJpdQcwU_3">
    <vt:lpwstr>ps infested with the disease resulting in the financial loss of small-scale farmers if these diseases are not treated and detected early. With the fast-growing classes of diseases and inadequate know-how of farmers in identification and recognition of dis</vt:lpwstr>
  </property>
  <property fmtid="{D5CDD505-2E9C-101B-9397-08002B2CF9AE}" pid="314" name="ZOTERO_BREF_O1MbwJpdQcwU_4">
    <vt:lpwstr>eases was the motivation in conducting this study. Machine learning through computer vision using deep learning techniques provides a solution to solve this problem. This study trained and test a deep learning model consisting of 13,842 sugarcane image da</vt:lpwstr>
  </property>
  <property fmtid="{D5CDD505-2E9C-101B-9397-08002B2CF9AE}" pid="315" name="ZOTERO_BREF_O1MbwJpdQcwU_5">
    <vt:lpwstr>taset of disease infected leaves and healthy leaves achieving an accuracy of 95%. The trained model achieved its purpose by detecting and classifying sugarcane images into healthy and unhealthy or diseased class of sugarcane leaves. Therefore, this paper </vt:lpwstr>
  </property>
  <property fmtid="{D5CDD505-2E9C-101B-9397-08002B2CF9AE}" pid="316" name="ZOTERO_BREF_O1MbwJpdQcwU_6">
    <vt:lpwstr>provides an idea of helping farmers with the aid of deep learning algorithm in detecting and classifying sugarcane diseases.","container-title":"2019 IEEE Eurasia Conference on IOT, Communication and Engineering (ECICE)","DOI":"10.1109/ECICE47484.2019.894</vt:lpwstr>
  </property>
  <property fmtid="{D5CDD505-2E9C-101B-9397-08002B2CF9AE}" pid="317" name="ZOTERO_BREF_O1MbwJpdQcwU_7">
    <vt:lpwstr>2690","event-title":"2019 IEEE Eurasia Conference on IOT, Communication and Engineering (ECICE)","page":"575-578","source":"IEEE Xplore","title":"Sugarcane Disease Recognition using Deep Learning","author":[{"family":"Militante","given":"Sammy V."},{"fami</vt:lpwstr>
  </property>
  <property fmtid="{D5CDD505-2E9C-101B-9397-08002B2CF9AE}" pid="318" name="ZOTERO_BREF_O1MbwJpdQcwU_8">
    <vt:lpwstr>ly":"Gerardo","given":"Bobby D."},{"family":"Medina","given":"Ruji P."}],"issued":{"date-parts":[["2019",10]]}}}],"schema":"https://github.com/citation-style-language/schema/raw/master/csl-citation.json"}</vt:lpwstr>
  </property>
  <property fmtid="{D5CDD505-2E9C-101B-9397-08002B2CF9AE}" pid="319" name="ZOTERO_BREF_OqnMPao0DNGg_1">
    <vt:lpwstr>ZOTERO_ITEM CSL_CITATION {"citationID":"a15js1vk72i","properties":{"formattedCitation":"(JUYAL* et al., 2020)","plainCitation":"(JUYAL* et al., 2020)","noteIndex":0},"citationItems":[{"id":1495,"uris":["http://zotero.org/users/11107663/items/DXAY9GHV"],"i</vt:lpwstr>
  </property>
  <property fmtid="{D5CDD505-2E9C-101B-9397-08002B2CF9AE}" pid="320" name="ZOTERO_BREF_OqnMPao0DNGg_10">
    <vt:lpwstr/>
  </property>
  <property fmtid="{D5CDD505-2E9C-101B-9397-08002B2CF9AE}" pid="321" name="ZOTERO_BREF_OqnMPao0DNGg_11">
    <vt:lpwstr/>
  </property>
  <property fmtid="{D5CDD505-2E9C-101B-9397-08002B2CF9AE}" pid="322" name="ZOTERO_BREF_OqnMPao0DNGg_2">
    <vt:lpwstr>temData":{"id":1495,"type":"article-journal","abstract":"Due to its growth rate and strength, bamboo's versatility is huge. Bamboo has been developed to replace hardwood naturally. But it can be difficult to recognize a bamboo as many appear in a cluster </vt:lpwstr>
  </property>
  <property fmtid="{D5CDD505-2E9C-101B-9397-08002B2CF9AE}" pid="323" name="ZOTERO_BREF_OqnMPao0DNGg_3">
    <vt:lpwstr>or singular. Each bamboo type has its applications. Because of the utility of bamboo, we have worked in Random Forest, naive bays, logistic regression, the SVM-kernel, CNN, and ResNET, amongst several machine-learning algorithms. A similar test was carrie</vt:lpwstr>
  </property>
  <property fmtid="{D5CDD505-2E9C-101B-9397-08002B2CF9AE}" pid="324" name="ZOTERO_BREF_OqnMPao0DNGg_4">
    <vt:lpwstr>d out and delineated using graphs based on uncertainty matrix parameters and training accuracy. In this paper, we have used the data of following five species such as Phyllostachys nigra, Bambusa vulgaris ‘Striata‘, Dendrocalamus giganteu, Bambusa ventric</vt:lpwstr>
  </property>
  <property fmtid="{D5CDD505-2E9C-101B-9397-08002B2CF9AE}" pid="325" name="ZOTERO_BREF_OqnMPao0DNGg_5">
    <vt:lpwstr>osa, and Bambusa tulda which are generally found in north India. We trained, tested and validated the species from datasets using different machine learning and deep learning algorithms.","container-title":"International Journal of Innovative Technology a</vt:lpwstr>
  </property>
  <property fmtid="{D5CDD505-2E9C-101B-9397-08002B2CF9AE}" pid="326" name="ZOTERO_BREF_OqnMPao0DNGg_6">
    <vt:lpwstr>nd Exploring Engineering","DOI":"10.35940/ijitee.D1609.029420","ISSN":"22783075","issue":"4","journalAbbreviation":"IJITEE","language":"en","page":"3012-3017","source":"DOI.org (Crossref)","title":"Common Bamboo Species Identification using Machine Learni</vt:lpwstr>
  </property>
  <property fmtid="{D5CDD505-2E9C-101B-9397-08002B2CF9AE}" pid="327" name="ZOTERO_BREF_OqnMPao0DNGg_7">
    <vt:lpwstr>ng and Deep Learning Algorithms","volume":"9","author":[{"family":"Juyal*","given":"Piyush"},{"family":"Kulshrestha","given":"Chitransh"},{"family":"Sharma","given":"Sachin"},{"family":"Ghanshala","given":"Tejasvi"}],"issued":{"date-parts":[["2020",2,28]]</vt:lpwstr>
  </property>
  <property fmtid="{D5CDD505-2E9C-101B-9397-08002B2CF9AE}" pid="328" name="ZOTERO_BREF_OqnMPao0DNGg_8">
    <vt:lpwstr>}}}],"schema":"https://github.com/citation-style-language/schema/raw/master/csl-citation.json"}</vt:lpwstr>
  </property>
  <property fmtid="{D5CDD505-2E9C-101B-9397-08002B2CF9AE}" pid="329" name="ZOTERO_BREF_OqnMPao0DNGg_9">
    <vt:lpwstr/>
  </property>
  <property fmtid="{D5CDD505-2E9C-101B-9397-08002B2CF9AE}" pid="330" name="ZOTERO_BREF_Qj4YioYHqSeF_1">
    <vt:lpwstr>ZOTERO_ITEM CSL_CITATION {"citationID":"a1164jhgiob","properties":{"formattedCitation":"(2022)","plainCitation":"(2022)","noteIndex":0},"citationItems":[{"id":1485,"uris":["http://zotero.org/users/11107663/items/DYRM7NFZ"],"itemData":{"id":1485,"type":"ar</vt:lpwstr>
  </property>
  <property fmtid="{D5CDD505-2E9C-101B-9397-08002B2CF9AE}" pid="331" name="ZOTERO_BREF_Qj4YioYHqSeF_10">
    <vt:lpwstr>ns proved to be suitable for the discrimination of sugarcane varieties.","container-title":"Agronomy","DOI":"10.3390/agronomy12112722","journalAbbreviation":"Agronomy","page":"2722","source":"ResearchGate","title":"Deep Learning-Based Method for Classific</vt:lpwstr>
  </property>
  <property fmtid="{D5CDD505-2E9C-101B-9397-08002B2CF9AE}" pid="332" name="ZOTERO_BREF_Qj4YioYHqSeF_11">
    <vt:lpwstr>ation of Sugarcane Varieties","volume":"12","author":[{"family":"Marques Kai","given":"Priscila"},{"family":"Oliveira","given":"Bruna"},{"family":"Costa","given":"Ronaldo"}],"issued":{"date-parts":[["2022",11,2]]}},"suppress-author":true}],"schema":"https</vt:lpwstr>
  </property>
  <property fmtid="{D5CDD505-2E9C-101B-9397-08002B2CF9AE}" pid="333" name="ZOTERO_BREF_Qj4YioYHqSeF_12">
    <vt:lpwstr>://github.com/citation-style-language/schema/raw/master/csl-citation.json"}</vt:lpwstr>
  </property>
  <property fmtid="{D5CDD505-2E9C-101B-9397-08002B2CF9AE}" pid="334" name="ZOTERO_BREF_Qj4YioYHqSeF_2">
    <vt:lpwstr>ticle-journal","abstract":"The classification of sugarcane varieties using products derived from remote sensing allows for the monitoring of plants with different profiles without necessarily having physical contact with the study objects. However, differ</vt:lpwstr>
  </property>
  <property fmtid="{D5CDD505-2E9C-101B-9397-08002B2CF9AE}" pid="335" name="ZOTERO_BREF_Qj4YioYHqSeF_3">
    <vt:lpwstr>entiating between varieties can be challenging due to the similarity of the spectral characteristics of each crop. Thus, this study aimed to classify four sugarcane varieties through deep neural networks, subsequently comparing the results with traditiona</vt:lpwstr>
  </property>
  <property fmtid="{D5CDD505-2E9C-101B-9397-08002B2CF9AE}" pid="336" name="ZOTERO_BREF_Qj4YioYHqSeF_4">
    <vt:lpwstr>l machine learning techniques. In order to provide more data as input for the classification models, along with the multi-band values of the pixels and vegetation indices, other information can be obtained from the sensor bands through RGB combinations by</vt:lpwstr>
  </property>
  <property fmtid="{D5CDD505-2E9C-101B-9397-08002B2CF9AE}" pid="337" name="ZOTERO_BREF_Qj4YioYHqSeF_5">
    <vt:lpwstr> reconciling different bands so as to yield the characteristics of crop varieties. The methodology created to discriminate sugarcane varieties consisted of a dense neural network, with the number of hidden layers determined by the greedy layer-wise method</vt:lpwstr>
  </property>
  <property fmtid="{D5CDD505-2E9C-101B-9397-08002B2CF9AE}" pid="338" name="ZOTERO_BREF_Qj4YioYHqSeF_6">
    <vt:lpwstr> and multiples of four neurons in each layer; additionally, a 5-fold evaluation in the training data was composed of Sentinel-2 band data, vegetation indices, and RGB combinations. Comparing the results acquired from each model with the hyperparameters se</vt:lpwstr>
  </property>
  <property fmtid="{D5CDD505-2E9C-101B-9397-08002B2CF9AE}" pid="339" name="ZOTERO_BREF_Qj4YioYHqSeF_7">
    <vt:lpwstr>lected by Bayesian optimisation, except for the neural network with manually defined parameters, it was possible to observe a greater precision of 99.55% in the SVM model, followed by the neural network developed by the study, random forests, and kNN. How</vt:lpwstr>
  </property>
  <property fmtid="{D5CDD505-2E9C-101B-9397-08002B2CF9AE}" pid="340" name="ZOTERO_BREF_Qj4YioYHqSeF_8">
    <vt:lpwstr>ever, the final neural network model prediction resulted in the 99.48% accuracy of a six-hidden-layers network, demonstrating the potential of using neural networks in classification. Among the characteristics that contributed the most to the classificati</vt:lpwstr>
  </property>
  <property fmtid="{D5CDD505-2E9C-101B-9397-08002B2CF9AE}" pid="341" name="ZOTERO_BREF_Qj4YioYHqSeF_9">
    <vt:lpwstr>on, the chlorophyll-sensitive bands, especially B6, B7, B11, and some RGB combinations, had the most impact on the correct classification of samples by the neural network model. Thus, the regions encompassing the near-infrared and shortwave infrared regio</vt:lpwstr>
  </property>
  <property fmtid="{D5CDD505-2E9C-101B-9397-08002B2CF9AE}" pid="342" name="ZOTERO_BREF_RFKHrleBmPzs_1">
    <vt:lpwstr>ZOTERO_ITEM CSL_CITATION {"citationID":"a2me6jvpvvf","properties":{"formattedCitation":"(SARMA; TALUKDAR, 2020)","plainCitation":"(SARMA; TALUKDAR, 2020)","noteIndex":0},"citationItems":[{"id":1480,"uris":["http://zotero.org/users/11107663/items/HYW4C92E"</vt:lpwstr>
  </property>
  <property fmtid="{D5CDD505-2E9C-101B-9397-08002B2CF9AE}" pid="343" name="ZOTERO_BREF_RFKHrleBmPzs_2">
    <vt:lpwstr>],"itemData":{"id":1480,"type":"paper-conference","abstract":"Assam is one of the biodiversity hotspot in India. Most of the village people of Assam somehow depended on bamboo trees found in this area. Identification of bamboo species is very crucial beca</vt:lpwstr>
  </property>
  <property fmtid="{D5CDD505-2E9C-101B-9397-08002B2CF9AE}" pid="344" name="ZOTERO_BREF_RFKHrleBmPzs_3">
    <vt:lpwstr>use every species has its unique use. Manual bamboo identification is time consuming and an erratic practice. In general, species are recognized from their parts like stem, internodes distance, leaves, culm-sheaths, flowers etc. This paper discusses a new</vt:lpwstr>
  </property>
  <property fmtid="{D5CDD505-2E9C-101B-9397-08002B2CF9AE}" pid="345" name="ZOTERO_BREF_RFKHrleBmPzs_4">
    <vt:lpwstr> approach for bamboo species recognition using digital image processing technique. The proposed work uses characteristics of stem and leaf for classification. Also an algorithm is developed to make our approach easier and eliminate the overlapping charact</vt:lpwstr>
  </property>
  <property fmtid="{D5CDD505-2E9C-101B-9397-08002B2CF9AE}" pid="346" name="ZOTERO_BREF_RFKHrleBmPzs_5">
    <vt:lpwstr>eristics of tree parts like stem and leaf. A database is created by capturing the photographs of bamboo parts with a high resolution camera. The digital image processing techniques are used here for classification. Till today there is no specific software</vt:lpwstr>
  </property>
  <property fmtid="{D5CDD505-2E9C-101B-9397-08002B2CF9AE}" pid="347" name="ZOTERO_BREF_RFKHrleBmPzs_6">
    <vt:lpwstr> for bamboo species identification in this region of India.","container-title":"2020 Second International Conference on Inventive Research in Computing Applications (ICIRCA)","DOI":"10.1109/ICIRCA48905.2020.9182932","event-title":"2020 Second Internationa</vt:lpwstr>
  </property>
  <property fmtid="{D5CDD505-2E9C-101B-9397-08002B2CF9AE}" pid="348" name="ZOTERO_BREF_RFKHrleBmPzs_7">
    <vt:lpwstr>l Conference on Inventive Research in Computing Applications (ICIRCA)","page":"32-37","source":"IEEE Xplore","title":"Digital Image Processing based proposed approach to Identify Different Bamboo Species","author":[{"family":"Sarma","given":"Parismita"},{</vt:lpwstr>
  </property>
  <property fmtid="{D5CDD505-2E9C-101B-9397-08002B2CF9AE}" pid="349" name="ZOTERO_BREF_RFKHrleBmPzs_8">
    <vt:lpwstr>"family":"Talukdar","given":"Jugal Kishor"}],"issued":{"date-parts":[["2020",7]]}}}],"schema":"https://github.com/citation-style-language/schema/raw/master/csl-citation.json"}</vt:lpwstr>
  </property>
  <property fmtid="{D5CDD505-2E9C-101B-9397-08002B2CF9AE}" pid="350" name="ZOTERO_BREF_SDPQfezYIILn_1">
    <vt:lpwstr>ZOTERO_ITEM CSL_CITATION {"citationID":"PdriDxFJ","properties":{"formattedCitation":"[1]","plainCitation":"[1]","dontUpdate":true,"noteIndex":0},"citationItems":[{"id":1447,"uris":["http://zotero.org/users/11107663/items/K6PG7V5X"],"itemData":{"id":1447,"</vt:lpwstr>
  </property>
  <property fmtid="{D5CDD505-2E9C-101B-9397-08002B2CF9AE}" pid="351" name="ZOTERO_BREF_SDPQfezYIILn_2">
    <vt:lpwstr>type":"article-journal","abstract":"Sugarcane is one of the most important crops in the Brazilian agricultural market. Techniques that aim to increase the productivity and quality of raw…","container-title":"Computers and Electronics in Agriculture","DOI"</vt:lpwstr>
  </property>
  <property fmtid="{D5CDD505-2E9C-101B-9397-08002B2CF9AE}" pid="352" name="ZOTERO_BREF_SDPQfezYIILn_3">
    <vt:lpwstr>:"10.1016/j.compag.2021.106452","ISSN":"0168-1699","language":"en-US","note":"publisher: Elsevier","page":"106452","source":"www.sciencedirect.com","title":"Machine learning in the prediction of sugarcane production environments","volume":"190","issued":{</vt:lpwstr>
  </property>
  <property fmtid="{D5CDD505-2E9C-101B-9397-08002B2CF9AE}" pid="353" name="ZOTERO_BREF_SDPQfezYIILn_4">
    <vt:lpwstr>"date-parts":[["2021",11,1]]}}}],"schema":"https://github.com/citation-style-language/schema/raw/master/csl-citation.json"}</vt:lpwstr>
  </property>
  <property fmtid="{D5CDD505-2E9C-101B-9397-08002B2CF9AE}" pid="354" name="ZOTERO_BREF_SXKPKkHzCogR_1">
    <vt:lpwstr>ZOTERO_ITEM CSL_CITATION {"citationID":"tdo8E8ea","properties":{"formattedCitation":"[1]","plainCitation":"[1]","noteIndex":0},"citationItems":[{"id":1447,"uris":["http://zotero.org/users/11107663/items/K6PG7V5X"],"itemData":{"id":1447,"type":"article-jou</vt:lpwstr>
  </property>
  <property fmtid="{D5CDD505-2E9C-101B-9397-08002B2CF9AE}" pid="355" name="ZOTERO_BREF_SXKPKkHzCogR_2">
    <vt:lpwstr>rnal","abstract":"Sugarcane is one of the most important crops in the Brazilian agricultural market. Techniques that aim to increase the productivity and quality of raw…","container-title":"Computers and Electronics in Agriculture","DOI":"10.1016/j.compag</vt:lpwstr>
  </property>
  <property fmtid="{D5CDD505-2E9C-101B-9397-08002B2CF9AE}" pid="356" name="ZOTERO_BREF_SXKPKkHzCogR_3">
    <vt:lpwstr>.2021.106452","ISSN":"0168-1699","language":"en-US","note":"publisher: Elsevier","page":"106452","source":"www.sciencedirect.com","title":"Machine learning in the prediction of sugarcane production environments","volume":"190","issued":{"date-parts":[["20</vt:lpwstr>
  </property>
  <property fmtid="{D5CDD505-2E9C-101B-9397-08002B2CF9AE}" pid="357" name="ZOTERO_BREF_SXKPKkHzCogR_4">
    <vt:lpwstr>21",11,1]]}}}],"schema":"https://github.com/citation-style-language/schema/raw/master/csl-citation.json"}</vt:lpwstr>
  </property>
  <property fmtid="{D5CDD505-2E9C-101B-9397-08002B2CF9AE}" pid="358" name="ZOTERO_BREF_SybFbm4Ksmbr_1">
    <vt:lpwstr>ZOTERO_ITEM CSL_CITATION {"citationID":"Nwudqg4j","properties":{"formattedCitation":"[2]","plainCitation":"[2]","noteIndex":0},"citationItems":[{"id":1445,"uris":["http://zotero.org/users/11107663/items/YWIMCLI9"],"itemData":{"id":1445,"type":"article-jou</vt:lpwstr>
  </property>
  <property fmtid="{D5CDD505-2E9C-101B-9397-08002B2CF9AE}" pid="359" name="ZOTERO_BREF_SybFbm4Ksmbr_10">
    <vt:lpwstr>amily":"Chapola","given":"R. G."},{"family":"Fernandes Junior","given":"A. R."},{"family":"Balsalobre","given":"T. W. A."},{"family":"Diniz","given":"C. A."},{"family":"Santos","given":"J. M."},{"family":"Carneiro","given":"M. S."}],"issued":{"date-parts"</vt:lpwstr>
  </property>
  <property fmtid="{D5CDD505-2E9C-101B-9397-08002B2CF9AE}" pid="360" name="ZOTERO_BREF_SybFbm4Ksmbr_11">
    <vt:lpwstr>:[["2022",2,1]]}}}],"schema":"https://github.com/citation-style-language/schema/raw/master/csl-citation.json"}</vt:lpwstr>
  </property>
  <property fmtid="{D5CDD505-2E9C-101B-9397-08002B2CF9AE}" pid="361" name="ZOTERO_BREF_SybFbm4Ksmbr_2">
    <vt:lpwstr>rnal","abstract":"Brazil is the world’s largest producer of sugarcane and one of the leading suppliers of sugar and ethanol worldwide. In the 2019–2020 crop season, the country produced 642.7 million tons of sugarcane in a harvest area of 8.44 million hec</vt:lpwstr>
  </property>
  <property fmtid="{D5CDD505-2E9C-101B-9397-08002B2CF9AE}" pid="362" name="ZOTERO_BREF_SybFbm4Ksmbr_3">
    <vt:lpwstr>tares. Historically, sugarcane breeding has contributed continuously to increasing yields by regularly releasing superior cultivars for use by the Brazilian industry. In the last 40 years, an average annual increase of 155.7 kg ha−1 of sugar yield has bee</vt:lpwstr>
  </property>
  <property fmtid="{D5CDD505-2E9C-101B-9397-08002B2CF9AE}" pid="363" name="ZOTERO_BREF_SybFbm4Ksmbr_4">
    <vt:lpwstr>n reported, about half of which may be attributed to breeding programs. However, due to the size of the country, the intensive expansion of the crop to low-fertility soils in the last few years, especially in degraded pasture areas, and the widespread ado</vt:lpwstr>
  </property>
  <property fmtid="{D5CDD505-2E9C-101B-9397-08002B2CF9AE}" pid="364" name="ZOTERO_BREF_SybFbm4Ksmbr_5">
    <vt:lpwstr>ption of mechanization, new challenges have been imposed on national breeding programs. This review covers the current situation with sugarcane breeding in Brazil and the main advances that have allowed the country to maintain world leadership in developi</vt:lpwstr>
  </property>
  <property fmtid="{D5CDD505-2E9C-101B-9397-08002B2CF9AE}" pid="365" name="ZOTERO_BREF_SybFbm4Ksmbr_6">
    <vt:lpwstr>ng the industry. Additionally, the history of sugarcane breeding, current national breeding institutions, germplasm development, key breeding objectives, selection stages and methodologies are summarized. An overview is also presented of biotechnological </vt:lpwstr>
  </property>
  <property fmtid="{D5CDD505-2E9C-101B-9397-08002B2CF9AE}" pid="366" name="ZOTERO_BREF_SybFbm4Ksmbr_7">
    <vt:lpwstr>approaches which have become key tools for improving Brazilian traditional breeding programs. The adoption of strategies to increase Brazilian sugarcane yield, aiming to consolidate crop production in a food and energy matrix, is also discussed.","contain</vt:lpwstr>
  </property>
  <property fmtid="{D5CDD505-2E9C-101B-9397-08002B2CF9AE}" pid="367" name="ZOTERO_BREF_SybFbm4Ksmbr_8">
    <vt:lpwstr>er-title":"Sugar Tech","DOI":"10.1007/s12355-021-00951-1","ISSN":"0974-0740","issue":"1","journalAbbreviation":"Sugar Tech","language":"en","page":"112-133","source":"Springer Link","title":"History and Current Status of Sugarcane Breeding, Germplasm Deve</vt:lpwstr>
  </property>
  <property fmtid="{D5CDD505-2E9C-101B-9397-08002B2CF9AE}" pid="368" name="ZOTERO_BREF_SybFbm4Ksmbr_9">
    <vt:lpwstr>lopment and Molecular Genetics in Brazil","volume":"24","author":[{"family":"Cursi","given":"D. E."},{"family":"Hoffmann","given":"H. P."},{"family":"Barbosa","given":"G. V. S."},{"family":"Bressiani","given":"J. A."},{"family":"Gazaffi","given":"R."},{"f</vt:lpwstr>
  </property>
  <property fmtid="{D5CDD505-2E9C-101B-9397-08002B2CF9AE}" pid="369" name="ZOTERO_BREF_U1lcZ9nJu7wT_1">
    <vt:lpwstr>ZOTERO_ITEM CSL_CITATION {"citationID":"a2hnnuj9n61","properties":{"formattedCitation":"(KUMPALA; WICHAPHA; PRASOMSAB, 2022)","plainCitation":"(KUMPALA; WICHAPHA; PRASOMSAB, 2022)","noteIndex":0},"citationItems":[{"id":1488,"uris":["http://zotero.org/user</vt:lpwstr>
  </property>
  <property fmtid="{D5CDD505-2E9C-101B-9397-08002B2CF9AE}" pid="370" name="ZOTERO_BREF_U1lcZ9nJu7wT_10">
    <vt:lpwstr>YOLO CNN of Deep Learning Technique: doi: 10.14456/mijet.2022.25","title-short":"Sugar Cane Red Stripe Disease Detection using YOLO CNN of Deep Learning Technique","volume":"8","author":[{"family":"Kumpala","given":"Inchaya"},{"family":"Wichapha","given":</vt:lpwstr>
  </property>
  <property fmtid="{D5CDD505-2E9C-101B-9397-08002B2CF9AE}" pid="371" name="ZOTERO_BREF_U1lcZ9nJu7wT_11">
    <vt:lpwstr>"Nontawat"},{"family":"Prasomsab","given":"Piyawat"}],"issued":{"date-parts":[["2022",4,2]]}}}],"schema":"https://github.com/citation-style-language/schema/raw/master/csl-citation.json"}</vt:lpwstr>
  </property>
  <property fmtid="{D5CDD505-2E9C-101B-9397-08002B2CF9AE}" pid="372" name="ZOTERO_BREF_U1lcZ9nJu7wT_2">
    <vt:lpwstr>s/11107663/items/RBD2TYTT"],"itemData":{"id":1488,"type":"article-journal","abstract":"The objective of this research is to apply the deep learning technology based on the Convolutional Neural Network (CNN) algorithm YOLO, creating a simulation for image </vt:lpwstr>
  </property>
  <property fmtid="{D5CDD505-2E9C-101B-9397-08002B2CF9AE}" pid="373" name="ZOTERO_BREF_U1lcZ9nJu7wT_3">
    <vt:lpwstr>recognition. The technology was used to recognise the sugar cane disease with specified images. The Sugar cane-Leaf Disease Diagnosis System was designed and developed to enable the user to recognise sugar cane disease automatically. Sugar cane-Leaf Disea</vt:lpwstr>
  </property>
  <property fmtid="{D5CDD505-2E9C-101B-9397-08002B2CF9AE}" pid="374" name="ZOTERO_BREF_U1lcZ9nJu7wT_4">
    <vt:lpwstr>se Diagnosis System consisted of two parts: the first part was the disease detection and diagnosis. This was where the Convolutional Neural Network learning-teaching import 4,000 images divided into 2,000 images of sugar cane leaves with disease and 2,000</vt:lpwstr>
  </property>
  <property fmtid="{D5CDD505-2E9C-101B-9397-08002B2CF9AE}" pid="375" name="ZOTERO_BREF_U1lcZ9nJu7wT_5">
    <vt:lpwstr> images of sugar cane without disease for the comparison. The other part was the system for displaying response or disease diagnosis system interface. This part contained the Convolutional Neural Network used to categorize and analyzing the leaf condition</vt:lpwstr>
  </property>
  <property fmtid="{D5CDD505-2E9C-101B-9397-08002B2CF9AE}" pid="376" name="ZOTERO_BREF_U1lcZ9nJu7wT_6">
    <vt:lpwstr> that would be diseased and non-diseased. The tool used for sugar cane leaf recognition and analysis in this research was the Deep Learning technique based on a Convolutional Neural Network consisting of image classification, image analysis, and image pro</vt:lpwstr>
  </property>
  <property fmtid="{D5CDD505-2E9C-101B-9397-08002B2CF9AE}" pid="377" name="ZOTERO_BREF_U1lcZ9nJu7wT_7">
    <vt:lpwstr>cessing. This tool was used to test 3 sample groups, which were selected from 9 promotional staff from Mitrphol sugar factory, Thailand, 3 operative agricultural academic experts from Khon Kaen Field Crop Research Center, Thailand, 2 system developers, an</vt:lpwstr>
  </property>
  <property fmtid="{D5CDD505-2E9C-101B-9397-08002B2CF9AE}" pid="378" name="ZOTERO_BREF_U1lcZ9nJu7wT_8">
    <vt:lpwstr>d 30 local agriculturists. The average accuracy score of processing of the first and the second group was 95.90 % and 91.30% with the highest accuracy of 98.45% and 97.26%, respectively, while the average estimated time duration was 1.46 and 1.53 seconds,</vt:lpwstr>
  </property>
  <property fmtid="{D5CDD505-2E9C-101B-9397-08002B2CF9AE}" pid="379" name="ZOTERO_BREF_U1lcZ9nJu7wT_9">
    <vt:lpwstr> respectively.","container-title":"Engineering Access","ISSN":"2730-4175","issue":"2","language":"en","license":"Copyright (c) 2022","note":"number: 2","page":"192-197","source":"ph02.tci-thaijo.org","title":"Sugar Cane Red Stripe Disease Detection using </vt:lpwstr>
  </property>
  <property fmtid="{D5CDD505-2E9C-101B-9397-08002B2CF9AE}" pid="380" name="ZOTERO_BREF_U9U3xAQ5zAr7_1">
    <vt:lpwstr>ZOTERO_ITEM CSL_CITATION {"citationID":"a24qjobvc54","properties":{"formattedCitation":"(HEMALATHA et al., 2022)","plainCitation":"(HEMALATHA et al., 2022)","noteIndex":0},"citationItems":[{"id":1462,"uris":["http://zotero.org/users/11107663/items/IR3SX9C</vt:lpwstr>
  </property>
  <property fmtid="{D5CDD505-2E9C-101B-9397-08002B2CF9AE}" pid="381" name="ZOTERO_BREF_U9U3xAQ5zAr7_10">
    <vt:lpwstr>earning for Sustainable Agriculture","ISBN":"978-0-323-85214-2","note":"DOI: 10.1016/B978-0-323-85214-2.00003-3","page":"297-323","publisher":"Academic Press","source":"ScienceDirect","title":"Chapter 12 - Sugarcane leaf disease detection through deep lea</vt:lpwstr>
  </property>
  <property fmtid="{D5CDD505-2E9C-101B-9397-08002B2CF9AE}" pid="382" name="ZOTERO_BREF_U9U3xAQ5zAr7_11">
    <vt:lpwstr>rning","URL":"https://www.sciencedirect.com/science/article/pii/B9780323852142000033","author":[{"family":"Hemalatha","given":"N. K."},{"family":"Brunda","given":"R. N."},{"family":"Prakruthi","given":"G. S."},{"family":"Prabhu","given":"B. V. Balaji"},{"</vt:lpwstr>
  </property>
  <property fmtid="{D5CDD505-2E9C-101B-9397-08002B2CF9AE}" pid="383" name="ZOTERO_BREF_U9U3xAQ5zAr7_12">
    <vt:lpwstr>family":"Shukla","given":"Arpit"},{"family":"Narasipura","given":"Omkar Subbaram Jois"}],"editor":[{"family":"Poonia","given":"Ramesh Chandra"},{"family":"Singh","given":"Vijander"},{"family":"Nayak","given":"Soumya Ranjan"}],"accessed":{"date-parts":[["2</vt:lpwstr>
  </property>
  <property fmtid="{D5CDD505-2E9C-101B-9397-08002B2CF9AE}" pid="384" name="ZOTERO_BREF_U9U3xAQ5zAr7_13">
    <vt:lpwstr>023",8,19]]},"issued":{"date-parts":[["2022",1,1]]}}}],"schema":"https://github.com/citation-style-language/schema/raw/master/csl-citation.json"}</vt:lpwstr>
  </property>
  <property fmtid="{D5CDD505-2E9C-101B-9397-08002B2CF9AE}" pid="385" name="ZOTERO_BREF_U9U3xAQ5zAr7_2">
    <vt:lpwstr>Q"],"itemData":{"id":1462,"type":"chapter","abstract":"Plant diseases have always been a challenge to plant growth and crop production in several parts of the world and adversely impact the availability of food to humans. Sugarcane cultivation is the most</vt:lpwstr>
  </property>
  <property fmtid="{D5CDD505-2E9C-101B-9397-08002B2CF9AE}" pid="386" name="ZOTERO_BREF_U9U3xAQ5zAr7_3">
    <vt:lpwstr> organized division of farming. Due to the favorable conditions for its growth, it is the first choice of cultivation for farmers. It is directly linked to the sugar industry and plays a major role in the economy of several countries, like Brazil, India, </vt:lpwstr>
  </property>
  <property fmtid="{D5CDD505-2E9C-101B-9397-08002B2CF9AE}" pid="387" name="ZOTERO_BREF_U9U3xAQ5zAr7_4">
    <vt:lpwstr>China, and so on. Sugarcane crop holds the largest production value among all the commercially grown crops. Contradictorily, there are multifarious diseases that affect the crop in yield and quality. Some of these are detected by farmers when they visuall</vt:lpwstr>
  </property>
  <property fmtid="{D5CDD505-2E9C-101B-9397-08002B2CF9AE}" pid="388" name="ZOTERO_BREF_U9U3xAQ5zAr7_5">
    <vt:lpwstr>y inspect the leaves. However, most of the diseases go undetected leading to huge losses to farmers. Therefore, it is crucial to identify the type of infestation to aid in controlling its damage. To address this issue, we propose a deep learning neural ne</vt:lpwstr>
  </property>
  <property fmtid="{D5CDD505-2E9C-101B-9397-08002B2CF9AE}" pid="389" name="ZOTERO_BREF_U9U3xAQ5zAr7_6">
    <vt:lpwstr>twork architecture in which the type of disease afflicting the sugarcane crop is predicted by training the model on images of affected leaves. The following diseases are detected: rust spots, yellow leaf disease, Helmanthospura leaf spot, Cercospora leaf </vt:lpwstr>
  </property>
  <property fmtid="{D5CDD505-2E9C-101B-9397-08002B2CF9AE}" pid="390" name="ZOTERO_BREF_U9U3xAQ5zAr7_7">
    <vt:lpwstr>spot, and red rot. The approach involves a convolutional neural network that is trained as an image classifier with around 3000 leaf images. The model is tested for about 1000 images. The proposed model has achieved 96% accuracy. An Android application is</vt:lpwstr>
  </property>
  <property fmtid="{D5CDD505-2E9C-101B-9397-08002B2CF9AE}" pid="391" name="ZOTERO_BREF_U9U3xAQ5zAr7_8">
    <vt:lpwstr> developed as a user interface for this model. Using this application, farmers can capture the images through a phone camera or select images from the gallery. In the server, the image is fed to the model, which will process the image and predict the dise</vt:lpwstr>
  </property>
  <property fmtid="{D5CDD505-2E9C-101B-9397-08002B2CF9AE}" pid="392" name="ZOTERO_BREF_U9U3xAQ5zAr7_9">
    <vt:lpwstr>ase. This prediction will be displayed on the farmer’s phone in the application, so that they can take the necessary precautionary measures to mitigate losses.","collection-title":"Cognitive Data Science in Sustainable Computing","container-title":"Deep L</vt:lpwstr>
  </property>
  <property fmtid="{D5CDD505-2E9C-101B-9397-08002B2CF9AE}" pid="393" name="ZOTERO_BREF_UZFTbCeqP7U0_1">
    <vt:lpwstr/>
  </property>
  <property fmtid="{D5CDD505-2E9C-101B-9397-08002B2CF9AE}" pid="394" name="ZOTERO_BREF_VQW17OU2hh3p_1">
    <vt:lpwstr>ZOTERO_ITEM CSL_CITATION {"citationID":"a2gdqhic94g","properties":{"formattedCitation":"\\uldash{(W\\uc0\\u196{}LDCHEN; M\\uc0\\u196{}DER, 2018)}","plainCitation":"(WÄLDCHEN; MÄDER, 2018)","noteIndex":0},"citationItems":[{"id":1478,"uris":["http://zotero.</vt:lpwstr>
  </property>
  <property fmtid="{D5CDD505-2E9C-101B-9397-08002B2CF9AE}" pid="395" name="ZOTERO_BREF_VQW17OU2hh3p_10">
    <vt:lpwstr>nt Species Identification Using Computer Vision Techniques","volume":"25","author":[{"family":"Wäldchen","given":"Jana"},{"family":"Mäder","given":"Patrick"}],"issued":{"date-parts":[["2018",4,1]]}}}],"schema":"https://github.com/citation-style-language/s</vt:lpwstr>
  </property>
  <property fmtid="{D5CDD505-2E9C-101B-9397-08002B2CF9AE}" pid="396" name="ZOTERO_BREF_VQW17OU2hh3p_11">
    <vt:lpwstr>chema/raw/master/csl-citation.json"}</vt:lpwstr>
  </property>
  <property fmtid="{D5CDD505-2E9C-101B-9397-08002B2CF9AE}" pid="397" name="ZOTERO_BREF_VQW17OU2hh3p_2">
    <vt:lpwstr>org/users/11107663/items/VSHLJICE"],"itemData":{"id":1478,"type":"article-journal","abstract":"Species knowledge is essential for protecting biodiversity. The identification of plants by conventional keys is complex, time consuming, and due to the use of </vt:lpwstr>
  </property>
  <property fmtid="{D5CDD505-2E9C-101B-9397-08002B2CF9AE}" pid="398" name="ZOTERO_BREF_VQW17OU2hh3p_3">
    <vt:lpwstr>specific botanical terms frustrating for non-experts. This creates a hard to overcome hurdle for novices interested in acquiring species knowledge. Today, there is an increasing interest in automating the process of species identification.The availability</vt:lpwstr>
  </property>
  <property fmtid="{D5CDD505-2E9C-101B-9397-08002B2CF9AE}" pid="399" name="ZOTERO_BREF_VQW17OU2hh3p_4">
    <vt:lpwstr> and ubiquity of relevant technologies, such as, digital cameras and mobile devices, the remote access to databases, new techniques in image processing and pattern recognition let the idea of automated species identification become reality. This paper is </vt:lpwstr>
  </property>
  <property fmtid="{D5CDD505-2E9C-101B-9397-08002B2CF9AE}" pid="400" name="ZOTERO_BREF_VQW17OU2hh3p_5">
    <vt:lpwstr>the first systematic literature review with the aim of a thorough analysis and comparison of primary studies on computer vision approaches for plant species identification. We identified 120 peer-reviewed studies, selected through a multi-stage process, p</vt:lpwstr>
  </property>
  <property fmtid="{D5CDD505-2E9C-101B-9397-08002B2CF9AE}" pid="401" name="ZOTERO_BREF_VQW17OU2hh3p_6">
    <vt:lpwstr>ublished in the last 10 years (2005–2015). After a careful analysis of these studies, we describe the applied methods categorized according to the studied plant organ, and the studied features, i.e., shape, texture, color, margin, and vein structure. Furt</vt:lpwstr>
  </property>
  <property fmtid="{D5CDD505-2E9C-101B-9397-08002B2CF9AE}" pid="402" name="ZOTERO_BREF_VQW17OU2hh3p_7">
    <vt:lpwstr>hermore, we compare methods based on classification accuracy achieved on publicly available datasets. Our results are relevant to researches in ecology as well as computer vision for their ongoing research. The systematic and concise overview will also be</vt:lpwstr>
  </property>
  <property fmtid="{D5CDD505-2E9C-101B-9397-08002B2CF9AE}" pid="403" name="ZOTERO_BREF_VQW17OU2hh3p_8">
    <vt:lpwstr> helpful for beginners in those research fields, as they can use the comparable analyses of applied methods as a guide in this complex activity.","container-title":"Archives of Computational Methods in Engineering","DOI":"10.1007/s11831-016-9206-z","ISSN"</vt:lpwstr>
  </property>
  <property fmtid="{D5CDD505-2E9C-101B-9397-08002B2CF9AE}" pid="404" name="ZOTERO_BREF_VQW17OU2hh3p_9">
    <vt:lpwstr>:"1886-1784","issue":"2","journalAbbreviation":"Arch Computat Methods Eng","language":"en","page":"507-543","source":"Springer Link","title":"Plant Species Identification Using Computer Vision Techniques: A Systematic Literature Review","title-short":"Pla</vt:lpwstr>
  </property>
  <property fmtid="{D5CDD505-2E9C-101B-9397-08002B2CF9AE}" pid="405" name="ZOTERO_BREF_W6kHAZhjPqjl_1">
    <vt:lpwstr>ZOTERO_ITEM CSL_CITATION {"citationID":"asee9ofbmb","properties":{"formattedCitation":"\\uldash{(PRABHU et al., 2021)}","plainCitation":"(PRABHU et al., 2021)","noteIndex":0},"citationItems":[{"id":1496,"uris":["http://zotero.org/users/11107663/items/FX39</vt:lpwstr>
  </property>
  <property fmtid="{D5CDD505-2E9C-101B-9397-08002B2CF9AE}" pid="406" name="ZOTERO_BREF_W6kHAZhjPqjl_2">
    <vt:lpwstr>HGIG"],"itemData":{"id":1496,"type":"paper-conference","abstract":"Visual appearance in grading fruits and vegetables play a crucial role on the customer preferences, market value, customer choice as well as internal quality. The surface defects are chara</vt:lpwstr>
  </property>
  <property fmtid="{D5CDD505-2E9C-101B-9397-08002B2CF9AE}" pid="407" name="ZOTERO_BREF_W6kHAZhjPqjl_3">
    <vt:lpwstr>cterised by colour, texture, shape and size. Over the recent decades variety of vision systems have been designed to inspect and evaluate the quality produce of fruits and vegetables. Among these freuquently used and popular are the hyperspetral and multi</vt:lpwstr>
  </property>
  <property fmtid="{D5CDD505-2E9C-101B-9397-08002B2CF9AE}" pid="408" name="ZOTERO_BREF_W6kHAZhjPqjl_4">
    <vt:lpwstr>spectral system used as large scale in food industries along the automation line. Many researchers have designed the computer vision systems in automated industrial operations that help to capture images and extract the details of the infected area of the</vt:lpwstr>
  </property>
  <property fmtid="{D5CDD505-2E9C-101B-9397-08002B2CF9AE}" pid="409" name="ZOTERO_BREF_W6kHAZhjPqjl_5">
    <vt:lpwstr> product. This paper provides a detailed over view of different computer vision systems, pre-processing techniques, segmentation methods, features - colour, texture and morphological as well as different classifiers applied in quality inspection of differ</vt:lpwstr>
  </property>
  <property fmtid="{D5CDD505-2E9C-101B-9397-08002B2CF9AE}" pid="410" name="ZOTERO_BREF_W6kHAZhjPqjl_6">
    <vt:lpwstr>ent fruits.","container-title":"2021 International Conference on Intelligent Technologies (CONIT)","DOI":"10.1109/CONIT51480.2021.9498393","event-title":"2021 International Conference on Intelligent Technologies (CONIT)","page":"1-10","source":"IEEE Xplor</vt:lpwstr>
  </property>
  <property fmtid="{D5CDD505-2E9C-101B-9397-08002B2CF9AE}" pid="411" name="ZOTERO_BREF_W6kHAZhjPqjl_7">
    <vt:lpwstr>e","title":"Applications of Computer Vision for Defect Detection in Fruits: A Review","title-short":"Applications of Computer Vision for Defect Detection in Fruits","author":[{"family":"Prabhu","given":"Akshatha"},{"family":"Sangeetha","given":"K V"},{"fa</vt:lpwstr>
  </property>
  <property fmtid="{D5CDD505-2E9C-101B-9397-08002B2CF9AE}" pid="412" name="ZOTERO_BREF_W6kHAZhjPqjl_8">
    <vt:lpwstr>mily":"Likhitha","given":"S"},{"family":"Shree Lakshmi","given":"S"}],"issued":{"date-parts":[["2021",6]]}}}],"schema":"https://github.com/citation-style-language/schema/raw/master/csl-citation.json"}</vt:lpwstr>
  </property>
  <property fmtid="{D5CDD505-2E9C-101B-9397-08002B2CF9AE}" pid="413" name="ZOTERO_BREF_X5XgHoFmzn8x_1">
    <vt:lpwstr>ZOTERO_ITEM CSL_CITATION {"citationID":"aj1gah9h0e","properties":{"formattedCitation":"(ALMEIDA et al., 2021)","plainCitation":"(ALMEIDA et al., 2021)","noteIndex":0},"citationItems":[{"id":1490,"uris":["http://zotero.org/users/11107663/items/6ZRCJMVX"],"</vt:lpwstr>
  </property>
  <property fmtid="{D5CDD505-2E9C-101B-9397-08002B2CF9AE}" pid="414" name="ZOTERO_BREF_X5XgHoFmzn8x_10">
    <vt:lpwstr>11,1]]}}}],"schema":"https://github.com/citation-style-language/schema/raw/master/csl-citation.json"}</vt:lpwstr>
  </property>
  <property fmtid="{D5CDD505-2E9C-101B-9397-08002B2CF9AE}" pid="415" name="ZOTERO_BREF_X5XgHoFmzn8x_2">
    <vt:lpwstr>itemData":{"id":1490,"type":"article-journal","abstract":"Sugarcane is one of the most important crops in the Brazilian agricultural market. Techniques that aim to increase the productivity and quality of raw materials, such as localized management, have </vt:lpwstr>
  </property>
  <property fmtid="{D5CDD505-2E9C-101B-9397-08002B2CF9AE}" pid="416" name="ZOTERO_BREF_X5XgHoFmzn8x_3">
    <vt:lpwstr>been applied manually for many years by farmers and have great potential. This study aimed to determine sugarcane production environments using a reduced number of low-cost variables through the machine learning technique. The experiment was conducted in </vt:lpwstr>
  </property>
  <property fmtid="{D5CDD505-2E9C-101B-9397-08002B2CF9AE}" pid="417" name="ZOTERO_BREF_X5XgHoFmzn8x_4">
    <vt:lpwstr>Guatapará, São Paulo State, Brazil. Initially, the database consisted of thirty variables, and six agronomic criteria were selected, three related to soil management and three to pedogenetic processes. The descriptive statistics was performed to understan</vt:lpwstr>
  </property>
  <property fmtid="{D5CDD505-2E9C-101B-9397-08002B2CF9AE}" pid="418" name="ZOTERO_BREF_X5XgHoFmzn8x_5">
    <vt:lpwstr>d the behavior of the data, followed by the stepwise regression to determine which variables would be useful to the model. Subsequently, a multicollinearity test and a decision tree were applied. A confusion matrix was prepared to assess the efficiency of</vt:lpwstr>
  </property>
  <property fmtid="{D5CDD505-2E9C-101B-9397-08002B2CF9AE}" pid="419" name="ZOTERO_BREF_X5XgHoFmzn8x_6">
    <vt:lpwstr> the model. The variables related to soil formation factors, in particular sand, were chosen to determine the production environments. The stepwise regression was efficient in selecting the variables, while the decision tree was effective in determining t</vt:lpwstr>
  </property>
  <property fmtid="{D5CDD505-2E9C-101B-9397-08002B2CF9AE}" pid="420" name="ZOTERO_BREF_X5XgHoFmzn8x_7">
    <vt:lpwstr>he environments, with a satisfactory accuracy of 75% and the generation of more continuous management environments in the cultivation area.","container-title":"Computers and Electronics in Agriculture","DOI":"10.1016/j.compag.2021.106452","ISSN":"0168-169</vt:lpwstr>
  </property>
  <property fmtid="{D5CDD505-2E9C-101B-9397-08002B2CF9AE}" pid="421" name="ZOTERO_BREF_X5XgHoFmzn8x_8">
    <vt:lpwstr>9","journalAbbreviation":"Computers and Electronics in Agriculture","page":"106452","source":"ScienceDirect","title":"Machine learning in the prediction of sugarcane production environments","volume":"190","author":[{"family":"Almeida","given":"Gabriela M</vt:lpwstr>
  </property>
  <property fmtid="{D5CDD505-2E9C-101B-9397-08002B2CF9AE}" pid="422" name="ZOTERO_BREF_X5XgHoFmzn8x_9">
    <vt:lpwstr>ourão","dropping-particle":"de"},{"family":"Pereira","given":"Gener Tadeu"},{"family":"Bahia","given":"Angélica Santos Rabelo de Souza"},{"family":"Fernandes","given":"Kathleen"},{"family":"Marques Júnior","given":"José"}],"issued":{"date-parts":[["2021",</vt:lpwstr>
  </property>
  <property fmtid="{D5CDD505-2E9C-101B-9397-08002B2CF9AE}" pid="423" name="ZOTERO_BREF_XJZSpJMlyiQR_1">
    <vt:lpwstr>ZOTERO_ITEM CSL_CITATION {"citationID":"a21odbgjvfs","properties":{"formattedCitation":"(2019)","plainCitation":"(2019)","noteIndex":0},"citationItems":[{"id":1500,"uris":["http://zotero.org/users/11107663/items/YW5HB5DB"],"itemData":{"id":1500,"type":"ar</vt:lpwstr>
  </property>
  <property fmtid="{D5CDD505-2E9C-101B-9397-08002B2CF9AE}" pid="424" name="ZOTERO_BREF_XJZSpJMlyiQR_2">
    <vt:lpwstr>ticle-journal","abstract":"This paper reviews the systems and methods that have been employed in the recognition of the fruits, vegetables and other plant parts or the entire plant itself .Deep learning algorithms are the current trend in computer vision </vt:lpwstr>
  </property>
  <property fmtid="{D5CDD505-2E9C-101B-9397-08002B2CF9AE}" pid="425" name="ZOTERO_BREF_XJZSpJMlyiQR_3">
    <vt:lpwstr>applications and are broadly employed in agricultural domains for identification of plants and its parts, soil type classification, water resources, harvesting prediction and in fertilizer and pest management. The deep learning algorithm CNN and its types</vt:lpwstr>
  </property>
  <property fmtid="{D5CDD505-2E9C-101B-9397-08002B2CF9AE}" pid="426" name="ZOTERO_BREF_XJZSpJMlyiQR_4">
    <vt:lpwstr> are used widely in current research fields. Higher accuracies are obtained for the detection of plants parts such as leaves and fruits. This can be applied in the field of robotics, agriculture and in some medicinal industries where identification of pla</vt:lpwstr>
  </property>
  <property fmtid="{D5CDD505-2E9C-101B-9397-08002B2CF9AE}" pid="427" name="ZOTERO_BREF_XJZSpJMlyiQR_5">
    <vt:lpwstr>nts, its parts and where weed detection is necessary. Plant identification is of great value to the agriculturists and medical industries which wants to automate.","container-title":"International Journal of Scientific Research in Computer Science, Engine</vt:lpwstr>
  </property>
  <property fmtid="{D5CDD505-2E9C-101B-9397-08002B2CF9AE}" pid="428" name="ZOTERO_BREF_XJZSpJMlyiQR_6">
    <vt:lpwstr>ering and Information Technology","DOI":"10.32628/CSEIT1953114","ISSN":"2456-3307","journalAbbreviation":"IJSRCSEIT","language":"en","page":"452-461","source":"DOI.org (Crossref)","title":"Fruits, Vegetable and Plants Category Recognition Systems Using Co</vt:lpwstr>
  </property>
  <property fmtid="{D5CDD505-2E9C-101B-9397-08002B2CF9AE}" pid="429" name="ZOTERO_BREF_XJZSpJMlyiQR_7">
    <vt:lpwstr>nvolutional Neural Networks : A Review","title-short":"Fruits, Vegetable and Plants Category Recognition Systems Using Convolutional Neural Networks","author":[{"family":"Devi S","given":"Srivalli"},{"family":"Geetha","given":"A."}],"issued":{"date-parts"</vt:lpwstr>
  </property>
  <property fmtid="{D5CDD505-2E9C-101B-9397-08002B2CF9AE}" pid="430" name="ZOTERO_BREF_XJZSpJMlyiQR_8">
    <vt:lpwstr>:[["2019",6,15]]}},"suppress-author":true}],"schema":"https://github.com/citation-style-language/schema/raw/master/csl-citation.json"}</vt:lpwstr>
  </property>
  <property fmtid="{D5CDD505-2E9C-101B-9397-08002B2CF9AE}" pid="431" name="ZOTERO_BREF_aUsnA4MaBBLd_1">
    <vt:lpwstr>ZOTERO_ITEM CSL_CITATION {"citationID":"a17uujgjegi","properties":{"formattedCitation":"(2022)","plainCitation":"(2022)","noteIndex":0},"citationItems":[{"id":1485,"uris":["http://zotero.org/users/11107663/items/DYRM7NFZ"],"itemData":{"id":1485,"type":"ar</vt:lpwstr>
  </property>
  <property fmtid="{D5CDD505-2E9C-101B-9397-08002B2CF9AE}" pid="432" name="ZOTERO_BREF_aUsnA4MaBBLd_10">
    <vt:lpwstr>ns proved to be suitable for the discrimination of sugarcane varieties.","container-title":"Agronomy","DOI":"10.3390/agronomy12112722","journalAbbreviation":"Agronomy","page":"2722","source":"ResearchGate","title":"Deep Learning-Based Method for Classific</vt:lpwstr>
  </property>
  <property fmtid="{D5CDD505-2E9C-101B-9397-08002B2CF9AE}" pid="433" name="ZOTERO_BREF_aUsnA4MaBBLd_11">
    <vt:lpwstr>ation of Sugarcane Varieties","volume":"12","author":[{"family":"Marques Kai","given":"Priscila"},{"family":"Oliveira","given":"Bruna"},{"family":"Costa","given":"Ronaldo"}],"issued":{"date-parts":[["2022",11,2]]}},"suppress-author":true}],"schema":"https</vt:lpwstr>
  </property>
  <property fmtid="{D5CDD505-2E9C-101B-9397-08002B2CF9AE}" pid="434" name="ZOTERO_BREF_aUsnA4MaBBLd_12">
    <vt:lpwstr>://github.com/citation-style-language/schema/raw/master/csl-citation.json"}</vt:lpwstr>
  </property>
  <property fmtid="{D5CDD505-2E9C-101B-9397-08002B2CF9AE}" pid="435" name="ZOTERO_BREF_aUsnA4MaBBLd_2">
    <vt:lpwstr>ticle-journal","abstract":"The classification of sugarcane varieties using products derived from remote sensing allows for the monitoring of plants with different profiles without necessarily having physical contact with the study objects. However, differ</vt:lpwstr>
  </property>
  <property fmtid="{D5CDD505-2E9C-101B-9397-08002B2CF9AE}" pid="436" name="ZOTERO_BREF_aUsnA4MaBBLd_3">
    <vt:lpwstr>entiating between varieties can be challenging due to the similarity of the spectral characteristics of each crop. Thus, this study aimed to classify four sugarcane varieties through deep neural networks, subsequently comparing the results with traditiona</vt:lpwstr>
  </property>
  <property fmtid="{D5CDD505-2E9C-101B-9397-08002B2CF9AE}" pid="437" name="ZOTERO_BREF_aUsnA4MaBBLd_4">
    <vt:lpwstr>l machine learning techniques. In order to provide more data as input for the classification models, along with the multi-band values of the pixels and vegetation indices, other information can be obtained from the sensor bands through RGB combinations by</vt:lpwstr>
  </property>
  <property fmtid="{D5CDD505-2E9C-101B-9397-08002B2CF9AE}" pid="438" name="ZOTERO_BREF_aUsnA4MaBBLd_5">
    <vt:lpwstr> reconciling different bands so as to yield the characteristics of crop varieties. The methodology created to discriminate sugarcane varieties consisted of a dense neural network, with the number of hidden layers determined by the greedy layer-wise method</vt:lpwstr>
  </property>
  <property fmtid="{D5CDD505-2E9C-101B-9397-08002B2CF9AE}" pid="439" name="ZOTERO_BREF_aUsnA4MaBBLd_6">
    <vt:lpwstr> and multiples of four neurons in each layer; additionally, a 5-fold evaluation in the training data was composed of Sentinel-2 band data, vegetation indices, and RGB combinations. Comparing the results acquired from each model with the hyperparameters se</vt:lpwstr>
  </property>
  <property fmtid="{D5CDD505-2E9C-101B-9397-08002B2CF9AE}" pid="440" name="ZOTERO_BREF_aUsnA4MaBBLd_7">
    <vt:lpwstr>lected by Bayesian optimisation, except for the neural network with manually defined parameters, it was possible to observe a greater precision of 99.55% in the SVM model, followed by the neural network developed by the study, random forests, and kNN. How</vt:lpwstr>
  </property>
  <property fmtid="{D5CDD505-2E9C-101B-9397-08002B2CF9AE}" pid="441" name="ZOTERO_BREF_aUsnA4MaBBLd_8">
    <vt:lpwstr>ever, the final neural network model prediction resulted in the 99.48% accuracy of a six-hidden-layers network, demonstrating the potential of using neural networks in classification. Among the characteristics that contributed the most to the classificati</vt:lpwstr>
  </property>
  <property fmtid="{D5CDD505-2E9C-101B-9397-08002B2CF9AE}" pid="442" name="ZOTERO_BREF_aUsnA4MaBBLd_9">
    <vt:lpwstr>on, the chlorophyll-sensitive bands, especially B6, B7, B11, and some RGB combinations, had the most impact on the correct classification of samples by the neural network model. Thus, the regions encompassing the near-infrared and shortwave infrared regio</vt:lpwstr>
  </property>
  <property fmtid="{D5CDD505-2E9C-101B-9397-08002B2CF9AE}" pid="443" name="ZOTERO_BREF_bBSSnDiqIvUF_1">
    <vt:lpwstr>ZOTERO_BIBL {"uncited":[],"omitted":[],"custom":[]} CSL_BIBLIOGRAPHY</vt:lpwstr>
  </property>
  <property fmtid="{D5CDD505-2E9C-101B-9397-08002B2CF9AE}" pid="444" name="ZOTERO_BREF_gYPxi9mtpSgx_1">
    <vt:lpwstr>ZOTERO_ITEM CSL_CITATION {"citationID":"a1mla70itf0","properties":{"formattedCitation":"(\\uc0\\u8220{}Conab - Safra Brasileira de Cana-de-a\\uc0\\u231{}\\uc0\\u250{}car\\uc0\\u8221{}, 2023)","plainCitation":"(“Conab - Safra Brasileira de Cana-de-açúcar”,</vt:lpwstr>
  </property>
  <property fmtid="{D5CDD505-2E9C-101B-9397-08002B2CF9AE}" pid="445" name="ZOTERO_BREF_gYPxi9mtpSgx_2">
    <vt:lpwstr> 2023)","noteIndex":0},"citationItems":[{"id":1439,"uris":["http://zotero.org/users/11107663/items/GQARP5Q7"],"itemData":{"id":1439,"type":"webpage","title":"Conab - Safra Brasileira de Cana-de-açúcar","URL":"https://www.conab.gov.br/info-agro/safras/cana</vt:lpwstr>
  </property>
  <property fmtid="{D5CDD505-2E9C-101B-9397-08002B2CF9AE}" pid="446" name="ZOTERO_BREF_gYPxi9mtpSgx_3">
    <vt:lpwstr>","accessed":{"date-parts":[["2023",8,17]]},"issued":{"date-parts":[["2023"]]}}}],"schema":"https://github.com/citation-style-language/schema/raw/master/csl-citation.json"}</vt:lpwstr>
  </property>
  <property fmtid="{D5CDD505-2E9C-101B-9397-08002B2CF9AE}" pid="447" name="ZOTERO_BREF_iuUVeJWDYxFW_1">
    <vt:lpwstr>ZOTERO_ITEM CSL_CITATION {"citationID":"eqANdC6Z","properties":{"formattedCitation":"(\\uc0\\u8220{}Machine learning in the prediction of sugarcane production environments\\uc0\\u8221{}, 2021)","plainCitation":"(“Machine learning in the prediction of suga</vt:lpwstr>
  </property>
  <property fmtid="{D5CDD505-2E9C-101B-9397-08002B2CF9AE}" pid="448" name="ZOTERO_BREF_iuUVeJWDYxFW_2">
    <vt:lpwstr>rcane production environments”, 2021)","noteIndex":0},"citationItems":[{"id":1447,"uris":["http://zotero.org/users/11107663/items/K6PG7V5X"],"itemData":{"id":1447,"type":"article-journal","abstract":"Sugarcane is one of the most important crops in the Bra</vt:lpwstr>
  </property>
  <property fmtid="{D5CDD505-2E9C-101B-9397-08002B2CF9AE}" pid="449" name="ZOTERO_BREF_iuUVeJWDYxFW_3">
    <vt:lpwstr>zilian agricultural market. Techniques that aim to increase the productivity and quality of raw…","container-title":"Computers and Electronics in Agriculture","DOI":"10.1016/j.compag.2021.106452","ISSN":"0168-1699","language":"en-US","note":"publisher: El</vt:lpwstr>
  </property>
  <property fmtid="{D5CDD505-2E9C-101B-9397-08002B2CF9AE}" pid="450" name="ZOTERO_BREF_iuUVeJWDYxFW_4">
    <vt:lpwstr>sevier","page":"106452","source":"www.sciencedirect.com","title":"Machine learning in the prediction of sugarcane production environments","volume":"190","issued":{"date-parts":[["2021",11,1]]}}}],"schema":"https://github.com/citation-style-language/schem</vt:lpwstr>
  </property>
  <property fmtid="{D5CDD505-2E9C-101B-9397-08002B2CF9AE}" pid="451" name="ZOTERO_BREF_iuUVeJWDYxFW_5">
    <vt:lpwstr>a/raw/master/csl-citation.json"}</vt:lpwstr>
  </property>
  <property fmtid="{D5CDD505-2E9C-101B-9397-08002B2CF9AE}" pid="452" name="ZOTERO_BREF_jXKyZKN5IJH7_1">
    <vt:lpwstr>ZOTERO_ITEM CSL_CITATION {"citationID":"a14tlqjej51","properties":{"formattedCitation":"\\uldash{(DEVI S; GEETHA, 2019)}","plainCitation":"(DEVI S; GEETHA, 2019)","noteIndex":0},"citationItems":[{"id":1500,"uris":["http://zotero.org/users/11107663/items/Y</vt:lpwstr>
  </property>
  <property fmtid="{D5CDD505-2E9C-101B-9397-08002B2CF9AE}" pid="453" name="ZOTERO_BREF_jXKyZKN5IJH7_2">
    <vt:lpwstr>W5HB5DB"],"itemData":{"id":1500,"type":"article-journal","abstract":"This paper reviews the systems and methods that have been employed in the recognition of the fruits, vegetables and other plant parts or the entire plant itself .Deep learning algorithms</vt:lpwstr>
  </property>
  <property fmtid="{D5CDD505-2E9C-101B-9397-08002B2CF9AE}" pid="454" name="ZOTERO_BREF_jXKyZKN5IJH7_3">
    <vt:lpwstr> are the current trend in computer vision applications and are broadly employed in agricultural domains for identification of plants and its parts, soil type classification, water resources, harvesting prediction and in fertilizer and pest management. The</vt:lpwstr>
  </property>
  <property fmtid="{D5CDD505-2E9C-101B-9397-08002B2CF9AE}" pid="455" name="ZOTERO_BREF_jXKyZKN5IJH7_4">
    <vt:lpwstr> deep learning algorithm CNN and its types are used widely in current research fields. Higher accuracies are obtained for the detection of plants parts such as leaves and fruits. This can be applied in the field of robotics, agriculture and in some medici</vt:lpwstr>
  </property>
  <property fmtid="{D5CDD505-2E9C-101B-9397-08002B2CF9AE}" pid="456" name="ZOTERO_BREF_jXKyZKN5IJH7_5">
    <vt:lpwstr>nal industries where identification of plants, its parts and where weed detection is necessary. Plant identification is of great value to the agriculturists and medical industries which wants to automate.","container-title":"International Journal of Scien</vt:lpwstr>
  </property>
  <property fmtid="{D5CDD505-2E9C-101B-9397-08002B2CF9AE}" pid="457" name="ZOTERO_BREF_jXKyZKN5IJH7_6">
    <vt:lpwstr>tific Research in Computer Science, Engineering and Information Technology","DOI":"10.32628/CSEIT1953114","ISSN":"2456-3307","journalAbbreviation":"IJSRCSEIT","language":"en","page":"452-461","source":"DOI.org (Crossref)","title":"Fruits, Vegetable and Pl</vt:lpwstr>
  </property>
  <property fmtid="{D5CDD505-2E9C-101B-9397-08002B2CF9AE}" pid="458" name="ZOTERO_BREF_jXKyZKN5IJH7_7">
    <vt:lpwstr>ants Category Recognition Systems Using Convolutional Neural Networks : A Review","title-short":"Fruits, Vegetable and Plants Category Recognition Systems Using Convolutional Neural Networks","author":[{"family":"Devi S","given":"Srivalli"},{"family":"Gee</vt:lpwstr>
  </property>
  <property fmtid="{D5CDD505-2E9C-101B-9397-08002B2CF9AE}" pid="459" name="ZOTERO_BREF_jXKyZKN5IJH7_8">
    <vt:lpwstr>tha","given":"A."}],"issued":{"date-parts":[["2019",6,15]]}}}],"schema":"https://github.com/citation-style-language/schema/raw/master/csl-citation.json"}</vt:lpwstr>
  </property>
  <property fmtid="{D5CDD505-2E9C-101B-9397-08002B2CF9AE}" pid="460" name="ZOTERO_BREF_jyPTOUFwbwPK_1">
    <vt:lpwstr>ZOTERO_ITEM CSL_CITATION {"citationID":"Uuxx2Bcr","properties":{"formattedCitation":"[17]","plainCitation":"[17]","noteIndex":0},"citationItems":[{"id":1441,"uris":["http://zotero.org/users/11107663/items/PKMU93GV"],"itemData":{"id":1441,"type":"article-j</vt:lpwstr>
  </property>
  <property fmtid="{D5CDD505-2E9C-101B-9397-08002B2CF9AE}" pid="461" name="ZOTERO_BREF_jyPTOUFwbwPK_10">
    <vt:lpwstr>ed to be suitable for the discrimination of sugarcane varieties.","container-title":"Agronomy","DOI":"10.3390/agronomy12112722","ISSN":"2073-4395","issue":"11","language":"en","license":"http://creativecommons.org/licenses/by/3.0/","note":"number: 11\npub</vt:lpwstr>
  </property>
  <property fmtid="{D5CDD505-2E9C-101B-9397-08002B2CF9AE}" pid="462" name="ZOTERO_BREF_jyPTOUFwbwPK_11">
    <vt:lpwstr>lisher: Multidisciplinary Digital Publishing Institute","page":"2722","source":"www.mdpi.com","title":"Deep Learning-Based Method for Classification of Sugarcane Varieties","volume":"12","author":[{"family":"Kai","given":"Priscila Marques"},{"family":"Oli</vt:lpwstr>
  </property>
  <property fmtid="{D5CDD505-2E9C-101B-9397-08002B2CF9AE}" pid="463" name="ZOTERO_BREF_jyPTOUFwbwPK_12">
    <vt:lpwstr>veira","given":"Bruna Mendes","non-dropping-particle":"de"},{"family":"Costa","given":"Ronaldo Martins","non-dropping-particle":"da"}],"issued":{"date-parts":[["2022",11]]}}}],"schema":"https://github.com/citation-style-language/schema/raw/master/csl-cita</vt:lpwstr>
  </property>
  <property fmtid="{D5CDD505-2E9C-101B-9397-08002B2CF9AE}" pid="464" name="ZOTERO_BREF_jyPTOUFwbwPK_13">
    <vt:lpwstr>tion.json"}</vt:lpwstr>
  </property>
  <property fmtid="{D5CDD505-2E9C-101B-9397-08002B2CF9AE}" pid="465" name="ZOTERO_BREF_jyPTOUFwbwPK_2">
    <vt:lpwstr>ournal","abstract":"The classification of sugarcane varieties using products derived from remote sensing allows for the monitoring of plants with different profiles without necessarily having physical contact with the study objects. However, differentiati</vt:lpwstr>
  </property>
  <property fmtid="{D5CDD505-2E9C-101B-9397-08002B2CF9AE}" pid="466" name="ZOTERO_BREF_jyPTOUFwbwPK_3">
    <vt:lpwstr>ng between varieties can be challenging due to the similarity of the spectral characteristics of each crop. Thus, this study aimed to classify four sugarcane varieties through deep neural networks, subsequently comparing the results with traditional machi</vt:lpwstr>
  </property>
  <property fmtid="{D5CDD505-2E9C-101B-9397-08002B2CF9AE}" pid="467" name="ZOTERO_BREF_jyPTOUFwbwPK_4">
    <vt:lpwstr>ne learning techniques. In order to provide more data as input for the classification models, along with the multi-band values of the pixels and vegetation indices, other information can be obtained from the sensor bands through RGB combinations by reconc</vt:lpwstr>
  </property>
  <property fmtid="{D5CDD505-2E9C-101B-9397-08002B2CF9AE}" pid="468" name="ZOTERO_BREF_jyPTOUFwbwPK_5">
    <vt:lpwstr>iling different bands so as to yield the characteristics of crop varieties. The methodology created to discriminate sugarcane varieties consisted of a dense neural network, with the number of hidden layers determined by the greedy layer-wise method and mu</vt:lpwstr>
  </property>
  <property fmtid="{D5CDD505-2E9C-101B-9397-08002B2CF9AE}" pid="469" name="ZOTERO_BREF_jyPTOUFwbwPK_6">
    <vt:lpwstr>ltiples of four neurons in each layer; additionally, a 5-fold evaluation in the training data was composed of Sentinel-2 band data, vegetation indices, and RGB combinations. Comparing the results acquired from each model with the hyperparameters selected </vt:lpwstr>
  </property>
  <property fmtid="{D5CDD505-2E9C-101B-9397-08002B2CF9AE}" pid="470" name="ZOTERO_BREF_jyPTOUFwbwPK_7">
    <vt:lpwstr>by Bayesian optimisation, except for the neural network with manually defined parameters, it was possible to observe a greater precision of 99.55% in the SVM model, followed by the neural network developed by the study, random forests, and kNN. However, t</vt:lpwstr>
  </property>
  <property fmtid="{D5CDD505-2E9C-101B-9397-08002B2CF9AE}" pid="471" name="ZOTERO_BREF_jyPTOUFwbwPK_8">
    <vt:lpwstr>he final neural network model prediction resulted in the 99.48% accuracy of a six-hidden-layers network, demonstrating the potential of using neural networks in classification. Among the characteristics that contributed the most to the classification, the</vt:lpwstr>
  </property>
  <property fmtid="{D5CDD505-2E9C-101B-9397-08002B2CF9AE}" pid="472" name="ZOTERO_BREF_jyPTOUFwbwPK_9">
    <vt:lpwstr> chlorophyll-sensitive bands, especially B6, B7, B11, and some RGB combinations, had the most impact on the correct classification of samples by the neural network model. Thus, the regions encompassing the near-infrared and shortwave infrared regions prov</vt:lpwstr>
  </property>
  <property fmtid="{D5CDD505-2E9C-101B-9397-08002B2CF9AE}" pid="473" name="ZOTERO_BREF_kreAc2fow6Vf_1">
    <vt:lpwstr>ZOTERO_ITEM CSL_CITATION {"citationID":"yCCkSDml","properties":{"formattedCitation":"[3]","plainCitation":"[3]","noteIndex":0},"citationItems":[{"id":1447,"uris":["http://zotero.org/users/11107663/items/K6PG7V5X"],"itemData":{"id":1447,"type":"article-jou</vt:lpwstr>
  </property>
  <property fmtid="{D5CDD505-2E9C-101B-9397-08002B2CF9AE}" pid="474" name="ZOTERO_BREF_kreAc2fow6Vf_2">
    <vt:lpwstr>rnal","abstract":"Sugarcane is one of the most important crops in the Brazilian agricultural market. Techniques that aim to increase the productivity and quality of raw…","container-title":"Computers and Electronics in Agriculture","DOI":"10.1016/j.compag</vt:lpwstr>
  </property>
  <property fmtid="{D5CDD505-2E9C-101B-9397-08002B2CF9AE}" pid="475" name="ZOTERO_BREF_kreAc2fow6Vf_3">
    <vt:lpwstr>.2021.106452","ISSN":"0168-1699","language":"en-US","note":"publisher: Elsevier","page":"106452","source":"www.sciencedirect.com","title":"Machine learning in the prediction of sugarcane production environments","volume":"190","issued":{"date-parts":[["20</vt:lpwstr>
  </property>
  <property fmtid="{D5CDD505-2E9C-101B-9397-08002B2CF9AE}" pid="476" name="ZOTERO_BREF_kreAc2fow6Vf_4">
    <vt:lpwstr>21",11,1]]}}}],"schema":"https://github.com/citation-style-language/schema/raw/master/csl-citation.json"}</vt:lpwstr>
  </property>
  <property fmtid="{D5CDD505-2E9C-101B-9397-08002B2CF9AE}" pid="477" name="ZOTERO_BREF_lDaivJ3iFAzO_1">
    <vt:lpwstr>ZOTERO_BIBL {"uncited":[],"omitted":[],"custom":[]} CSL_BIBLIOGRAPHY</vt:lpwstr>
  </property>
  <property fmtid="{D5CDD505-2E9C-101B-9397-08002B2CF9AE}" pid="478" name="ZOTERO_BREF_ls8QYm6sZk8v_1">
    <vt:lpwstr>ZOTERO_ITEM CSL_CITATION {"citationID":"a275q4icae3","properties":{"formattedCitation":"(2017)","plainCitation":"(2017)","noteIndex":0},"citationItems":[{"id":1443,"uris":["http://zotero.org/users/11107663/items/EJBI3VL5"],"itemData":{"id":1443,"type":"ar</vt:lpwstr>
  </property>
  <property fmtid="{D5CDD505-2E9C-101B-9397-08002B2CF9AE}" pid="479" name="ZOTERO_BREF_ls8QYm6sZk8v_10">
    <vt:lpwstr>-Bao","given":"Pan"},{"family":"Zu-Hu","given":"Deng"},{"family":"Zhi-Wei","given":"Chen"},{"family":"Ru-Kai","given":"Chen"},{"family":"San-Ji","given":"Gao"}],"issued":{"date-parts":[["2017",12,1]]}},"suppress-author":true}],"schema":"https://github.com</vt:lpwstr>
  </property>
  <property fmtid="{D5CDD505-2E9C-101B-9397-08002B2CF9AE}" pid="480" name="ZOTERO_BREF_ls8QYm6sZk8v_11">
    <vt:lpwstr>/citation-style-language/schema/raw/master/csl-citation.json"}</vt:lpwstr>
  </property>
  <property fmtid="{D5CDD505-2E9C-101B-9397-08002B2CF9AE}" pid="481" name="ZOTERO_BREF_ls8QYm6sZk8v_2">
    <vt:lpwstr>ticle-journal","abstract":"Sugarcane (Saccharum spp. hybrids) is an important sugar and renewable bio-energy crop with a high aneu-polyploidy and complex genome. The complex characteristics of sugarcane genome enhance the difficulty of selecting elite var</vt:lpwstr>
  </property>
  <property fmtid="{D5CDD505-2E9C-101B-9397-08002B2CF9AE}" pid="482" name="ZOTERO_BREF_ls8QYm6sZk8v_3">
    <vt:lpwstr>ieties in sugarcane breeding program. The objectives of this study were to establish the molecular identities (ID) of 91 nationally or provincially released Chinese sugarcane varieties and to evaluate the extent of genetic diversity among these varieties </vt:lpwstr>
  </property>
  <property fmtid="{D5CDD505-2E9C-101B-9397-08002B2CF9AE}" pid="483" name="ZOTERO_BREF_ls8QYm6sZk8v_4">
    <vt:lpwstr>using SSR DNA markers and two fingerprinting systems, i.e., capillary electrophoresis (CE) and polyacrylamide gel electrophoresis (PAGE). A total of 151 SSR alleles together with 20 new alleles were detected by CE and 117 SSR alleles were detected by PAGE</vt:lpwstr>
  </property>
  <property fmtid="{D5CDD505-2E9C-101B-9397-08002B2CF9AE}" pid="484" name="ZOTERO_BREF_ls8QYm6sZk8v_5">
    <vt:lpwstr>. Primer pairs SMC336BS, SMC31CUQ, and SMC597CS amplified more than eight alleles detectable by either CE or PAGE. Polymorphism information content (PIC) values of the SSR markers varied from 0.71-0.98 with an average of 0.90 for CE, or from 0.55-0.95 wit</vt:lpwstr>
  </property>
  <property fmtid="{D5CDD505-2E9C-101B-9397-08002B2CF9AE}" pid="485" name="ZOTERO_BREF_ls8QYm6sZk8v_6">
    <vt:lpwstr>h an average of 0.84 for PAGE. UPGMA method classified the 91 varieties based on the CE data into four major groups with pair-wise similarity coefficients ranging from 58% to 95%. The genetic similarity estimates within and between the four groups varied </vt:lpwstr>
  </property>
  <property fmtid="{D5CDD505-2E9C-101B-9397-08002B2CF9AE}" pid="486" name="ZOTERO_BREF_ls8QYm6sZk8v_7">
    <vt:lpwstr>from 0.31 to 0.87, with a mean of 0.49. Our results illustrated that the 21 SSR primer pairs in combination with CE or PAGE detection system could be a very useful working tool for molecular identification of sugarcane varieties, genetic diversity assessm</vt:lpwstr>
  </property>
  <property fmtid="{D5CDD505-2E9C-101B-9397-08002B2CF9AE}" pid="487" name="ZOTERO_BREF_ls8QYm6sZk8v_8">
    <vt:lpwstr>ent, and parental selection in sugarcane breeding.","container-title":"Tropical Plant Biology","DOI":"10.1007/s12042-017-9195-6","ISSN":"1935-9764","issue":"4","journalAbbreviation":"Tropical Plant Biol.","language":"en","page":"194-203","source":"Springe</vt:lpwstr>
  </property>
  <property fmtid="{D5CDD505-2E9C-101B-9397-08002B2CF9AE}" pid="488" name="ZOTERO_BREF_ls8QYm6sZk8v_9">
    <vt:lpwstr>r Link","title":"Molecular Identification and Genetic Diversity Analysis of Chinese Sugarcane (Saccharum spp. Hybrids) Varieties using SSR Markers","volume":"10","author":[{"family":"Ali","given":"Ahmad"},{"family":"Jin-Da","given":"Wang"},{"family":"Yong</vt:lpwstr>
  </property>
  <property fmtid="{D5CDD505-2E9C-101B-9397-08002B2CF9AE}" pid="489" name="ZOTERO_BREF_mCLmrMTGyDGY_1">
    <vt:lpwstr>ZOTERO_ITEM CSL_CITATION {"citationID":"a2irqsmoi4o","properties":{"formattedCitation":"(2020)","plainCitation":"(2020)","noteIndex":0},"citationItems":[{"id":1480,"uris":["http://zotero.org/users/11107663/items/HYW4C92E"],"itemData":{"id":1480,"type":"pa</vt:lpwstr>
  </property>
  <property fmtid="{D5CDD505-2E9C-101B-9397-08002B2CF9AE}" pid="490" name="ZOTERO_BREF_mCLmrMTGyDGY_2">
    <vt:lpwstr>per-conference","abstract":"Assam is one of the biodiversity hotspot in India. Most of the village people of Assam somehow depended on bamboo trees found in this area. Identification of bamboo species is very crucial because every species has its unique u</vt:lpwstr>
  </property>
  <property fmtid="{D5CDD505-2E9C-101B-9397-08002B2CF9AE}" pid="491" name="ZOTERO_BREF_mCLmrMTGyDGY_3">
    <vt:lpwstr>se. Manual bamboo identification is time consuming and an erratic practice. In general, species are recognized from their parts like stem, internodes distance, leaves, culm-sheaths, flowers etc. This paper discusses a new approach for bamboo species recog</vt:lpwstr>
  </property>
  <property fmtid="{D5CDD505-2E9C-101B-9397-08002B2CF9AE}" pid="492" name="ZOTERO_BREF_mCLmrMTGyDGY_4">
    <vt:lpwstr>nition using digital image processing technique. The proposed work uses characteristics of stem and leaf for classification. Also an algorithm is developed to make our approach easier and eliminate the overlapping characteristics of tree parts like stem a</vt:lpwstr>
  </property>
  <property fmtid="{D5CDD505-2E9C-101B-9397-08002B2CF9AE}" pid="493" name="ZOTERO_BREF_mCLmrMTGyDGY_5">
    <vt:lpwstr>nd leaf. A database is created by capturing the photographs of bamboo parts with a high resolution camera. The digital image processing techniques are used here for classification. Till today there is no specific software for bamboo species identification</vt:lpwstr>
  </property>
  <property fmtid="{D5CDD505-2E9C-101B-9397-08002B2CF9AE}" pid="494" name="ZOTERO_BREF_mCLmrMTGyDGY_6">
    <vt:lpwstr> in this region of India.","container-title":"2020 Second International Conference on Inventive Research in Computing Applications (ICIRCA)","DOI":"10.1109/ICIRCA48905.2020.9182932","event-title":"2020 Second International Conference on Inventive Research</vt:lpwstr>
  </property>
  <property fmtid="{D5CDD505-2E9C-101B-9397-08002B2CF9AE}" pid="495" name="ZOTERO_BREF_mCLmrMTGyDGY_7">
    <vt:lpwstr> in Computing Applications (ICIRCA)","page":"32-37","source":"IEEE Xplore","title":"Digital Image Processing based proposed approach to Identify Different Bamboo Species","author":[{"family":"Sarma","given":"Parismita"},{"family":"Talukdar","given":"Jugal</vt:lpwstr>
  </property>
  <property fmtid="{D5CDD505-2E9C-101B-9397-08002B2CF9AE}" pid="496" name="ZOTERO_BREF_mCLmrMTGyDGY_8">
    <vt:lpwstr> Kishor"}],"issued":{"date-parts":[["2020",7]]}},"suppress-author":true}],"schema":"https://github.com/citation-style-language/schema/raw/master/csl-citation.json"}</vt:lpwstr>
  </property>
  <property fmtid="{D5CDD505-2E9C-101B-9397-08002B2CF9AE}" pid="497" name="ZOTERO_BREF_mOyiRlTgNUOL_1">
    <vt:lpwstr>ZOTERO_ITEM CSL_CITATION {"citationID":"a2fsd7pevfg","properties":{"formattedCitation":"(2022)","plainCitation":"(2022)","noteIndex":0},"citationItems":[{"id":1485,"uris":["http://zotero.org/users/11107663/items/DYRM7NFZ"],"itemData":{"id":1485,"type":"ar</vt:lpwstr>
  </property>
  <property fmtid="{D5CDD505-2E9C-101B-9397-08002B2CF9AE}" pid="498" name="ZOTERO_BREF_mOyiRlTgNUOL_10">
    <vt:lpwstr>ns proved to be suitable for the discrimination of sugarcane varieties.","container-title":"Agronomy","DOI":"10.3390/agronomy12112722","journalAbbreviation":"Agronomy","page":"2722","source":"ResearchGate","title":"Deep Learning-Based Method for Classific</vt:lpwstr>
  </property>
  <property fmtid="{D5CDD505-2E9C-101B-9397-08002B2CF9AE}" pid="499" name="ZOTERO_BREF_mOyiRlTgNUOL_11">
    <vt:lpwstr>ation of Sugarcane Varieties","volume":"12","author":[{"family":"Marques Kai","given":"Priscila"},{"family":"Oliveira","given":"Bruna"},{"family":"Costa","given":"Ronaldo"}],"issued":{"date-parts":[["2022",11,2]]}},"suppress-author":true}],"schema":"https</vt:lpwstr>
  </property>
  <property fmtid="{D5CDD505-2E9C-101B-9397-08002B2CF9AE}" pid="500" name="ZOTERO_BREF_mOyiRlTgNUOL_12">
    <vt:lpwstr>://github.com/citation-style-language/schema/raw/master/csl-citation.json"}</vt:lpwstr>
  </property>
  <property fmtid="{D5CDD505-2E9C-101B-9397-08002B2CF9AE}" pid="501" name="ZOTERO_BREF_mOyiRlTgNUOL_2">
    <vt:lpwstr>ticle-journal","abstract":"The classification of sugarcane varieties using products derived from remote sensing allows for the monitoring of plants with different profiles without necessarily having physical contact with the study objects. However, differ</vt:lpwstr>
  </property>
  <property fmtid="{D5CDD505-2E9C-101B-9397-08002B2CF9AE}" pid="502" name="ZOTERO_BREF_mOyiRlTgNUOL_3">
    <vt:lpwstr>entiating between varieties can be challenging due to the similarity of the spectral characteristics of each crop. Thus, this study aimed to classify four sugarcane varieties through deep neural networks, subsequently comparing the results with traditiona</vt:lpwstr>
  </property>
  <property fmtid="{D5CDD505-2E9C-101B-9397-08002B2CF9AE}" pid="503" name="ZOTERO_BREF_mOyiRlTgNUOL_4">
    <vt:lpwstr>l machine learning techniques. In order to provide more data as input for the classification models, along with the multi-band values of the pixels and vegetation indices, other information can be obtained from the sensor bands through RGB combinations by</vt:lpwstr>
  </property>
  <property fmtid="{D5CDD505-2E9C-101B-9397-08002B2CF9AE}" pid="504" name="ZOTERO_BREF_mOyiRlTgNUOL_5">
    <vt:lpwstr> reconciling different bands so as to yield the characteristics of crop varieties. The methodology created to discriminate sugarcane varieties consisted of a dense neural network, with the number of hidden layers determined by the greedy layer-wise method</vt:lpwstr>
  </property>
  <property fmtid="{D5CDD505-2E9C-101B-9397-08002B2CF9AE}" pid="505" name="ZOTERO_BREF_mOyiRlTgNUOL_6">
    <vt:lpwstr> and multiples of four neurons in each layer; additionally, a 5-fold evaluation in the training data was composed of Sentinel-2 band data, vegetation indices, and RGB combinations. Comparing the results acquired from each model with the hyperparameters se</vt:lpwstr>
  </property>
  <property fmtid="{D5CDD505-2E9C-101B-9397-08002B2CF9AE}" pid="506" name="ZOTERO_BREF_mOyiRlTgNUOL_7">
    <vt:lpwstr>lected by Bayesian optimisation, except for the neural network with manually defined parameters, it was possible to observe a greater precision of 99.55% in the SVM model, followed by the neural network developed by the study, random forests, and kNN. How</vt:lpwstr>
  </property>
  <property fmtid="{D5CDD505-2E9C-101B-9397-08002B2CF9AE}" pid="507" name="ZOTERO_BREF_mOyiRlTgNUOL_8">
    <vt:lpwstr>ever, the final neural network model prediction resulted in the 99.48% accuracy of a six-hidden-layers network, demonstrating the potential of using neural networks in classification. Among the characteristics that contributed the most to the classificati</vt:lpwstr>
  </property>
  <property fmtid="{D5CDD505-2E9C-101B-9397-08002B2CF9AE}" pid="508" name="ZOTERO_BREF_mOyiRlTgNUOL_9">
    <vt:lpwstr>on, the chlorophyll-sensitive bands, especially B6, B7, B11, and some RGB combinations, had the most impact on the correct classification of samples by the neural network model. Thus, the regions encompassing the near-infrared and shortwave infrared regio</vt:lpwstr>
  </property>
  <property fmtid="{D5CDD505-2E9C-101B-9397-08002B2CF9AE}" pid="509" name="ZOTERO_BREF_nINOA08dmpR8_1">
    <vt:lpwstr>ZOTERO_ITEM CSL_CITATION {"citationID":"lVvuduJx","properties":{"formattedCitation":"[7]","plainCitation":"[7]","dontUpdate":true,"noteIndex":0},"citationItems":[{"id":1457,"uris":["http://zotero.org/users/11107663/items/9AV97GRP"],"itemData":{"id":1457,"</vt:lpwstr>
  </property>
  <property fmtid="{D5CDD505-2E9C-101B-9397-08002B2CF9AE}" pid="510" name="ZOTERO_BREF_nINOA08dmpR8_2">
    <vt:lpwstr>type":"paper-conference","abstract":"The latest improvements in computer vision formulated through deep learning have paved the method for how to detect and diagnose diseases in plants by using a camera to capture images as basis for recognizing several t</vt:lpwstr>
  </property>
  <property fmtid="{D5CDD505-2E9C-101B-9397-08002B2CF9AE}" pid="511" name="ZOTERO_BREF_nINOA08dmpR8_3">
    <vt:lpwstr>ypes of plant diseases. This study provides an efficient solution for detecting multiple diseases in several plant varieties. The system was designed to detect and recognize several plant varieties specifically apple, corn, grapes, potato, sugarcane, and </vt:lpwstr>
  </property>
  <property fmtid="{D5CDD505-2E9C-101B-9397-08002B2CF9AE}" pid="512" name="ZOTERO_BREF_nINOA08dmpR8_4">
    <vt:lpwstr>tomato. The system can also detect several diseases of plants. Comprised of 35,000 images of healthy plant leaves and infected with the diseases, the researchers were able to train deep learning models to detect and recognize plant diseases and the absenc</vt:lpwstr>
  </property>
  <property fmtid="{D5CDD505-2E9C-101B-9397-08002B2CF9AE}" pid="513" name="ZOTERO_BREF_nINOA08dmpR8_5">
    <vt:lpwstr>e these of diseases. The trained model has achieved an accuracy rate of 96.5% and the system was able to register up to 100% accuracy in detecting and recognizing the plant variety and the type of diseases the plant was infected.","container-title":"2019 </vt:lpwstr>
  </property>
  <property fmtid="{D5CDD505-2E9C-101B-9397-08002B2CF9AE}" pid="514" name="ZOTERO_BREF_nINOA08dmpR8_6">
    <vt:lpwstr>IEEE Eurasia Conference on IOT, Communication and Engineering (ECICE)","DOI":"10.1109/ECICE47484.2019.8942686","event-title":"2019 IEEE Eurasia Conference on IOT, Communication and Engineering (ECICE)","page":"579-582","source":"IEEE Xplore","title":"Plan</vt:lpwstr>
  </property>
  <property fmtid="{D5CDD505-2E9C-101B-9397-08002B2CF9AE}" pid="515" name="ZOTERO_BREF_nINOA08dmpR8_7">
    <vt:lpwstr>t Leaf Detection and Disease Recognition using Deep Learning","author":[{"family":"Militante","given":"Sammy V."},{"family":"Gerardo","given":"Bobby D."},{"family":"Dionisio","given":"Nanette V."}],"issued":{"date-parts":[["2019",10]]}}}],"schema":"https:</vt:lpwstr>
  </property>
  <property fmtid="{D5CDD505-2E9C-101B-9397-08002B2CF9AE}" pid="516" name="ZOTERO_BREF_nINOA08dmpR8_8">
    <vt:lpwstr>//github.com/citation-style-language/schema/raw/master/csl-citation.json"}</vt:lpwstr>
  </property>
  <property fmtid="{D5CDD505-2E9C-101B-9397-08002B2CF9AE}" pid="517" name="ZOTERO_BREF_q17E0C6yaAau_1">
    <vt:lpwstr>ZOTERO_ITEM CSL_CITATION {"citationID":"SCRpMj1X","properties":{"formattedCitation":"[13]","plainCitation":"[13]","dontUpdate":true,"noteIndex":0},"citationItems":[{"id":1471,"uris":["http://zotero.org/users/11107663/items/3SQMJFDQ"],"itemData":{"id":1471</vt:lpwstr>
  </property>
  <property fmtid="{D5CDD505-2E9C-101B-9397-08002B2CF9AE}" pid="518" name="ZOTERO_BREF_q17E0C6yaAau_2">
    <vt:lpwstr>,"type":"article-journal","container-title":"PLOS Computational Biology","DOI":"10.1371/journal.pcbi.1005993","ISSN":"1553-7358","issue":"4","journalAbbreviation":"PLoS Comput Biol","language":"en","page":"e1005993","source":"DOI.org (Crossref)","title":"</vt:lpwstr>
  </property>
  <property fmtid="{D5CDD505-2E9C-101B-9397-08002B2CF9AE}" pid="519" name="ZOTERO_BREF_q17E0C6yaAau_3">
    <vt:lpwstr>Automated plant species identification—Trends and future directions","volume":"14","author":[{"family":"Wäldchen","given":"Jana"},{"family":"Rzanny","given":"Michael"},{"family":"Seeland","given":"Marco"},{"family":"Mäder","given":"Patrick"}],"editor":[{"</vt:lpwstr>
  </property>
  <property fmtid="{D5CDD505-2E9C-101B-9397-08002B2CF9AE}" pid="520" name="ZOTERO_BREF_q17E0C6yaAau_4">
    <vt:lpwstr>family":"Bucksch","given":"Alexander"}],"issued":{"date-parts":[["2018",4,5]]}}}],"schema":"https://github.com/citation-style-language/schema/raw/master/csl-citation.json"}</vt:lpwstr>
  </property>
  <property fmtid="{D5CDD505-2E9C-101B-9397-08002B2CF9AE}" pid="521" name="ZOTERO_BREF_s8RjOxd3X5fh_1">
    <vt:lpwstr>ZOTERO_ITEM CSL_CITATION {"citationID":"a1use181495","properties":{"formattedCitation":"(MILITANTE; GERARDO; DIONISIO, 2019)","plainCitation":"(MILITANTE; GERARDO; DIONISIO, 2019)","noteIndex":0},"citationItems":[{"id":1457,"uris":["http://zotero.org/user</vt:lpwstr>
  </property>
  <property fmtid="{D5CDD505-2E9C-101B-9397-08002B2CF9AE}" pid="522" name="ZOTERO_BREF_s8RjOxd3X5fh_2">
    <vt:lpwstr>s/11107663/items/9AV97GRP"],"itemData":{"id":1457,"type":"paper-conference","abstract":"The latest improvements in computer vision formulated through deep learning have paved the method for how to detect and diagnose diseases in plants by using a camera t</vt:lpwstr>
  </property>
  <property fmtid="{D5CDD505-2E9C-101B-9397-08002B2CF9AE}" pid="523" name="ZOTERO_BREF_s8RjOxd3X5fh_3">
    <vt:lpwstr>o capture images as basis for recognizing several types of plant diseases. This study provides an efficient solution for detecting multiple diseases in several plant varieties. The system was designed to detect and recognize several plant varieties specif</vt:lpwstr>
  </property>
  <property fmtid="{D5CDD505-2E9C-101B-9397-08002B2CF9AE}" pid="524" name="ZOTERO_BREF_s8RjOxd3X5fh_4">
    <vt:lpwstr>ically apple, corn, grapes, potato, sugarcane, and tomato. The system can also detect several diseases of plants. Comprised of 35,000 images of healthy plant leaves and infected with the diseases, the researchers were able to train deep learning models to</vt:lpwstr>
  </property>
  <property fmtid="{D5CDD505-2E9C-101B-9397-08002B2CF9AE}" pid="525" name="ZOTERO_BREF_s8RjOxd3X5fh_5">
    <vt:lpwstr> detect and recognize plant diseases and the absence these of diseases. The trained model has achieved an accuracy rate of 96.5% and the system was able to register up to 100% accuracy in detecting and recognizing the plant variety and the type of disease</vt:lpwstr>
  </property>
  <property fmtid="{D5CDD505-2E9C-101B-9397-08002B2CF9AE}" pid="526" name="ZOTERO_BREF_s8RjOxd3X5fh_6">
    <vt:lpwstr>s the plant was infected.","container-title":"2019 IEEE Eurasia Conference on IOT, Communication and Engineering (ECICE)","DOI":"10.1109/ECICE47484.2019.8942686","event-title":"2019 IEEE Eurasia Conference on IOT, Communication and Engineering (ECICE)","p</vt:lpwstr>
  </property>
  <property fmtid="{D5CDD505-2E9C-101B-9397-08002B2CF9AE}" pid="527" name="ZOTERO_BREF_s8RjOxd3X5fh_7">
    <vt:lpwstr>age":"579-582","source":"IEEE Xplore","title":"Plant Leaf Detection and Disease Recognition using Deep Learning","author":[{"family":"Militante","given":"Sammy V."},{"family":"Gerardo","given":"Bobby D."},{"family":"Dionisio","given":"Nanette V."}],"issue</vt:lpwstr>
  </property>
  <property fmtid="{D5CDD505-2E9C-101B-9397-08002B2CF9AE}" pid="528" name="ZOTERO_BREF_s8RjOxd3X5fh_8">
    <vt:lpwstr>d":{"date-parts":[["2019",10]]}}}],"schema":"https://github.com/citation-style-language/schema/raw/master/csl-citation.json"}</vt:lpwstr>
  </property>
  <property fmtid="{D5CDD505-2E9C-101B-9397-08002B2CF9AE}" pid="529" name="ZOTERO_BREF_t9kBXW7gubIP_1">
    <vt:lpwstr>ZOTERO_ITEM CSL_CITATION {"citationID":"ae7kd3doph","properties":{"formattedCitation":"(SARMA; TALUKDAR, 2020)","plainCitation":"(SARMA; TALUKDAR, 2020)","noteIndex":0},"citationItems":[{"id":1480,"uris":["http://zotero.org/users/11107663/items/HYW4C92E"]</vt:lpwstr>
  </property>
  <property fmtid="{D5CDD505-2E9C-101B-9397-08002B2CF9AE}" pid="530" name="ZOTERO_BREF_t9kBXW7gubIP_2">
    <vt:lpwstr>,"itemData":{"id":1480,"type":"paper-conference","abstract":"Assam is one of the biodiversity hotspot in India. Most of the village people of Assam somehow depended on bamboo trees found in this area. Identification of bamboo species is very crucial becau</vt:lpwstr>
  </property>
  <property fmtid="{D5CDD505-2E9C-101B-9397-08002B2CF9AE}" pid="531" name="ZOTERO_BREF_t9kBXW7gubIP_3">
    <vt:lpwstr>se every species has its unique use. Manual bamboo identification is time consuming and an erratic practice. In general, species are recognized from their parts like stem, internodes distance, leaves, culm-sheaths, flowers etc. This paper discusses a new </vt:lpwstr>
  </property>
  <property fmtid="{D5CDD505-2E9C-101B-9397-08002B2CF9AE}" pid="532" name="ZOTERO_BREF_t9kBXW7gubIP_4">
    <vt:lpwstr>approach for bamboo species recognition using digital image processing technique. The proposed work uses characteristics of stem and leaf for classification. Also an algorithm is developed to make our approach easier and eliminate the overlapping characte</vt:lpwstr>
  </property>
  <property fmtid="{D5CDD505-2E9C-101B-9397-08002B2CF9AE}" pid="533" name="ZOTERO_BREF_t9kBXW7gubIP_5">
    <vt:lpwstr>ristics of tree parts like stem and leaf. A database is created by capturing the photographs of bamboo parts with a high resolution camera. The digital image processing techniques are used here for classification. Till today there is no specific software </vt:lpwstr>
  </property>
  <property fmtid="{D5CDD505-2E9C-101B-9397-08002B2CF9AE}" pid="534" name="ZOTERO_BREF_t9kBXW7gubIP_6">
    <vt:lpwstr>for bamboo species identification in this region of India.","container-title":"2020 Second International Conference on Inventive Research in Computing Applications (ICIRCA)","DOI":"10.1109/ICIRCA48905.2020.9182932","event-title":"2020 Second International</vt:lpwstr>
  </property>
  <property fmtid="{D5CDD505-2E9C-101B-9397-08002B2CF9AE}" pid="535" name="ZOTERO_BREF_t9kBXW7gubIP_7">
    <vt:lpwstr> Conference on Inventive Research in Computing Applications (ICIRCA)","page":"32-37","source":"IEEE Xplore","title":"Digital Image Processing based proposed approach to Identify Different Bamboo Species","author":[{"family":"Sarma","given":"Parismita"},{"</vt:lpwstr>
  </property>
  <property fmtid="{D5CDD505-2E9C-101B-9397-08002B2CF9AE}" pid="536" name="ZOTERO_BREF_t9kBXW7gubIP_8">
    <vt:lpwstr>family":"Talukdar","given":"Jugal Kishor"}],"issued":{"date-parts":[["2020",7]]}}}],"schema":"https://github.com/citation-style-language/schema/raw/master/csl-citation.json"}</vt:lpwstr>
  </property>
  <property fmtid="{D5CDD505-2E9C-101B-9397-08002B2CF9AE}" pid="537" name="ZOTERO_BREF_u8yZcGvs4FJl_1">
    <vt:lpwstr>ZOTERO_ITEM CSL_CITATION {"citationID":"as4tuvmctl","properties":{"formattedCitation":"\\uldash{(VERMA; GARG; HARI PRASAD, 2017)}","plainCitation":"(VERMA; GARG; HARI PRASAD, 2017)","noteIndex":0},"citationItems":[{"id":1501,"uris":["http://zotero.org/use</vt:lpwstr>
  </property>
  <property fmtid="{D5CDD505-2E9C-101B-9397-08002B2CF9AE}" pid="538" name="ZOTERO_BREF_u8yZcGvs4FJl_10">
    <vt:lpwstr>cation from LISS IV data using ISODATA, MLC, and indices based decision tree approach","volume":"10","author":[{"family":"Verma","given":"Amit Kumar"},{"family":"Garg","given":"Pradeep Kumar"},{"family":"Hari Prasad","given":"K.S."}],"issued":{"date-parts</vt:lpwstr>
  </property>
  <property fmtid="{D5CDD505-2E9C-101B-9397-08002B2CF9AE}" pid="539" name="ZOTERO_BREF_u8yZcGvs4FJl_11">
    <vt:lpwstr>":[["2017",1,3]]}}}],"schema":"https://github.com/citation-style-language/schema/raw/master/csl-citation.json"}</vt:lpwstr>
  </property>
  <property fmtid="{D5CDD505-2E9C-101B-9397-08002B2CF9AE}" pid="540" name="ZOTERO_BREF_u8yZcGvs4FJl_2">
    <vt:lpwstr>rs/11107663/items/E74Z4THT"],"itemData":{"id":1501,"type":"article-journal","abstract":"Image classification is one of the crucial techniques in detecting the crops from remotely sensed data. Crop identification and discrimination provide an important bas</vt:lpwstr>
  </property>
  <property fmtid="{D5CDD505-2E9C-101B-9397-08002B2CF9AE}" pid="541" name="ZOTERO_BREF_u8yZcGvs4FJl_3">
    <vt:lpwstr>is for many agricultural applications with various purposes, such as cropping pattern analysis, acreage estimation, and yield estimation. Accurate and faster estimation of crop area is very essential for projecting yearly agriculture production for decidi</vt:lpwstr>
  </property>
  <property fmtid="{D5CDD505-2E9C-101B-9397-08002B2CF9AE}" pid="542" name="ZOTERO_BREF_u8yZcGvs4FJl_4">
    <vt:lpwstr>ng agriculture policies. Remote sensing is a technique that allows mapping of large areas in a fast and economical way. In many applications of remote sensing, a user is often interested in identifying the specific crop only while other classes may be of </vt:lpwstr>
  </property>
  <property fmtid="{D5CDD505-2E9C-101B-9397-08002B2CF9AE}" pid="543" name="ZOTERO_BREF_u8yZcGvs4FJl_5">
    <vt:lpwstr>no interest. Indian Remote Sensing Satellite (IRS-P6) LISS IV sensor image of spatial resolution 5.8 m has been used to identify the sugarcane crop for the Chhapar village of Muzaffarnagar District, India. Classification of satellite data is one of the pr</vt:lpwstr>
  </property>
  <property fmtid="{D5CDD505-2E9C-101B-9397-08002B2CF9AE}" pid="544" name="ZOTERO_BREF_u8yZcGvs4FJl_6">
    <vt:lpwstr>imary steps for information extraction for crop land identification. In recent years, decision tree approach to image analysis has been developed for the assessment and improvement of traditional statistically based image classification. In this study, IS</vt:lpwstr>
  </property>
  <property fmtid="{D5CDD505-2E9C-101B-9397-08002B2CF9AE}" pid="545" name="ZOTERO_BREF_u8yZcGvs4FJl_7">
    <vt:lpwstr>ODATA, MLC, and vegetation indices based decision tree approaches are used for classifying LISS IV imagery. The 11 vegetation index images have been generated for decision tree classification. All the three methods are compared and it is found that the be</vt:lpwstr>
  </property>
  <property fmtid="{D5CDD505-2E9C-101B-9397-08002B2CF9AE}" pid="546" name="ZOTERO_BREF_u8yZcGvs4FJl_8">
    <vt:lpwstr>st performance is given by the decision tree method. Vegetation indices based decision tree method for sugarcane classification, the user’s accuracy, producer’s accuracy, overall accuracy, and kappa coefficient were found 88.17, 86.59, and 87.93% and 0.86</vt:lpwstr>
  </property>
  <property fmtid="{D5CDD505-2E9C-101B-9397-08002B2CF9AE}" pid="547" name="ZOTERO_BREF_u8yZcGvs4FJl_9">
    <vt:lpwstr> respectively.","container-title":"Arabian Journal of Geosciences","DOI":"10.1007/s12517-016-2815-x","ISSN":"1866-7538","issue":"1","journalAbbreviation":"Arab J Geosci","language":"en","page":"16","source":"Springer Link","title":"Sugarcane crop identifi</vt:lpwstr>
  </property>
  <property fmtid="{D5CDD505-2E9C-101B-9397-08002B2CF9AE}" pid="548" name="ZOTERO_BREF_xG35C7EkWpqu_1">
    <vt:lpwstr>ZOTERO_ITEM CSL_CITATION {"citationID":"9Yauizdt","properties":{"formattedCitation":"[12]","plainCitation":"[12]","dontUpdate":true,"noteIndex":0},"citationItems":[{"id":1469,"uris":["http://zotero.org/users/11107663/items/TT9XNIH4"],"itemData":{"id":1469</vt:lpwstr>
  </property>
  <property fmtid="{D5CDD505-2E9C-101B-9397-08002B2CF9AE}" pid="549" name="ZOTERO_BREF_xG35C7EkWpqu_2">
    <vt:lpwstr>,"type":"article-journal","abstract":"Plant identification is required by all walks of life, from professionals to the general public. Nevertheless, it is not an easy job but requires specialized knowledge. In this paper, we propose a new method for plant</vt:lpwstr>
  </property>
  <property fmtid="{D5CDD505-2E9C-101B-9397-08002B2CF9AE}" pid="550" name="ZOTERO_BREF_xG35C7EkWpqu_3">
    <vt:lpwstr> identification using shapes of their leaves. Different from existing studies which target at simple leaves, the proposed method can accurately recognize both simple and compound leaves. In specifics, we propose a novel feature that captures global and lo</vt:lpwstr>
  </property>
  <property fmtid="{D5CDD505-2E9C-101B-9397-08002B2CF9AE}" pid="551" name="ZOTERO_BREF_xG35C7EkWpqu_4">
    <vt:lpwstr>cal shape information independently so that they can be examined individually during classification. Furthermore, we advocate that when comparing two leaf individuals it is better to “count” the number of certain shape patterns rather than to match the ex</vt:lpwstr>
  </property>
  <property fmtid="{D5CDD505-2E9C-101B-9397-08002B2CF9AE}" pid="552" name="ZOTERO_BREF_xG35C7EkWpqu_5">
    <vt:lpwstr>tracted shape features in a point-wise manner. The proposed counting-based shape descriptor is not only discriminative for classification but also computationally fast and storage cheap. Experiments conducted on five leaf image datasets demonstrate that o</vt:lpwstr>
  </property>
  <property fmtid="{D5CDD505-2E9C-101B-9397-08002B2CF9AE}" pid="553" name="ZOTERO_BREF_xG35C7EkWpqu_6">
    <vt:lpwstr>ur algorithm significantly outperforms the state-of-the-art methods in terms of recognition accuracy, efficiency and storage requirement.","collection-title":"Discriminative Feature Learning from Big Data for Visual Recognition","container-title":"Pattern</vt:lpwstr>
  </property>
  <property fmtid="{D5CDD505-2E9C-101B-9397-08002B2CF9AE}" pid="554" name="ZOTERO_BREF_xG35C7EkWpqu_7">
    <vt:lpwstr> Recognition","DOI":"10.1016/j.patcog.2015.04.004","ISSN":"0031-3203","issue":"10","journalAbbreviation":"Pattern Recognition","page":"3203-3215","source":"ScienceDirect","title":"Plant identification using leaf shapes—A pattern counting approach","volume</vt:lpwstr>
  </property>
  <property fmtid="{D5CDD505-2E9C-101B-9397-08002B2CF9AE}" pid="555" name="ZOTERO_BREF_xG35C7EkWpqu_8">
    <vt:lpwstr>":"48","author":[{"family":"Zhao","given":"Cong"},{"family":"Chan","given":"Sharon S. F."},{"family":"Cham","given":"Wai-Kuen"},{"family":"Chu","given":"L. M."}],"issued":{"date-parts":[["2015",10,1]]}}}],"schema":"https://github.com/citation-style-langua</vt:lpwstr>
  </property>
  <property fmtid="{D5CDD505-2E9C-101B-9397-08002B2CF9AE}" pid="556" name="ZOTERO_BREF_xG35C7EkWpqu_9">
    <vt:lpwstr>ge/schema/raw/master/csl-citation.json"}</vt:lpwstr>
  </property>
  <property fmtid="{D5CDD505-2E9C-101B-9397-08002B2CF9AE}" pid="557" name="ZOTERO_BREF_xU9LWHyxnOmF_1">
    <vt:lpwstr>ZOTERO_ITEM CSL_CITATION {"citationID":"a2n1i59audv","properties":{"formattedCitation":"(BONNET et al., 2016)","plainCitation":"(BONNET et al., 2016)","noteIndex":0},"citationItems":[{"id":1467,"uris":["http://zotero.org/users/11107663/items/YMHBZUSR"],"i</vt:lpwstr>
  </property>
  <property fmtid="{D5CDD505-2E9C-101B-9397-08002B2CF9AE}" pid="558" name="ZOTERO_BREF_xU9LWHyxnOmF_2">
    <vt:lpwstr>temData":{"id":1467,"type":"article-journal","abstract":"This paper reports a large-scale experiment aimed at evaluating how state-of-art computer vision systems perform in identifying plants compared to human expertise. A subset of the evaluation dataset</vt:lpwstr>
  </property>
  <property fmtid="{D5CDD505-2E9C-101B-9397-08002B2CF9AE}" pid="559" name="ZOTERO_BREF_xU9LWHyxnOmF_3">
    <vt:lpwstr> used within LifeCLEF 2014 plant identification challenge was therefore shared with volunteers of diverse expertise, ranging from the leading experts of the targeted flora to inexperienced test subjects. In total, 16 human runs were collected and evaluate</vt:lpwstr>
  </property>
  <property fmtid="{D5CDD505-2E9C-101B-9397-08002B2CF9AE}" pid="560" name="ZOTERO_BREF_xU9LWHyxnOmF_4">
    <vt:lpwstr>d comparatively to the 27 machine-based runs of LifeCLEF challenge. One of the main outcomes of the experiment is that machines are still far from outperforming the best expert botanists at the image-based plant identification competition. On the other si</vt:lpwstr>
  </property>
  <property fmtid="{D5CDD505-2E9C-101B-9397-08002B2CF9AE}" pid="561" name="ZOTERO_BREF_xU9LWHyxnOmF_5">
    <vt:lpwstr>de, the best machine runs are competing with experienced botanists and clearly outperform beginners and inexperienced test subjects. This shows that the performances of automated plant identification systems are very promising and may open the door to a n</vt:lpwstr>
  </property>
  <property fmtid="{D5CDD505-2E9C-101B-9397-08002B2CF9AE}" pid="562" name="ZOTERO_BREF_xU9LWHyxnOmF_6">
    <vt:lpwstr>ew generation of ecological surveillance systems.","container-title":"Multimedia Tools and Applications","DOI":"10.1007/s11042-015-2607-4","ISSN":"1573-7721","issue":"3","journalAbbreviation":"Multimed Tools Appl","language":"en","page":"1647-1665","sourc</vt:lpwstr>
  </property>
  <property fmtid="{D5CDD505-2E9C-101B-9397-08002B2CF9AE}" pid="563" name="ZOTERO_BREF_xU9LWHyxnOmF_7">
    <vt:lpwstr>e":"Springer Link","title":"Plant identification: man vs. machine","title-short":"Plant identification","volume":"75","author":[{"family":"Bonnet","given":"Pierre"},{"family":"Joly","given":"Alexis"},{"family":"Goëau","given":"Hervé"},{"family":"Champ","g</vt:lpwstr>
  </property>
  <property fmtid="{D5CDD505-2E9C-101B-9397-08002B2CF9AE}" pid="564" name="ZOTERO_BREF_xU9LWHyxnOmF_8">
    <vt:lpwstr>iven":"Julien"},{"family":"Vignau","given":"Christel"},{"family":"Molino","given":"Jean-François"},{"family":"Barthélémy","given":"Daniel"},{"family":"Boujemaa","given":"Nozha"}],"issued":{"date-parts":[["2016",2,1]]}}}],"schema":"https://github.com/citat</vt:lpwstr>
  </property>
  <property fmtid="{D5CDD505-2E9C-101B-9397-08002B2CF9AE}" pid="565" name="ZOTERO_BREF_xU9LWHyxnOmF_9">
    <vt:lpwstr>ion-style-language/schema/raw/master/csl-citation.json"}</vt:lpwstr>
  </property>
  <property fmtid="{D5CDD505-2E9C-101B-9397-08002B2CF9AE}" pid="566" name="ZOTERO_BREF_xm9eXfrR6ZMW_1">
    <vt:lpwstr>ZOTERO_ITEM CSL_CITATION {"citationID":"alnpkmr54h","properties":{"formattedCitation":"(2018)","plainCitation":"(2018)","noteIndex":0},"citationItems":[{"id":1478,"uris":["http://zotero.org/users/11107663/items/VSHLJICE"],"itemData":{"id":1478,"type":"art</vt:lpwstr>
  </property>
  <property fmtid="{D5CDD505-2E9C-101B-9397-08002B2CF9AE}" pid="567" name="ZOTERO_BREF_xm9eXfrR6ZMW_10">
    <vt:lpwstr>"25","author":[{"family":"Wäldchen","given":"Jana"},{"family":"Mäder","given":"Patrick"}],"issued":{"date-parts":[["2018",4,1]]}},"suppress-author":true}],"schema":"https://github.com/citation-style-language/schema/raw/master/csl-citation.json"}</vt:lpwstr>
  </property>
  <property fmtid="{D5CDD505-2E9C-101B-9397-08002B2CF9AE}" pid="568" name="ZOTERO_BREF_xm9eXfrR6ZMW_2">
    <vt:lpwstr>icle-journal","abstract":"Species knowledge is essential for protecting biodiversity. The identification of plants by conventional keys is complex, time consuming, and due to the use of specific botanical terms frustrating for non-experts. This creates a </vt:lpwstr>
  </property>
  <property fmtid="{D5CDD505-2E9C-101B-9397-08002B2CF9AE}" pid="569" name="ZOTERO_BREF_xm9eXfrR6ZMW_3">
    <vt:lpwstr>hard to overcome hurdle for novices interested in acquiring species knowledge. Today, there is an increasing interest in automating the process of species identification.The availability and ubiquity of relevant technologies, such as, digital cameras and </vt:lpwstr>
  </property>
  <property fmtid="{D5CDD505-2E9C-101B-9397-08002B2CF9AE}" pid="570" name="ZOTERO_BREF_xm9eXfrR6ZMW_4">
    <vt:lpwstr>mobile devices, the remote access to databases, new techniques in image processing and pattern recognition let the idea of automated species identification become reality. This paper is the first systematic literature review with the aim of a thorough ana</vt:lpwstr>
  </property>
  <property fmtid="{D5CDD505-2E9C-101B-9397-08002B2CF9AE}" pid="571" name="ZOTERO_BREF_xm9eXfrR6ZMW_5">
    <vt:lpwstr>lysis and comparison of primary studies on computer vision approaches for plant species identification. We identified 120 peer-reviewed studies, selected through a multi-stage process, published in the last 10 years (2005–2015). After a careful analysis o</vt:lpwstr>
  </property>
  <property fmtid="{D5CDD505-2E9C-101B-9397-08002B2CF9AE}" pid="572" name="ZOTERO_BREF_xm9eXfrR6ZMW_6">
    <vt:lpwstr>f these studies, we describe the applied methods categorized according to the studied plant organ, and the studied features, i.e., shape, texture, color, margin, and vein structure. Furthermore, we compare methods based on classification accuracy achieved</vt:lpwstr>
  </property>
  <property fmtid="{D5CDD505-2E9C-101B-9397-08002B2CF9AE}" pid="573" name="ZOTERO_BREF_xm9eXfrR6ZMW_7">
    <vt:lpwstr> on publicly available datasets. Our results are relevant to researches in ecology as well as computer vision for their ongoing research. The systematic and concise overview will also be helpful for beginners in those research fields, as they can use the </vt:lpwstr>
  </property>
  <property fmtid="{D5CDD505-2E9C-101B-9397-08002B2CF9AE}" pid="574" name="ZOTERO_BREF_xm9eXfrR6ZMW_8">
    <vt:lpwstr>comparable analyses of applied methods as a guide in this complex activity.","container-title":"Archives of Computational Methods in Engineering","DOI":"10.1007/s11831-016-9206-z","ISSN":"1886-1784","issue":"2","journalAbbreviation":"Arch Computat Methods</vt:lpwstr>
  </property>
  <property fmtid="{D5CDD505-2E9C-101B-9397-08002B2CF9AE}" pid="575" name="ZOTERO_BREF_xm9eXfrR6ZMW_9">
    <vt:lpwstr> Eng","language":"en","page":"507-543","source":"Springer Link","title":"Plant Species Identification Using Computer Vision Techniques: A Systematic Literature Review","title-short":"Plant Species Identification Using Computer Vision Techniques","volume":</vt:lpwstr>
  </property>
  <property fmtid="{D5CDD505-2E9C-101B-9397-08002B2CF9AE}" pid="576" name="ZOTERO_BREF_ySP6c8A75aXy_1">
    <vt:lpwstr>ZOTERO_ITEM CSL_CITATION {"citationID":"diNMSz5I","properties":{"formattedCitation":"(BONNET et al., 2016)","plainCitation":"(BONNET et al., 2016)","noteIndex":0},"citationItems":[{"id":1467,"uris":["http://zotero.org/users/11107663/items/YMHBZUSR"],"item</vt:lpwstr>
  </property>
  <property fmtid="{D5CDD505-2E9C-101B-9397-08002B2CF9AE}" pid="577" name="ZOTERO_BREF_ySP6c8A75aXy_2">
    <vt:lpwstr>Data":{"id":1467,"type":"article-journal","abstract":"This paper reports a large-scale experiment aimed at evaluating how state-of-art computer vision systems perform in identifying plants compared to human expertise. A subset of the evaluation dataset us</vt:lpwstr>
  </property>
  <property fmtid="{D5CDD505-2E9C-101B-9397-08002B2CF9AE}" pid="578" name="ZOTERO_BREF_ySP6c8A75aXy_3">
    <vt:lpwstr>ed within LifeCLEF 2014 plant identification challenge was therefore shared with volunteers of diverse expertise, ranging from the leading experts of the targeted flora to inexperienced test subjects. In total, 16 human runs were collected and evaluated c</vt:lpwstr>
  </property>
  <property fmtid="{D5CDD505-2E9C-101B-9397-08002B2CF9AE}" pid="579" name="ZOTERO_BREF_ySP6c8A75aXy_4">
    <vt:lpwstr>omparatively to the 27 machine-based runs of LifeCLEF challenge. One of the main outcomes of the experiment is that machines are still far from outperforming the best expert botanists at the image-based plant identification competition. On the other side,</vt:lpwstr>
  </property>
  <property fmtid="{D5CDD505-2E9C-101B-9397-08002B2CF9AE}" pid="580" name="ZOTERO_BREF_ySP6c8A75aXy_5">
    <vt:lpwstr> the best machine runs are competing with experienced botanists and clearly outperform beginners and inexperienced test subjects. This shows that the performances of automated plant identification systems are very promising and may open the door to a new </vt:lpwstr>
  </property>
  <property fmtid="{D5CDD505-2E9C-101B-9397-08002B2CF9AE}" pid="581" name="ZOTERO_BREF_ySP6c8A75aXy_6">
    <vt:lpwstr>generation of ecological surveillance systems.","container-title":"Multimedia Tools and Applications","DOI":"10.1007/s11042-015-2607-4","ISSN":"1573-7721","issue":"3","journalAbbreviation":"Multimed Tools Appl","language":"en","page":"1647-1665","source":</vt:lpwstr>
  </property>
  <property fmtid="{D5CDD505-2E9C-101B-9397-08002B2CF9AE}" pid="582" name="ZOTERO_BREF_ySP6c8A75aXy_7">
    <vt:lpwstr>"Springer Link","title":"Plant identification: man vs. machine","title-short":"Plant identification","volume":"75","author":[{"family":"Bonnet","given":"Pierre"},{"family":"Joly","given":"Alexis"},{"family":"Goëau","given":"Hervé"},{"family":"Champ","give</vt:lpwstr>
  </property>
  <property fmtid="{D5CDD505-2E9C-101B-9397-08002B2CF9AE}" pid="583" name="ZOTERO_BREF_ySP6c8A75aXy_8">
    <vt:lpwstr>n":"Julien"},{"family":"Vignau","given":"Christel"},{"family":"Molino","given":"Jean-François"},{"family":"Barthélémy","given":"Daniel"},{"family":"Boujemaa","given":"Nozha"}],"issued":{"date-parts":[["2016",2,1]]}}}],"schema":"https://github.com/citation</vt:lpwstr>
  </property>
  <property fmtid="{D5CDD505-2E9C-101B-9397-08002B2CF9AE}" pid="584" name="ZOTERO_BREF_ySP6c8A75aXy_9">
    <vt:lpwstr>-style-language/schema/raw/master/csl-citation.json"}</vt:lpwstr>
  </property>
  <property fmtid="{D5CDD505-2E9C-101B-9397-08002B2CF9AE}" pid="585" name="ZOTERO_BREF_yTz792fFcDUF_1">
    <vt:lpwstr>ZOTERO_TEMP</vt:lpwstr>
  </property>
  <property fmtid="{D5CDD505-2E9C-101B-9397-08002B2CF9AE}" pid="586" name="ZOTERO_BREF_ypMLVaDiBNiF_1">
    <vt:lpwstr/>
  </property>
  <property fmtid="{D5CDD505-2E9C-101B-9397-08002B2CF9AE}" pid="587" name="ZOTERO_BREF_zCwsudLL2A6b_1">
    <vt:lpwstr>ZOTERO_ITEM CSL_CITATION {"citationID":"a2fm4mah7si","properties":{"formattedCitation":"(CURSI et al., 2022)","plainCitation":"(CURSI et al., 2022)","noteIndex":0},"citationItems":[{"id":1445,"uris":["http://zotero.org/users/11107663/items/YWIMCLI9"],"ite</vt:lpwstr>
  </property>
  <property fmtid="{D5CDD505-2E9C-101B-9397-08002B2CF9AE}" pid="588" name="ZOTERO_BREF_zCwsudLL2A6b_10">
    <vt:lpwstr>{"family":"Gazaffi","given":"R."},{"family":"Chapola","given":"R. G."},{"family":"Fernandes Junior","given":"A. R."},{"family":"Balsalobre","given":"T. W. A."},{"family":"Diniz","given":"C. A."},{"family":"Santos","given":"J. M."},{"family":"Carneiro","gi</vt:lpwstr>
  </property>
  <property fmtid="{D5CDD505-2E9C-101B-9397-08002B2CF9AE}" pid="589" name="ZOTERO_BREF_zCwsudLL2A6b_11">
    <vt:lpwstr>ven":"M. S."}],"issued":{"date-parts":[["2022",2,1]]}}}],"schema":"https://github.com/citation-style-language/schema/raw/master/csl-citation.json"}</vt:lpwstr>
  </property>
  <property fmtid="{D5CDD505-2E9C-101B-9397-08002B2CF9AE}" pid="590" name="ZOTERO_BREF_zCwsudLL2A6b_2">
    <vt:lpwstr>mData":{"id":1445,"type":"article-journal","abstract":"Brazil is the world’s largest producer of sugarcane and one of the leading suppliers of sugar and ethanol worldwide. In the 2019–2020 crop season, the country produced 642.7 million tons of sugarcane </vt:lpwstr>
  </property>
  <property fmtid="{D5CDD505-2E9C-101B-9397-08002B2CF9AE}" pid="591" name="ZOTERO_BREF_zCwsudLL2A6b_3">
    <vt:lpwstr>in a harvest area of 8.44 million hectares. Historically, sugarcane breeding has contributed continuously to increasing yields by regularly releasing superior cultivars for use by the Brazilian industry. In the last 40 years, an average annual increase of</vt:lpwstr>
  </property>
  <property fmtid="{D5CDD505-2E9C-101B-9397-08002B2CF9AE}" pid="592" name="ZOTERO_BREF_zCwsudLL2A6b_4">
    <vt:lpwstr> 155.7 kg ha−1 of sugar yield has been reported, about half of which may be attributed to breeding programs. However, due to the size of the country, the intensive expansion of the crop to low-fertility soils in the last few years, especially in degraded </vt:lpwstr>
  </property>
  <property fmtid="{D5CDD505-2E9C-101B-9397-08002B2CF9AE}" pid="593" name="ZOTERO_BREF_zCwsudLL2A6b_5">
    <vt:lpwstr>pasture areas, and the widespread adoption of mechanization, new challenges have been imposed on national breeding programs. This review covers the current situation with sugarcane breeding in Brazil and the main advances that have allowed the country to </vt:lpwstr>
  </property>
  <property fmtid="{D5CDD505-2E9C-101B-9397-08002B2CF9AE}" pid="594" name="ZOTERO_BREF_zCwsudLL2A6b_6">
    <vt:lpwstr>maintain world leadership in developing the industry. Additionally, the history of sugarcane breeding, current national breeding institutions, germplasm development, key breeding objectives, selection stages and methodologies are summarized. An overview i</vt:lpwstr>
  </property>
  <property fmtid="{D5CDD505-2E9C-101B-9397-08002B2CF9AE}" pid="595" name="ZOTERO_BREF_zCwsudLL2A6b_7">
    <vt:lpwstr>s also presented of biotechnological approaches which have become key tools for improving Brazilian traditional breeding programs. The adoption of strategies to increase Brazilian sugarcane yield, aiming to consolidate crop production in a food and energy</vt:lpwstr>
  </property>
  <property fmtid="{D5CDD505-2E9C-101B-9397-08002B2CF9AE}" pid="596" name="ZOTERO_BREF_zCwsudLL2A6b_8">
    <vt:lpwstr> matrix, is also discussed.","container-title":"Sugar Tech","DOI":"10.1007/s12355-021-00951-1","ISSN":"0974-0740","issue":"1","journalAbbreviation":"Sugar Tech","language":"en","page":"112-133","source":"Springer Link","title":"History and Current Status </vt:lpwstr>
  </property>
  <property fmtid="{D5CDD505-2E9C-101B-9397-08002B2CF9AE}" pid="597" name="ZOTERO_BREF_zCwsudLL2A6b_9">
    <vt:lpwstr>of Sugarcane Breeding, Germplasm Development and Molecular Genetics in Brazil","volume":"24","author":[{"family":"Cursi","given":"D. E."},{"family":"Hoffmann","given":"H. P."},{"family":"Barbosa","given":"G. V. S."},{"family":"Bressiani","given":"J. A."},</vt:lpwstr>
  </property>
  <property fmtid="{D5CDD505-2E9C-101B-9397-08002B2CF9AE}" pid="598" name="ZOTERO_PREF_1">
    <vt:lpwstr>&lt;data data-version="3" zotero-version="6.0.26"&gt;&lt;session id="xwEYTwwq"/&gt;&lt;style id="http://www.zotero.org/styles/associacao-brasileira-de-normas-tecnicas" hasBibliography="1" bibliographyStyleHasBeenSet="1"/&gt;&lt;prefs&gt;&lt;pref name="fieldType" value="Bookmark"/&gt;&lt;</vt:lpwstr>
  </property>
  <property fmtid="{D5CDD505-2E9C-101B-9397-08002B2CF9AE}" pid="599" name="ZOTERO_PREF_2">
    <vt:lpwstr>pref name="delayCitationUpdates" value="true"/&gt;&lt;/prefs&gt;&lt;/data&gt;</vt:lpwstr>
  </property>
</Properties>
</file>